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4E4B6" w14:textId="595F2B6E" w:rsidR="00C6362F" w:rsidRDefault="00C6362F" w:rsidP="00CE7A9C">
      <w:pPr>
        <w:pStyle w:val="Subtitle"/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</w:pPr>
      <w:r w:rsidRPr="00C6362F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E</w:t>
      </w:r>
      <w:r w:rsidR="00CE6A84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valuating</w:t>
      </w:r>
      <w:r w:rsidRPr="00C6362F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 xml:space="preserve"> A</w:t>
      </w:r>
      <w:r w:rsidR="00CE6A84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ssessment</w:t>
      </w:r>
      <w:r w:rsidRPr="00C6362F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 xml:space="preserve"> </w:t>
      </w:r>
      <w:r w:rsidR="00CE6A84" w:rsidRPr="00C6362F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P</w:t>
      </w:r>
      <w:r w:rsidR="00CE6A84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>ractice</w:t>
      </w:r>
      <w:r w:rsidRPr="00C6362F">
        <w:rPr>
          <w:b/>
          <w:bCs/>
          <w:i w:val="0"/>
          <w:iCs w:val="0"/>
          <w:color w:val="365F91" w:themeColor="accent1" w:themeShade="BF"/>
          <w:spacing w:val="0"/>
          <w:sz w:val="28"/>
          <w:szCs w:val="28"/>
        </w:rPr>
        <w:t xml:space="preserve"> </w:t>
      </w:r>
    </w:p>
    <w:p w14:paraId="7DE343F1" w14:textId="1907A441" w:rsidR="00CE7A9C" w:rsidRDefault="007F7152" w:rsidP="00CE7A9C">
      <w:pPr>
        <w:pStyle w:val="Subtitle"/>
      </w:pPr>
      <w:r>
        <w:t>The Open University</w:t>
      </w:r>
    </w:p>
    <w:p w14:paraId="111FD2E8" w14:textId="51C8403B" w:rsidR="007F7152" w:rsidRDefault="007F7152"/>
    <w:p w14:paraId="352DA186" w14:textId="77777777" w:rsidR="007F7152" w:rsidRPr="007F7152" w:rsidRDefault="007F7152" w:rsidP="007F7152"/>
    <w:p w14:paraId="680D6B25" w14:textId="77777777" w:rsidR="007F7152" w:rsidRPr="007F7152" w:rsidRDefault="007F7152" w:rsidP="007F7152"/>
    <w:p w14:paraId="0A54F22D" w14:textId="541A83B7" w:rsidR="007F7152" w:rsidRDefault="007F7152" w:rsidP="007F7152">
      <w:pPr>
        <w:tabs>
          <w:tab w:val="left" w:pos="5010"/>
        </w:tabs>
      </w:pPr>
      <w:r>
        <w:tab/>
      </w:r>
    </w:p>
    <w:p w14:paraId="1BCACA24" w14:textId="5D16F0A3" w:rsidR="00C6362F" w:rsidRPr="007F7152" w:rsidRDefault="007F7152" w:rsidP="007F7152">
      <w:pPr>
        <w:tabs>
          <w:tab w:val="left" w:pos="5010"/>
        </w:tabs>
        <w:sectPr w:rsidR="00C6362F" w:rsidRPr="007F7152" w:rsidSect="007F7152">
          <w:headerReference w:type="default" r:id="rId7"/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  <w:bookmarkStart w:id="0" w:name="_GoBack"/>
      <w:bookmarkEnd w:id="0"/>
    </w:p>
    <w:p w14:paraId="3C7ADBBF" w14:textId="77777777" w:rsidR="00C6362F" w:rsidRDefault="00C6362F" w:rsidP="00C6362F">
      <w:pPr>
        <w:pStyle w:val="THpTableHead"/>
        <w:rPr>
          <w:rFonts w:ascii="Verdana" w:hAnsi="Verdana"/>
          <w:sz w:val="28"/>
          <w:szCs w:val="28"/>
        </w:rPr>
      </w:pPr>
    </w:p>
    <w:p w14:paraId="7D555777" w14:textId="77777777" w:rsidR="00C6362F" w:rsidRDefault="00C6362F" w:rsidP="00C6362F">
      <w:pPr>
        <w:pStyle w:val="THpTableHead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EVALUATING ASSESSMENT PRACTICE</w:t>
      </w:r>
    </w:p>
    <w:p w14:paraId="4E0966C5" w14:textId="77777777" w:rsidR="00C6362F" w:rsidRPr="006629F3" w:rsidRDefault="00C6362F" w:rsidP="00C6362F">
      <w:pPr>
        <w:pStyle w:val="Heading3"/>
        <w:spacing w:after="120"/>
      </w:pPr>
      <w:r>
        <w:t>Assessment: a question of value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288"/>
        <w:gridCol w:w="5336"/>
      </w:tblGrid>
      <w:tr w:rsidR="00C6362F" w:rsidRPr="005877FB" w14:paraId="7069BA2B" w14:textId="77777777" w:rsidTr="003D34BC">
        <w:trPr>
          <w:tblHeader/>
        </w:trPr>
        <w:tc>
          <w:tcPr>
            <w:tcW w:w="4234" w:type="dxa"/>
            <w:shd w:val="clear" w:color="auto" w:fill="auto"/>
          </w:tcPr>
          <w:p w14:paraId="59B86BC1" w14:textId="77777777" w:rsidR="00C6362F" w:rsidRPr="005877FB" w:rsidRDefault="00C6362F" w:rsidP="003D34BC">
            <w:pPr>
              <w:spacing w:before="60" w:after="60" w:line="240" w:lineRule="auto"/>
              <w:rPr>
                <w:rFonts w:ascii="Verdana" w:hAnsi="Verdana"/>
                <w:b/>
              </w:rPr>
            </w:pPr>
            <w:r w:rsidRPr="005877FB">
              <w:rPr>
                <w:rStyle w:val="ITcItalic"/>
                <w:rFonts w:ascii="Verdana" w:hAnsi="Verdana"/>
                <w:b/>
                <w:i w:val="0"/>
                <w:iCs/>
              </w:rPr>
              <w:t>Questions to consider</w:t>
            </w:r>
          </w:p>
        </w:tc>
        <w:tc>
          <w:tcPr>
            <w:tcW w:w="4288" w:type="dxa"/>
            <w:shd w:val="clear" w:color="auto" w:fill="auto"/>
          </w:tcPr>
          <w:p w14:paraId="130AC34D" w14:textId="77777777" w:rsidR="00C6362F" w:rsidRPr="005877FB" w:rsidRDefault="00C6362F" w:rsidP="003D34BC">
            <w:pPr>
              <w:spacing w:before="60" w:after="60" w:line="240" w:lineRule="auto"/>
              <w:rPr>
                <w:rFonts w:ascii="Verdana" w:hAnsi="Verdana"/>
                <w:b/>
              </w:rPr>
            </w:pPr>
            <w:r w:rsidRPr="005877FB">
              <w:rPr>
                <w:rStyle w:val="ITcItalic"/>
                <w:rFonts w:ascii="Verdana" w:hAnsi="Verdana"/>
                <w:b/>
                <w:i w:val="0"/>
                <w:iCs/>
              </w:rPr>
              <w:t>Related issues</w:t>
            </w:r>
          </w:p>
        </w:tc>
        <w:tc>
          <w:tcPr>
            <w:tcW w:w="5336" w:type="dxa"/>
          </w:tcPr>
          <w:p w14:paraId="1EF321F0" w14:textId="77777777" w:rsidR="00C6362F" w:rsidRPr="005877FB" w:rsidRDefault="00C6362F" w:rsidP="003D34BC">
            <w:pPr>
              <w:spacing w:before="60" w:after="60" w:line="240" w:lineRule="auto"/>
              <w:rPr>
                <w:rStyle w:val="ITcItalic"/>
                <w:rFonts w:ascii="Verdana" w:hAnsi="Verdana"/>
                <w:b/>
                <w:i w:val="0"/>
                <w:iCs/>
              </w:rPr>
            </w:pPr>
            <w:r>
              <w:rPr>
                <w:rStyle w:val="ITcItalic"/>
                <w:rFonts w:ascii="Verdana" w:hAnsi="Verdana"/>
                <w:b/>
                <w:i w:val="0"/>
                <w:iCs/>
              </w:rPr>
              <w:t>Notes and analysis</w:t>
            </w:r>
          </w:p>
        </w:tc>
      </w:tr>
      <w:tr w:rsidR="00C6362F" w:rsidRPr="005877FB" w14:paraId="76C1CC84" w14:textId="77777777" w:rsidTr="003D34BC">
        <w:tc>
          <w:tcPr>
            <w:tcW w:w="4234" w:type="dxa"/>
            <w:shd w:val="clear" w:color="auto" w:fill="auto"/>
          </w:tcPr>
          <w:p w14:paraId="2317F67D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>Am I focusing sufficiently upon</w:t>
            </w:r>
            <w:r>
              <w:rPr>
                <w:rFonts w:ascii="Verdana" w:hAnsi="Verdana"/>
                <w:sz w:val="22"/>
                <w:szCs w:val="22"/>
              </w:rPr>
              <w:t xml:space="preserve"> the musical quality of the student</w:t>
            </w:r>
            <w:r w:rsidRPr="005877FB">
              <w:rPr>
                <w:rFonts w:ascii="Verdana" w:hAnsi="Verdana"/>
                <w:sz w:val="22"/>
                <w:szCs w:val="22"/>
              </w:rPr>
              <w:t>s’ work?</w:t>
            </w:r>
          </w:p>
        </w:tc>
        <w:tc>
          <w:tcPr>
            <w:tcW w:w="4288" w:type="dxa"/>
            <w:shd w:val="clear" w:color="auto" w:fill="auto"/>
          </w:tcPr>
          <w:p w14:paraId="6957DE6B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 xml:space="preserve">How do </w:t>
            </w:r>
            <w:r>
              <w:rPr>
                <w:rFonts w:ascii="Verdana" w:hAnsi="Verdana"/>
                <w:sz w:val="22"/>
                <w:szCs w:val="22"/>
              </w:rPr>
              <w:t>I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define musical quality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ensuring that </w:t>
            </w:r>
            <w:r>
              <w:rPr>
                <w:rFonts w:ascii="Verdana" w:hAnsi="Verdana"/>
                <w:sz w:val="22"/>
                <w:szCs w:val="22"/>
              </w:rPr>
              <w:t>I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take into account what this means across the full range of musical activities and in the context of different musical styles and traditions?</w:t>
            </w:r>
          </w:p>
        </w:tc>
        <w:tc>
          <w:tcPr>
            <w:tcW w:w="5336" w:type="dxa"/>
          </w:tcPr>
          <w:p w14:paraId="6AFC93DF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C6362F" w:rsidRPr="005877FB" w14:paraId="091F409C" w14:textId="77777777" w:rsidTr="003D34BC">
        <w:tc>
          <w:tcPr>
            <w:tcW w:w="4234" w:type="dxa"/>
            <w:shd w:val="clear" w:color="auto" w:fill="auto"/>
          </w:tcPr>
          <w:p w14:paraId="03CFE38F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>Am I making assessment an integral part of the lesson structure?</w:t>
            </w:r>
          </w:p>
        </w:tc>
        <w:tc>
          <w:tcPr>
            <w:tcW w:w="4288" w:type="dxa"/>
            <w:shd w:val="clear" w:color="auto" w:fill="auto"/>
          </w:tcPr>
          <w:p w14:paraId="5959A550" w14:textId="77777777" w:rsidR="00C6362F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 xml:space="preserve">How is assessment integrated into my lesson planning? </w:t>
            </w:r>
          </w:p>
          <w:p w14:paraId="5F27C906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 xml:space="preserve">How do I make assessment an integral part of my teaching and </w:t>
            </w:r>
            <w:r>
              <w:rPr>
                <w:rFonts w:ascii="Verdana" w:hAnsi="Verdana"/>
                <w:sz w:val="22"/>
                <w:szCs w:val="22"/>
              </w:rPr>
              <w:t xml:space="preserve">my </w:t>
            </w:r>
            <w:r w:rsidRPr="005877FB">
              <w:rPr>
                <w:rFonts w:ascii="Verdana" w:hAnsi="Verdana"/>
                <w:sz w:val="22"/>
                <w:szCs w:val="22"/>
              </w:rPr>
              <w:t>student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 w:rsidRPr="005877FB">
              <w:rPr>
                <w:rFonts w:ascii="Verdana" w:hAnsi="Verdana"/>
                <w:sz w:val="22"/>
                <w:szCs w:val="22"/>
              </w:rPr>
              <w:t>’ learning</w:t>
            </w:r>
            <w:r>
              <w:rPr>
                <w:rFonts w:ascii="Verdana" w:hAnsi="Verdana"/>
                <w:sz w:val="22"/>
                <w:szCs w:val="22"/>
              </w:rPr>
              <w:t>?</w:t>
            </w:r>
          </w:p>
        </w:tc>
        <w:tc>
          <w:tcPr>
            <w:tcW w:w="5336" w:type="dxa"/>
          </w:tcPr>
          <w:p w14:paraId="1457D8A7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C6362F" w:rsidRPr="005877FB" w14:paraId="474EFE34" w14:textId="77777777" w:rsidTr="003D34BC">
        <w:tc>
          <w:tcPr>
            <w:tcW w:w="4234" w:type="dxa"/>
            <w:shd w:val="clear" w:color="auto" w:fill="auto"/>
          </w:tcPr>
          <w:p w14:paraId="0EFE4E28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>Is the work of interest and relevance to students?</w:t>
            </w:r>
          </w:p>
        </w:tc>
        <w:tc>
          <w:tcPr>
            <w:tcW w:w="4288" w:type="dxa"/>
            <w:shd w:val="clear" w:color="auto" w:fill="auto"/>
          </w:tcPr>
          <w:p w14:paraId="4D0911D2" w14:textId="77777777" w:rsidR="00C6362F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 xml:space="preserve">How do </w:t>
            </w:r>
            <w:r>
              <w:rPr>
                <w:rFonts w:ascii="Verdana" w:hAnsi="Verdana"/>
                <w:sz w:val="22"/>
                <w:szCs w:val="22"/>
              </w:rPr>
              <w:t>I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ensure that those things </w:t>
            </w:r>
            <w:r>
              <w:rPr>
                <w:rFonts w:ascii="Verdana" w:hAnsi="Verdana"/>
                <w:sz w:val="22"/>
                <w:szCs w:val="22"/>
              </w:rPr>
              <w:t>that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are of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interest and relevance to students are used to support the </w:t>
            </w:r>
            <w:r w:rsidRPr="005877FB">
              <w:rPr>
                <w:rFonts w:ascii="Verdana" w:hAnsi="Verdana"/>
                <w:sz w:val="22"/>
                <w:szCs w:val="22"/>
              </w:rPr>
              <w:lastRenderedPageBreak/>
              <w:t xml:space="preserve">musical learning aims </w:t>
            </w:r>
            <w:r>
              <w:rPr>
                <w:rFonts w:ascii="Verdana" w:hAnsi="Verdana"/>
                <w:sz w:val="22"/>
                <w:szCs w:val="22"/>
              </w:rPr>
              <w:t>I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consider to be important? </w:t>
            </w:r>
          </w:p>
          <w:p w14:paraId="6FFD9574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877FB">
              <w:rPr>
                <w:rFonts w:ascii="Verdana" w:hAnsi="Verdana"/>
                <w:sz w:val="22"/>
                <w:szCs w:val="22"/>
              </w:rPr>
              <w:t xml:space="preserve">How do </w:t>
            </w:r>
            <w:r>
              <w:rPr>
                <w:rFonts w:ascii="Verdana" w:hAnsi="Verdana"/>
                <w:sz w:val="22"/>
                <w:szCs w:val="22"/>
              </w:rPr>
              <w:t>I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encourage </w:t>
            </w:r>
            <w:r>
              <w:rPr>
                <w:rFonts w:ascii="Verdana" w:hAnsi="Verdana"/>
                <w:sz w:val="22"/>
                <w:szCs w:val="22"/>
              </w:rPr>
              <w:t>students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to explore other areas of musical experience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5877FB">
              <w:rPr>
                <w:rFonts w:ascii="Verdana" w:hAnsi="Verdana"/>
                <w:sz w:val="22"/>
                <w:szCs w:val="22"/>
              </w:rPr>
              <w:t>repertoire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etc.</w:t>
            </w:r>
            <w:r>
              <w:rPr>
                <w:rFonts w:ascii="Verdana" w:hAnsi="Verdana"/>
                <w:sz w:val="22"/>
                <w:szCs w:val="22"/>
              </w:rPr>
              <w:t>?</w:t>
            </w:r>
            <w:r w:rsidRPr="005877FB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336" w:type="dxa"/>
          </w:tcPr>
          <w:p w14:paraId="6E5B801E" w14:textId="77777777" w:rsidR="00C6362F" w:rsidRPr="005877FB" w:rsidRDefault="00C6362F" w:rsidP="003D34BC">
            <w:pPr>
              <w:pStyle w:val="TLpTableLeft"/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013752" w14:textId="315C11BD" w:rsidR="00C6362F" w:rsidRDefault="00C6362F"/>
    <w:p w14:paraId="342143C5" w14:textId="77777777" w:rsidR="00C6362F" w:rsidRDefault="00C6362F">
      <w:r>
        <w:br w:type="page"/>
      </w:r>
    </w:p>
    <w:p w14:paraId="7066C337" w14:textId="10AF4BB3" w:rsidR="00C6362F" w:rsidRDefault="00C6362F">
      <w:r>
        <w:object w:dxaOrig="14184" w:dyaOrig="5639" w14:anchorId="130D9D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9.5pt;height:282pt" o:ole="">
            <v:imagedata r:id="rId9" o:title=""/>
          </v:shape>
          <o:OLEObject Type="Embed" ProgID="Word.Document.12" ShapeID="_x0000_i1025" DrawAspect="Content" ObjectID="_1525516163" r:id="rId10">
            <o:FieldCodes>\s</o:FieldCodes>
          </o:OLEObject>
        </w:object>
      </w:r>
    </w:p>
    <w:p w14:paraId="2FF7D850" w14:textId="77777777" w:rsidR="00C6362F" w:rsidRDefault="00C6362F">
      <w:r>
        <w:br w:type="page"/>
      </w:r>
    </w:p>
    <w:p w14:paraId="13FCAB1E" w14:textId="77777777" w:rsidR="00C6362F" w:rsidRPr="00C6362F" w:rsidRDefault="00C6362F" w:rsidP="00C6362F">
      <w:pPr>
        <w:keepNext/>
        <w:spacing w:before="240" w:after="120" w:line="240" w:lineRule="auto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C6362F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lastRenderedPageBreak/>
        <w:t>Teacher as musical critic</w:t>
      </w:r>
    </w:p>
    <w:tbl>
      <w:tblPr>
        <w:tblW w:w="13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637"/>
        <w:gridCol w:w="4428"/>
      </w:tblGrid>
      <w:tr w:rsidR="00C6362F" w:rsidRPr="00C6362F" w14:paraId="520FB3C4" w14:textId="77777777" w:rsidTr="003D34BC">
        <w:trPr>
          <w:tblHeader/>
        </w:trPr>
        <w:tc>
          <w:tcPr>
            <w:tcW w:w="4219" w:type="dxa"/>
            <w:shd w:val="clear" w:color="auto" w:fill="auto"/>
            <w:vAlign w:val="center"/>
          </w:tcPr>
          <w:p w14:paraId="5F3D6980" w14:textId="77777777" w:rsidR="00C6362F" w:rsidRPr="00C6362F" w:rsidRDefault="00C6362F" w:rsidP="00C6362F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</w:rPr>
            </w:pPr>
            <w:r w:rsidRPr="00C6362F">
              <w:rPr>
                <w:rFonts w:ascii="Verdana" w:eastAsia="Times New Roman" w:hAnsi="Verdana" w:cs="Times New Roman"/>
                <w:b/>
                <w:iCs/>
              </w:rPr>
              <w:t>Questions to consider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520537E7" w14:textId="77777777" w:rsidR="00C6362F" w:rsidRPr="00C6362F" w:rsidRDefault="00C6362F" w:rsidP="00C6362F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</w:rPr>
            </w:pPr>
            <w:r w:rsidRPr="00C6362F">
              <w:rPr>
                <w:rFonts w:ascii="Verdana" w:eastAsia="Times New Roman" w:hAnsi="Verdana" w:cs="Times New Roman"/>
                <w:b/>
                <w:iCs/>
              </w:rPr>
              <w:t>Related issues</w:t>
            </w:r>
          </w:p>
        </w:tc>
        <w:tc>
          <w:tcPr>
            <w:tcW w:w="4428" w:type="dxa"/>
          </w:tcPr>
          <w:p w14:paraId="2D3E820B" w14:textId="77777777" w:rsidR="00C6362F" w:rsidRPr="00C6362F" w:rsidRDefault="00C6362F" w:rsidP="00C6362F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iCs/>
              </w:rPr>
            </w:pPr>
            <w:r w:rsidRPr="00C6362F">
              <w:rPr>
                <w:rFonts w:ascii="Verdana" w:eastAsia="Times New Roman" w:hAnsi="Verdana" w:cs="Times New Roman"/>
                <w:b/>
                <w:iCs/>
                <w:sz w:val="24"/>
                <w:szCs w:val="24"/>
              </w:rPr>
              <w:t>Notes and analysis</w:t>
            </w:r>
          </w:p>
        </w:tc>
      </w:tr>
      <w:tr w:rsidR="00C6362F" w:rsidRPr="00C6362F" w14:paraId="1F7CFCB4" w14:textId="77777777" w:rsidTr="003D34BC">
        <w:tc>
          <w:tcPr>
            <w:tcW w:w="4219" w:type="dxa"/>
            <w:shd w:val="clear" w:color="auto" w:fill="auto"/>
          </w:tcPr>
          <w:p w14:paraId="3F7042E4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>What are the criteria for musical success in the tasks I have set for the young people?</w:t>
            </w:r>
          </w:p>
        </w:tc>
        <w:tc>
          <w:tcPr>
            <w:tcW w:w="4637" w:type="dxa"/>
            <w:shd w:val="clear" w:color="auto" w:fill="auto"/>
          </w:tcPr>
          <w:p w14:paraId="50C2F2C1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 xml:space="preserve">How do I define the criteria for musical achievement and how do I communicate this to my young people? </w:t>
            </w:r>
          </w:p>
          <w:p w14:paraId="61E7AC5B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>How do I support students in developing their own understanding of musical achievement and what they need to do to improve?</w:t>
            </w:r>
          </w:p>
        </w:tc>
        <w:tc>
          <w:tcPr>
            <w:tcW w:w="4428" w:type="dxa"/>
          </w:tcPr>
          <w:p w14:paraId="0FCBFB86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</w:p>
        </w:tc>
      </w:tr>
      <w:tr w:rsidR="00C6362F" w:rsidRPr="00C6362F" w14:paraId="40496FA9" w14:textId="77777777" w:rsidTr="003D34BC">
        <w:tc>
          <w:tcPr>
            <w:tcW w:w="4219" w:type="dxa"/>
            <w:shd w:val="clear" w:color="auto" w:fill="auto"/>
          </w:tcPr>
          <w:p w14:paraId="18F741A3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>How can I demonstrate to young people the musical possibilities of the task they are undertaking?</w:t>
            </w:r>
          </w:p>
        </w:tc>
        <w:tc>
          <w:tcPr>
            <w:tcW w:w="4637" w:type="dxa"/>
            <w:shd w:val="clear" w:color="auto" w:fill="auto"/>
          </w:tcPr>
          <w:p w14:paraId="609DBF30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 xml:space="preserve">How might I use my own musical skills to demonstrate what I want the young people to achieve? </w:t>
            </w:r>
          </w:p>
        </w:tc>
        <w:tc>
          <w:tcPr>
            <w:tcW w:w="4428" w:type="dxa"/>
          </w:tcPr>
          <w:p w14:paraId="1EBC7E63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</w:p>
        </w:tc>
      </w:tr>
      <w:tr w:rsidR="00C6362F" w:rsidRPr="00C6362F" w14:paraId="12175CB3" w14:textId="77777777" w:rsidTr="003D34BC">
        <w:tc>
          <w:tcPr>
            <w:tcW w:w="4219" w:type="dxa"/>
            <w:shd w:val="clear" w:color="auto" w:fill="auto"/>
          </w:tcPr>
          <w:p w14:paraId="5C4D7C1C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>Is the young people’s work musically coherent and interesting?</w:t>
            </w:r>
          </w:p>
        </w:tc>
        <w:tc>
          <w:tcPr>
            <w:tcW w:w="4637" w:type="dxa"/>
            <w:shd w:val="clear" w:color="auto" w:fill="auto"/>
          </w:tcPr>
          <w:p w14:paraId="239F3695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 xml:space="preserve">How do the young people and I define musical coherence and interest? </w:t>
            </w:r>
          </w:p>
          <w:p w14:paraId="2DFDC800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 xml:space="preserve">Does what I assess and how I assess support the development of interest and coherence? </w:t>
            </w:r>
          </w:p>
          <w:p w14:paraId="7BEE619E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  <w:r w:rsidRPr="00C6362F">
              <w:rPr>
                <w:rFonts w:ascii="Verdana" w:eastAsia="Times New Roman" w:hAnsi="Verdana" w:cs="Times New Roman"/>
              </w:rPr>
              <w:t xml:space="preserve">How is interest and coherence exemplified in different musical styles and traditions? </w:t>
            </w:r>
          </w:p>
        </w:tc>
        <w:tc>
          <w:tcPr>
            <w:tcW w:w="4428" w:type="dxa"/>
          </w:tcPr>
          <w:p w14:paraId="0323DE64" w14:textId="77777777" w:rsidR="00C6362F" w:rsidRPr="00C6362F" w:rsidRDefault="00C6362F" w:rsidP="00C6362F">
            <w:pPr>
              <w:spacing w:before="60" w:after="60" w:line="360" w:lineRule="auto"/>
              <w:rPr>
                <w:rFonts w:ascii="Verdana" w:eastAsia="Times New Roman" w:hAnsi="Verdana" w:cs="Times New Roman"/>
              </w:rPr>
            </w:pPr>
          </w:p>
        </w:tc>
      </w:tr>
    </w:tbl>
    <w:p w14:paraId="5636D5A7" w14:textId="77777777" w:rsidR="00BA5379" w:rsidRDefault="00BA5379"/>
    <w:sectPr w:rsidR="00BA5379" w:rsidSect="00C6362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7401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62265101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0EE2C" id="Straight Connector 2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B17028" w:rsidRDefault="00CE6A84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5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7D56FC87" w:rsidR="00BA5379" w:rsidRDefault="00BA5379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4656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6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E6A84" w:rsidRPr="00CE6A84">
            <w:rPr>
              <w:noProof/>
              <w:lang w:eastAsia="en-GB"/>
            </w:rPr>
            <w:t>Evaluating Assessment Practice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3F902D7B" w:rsidR="00BA5379" w:rsidRDefault="00C6362F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00A16CC4" w:rsidR="00BA5379" w:rsidRDefault="00CE7A9C" w:rsidP="007F7152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ution-NonCommercial-ShareAlike 4</w:t>
          </w:r>
          <w:r w:rsidRPr="00CE7A9C">
            <w:t>.0 Licence</w:t>
          </w:r>
          <w:r>
            <w:t>’.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4A957FD2" w:rsidR="00BA5379" w:rsidRDefault="007F7152" w:rsidP="007054DB">
          <w:pPr>
            <w:pStyle w:val="Header"/>
          </w:pPr>
          <w:r w:rsidRPr="007F7152">
            <w:t>Assessment in secondary music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D006EEE" w14:textId="21FF3835" w:rsidR="00BA5379" w:rsidRDefault="007F7152" w:rsidP="007054DB">
          <w:pPr>
            <w:pStyle w:val="Header"/>
          </w:pPr>
          <w:r w:rsidRPr="007F7152">
            <w:t>http://www.open.edu/openlearn/education/assessment-secondary-music/content-section-0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20970C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15AEC" w14:textId="7823DF8F" w:rsidR="00C6362F" w:rsidRPr="00C6362F" w:rsidRDefault="00C6362F" w:rsidP="00C63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1A3793"/>
    <w:rsid w:val="004D3262"/>
    <w:rsid w:val="005B5AD9"/>
    <w:rsid w:val="00665AD7"/>
    <w:rsid w:val="007054DB"/>
    <w:rsid w:val="007F7152"/>
    <w:rsid w:val="00825603"/>
    <w:rsid w:val="00B17028"/>
    <w:rsid w:val="00BA5379"/>
    <w:rsid w:val="00C6362F"/>
    <w:rsid w:val="00CE6A84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71B157F"/>
  <w15:docId w15:val="{7F655514-82A7-47C1-B359-5EE10D5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HpTableHead">
    <w:name w:val="THpTableHead"/>
    <w:basedOn w:val="Normal"/>
    <w:next w:val="TLpTableLeft"/>
    <w:rsid w:val="00C6362F"/>
    <w:pPr>
      <w:keepNext/>
      <w:keepLines/>
      <w:tabs>
        <w:tab w:val="left" w:pos="907"/>
      </w:tabs>
      <w:spacing w:before="240" w:after="120" w:line="36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LpTableLeft">
    <w:name w:val="TLpTableLeft"/>
    <w:basedOn w:val="Normal"/>
    <w:rsid w:val="00C6362F"/>
    <w:pPr>
      <w:spacing w:before="45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cItalic">
    <w:name w:val="ITcItalic"/>
    <w:rsid w:val="00C6362F"/>
    <w:rPr>
      <w:i/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216D-236C-4C23-BC05-12F162CB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Ryan.Green</cp:lastModifiedBy>
  <cp:revision>2</cp:revision>
  <dcterms:created xsi:type="dcterms:W3CDTF">2016-05-23T12:43:00Z</dcterms:created>
  <dcterms:modified xsi:type="dcterms:W3CDTF">2016-05-23T12:43:00Z</dcterms:modified>
</cp:coreProperties>
</file>