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62CB7" w14:textId="77777777" w:rsidR="00CE7A9C" w:rsidRDefault="002C4A30" w:rsidP="00CE7A9C">
      <w:pPr>
        <w:pStyle w:val="Heading1"/>
      </w:pPr>
      <w:bookmarkStart w:id="0" w:name="_GoBack"/>
      <w:bookmarkEnd w:id="0"/>
      <w:r>
        <w:t xml:space="preserve">ACTIVITY </w:t>
      </w:r>
      <w:r w:rsidR="00316D0A" w:rsidRPr="00316D0A">
        <w:t>13 DEFINITION OF STABILITY</w:t>
      </w:r>
    </w:p>
    <w:p w14:paraId="356E0DB9" w14:textId="77777777" w:rsidR="00CE7A9C" w:rsidRDefault="00940C92" w:rsidP="00CE7A9C">
      <w:pPr>
        <w:pStyle w:val="Subtitle"/>
      </w:pPr>
      <w:r>
        <w:t>R</w:t>
      </w:r>
      <w:r w:rsidR="0087078F">
        <w:t>evised and edited by Anna Calvi</w:t>
      </w:r>
    </w:p>
    <w:p w14:paraId="5A11303F" w14:textId="77777777" w:rsidR="00BA5379" w:rsidRDefault="00940C92">
      <w:r>
        <w:rPr>
          <w:rFonts w:ascii="Arial" w:hAnsi="Arial" w:cs="Arial"/>
          <w:color w:val="222222"/>
          <w:shd w:val="clear" w:color="auto" w:fill="FFFFFF"/>
        </w:rPr>
        <w:t xml:space="preserve">© </w:t>
      </w:r>
      <w:r w:rsidR="0087078F">
        <w:t>The Open University 2014</w:t>
      </w:r>
    </w:p>
    <w:p w14:paraId="6074CA02" w14:textId="77777777" w:rsidR="0078702B" w:rsidRDefault="00E532B5" w:rsidP="00E532B5">
      <w:pPr>
        <w:tabs>
          <w:tab w:val="left" w:pos="8280"/>
        </w:tabs>
      </w:pPr>
      <w:r>
        <w:tab/>
      </w:r>
    </w:p>
    <w:p w14:paraId="7B76A8DB" w14:textId="77777777" w:rsidR="00540BD9" w:rsidRDefault="00540BD9" w:rsidP="0078702B"/>
    <w:p w14:paraId="1238DC9C" w14:textId="77777777" w:rsidR="00540BD9" w:rsidRPr="00540BD9" w:rsidRDefault="00540BD9" w:rsidP="00540BD9"/>
    <w:p w14:paraId="2A741AAD" w14:textId="77777777" w:rsidR="00540BD9" w:rsidRPr="00540BD9" w:rsidRDefault="00540BD9" w:rsidP="00540BD9"/>
    <w:p w14:paraId="433015B2" w14:textId="77777777" w:rsidR="00540BD9" w:rsidRPr="00540BD9" w:rsidRDefault="00540BD9" w:rsidP="00540BD9"/>
    <w:p w14:paraId="26BD2602" w14:textId="77777777" w:rsidR="00540BD9" w:rsidRDefault="00540BD9" w:rsidP="00540BD9">
      <w:pPr>
        <w:tabs>
          <w:tab w:val="left" w:pos="7401"/>
        </w:tabs>
      </w:pPr>
      <w:r>
        <w:tab/>
      </w:r>
    </w:p>
    <w:p w14:paraId="4167D41F" w14:textId="77777777" w:rsidR="00540BD9" w:rsidRDefault="00540BD9" w:rsidP="00540BD9"/>
    <w:p w14:paraId="47418858" w14:textId="77777777" w:rsidR="0078702B" w:rsidRPr="00540BD9" w:rsidRDefault="0078702B" w:rsidP="00540BD9">
      <w:pPr>
        <w:sectPr w:rsidR="0078702B" w:rsidRPr="00540BD9" w:rsidSect="0078702B">
          <w:headerReference w:type="even" r:id="rId7"/>
          <w:headerReference w:type="default" r:id="rId8"/>
          <w:footerReference w:type="default" r:id="rId9"/>
          <w:pgSz w:w="11906" w:h="16838"/>
          <w:pgMar w:top="1440" w:right="1440" w:bottom="1440" w:left="1440" w:header="708" w:footer="708"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72"/>
        <w:gridCol w:w="2634"/>
      </w:tblGrid>
      <w:tr w:rsidR="002C4A30" w14:paraId="58CAB0C1" w14:textId="77777777" w:rsidTr="00FC107C">
        <w:tc>
          <w:tcPr>
            <w:tcW w:w="5868" w:type="dxa"/>
          </w:tcPr>
          <w:p w14:paraId="38188511" w14:textId="77777777" w:rsidR="002C4A30" w:rsidRDefault="0087078F" w:rsidP="00FC107C">
            <w:pPr>
              <w:pStyle w:val="Heading2"/>
              <w:spacing w:after="240"/>
              <w:rPr>
                <w:rFonts w:ascii="Arial" w:hAnsi="Arial"/>
                <w:sz w:val="40"/>
                <w:szCs w:val="40"/>
                <w:lang w:val="en-GB"/>
              </w:rPr>
            </w:pPr>
            <w:r>
              <w:rPr>
                <w:rFonts w:ascii="Arial" w:hAnsi="Arial"/>
                <w:sz w:val="40"/>
                <w:szCs w:val="40"/>
                <w:lang w:val="en-GB"/>
              </w:rPr>
              <w:lastRenderedPageBreak/>
              <w:t>ENGLISH: SKILLS FOR LEARNING</w:t>
            </w:r>
          </w:p>
          <w:p w14:paraId="1FB5A2A3" w14:textId="77777777" w:rsidR="002C4A30" w:rsidRPr="005F0A05" w:rsidRDefault="0087078F" w:rsidP="00FC107C">
            <w:pPr>
              <w:pStyle w:val="Heading2"/>
              <w:spacing w:after="240"/>
              <w:rPr>
                <w:rFonts w:ascii="Arial" w:hAnsi="Arial"/>
              </w:rPr>
            </w:pPr>
            <w:r w:rsidRPr="0087078F">
              <w:rPr>
                <w:rFonts w:ascii="Arial" w:hAnsi="Arial"/>
                <w:lang w:val="en-GB"/>
              </w:rPr>
              <w:t>Week 7: Learning new specialised and academic vocabulary</w:t>
            </w:r>
          </w:p>
        </w:tc>
        <w:tc>
          <w:tcPr>
            <w:tcW w:w="2654" w:type="dxa"/>
          </w:tcPr>
          <w:p w14:paraId="162D094E" w14:textId="77777777" w:rsidR="002C4A30" w:rsidRDefault="003B6532" w:rsidP="00FC107C">
            <w:pPr>
              <w:pStyle w:val="Heading2"/>
              <w:spacing w:after="240"/>
              <w:jc w:val="right"/>
            </w:pPr>
            <w:r w:rsidRPr="003B6532">
              <w:rPr>
                <w:noProof/>
                <w:lang w:val="en-GB" w:eastAsia="en-GB"/>
              </w:rPr>
              <w:drawing>
                <wp:inline distT="0" distB="0" distL="0" distR="0" wp14:anchorId="39389E44" wp14:editId="4C1C6C59">
                  <wp:extent cx="1320165" cy="890270"/>
                  <wp:effectExtent l="0" t="0" r="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0165" cy="890270"/>
                          </a:xfrm>
                          <a:prstGeom prst="rect">
                            <a:avLst/>
                          </a:prstGeom>
                          <a:noFill/>
                          <a:ln>
                            <a:noFill/>
                          </a:ln>
                        </pic:spPr>
                      </pic:pic>
                    </a:graphicData>
                  </a:graphic>
                </wp:inline>
              </w:drawing>
            </w:r>
          </w:p>
        </w:tc>
      </w:tr>
    </w:tbl>
    <w:p w14:paraId="72EBB786" w14:textId="77777777" w:rsidR="002C4A30" w:rsidRDefault="002C4A30" w:rsidP="002C4A30">
      <w:pPr>
        <w:pStyle w:val="Heading2"/>
        <w:spacing w:after="240"/>
      </w:pPr>
    </w:p>
    <w:p w14:paraId="57EC8098" w14:textId="77777777" w:rsidR="00316D0A" w:rsidRDefault="00316D0A" w:rsidP="007D1B04">
      <w:pPr>
        <w:spacing w:line="240" w:lineRule="auto"/>
        <w:rPr>
          <w:rFonts w:ascii="Arial" w:hAnsi="Arial" w:cs="Arial"/>
          <w:b/>
          <w:sz w:val="24"/>
          <w:szCs w:val="24"/>
          <w:lang w:val="en-NZ"/>
        </w:rPr>
      </w:pPr>
      <w:r>
        <w:rPr>
          <w:rFonts w:ascii="Arial" w:hAnsi="Arial" w:cs="Arial"/>
          <w:b/>
          <w:sz w:val="24"/>
          <w:szCs w:val="24"/>
          <w:lang w:val="en-NZ"/>
        </w:rPr>
        <w:t xml:space="preserve">ACTIVITY </w:t>
      </w:r>
      <w:r w:rsidRPr="00316D0A">
        <w:rPr>
          <w:rFonts w:ascii="Arial" w:hAnsi="Arial" w:cs="Arial"/>
          <w:b/>
          <w:sz w:val="24"/>
          <w:szCs w:val="24"/>
          <w:lang w:val="en-NZ"/>
        </w:rPr>
        <w:t xml:space="preserve">13 DEFINITION OF STABILITY </w:t>
      </w:r>
    </w:p>
    <w:p w14:paraId="270E3D3C" w14:textId="77777777" w:rsidR="00316D0A" w:rsidRDefault="00316D0A" w:rsidP="00316D0A">
      <w:pPr>
        <w:spacing w:after="160" w:line="259" w:lineRule="auto"/>
        <w:rPr>
          <w:rFonts w:ascii="Arial" w:hAnsi="Arial" w:cs="Arial"/>
        </w:rPr>
      </w:pPr>
      <w:r w:rsidRPr="00316D0A">
        <w:rPr>
          <w:rFonts w:ascii="Arial" w:hAnsi="Arial" w:cs="Arial"/>
        </w:rPr>
        <w:t>Download the table below to record information about ‘stability’, one of the academic words contained in the reading ‘</w:t>
      </w:r>
      <w:r w:rsidRPr="00316D0A">
        <w:rPr>
          <w:rFonts w:ascii="Arial" w:hAnsi="Arial" w:cs="Arial"/>
          <w:color w:val="333333"/>
        </w:rPr>
        <w:t>The global threat of infectious diseases’</w:t>
      </w:r>
      <w:r w:rsidRPr="00316D0A">
        <w:rPr>
          <w:rFonts w:ascii="Arial" w:hAnsi="Arial" w:cs="Arial"/>
        </w:rPr>
        <w:t>. While dictionaries provide several definitions, examples and collocations, it is only necessary to record information related to your interests. For the purposes of this exercise, just record information that would interest somebody who studies or is interested in economics and politics.</w:t>
      </w:r>
    </w:p>
    <w:p w14:paraId="684FDD7E" w14:textId="77777777" w:rsidR="00B16C0F" w:rsidRPr="00316D0A" w:rsidRDefault="00B16C0F" w:rsidP="00316D0A">
      <w:pPr>
        <w:spacing w:after="160" w:line="259" w:lineRule="auto"/>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1"/>
        <w:gridCol w:w="2048"/>
        <w:gridCol w:w="1757"/>
        <w:gridCol w:w="1850"/>
        <w:gridCol w:w="1573"/>
      </w:tblGrid>
      <w:tr w:rsidR="00316D0A" w:rsidRPr="00316D0A" w14:paraId="459AE815" w14:textId="77777777" w:rsidTr="00316D0A">
        <w:trPr>
          <w:trHeight w:val="613"/>
        </w:trPr>
        <w:tc>
          <w:tcPr>
            <w:tcW w:w="2661" w:type="dxa"/>
          </w:tcPr>
          <w:p w14:paraId="5AF11B8A" w14:textId="77777777" w:rsidR="00316D0A" w:rsidRPr="00316D0A" w:rsidRDefault="00316D0A" w:rsidP="00316D0A">
            <w:pPr>
              <w:spacing w:after="0" w:line="240" w:lineRule="auto"/>
              <w:rPr>
                <w:rFonts w:ascii="Arial" w:hAnsi="Arial" w:cs="Arial"/>
                <w:b/>
              </w:rPr>
            </w:pPr>
            <w:r w:rsidRPr="00316D0A">
              <w:rPr>
                <w:rFonts w:ascii="Arial" w:hAnsi="Arial" w:cs="Arial"/>
                <w:b/>
              </w:rPr>
              <w:t>Word</w:t>
            </w:r>
          </w:p>
          <w:p w14:paraId="6EBA6521" w14:textId="77777777" w:rsidR="00316D0A" w:rsidRPr="00316D0A" w:rsidRDefault="00316D0A" w:rsidP="00316D0A">
            <w:pPr>
              <w:spacing w:after="0" w:line="240" w:lineRule="auto"/>
              <w:rPr>
                <w:rFonts w:ascii="Arial" w:hAnsi="Arial" w:cs="Arial"/>
                <w:b/>
              </w:rPr>
            </w:pPr>
            <w:r w:rsidRPr="00316D0A">
              <w:rPr>
                <w:rFonts w:ascii="Arial" w:hAnsi="Arial" w:cs="Arial"/>
                <w:b/>
              </w:rPr>
              <w:t>Word class</w:t>
            </w:r>
          </w:p>
          <w:p w14:paraId="7FC6A7AF" w14:textId="77777777" w:rsidR="00316D0A" w:rsidRPr="00316D0A" w:rsidRDefault="00316D0A" w:rsidP="00316D0A">
            <w:pPr>
              <w:spacing w:after="0" w:line="240" w:lineRule="auto"/>
              <w:rPr>
                <w:rFonts w:ascii="Arial" w:hAnsi="Arial" w:cs="Arial"/>
                <w:b/>
              </w:rPr>
            </w:pPr>
            <w:r w:rsidRPr="00316D0A">
              <w:rPr>
                <w:rFonts w:ascii="Arial" w:hAnsi="Arial" w:cs="Arial"/>
                <w:b/>
              </w:rPr>
              <w:t>Countable/uncountable</w:t>
            </w:r>
          </w:p>
          <w:p w14:paraId="031BD8CB" w14:textId="77777777" w:rsidR="00316D0A" w:rsidRPr="00316D0A" w:rsidRDefault="00316D0A" w:rsidP="00316D0A">
            <w:pPr>
              <w:spacing w:after="0" w:line="240" w:lineRule="auto"/>
              <w:rPr>
                <w:rFonts w:ascii="Arial" w:hAnsi="Arial" w:cs="Arial"/>
                <w:b/>
              </w:rPr>
            </w:pPr>
            <w:r w:rsidRPr="00316D0A">
              <w:rPr>
                <w:rFonts w:ascii="Arial" w:hAnsi="Arial" w:cs="Arial"/>
                <w:b/>
              </w:rPr>
              <w:t>Pronunciation</w:t>
            </w:r>
          </w:p>
        </w:tc>
        <w:tc>
          <w:tcPr>
            <w:tcW w:w="2048" w:type="dxa"/>
          </w:tcPr>
          <w:p w14:paraId="5E588CBB" w14:textId="77777777" w:rsidR="00316D0A" w:rsidRPr="00316D0A" w:rsidRDefault="00316D0A" w:rsidP="00316D0A">
            <w:pPr>
              <w:spacing w:after="0" w:line="240" w:lineRule="auto"/>
              <w:rPr>
                <w:rFonts w:ascii="Arial" w:hAnsi="Arial" w:cs="Arial"/>
                <w:b/>
              </w:rPr>
            </w:pPr>
            <w:r w:rsidRPr="00316D0A">
              <w:rPr>
                <w:rFonts w:ascii="Arial" w:hAnsi="Arial" w:cs="Arial"/>
                <w:b/>
              </w:rPr>
              <w:t>Definition/s</w:t>
            </w:r>
          </w:p>
        </w:tc>
        <w:tc>
          <w:tcPr>
            <w:tcW w:w="1757" w:type="dxa"/>
          </w:tcPr>
          <w:p w14:paraId="061BC97E" w14:textId="77777777" w:rsidR="00316D0A" w:rsidRPr="00316D0A" w:rsidRDefault="00316D0A" w:rsidP="00316D0A">
            <w:pPr>
              <w:spacing w:after="0" w:line="240" w:lineRule="auto"/>
              <w:rPr>
                <w:rFonts w:ascii="Arial" w:hAnsi="Arial" w:cs="Arial"/>
                <w:b/>
              </w:rPr>
            </w:pPr>
            <w:r w:rsidRPr="00316D0A">
              <w:rPr>
                <w:rFonts w:ascii="Arial" w:hAnsi="Arial" w:cs="Arial"/>
                <w:b/>
              </w:rPr>
              <w:t>Word family</w:t>
            </w:r>
          </w:p>
        </w:tc>
        <w:tc>
          <w:tcPr>
            <w:tcW w:w="1850" w:type="dxa"/>
          </w:tcPr>
          <w:p w14:paraId="730D8BEF" w14:textId="77777777" w:rsidR="00316D0A" w:rsidRPr="00316D0A" w:rsidRDefault="00316D0A" w:rsidP="00316D0A">
            <w:pPr>
              <w:spacing w:after="0" w:line="240" w:lineRule="auto"/>
              <w:rPr>
                <w:rFonts w:ascii="Arial" w:hAnsi="Arial" w:cs="Arial"/>
                <w:b/>
              </w:rPr>
            </w:pPr>
            <w:r w:rsidRPr="00316D0A">
              <w:rPr>
                <w:rFonts w:ascii="Arial" w:hAnsi="Arial" w:cs="Arial"/>
                <w:b/>
              </w:rPr>
              <w:t>Example/s</w:t>
            </w:r>
          </w:p>
        </w:tc>
        <w:tc>
          <w:tcPr>
            <w:tcW w:w="1573" w:type="dxa"/>
          </w:tcPr>
          <w:p w14:paraId="69BE539F" w14:textId="77777777" w:rsidR="00316D0A" w:rsidRPr="00316D0A" w:rsidRDefault="00316D0A" w:rsidP="00316D0A">
            <w:pPr>
              <w:spacing w:after="0" w:line="240" w:lineRule="auto"/>
              <w:rPr>
                <w:rFonts w:ascii="Arial" w:hAnsi="Arial" w:cs="Arial"/>
                <w:b/>
              </w:rPr>
            </w:pPr>
            <w:r w:rsidRPr="00316D0A">
              <w:rPr>
                <w:rFonts w:ascii="Arial" w:hAnsi="Arial" w:cs="Arial"/>
                <w:b/>
              </w:rPr>
              <w:t>Collocations</w:t>
            </w:r>
          </w:p>
        </w:tc>
      </w:tr>
      <w:tr w:rsidR="00316D0A" w:rsidRPr="00316D0A" w14:paraId="28FC1CFE" w14:textId="77777777" w:rsidTr="00316D0A">
        <w:trPr>
          <w:trHeight w:val="1863"/>
        </w:trPr>
        <w:tc>
          <w:tcPr>
            <w:tcW w:w="2661" w:type="dxa"/>
          </w:tcPr>
          <w:p w14:paraId="62C647FE" w14:textId="77777777" w:rsidR="00316D0A" w:rsidRPr="00316D0A" w:rsidRDefault="00316D0A" w:rsidP="00316D0A">
            <w:pPr>
              <w:spacing w:after="0" w:line="240" w:lineRule="auto"/>
              <w:rPr>
                <w:rFonts w:ascii="Arial" w:hAnsi="Arial" w:cs="Arial"/>
                <w:b/>
              </w:rPr>
            </w:pPr>
          </w:p>
          <w:p w14:paraId="6BC4B75C" w14:textId="77777777" w:rsidR="00316D0A" w:rsidRPr="00316D0A" w:rsidRDefault="00316D0A" w:rsidP="00316D0A">
            <w:pPr>
              <w:spacing w:after="0" w:line="240" w:lineRule="auto"/>
              <w:rPr>
                <w:rFonts w:ascii="Arial" w:hAnsi="Arial" w:cs="Arial"/>
                <w:b/>
              </w:rPr>
            </w:pPr>
          </w:p>
          <w:p w14:paraId="74BB2753" w14:textId="77777777" w:rsidR="00316D0A" w:rsidRPr="00316D0A" w:rsidRDefault="00316D0A" w:rsidP="00316D0A">
            <w:pPr>
              <w:spacing w:after="0" w:line="240" w:lineRule="auto"/>
              <w:rPr>
                <w:rFonts w:ascii="Arial" w:hAnsi="Arial" w:cs="Arial"/>
                <w:b/>
              </w:rPr>
            </w:pPr>
          </w:p>
        </w:tc>
        <w:tc>
          <w:tcPr>
            <w:tcW w:w="2048" w:type="dxa"/>
          </w:tcPr>
          <w:p w14:paraId="4AE0925D" w14:textId="77777777" w:rsidR="00316D0A" w:rsidRPr="00316D0A" w:rsidRDefault="00316D0A" w:rsidP="00316D0A">
            <w:pPr>
              <w:spacing w:after="0" w:line="240" w:lineRule="auto"/>
              <w:rPr>
                <w:rFonts w:ascii="Arial" w:hAnsi="Arial" w:cs="Arial"/>
                <w:b/>
              </w:rPr>
            </w:pPr>
          </w:p>
        </w:tc>
        <w:tc>
          <w:tcPr>
            <w:tcW w:w="1757" w:type="dxa"/>
          </w:tcPr>
          <w:p w14:paraId="245BD354" w14:textId="77777777" w:rsidR="00316D0A" w:rsidRPr="00316D0A" w:rsidRDefault="00316D0A" w:rsidP="00316D0A">
            <w:pPr>
              <w:spacing w:after="0" w:line="240" w:lineRule="auto"/>
              <w:rPr>
                <w:rFonts w:ascii="Arial" w:hAnsi="Arial" w:cs="Arial"/>
                <w:b/>
              </w:rPr>
            </w:pPr>
          </w:p>
        </w:tc>
        <w:tc>
          <w:tcPr>
            <w:tcW w:w="1850" w:type="dxa"/>
          </w:tcPr>
          <w:p w14:paraId="71C6F350" w14:textId="77777777" w:rsidR="00316D0A" w:rsidRPr="00316D0A" w:rsidRDefault="00316D0A" w:rsidP="00316D0A">
            <w:pPr>
              <w:spacing w:after="0" w:line="240" w:lineRule="auto"/>
              <w:rPr>
                <w:rFonts w:ascii="Arial" w:hAnsi="Arial" w:cs="Arial"/>
                <w:b/>
              </w:rPr>
            </w:pPr>
          </w:p>
        </w:tc>
        <w:tc>
          <w:tcPr>
            <w:tcW w:w="1573" w:type="dxa"/>
          </w:tcPr>
          <w:p w14:paraId="78712DEF" w14:textId="77777777" w:rsidR="00316D0A" w:rsidRPr="00316D0A" w:rsidRDefault="00316D0A" w:rsidP="00316D0A">
            <w:pPr>
              <w:spacing w:after="0" w:line="240" w:lineRule="auto"/>
              <w:rPr>
                <w:rFonts w:ascii="Arial" w:hAnsi="Arial" w:cs="Arial"/>
                <w:b/>
              </w:rPr>
            </w:pPr>
          </w:p>
        </w:tc>
      </w:tr>
    </w:tbl>
    <w:p w14:paraId="6AF0F6CA" w14:textId="77777777" w:rsidR="00BA5379" w:rsidRPr="00AE5F8C" w:rsidRDefault="00BA5379" w:rsidP="00AE5F8C">
      <w:pPr>
        <w:pStyle w:val="NoSpacing"/>
        <w:rPr>
          <w:rFonts w:ascii="Arial" w:hAnsi="Arial" w:cs="Arial"/>
          <w:sz w:val="20"/>
          <w:szCs w:val="20"/>
        </w:rPr>
      </w:pPr>
    </w:p>
    <w:sectPr w:rsidR="00BA5379" w:rsidRPr="00AE5F8C">
      <w:headerReference w:type="default" r:id="rId11"/>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B0ADB6" w14:textId="77777777" w:rsidR="00A31ECD" w:rsidRDefault="00A31ECD" w:rsidP="00BA5379">
      <w:pPr>
        <w:spacing w:after="0" w:line="240" w:lineRule="auto"/>
      </w:pPr>
      <w:r>
        <w:separator/>
      </w:r>
    </w:p>
  </w:endnote>
  <w:endnote w:type="continuationSeparator" w:id="0">
    <w:p w14:paraId="7010E439" w14:textId="77777777" w:rsidR="00A31ECD" w:rsidRDefault="00A31ECD" w:rsidP="00BA53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26917" w14:textId="77777777" w:rsidR="00B17028" w:rsidRPr="00B17028" w:rsidRDefault="00B17028" w:rsidP="00B17028">
    <w:pPr>
      <w:pStyle w:val="Footer"/>
      <w:rPr>
        <w:sz w:val="16"/>
        <w:szCs w:val="16"/>
      </w:rPr>
    </w:pPr>
    <w:r>
      <w:rPr>
        <w:sz w:val="16"/>
        <w:szCs w:val="16"/>
      </w:rPr>
      <w:tab/>
    </w:r>
    <w:r>
      <w:rPr>
        <w:sz w:val="16"/>
        <w:szCs w:val="16"/>
      </w:rPr>
      <w:tab/>
    </w:r>
  </w:p>
  <w:p w14:paraId="14C67F22" w14:textId="730A9CDB" w:rsidR="00BA5379" w:rsidRPr="00BA5379" w:rsidRDefault="00501D12" w:rsidP="00B17028">
    <w:pPr>
      <w:pStyle w:val="Footer"/>
      <w:rPr>
        <w:sz w:val="16"/>
        <w:szCs w:val="16"/>
      </w:rPr>
    </w:pPr>
    <w:r>
      <w:rPr>
        <w:noProof/>
      </w:rPr>
      <mc:AlternateContent>
        <mc:Choice Requires="wps">
          <w:drawing>
            <wp:anchor distT="4294967295" distB="4294967295" distL="114300" distR="114300" simplePos="0" relativeHeight="251659264" behindDoc="0" locked="0" layoutInCell="1" allowOverlap="1" wp14:anchorId="5BC41C25" wp14:editId="17034213">
              <wp:simplePos x="0" y="0"/>
              <wp:positionH relativeFrom="column">
                <wp:posOffset>-133350</wp:posOffset>
              </wp:positionH>
              <wp:positionV relativeFrom="paragraph">
                <wp:posOffset>104774</wp:posOffset>
              </wp:positionV>
              <wp:extent cx="5924550" cy="0"/>
              <wp:effectExtent l="0" t="0" r="0" b="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24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0922F70"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0.5pt,8.25pt" to="45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" strokecolor="#4579b8 [3044]">
              <o:lock v:ext="edit" shapetype="f"/>
            </v:line>
          </w:pict>
        </mc:Fallback>
      </mc:AlternateContent>
    </w:r>
  </w:p>
  <w:p w14:paraId="1E0804C9" w14:textId="77777777" w:rsidR="00B17028" w:rsidRDefault="00EF2769" w:rsidP="00B17028">
    <w:hyperlink r:id="rId1" w:history="1">
      <w:r w:rsidR="00B17028" w:rsidRPr="00D57090">
        <w:rPr>
          <w:rStyle w:val="Hyperlink"/>
          <w:sz w:val="16"/>
          <w:szCs w:val="16"/>
        </w:rPr>
        <w:t>www.open.edu/openlearn</w:t>
      </w:r>
    </w:hyperlink>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Pr>
        <w:sz w:val="16"/>
        <w:szCs w:val="16"/>
      </w:rPr>
      <w:tab/>
    </w:r>
    <w:r w:rsidR="00B17028" w:rsidRPr="00BA5379">
      <w:rPr>
        <w:sz w:val="16"/>
        <w:szCs w:val="16"/>
      </w:rPr>
      <w:t xml:space="preserve">Page </w:t>
    </w:r>
    <w:r w:rsidR="00B17028" w:rsidRPr="00BA5379">
      <w:rPr>
        <w:b/>
        <w:bCs/>
        <w:sz w:val="16"/>
        <w:szCs w:val="16"/>
      </w:rPr>
      <w:fldChar w:fldCharType="begin"/>
    </w:r>
    <w:r w:rsidR="00B17028" w:rsidRPr="00BA5379">
      <w:rPr>
        <w:b/>
        <w:bCs/>
        <w:sz w:val="16"/>
        <w:szCs w:val="16"/>
      </w:rPr>
      <w:instrText xml:space="preserve"> PAGE </w:instrText>
    </w:r>
    <w:r w:rsidR="00B17028" w:rsidRPr="00BA5379">
      <w:rPr>
        <w:b/>
        <w:bCs/>
        <w:sz w:val="16"/>
        <w:szCs w:val="16"/>
      </w:rPr>
      <w:fldChar w:fldCharType="separate"/>
    </w:r>
    <w:r w:rsidR="00540BD9">
      <w:rPr>
        <w:b/>
        <w:bCs/>
        <w:noProof/>
        <w:sz w:val="16"/>
        <w:szCs w:val="16"/>
      </w:rPr>
      <w:t>1</w:t>
    </w:r>
    <w:r w:rsidR="00B17028" w:rsidRPr="00BA5379">
      <w:rPr>
        <w:b/>
        <w:bCs/>
        <w:sz w:val="16"/>
        <w:szCs w:val="16"/>
      </w:rPr>
      <w:fldChar w:fldCharType="end"/>
    </w:r>
    <w:r w:rsidR="00B17028" w:rsidRPr="00BA5379">
      <w:rPr>
        <w:sz w:val="16"/>
        <w:szCs w:val="16"/>
      </w:rPr>
      <w:t xml:space="preserve"> of </w:t>
    </w:r>
    <w:r w:rsidR="007312C3">
      <w:rPr>
        <w:b/>
        <w:bCs/>
        <w:sz w:val="16"/>
        <w:szCs w:val="16"/>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3A52DD" w14:textId="77777777" w:rsidR="006041CF" w:rsidRPr="006041CF" w:rsidRDefault="0087078F">
    <w:pPr>
      <w:pStyle w:val="Footer"/>
      <w:rPr>
        <w:rFonts w:ascii="Arial" w:hAnsi="Arial"/>
      </w:rPr>
    </w:pPr>
    <w:r>
      <w:rPr>
        <w:rFonts w:ascii="Arial" w:hAnsi="Arial"/>
      </w:rPr>
      <w:t>© The Open University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2E5029" w14:textId="77777777" w:rsidR="00A31ECD" w:rsidRDefault="00A31ECD" w:rsidP="00BA5379">
      <w:pPr>
        <w:spacing w:after="0" w:line="240" w:lineRule="auto"/>
      </w:pPr>
      <w:r>
        <w:separator/>
      </w:r>
    </w:p>
  </w:footnote>
  <w:footnote w:type="continuationSeparator" w:id="0">
    <w:p w14:paraId="2A520FE3" w14:textId="77777777" w:rsidR="00A31ECD" w:rsidRDefault="00A31ECD" w:rsidP="00BA53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CD616" w14:textId="77777777" w:rsidR="0078702B" w:rsidRDefault="00A31ECD" w:rsidP="0078702B">
    <w:pPr>
      <w:pStyle w:val="Header"/>
      <w:tabs>
        <w:tab w:val="clear" w:pos="4513"/>
        <w:tab w:val="clear" w:pos="9026"/>
      </w:tabs>
      <w:ind w:right="-199"/>
    </w:pPr>
    <w:r>
      <w:rPr>
        <w:noProof/>
      </w:rPr>
      <w:drawing>
        <wp:anchor distT="0" distB="0" distL="114300" distR="114300" simplePos="0" relativeHeight="251657216" behindDoc="0" locked="0" layoutInCell="1" allowOverlap="1" wp14:anchorId="1891F186" wp14:editId="31EB51C9">
          <wp:simplePos x="0" y="0"/>
          <wp:positionH relativeFrom="column">
            <wp:posOffset>7747000</wp:posOffset>
          </wp:positionH>
          <wp:positionV relativeFrom="paragraph">
            <wp:posOffset>-140970</wp:posOffset>
          </wp:positionV>
          <wp:extent cx="1022350" cy="723900"/>
          <wp:effectExtent l="0" t="0" r="0" b="0"/>
          <wp:wrapNone/>
          <wp:docPr id="1" name="Picture 11"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3B6532" w:rsidRPr="003B6532">
      <w:rPr>
        <w:noProof/>
        <w:color w:val="808080"/>
        <w:lang w:eastAsia="en-GB"/>
      </w:rPr>
      <w:drawing>
        <wp:inline distT="0" distB="0" distL="0" distR="0" wp14:anchorId="2BAD5706" wp14:editId="33F05434">
          <wp:extent cx="2099310" cy="492760"/>
          <wp:effectExtent l="0" t="0" r="0" b="0"/>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9310" cy="492760"/>
                  </a:xfrm>
                  <a:prstGeom prst="rect">
                    <a:avLst/>
                  </a:prstGeom>
                  <a:noFill/>
                  <a:ln>
                    <a:noFill/>
                  </a:ln>
                </pic:spPr>
              </pic:pic>
            </a:graphicData>
          </a:graphic>
        </wp:inline>
      </w:drawing>
    </w:r>
  </w:p>
  <w:p w14:paraId="7A7DB06D" w14:textId="77777777" w:rsidR="0078702B" w:rsidRDefault="0078702B" w:rsidP="0078702B">
    <w:pPr>
      <w:pStyle w:val="Header"/>
      <w:tabs>
        <w:tab w:val="clear" w:pos="4513"/>
        <w:tab w:val="clear" w:pos="9026"/>
      </w:tabs>
      <w:ind w:right="-199"/>
    </w:pPr>
  </w:p>
  <w:p w14:paraId="42E64CC5" w14:textId="77777777" w:rsidR="0078702B" w:rsidRDefault="00EF2769">
    <w:pPr>
      <w:pStyle w:val="Header"/>
    </w:pPr>
    <w:r>
      <w:rPr>
        <w:color w:val="808080"/>
      </w:rPr>
      <w:pict w14:anchorId="25DB0C42">
        <v:rect id="_x0000_i1028" style="width:448.5pt;height:1pt" o:hrpct="989" o:hrstd="t" o:hrnoshade="t" o:hr="t" fillcolor="#57a0d2" stroked="f"/>
      </w:pict>
    </w:r>
  </w:p>
  <w:p w14:paraId="181BEF1F" w14:textId="77777777" w:rsidR="0078702B" w:rsidRDefault="007870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Ind w:w="-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5954"/>
    </w:tblGrid>
    <w:tr w:rsidR="00BA5379" w14:paraId="33498518" w14:textId="77777777" w:rsidTr="00BA5379">
      <w:tc>
        <w:tcPr>
          <w:tcW w:w="2376" w:type="dxa"/>
        </w:tcPr>
        <w:p w14:paraId="61E4E376" w14:textId="77777777" w:rsidR="00BA5379" w:rsidRPr="00BA5379" w:rsidRDefault="00BA5379">
          <w:pPr>
            <w:pStyle w:val="Header"/>
            <w:rPr>
              <w:sz w:val="20"/>
              <w:szCs w:val="20"/>
            </w:rPr>
          </w:pPr>
          <w:r w:rsidRPr="00BA5379">
            <w:rPr>
              <w:sz w:val="20"/>
              <w:szCs w:val="20"/>
            </w:rPr>
            <w:t>Document name:</w:t>
          </w:r>
        </w:p>
      </w:tc>
      <w:tc>
        <w:tcPr>
          <w:tcW w:w="5954" w:type="dxa"/>
        </w:tcPr>
        <w:p w14:paraId="24F70362" w14:textId="77777777" w:rsidR="00BA5379" w:rsidRDefault="00A31ECD" w:rsidP="00316D0A">
          <w:pPr>
            <w:pStyle w:val="Header"/>
          </w:pPr>
          <w:r>
            <w:rPr>
              <w:noProof/>
            </w:rPr>
            <w:drawing>
              <wp:anchor distT="0" distB="0" distL="114300" distR="114300" simplePos="0" relativeHeight="251656192" behindDoc="0" locked="0" layoutInCell="1" allowOverlap="1" wp14:anchorId="5F7210BF" wp14:editId="35F9683F">
                <wp:simplePos x="0" y="0"/>
                <wp:positionH relativeFrom="column">
                  <wp:posOffset>3913505</wp:posOffset>
                </wp:positionH>
                <wp:positionV relativeFrom="paragraph">
                  <wp:posOffset>-88265</wp:posOffset>
                </wp:positionV>
                <wp:extent cx="1022350" cy="723900"/>
                <wp:effectExtent l="0" t="0" r="0" b="0"/>
                <wp:wrapNone/>
                <wp:docPr id="2" name="Picture 2" descr="OU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U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235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7D1B04">
            <w:t>ACTIVITY 1</w:t>
          </w:r>
          <w:r w:rsidR="00316D0A">
            <w:t>3 DEFINITION OF STABILITY</w:t>
          </w:r>
        </w:p>
      </w:tc>
    </w:tr>
    <w:tr w:rsidR="00BA5379" w14:paraId="314A4BCC" w14:textId="77777777" w:rsidTr="00BA5379">
      <w:tc>
        <w:tcPr>
          <w:tcW w:w="2376" w:type="dxa"/>
        </w:tcPr>
        <w:p w14:paraId="2683AFEE" w14:textId="77777777" w:rsidR="00BA5379" w:rsidRPr="00BA5379" w:rsidRDefault="00BA5379">
          <w:pPr>
            <w:pStyle w:val="Header"/>
            <w:rPr>
              <w:sz w:val="20"/>
              <w:szCs w:val="20"/>
            </w:rPr>
          </w:pPr>
          <w:r w:rsidRPr="00BA5379">
            <w:rPr>
              <w:sz w:val="20"/>
              <w:szCs w:val="20"/>
            </w:rPr>
            <w:t>Document date:</w:t>
          </w:r>
        </w:p>
      </w:tc>
      <w:tc>
        <w:tcPr>
          <w:tcW w:w="5954" w:type="dxa"/>
        </w:tcPr>
        <w:p w14:paraId="2500F882" w14:textId="77777777" w:rsidR="00BA5379" w:rsidRDefault="00AE5F8C" w:rsidP="002C4A30">
          <w:pPr>
            <w:pStyle w:val="Header"/>
          </w:pPr>
          <w:r>
            <w:t>201</w:t>
          </w:r>
          <w:r w:rsidR="0087078F">
            <w:t>4</w:t>
          </w:r>
        </w:p>
      </w:tc>
    </w:tr>
    <w:tr w:rsidR="00BA5379" w14:paraId="6A7E8AE7" w14:textId="77777777" w:rsidTr="00BA5379">
      <w:tc>
        <w:tcPr>
          <w:tcW w:w="2376" w:type="dxa"/>
        </w:tcPr>
        <w:p w14:paraId="0A4AB046" w14:textId="77777777" w:rsidR="00BA5379" w:rsidRPr="00BA5379" w:rsidRDefault="00BA5379">
          <w:pPr>
            <w:pStyle w:val="Header"/>
            <w:rPr>
              <w:sz w:val="20"/>
              <w:szCs w:val="20"/>
            </w:rPr>
          </w:pPr>
          <w:r w:rsidRPr="00BA5379">
            <w:rPr>
              <w:sz w:val="20"/>
              <w:szCs w:val="20"/>
            </w:rPr>
            <w:t>Copyright information:</w:t>
          </w:r>
        </w:p>
      </w:tc>
      <w:tc>
        <w:tcPr>
          <w:tcW w:w="5954" w:type="dxa"/>
        </w:tcPr>
        <w:p w14:paraId="6E5914C4" w14:textId="77777777" w:rsidR="00BA5379" w:rsidRDefault="00540BD9" w:rsidP="00ED4A4F">
          <w:pPr>
            <w:pStyle w:val="Header"/>
          </w:pPr>
          <w:r>
            <w:t>C</w:t>
          </w:r>
          <w:r w:rsidRPr="00CE7A9C">
            <w:t>ontent is made available under a Creative Commons Attrib</w:t>
          </w:r>
          <w:r>
            <w:t>ution-NonCommercial-ShareAlike 4</w:t>
          </w:r>
          <w:r w:rsidRPr="00CE7A9C">
            <w:t>.0 Licence</w:t>
          </w:r>
          <w:r>
            <w:t>.</w:t>
          </w:r>
        </w:p>
      </w:tc>
    </w:tr>
    <w:tr w:rsidR="00BA5379" w14:paraId="328D3A54" w14:textId="77777777" w:rsidTr="00BA5379">
      <w:tc>
        <w:tcPr>
          <w:tcW w:w="2376" w:type="dxa"/>
        </w:tcPr>
        <w:p w14:paraId="13A3A8BF" w14:textId="77777777" w:rsidR="00BA5379" w:rsidRPr="00BA5379" w:rsidRDefault="00BA5379">
          <w:pPr>
            <w:pStyle w:val="Header"/>
            <w:rPr>
              <w:sz w:val="20"/>
              <w:szCs w:val="20"/>
            </w:rPr>
          </w:pPr>
          <w:r w:rsidRPr="00BA5379">
            <w:rPr>
              <w:sz w:val="20"/>
              <w:szCs w:val="20"/>
            </w:rPr>
            <w:t>OpenLearn Study Unit:</w:t>
          </w:r>
        </w:p>
      </w:tc>
      <w:tc>
        <w:tcPr>
          <w:tcW w:w="5954" w:type="dxa"/>
        </w:tcPr>
        <w:p w14:paraId="088D5F49" w14:textId="77777777" w:rsidR="00BA5379" w:rsidRDefault="0087078F" w:rsidP="008303AC">
          <w:pPr>
            <w:pStyle w:val="Header"/>
          </w:pPr>
          <w:r>
            <w:t>ENGLISH: SKILLS FOR LEARNING</w:t>
          </w:r>
        </w:p>
      </w:tc>
    </w:tr>
    <w:tr w:rsidR="00BA5379" w14:paraId="047C0AF9" w14:textId="77777777" w:rsidTr="00BA5379">
      <w:tc>
        <w:tcPr>
          <w:tcW w:w="2376" w:type="dxa"/>
        </w:tcPr>
        <w:p w14:paraId="6F0374F1" w14:textId="77777777" w:rsidR="00BA5379" w:rsidRPr="00BA5379" w:rsidRDefault="00BA5379" w:rsidP="00BA5379">
          <w:pPr>
            <w:pStyle w:val="Header"/>
            <w:rPr>
              <w:sz w:val="20"/>
              <w:szCs w:val="20"/>
            </w:rPr>
          </w:pPr>
          <w:r w:rsidRPr="00BA5379">
            <w:rPr>
              <w:sz w:val="20"/>
              <w:szCs w:val="20"/>
            </w:rPr>
            <w:t>OpenLearn url:</w:t>
          </w:r>
        </w:p>
      </w:tc>
      <w:tc>
        <w:tcPr>
          <w:tcW w:w="5954" w:type="dxa"/>
        </w:tcPr>
        <w:p w14:paraId="72AA25E1" w14:textId="77777777" w:rsidR="00BA5379" w:rsidRDefault="00540BD9">
          <w:pPr>
            <w:pStyle w:val="Header"/>
          </w:pPr>
          <w:r w:rsidRPr="00131297">
            <w:t>http://www.open.edu/openlearn/education/english-skills-learning/content-section-overview</w:t>
          </w:r>
        </w:p>
      </w:tc>
    </w:tr>
  </w:tbl>
  <w:p w14:paraId="25BDAB08" w14:textId="5C6D0B2F" w:rsidR="00BA5379" w:rsidRDefault="00501D12">
    <w:r>
      <w:rPr>
        <w:noProof/>
      </w:rPr>
      <mc:AlternateContent>
        <mc:Choice Requires="wps">
          <w:drawing>
            <wp:anchor distT="4294967295" distB="4294967295" distL="114300" distR="114300" simplePos="0" relativeHeight="251658240" behindDoc="0" locked="0" layoutInCell="1" allowOverlap="1" wp14:anchorId="3C211234" wp14:editId="7DA9213D">
              <wp:simplePos x="0" y="0"/>
              <wp:positionH relativeFrom="column">
                <wp:posOffset>-276225</wp:posOffset>
              </wp:positionH>
              <wp:positionV relativeFrom="paragraph">
                <wp:posOffset>20954</wp:posOffset>
              </wp:positionV>
              <wp:extent cx="6438900" cy="0"/>
              <wp:effectExtent l="0" t="0" r="0" b="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3890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CCAA1D" id="Straight Connecto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1.75pt,1.65pt" to="485.2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" strokecolor="#4579b8 [3044]" strokeweight="1pt">
              <o:lock v:ext="edit" shapetype="f"/>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4C74A" w14:textId="77777777" w:rsidR="004715F0" w:rsidRDefault="004715F0" w:rsidP="00AB29F0">
    <w:pPr>
      <w:pStyle w:val="Header"/>
      <w:spacing w:after="40"/>
    </w:pPr>
  </w:p>
  <w:p w14:paraId="2DFE5127" w14:textId="77777777" w:rsidR="004715F0" w:rsidRDefault="004715F0" w:rsidP="00AB29F0">
    <w:pPr>
      <w:pStyle w:val="Header"/>
      <w:spacing w:after="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379"/>
    <w:rsid w:val="00092DD0"/>
    <w:rsid w:val="00131297"/>
    <w:rsid w:val="001C27DC"/>
    <w:rsid w:val="001D401F"/>
    <w:rsid w:val="002B4856"/>
    <w:rsid w:val="002C4A30"/>
    <w:rsid w:val="00316D0A"/>
    <w:rsid w:val="003A6ADD"/>
    <w:rsid w:val="003B3170"/>
    <w:rsid w:val="003B6532"/>
    <w:rsid w:val="004715F0"/>
    <w:rsid w:val="004D3262"/>
    <w:rsid w:val="00501D12"/>
    <w:rsid w:val="00540BD9"/>
    <w:rsid w:val="005B5AD9"/>
    <w:rsid w:val="005F0A05"/>
    <w:rsid w:val="006041CF"/>
    <w:rsid w:val="006A591E"/>
    <w:rsid w:val="00730942"/>
    <w:rsid w:val="007312C3"/>
    <w:rsid w:val="0078702B"/>
    <w:rsid w:val="007D1B04"/>
    <w:rsid w:val="008303AC"/>
    <w:rsid w:val="0087078F"/>
    <w:rsid w:val="00940C92"/>
    <w:rsid w:val="009C4978"/>
    <w:rsid w:val="00A31ECD"/>
    <w:rsid w:val="00AB29F0"/>
    <w:rsid w:val="00AE5F8C"/>
    <w:rsid w:val="00B16C0F"/>
    <w:rsid w:val="00B17028"/>
    <w:rsid w:val="00BA5379"/>
    <w:rsid w:val="00CE7A9C"/>
    <w:rsid w:val="00D57090"/>
    <w:rsid w:val="00E532B5"/>
    <w:rsid w:val="00ED4A4F"/>
    <w:rsid w:val="00EF2769"/>
    <w:rsid w:val="00FC10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9ABB7D0"/>
  <w14:defaultImageDpi w14:val="0"/>
  <w15:docId w15:val="{3F566238-0A6C-423F-81EB-824D12996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rsid w:val="00CE7A9C"/>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Heading3">
    <w:name w:val="heading 3"/>
    <w:basedOn w:val="Normal"/>
    <w:next w:val="Normal"/>
    <w:link w:val="Heading3Char"/>
    <w:uiPriority w:val="99"/>
    <w:qFormat/>
    <w:rsid w:val="00AE5F8C"/>
    <w:pPr>
      <w:keepNext/>
      <w:spacing w:before="240" w:after="60" w:line="240" w:lineRule="auto"/>
      <w:outlineLvl w:val="2"/>
    </w:pPr>
    <w:rPr>
      <w:rFonts w:ascii="Arial" w:hAnsi="Arial" w:cs="Arial"/>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E7A9C"/>
    <w:rPr>
      <w:rFonts w:asciiTheme="majorHAnsi" w:eastAsiaTheme="majorEastAsia" w:hAnsiTheme="majorHAnsi" w:cs="Times New Roman"/>
      <w:b/>
      <w:bCs/>
      <w:color w:val="365F91" w:themeColor="accent1" w:themeShade="BF"/>
      <w:sz w:val="28"/>
      <w:szCs w:val="28"/>
    </w:rPr>
  </w:style>
  <w:style w:type="character" w:customStyle="1" w:styleId="Heading3Char">
    <w:name w:val="Heading 3 Char"/>
    <w:basedOn w:val="DefaultParagraphFont"/>
    <w:link w:val="Heading3"/>
    <w:uiPriority w:val="99"/>
    <w:locked/>
    <w:rsid w:val="00AE5F8C"/>
    <w:rPr>
      <w:rFonts w:ascii="Arial" w:hAnsi="Arial" w:cs="Arial"/>
      <w:b/>
      <w:bCs/>
      <w:sz w:val="26"/>
      <w:szCs w:val="26"/>
      <w:lang w:val="x-none" w:eastAsia="en-GB"/>
    </w:rPr>
  </w:style>
  <w:style w:type="paragraph" w:styleId="Header">
    <w:name w:val="header"/>
    <w:basedOn w:val="Normal"/>
    <w:link w:val="HeaderChar"/>
    <w:uiPriority w:val="99"/>
    <w:unhideWhenUsed/>
    <w:rsid w:val="00BA5379"/>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BA5379"/>
    <w:rPr>
      <w:rFonts w:cs="Times New Roman"/>
    </w:rPr>
  </w:style>
  <w:style w:type="paragraph" w:styleId="Footer">
    <w:name w:val="footer"/>
    <w:basedOn w:val="Normal"/>
    <w:link w:val="FooterChar"/>
    <w:uiPriority w:val="99"/>
    <w:unhideWhenUsed/>
    <w:rsid w:val="00BA537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BA5379"/>
    <w:rPr>
      <w:rFonts w:cs="Times New Roman"/>
    </w:rPr>
  </w:style>
  <w:style w:type="paragraph" w:styleId="BalloonText">
    <w:name w:val="Balloon Text"/>
    <w:basedOn w:val="Normal"/>
    <w:link w:val="BalloonTextChar"/>
    <w:uiPriority w:val="99"/>
    <w:semiHidden/>
    <w:unhideWhenUsed/>
    <w:rsid w:val="00BA5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A5379"/>
    <w:rPr>
      <w:rFonts w:ascii="Tahoma" w:hAnsi="Tahoma" w:cs="Tahoma"/>
      <w:sz w:val="16"/>
      <w:szCs w:val="16"/>
    </w:rPr>
  </w:style>
  <w:style w:type="table" w:styleId="TableGrid">
    <w:name w:val="Table Grid"/>
    <w:basedOn w:val="TableNormal"/>
    <w:uiPriority w:val="99"/>
    <w:rsid w:val="00BA5379"/>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17028"/>
    <w:rPr>
      <w:rFonts w:cs="Times New Roman"/>
      <w:color w:val="0000FF" w:themeColor="hyperlink"/>
      <w:u w:val="single"/>
    </w:rPr>
  </w:style>
  <w:style w:type="paragraph" w:styleId="Subtitle">
    <w:name w:val="Subtitle"/>
    <w:basedOn w:val="Normal"/>
    <w:next w:val="Normal"/>
    <w:link w:val="SubtitleChar"/>
    <w:uiPriority w:val="11"/>
    <w:qFormat/>
    <w:rsid w:val="00CE7A9C"/>
    <w:pPr>
      <w:numPr>
        <w:ilvl w:val="1"/>
      </w:numPr>
    </w:pPr>
    <w:rPr>
      <w:rFonts w:asciiTheme="majorHAnsi" w:eastAsiaTheme="majorEastAsia" w:hAnsiTheme="majorHAnsi"/>
      <w:i/>
      <w:iCs/>
      <w:color w:val="4F81BD" w:themeColor="accent1"/>
      <w:spacing w:val="15"/>
      <w:sz w:val="24"/>
      <w:szCs w:val="24"/>
    </w:rPr>
  </w:style>
  <w:style w:type="character" w:customStyle="1" w:styleId="SubtitleChar">
    <w:name w:val="Subtitle Char"/>
    <w:basedOn w:val="DefaultParagraphFont"/>
    <w:link w:val="Subtitle"/>
    <w:uiPriority w:val="11"/>
    <w:locked/>
    <w:rsid w:val="00CE7A9C"/>
    <w:rPr>
      <w:rFonts w:asciiTheme="majorHAnsi" w:eastAsiaTheme="majorEastAsia" w:hAnsiTheme="majorHAnsi" w:cs="Times New Roman"/>
      <w:i/>
      <w:iCs/>
      <w:color w:val="4F81BD" w:themeColor="accent1"/>
      <w:spacing w:val="15"/>
      <w:sz w:val="24"/>
      <w:szCs w:val="24"/>
    </w:rPr>
  </w:style>
  <w:style w:type="character" w:customStyle="1" w:styleId="HeaderChar1">
    <w:name w:val="Header Char1"/>
    <w:basedOn w:val="DefaultParagraphFont"/>
    <w:uiPriority w:val="99"/>
    <w:semiHidden/>
    <w:locked/>
    <w:rsid w:val="0078702B"/>
    <w:rPr>
      <w:rFonts w:ascii="Arial" w:hAnsi="Arial" w:cs="Times New Roman"/>
      <w:kern w:val="1"/>
      <w:sz w:val="20"/>
      <w:szCs w:val="20"/>
      <w:lang w:val="x-none" w:eastAsia="en-US"/>
    </w:rPr>
  </w:style>
  <w:style w:type="character" w:customStyle="1" w:styleId="FooterChar1">
    <w:name w:val="Footer Char1"/>
    <w:basedOn w:val="DefaultParagraphFont"/>
    <w:uiPriority w:val="99"/>
    <w:semiHidden/>
    <w:locked/>
    <w:rsid w:val="0078702B"/>
    <w:rPr>
      <w:rFonts w:ascii="Arial" w:hAnsi="Arial" w:cs="Times New Roman"/>
      <w:kern w:val="1"/>
      <w:sz w:val="20"/>
      <w:szCs w:val="20"/>
      <w:lang w:val="x-none" w:eastAsia="en-US"/>
    </w:rPr>
  </w:style>
  <w:style w:type="paragraph" w:customStyle="1" w:styleId="OMUpageheader">
    <w:name w:val="OMU page header"/>
    <w:basedOn w:val="Title"/>
    <w:uiPriority w:val="99"/>
    <w:rsid w:val="0078702B"/>
    <w:pPr>
      <w:pBdr>
        <w:bottom w:val="none" w:sz="0" w:space="0" w:color="auto"/>
      </w:pBdr>
      <w:suppressAutoHyphens/>
      <w:overflowPunct w:val="0"/>
      <w:autoSpaceDE w:val="0"/>
      <w:autoSpaceDN w:val="0"/>
      <w:adjustRightInd w:val="0"/>
      <w:textAlignment w:val="baseline"/>
    </w:pPr>
    <w:rPr>
      <w:rFonts w:ascii="Arial" w:eastAsia="Times New Roman" w:hAnsi="Arial"/>
      <w:color w:val="57A0D2"/>
      <w:sz w:val="28"/>
    </w:rPr>
  </w:style>
  <w:style w:type="paragraph" w:styleId="Title">
    <w:name w:val="Title"/>
    <w:basedOn w:val="Normal"/>
    <w:next w:val="Normal"/>
    <w:link w:val="TitleChar"/>
    <w:uiPriority w:val="10"/>
    <w:qFormat/>
    <w:rsid w:val="0078702B"/>
    <w:pPr>
      <w:pBdr>
        <w:bottom w:val="single" w:sz="8" w:space="4" w:color="4F81BD" w:themeColor="accent1"/>
      </w:pBdr>
      <w:spacing w:after="300" w:line="240" w:lineRule="auto"/>
      <w:contextualSpacing/>
    </w:pPr>
    <w:rPr>
      <w:rFonts w:asciiTheme="majorHAnsi" w:eastAsiaTheme="majorEastAsia" w:hAnsiTheme="majorHAnsi"/>
      <w:color w:val="17365D" w:themeColor="text2" w:themeShade="BF"/>
      <w:spacing w:val="5"/>
      <w:kern w:val="28"/>
      <w:sz w:val="52"/>
      <w:szCs w:val="52"/>
    </w:rPr>
  </w:style>
  <w:style w:type="character" w:customStyle="1" w:styleId="TitleChar">
    <w:name w:val="Title Char"/>
    <w:basedOn w:val="DefaultParagraphFont"/>
    <w:link w:val="Title"/>
    <w:uiPriority w:val="10"/>
    <w:locked/>
    <w:rsid w:val="0078702B"/>
    <w:rPr>
      <w:rFonts w:asciiTheme="majorHAnsi" w:eastAsiaTheme="majorEastAsia" w:hAnsiTheme="majorHAnsi" w:cs="Times New Roman"/>
      <w:color w:val="17365D" w:themeColor="text2" w:themeShade="BF"/>
      <w:spacing w:val="5"/>
      <w:kern w:val="28"/>
      <w:sz w:val="52"/>
      <w:szCs w:val="52"/>
    </w:rPr>
  </w:style>
  <w:style w:type="paragraph" w:styleId="NoSpacing">
    <w:name w:val="No Spacing"/>
    <w:uiPriority w:val="1"/>
    <w:qFormat/>
    <w:rsid w:val="0078702B"/>
    <w:pPr>
      <w:spacing w:after="0" w:line="240" w:lineRule="auto"/>
    </w:pPr>
    <w:rPr>
      <w:rFonts w:cs="Times New Roman"/>
    </w:rPr>
  </w:style>
  <w:style w:type="paragraph" w:customStyle="1" w:styleId="Heading2">
    <w:name w:val="Heading2"/>
    <w:basedOn w:val="Normal"/>
    <w:uiPriority w:val="99"/>
    <w:rsid w:val="002C4A30"/>
    <w:pPr>
      <w:spacing w:after="0" w:line="240" w:lineRule="auto"/>
    </w:pPr>
    <w:rPr>
      <w:rFonts w:ascii="Times New Roman" w:hAnsi="Times New Roman" w:cs="Arial"/>
      <w:b/>
      <w:sz w:val="28"/>
      <w:szCs w:val="28"/>
      <w:lang w:val="en-NZ"/>
    </w:rPr>
  </w:style>
  <w:style w:type="character" w:styleId="CommentReference">
    <w:name w:val="annotation reference"/>
    <w:basedOn w:val="DefaultParagraphFont"/>
    <w:uiPriority w:val="99"/>
    <w:semiHidden/>
    <w:unhideWhenUsed/>
    <w:rsid w:val="00316D0A"/>
    <w:rPr>
      <w:rFonts w:cs="Times New Roman"/>
      <w:sz w:val="16"/>
    </w:rPr>
  </w:style>
  <w:style w:type="paragraph" w:styleId="CommentText">
    <w:name w:val="annotation text"/>
    <w:basedOn w:val="Normal"/>
    <w:link w:val="CommentTextChar"/>
    <w:uiPriority w:val="99"/>
    <w:unhideWhenUsed/>
    <w:rsid w:val="00316D0A"/>
    <w:pPr>
      <w:spacing w:after="160" w:line="240" w:lineRule="auto"/>
    </w:pPr>
    <w:rPr>
      <w:rFonts w:ascii="Calibri" w:hAnsi="Calibri"/>
      <w:sz w:val="20"/>
      <w:szCs w:val="20"/>
    </w:rPr>
  </w:style>
  <w:style w:type="character" w:customStyle="1" w:styleId="CommentTextChar">
    <w:name w:val="Comment Text Char"/>
    <w:basedOn w:val="DefaultParagraphFont"/>
    <w:link w:val="CommentText"/>
    <w:uiPriority w:val="99"/>
    <w:locked/>
    <w:rsid w:val="00316D0A"/>
    <w:rPr>
      <w:rFonts w:ascii="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open.edu/openlear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396E85-6F9E-4795-881A-57C851A9E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118</Words>
  <Characters>676</Characters>
  <Application>Microsoft Office Word</Application>
  <DocSecurity>0</DocSecurity>
  <Lines>5</Lines>
  <Paragraphs>1</Paragraphs>
  <ScaleCrop>false</ScaleCrop>
  <Company>The Open University</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Snelson</dc:creator>
  <cp:keywords/>
  <dc:description/>
  <cp:lastModifiedBy>Sofia.Maruzza</cp:lastModifiedBy>
  <cp:revision>2</cp:revision>
  <dcterms:created xsi:type="dcterms:W3CDTF">2021-02-16T17:00:00Z</dcterms:created>
  <dcterms:modified xsi:type="dcterms:W3CDTF">2021-02-16T17:00:00Z</dcterms:modified>
</cp:coreProperties>
</file>