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01506" w14:textId="3F88A049" w:rsidR="00CE7A9C" w:rsidRDefault="003F1A91" w:rsidP="00CE7A9C">
      <w:pPr>
        <w:pStyle w:val="Heading1"/>
      </w:pPr>
      <w:r>
        <w:t>Common reference levels, global scale</w:t>
      </w:r>
      <w:bookmarkStart w:id="0" w:name="_GoBack"/>
      <w:bookmarkEnd w:id="0"/>
    </w:p>
    <w:p w14:paraId="0D84304E" w14:textId="078508BA" w:rsidR="00A373B3" w:rsidRPr="00A373B3" w:rsidRDefault="00A373B3" w:rsidP="00A373B3">
      <w:r w:rsidRPr="00A373B3">
        <w:t xml:space="preserve">From </w:t>
      </w:r>
      <w:r w:rsidRPr="00A373B3">
        <w:rPr>
          <w:bCs/>
          <w:color w:val="333333"/>
          <w:lang w:val="en"/>
        </w:rPr>
        <w:t>COMMON EUROPEAN FRAMEWORK OF REFERENCE FOR LANGUAGES: LEARNING, TEACHING, ASSESSMENT (p</w:t>
      </w:r>
      <w:r>
        <w:rPr>
          <w:bCs/>
          <w:color w:val="333333"/>
          <w:lang w:val="en"/>
        </w:rPr>
        <w:t xml:space="preserve">. </w:t>
      </w:r>
      <w:r w:rsidRPr="00A373B3">
        <w:rPr>
          <w:bCs/>
          <w:color w:val="333333"/>
          <w:lang w:val="en"/>
        </w:rPr>
        <w:t>24</w:t>
      </w:r>
      <w:r>
        <w:rPr>
          <w:bCs/>
          <w:color w:val="333333"/>
          <w:lang w:val="en"/>
        </w:rPr>
        <w:t>,</w:t>
      </w:r>
      <w:r w:rsidRPr="00A373B3">
        <w:rPr>
          <w:bCs/>
          <w:color w:val="333333"/>
          <w:lang w:val="en"/>
        </w:rPr>
        <w:t xml:space="preserve"> Table 1: Common Reference Levels: global scale)</w:t>
      </w:r>
      <w:r>
        <w:rPr>
          <w:bCs/>
          <w:color w:val="333333"/>
          <w:lang w:val="en"/>
        </w:rPr>
        <w:t>,</w:t>
      </w:r>
      <w:r w:rsidRPr="00A373B3">
        <w:rPr>
          <w:bCs/>
          <w:color w:val="333333"/>
          <w:lang w:val="en"/>
        </w:rPr>
        <w:t xml:space="preserve"> Language Policy Unit, Strasbourg </w:t>
      </w:r>
      <w:hyperlink r:id="rId7" w:history="1">
        <w:r w:rsidRPr="00A373B3">
          <w:rPr>
            <w:rStyle w:val="Hyperlink"/>
            <w:bCs/>
            <w:lang w:val="en"/>
          </w:rPr>
          <w:t>www.coe.int/lang-CEFR</w:t>
        </w:r>
      </w:hyperlink>
      <w:r>
        <w:rPr>
          <w:bCs/>
          <w:color w:val="333333"/>
          <w:lang w:val="en"/>
        </w:rPr>
        <w:t>.</w:t>
      </w:r>
    </w:p>
    <w:p w14:paraId="426A8676" w14:textId="77777777" w:rsidR="003F1A91" w:rsidRPr="00987678" w:rsidRDefault="003F1A91" w:rsidP="003F1A91">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04"/>
        <w:gridCol w:w="622"/>
        <w:gridCol w:w="6380"/>
      </w:tblGrid>
      <w:tr w:rsidR="003F1A91" w:rsidRPr="00987678" w14:paraId="474C7ED0" w14:textId="77777777" w:rsidTr="00E82164">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460" w:type="dxa"/>
              <w:bottom w:w="100" w:type="dxa"/>
              <w:right w:w="100" w:type="dxa"/>
            </w:tcMar>
            <w:hideMark/>
          </w:tcPr>
          <w:p w14:paraId="0BB5288C"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Basic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147DE"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EF4A7"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r w:rsidR="003F1A91" w:rsidRPr="00987678" w14:paraId="289CDACA" w14:textId="77777777" w:rsidTr="00E8216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A9CABA" w14:textId="77777777" w:rsidR="003F1A91" w:rsidRPr="00987678" w:rsidRDefault="003F1A91" w:rsidP="00E82164">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32140"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A2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F92BA"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3F1A91" w:rsidRPr="00987678" w14:paraId="6895918C" w14:textId="77777777" w:rsidTr="00E82164">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460" w:type="dxa"/>
              <w:bottom w:w="100" w:type="dxa"/>
              <w:right w:w="100" w:type="dxa"/>
            </w:tcMar>
            <w:hideMark/>
          </w:tcPr>
          <w:p w14:paraId="24823C78"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Independent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68D34"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B1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3D3EB"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3F1A91" w:rsidRPr="00987678" w14:paraId="153B5263" w14:textId="77777777" w:rsidTr="00E8216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FD8405" w14:textId="77777777" w:rsidR="003F1A91" w:rsidRPr="00987678" w:rsidRDefault="003F1A91" w:rsidP="00E82164">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E9DB1"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B2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45C08"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3F1A91" w:rsidRPr="00987678" w14:paraId="0127FEB6" w14:textId="77777777" w:rsidTr="00E82164">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460" w:type="dxa"/>
              <w:bottom w:w="100" w:type="dxa"/>
              <w:right w:w="100" w:type="dxa"/>
            </w:tcMar>
            <w:hideMark/>
          </w:tcPr>
          <w:p w14:paraId="1FD44B47"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Proficient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895D2"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86784"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 xml:space="preserve">Can understand a wide range of demanding, longer texts, and recognise implicit meaning. Can express him/herself fluently and spontaneously without much obvious searching for expressions. Can use language flexibly and effectively for </w:t>
            </w:r>
            <w:r w:rsidRPr="00987678">
              <w:rPr>
                <w:rFonts w:ascii="Arial" w:eastAsia="Times New Roman" w:hAnsi="Arial" w:cs="Arial"/>
                <w:color w:val="000000"/>
                <w:shd w:val="clear" w:color="auto" w:fill="FFFFFF"/>
                <w:lang w:eastAsia="en-GB"/>
              </w:rPr>
              <w:lastRenderedPageBreak/>
              <w:t>social, academic and professional purposes. Can produce clear, well-structured, detailed text on complex subjects, showing controlled use of organisational patterns, connectors and cohesive devices.</w:t>
            </w:r>
          </w:p>
        </w:tc>
      </w:tr>
      <w:tr w:rsidR="003F1A91" w:rsidRPr="00987678" w14:paraId="59ABD003" w14:textId="77777777" w:rsidTr="00E82164">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6331BA" w14:textId="77777777" w:rsidR="003F1A91" w:rsidRPr="00987678" w:rsidRDefault="003F1A91" w:rsidP="00E82164">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7B3D1"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A390F" w14:textId="77777777" w:rsidR="003F1A91" w:rsidRPr="00987678" w:rsidRDefault="003F1A91" w:rsidP="00E82164">
            <w:pPr>
              <w:spacing w:after="0" w:line="240" w:lineRule="auto"/>
              <w:ind w:left="140"/>
              <w:rPr>
                <w:rFonts w:ascii="Times New Roman" w:eastAsia="Times New Roman" w:hAnsi="Times New Roman" w:cs="Times New Roman"/>
                <w:sz w:val="24"/>
                <w:szCs w:val="24"/>
                <w:lang w:eastAsia="en-GB"/>
              </w:rPr>
            </w:pPr>
            <w:r w:rsidRPr="00987678">
              <w:rPr>
                <w:rFonts w:ascii="Arial" w:eastAsia="Times New Roman" w:hAnsi="Arial" w:cs="Arial"/>
                <w:color w:val="000000"/>
                <w:shd w:val="clear" w:color="auto" w:fill="FFFFFF"/>
                <w:lang w:eastAsia="en-GB"/>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bl>
    <w:p w14:paraId="462C58B0" w14:textId="77777777" w:rsidR="003F1A91" w:rsidRDefault="003F1A91" w:rsidP="00CE7A9C"/>
    <w:p w14:paraId="64FEED5F" w14:textId="77777777" w:rsidR="00BA5379" w:rsidRDefault="00BA5379"/>
    <w:p w14:paraId="453E1F86" w14:textId="77777777" w:rsidR="00BA5379" w:rsidRDefault="00BA5379"/>
    <w:p w14:paraId="7B4C3171" w14:textId="77777777" w:rsidR="00BA5379" w:rsidRDefault="00BA5379"/>
    <w:p w14:paraId="3511AD1E" w14:textId="77777777" w:rsidR="00BA5379" w:rsidRDefault="00BA5379"/>
    <w:p w14:paraId="75121D76" w14:textId="77777777" w:rsidR="00BA5379" w:rsidRDefault="00BA5379"/>
    <w:p w14:paraId="53013752" w14:textId="77777777" w:rsidR="00BA5379" w:rsidRDefault="00BA5379"/>
    <w:sectPr w:rsidR="00BA53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16FD31"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555238"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1</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72C33D23" w:rsidR="00BA5379" w:rsidRDefault="00BA5379" w:rsidP="003F1A91">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A91">
            <w:t>Common reference levels, global scale</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657B3286" w:rsidR="00BA5379" w:rsidRDefault="003F1A91" w:rsidP="003F1A91">
          <w:pPr>
            <w:pStyle w:val="Header"/>
          </w:pPr>
          <w:r>
            <w:t>2018</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3F588451" w:rsidR="00BA5379" w:rsidRDefault="008B4CFB" w:rsidP="00CE7A9C">
          <w:pPr>
            <w:pStyle w:val="Header"/>
          </w:pPr>
          <w:r>
            <w:t>Propriety and used under</w:t>
          </w:r>
          <w:r w:rsidR="00CE7A9C" w:rsidRPr="00CE7A9C">
            <w:t xml:space="preserve"> Licence</w:t>
          </w:r>
          <w:r w:rsidR="003F1A91">
            <w:t>.</w:t>
          </w:r>
        </w:p>
      </w:tc>
    </w:tr>
    <w:tr w:rsidR="00BA5379" w14:paraId="617306D8" w14:textId="77777777" w:rsidTr="00BA5379">
      <w:tc>
        <w:tcPr>
          <w:tcW w:w="2376" w:type="dxa"/>
        </w:tcPr>
        <w:p w14:paraId="714085BD" w14:textId="2109AF2E" w:rsidR="00BA5379" w:rsidRPr="00BA5379" w:rsidRDefault="00BA5379" w:rsidP="007054DB">
          <w:pPr>
            <w:pStyle w:val="Header"/>
            <w:rPr>
              <w:sz w:val="20"/>
              <w:szCs w:val="20"/>
            </w:rPr>
          </w:pPr>
          <w:proofErr w:type="spellStart"/>
          <w:r w:rsidRPr="00BA5379">
            <w:rPr>
              <w:sz w:val="20"/>
              <w:szCs w:val="20"/>
            </w:rPr>
            <w:t>OpenLearn</w:t>
          </w:r>
          <w:proofErr w:type="spellEnd"/>
          <w:r w:rsidRPr="00BA5379">
            <w:rPr>
              <w:sz w:val="20"/>
              <w:szCs w:val="20"/>
            </w:rPr>
            <w:t xml:space="preserve"> </w:t>
          </w:r>
          <w:r w:rsidR="007054DB">
            <w:rPr>
              <w:sz w:val="20"/>
              <w:szCs w:val="20"/>
            </w:rPr>
            <w:t>course</w:t>
          </w:r>
        </w:p>
      </w:tc>
      <w:tc>
        <w:tcPr>
          <w:tcW w:w="5954" w:type="dxa"/>
        </w:tcPr>
        <w:p w14:paraId="5357916E" w14:textId="22D23D6F" w:rsidR="00BA5379" w:rsidRDefault="003F1A91" w:rsidP="003F1A91">
          <w:pPr>
            <w:pStyle w:val="Header"/>
          </w:pPr>
          <w:r>
            <w:t>How to learn a language</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0D694A2E" w:rsidR="00BA5379" w:rsidRDefault="003F1A91" w:rsidP="003F1A91">
          <w:pPr>
            <w:pStyle w:val="Header"/>
          </w:pPr>
          <w:r w:rsidRPr="003F1A91">
            <w:t>http://www.open.edu/openlearn/languages/how-learn-language/content-section-overview</w:t>
          </w:r>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0890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79"/>
    <w:rsid w:val="003F1A91"/>
    <w:rsid w:val="004D3262"/>
    <w:rsid w:val="00555238"/>
    <w:rsid w:val="005B5AD9"/>
    <w:rsid w:val="00665AD7"/>
    <w:rsid w:val="007054DB"/>
    <w:rsid w:val="00825603"/>
    <w:rsid w:val="008B4CFB"/>
    <w:rsid w:val="00A373B3"/>
    <w:rsid w:val="00B17028"/>
    <w:rsid w:val="00BA5379"/>
    <w:rsid w:val="00CE7A9C"/>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1B157F"/>
  <w15:docId w15:val="{539A75DE-B071-4E3C-B2DB-DF8F1E33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e.int/lang-C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F7B1-26E9-445C-B70B-BE483162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Hannah.Parish</cp:lastModifiedBy>
  <cp:revision>3</cp:revision>
  <dcterms:created xsi:type="dcterms:W3CDTF">2018-06-19T07:48:00Z</dcterms:created>
  <dcterms:modified xsi:type="dcterms:W3CDTF">2018-06-19T09:19:00Z</dcterms:modified>
</cp:coreProperties>
</file>