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CC71" w14:textId="77777777" w:rsidR="00CE7A9C" w:rsidRDefault="002C4A30" w:rsidP="00CE7A9C">
      <w:pPr>
        <w:pStyle w:val="Heading1"/>
      </w:pPr>
      <w:bookmarkStart w:id="0" w:name="_GoBack"/>
      <w:bookmarkEnd w:id="0"/>
      <w:r>
        <w:t xml:space="preserve">ACTIVITY </w:t>
      </w:r>
      <w:r w:rsidR="00594314" w:rsidRPr="00594314">
        <w:t>7 IMPROVING HEALTH AND WELLBEING</w:t>
      </w:r>
    </w:p>
    <w:p w14:paraId="3BC2F3CD" w14:textId="77777777" w:rsidR="00CE7A9C" w:rsidRDefault="00940C92" w:rsidP="00CE7A9C">
      <w:pPr>
        <w:pStyle w:val="Subtitle"/>
      </w:pPr>
      <w:r>
        <w:t>R</w:t>
      </w:r>
      <w:r w:rsidR="0087078F">
        <w:t>evised and edited by Anna Calvi</w:t>
      </w:r>
    </w:p>
    <w:p w14:paraId="410FD6C4" w14:textId="77777777" w:rsidR="00BA5379" w:rsidRDefault="00940C92">
      <w:r>
        <w:rPr>
          <w:rFonts w:ascii="Arial" w:hAnsi="Arial" w:cs="Arial"/>
          <w:color w:val="222222"/>
          <w:shd w:val="clear" w:color="auto" w:fill="FFFFFF"/>
        </w:rPr>
        <w:t xml:space="preserve">© </w:t>
      </w:r>
      <w:r w:rsidR="0087078F">
        <w:t>The Open University 2014</w:t>
      </w:r>
    </w:p>
    <w:p w14:paraId="17AEE822" w14:textId="77777777" w:rsidR="0078702B" w:rsidRDefault="00E532B5" w:rsidP="00E532B5">
      <w:pPr>
        <w:tabs>
          <w:tab w:val="left" w:pos="8280"/>
        </w:tabs>
      </w:pPr>
      <w:r>
        <w:tab/>
      </w:r>
    </w:p>
    <w:p w14:paraId="2C0C2C68" w14:textId="77777777" w:rsidR="0078702B" w:rsidRDefault="0078702B" w:rsidP="0078702B">
      <w:pPr>
        <w:sectPr w:rsidR="0078702B" w:rsidSect="0078702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2"/>
        <w:gridCol w:w="2634"/>
      </w:tblGrid>
      <w:tr w:rsidR="002C4A30" w14:paraId="34BEBBCF" w14:textId="77777777" w:rsidTr="00FC107C">
        <w:tc>
          <w:tcPr>
            <w:tcW w:w="5868" w:type="dxa"/>
          </w:tcPr>
          <w:p w14:paraId="6A105344" w14:textId="77777777" w:rsidR="002C4A30" w:rsidRDefault="0087078F" w:rsidP="00FC107C">
            <w:pPr>
              <w:pStyle w:val="Heading2"/>
              <w:spacing w:after="240"/>
              <w:rPr>
                <w:rFonts w:ascii="Arial" w:hAnsi="Arial"/>
                <w:sz w:val="40"/>
                <w:szCs w:val="40"/>
                <w:lang w:val="en-GB"/>
              </w:rPr>
            </w:pPr>
            <w:r>
              <w:rPr>
                <w:rFonts w:ascii="Arial" w:hAnsi="Arial"/>
                <w:sz w:val="40"/>
                <w:szCs w:val="40"/>
                <w:lang w:val="en-GB"/>
              </w:rPr>
              <w:lastRenderedPageBreak/>
              <w:t>ENGLISH: SKILLS FOR LEARNING</w:t>
            </w:r>
          </w:p>
          <w:p w14:paraId="0F574E78" w14:textId="77777777" w:rsidR="002C4A30" w:rsidRPr="005F0A05" w:rsidRDefault="00594314" w:rsidP="00FC107C">
            <w:pPr>
              <w:pStyle w:val="Heading2"/>
              <w:spacing w:after="240"/>
              <w:rPr>
                <w:rFonts w:ascii="Arial" w:hAnsi="Arial"/>
              </w:rPr>
            </w:pPr>
            <w:r w:rsidRPr="00594314">
              <w:rPr>
                <w:rFonts w:ascii="Arial" w:hAnsi="Arial"/>
                <w:lang w:val="en-GB"/>
              </w:rPr>
              <w:t>Week 1: Reading skills for university study</w:t>
            </w:r>
          </w:p>
        </w:tc>
        <w:tc>
          <w:tcPr>
            <w:tcW w:w="2654" w:type="dxa"/>
          </w:tcPr>
          <w:p w14:paraId="236A0140" w14:textId="77777777" w:rsidR="002C4A30" w:rsidRDefault="004537BC" w:rsidP="00FC107C">
            <w:pPr>
              <w:pStyle w:val="Heading2"/>
              <w:spacing w:after="240"/>
              <w:jc w:val="right"/>
            </w:pPr>
            <w:r w:rsidRPr="004537BC">
              <w:rPr>
                <w:noProof/>
                <w:lang w:val="en-GB" w:eastAsia="en-GB"/>
              </w:rPr>
              <w:drawing>
                <wp:inline distT="0" distB="0" distL="0" distR="0" wp14:anchorId="36F2537E" wp14:editId="0979E769">
                  <wp:extent cx="1315085" cy="89344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085" cy="893445"/>
                          </a:xfrm>
                          <a:prstGeom prst="rect">
                            <a:avLst/>
                          </a:prstGeom>
                          <a:noFill/>
                          <a:ln>
                            <a:noFill/>
                          </a:ln>
                        </pic:spPr>
                      </pic:pic>
                    </a:graphicData>
                  </a:graphic>
                </wp:inline>
              </w:drawing>
            </w:r>
          </w:p>
        </w:tc>
      </w:tr>
    </w:tbl>
    <w:p w14:paraId="1437B996" w14:textId="77777777" w:rsidR="002C4A30" w:rsidRDefault="002C4A30" w:rsidP="002C4A30">
      <w:pPr>
        <w:pStyle w:val="Heading2"/>
        <w:spacing w:after="240"/>
      </w:pPr>
    </w:p>
    <w:p w14:paraId="38D76A9D" w14:textId="77777777" w:rsidR="00594314" w:rsidRDefault="00594314" w:rsidP="007D1B04">
      <w:pPr>
        <w:spacing w:line="240" w:lineRule="auto"/>
        <w:rPr>
          <w:rFonts w:ascii="Arial" w:hAnsi="Arial" w:cs="Arial"/>
          <w:b/>
          <w:sz w:val="24"/>
          <w:szCs w:val="24"/>
          <w:lang w:val="en-NZ"/>
        </w:rPr>
      </w:pPr>
      <w:r w:rsidRPr="00594314">
        <w:rPr>
          <w:rFonts w:ascii="Arial" w:hAnsi="Arial" w:cs="Arial"/>
          <w:b/>
          <w:sz w:val="24"/>
          <w:szCs w:val="24"/>
          <w:lang w:val="en-NZ"/>
        </w:rPr>
        <w:t>ACTIVITY 7 IMPROVING HEALTH AND WELLBEING</w:t>
      </w:r>
    </w:p>
    <w:p w14:paraId="3B21C893" w14:textId="77777777" w:rsidR="00594314" w:rsidRDefault="00594314" w:rsidP="007D1B04">
      <w:pPr>
        <w:spacing w:line="240" w:lineRule="auto"/>
        <w:rPr>
          <w:rFonts w:ascii="Arial" w:hAnsi="Arial" w:cs="Arial"/>
        </w:rPr>
      </w:pPr>
      <w:r w:rsidRPr="00594314">
        <w:rPr>
          <w:rFonts w:ascii="Arial" w:hAnsi="Arial" w:cs="Arial"/>
        </w:rPr>
        <w:t xml:space="preserve">Read </w:t>
      </w:r>
      <w:r w:rsidRPr="00594314">
        <w:rPr>
          <w:rFonts w:ascii="Arial" w:hAnsi="Arial" w:cs="Arial"/>
          <w:b/>
        </w:rPr>
        <w:t>only</w:t>
      </w:r>
      <w:r w:rsidRPr="00594314">
        <w:rPr>
          <w:rFonts w:ascii="Arial" w:hAnsi="Arial" w:cs="Arial"/>
        </w:rPr>
        <w:t xml:space="preserve"> the introductory paragraph, the headings and the topic sentence of each paragraph. Then answer the questions that follow. I recommend printing out this text as you will refer to it again while working through the next few activities</w:t>
      </w:r>
      <w:r>
        <w:rPr>
          <w:rFonts w:ascii="Arial" w:hAnsi="Arial" w:cs="Arial"/>
        </w:rPr>
        <w:t>.</w:t>
      </w:r>
    </w:p>
    <w:p w14:paraId="1A188A71" w14:textId="77777777" w:rsidR="00594314" w:rsidRPr="005A0B61" w:rsidRDefault="00594314" w:rsidP="00594314">
      <w:pPr>
        <w:pStyle w:val="ListParagraph"/>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[P1] </w:t>
      </w:r>
      <w:r w:rsidRPr="005A0B61">
        <w:rPr>
          <w:rFonts w:ascii="Arial" w:hAnsi="Arial" w:cs="Arial"/>
          <w:color w:val="333333"/>
          <w:lang w:eastAsia="en-GB"/>
        </w:rPr>
        <w:t>To stay healthy, the body’s needs for energy and nutrients must be met. This is particularly important in growing children as damage inflicted may not be reversible and can affect normal development. People whose diet lacks the necessary nutrients suffer from malnutrition</w:t>
      </w:r>
      <w:r>
        <w:rPr>
          <w:rFonts w:ascii="Arial" w:hAnsi="Arial" w:cs="Arial"/>
          <w:color w:val="333333"/>
          <w:lang w:eastAsia="en-GB"/>
        </w:rPr>
        <w:t>, a</w:t>
      </w:r>
      <w:r w:rsidRPr="005A0B61">
        <w:rPr>
          <w:rFonts w:ascii="Arial" w:hAnsi="Arial" w:cs="Arial"/>
          <w:color w:val="333333"/>
          <w:lang w:eastAsia="en-GB"/>
        </w:rPr>
        <w:t xml:space="preserve"> condition</w:t>
      </w:r>
      <w:r>
        <w:rPr>
          <w:rFonts w:ascii="Arial" w:hAnsi="Arial" w:cs="Arial"/>
          <w:color w:val="333333"/>
          <w:lang w:eastAsia="en-GB"/>
        </w:rPr>
        <w:t xml:space="preserve"> that</w:t>
      </w:r>
      <w:r w:rsidRPr="005A0B61">
        <w:rPr>
          <w:rFonts w:ascii="Arial" w:hAnsi="Arial" w:cs="Arial"/>
          <w:color w:val="333333"/>
          <w:lang w:eastAsia="en-GB"/>
        </w:rPr>
        <w:t xml:space="preserve"> includes both ove</w:t>
      </w:r>
      <w:r>
        <w:rPr>
          <w:rFonts w:ascii="Arial" w:hAnsi="Arial" w:cs="Arial"/>
          <w:color w:val="333333"/>
          <w:lang w:eastAsia="en-GB"/>
        </w:rPr>
        <w:t xml:space="preserve">r-nutrition and under-nutrition and </w:t>
      </w:r>
      <w:r w:rsidRPr="005A0B61">
        <w:rPr>
          <w:rFonts w:ascii="Arial" w:hAnsi="Arial" w:cs="Arial"/>
          <w:color w:val="333333"/>
          <w:lang w:eastAsia="en-GB"/>
        </w:rPr>
        <w:t xml:space="preserve">is </w:t>
      </w:r>
      <w:r>
        <w:rPr>
          <w:rFonts w:ascii="Arial" w:hAnsi="Arial" w:cs="Arial"/>
          <w:color w:val="333333"/>
          <w:lang w:eastAsia="en-GB"/>
        </w:rPr>
        <w:t xml:space="preserve">considered </w:t>
      </w:r>
      <w:r w:rsidRPr="005A0B61">
        <w:rPr>
          <w:rFonts w:ascii="Arial" w:hAnsi="Arial" w:cs="Arial"/>
          <w:color w:val="333333"/>
          <w:lang w:eastAsia="en-GB"/>
        </w:rPr>
        <w:t>a risk factor for health.</w:t>
      </w:r>
    </w:p>
    <w:p w14:paraId="3A83DF20" w14:textId="77777777" w:rsidR="00594314" w:rsidRPr="005A0B61" w:rsidRDefault="00594314" w:rsidP="00594314">
      <w:pPr>
        <w:shd w:val="clear" w:color="auto" w:fill="FFFFFF"/>
        <w:tabs>
          <w:tab w:val="center" w:pos="4513"/>
        </w:tabs>
        <w:spacing w:before="240" w:after="120" w:line="327" w:lineRule="atLeast"/>
        <w:ind w:left="1080"/>
        <w:outlineLvl w:val="2"/>
        <w:rPr>
          <w:rFonts w:ascii="Arial" w:hAnsi="Arial" w:cs="Arial"/>
          <w:b/>
          <w:bCs/>
          <w:color w:val="333333"/>
          <w:lang w:eastAsia="en-GB"/>
        </w:rPr>
      </w:pPr>
      <w:r>
        <w:rPr>
          <w:rFonts w:ascii="Arial" w:hAnsi="Arial" w:cs="Arial"/>
          <w:b/>
          <w:bCs/>
          <w:color w:val="333333"/>
          <w:lang w:eastAsia="en-GB"/>
        </w:rPr>
        <w:t>Under-nutrition</w:t>
      </w:r>
    </w:p>
    <w:p w14:paraId="7013B2CD" w14:textId="77777777" w:rsidR="00594314" w:rsidRPr="005A0B61"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[P2] Under-</w:t>
      </w:r>
      <w:r w:rsidRPr="005A0B61">
        <w:rPr>
          <w:rFonts w:ascii="Arial" w:hAnsi="Arial" w:cs="Arial"/>
          <w:color w:val="333333"/>
          <w:lang w:eastAsia="en-GB"/>
        </w:rPr>
        <w:t xml:space="preserve">nutrition </w:t>
      </w:r>
      <w:r>
        <w:rPr>
          <w:rFonts w:ascii="Arial" w:hAnsi="Arial" w:cs="Arial"/>
          <w:color w:val="333333"/>
          <w:lang w:eastAsia="en-GB"/>
        </w:rPr>
        <w:t>is in</w:t>
      </w:r>
      <w:r w:rsidRPr="005A0B61">
        <w:rPr>
          <w:rFonts w:ascii="Arial" w:hAnsi="Arial" w:cs="Arial"/>
          <w:color w:val="333333"/>
          <w:lang w:eastAsia="en-GB"/>
        </w:rPr>
        <w:t xml:space="preserve"> news reports of famines in poor countries</w:t>
      </w:r>
      <w:r>
        <w:rPr>
          <w:rFonts w:ascii="Arial" w:hAnsi="Arial" w:cs="Arial"/>
          <w:color w:val="333333"/>
          <w:lang w:eastAsia="en-GB"/>
        </w:rPr>
        <w:t>, but it can also be found in developed countries</w:t>
      </w:r>
      <w:r w:rsidRPr="005A0B61">
        <w:rPr>
          <w:rFonts w:ascii="Arial" w:hAnsi="Arial" w:cs="Arial"/>
          <w:color w:val="333333"/>
          <w:lang w:eastAsia="en-GB"/>
        </w:rPr>
        <w:t>. In industrialised countries, under-nutrition can be seen in young people who have eating disorders such as anorexia nervosa or bulimia, where the amount of energy they consume in food is less than the needs of their body.</w:t>
      </w:r>
    </w:p>
    <w:p w14:paraId="3EBF5D0E" w14:textId="77777777" w:rsidR="00594314" w:rsidRPr="005A0B61"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[P3] </w:t>
      </w:r>
      <w:r w:rsidRPr="005A0B61">
        <w:rPr>
          <w:rFonts w:ascii="Arial" w:hAnsi="Arial" w:cs="Arial"/>
          <w:color w:val="333333"/>
          <w:lang w:eastAsia="en-GB"/>
        </w:rPr>
        <w:t>If children’s diets are too low in energy, they will stop growing and gaining weight. They will become lethargic, less active and be unable to concentrate. If the situation continues, they may develop life-threatening diseases. The Food and Agriculture Organization of the United Nations (2012) reports that 100 million children under the age of five are underweight and 35% of all deaths of children under five are caused by malnutrition.</w:t>
      </w:r>
    </w:p>
    <w:p w14:paraId="4E61C238" w14:textId="77777777" w:rsidR="00594314" w:rsidRPr="005A0B61"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[P4] </w:t>
      </w:r>
      <w:r w:rsidRPr="005A0B61">
        <w:rPr>
          <w:rFonts w:ascii="Arial" w:hAnsi="Arial" w:cs="Arial"/>
          <w:color w:val="333333"/>
          <w:lang w:eastAsia="en-GB"/>
        </w:rPr>
        <w:t xml:space="preserve">When people suffer from under-nutrition, they are often deficient in vitamins and minerals needed by the body. For example, they may not have enough Vitamin A. If this deficiency is not tackled, eyesight may be permanently damaged. Lack of iron is another very common form of deficiency. This helps </w:t>
      </w:r>
      <w:r>
        <w:rPr>
          <w:rFonts w:ascii="Arial" w:hAnsi="Arial" w:cs="Arial"/>
          <w:color w:val="333333"/>
          <w:lang w:eastAsia="en-GB"/>
        </w:rPr>
        <w:t xml:space="preserve">to </w:t>
      </w:r>
      <w:r w:rsidRPr="005A0B61">
        <w:rPr>
          <w:rFonts w:ascii="Arial" w:hAnsi="Arial" w:cs="Arial"/>
          <w:color w:val="333333"/>
          <w:lang w:eastAsia="en-GB"/>
        </w:rPr>
        <w:t>explain why about 50% of women in India suffer from some degree of anaemia.</w:t>
      </w:r>
    </w:p>
    <w:p w14:paraId="1764B9E9" w14:textId="77777777" w:rsidR="00594314" w:rsidRPr="005A0B61" w:rsidRDefault="00594314" w:rsidP="00594314">
      <w:pPr>
        <w:shd w:val="clear" w:color="auto" w:fill="FFFFFF"/>
        <w:spacing w:before="240" w:after="120" w:line="327" w:lineRule="atLeast"/>
        <w:ind w:left="1080"/>
        <w:outlineLvl w:val="2"/>
        <w:rPr>
          <w:rFonts w:ascii="Arial" w:hAnsi="Arial" w:cs="Arial"/>
          <w:b/>
          <w:bCs/>
          <w:color w:val="333333"/>
          <w:lang w:eastAsia="en-GB"/>
        </w:rPr>
      </w:pPr>
      <w:r w:rsidRPr="005A0B61">
        <w:rPr>
          <w:rFonts w:ascii="Arial" w:hAnsi="Arial" w:cs="Arial"/>
          <w:b/>
          <w:bCs/>
          <w:color w:val="333333"/>
          <w:lang w:eastAsia="en-GB"/>
        </w:rPr>
        <w:t>Over-nutrition</w:t>
      </w:r>
    </w:p>
    <w:p w14:paraId="0E3CD1C6" w14:textId="77777777" w:rsidR="00594314" w:rsidRPr="005A0B61"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lastRenderedPageBreak/>
        <w:t xml:space="preserve">[P5] </w:t>
      </w:r>
      <w:r w:rsidRPr="005A0B61">
        <w:rPr>
          <w:rFonts w:ascii="Arial" w:hAnsi="Arial" w:cs="Arial"/>
          <w:color w:val="333333"/>
          <w:lang w:eastAsia="en-GB"/>
        </w:rPr>
        <w:t>Over-nutrition is usually associated with industrialised countries, although it is now also a problem among affluent people in developing countries. The main problem is that the amount of energy consumed in food is greater than the needs of the body and this can result in people becoming overweight or obese. As with under-nutrition, this may lead them to become lethargic, less active and less able to concentrate.</w:t>
      </w:r>
    </w:p>
    <w:p w14:paraId="4E486043" w14:textId="77777777" w:rsidR="00594314" w:rsidRPr="005A0B61"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[P6] </w:t>
      </w:r>
      <w:r w:rsidRPr="005A0B61">
        <w:rPr>
          <w:rFonts w:ascii="Arial" w:hAnsi="Arial" w:cs="Arial"/>
          <w:color w:val="333333"/>
          <w:lang w:eastAsia="en-GB"/>
        </w:rPr>
        <w:t>Further health problems will arise over time, particularly if the diet is high in saturated fat. Saturated fat is solid at room temperature; examples include animal fats, dairy products and coconut and palm oil. Eating a diet high in saturated fat raises blood cholesterol and the risk of heart disease. People who are overweight or obese are more likely to suffer from coronary heart disease, type 2 diabetes, gallstones, arthritis, high blood pressure and some types of cancer.</w:t>
      </w:r>
    </w:p>
    <w:p w14:paraId="49A1C12E" w14:textId="77777777" w:rsidR="00594314"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[P7] </w:t>
      </w:r>
      <w:r w:rsidRPr="005A0B61">
        <w:rPr>
          <w:rFonts w:ascii="Arial" w:hAnsi="Arial" w:cs="Arial"/>
          <w:color w:val="333333"/>
          <w:lang w:eastAsia="en-GB"/>
        </w:rPr>
        <w:t>Type 2 diabetes is a metabolic disorder in which the body has trouble making its own insulin to control the level of sugar in the blood. Because it tends to develop in adults, it is also known as adult-onset diabetes. However, growing numbers of young adults and children are now developing it</w:t>
      </w:r>
      <w:r>
        <w:rPr>
          <w:rFonts w:ascii="Arial" w:hAnsi="Arial" w:cs="Arial"/>
          <w:color w:val="333333"/>
          <w:lang w:eastAsia="en-GB"/>
        </w:rPr>
        <w:t>.</w:t>
      </w:r>
    </w:p>
    <w:p w14:paraId="5D7CEF8E" w14:textId="77777777" w:rsidR="00594314" w:rsidRDefault="00594314" w:rsidP="00594314">
      <w:pPr>
        <w:shd w:val="clear" w:color="auto" w:fill="FFFFFF"/>
        <w:spacing w:before="120" w:after="120" w:line="327" w:lineRule="atLeast"/>
        <w:ind w:left="1080"/>
        <w:rPr>
          <w:rFonts w:ascii="Arial" w:hAnsi="Arial" w:cs="Arial"/>
          <w:color w:val="333333"/>
          <w:lang w:eastAsia="en-GB"/>
        </w:rPr>
      </w:pPr>
      <w:r>
        <w:rPr>
          <w:rFonts w:ascii="Arial" w:hAnsi="Arial" w:cs="Arial"/>
          <w:color w:val="333333"/>
          <w:lang w:eastAsia="en-GB"/>
        </w:rPr>
        <w:t xml:space="preserve">(The Open University (2014) ‘Science File’, </w:t>
      </w:r>
      <w:r w:rsidRPr="009029A3">
        <w:rPr>
          <w:rFonts w:ascii="Arial" w:hAnsi="Arial" w:cs="Arial"/>
          <w:color w:val="333333"/>
          <w:lang w:eastAsia="en-GB"/>
        </w:rPr>
        <w:t>KG004</w:t>
      </w:r>
      <w:r w:rsidRPr="00F22A2B">
        <w:rPr>
          <w:rFonts w:ascii="Arial" w:hAnsi="Arial" w:cs="Arial"/>
          <w:i/>
          <w:color w:val="333333"/>
          <w:lang w:eastAsia="en-GB"/>
        </w:rPr>
        <w:t xml:space="preserve"> Improving </w:t>
      </w:r>
      <w:r>
        <w:rPr>
          <w:rFonts w:ascii="Arial" w:hAnsi="Arial" w:cs="Arial"/>
          <w:i/>
          <w:color w:val="333333"/>
          <w:lang w:eastAsia="en-GB"/>
        </w:rPr>
        <w:t>h</w:t>
      </w:r>
      <w:r w:rsidRPr="00F22A2B">
        <w:rPr>
          <w:rFonts w:ascii="Arial" w:hAnsi="Arial" w:cs="Arial"/>
          <w:i/>
          <w:color w:val="333333"/>
          <w:lang w:eastAsia="en-GB"/>
        </w:rPr>
        <w:t xml:space="preserve">ealth and </w:t>
      </w:r>
      <w:r>
        <w:rPr>
          <w:rFonts w:ascii="Arial" w:hAnsi="Arial" w:cs="Arial"/>
          <w:i/>
          <w:color w:val="333333"/>
          <w:lang w:eastAsia="en-GB"/>
        </w:rPr>
        <w:t>w</w:t>
      </w:r>
      <w:r w:rsidRPr="00F22A2B">
        <w:rPr>
          <w:rFonts w:ascii="Arial" w:hAnsi="Arial" w:cs="Arial"/>
          <w:i/>
          <w:color w:val="333333"/>
          <w:lang w:eastAsia="en-GB"/>
        </w:rPr>
        <w:t>ellbeing</w:t>
      </w:r>
      <w:r w:rsidRPr="0036308F">
        <w:rPr>
          <w:rFonts w:ascii="Arial" w:hAnsi="Arial" w:cs="Arial"/>
          <w:color w:val="333333"/>
          <w:lang w:eastAsia="en-GB"/>
        </w:rPr>
        <w:t>)</w:t>
      </w:r>
    </w:p>
    <w:p w14:paraId="1CFEFF5E" w14:textId="77777777" w:rsidR="002C4A30" w:rsidRDefault="002C4A30" w:rsidP="002C4A30"/>
    <w:p w14:paraId="7D977862" w14:textId="77777777" w:rsidR="00BA5379" w:rsidRPr="00AE5F8C" w:rsidRDefault="00BA5379" w:rsidP="00AE5F8C">
      <w:pPr>
        <w:pStyle w:val="NoSpacing"/>
        <w:rPr>
          <w:rFonts w:ascii="Arial" w:hAnsi="Arial" w:cs="Arial"/>
          <w:sz w:val="20"/>
          <w:szCs w:val="20"/>
        </w:rPr>
      </w:pPr>
    </w:p>
    <w:sectPr w:rsidR="00BA5379" w:rsidRPr="00AE5F8C">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83BE3" w14:textId="77777777" w:rsidR="00BD131D" w:rsidRDefault="00BD131D" w:rsidP="00BA5379">
      <w:pPr>
        <w:spacing w:after="0" w:line="240" w:lineRule="auto"/>
      </w:pPr>
      <w:r>
        <w:separator/>
      </w:r>
    </w:p>
  </w:endnote>
  <w:endnote w:type="continuationSeparator" w:id="0">
    <w:p w14:paraId="4D1AE8E7" w14:textId="77777777" w:rsidR="00BD131D" w:rsidRDefault="00BD131D"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633B" w14:textId="77777777" w:rsidR="00DA2E84" w:rsidRDefault="00DA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C2C2" w14:textId="77777777" w:rsidR="00B17028" w:rsidRPr="00B17028" w:rsidRDefault="00B17028" w:rsidP="00B17028">
    <w:pPr>
      <w:pStyle w:val="Footer"/>
      <w:rPr>
        <w:sz w:val="16"/>
        <w:szCs w:val="16"/>
      </w:rPr>
    </w:pPr>
    <w:r>
      <w:rPr>
        <w:sz w:val="16"/>
        <w:szCs w:val="16"/>
      </w:rPr>
      <w:tab/>
    </w:r>
    <w:r>
      <w:rPr>
        <w:sz w:val="16"/>
        <w:szCs w:val="16"/>
      </w:rPr>
      <w:tab/>
    </w:r>
  </w:p>
  <w:p w14:paraId="6D575FCB" w14:textId="2CAE84F2" w:rsidR="00BA5379" w:rsidRPr="00BA5379" w:rsidRDefault="00AD3DA9" w:rsidP="00B17028">
    <w:pPr>
      <w:pStyle w:val="Footer"/>
      <w:rPr>
        <w:sz w:val="16"/>
        <w:szCs w:val="16"/>
      </w:rPr>
    </w:pPr>
    <w:r>
      <w:rPr>
        <w:noProof/>
      </w:rPr>
      <mc:AlternateContent>
        <mc:Choice Requires="wps">
          <w:drawing>
            <wp:anchor distT="4294967295" distB="4294967295" distL="114300" distR="114300" simplePos="0" relativeHeight="251658240" behindDoc="0" locked="0" layoutInCell="1" allowOverlap="1" wp14:anchorId="3EDB227C" wp14:editId="03A00362">
              <wp:simplePos x="0" y="0"/>
              <wp:positionH relativeFrom="column">
                <wp:posOffset>-133350</wp:posOffset>
              </wp:positionH>
              <wp:positionV relativeFrom="paragraph">
                <wp:posOffset>104774</wp:posOffset>
              </wp:positionV>
              <wp:extent cx="592455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56C22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" strokecolor="#4579b8 [3044]">
              <o:lock v:ext="edit" shapetype="f"/>
            </v:line>
          </w:pict>
        </mc:Fallback>
      </mc:AlternateContent>
    </w:r>
  </w:p>
  <w:p w14:paraId="4C02EE59" w14:textId="77777777" w:rsidR="00B17028" w:rsidRDefault="00E94047"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sidR="00DA2E84">
      <w:rPr>
        <w:b/>
        <w:bCs/>
        <w:noProof/>
        <w:sz w:val="16"/>
        <w:szCs w:val="16"/>
      </w:rPr>
      <w:t>1</w:t>
    </w:r>
    <w:r w:rsidR="00B17028" w:rsidRPr="00BA5379">
      <w:rPr>
        <w:b/>
        <w:bCs/>
        <w:sz w:val="16"/>
        <w:szCs w:val="16"/>
      </w:rPr>
      <w:fldChar w:fldCharType="end"/>
    </w:r>
    <w:r w:rsidR="00B17028" w:rsidRPr="00BA5379">
      <w:rPr>
        <w:sz w:val="16"/>
        <w:szCs w:val="16"/>
      </w:rPr>
      <w:t xml:space="preserve"> of </w:t>
    </w:r>
    <w:r w:rsidR="007312C3">
      <w:rPr>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BD56" w14:textId="77777777" w:rsidR="00DA2E84" w:rsidRDefault="00DA2E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CB53" w14:textId="77777777" w:rsidR="006041CF" w:rsidRPr="006041CF" w:rsidRDefault="0087078F">
    <w:pPr>
      <w:pStyle w:val="Footer"/>
      <w:rPr>
        <w:rFonts w:ascii="Arial" w:hAnsi="Arial"/>
      </w:rPr>
    </w:pPr>
    <w:r>
      <w:rPr>
        <w:rFonts w:ascii="Arial" w:hAnsi="Arial"/>
      </w:rPr>
      <w:t>© The Open University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6DCB" w14:textId="77777777" w:rsidR="00BD131D" w:rsidRDefault="00BD131D" w:rsidP="00BA5379">
      <w:pPr>
        <w:spacing w:after="0" w:line="240" w:lineRule="auto"/>
      </w:pPr>
      <w:r>
        <w:separator/>
      </w:r>
    </w:p>
  </w:footnote>
  <w:footnote w:type="continuationSeparator" w:id="0">
    <w:p w14:paraId="70831056" w14:textId="77777777" w:rsidR="00BD131D" w:rsidRDefault="00BD131D" w:rsidP="00BA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51D6" w14:textId="77777777" w:rsidR="0078702B" w:rsidRDefault="00BD131D" w:rsidP="0078702B">
    <w:pPr>
      <w:pStyle w:val="Header"/>
      <w:tabs>
        <w:tab w:val="clear" w:pos="4513"/>
        <w:tab w:val="clear" w:pos="9026"/>
      </w:tabs>
      <w:ind w:right="-199"/>
    </w:pPr>
    <w:r>
      <w:rPr>
        <w:noProof/>
      </w:rPr>
      <w:drawing>
        <wp:anchor distT="0" distB="0" distL="114300" distR="114300" simplePos="0" relativeHeight="251659264" behindDoc="0" locked="0" layoutInCell="1" allowOverlap="1" wp14:anchorId="2830FE48" wp14:editId="7A97DFCD">
          <wp:simplePos x="0" y="0"/>
          <wp:positionH relativeFrom="column">
            <wp:posOffset>7747000</wp:posOffset>
          </wp:positionH>
          <wp:positionV relativeFrom="paragraph">
            <wp:posOffset>-140970</wp:posOffset>
          </wp:positionV>
          <wp:extent cx="1022350" cy="723900"/>
          <wp:effectExtent l="0" t="0" r="0" b="0"/>
          <wp:wrapNone/>
          <wp:docPr id="1" name="Picture 1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7BC" w:rsidRPr="004537BC">
      <w:rPr>
        <w:noProof/>
        <w:color w:val="808080"/>
        <w:lang w:eastAsia="en-GB"/>
      </w:rPr>
      <w:drawing>
        <wp:inline distT="0" distB="0" distL="0" distR="0" wp14:anchorId="2F71BEE6" wp14:editId="39B5481C">
          <wp:extent cx="2138045" cy="49212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045" cy="492125"/>
                  </a:xfrm>
                  <a:prstGeom prst="rect">
                    <a:avLst/>
                  </a:prstGeom>
                  <a:noFill/>
                  <a:ln>
                    <a:noFill/>
                  </a:ln>
                </pic:spPr>
              </pic:pic>
            </a:graphicData>
          </a:graphic>
        </wp:inline>
      </w:drawing>
    </w:r>
  </w:p>
  <w:p w14:paraId="06CD6480" w14:textId="77777777" w:rsidR="0078702B" w:rsidRDefault="0078702B" w:rsidP="0078702B">
    <w:pPr>
      <w:pStyle w:val="Header"/>
      <w:tabs>
        <w:tab w:val="clear" w:pos="4513"/>
        <w:tab w:val="clear" w:pos="9026"/>
      </w:tabs>
      <w:ind w:right="-199"/>
    </w:pPr>
  </w:p>
  <w:p w14:paraId="1095293E" w14:textId="77777777" w:rsidR="0078702B" w:rsidRDefault="00E94047">
    <w:pPr>
      <w:pStyle w:val="Header"/>
    </w:pPr>
    <w:r>
      <w:rPr>
        <w:color w:val="808080"/>
      </w:rPr>
      <w:pict w14:anchorId="7A9C29BE">
        <v:rect id="_x0000_i1028" style="width:448.5pt;height:1pt" o:hrpct="989" o:hrstd="t" o:hrnoshade="t" o:hr="t" fillcolor="#57a0d2" stroked="f"/>
      </w:pict>
    </w:r>
  </w:p>
  <w:p w14:paraId="455BDF7A" w14:textId="77777777" w:rsidR="0078702B" w:rsidRDefault="00787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64"/>
    </w:tblGrid>
    <w:tr w:rsidR="00BA5379" w14:paraId="612BD718" w14:textId="77777777" w:rsidTr="00DA2E84">
      <w:tc>
        <w:tcPr>
          <w:tcW w:w="2376" w:type="dxa"/>
        </w:tcPr>
        <w:p w14:paraId="3FA35703" w14:textId="77777777" w:rsidR="00BA5379" w:rsidRPr="00BA5379" w:rsidRDefault="00BA5379">
          <w:pPr>
            <w:pStyle w:val="Header"/>
            <w:rPr>
              <w:sz w:val="20"/>
              <w:szCs w:val="20"/>
            </w:rPr>
          </w:pPr>
          <w:r w:rsidRPr="00BA5379">
            <w:rPr>
              <w:sz w:val="20"/>
              <w:szCs w:val="20"/>
            </w:rPr>
            <w:t>Document name:</w:t>
          </w:r>
        </w:p>
      </w:tc>
      <w:tc>
        <w:tcPr>
          <w:tcW w:w="6064" w:type="dxa"/>
        </w:tcPr>
        <w:p w14:paraId="784DF138" w14:textId="77777777" w:rsidR="00BA5379" w:rsidRDefault="00BD131D" w:rsidP="00594314">
          <w:pPr>
            <w:pStyle w:val="Header"/>
          </w:pPr>
          <w:r>
            <w:rPr>
              <w:noProof/>
            </w:rPr>
            <w:drawing>
              <wp:anchor distT="0" distB="0" distL="114300" distR="114300" simplePos="0" relativeHeight="251656192" behindDoc="0" locked="0" layoutInCell="1" allowOverlap="1" wp14:anchorId="53FA5A7A" wp14:editId="466DEF49">
                <wp:simplePos x="0" y="0"/>
                <wp:positionH relativeFrom="column">
                  <wp:posOffset>3913505</wp:posOffset>
                </wp:positionH>
                <wp:positionV relativeFrom="paragraph">
                  <wp:posOffset>-88265</wp:posOffset>
                </wp:positionV>
                <wp:extent cx="1022350" cy="723900"/>
                <wp:effectExtent l="0" t="0" r="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B04">
            <w:t xml:space="preserve">ACTIVITY </w:t>
          </w:r>
          <w:r w:rsidR="00594314">
            <w:t>7 IMPROVING HEALTH AND WELLBEING</w:t>
          </w:r>
        </w:p>
      </w:tc>
    </w:tr>
    <w:tr w:rsidR="00BA5379" w14:paraId="07748F8B" w14:textId="77777777" w:rsidTr="00DA2E84">
      <w:tc>
        <w:tcPr>
          <w:tcW w:w="2376" w:type="dxa"/>
        </w:tcPr>
        <w:p w14:paraId="69E7A755" w14:textId="77777777" w:rsidR="00BA5379" w:rsidRPr="00BA5379" w:rsidRDefault="00BA5379">
          <w:pPr>
            <w:pStyle w:val="Header"/>
            <w:rPr>
              <w:sz w:val="20"/>
              <w:szCs w:val="20"/>
            </w:rPr>
          </w:pPr>
          <w:r w:rsidRPr="00BA5379">
            <w:rPr>
              <w:sz w:val="20"/>
              <w:szCs w:val="20"/>
            </w:rPr>
            <w:t>Document date:</w:t>
          </w:r>
        </w:p>
      </w:tc>
      <w:tc>
        <w:tcPr>
          <w:tcW w:w="6064" w:type="dxa"/>
        </w:tcPr>
        <w:p w14:paraId="770B4C21" w14:textId="77777777" w:rsidR="00BA5379" w:rsidRDefault="00AE5F8C" w:rsidP="002C4A30">
          <w:pPr>
            <w:pStyle w:val="Header"/>
          </w:pPr>
          <w:r>
            <w:t>201</w:t>
          </w:r>
          <w:r w:rsidR="0087078F">
            <w:t>4</w:t>
          </w:r>
        </w:p>
      </w:tc>
    </w:tr>
    <w:tr w:rsidR="00BA5379" w14:paraId="32915819" w14:textId="77777777" w:rsidTr="00DA2E84">
      <w:tc>
        <w:tcPr>
          <w:tcW w:w="2376" w:type="dxa"/>
        </w:tcPr>
        <w:p w14:paraId="1DB37D39" w14:textId="77777777" w:rsidR="00BA5379" w:rsidRPr="00BA5379" w:rsidRDefault="00BA5379">
          <w:pPr>
            <w:pStyle w:val="Header"/>
            <w:rPr>
              <w:sz w:val="20"/>
              <w:szCs w:val="20"/>
            </w:rPr>
          </w:pPr>
          <w:r w:rsidRPr="00BA5379">
            <w:rPr>
              <w:sz w:val="20"/>
              <w:szCs w:val="20"/>
            </w:rPr>
            <w:t>Copyright information:</w:t>
          </w:r>
        </w:p>
      </w:tc>
      <w:tc>
        <w:tcPr>
          <w:tcW w:w="6064" w:type="dxa"/>
        </w:tcPr>
        <w:p w14:paraId="09D7B041" w14:textId="77777777" w:rsidR="00BA5379" w:rsidRDefault="00DA2E84" w:rsidP="00ED4A4F">
          <w:pPr>
            <w:pStyle w:val="Header"/>
          </w:pPr>
          <w:r>
            <w:t>C</w:t>
          </w:r>
          <w:r w:rsidRPr="00CE7A9C">
            <w:t>ontent is made available under a Creative Commons Attrib</w:t>
          </w:r>
          <w:r>
            <w:t>ution-NonCommercial-ShareAlike 4</w:t>
          </w:r>
          <w:r w:rsidRPr="00CE7A9C">
            <w:t>.0 Licence</w:t>
          </w:r>
          <w:r>
            <w:t>.</w:t>
          </w:r>
        </w:p>
      </w:tc>
    </w:tr>
    <w:tr w:rsidR="00BA5379" w14:paraId="750D80B7" w14:textId="77777777" w:rsidTr="00DA2E84">
      <w:tc>
        <w:tcPr>
          <w:tcW w:w="2376" w:type="dxa"/>
        </w:tcPr>
        <w:p w14:paraId="0CED908D" w14:textId="77777777" w:rsidR="00BA5379" w:rsidRPr="00BA5379" w:rsidRDefault="00BA5379">
          <w:pPr>
            <w:pStyle w:val="Header"/>
            <w:rPr>
              <w:sz w:val="20"/>
              <w:szCs w:val="20"/>
            </w:rPr>
          </w:pPr>
          <w:r w:rsidRPr="00BA5379">
            <w:rPr>
              <w:sz w:val="20"/>
              <w:szCs w:val="20"/>
            </w:rPr>
            <w:t>OpenLearn Study Unit:</w:t>
          </w:r>
        </w:p>
      </w:tc>
      <w:tc>
        <w:tcPr>
          <w:tcW w:w="6064" w:type="dxa"/>
        </w:tcPr>
        <w:p w14:paraId="10CF200E" w14:textId="77777777" w:rsidR="00BA5379" w:rsidRDefault="0087078F" w:rsidP="008303AC">
          <w:pPr>
            <w:pStyle w:val="Header"/>
          </w:pPr>
          <w:r>
            <w:t>ENGLISH: SKILLS FOR LEARNING</w:t>
          </w:r>
        </w:p>
      </w:tc>
    </w:tr>
    <w:tr w:rsidR="00BA5379" w14:paraId="4E2400D4" w14:textId="77777777" w:rsidTr="00DA2E84">
      <w:tc>
        <w:tcPr>
          <w:tcW w:w="2376" w:type="dxa"/>
        </w:tcPr>
        <w:p w14:paraId="220FDF33" w14:textId="77777777" w:rsidR="00BA5379" w:rsidRPr="00BA5379" w:rsidRDefault="00BA5379" w:rsidP="00BA5379">
          <w:pPr>
            <w:pStyle w:val="Header"/>
            <w:rPr>
              <w:sz w:val="20"/>
              <w:szCs w:val="20"/>
            </w:rPr>
          </w:pPr>
          <w:r w:rsidRPr="00BA5379">
            <w:rPr>
              <w:sz w:val="20"/>
              <w:szCs w:val="20"/>
            </w:rPr>
            <w:t>OpenLearn url:</w:t>
          </w:r>
        </w:p>
      </w:tc>
      <w:tc>
        <w:tcPr>
          <w:tcW w:w="6064" w:type="dxa"/>
        </w:tcPr>
        <w:p w14:paraId="55F25E99" w14:textId="77777777" w:rsidR="00BA5379" w:rsidRDefault="00DA2E84">
          <w:pPr>
            <w:pStyle w:val="Header"/>
          </w:pPr>
          <w:r w:rsidRPr="00131297">
            <w:t>http://www.open.edu/openlearn/education/english-skills-learning/content-section-overview</w:t>
          </w:r>
        </w:p>
      </w:tc>
    </w:tr>
  </w:tbl>
  <w:p w14:paraId="56409869" w14:textId="6C0D8EF4" w:rsidR="00BA5379" w:rsidRDefault="00AD3DA9">
    <w:r>
      <w:rPr>
        <w:noProof/>
      </w:rPr>
      <mc:AlternateContent>
        <mc:Choice Requires="wps">
          <w:drawing>
            <wp:anchor distT="4294967295" distB="4294967295" distL="114300" distR="114300" simplePos="0" relativeHeight="251657216" behindDoc="0" locked="0" layoutInCell="1" allowOverlap="1" wp14:anchorId="02818BC1" wp14:editId="3B7E0188">
              <wp:simplePos x="0" y="0"/>
              <wp:positionH relativeFrom="column">
                <wp:posOffset>-276225</wp:posOffset>
              </wp:positionH>
              <wp:positionV relativeFrom="paragraph">
                <wp:posOffset>20954</wp:posOffset>
              </wp:positionV>
              <wp:extent cx="64389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C477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" strokecolor="#4579b8 [3044]" strokeweight="1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216A" w14:textId="77777777" w:rsidR="00DA2E84" w:rsidRDefault="00DA2E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0FA6" w14:textId="77777777" w:rsidR="004715F0" w:rsidRDefault="004715F0" w:rsidP="00AB29F0">
    <w:pPr>
      <w:pStyle w:val="Header"/>
      <w:spacing w:after="40"/>
    </w:pPr>
  </w:p>
  <w:p w14:paraId="05021D1D" w14:textId="77777777" w:rsidR="004715F0" w:rsidRDefault="004715F0" w:rsidP="00AB29F0">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79"/>
    <w:rsid w:val="00131297"/>
    <w:rsid w:val="001D401F"/>
    <w:rsid w:val="002B4856"/>
    <w:rsid w:val="002C4A30"/>
    <w:rsid w:val="0036308F"/>
    <w:rsid w:val="003A6ADD"/>
    <w:rsid w:val="003B3170"/>
    <w:rsid w:val="004537BC"/>
    <w:rsid w:val="0045592F"/>
    <w:rsid w:val="004715F0"/>
    <w:rsid w:val="004D3262"/>
    <w:rsid w:val="00594314"/>
    <w:rsid w:val="005A0B61"/>
    <w:rsid w:val="005B5AD9"/>
    <w:rsid w:val="005F0A05"/>
    <w:rsid w:val="006041CF"/>
    <w:rsid w:val="006A591E"/>
    <w:rsid w:val="00730942"/>
    <w:rsid w:val="007312C3"/>
    <w:rsid w:val="0078702B"/>
    <w:rsid w:val="007D1B04"/>
    <w:rsid w:val="008303AC"/>
    <w:rsid w:val="0087078F"/>
    <w:rsid w:val="009029A3"/>
    <w:rsid w:val="00940C92"/>
    <w:rsid w:val="009C4978"/>
    <w:rsid w:val="00AB29F0"/>
    <w:rsid w:val="00AD3DA9"/>
    <w:rsid w:val="00AE5F8C"/>
    <w:rsid w:val="00B17028"/>
    <w:rsid w:val="00BA5379"/>
    <w:rsid w:val="00BD131D"/>
    <w:rsid w:val="00CE7A9C"/>
    <w:rsid w:val="00D57090"/>
    <w:rsid w:val="00DA2E84"/>
    <w:rsid w:val="00E532B5"/>
    <w:rsid w:val="00E94047"/>
    <w:rsid w:val="00ED4A4F"/>
    <w:rsid w:val="00F22A2B"/>
    <w:rsid w:val="00FC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6BA5C1"/>
  <w14:defaultImageDpi w14:val="0"/>
  <w15:docId w15:val="{125C017C-64EE-4718-8E67-DE88B3D1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9"/>
    <w:qFormat/>
    <w:rsid w:val="00AE5F8C"/>
    <w:pPr>
      <w:keepNext/>
      <w:spacing w:before="240" w:after="60" w:line="240" w:lineRule="auto"/>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7A9C"/>
    <w:rPr>
      <w:rFonts w:asciiTheme="majorHAnsi" w:eastAsiaTheme="majorEastAsia" w:hAnsiTheme="majorHAnsi" w:cs="Times New Roman"/>
      <w:b/>
      <w:bCs/>
      <w:color w:val="365F91" w:themeColor="accent1" w:themeShade="BF"/>
      <w:sz w:val="28"/>
      <w:szCs w:val="28"/>
    </w:rPr>
  </w:style>
  <w:style w:type="character" w:customStyle="1" w:styleId="Heading3Char">
    <w:name w:val="Heading 3 Char"/>
    <w:basedOn w:val="DefaultParagraphFont"/>
    <w:link w:val="Heading3"/>
    <w:uiPriority w:val="99"/>
    <w:locked/>
    <w:rsid w:val="00AE5F8C"/>
    <w:rPr>
      <w:rFonts w:ascii="Arial" w:hAnsi="Arial" w:cs="Arial"/>
      <w:b/>
      <w:bCs/>
      <w:sz w:val="26"/>
      <w:szCs w:val="26"/>
      <w:lang w:val="x-none" w:eastAsia="en-GB"/>
    </w:rPr>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5379"/>
    <w:rPr>
      <w:rFonts w:cs="Times New Roman"/>
    </w:rPr>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5379"/>
    <w:rPr>
      <w:rFonts w:cs="Times New Roman"/>
    </w:rPr>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379"/>
    <w:rPr>
      <w:rFonts w:ascii="Tahoma" w:hAnsi="Tahoma" w:cs="Tahoma"/>
      <w:sz w:val="16"/>
      <w:szCs w:val="16"/>
    </w:rPr>
  </w:style>
  <w:style w:type="table" w:styleId="TableGrid">
    <w:name w:val="Table Grid"/>
    <w:basedOn w:val="TableNormal"/>
    <w:uiPriority w:val="99"/>
    <w:rsid w:val="00BA53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rFonts w:cs="Times New Roman"/>
      <w:color w:val="0000FF" w:themeColor="hyperlink"/>
      <w:u w:val="single"/>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CE7A9C"/>
    <w:rPr>
      <w:rFonts w:asciiTheme="majorHAnsi" w:eastAsiaTheme="majorEastAsia" w:hAnsiTheme="majorHAnsi" w:cs="Times New Roman"/>
      <w:i/>
      <w:iCs/>
      <w:color w:val="4F81BD" w:themeColor="accent1"/>
      <w:spacing w:val="15"/>
      <w:sz w:val="24"/>
      <w:szCs w:val="24"/>
    </w:rPr>
  </w:style>
  <w:style w:type="character" w:customStyle="1" w:styleId="HeaderChar1">
    <w:name w:val="Header Char1"/>
    <w:basedOn w:val="DefaultParagraphFont"/>
    <w:uiPriority w:val="99"/>
    <w:semiHidden/>
    <w:locked/>
    <w:rsid w:val="0078702B"/>
    <w:rPr>
      <w:rFonts w:ascii="Arial" w:hAnsi="Arial" w:cs="Times New Roman"/>
      <w:kern w:val="1"/>
      <w:sz w:val="20"/>
      <w:szCs w:val="20"/>
      <w:lang w:val="x-none" w:eastAsia="en-US"/>
    </w:rPr>
  </w:style>
  <w:style w:type="character" w:customStyle="1" w:styleId="FooterChar1">
    <w:name w:val="Footer Char1"/>
    <w:basedOn w:val="DefaultParagraphFont"/>
    <w:uiPriority w:val="99"/>
    <w:semiHidden/>
    <w:locked/>
    <w:rsid w:val="0078702B"/>
    <w:rPr>
      <w:rFonts w:ascii="Arial" w:hAnsi="Arial" w:cs="Times New Roman"/>
      <w:kern w:val="1"/>
      <w:sz w:val="20"/>
      <w:szCs w:val="20"/>
      <w:lang w:val="x-none" w:eastAsia="en-US"/>
    </w:rPr>
  </w:style>
  <w:style w:type="paragraph" w:customStyle="1" w:styleId="OMUpageheader">
    <w:name w:val="OMU page header"/>
    <w:basedOn w:val="Title"/>
    <w:uiPriority w:val="99"/>
    <w:rsid w:val="0078702B"/>
    <w:pPr>
      <w:pBdr>
        <w:bottom w:val="none" w:sz="0" w:space="0" w:color="auto"/>
      </w:pBdr>
      <w:suppressAutoHyphens/>
      <w:overflowPunct w:val="0"/>
      <w:autoSpaceDE w:val="0"/>
      <w:autoSpaceDN w:val="0"/>
      <w:adjustRightInd w:val="0"/>
      <w:textAlignment w:val="baseline"/>
    </w:pPr>
    <w:rPr>
      <w:rFonts w:ascii="Arial" w:eastAsia="Times New Roman" w:hAnsi="Arial"/>
      <w:color w:val="57A0D2"/>
      <w:sz w:val="28"/>
    </w:rPr>
  </w:style>
  <w:style w:type="paragraph" w:styleId="Title">
    <w:name w:val="Title"/>
    <w:basedOn w:val="Normal"/>
    <w:next w:val="Normal"/>
    <w:link w:val="TitleChar"/>
    <w:uiPriority w:val="10"/>
    <w:qFormat/>
    <w:rsid w:val="0078702B"/>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8702B"/>
    <w:rPr>
      <w:rFonts w:asciiTheme="majorHAnsi" w:eastAsiaTheme="majorEastAsia" w:hAnsiTheme="majorHAnsi" w:cs="Times New Roman"/>
      <w:color w:val="17365D" w:themeColor="text2" w:themeShade="BF"/>
      <w:spacing w:val="5"/>
      <w:kern w:val="28"/>
      <w:sz w:val="52"/>
      <w:szCs w:val="52"/>
    </w:rPr>
  </w:style>
  <w:style w:type="paragraph" w:styleId="NoSpacing">
    <w:name w:val="No Spacing"/>
    <w:uiPriority w:val="1"/>
    <w:qFormat/>
    <w:rsid w:val="0078702B"/>
    <w:pPr>
      <w:spacing w:after="0" w:line="240" w:lineRule="auto"/>
    </w:pPr>
    <w:rPr>
      <w:rFonts w:cs="Times New Roman"/>
    </w:rPr>
  </w:style>
  <w:style w:type="paragraph" w:customStyle="1" w:styleId="Heading2">
    <w:name w:val="Heading2"/>
    <w:basedOn w:val="Normal"/>
    <w:uiPriority w:val="99"/>
    <w:rsid w:val="002C4A30"/>
    <w:pPr>
      <w:spacing w:after="0" w:line="240" w:lineRule="auto"/>
    </w:pPr>
    <w:rPr>
      <w:rFonts w:ascii="Times New Roman" w:hAnsi="Times New Roman" w:cs="Arial"/>
      <w:b/>
      <w:sz w:val="28"/>
      <w:szCs w:val="28"/>
      <w:lang w:val="en-NZ"/>
    </w:rPr>
  </w:style>
  <w:style w:type="paragraph" w:styleId="ListParagraph">
    <w:name w:val="List Paragraph"/>
    <w:basedOn w:val="Normal"/>
    <w:uiPriority w:val="34"/>
    <w:qFormat/>
    <w:rsid w:val="0059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C93D-CF74-4EA2-971E-1A8719C4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2849</Characters>
  <Application>Microsoft Office Word</Application>
  <DocSecurity>0</DocSecurity>
  <Lines>23</Lines>
  <Paragraphs>6</Paragraphs>
  <ScaleCrop>false</ScaleCrop>
  <Company>The Open University</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Snelson</dc:creator>
  <cp:keywords/>
  <dc:description/>
  <cp:lastModifiedBy>Sofia.Maruzza</cp:lastModifiedBy>
  <cp:revision>2</cp:revision>
  <dcterms:created xsi:type="dcterms:W3CDTF">2021-02-16T16:59:00Z</dcterms:created>
  <dcterms:modified xsi:type="dcterms:W3CDTF">2021-02-16T16:59:00Z</dcterms:modified>
</cp:coreProperties>
</file>