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74F98" w14:textId="6488DDFC" w:rsidR="00792C79" w:rsidRPr="00792C79" w:rsidRDefault="0020542B" w:rsidP="00792C79">
      <w:pPr>
        <w:pStyle w:val="Heading1"/>
        <w:rPr>
          <w:rFonts w:cstheme="majorHAnsi"/>
          <w:color w:val="FFFFFF" w:themeColor="background1"/>
          <w:sz w:val="20"/>
          <w:szCs w:val="20"/>
        </w:rPr>
      </w:pPr>
      <w:bookmarkStart w:id="0" w:name="_Hlk4781027"/>
      <w:bookmarkEnd w:id="0"/>
      <w:r>
        <w:rPr>
          <w:rFonts w:ascii="Century Gothic" w:hAnsi="Century Gothic" w:cstheme="majorHAnsi"/>
          <w:noProof/>
        </w:rPr>
        <w:drawing>
          <wp:anchor distT="0" distB="0" distL="114300" distR="114300" simplePos="0" relativeHeight="251672064" behindDoc="0" locked="0" layoutInCell="1" allowOverlap="1" wp14:anchorId="6159559F" wp14:editId="5889C46D">
            <wp:simplePos x="0" y="0"/>
            <wp:positionH relativeFrom="margin">
              <wp:posOffset>7999603</wp:posOffset>
            </wp:positionH>
            <wp:positionV relativeFrom="margin">
              <wp:posOffset>-198755</wp:posOffset>
            </wp:positionV>
            <wp:extent cx="1119188" cy="44767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ucation Scotland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188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254EE3" w14:textId="77777777" w:rsidR="0020542B" w:rsidRDefault="0020542B" w:rsidP="00792C79">
      <w:pPr>
        <w:pStyle w:val="Heading1"/>
        <w:rPr>
          <w:rFonts w:cstheme="majorHAnsi"/>
          <w:color w:val="FFFFFF" w:themeColor="background1"/>
          <w:sz w:val="28"/>
          <w:szCs w:val="28"/>
        </w:rPr>
      </w:pPr>
    </w:p>
    <w:p w14:paraId="37503E0C" w14:textId="77777777" w:rsidR="00792C79" w:rsidRDefault="00792C79" w:rsidP="00792C79">
      <w:pPr>
        <w:pStyle w:val="Heading1"/>
        <w:rPr>
          <w:rFonts w:cstheme="majorHAnsi"/>
          <w:color w:val="FFFFFF" w:themeColor="background1"/>
          <w:sz w:val="28"/>
          <w:szCs w:val="28"/>
        </w:rPr>
      </w:pPr>
    </w:p>
    <w:p w14:paraId="1C691533" w14:textId="77777777" w:rsidR="00792C79" w:rsidRDefault="00792C79" w:rsidP="00792C79">
      <w:pPr>
        <w:pStyle w:val="Heading1"/>
        <w:rPr>
          <w:rFonts w:cstheme="majorHAnsi"/>
          <w:color w:val="FFFFFF" w:themeColor="background1"/>
          <w:sz w:val="28"/>
          <w:szCs w:val="28"/>
        </w:rPr>
      </w:pPr>
    </w:p>
    <w:p w14:paraId="065EF9E8" w14:textId="7613E4C1" w:rsidR="0069401B" w:rsidRDefault="008E4D8A" w:rsidP="0069401B">
      <w:pPr>
        <w:jc w:val="center"/>
        <w:rPr>
          <w:rFonts w:cstheme="majorHAnsi"/>
          <w:color w:val="FFFFFF" w:themeColor="background1"/>
          <w:sz w:val="28"/>
          <w:szCs w:val="28"/>
        </w:rPr>
      </w:pPr>
      <w:r>
        <w:rPr>
          <w:rFonts w:eastAsiaTheme="majorEastAsia" w:cstheme="majorBidi"/>
          <w:b/>
          <w:noProof/>
          <w:spacing w:val="-10"/>
          <w:kern w:val="28"/>
          <w:sz w:val="56"/>
          <w:szCs w:val="56"/>
        </w:rPr>
        <w:drawing>
          <wp:inline distT="0" distB="0" distL="0" distR="0" wp14:anchorId="743BAE41" wp14:editId="3098F46B">
            <wp:extent cx="2071359" cy="903605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RCLE secondary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038" cy="91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7C258" w14:textId="77777777" w:rsidR="00BA6B73" w:rsidRDefault="00BA6B73" w:rsidP="008E4D8A">
      <w:pPr>
        <w:rPr>
          <w:rFonts w:asciiTheme="majorHAnsi" w:hAnsiTheme="majorHAnsi" w:cstheme="majorHAnsi"/>
          <w:b/>
          <w:color w:val="006666"/>
          <w:sz w:val="32"/>
          <w:szCs w:val="32"/>
        </w:rPr>
      </w:pPr>
    </w:p>
    <w:p w14:paraId="669E59CE" w14:textId="77777777" w:rsidR="0020542B" w:rsidRPr="0020542B" w:rsidRDefault="0020542B" w:rsidP="008E4D8A">
      <w:pPr>
        <w:pStyle w:val="Title"/>
        <w:jc w:val="center"/>
        <w:rPr>
          <w:rFonts w:ascii="Century Gothic" w:hAnsi="Century Gothic"/>
          <w:sz w:val="36"/>
          <w:szCs w:val="36"/>
        </w:rPr>
      </w:pPr>
      <w:r w:rsidRPr="0020542B">
        <w:rPr>
          <w:rFonts w:ascii="Century Gothic" w:hAnsi="Century Gothic"/>
          <w:sz w:val="36"/>
          <w:szCs w:val="36"/>
        </w:rPr>
        <w:t>Inclusion in Practice: The CIRCLE Framework</w:t>
      </w:r>
    </w:p>
    <w:p w14:paraId="63E82B32" w14:textId="1FCFD297" w:rsidR="0020542B" w:rsidRPr="0020542B" w:rsidRDefault="00AB0B41" w:rsidP="0020542B">
      <w:pPr>
        <w:pStyle w:val="Title"/>
        <w:jc w:val="center"/>
        <w:rPr>
          <w:rFonts w:ascii="Century Gothic" w:hAnsi="Century Gothic"/>
          <w:sz w:val="36"/>
          <w:szCs w:val="36"/>
        </w:rPr>
      </w:pPr>
      <w:r>
        <w:rPr>
          <w:rStyle w:val="TitleChar"/>
          <w:rFonts w:ascii="Century Gothic" w:hAnsi="Century Gothic"/>
          <w:sz w:val="36"/>
          <w:szCs w:val="36"/>
        </w:rPr>
        <w:t>Prim</w:t>
      </w:r>
      <w:r w:rsidR="0020542B" w:rsidRPr="0020542B">
        <w:rPr>
          <w:rStyle w:val="TitleChar"/>
          <w:rFonts w:ascii="Century Gothic" w:hAnsi="Century Gothic"/>
          <w:sz w:val="36"/>
          <w:szCs w:val="36"/>
        </w:rPr>
        <w:t xml:space="preserve">ary School Resource </w:t>
      </w:r>
    </w:p>
    <w:p w14:paraId="5CCE0490" w14:textId="77777777" w:rsidR="0020542B" w:rsidRDefault="0020542B" w:rsidP="0020542B">
      <w:pPr>
        <w:rPr>
          <w:rFonts w:cstheme="majorHAnsi"/>
          <w:color w:val="FFFFFF" w:themeColor="background1"/>
          <w:sz w:val="28"/>
          <w:szCs w:val="28"/>
        </w:rPr>
      </w:pPr>
      <w:bookmarkStart w:id="1" w:name="_GoBack"/>
      <w:bookmarkEnd w:id="1"/>
    </w:p>
    <w:p w14:paraId="6691FBA0" w14:textId="77777777" w:rsidR="00D66968" w:rsidRDefault="0020542B" w:rsidP="0020542B">
      <w:pPr>
        <w:jc w:val="center"/>
        <w:rPr>
          <w:rFonts w:ascii="Century Gothic" w:hAnsi="Century Gothic" w:cstheme="majorHAnsi"/>
          <w:b/>
          <w:color w:val="006666"/>
          <w:sz w:val="32"/>
          <w:szCs w:val="32"/>
        </w:rPr>
      </w:pPr>
      <w:r w:rsidRPr="00285A55">
        <w:rPr>
          <w:rFonts w:asciiTheme="majorHAnsi" w:hAnsiTheme="majorHAnsi" w:cstheme="majorHAnsi"/>
          <w:b/>
          <w:sz w:val="56"/>
          <w:szCs w:val="56"/>
        </w:rPr>
        <w:t>Reflective Log</w:t>
      </w:r>
    </w:p>
    <w:p w14:paraId="096F17DF" w14:textId="77777777" w:rsidR="0069401B" w:rsidRPr="00D66968" w:rsidRDefault="00BA6B73" w:rsidP="0020542B">
      <w:pPr>
        <w:rPr>
          <w:rFonts w:ascii="Century Gothic" w:hAnsi="Century Gothic" w:cstheme="majorHAnsi"/>
          <w:b/>
          <w:color w:val="008080"/>
          <w:sz w:val="28"/>
          <w:szCs w:val="28"/>
        </w:rPr>
      </w:pPr>
      <w:r w:rsidRPr="00D66968">
        <w:rPr>
          <w:rFonts w:ascii="Century Gothic" w:hAnsi="Century Gothic" w:cstheme="majorHAnsi"/>
          <w:b/>
          <w:noProof/>
          <w:color w:val="008080"/>
          <w:sz w:val="32"/>
          <w:szCs w:val="32"/>
          <w:lang w:eastAsia="en-GB"/>
        </w:rPr>
        <w:drawing>
          <wp:anchor distT="0" distB="0" distL="114300" distR="114300" simplePos="0" relativeHeight="251653632" behindDoc="0" locked="0" layoutInCell="1" allowOverlap="1" wp14:anchorId="74B3DCCA" wp14:editId="332A2FCA">
            <wp:simplePos x="914400" y="5534660"/>
            <wp:positionH relativeFrom="margin">
              <wp:align>center</wp:align>
            </wp:positionH>
            <wp:positionV relativeFrom="margin">
              <wp:align>bottom</wp:align>
            </wp:positionV>
            <wp:extent cx="9338945" cy="984885"/>
            <wp:effectExtent l="0" t="0" r="0" b="5715"/>
            <wp:wrapSquare wrapText="bothSides"/>
            <wp:docPr id="2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0" t="23657" r="26010" b="31599"/>
                    <a:stretch/>
                  </pic:blipFill>
                  <pic:spPr>
                    <a:xfrm>
                      <a:off x="0" y="0"/>
                      <a:ext cx="933894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X="-323" w:tblpY="4"/>
        <w:tblW w:w="14601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2983"/>
        <w:gridCol w:w="11618"/>
      </w:tblGrid>
      <w:tr w:rsidR="0020542B" w:rsidRPr="008200F7" w14:paraId="5D69AAFF" w14:textId="77777777" w:rsidTr="008E4D8A">
        <w:tc>
          <w:tcPr>
            <w:tcW w:w="2983" w:type="dxa"/>
          </w:tcPr>
          <w:p w14:paraId="05F38B53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 xml:space="preserve">Name </w:t>
            </w:r>
          </w:p>
        </w:tc>
        <w:tc>
          <w:tcPr>
            <w:tcW w:w="11618" w:type="dxa"/>
          </w:tcPr>
          <w:p w14:paraId="6B34A34D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3A49D75A" w14:textId="77777777" w:rsidTr="008E4D8A">
        <w:tc>
          <w:tcPr>
            <w:tcW w:w="2983" w:type="dxa"/>
          </w:tcPr>
          <w:p w14:paraId="39D1D360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>Role</w:t>
            </w:r>
          </w:p>
        </w:tc>
        <w:tc>
          <w:tcPr>
            <w:tcW w:w="11618" w:type="dxa"/>
          </w:tcPr>
          <w:p w14:paraId="41A6E271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68E48AD3" w14:textId="77777777" w:rsidTr="008E4D8A">
        <w:tc>
          <w:tcPr>
            <w:tcW w:w="2983" w:type="dxa"/>
          </w:tcPr>
          <w:p w14:paraId="3DD76A6B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 xml:space="preserve">Place of Work </w:t>
            </w:r>
          </w:p>
        </w:tc>
        <w:tc>
          <w:tcPr>
            <w:tcW w:w="11618" w:type="dxa"/>
          </w:tcPr>
          <w:p w14:paraId="0C1A52BB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6B5BD8B9" w14:textId="77777777" w:rsidTr="008E4D8A">
        <w:tc>
          <w:tcPr>
            <w:tcW w:w="2983" w:type="dxa"/>
          </w:tcPr>
          <w:p w14:paraId="22AEB804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 xml:space="preserve">Sector </w:t>
            </w:r>
          </w:p>
        </w:tc>
        <w:tc>
          <w:tcPr>
            <w:tcW w:w="11618" w:type="dxa"/>
          </w:tcPr>
          <w:p w14:paraId="23D6327E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1F823C89" w14:textId="77777777" w:rsidTr="008E4D8A">
        <w:tc>
          <w:tcPr>
            <w:tcW w:w="2983" w:type="dxa"/>
          </w:tcPr>
          <w:p w14:paraId="3D961FF4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 xml:space="preserve">Line Manager  </w:t>
            </w:r>
          </w:p>
        </w:tc>
        <w:tc>
          <w:tcPr>
            <w:tcW w:w="11618" w:type="dxa"/>
          </w:tcPr>
          <w:p w14:paraId="43549919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143D98C1" w14:textId="77777777" w:rsidTr="008E4D8A">
        <w:tc>
          <w:tcPr>
            <w:tcW w:w="2983" w:type="dxa"/>
          </w:tcPr>
          <w:p w14:paraId="62590F30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>Local Authority</w:t>
            </w:r>
          </w:p>
        </w:tc>
        <w:tc>
          <w:tcPr>
            <w:tcW w:w="11618" w:type="dxa"/>
          </w:tcPr>
          <w:p w14:paraId="0DA87FDA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3143A26A" w14:textId="77777777" w:rsidTr="008E4D8A">
        <w:tc>
          <w:tcPr>
            <w:tcW w:w="2983" w:type="dxa"/>
          </w:tcPr>
          <w:p w14:paraId="1A19CD54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 xml:space="preserve">GTCS Number </w:t>
            </w:r>
          </w:p>
        </w:tc>
        <w:tc>
          <w:tcPr>
            <w:tcW w:w="11618" w:type="dxa"/>
          </w:tcPr>
          <w:p w14:paraId="6AE6BF3E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</w:tbl>
    <w:p w14:paraId="0ABA7DC6" w14:textId="77777777" w:rsidR="0069401B" w:rsidRPr="0069401B" w:rsidRDefault="0069401B" w:rsidP="0020542B">
      <w:pPr>
        <w:rPr>
          <w:rFonts w:asciiTheme="majorHAnsi" w:eastAsiaTheme="majorEastAsia" w:hAnsiTheme="majorHAnsi" w:cstheme="majorHAnsi"/>
          <w:b/>
          <w:bCs/>
          <w:color w:val="FFFFFF" w:themeColor="background1"/>
          <w:sz w:val="28"/>
          <w:szCs w:val="28"/>
        </w:rPr>
      </w:pPr>
    </w:p>
    <w:p w14:paraId="2F77D06D" w14:textId="7F91D9DF" w:rsidR="00945AB2" w:rsidRPr="0020542B" w:rsidRDefault="0020542B" w:rsidP="00D66968">
      <w:pPr>
        <w:pStyle w:val="Heading1"/>
        <w:shd w:val="clear" w:color="auto" w:fill="009999"/>
        <w:rPr>
          <w:rFonts w:ascii="Century Gothic" w:hAnsi="Century Gothic" w:cstheme="majorHAnsi"/>
          <w:color w:val="FFFFFF" w:themeColor="background1"/>
          <w:sz w:val="28"/>
          <w:szCs w:val="28"/>
        </w:rPr>
      </w:pPr>
      <w:r w:rsidRPr="0020542B">
        <w:rPr>
          <w:rFonts w:ascii="Century Gothic" w:hAnsi="Century Gothic"/>
          <w:color w:val="FFFFFF" w:themeColor="background1"/>
          <w:sz w:val="28"/>
          <w:szCs w:val="28"/>
        </w:rPr>
        <w:t xml:space="preserve">Inclusion in Practice: The CIRCLE </w:t>
      </w:r>
      <w:r w:rsidR="000D22D8" w:rsidRPr="0020542B">
        <w:rPr>
          <w:rFonts w:ascii="Century Gothic" w:hAnsi="Century Gothic"/>
          <w:color w:val="FFFFFF" w:themeColor="background1"/>
          <w:sz w:val="28"/>
          <w:szCs w:val="28"/>
        </w:rPr>
        <w:t>Framework -</w:t>
      </w:r>
      <w:r w:rsidR="00D66968" w:rsidRPr="0020542B">
        <w:rPr>
          <w:rFonts w:ascii="Century Gothic" w:hAnsi="Century Gothic" w:cstheme="majorHAnsi"/>
          <w:color w:val="FFFFFF" w:themeColor="background1"/>
          <w:sz w:val="28"/>
          <w:szCs w:val="28"/>
        </w:rPr>
        <w:t xml:space="preserve"> </w:t>
      </w:r>
      <w:r w:rsidR="00EE4AEF" w:rsidRPr="0020542B">
        <w:rPr>
          <w:rFonts w:ascii="Century Gothic" w:hAnsi="Century Gothic" w:cstheme="majorHAnsi"/>
          <w:color w:val="FFFFFF" w:themeColor="background1"/>
          <w:sz w:val="28"/>
          <w:szCs w:val="28"/>
        </w:rPr>
        <w:t>Reflective</w:t>
      </w:r>
      <w:r w:rsidR="00073D10" w:rsidRPr="0020542B">
        <w:rPr>
          <w:rFonts w:ascii="Century Gothic" w:hAnsi="Century Gothic" w:cstheme="majorHAnsi"/>
          <w:color w:val="FFFFFF" w:themeColor="background1"/>
          <w:sz w:val="28"/>
          <w:szCs w:val="28"/>
        </w:rPr>
        <w:t xml:space="preserve"> </w:t>
      </w:r>
      <w:r w:rsidR="00ED652A" w:rsidRPr="0020542B">
        <w:rPr>
          <w:rFonts w:ascii="Century Gothic" w:hAnsi="Century Gothic" w:cstheme="majorHAnsi"/>
          <w:color w:val="FFFFFF" w:themeColor="background1"/>
          <w:sz w:val="28"/>
          <w:szCs w:val="28"/>
        </w:rPr>
        <w:t>L</w:t>
      </w:r>
      <w:r w:rsidR="00B7390A" w:rsidRPr="0020542B">
        <w:rPr>
          <w:rFonts w:ascii="Century Gothic" w:hAnsi="Century Gothic" w:cstheme="majorHAnsi"/>
          <w:color w:val="FFFFFF" w:themeColor="background1"/>
          <w:sz w:val="28"/>
          <w:szCs w:val="28"/>
        </w:rPr>
        <w:t>og</w:t>
      </w:r>
    </w:p>
    <w:p w14:paraId="2283A19E" w14:textId="77777777" w:rsidR="00D66968" w:rsidRDefault="00D66968" w:rsidP="00D66968">
      <w:pPr>
        <w:spacing w:before="120" w:line="276" w:lineRule="auto"/>
        <w:rPr>
          <w:rFonts w:ascii="Century Gothic" w:hAnsi="Century Gothic" w:cstheme="majorHAnsi"/>
        </w:rPr>
      </w:pPr>
    </w:p>
    <w:p w14:paraId="2EDBF0D5" w14:textId="77777777" w:rsidR="00D66968" w:rsidRPr="00D66968" w:rsidRDefault="0050599C" w:rsidP="00D66968">
      <w:pPr>
        <w:spacing w:before="120" w:line="360" w:lineRule="auto"/>
        <w:rPr>
          <w:rFonts w:ascii="Century Gothic" w:hAnsi="Century Gothic" w:cstheme="majorHAnsi"/>
        </w:rPr>
      </w:pPr>
      <w:r w:rsidRPr="00D66968">
        <w:rPr>
          <w:rFonts w:ascii="Century Gothic" w:hAnsi="Century Gothic" w:cstheme="majorHAnsi"/>
        </w:rPr>
        <w:t>As you work through this course</w:t>
      </w:r>
      <w:r w:rsidR="00B7390A" w:rsidRPr="00D66968">
        <w:rPr>
          <w:rFonts w:ascii="Century Gothic" w:hAnsi="Century Gothic" w:cstheme="majorHAnsi"/>
        </w:rPr>
        <w:t>,</w:t>
      </w:r>
      <w:r w:rsidRPr="00D66968">
        <w:rPr>
          <w:rFonts w:ascii="Century Gothic" w:hAnsi="Century Gothic" w:cstheme="majorHAnsi"/>
        </w:rPr>
        <w:t xml:space="preserve"> w</w:t>
      </w:r>
      <w:r w:rsidR="00146F38" w:rsidRPr="00D66968">
        <w:rPr>
          <w:rFonts w:ascii="Century Gothic" w:hAnsi="Century Gothic" w:cstheme="majorHAnsi"/>
        </w:rPr>
        <w:t>hat you write in this log forms an importa</w:t>
      </w:r>
      <w:r w:rsidRPr="00D66968">
        <w:rPr>
          <w:rFonts w:ascii="Century Gothic" w:hAnsi="Century Gothic" w:cstheme="majorHAnsi"/>
        </w:rPr>
        <w:t>nt part of the learning process</w:t>
      </w:r>
      <w:r w:rsidR="00146F38" w:rsidRPr="00D66968">
        <w:rPr>
          <w:rFonts w:ascii="Century Gothic" w:hAnsi="Century Gothic" w:cstheme="majorHAnsi"/>
        </w:rPr>
        <w:t>.</w:t>
      </w:r>
      <w:r w:rsidR="00163632" w:rsidRPr="00D66968">
        <w:rPr>
          <w:rFonts w:ascii="Century Gothic" w:hAnsi="Century Gothic" w:cstheme="majorHAnsi"/>
        </w:rPr>
        <w:t xml:space="preserve"> </w:t>
      </w:r>
      <w:r w:rsidR="00146F38" w:rsidRPr="00D66968">
        <w:rPr>
          <w:rFonts w:ascii="Century Gothic" w:hAnsi="Century Gothic" w:cstheme="majorHAnsi"/>
        </w:rPr>
        <w:t xml:space="preserve">You will want to revisit </w:t>
      </w:r>
      <w:r w:rsidRPr="00D66968">
        <w:rPr>
          <w:rFonts w:ascii="Century Gothic" w:hAnsi="Century Gothic" w:cstheme="majorHAnsi"/>
        </w:rPr>
        <w:t xml:space="preserve">the log </w:t>
      </w:r>
      <w:r w:rsidR="00146F38" w:rsidRPr="00D66968">
        <w:rPr>
          <w:rFonts w:ascii="Century Gothic" w:hAnsi="Century Gothic" w:cstheme="majorHAnsi"/>
        </w:rPr>
        <w:t>regularly and you may want to look at it again after you’ve completed the course</w:t>
      </w:r>
      <w:r w:rsidRPr="00D66968">
        <w:rPr>
          <w:rFonts w:ascii="Century Gothic" w:hAnsi="Century Gothic" w:cstheme="majorHAnsi"/>
        </w:rPr>
        <w:t>,</w:t>
      </w:r>
      <w:r w:rsidR="00146F38" w:rsidRPr="00D66968">
        <w:rPr>
          <w:rFonts w:ascii="Century Gothic" w:hAnsi="Century Gothic" w:cstheme="majorHAnsi"/>
        </w:rPr>
        <w:t xml:space="preserve"> use it as evidence</w:t>
      </w:r>
      <w:r w:rsidR="00D66968" w:rsidRPr="00D66968">
        <w:rPr>
          <w:rFonts w:ascii="Century Gothic" w:hAnsi="Century Gothic" w:cstheme="majorHAnsi"/>
        </w:rPr>
        <w:t xml:space="preserve"> of what you’ve achieved, your development and </w:t>
      </w:r>
      <w:r w:rsidR="00ED652A" w:rsidRPr="00D66968">
        <w:rPr>
          <w:rFonts w:ascii="Century Gothic" w:hAnsi="Century Gothic" w:cstheme="majorHAnsi"/>
        </w:rPr>
        <w:t xml:space="preserve">as evidence of your professional development, reflective practice and critical self-evaluation. All </w:t>
      </w:r>
      <w:r w:rsidR="009670D2">
        <w:rPr>
          <w:rFonts w:ascii="Century Gothic" w:hAnsi="Century Gothic" w:cstheme="majorHAnsi"/>
        </w:rPr>
        <w:t xml:space="preserve">of </w:t>
      </w:r>
      <w:r w:rsidR="00ED652A" w:rsidRPr="00D66968">
        <w:rPr>
          <w:rFonts w:ascii="Century Gothic" w:hAnsi="Century Gothic" w:cstheme="majorHAnsi"/>
        </w:rPr>
        <w:t xml:space="preserve">which contribute towards your GTC Scotland professional update. </w:t>
      </w:r>
    </w:p>
    <w:p w14:paraId="46B2EB54" w14:textId="77777777" w:rsidR="00A3602C" w:rsidRPr="00D66968" w:rsidRDefault="006134A4" w:rsidP="00D66968">
      <w:pPr>
        <w:spacing w:before="120" w:line="360" w:lineRule="auto"/>
        <w:rPr>
          <w:rFonts w:ascii="Century Gothic" w:hAnsi="Century Gothic" w:cstheme="majorHAnsi"/>
        </w:rPr>
      </w:pPr>
      <w:r w:rsidRPr="00D66968">
        <w:rPr>
          <w:rFonts w:ascii="Century Gothic" w:hAnsi="Century Gothic" w:cstheme="majorHAnsi"/>
        </w:rPr>
        <w:t>Make su</w:t>
      </w:r>
      <w:r w:rsidR="00A3602C" w:rsidRPr="00D66968">
        <w:rPr>
          <w:rFonts w:ascii="Century Gothic" w:hAnsi="Century Gothic" w:cstheme="majorHAnsi"/>
        </w:rPr>
        <w:t>re that you save this reflective</w:t>
      </w:r>
      <w:r w:rsidRPr="00D66968">
        <w:rPr>
          <w:rFonts w:ascii="Century Gothic" w:hAnsi="Century Gothic" w:cstheme="majorHAnsi"/>
        </w:rPr>
        <w:t xml:space="preserve"> log a</w:t>
      </w:r>
      <w:r w:rsidR="00146F38" w:rsidRPr="00D66968">
        <w:rPr>
          <w:rFonts w:ascii="Century Gothic" w:hAnsi="Century Gothic" w:cstheme="majorHAnsi"/>
        </w:rPr>
        <w:t xml:space="preserve">fter </w:t>
      </w:r>
      <w:r w:rsidRPr="00D66968">
        <w:rPr>
          <w:rFonts w:ascii="Century Gothic" w:hAnsi="Century Gothic" w:cstheme="majorHAnsi"/>
        </w:rPr>
        <w:t>you start to fill it in</w:t>
      </w:r>
      <w:r w:rsidR="00146F38" w:rsidRPr="00D66968">
        <w:rPr>
          <w:rFonts w:ascii="Century Gothic" w:hAnsi="Century Gothic" w:cstheme="majorHAnsi"/>
        </w:rPr>
        <w:t>.</w:t>
      </w:r>
      <w:r w:rsidR="00163632" w:rsidRPr="00D66968">
        <w:rPr>
          <w:rFonts w:ascii="Century Gothic" w:hAnsi="Century Gothic" w:cstheme="majorHAnsi"/>
        </w:rPr>
        <w:t xml:space="preserve"> </w:t>
      </w:r>
      <w:r w:rsidR="00146F38" w:rsidRPr="00D66968">
        <w:rPr>
          <w:rFonts w:ascii="Century Gothic" w:hAnsi="Century Gothic" w:cstheme="majorHAnsi"/>
        </w:rPr>
        <w:t xml:space="preserve">Use a </w:t>
      </w:r>
      <w:r w:rsidR="0050599C" w:rsidRPr="00D66968">
        <w:rPr>
          <w:rFonts w:ascii="Century Gothic" w:hAnsi="Century Gothic" w:cstheme="majorHAnsi"/>
        </w:rPr>
        <w:t>file</w:t>
      </w:r>
      <w:r w:rsidR="00146F38" w:rsidRPr="00D66968">
        <w:rPr>
          <w:rFonts w:ascii="Century Gothic" w:hAnsi="Century Gothic" w:cstheme="majorHAnsi"/>
        </w:rPr>
        <w:t xml:space="preserve">name like </w:t>
      </w:r>
      <w:r w:rsidR="00EE4AEF" w:rsidRPr="00D66968">
        <w:rPr>
          <w:rFonts w:ascii="Century Gothic" w:hAnsi="Century Gothic" w:cstheme="majorHAnsi"/>
        </w:rPr>
        <w:t>‘</w:t>
      </w:r>
      <w:r w:rsidR="00D66968" w:rsidRPr="00D66968">
        <w:rPr>
          <w:rFonts w:ascii="Century Gothic" w:hAnsi="Century Gothic" w:cstheme="majorHAnsi"/>
        </w:rPr>
        <w:t xml:space="preserve">Inclusive </w:t>
      </w:r>
      <w:r w:rsidR="0020542B">
        <w:rPr>
          <w:rFonts w:ascii="Century Gothic" w:hAnsi="Century Gothic" w:cstheme="majorHAnsi"/>
        </w:rPr>
        <w:t xml:space="preserve">Practice CIRCLE Framework </w:t>
      </w:r>
      <w:r w:rsidR="00EE4AEF" w:rsidRPr="00D66968">
        <w:rPr>
          <w:rFonts w:ascii="Century Gothic" w:hAnsi="Century Gothic" w:cstheme="majorHAnsi"/>
        </w:rPr>
        <w:t xml:space="preserve">Reflective Log’ </w:t>
      </w:r>
      <w:r w:rsidR="00146F38" w:rsidRPr="00D66968">
        <w:rPr>
          <w:rFonts w:ascii="Century Gothic" w:hAnsi="Century Gothic" w:cstheme="majorHAnsi"/>
        </w:rPr>
        <w:t>so that it’s easy to find.</w:t>
      </w:r>
      <w:r w:rsidR="00163632" w:rsidRPr="00D66968">
        <w:rPr>
          <w:rFonts w:ascii="Century Gothic" w:hAnsi="Century Gothic" w:cstheme="majorHAnsi"/>
        </w:rPr>
        <w:t xml:space="preserve"> </w:t>
      </w:r>
    </w:p>
    <w:p w14:paraId="58FAC816" w14:textId="77777777" w:rsidR="00146F38" w:rsidRPr="00D66968" w:rsidRDefault="00146F38" w:rsidP="00D66968">
      <w:pPr>
        <w:spacing w:line="360" w:lineRule="auto"/>
        <w:rPr>
          <w:rFonts w:ascii="Century Gothic" w:hAnsi="Century Gothic" w:cstheme="majorHAnsi"/>
        </w:rPr>
      </w:pPr>
      <w:r w:rsidRPr="00D66968">
        <w:rPr>
          <w:rFonts w:ascii="Century Gothic" w:hAnsi="Century Gothic" w:cstheme="majorHAnsi"/>
        </w:rPr>
        <w:t>The next time you are prompted to add to the log</w:t>
      </w:r>
      <w:r w:rsidR="00B7390A" w:rsidRPr="00D66968">
        <w:rPr>
          <w:rFonts w:ascii="Century Gothic" w:hAnsi="Century Gothic" w:cstheme="majorHAnsi"/>
        </w:rPr>
        <w:t>,</w:t>
      </w:r>
      <w:r w:rsidRPr="00D66968">
        <w:rPr>
          <w:rFonts w:ascii="Century Gothic" w:hAnsi="Century Gothic" w:cstheme="majorHAnsi"/>
        </w:rPr>
        <w:t xml:space="preserve"> you should open the file you saved and add </w:t>
      </w:r>
      <w:r w:rsidR="0050599C" w:rsidRPr="00D66968">
        <w:rPr>
          <w:rFonts w:ascii="Century Gothic" w:hAnsi="Century Gothic" w:cstheme="majorHAnsi"/>
        </w:rPr>
        <w:t xml:space="preserve">the new </w:t>
      </w:r>
      <w:r w:rsidRPr="00D66968">
        <w:rPr>
          <w:rFonts w:ascii="Century Gothic" w:hAnsi="Century Gothic" w:cstheme="majorHAnsi"/>
        </w:rPr>
        <w:t>material to it.</w:t>
      </w:r>
      <w:r w:rsidR="00163632" w:rsidRPr="00D66968">
        <w:rPr>
          <w:rFonts w:ascii="Century Gothic" w:hAnsi="Century Gothic" w:cstheme="majorHAnsi"/>
        </w:rPr>
        <w:t xml:space="preserve"> </w:t>
      </w:r>
      <w:r w:rsidR="00A3602C" w:rsidRPr="00D66968">
        <w:rPr>
          <w:rFonts w:ascii="Century Gothic" w:hAnsi="Century Gothic" w:cstheme="majorHAnsi"/>
        </w:rPr>
        <w:t xml:space="preserve">You may choose to save a copy in ‘GLOW Microsoft Office 365’ so you can access it from anywhere you have </w:t>
      </w:r>
      <w:r w:rsidR="001C4DF8">
        <w:rPr>
          <w:rFonts w:ascii="Century Gothic" w:hAnsi="Century Gothic" w:cstheme="majorHAnsi"/>
        </w:rPr>
        <w:t xml:space="preserve">internet connection. </w:t>
      </w:r>
      <w:r w:rsidR="00A3602C" w:rsidRPr="00D66968">
        <w:rPr>
          <w:rFonts w:ascii="Century Gothic" w:hAnsi="Century Gothic" w:cstheme="majorHAnsi"/>
        </w:rPr>
        <w:t>(</w:t>
      </w:r>
      <w:r w:rsidR="00A3602C" w:rsidRPr="00D66968">
        <w:rPr>
          <w:rFonts w:ascii="Century Gothic" w:hAnsi="Century Gothic" w:cstheme="majorHAnsi"/>
          <w:b/>
        </w:rPr>
        <w:t>All</w:t>
      </w:r>
      <w:r w:rsidR="00A3602C" w:rsidRPr="00D66968">
        <w:rPr>
          <w:rFonts w:ascii="Century Gothic" w:hAnsi="Century Gothic" w:cstheme="majorHAnsi"/>
        </w:rPr>
        <w:t xml:space="preserve"> public school teachers </w:t>
      </w:r>
      <w:r w:rsidR="009670D2">
        <w:rPr>
          <w:rFonts w:ascii="Century Gothic" w:hAnsi="Century Gothic" w:cstheme="majorHAnsi"/>
        </w:rPr>
        <w:t xml:space="preserve">in Scotland </w:t>
      </w:r>
      <w:r w:rsidR="00A3602C" w:rsidRPr="00D66968">
        <w:rPr>
          <w:rFonts w:ascii="Century Gothic" w:hAnsi="Century Gothic" w:cstheme="majorHAnsi"/>
        </w:rPr>
        <w:t xml:space="preserve">have a GLOW login account) </w:t>
      </w:r>
    </w:p>
    <w:p w14:paraId="27DAD447" w14:textId="77777777" w:rsidR="00A3602C" w:rsidRPr="00D66968" w:rsidRDefault="00A3602C" w:rsidP="00D66968">
      <w:pPr>
        <w:spacing w:line="360" w:lineRule="auto"/>
        <w:rPr>
          <w:rFonts w:ascii="Century Gothic" w:hAnsi="Century Gothic" w:cstheme="majorHAnsi"/>
        </w:rPr>
      </w:pPr>
    </w:p>
    <w:p w14:paraId="110E6AEF" w14:textId="77777777" w:rsidR="001C4DF8" w:rsidRDefault="001C4DF8" w:rsidP="00D66968">
      <w:pPr>
        <w:spacing w:line="36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Only the Activities which require to be completed in this log are included.</w:t>
      </w:r>
      <w:r w:rsidR="0020542B" w:rsidRPr="0020542B">
        <w:rPr>
          <w:rFonts w:ascii="Century Gothic" w:hAnsi="Century Gothic" w:cstheme="majorHAnsi"/>
          <w:noProof/>
        </w:rPr>
        <w:t xml:space="preserve"> </w:t>
      </w:r>
    </w:p>
    <w:p w14:paraId="7128FCB5" w14:textId="77777777" w:rsidR="001C4DF8" w:rsidRDefault="001C4DF8" w:rsidP="00D66968">
      <w:pPr>
        <w:spacing w:line="360" w:lineRule="auto"/>
        <w:rPr>
          <w:rFonts w:ascii="Century Gothic" w:hAnsi="Century Gothic" w:cstheme="majorHAnsi"/>
        </w:rPr>
      </w:pPr>
    </w:p>
    <w:p w14:paraId="4C739A33" w14:textId="77777777" w:rsidR="00A07D0D" w:rsidRPr="00D66968" w:rsidRDefault="00A07D0D" w:rsidP="00D66968">
      <w:pPr>
        <w:spacing w:line="360" w:lineRule="auto"/>
        <w:rPr>
          <w:rFonts w:ascii="Century Gothic" w:hAnsi="Century Gothic" w:cstheme="majorHAnsi"/>
        </w:rPr>
      </w:pPr>
      <w:r w:rsidRPr="00D66968">
        <w:rPr>
          <w:rFonts w:ascii="Century Gothic" w:hAnsi="Century Gothic" w:cstheme="majorHAnsi"/>
        </w:rPr>
        <w:t>Tables have been included with the activities to</w:t>
      </w:r>
      <w:r w:rsidR="00120576" w:rsidRPr="00D66968">
        <w:rPr>
          <w:rFonts w:ascii="Century Gothic" w:hAnsi="Century Gothic" w:cstheme="majorHAnsi"/>
        </w:rPr>
        <w:t xml:space="preserve"> support your written </w:t>
      </w:r>
      <w:r w:rsidR="001C4DF8">
        <w:rPr>
          <w:rFonts w:ascii="Century Gothic" w:hAnsi="Century Gothic" w:cstheme="majorHAnsi"/>
        </w:rPr>
        <w:t>answers</w:t>
      </w:r>
      <w:r w:rsidR="00EE4AEF" w:rsidRPr="00D66968">
        <w:rPr>
          <w:rFonts w:ascii="Century Gothic" w:hAnsi="Century Gothic" w:cstheme="majorHAnsi"/>
        </w:rPr>
        <w:t xml:space="preserve"> however </w:t>
      </w:r>
      <w:r w:rsidR="00120576" w:rsidRPr="00D66968">
        <w:rPr>
          <w:rFonts w:ascii="Century Gothic" w:hAnsi="Century Gothic" w:cstheme="majorHAnsi"/>
        </w:rPr>
        <w:t xml:space="preserve">you can adapt this log and present your reflections in alternative ways to suit your needs. </w:t>
      </w:r>
    </w:p>
    <w:p w14:paraId="09EF667B" w14:textId="77777777" w:rsidR="00120576" w:rsidRPr="00D66968" w:rsidRDefault="00120576" w:rsidP="00D66968">
      <w:pPr>
        <w:spacing w:before="120" w:line="276" w:lineRule="auto"/>
        <w:rPr>
          <w:rFonts w:ascii="Century Gothic" w:hAnsi="Century Gothic" w:cstheme="majorHAnsi"/>
        </w:rPr>
      </w:pPr>
    </w:p>
    <w:p w14:paraId="403B28E4" w14:textId="77777777" w:rsidR="00D66968" w:rsidRPr="00FE05AF" w:rsidRDefault="00FE05AF">
      <w:p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A</w:t>
      </w:r>
      <w:r w:rsidRPr="00FE05AF">
        <w:rPr>
          <w:rFonts w:ascii="Century Gothic" w:hAnsi="Century Gothic" w:cstheme="majorHAnsi"/>
        </w:rPr>
        <w:t xml:space="preserve"> page for additional notes </w:t>
      </w:r>
      <w:r>
        <w:rPr>
          <w:rFonts w:ascii="Century Gothic" w:hAnsi="Century Gothic" w:cstheme="majorHAnsi"/>
        </w:rPr>
        <w:t xml:space="preserve">is </w:t>
      </w:r>
      <w:r w:rsidRPr="00FE05AF">
        <w:rPr>
          <w:rFonts w:ascii="Century Gothic" w:hAnsi="Century Gothic" w:cstheme="majorHAnsi"/>
        </w:rPr>
        <w:t xml:space="preserve">at the end of this log </w:t>
      </w:r>
      <w:r w:rsidR="00D66968" w:rsidRPr="00FE05AF">
        <w:rPr>
          <w:rFonts w:ascii="Century Gothic" w:hAnsi="Century Gothic" w:cstheme="majorHAnsi"/>
        </w:rPr>
        <w:br w:type="page"/>
      </w:r>
    </w:p>
    <w:p w14:paraId="389C931D" w14:textId="77777777" w:rsidR="00914367" w:rsidRPr="00482063" w:rsidRDefault="00914367" w:rsidP="008E4AEF">
      <w:pPr>
        <w:pStyle w:val="ListParagraph"/>
        <w:shd w:val="clear" w:color="auto" w:fill="009999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  <w:color w:val="FFFFFF" w:themeColor="background1"/>
        </w:rPr>
      </w:pPr>
      <w:r w:rsidRPr="00482063">
        <w:rPr>
          <w:rFonts w:ascii="Century Gothic" w:hAnsi="Century Gothic" w:cstheme="majorHAnsi"/>
          <w:b/>
          <w:color w:val="FFFFFF" w:themeColor="background1"/>
        </w:rPr>
        <w:lastRenderedPageBreak/>
        <w:t>Activity 1</w:t>
      </w:r>
      <w:r w:rsidRPr="00482063">
        <w:rPr>
          <w:rFonts w:ascii="Century Gothic" w:hAnsi="Century Gothic" w:cstheme="majorHAnsi"/>
          <w:color w:val="FFFFFF" w:themeColor="background1"/>
        </w:rPr>
        <w:t xml:space="preserve">. </w:t>
      </w:r>
    </w:p>
    <w:p w14:paraId="69C482AB" w14:textId="77777777" w:rsidR="007155E5" w:rsidRPr="00D66968" w:rsidRDefault="007155E5" w:rsidP="00D66968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</w:p>
    <w:p w14:paraId="32D5D0BC" w14:textId="77777777" w:rsidR="00EE4AEF" w:rsidRPr="001B7708" w:rsidRDefault="007E7A68" w:rsidP="001B7708">
      <w:pPr>
        <w:shd w:val="clear" w:color="auto" w:fill="FFFFFF" w:themeFill="background1"/>
        <w:tabs>
          <w:tab w:val="left" w:pos="0"/>
        </w:tabs>
        <w:spacing w:line="276" w:lineRule="auto"/>
        <w:rPr>
          <w:rFonts w:ascii="Century Gothic" w:hAnsi="Century Gothic" w:cstheme="majorHAnsi"/>
          <w:b/>
        </w:rPr>
      </w:pPr>
      <w:r w:rsidRPr="001B7708">
        <w:rPr>
          <w:rFonts w:ascii="Century Gothic" w:hAnsi="Century Gothic" w:cstheme="majorHAnsi"/>
          <w:b/>
        </w:rPr>
        <w:t>Use</w:t>
      </w:r>
      <w:r w:rsidR="00A3602C" w:rsidRPr="001B7708">
        <w:rPr>
          <w:rFonts w:ascii="Century Gothic" w:hAnsi="Century Gothic" w:cstheme="majorHAnsi"/>
          <w:b/>
        </w:rPr>
        <w:t xml:space="preserve"> the table</w:t>
      </w:r>
      <w:r w:rsidR="000F7790" w:rsidRPr="001B7708">
        <w:rPr>
          <w:rFonts w:ascii="Century Gothic" w:hAnsi="Century Gothic" w:cstheme="majorHAnsi"/>
          <w:b/>
        </w:rPr>
        <w:t xml:space="preserve"> below to </w:t>
      </w:r>
      <w:r w:rsidR="00EE4AEF" w:rsidRPr="001B7708">
        <w:rPr>
          <w:rFonts w:ascii="Century Gothic" w:hAnsi="Century Gothic" w:cstheme="majorHAnsi"/>
          <w:b/>
        </w:rPr>
        <w:t xml:space="preserve">complete the </w:t>
      </w:r>
      <w:r w:rsidR="0020542B" w:rsidRPr="001B7708">
        <w:rPr>
          <w:rFonts w:ascii="Century Gothic" w:hAnsi="Century Gothic" w:cstheme="majorHAnsi"/>
          <w:b/>
        </w:rPr>
        <w:t>tasks</w:t>
      </w:r>
      <w:r w:rsidR="00EE4AEF" w:rsidRPr="001B7708">
        <w:rPr>
          <w:rFonts w:ascii="Century Gothic" w:hAnsi="Century Gothic" w:cstheme="majorHAnsi"/>
          <w:b/>
        </w:rPr>
        <w:t xml:space="preserve">. </w:t>
      </w:r>
    </w:p>
    <w:p w14:paraId="4FB58461" w14:textId="77777777" w:rsidR="00D66968" w:rsidRPr="00D66968" w:rsidRDefault="00D66968" w:rsidP="00D66968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</w:p>
    <w:p w14:paraId="01A44D0B" w14:textId="77777777" w:rsidR="002D0C51" w:rsidRPr="002D0C51" w:rsidRDefault="002D0C51" w:rsidP="002D0C5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240" w:line="240" w:lineRule="atLeast"/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2683"/>
        <w:gridCol w:w="2683"/>
        <w:gridCol w:w="2683"/>
        <w:gridCol w:w="2683"/>
        <w:gridCol w:w="2683"/>
      </w:tblGrid>
      <w:tr w:rsidR="00583AC7" w:rsidRPr="001C60C0" w14:paraId="3DF49F52" w14:textId="77777777" w:rsidTr="00D66968">
        <w:tc>
          <w:tcPr>
            <w:tcW w:w="426" w:type="dxa"/>
            <w:shd w:val="clear" w:color="auto" w:fill="D9D9D9" w:themeFill="background1" w:themeFillShade="D9"/>
          </w:tcPr>
          <w:p w14:paraId="172C3D45" w14:textId="68344585" w:rsidR="00583AC7" w:rsidRPr="007155E5" w:rsidRDefault="001B7708" w:rsidP="00583A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firstLine="34"/>
              <w:rPr>
                <w:rFonts w:ascii="Century Gothic" w:hAnsi="Century Gothic" w:cstheme="minorHAnsi"/>
                <w:b/>
              </w:rPr>
            </w:pPr>
            <w:r>
              <w:rPr>
                <w:rFonts w:ascii="Century Gothic" w:hAnsi="Century Gothic" w:cstheme="minorHAnsi"/>
                <w:b/>
              </w:rPr>
              <w:t>1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1737423B" w14:textId="77777777" w:rsidR="00583AC7" w:rsidRPr="007155E5" w:rsidRDefault="007155E5" w:rsidP="007155E5">
            <w:pPr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="Century Gothic" w:hAnsi="Century Gothic" w:cstheme="majorHAnsi"/>
                <w:b/>
              </w:rPr>
            </w:pPr>
            <w:r w:rsidRPr="007155E5">
              <w:rPr>
                <w:rFonts w:ascii="Century Gothic" w:hAnsi="Century Gothic" w:cstheme="majorHAnsi"/>
                <w:b/>
              </w:rPr>
              <w:t xml:space="preserve">On a scale of 1 – 5 (1 being poor and 5 being very knowledgeable) rate how you feel your knowledge and understanding </w:t>
            </w:r>
            <w:r w:rsidR="009670D2">
              <w:rPr>
                <w:rFonts w:ascii="Century Gothic" w:hAnsi="Century Gothic" w:cstheme="majorHAnsi"/>
                <w:b/>
              </w:rPr>
              <w:t xml:space="preserve">is </w:t>
            </w:r>
            <w:r w:rsidRPr="007155E5">
              <w:rPr>
                <w:rFonts w:ascii="Century Gothic" w:hAnsi="Century Gothic" w:cstheme="majorHAnsi"/>
                <w:b/>
              </w:rPr>
              <w:t xml:space="preserve">of inclusion within the </w:t>
            </w:r>
            <w:r w:rsidR="0020542B">
              <w:rPr>
                <w:rFonts w:ascii="Century Gothic" w:hAnsi="Century Gothic" w:cstheme="majorHAnsi"/>
                <w:b/>
              </w:rPr>
              <w:t xml:space="preserve">classroom </w:t>
            </w:r>
          </w:p>
        </w:tc>
      </w:tr>
      <w:tr w:rsidR="007155E5" w:rsidRPr="001C60C0" w14:paraId="760D671A" w14:textId="77777777" w:rsidTr="007155E5">
        <w:trPr>
          <w:trHeight w:val="393"/>
        </w:trPr>
        <w:tc>
          <w:tcPr>
            <w:tcW w:w="426" w:type="dxa"/>
            <w:vMerge w:val="restart"/>
          </w:tcPr>
          <w:p w14:paraId="6C90F2BA" w14:textId="77777777" w:rsidR="007155E5" w:rsidRPr="00583AC7" w:rsidRDefault="007155E5" w:rsidP="00583AC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0FBCBB51" w14:textId="77777777" w:rsidR="007155E5" w:rsidRPr="007155E5" w:rsidRDefault="007155E5" w:rsidP="007155E5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1</w:t>
            </w:r>
          </w:p>
        </w:tc>
        <w:tc>
          <w:tcPr>
            <w:tcW w:w="2728" w:type="dxa"/>
          </w:tcPr>
          <w:p w14:paraId="566ABBB6" w14:textId="77777777" w:rsidR="007155E5" w:rsidRPr="007155E5" w:rsidRDefault="007155E5" w:rsidP="007155E5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2</w:t>
            </w:r>
          </w:p>
        </w:tc>
        <w:tc>
          <w:tcPr>
            <w:tcW w:w="2728" w:type="dxa"/>
          </w:tcPr>
          <w:p w14:paraId="57B0122D" w14:textId="77777777" w:rsidR="007155E5" w:rsidRPr="007155E5" w:rsidRDefault="007155E5" w:rsidP="007155E5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3</w:t>
            </w:r>
          </w:p>
        </w:tc>
        <w:tc>
          <w:tcPr>
            <w:tcW w:w="2728" w:type="dxa"/>
          </w:tcPr>
          <w:p w14:paraId="18B6391E" w14:textId="77777777" w:rsidR="007155E5" w:rsidRPr="007155E5" w:rsidRDefault="007155E5" w:rsidP="007155E5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4</w:t>
            </w:r>
          </w:p>
        </w:tc>
        <w:tc>
          <w:tcPr>
            <w:tcW w:w="2728" w:type="dxa"/>
          </w:tcPr>
          <w:p w14:paraId="21B9F58A" w14:textId="77777777" w:rsidR="007155E5" w:rsidRPr="007155E5" w:rsidRDefault="007155E5" w:rsidP="007155E5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5</w:t>
            </w:r>
          </w:p>
        </w:tc>
      </w:tr>
      <w:tr w:rsidR="007155E5" w:rsidRPr="001C60C0" w14:paraId="001E208E" w14:textId="77777777" w:rsidTr="007155E5">
        <w:trPr>
          <w:trHeight w:val="414"/>
        </w:trPr>
        <w:tc>
          <w:tcPr>
            <w:tcW w:w="426" w:type="dxa"/>
            <w:vMerge/>
          </w:tcPr>
          <w:p w14:paraId="7B394495" w14:textId="77777777" w:rsidR="007155E5" w:rsidRPr="00583AC7" w:rsidRDefault="007155E5" w:rsidP="00583AC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5F08F6F2" w14:textId="77777777" w:rsidR="007155E5" w:rsidRDefault="007155E5" w:rsidP="007155E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75F694A0" w14:textId="77777777" w:rsidR="007155E5" w:rsidRDefault="007155E5" w:rsidP="007155E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0FB0C1DA" w14:textId="77777777" w:rsidR="007155E5" w:rsidRDefault="007155E5" w:rsidP="007155E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0B098843" w14:textId="77777777" w:rsidR="007155E5" w:rsidRDefault="007155E5" w:rsidP="007155E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07BD316F" w14:textId="77777777" w:rsidR="007155E5" w:rsidRDefault="007155E5" w:rsidP="007155E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583AC7" w:rsidRPr="001C60C0" w14:paraId="49F9B9E8" w14:textId="77777777" w:rsidTr="00EE4AEF">
        <w:trPr>
          <w:trHeight w:val="265"/>
        </w:trPr>
        <w:tc>
          <w:tcPr>
            <w:tcW w:w="426" w:type="dxa"/>
            <w:shd w:val="clear" w:color="auto" w:fill="D9D9D9" w:themeFill="background1" w:themeFillShade="D9"/>
          </w:tcPr>
          <w:p w14:paraId="1ED3A807" w14:textId="371F5FC6" w:rsidR="00583AC7" w:rsidRPr="007155E5" w:rsidRDefault="001B7708" w:rsidP="00583A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ascii="Century Gothic" w:hAnsi="Century Gothic" w:cstheme="majorHAnsi"/>
                <w:b/>
              </w:rPr>
            </w:pPr>
            <w:r>
              <w:rPr>
                <w:rFonts w:ascii="Century Gothic" w:hAnsi="Century Gothic" w:cstheme="majorHAnsi"/>
                <w:b/>
              </w:rPr>
              <w:t>2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38E1D01D" w14:textId="77777777" w:rsidR="00583AC7" w:rsidRPr="007155E5" w:rsidRDefault="00583AC7" w:rsidP="00583AC7">
            <w:pPr>
              <w:pStyle w:val="ListParagraph"/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left="34"/>
              <w:jc w:val="both"/>
              <w:rPr>
                <w:rFonts w:ascii="Century Gothic" w:hAnsi="Century Gothic" w:cstheme="majorHAnsi"/>
                <w:b/>
              </w:rPr>
            </w:pPr>
            <w:r w:rsidRPr="007155E5">
              <w:rPr>
                <w:rFonts w:ascii="Century Gothic" w:hAnsi="Century Gothic" w:cstheme="majorHAnsi"/>
                <w:b/>
              </w:rPr>
              <w:t>What you hope to achieve in studying this module</w:t>
            </w:r>
            <w:r w:rsidR="009670D2">
              <w:rPr>
                <w:rFonts w:ascii="Century Gothic" w:hAnsi="Century Gothic" w:cstheme="majorHAnsi"/>
                <w:b/>
              </w:rPr>
              <w:t>?</w:t>
            </w:r>
            <w:r w:rsidRPr="007155E5">
              <w:rPr>
                <w:rFonts w:ascii="Century Gothic" w:hAnsi="Century Gothic" w:cstheme="majorHAnsi"/>
                <w:b/>
              </w:rPr>
              <w:t xml:space="preserve"> </w:t>
            </w:r>
          </w:p>
        </w:tc>
      </w:tr>
      <w:tr w:rsidR="00583AC7" w:rsidRPr="001C60C0" w14:paraId="3DABF5AC" w14:textId="77777777" w:rsidTr="00EE4AEF">
        <w:tc>
          <w:tcPr>
            <w:tcW w:w="426" w:type="dxa"/>
          </w:tcPr>
          <w:p w14:paraId="0C5DDD2A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640" w:type="dxa"/>
            <w:gridSpan w:val="5"/>
          </w:tcPr>
          <w:p w14:paraId="07FA4C9C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  <w:p w14:paraId="2859A090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  <w:p w14:paraId="11718E61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  <w:p w14:paraId="4C6FDF74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  <w:p w14:paraId="7ADC322A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  <w:p w14:paraId="6C7D6AF8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227D93B9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4698DBC6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71342447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7860A077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2DF8EBFE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4182455E" w14:textId="77777777" w:rsidR="008456CB" w:rsidRPr="001C60C0" w:rsidRDefault="008456CB" w:rsidP="00583AC7">
            <w:pPr>
              <w:rPr>
                <w:rFonts w:asciiTheme="majorHAnsi" w:hAnsiTheme="majorHAnsi" w:cstheme="majorHAnsi"/>
              </w:rPr>
            </w:pPr>
          </w:p>
        </w:tc>
      </w:tr>
    </w:tbl>
    <w:p w14:paraId="08FCAF1D" w14:textId="77777777" w:rsidR="00792C79" w:rsidRDefault="00792C79" w:rsidP="00B7390A">
      <w:pPr>
        <w:spacing w:before="120"/>
        <w:rPr>
          <w:rFonts w:asciiTheme="majorHAnsi" w:hAnsiTheme="majorHAnsi" w:cstheme="majorHAnsi"/>
          <w:b/>
        </w:rPr>
      </w:pPr>
    </w:p>
    <w:p w14:paraId="60D6A707" w14:textId="77777777" w:rsidR="000D3400" w:rsidRPr="00D66968" w:rsidRDefault="000D3400" w:rsidP="000D3400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  </w:t>
      </w:r>
    </w:p>
    <w:p w14:paraId="25D299ED" w14:textId="181CE1E6" w:rsidR="001F5B78" w:rsidRPr="007155E5" w:rsidRDefault="00792C79" w:rsidP="00A3602C">
      <w:pPr>
        <w:rPr>
          <w:rFonts w:ascii="Century Gothic" w:hAnsi="Century Gothic"/>
        </w:rPr>
      </w:pPr>
      <w:r>
        <w:br w:type="page"/>
      </w:r>
      <w:r w:rsidR="001B7708">
        <w:rPr>
          <w:rFonts w:ascii="Century Gothic" w:hAnsi="Century Gothic" w:cstheme="majorHAnsi"/>
          <w:b/>
        </w:rPr>
        <w:lastRenderedPageBreak/>
        <w:t>3</w:t>
      </w:r>
      <w:r w:rsidR="00B7695F" w:rsidRPr="007155E5">
        <w:rPr>
          <w:rFonts w:ascii="Century Gothic" w:hAnsi="Century Gothic" w:cstheme="majorHAnsi"/>
          <w:b/>
        </w:rPr>
        <w:t xml:space="preserve">. </w:t>
      </w:r>
      <w:r w:rsidR="000D3400" w:rsidRPr="000D3400">
        <w:rPr>
          <w:rFonts w:ascii="Century Gothic" w:hAnsi="Century Gothic" w:cstheme="majorHAnsi"/>
          <w:b/>
        </w:rPr>
        <w:t>Complete the S</w:t>
      </w:r>
      <w:r w:rsidR="00B7695F" w:rsidRPr="000D3400">
        <w:rPr>
          <w:rFonts w:ascii="Century Gothic" w:hAnsi="Century Gothic" w:cstheme="majorHAnsi"/>
          <w:b/>
        </w:rPr>
        <w:t xml:space="preserve">elf-evaluation Wheel: Professional Actions in Career–Long Professional </w:t>
      </w:r>
      <w:r w:rsidR="00EE4AEF" w:rsidRPr="000D3400">
        <w:rPr>
          <w:rFonts w:ascii="Century Gothic" w:hAnsi="Century Gothic" w:cstheme="majorHAnsi"/>
          <w:b/>
        </w:rPr>
        <w:t>Learning</w:t>
      </w:r>
      <w:r w:rsidR="000D3400">
        <w:rPr>
          <w:rFonts w:ascii="Century Gothic" w:hAnsi="Century Gothic" w:cstheme="majorHAnsi"/>
          <w:b/>
        </w:rPr>
        <w:t xml:space="preserve"> on the next page.</w:t>
      </w:r>
    </w:p>
    <w:p w14:paraId="1B67DF88" w14:textId="77777777" w:rsidR="00B7695F" w:rsidRPr="007155E5" w:rsidRDefault="00EE4AEF" w:rsidP="00B7695F">
      <w:pPr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Self-evaluation</w:t>
      </w:r>
      <w:r w:rsidR="00B7695F" w:rsidRPr="007155E5">
        <w:rPr>
          <w:rFonts w:ascii="Century Gothic" w:hAnsi="Century Gothic" w:cstheme="majorHAnsi"/>
        </w:rPr>
        <w:t xml:space="preserve"> should support you to:</w:t>
      </w:r>
    </w:p>
    <w:p w14:paraId="7AF7345A" w14:textId="77777777" w:rsidR="00B7695F" w:rsidRPr="007155E5" w:rsidRDefault="00B7695F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Reflect on what you have done</w:t>
      </w:r>
    </w:p>
    <w:p w14:paraId="78A059A0" w14:textId="77777777" w:rsidR="00B7695F" w:rsidRPr="007155E5" w:rsidRDefault="00B7695F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Think about what you might do next</w:t>
      </w:r>
    </w:p>
    <w:p w14:paraId="3A9B55EC" w14:textId="77777777" w:rsidR="00B7695F" w:rsidRPr="007155E5" w:rsidRDefault="00B7695F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Consider your own progress and development</w:t>
      </w:r>
    </w:p>
    <w:p w14:paraId="743C0FE1" w14:textId="77777777" w:rsidR="00B7695F" w:rsidRPr="007155E5" w:rsidRDefault="00B7695F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Deeply understand your professional practice, your professional learning and the impact of this on your thinking, professional actions, those you work with/support and the pupils and their learning</w:t>
      </w:r>
    </w:p>
    <w:p w14:paraId="3F3A2014" w14:textId="77777777" w:rsidR="00B7695F" w:rsidRPr="007155E5" w:rsidRDefault="00B7695F" w:rsidP="00B7695F">
      <w:pPr>
        <w:ind w:left="113"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The Self-Evaluation Wheel is a valuable tool for:</w:t>
      </w:r>
    </w:p>
    <w:p w14:paraId="33ED6420" w14:textId="77777777" w:rsidR="00B7695F" w:rsidRPr="007155E5" w:rsidRDefault="00B7695F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exploring current reality,</w:t>
      </w:r>
    </w:p>
    <w:p w14:paraId="3526F6B1" w14:textId="77777777" w:rsidR="00B7695F" w:rsidRPr="007155E5" w:rsidRDefault="00B7695F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 xml:space="preserve">support self-evaluation </w:t>
      </w:r>
    </w:p>
    <w:p w14:paraId="32D2C0B0" w14:textId="77777777" w:rsidR="00B7695F" w:rsidRPr="007155E5" w:rsidRDefault="00B7695F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helping to critically reflect on yourself as a professional and your practice.</w:t>
      </w:r>
    </w:p>
    <w:p w14:paraId="5A36F85A" w14:textId="77777777" w:rsidR="00B7695F" w:rsidRPr="007155E5" w:rsidRDefault="00B7695F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Perform a simple gap analysis - for example where are you now and where would you like to be</w:t>
      </w:r>
      <w:r w:rsidR="009670D2" w:rsidRPr="007155E5">
        <w:rPr>
          <w:rFonts w:ascii="Century Gothic" w:hAnsi="Century Gothic" w:cstheme="majorHAnsi"/>
        </w:rPr>
        <w:t>?</w:t>
      </w:r>
      <w:r w:rsidRPr="007155E5">
        <w:rPr>
          <w:rFonts w:ascii="Century Gothic" w:hAnsi="Century Gothic" w:cstheme="majorHAnsi"/>
        </w:rPr>
        <w:t xml:space="preserve"> </w:t>
      </w:r>
    </w:p>
    <w:p w14:paraId="09E27B6D" w14:textId="77777777" w:rsidR="002D0C51" w:rsidRPr="007155E5" w:rsidRDefault="002D0C51" w:rsidP="00B7695F">
      <w:pPr>
        <w:ind w:left="113" w:right="113"/>
        <w:jc w:val="both"/>
        <w:rPr>
          <w:rFonts w:ascii="Century Gothic" w:hAnsi="Century Gothic" w:cstheme="majorHAnsi"/>
        </w:rPr>
      </w:pPr>
    </w:p>
    <w:p w14:paraId="50A5B932" w14:textId="77777777" w:rsidR="00B7695F" w:rsidRPr="007155E5" w:rsidRDefault="002D0C51" w:rsidP="00B7695F">
      <w:pPr>
        <w:ind w:left="113"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The example below highlight</w:t>
      </w:r>
      <w:r w:rsidR="00C225C4" w:rsidRPr="007155E5">
        <w:rPr>
          <w:rFonts w:ascii="Century Gothic" w:hAnsi="Century Gothic" w:cstheme="majorHAnsi"/>
        </w:rPr>
        <w:t>s</w:t>
      </w:r>
      <w:r w:rsidRPr="007155E5">
        <w:rPr>
          <w:rFonts w:ascii="Century Gothic" w:hAnsi="Century Gothic" w:cstheme="majorHAnsi"/>
        </w:rPr>
        <w:t xml:space="preserve"> how to use the self- evaluation wheel. </w:t>
      </w:r>
    </w:p>
    <w:p w14:paraId="00BEA0A3" w14:textId="77777777" w:rsidR="00B7695F" w:rsidRDefault="00863641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314E39C" wp14:editId="136CAB4B">
                <wp:simplePos x="0" y="0"/>
                <wp:positionH relativeFrom="column">
                  <wp:posOffset>5169408</wp:posOffset>
                </wp:positionH>
                <wp:positionV relativeFrom="paragraph">
                  <wp:posOffset>213106</wp:posOffset>
                </wp:positionV>
                <wp:extent cx="3779520" cy="2511552"/>
                <wp:effectExtent l="19050" t="19050" r="11430" b="2222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0" cy="2511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8A66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FA788B" w14:textId="77777777" w:rsidR="008456CB" w:rsidRPr="007155E5" w:rsidRDefault="008456CB" w:rsidP="00792C79">
                            <w:pPr>
                              <w:rPr>
                                <w:rFonts w:ascii="Century Gothic" w:hAnsi="Century Gothic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b/>
                                <w:sz w:val="22"/>
                                <w:szCs w:val="22"/>
                              </w:rPr>
                              <w:t>Using the wheel:</w:t>
                            </w:r>
                          </w:p>
                          <w:p w14:paraId="44EF333A" w14:textId="77777777" w:rsidR="008456CB" w:rsidRPr="007155E5" w:rsidRDefault="008456CB" w:rsidP="000200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Consider each point on the wheel in turn, (see summary or check with full version of Standard if helpful) </w:t>
                            </w:r>
                          </w:p>
                          <w:p w14:paraId="278D23E5" w14:textId="77777777" w:rsidR="008456CB" w:rsidRPr="007155E5" w:rsidRDefault="008456CB" w:rsidP="000200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6"/>
                              </w:tabs>
                              <w:ind w:left="284" w:hanging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Think about where you might gauge yourself on the </w:t>
                            </w:r>
                            <w:r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wheel: </w:t>
                            </w:r>
                          </w:p>
                          <w:p w14:paraId="6CA6CA47" w14:textId="77777777" w:rsidR="008456CB" w:rsidRPr="007155E5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</w:p>
                          <w:p w14:paraId="55AAE793" w14:textId="77777777" w:rsidR="008456CB" w:rsidRPr="007155E5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  0 = really not confident/lots of areas to develop or work on; </w:t>
                            </w:r>
                          </w:p>
                          <w:p w14:paraId="1882CDE4" w14:textId="77777777" w:rsidR="008456CB" w:rsidRPr="007155E5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10 = feel very confident/accomplished in this area. </w:t>
                            </w:r>
                          </w:p>
                          <w:p w14:paraId="6D217559" w14:textId="77777777" w:rsidR="008456CB" w:rsidRPr="007155E5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</w:p>
                          <w:p w14:paraId="379FC926" w14:textId="77777777" w:rsidR="008456CB" w:rsidRPr="007155E5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>Think about ‘why’ you place yourself on that point</w:t>
                            </w:r>
                          </w:p>
                          <w:p w14:paraId="07F48D5A" w14:textId="77777777" w:rsidR="008456CB" w:rsidRPr="007155E5" w:rsidRDefault="008456CB" w:rsidP="000200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>Looking at areas you have identified, what should/could be your next steps to help take PU forward?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4E39C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07.05pt;margin-top:16.8pt;width:297.6pt;height:197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" strokecolor="#f8a662" strokeweight="2.5pt">
                <v:shadow color="#868686"/>
                <v:textbox>
                  <w:txbxContent>
                    <w:p w14:paraId="15FA788B" w14:textId="77777777" w:rsidR="008456CB" w:rsidRPr="007155E5" w:rsidRDefault="008456CB" w:rsidP="00792C79">
                      <w:pPr>
                        <w:rPr>
                          <w:rFonts w:ascii="Century Gothic" w:hAnsi="Century Gothic" w:cstheme="majorHAnsi"/>
                          <w:b/>
                          <w:sz w:val="22"/>
                          <w:szCs w:val="22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b/>
                          <w:sz w:val="22"/>
                          <w:szCs w:val="22"/>
                        </w:rPr>
                        <w:t>Using the wheel:</w:t>
                      </w:r>
                    </w:p>
                    <w:p w14:paraId="44EF333A" w14:textId="77777777" w:rsidR="008456CB" w:rsidRPr="007155E5" w:rsidRDefault="008456CB" w:rsidP="000200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left="284" w:hanging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Consider each point on the wheel in turn, (see summary or check with full version of Standard if helpful) </w:t>
                      </w:r>
                    </w:p>
                    <w:p w14:paraId="278D23E5" w14:textId="77777777" w:rsidR="008456CB" w:rsidRPr="007155E5" w:rsidRDefault="008456CB" w:rsidP="000200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26"/>
                        </w:tabs>
                        <w:ind w:left="284" w:hanging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Think about where you might gauge yourself on the </w:t>
                      </w:r>
                      <w:r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   </w:t>
                      </w: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wheel: </w:t>
                      </w:r>
                    </w:p>
                    <w:p w14:paraId="6CA6CA47" w14:textId="77777777" w:rsidR="008456CB" w:rsidRPr="007155E5" w:rsidRDefault="008456CB" w:rsidP="00792C79">
                      <w:pPr>
                        <w:pStyle w:val="ListParagraph"/>
                        <w:ind w:left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</w:p>
                    <w:p w14:paraId="55AAE793" w14:textId="77777777" w:rsidR="008456CB" w:rsidRPr="007155E5" w:rsidRDefault="008456CB" w:rsidP="00792C79">
                      <w:pPr>
                        <w:pStyle w:val="ListParagraph"/>
                        <w:ind w:left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  0 = really not confident/lots of areas to develop or work on; </w:t>
                      </w:r>
                    </w:p>
                    <w:p w14:paraId="1882CDE4" w14:textId="77777777" w:rsidR="008456CB" w:rsidRPr="007155E5" w:rsidRDefault="008456CB" w:rsidP="00792C79">
                      <w:pPr>
                        <w:pStyle w:val="ListParagraph"/>
                        <w:ind w:left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10 = feel very confident/accomplished in this area. </w:t>
                      </w:r>
                    </w:p>
                    <w:p w14:paraId="6D217559" w14:textId="77777777" w:rsidR="008456CB" w:rsidRPr="007155E5" w:rsidRDefault="008456CB" w:rsidP="00792C79">
                      <w:pPr>
                        <w:pStyle w:val="ListParagraph"/>
                        <w:ind w:left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</w:p>
                    <w:p w14:paraId="379FC926" w14:textId="77777777" w:rsidR="008456CB" w:rsidRPr="007155E5" w:rsidRDefault="008456CB" w:rsidP="00792C79">
                      <w:pPr>
                        <w:pStyle w:val="ListParagraph"/>
                        <w:ind w:left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>Think about ‘why’ you place yourself on that point</w:t>
                      </w:r>
                    </w:p>
                    <w:p w14:paraId="07F48D5A" w14:textId="77777777" w:rsidR="008456CB" w:rsidRPr="007155E5" w:rsidRDefault="008456CB" w:rsidP="000200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left="284" w:hanging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>Looking at areas you have identified, what should/could be your next steps to help take PU forward?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w:drawing>
          <wp:anchor distT="0" distB="0" distL="114300" distR="114300" simplePos="0" relativeHeight="251639296" behindDoc="0" locked="0" layoutInCell="1" allowOverlap="1" wp14:anchorId="4AF42AFF" wp14:editId="14224ECF">
            <wp:simplePos x="0" y="0"/>
            <wp:positionH relativeFrom="margin">
              <wp:posOffset>519430</wp:posOffset>
            </wp:positionH>
            <wp:positionV relativeFrom="margin">
              <wp:posOffset>3144520</wp:posOffset>
            </wp:positionV>
            <wp:extent cx="4090035" cy="2813050"/>
            <wp:effectExtent l="0" t="0" r="571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Cs self evaluation exampl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54F27" w14:textId="77777777" w:rsidR="00B7695F" w:rsidRDefault="00B7695F" w:rsidP="00B7390A">
      <w:pPr>
        <w:spacing w:before="120"/>
        <w:rPr>
          <w:rFonts w:asciiTheme="majorHAnsi" w:hAnsiTheme="majorHAnsi" w:cstheme="majorHAnsi"/>
        </w:rPr>
      </w:pPr>
    </w:p>
    <w:p w14:paraId="2E5A5F04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5BFBE53F" w14:textId="77777777" w:rsidR="00792C79" w:rsidRDefault="00F91EA7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3360A55" wp14:editId="4B371C05">
                <wp:simplePos x="0" y="0"/>
                <wp:positionH relativeFrom="column">
                  <wp:posOffset>2339502</wp:posOffset>
                </wp:positionH>
                <wp:positionV relativeFrom="paragraph">
                  <wp:posOffset>226818</wp:posOffset>
                </wp:positionV>
                <wp:extent cx="209118" cy="369650"/>
                <wp:effectExtent l="57150" t="19050" r="76835" b="8763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118" cy="3696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2971E9" id="Straight Connector 9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2pt,17.85pt" to="200.6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C3ACE0D" wp14:editId="16FF9839">
                <wp:simplePos x="0" y="0"/>
                <wp:positionH relativeFrom="column">
                  <wp:posOffset>2546350</wp:posOffset>
                </wp:positionH>
                <wp:positionV relativeFrom="paragraph">
                  <wp:posOffset>227965</wp:posOffset>
                </wp:positionV>
                <wp:extent cx="408305" cy="130810"/>
                <wp:effectExtent l="38100" t="38100" r="67945" b="7874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305" cy="1308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819305" id="Straight Connector 10" o:spid="_x0000_s1026" style="position:absolute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5pt,17.95pt" to="232.6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9967A56" w14:textId="77777777" w:rsidR="00792C79" w:rsidRDefault="00863641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67F91D4" wp14:editId="470A6B06">
                <wp:simplePos x="0" y="0"/>
                <wp:positionH relativeFrom="column">
                  <wp:posOffset>2942063</wp:posOffset>
                </wp:positionH>
                <wp:positionV relativeFrom="paragraph">
                  <wp:posOffset>95413</wp:posOffset>
                </wp:positionV>
                <wp:extent cx="238125" cy="434975"/>
                <wp:effectExtent l="57150" t="19050" r="66675" b="793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34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C8D3DC" id="Straight Connector 4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65pt,7.5pt" to="250.4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4CE032AC" w14:textId="77777777" w:rsidR="00792C79" w:rsidRDefault="00F91EA7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5B8AC6E" wp14:editId="48BBDD57">
                <wp:simplePos x="0" y="0"/>
                <wp:positionH relativeFrom="column">
                  <wp:posOffset>2091055</wp:posOffset>
                </wp:positionH>
                <wp:positionV relativeFrom="paragraph">
                  <wp:posOffset>71755</wp:posOffset>
                </wp:positionV>
                <wp:extent cx="247650" cy="197485"/>
                <wp:effectExtent l="38100" t="19050" r="57150" b="8826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1974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C5A9C6" id="Straight Connector 5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65pt,5.65pt" to="184.1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004CCDF" w14:textId="77777777" w:rsidR="00792C79" w:rsidRDefault="00F91EA7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A27234D" wp14:editId="7A8232DC">
                <wp:simplePos x="0" y="0"/>
                <wp:positionH relativeFrom="column">
                  <wp:posOffset>2091055</wp:posOffset>
                </wp:positionH>
                <wp:positionV relativeFrom="paragraph">
                  <wp:posOffset>8890</wp:posOffset>
                </wp:positionV>
                <wp:extent cx="121285" cy="293370"/>
                <wp:effectExtent l="57150" t="19050" r="69215" b="8763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85" cy="2933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1CF877" id="Straight Connector 6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65pt,.7pt" to="174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FE625B8" wp14:editId="6B41F129">
                <wp:simplePos x="0" y="0"/>
                <wp:positionH relativeFrom="column">
                  <wp:posOffset>2996565</wp:posOffset>
                </wp:positionH>
                <wp:positionV relativeFrom="paragraph">
                  <wp:posOffset>6985</wp:posOffset>
                </wp:positionV>
                <wp:extent cx="184785" cy="415290"/>
                <wp:effectExtent l="57150" t="19050" r="62865" b="8001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" cy="4152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B4C93B" id="Straight Connector 11" o:spid="_x0000_s1026" style="position:absolute;flip:y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5.95pt,.55pt" to="250.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3345F6D" w14:textId="77777777" w:rsidR="00792C79" w:rsidRDefault="00863641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BCDB2B2" wp14:editId="7D4D39CA">
                <wp:simplePos x="0" y="0"/>
                <wp:positionH relativeFrom="column">
                  <wp:posOffset>2548647</wp:posOffset>
                </wp:positionH>
                <wp:positionV relativeFrom="paragraph">
                  <wp:posOffset>162155</wp:posOffset>
                </wp:positionV>
                <wp:extent cx="447472" cy="152982"/>
                <wp:effectExtent l="38100" t="38100" r="6731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472" cy="15298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46CF39" id="Straight Connector 3" o:spid="_x0000_s1026" style="position:absolute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7pt,12.75pt" to="235.9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6AF0680" wp14:editId="539929C0">
                <wp:simplePos x="0" y="0"/>
                <wp:positionH relativeFrom="column">
                  <wp:posOffset>2207895</wp:posOffset>
                </wp:positionH>
                <wp:positionV relativeFrom="paragraph">
                  <wp:posOffset>44450</wp:posOffset>
                </wp:positionV>
                <wp:extent cx="339725" cy="272415"/>
                <wp:effectExtent l="38100" t="19050" r="60325" b="8953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9725" cy="2724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DCD6D8" id="Straight Connector 12" o:spid="_x0000_s1026" style="position:absolute;flip:x y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85pt,3.5pt" to="200.6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B3DBF52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3AE1AE1E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7EE17C27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2B64DA68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571B9388" w14:textId="77777777" w:rsidR="00792C79" w:rsidRDefault="00025F22" w:rsidP="00B7390A">
      <w:pPr>
        <w:spacing w:before="120"/>
        <w:rPr>
          <w:rFonts w:asciiTheme="majorHAnsi" w:hAnsiTheme="majorHAnsi" w:cstheme="majorHAnsi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5E38F01" wp14:editId="75F1F48C">
                <wp:simplePos x="0" y="0"/>
                <wp:positionH relativeFrom="column">
                  <wp:posOffset>-266700</wp:posOffset>
                </wp:positionH>
                <wp:positionV relativeFrom="paragraph">
                  <wp:posOffset>-234315</wp:posOffset>
                </wp:positionV>
                <wp:extent cx="9296400" cy="409575"/>
                <wp:effectExtent l="19050" t="19050" r="19050" b="28575"/>
                <wp:wrapNone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0" cy="409575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28575">
                          <a:solidFill>
                            <a:srgbClr val="F8A66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4BC3C" w14:textId="77777777" w:rsidR="008456CB" w:rsidRPr="0054364E" w:rsidRDefault="008456CB" w:rsidP="00F91EA7">
                            <w:pPr>
                              <w:shd w:val="clear" w:color="auto" w:fill="00808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54364E">
                              <w:rPr>
                                <w:rFonts w:ascii="Century Gothic" w:hAnsi="Century Gothic" w:cs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Self-evaluation Wheel: Professional Actions in Career –Long Professional Learning (CLPL)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38F01" id="Text Box 195" o:spid="_x0000_s1027" type="#_x0000_t202" style="position:absolute;margin-left:-21pt;margin-top:-18.45pt;width:732pt;height:32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" fillcolor="teal" strokecolor="#f8a662" strokeweight="2.25pt">
                <v:textbox>
                  <w:txbxContent>
                    <w:p w14:paraId="53A4BC3C" w14:textId="77777777" w:rsidR="008456CB" w:rsidRPr="0054364E" w:rsidRDefault="008456CB" w:rsidP="00F91EA7">
                      <w:pPr>
                        <w:shd w:val="clear" w:color="auto" w:fill="00808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54364E">
                        <w:rPr>
                          <w:rFonts w:ascii="Century Gothic" w:hAnsi="Century Gothic" w:cs="Cambria"/>
                          <w:b/>
                          <w:color w:val="FFFFFF"/>
                          <w:sz w:val="28"/>
                          <w:szCs w:val="28"/>
                        </w:rPr>
                        <w:t>Self-evaluation Wheel: Professional Actions in Career –Long Professional Learning (CLPL)</w:t>
                      </w:r>
                    </w:p>
                  </w:txbxContent>
                </v:textbox>
              </v:shape>
            </w:pict>
          </mc:Fallback>
        </mc:AlternateContent>
      </w:r>
    </w:p>
    <w:p w14:paraId="57F7BABF" w14:textId="77777777" w:rsidR="00B7695F" w:rsidRDefault="00B7695F" w:rsidP="00B7390A">
      <w:pPr>
        <w:spacing w:before="120"/>
        <w:rPr>
          <w:rFonts w:asciiTheme="majorHAnsi" w:hAnsiTheme="majorHAnsi" w:cstheme="majorHAnsi"/>
        </w:rPr>
      </w:pPr>
    </w:p>
    <w:p w14:paraId="55C41245" w14:textId="77777777" w:rsidR="00792C79" w:rsidRDefault="00792C79" w:rsidP="00792C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E3FA13C" wp14:editId="4A1956BC">
                <wp:simplePos x="0" y="0"/>
                <wp:positionH relativeFrom="column">
                  <wp:posOffset>3200400</wp:posOffset>
                </wp:positionH>
                <wp:positionV relativeFrom="paragraph">
                  <wp:posOffset>-114300</wp:posOffset>
                </wp:positionV>
                <wp:extent cx="2514600" cy="618490"/>
                <wp:effectExtent l="0" t="0" r="0" b="2540"/>
                <wp:wrapNone/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1849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BC42B" w14:textId="77777777" w:rsidR="008456CB" w:rsidRPr="0054364E" w:rsidRDefault="008456CB" w:rsidP="00792C79">
                            <w:pPr>
                              <w:shd w:val="clear" w:color="auto" w:fill="00808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54364E">
                              <w:rPr>
                                <w:rFonts w:ascii="Calibri" w:hAnsi="Calibri" w:cs="Calibri"/>
                                <w:b/>
                                <w:color w:val="FFFFFF"/>
                                <w:sz w:val="28"/>
                                <w:szCs w:val="28"/>
                              </w:rPr>
                              <w:t>Pedagogy, learning and subject 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FA13C" id="Text Box 193" o:spid="_x0000_s1028" type="#_x0000_t202" style="position:absolute;margin-left:252pt;margin-top:-9pt;width:198pt;height:48.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" fillcolor="teal" stroked="f" strokecolor="teal">
                <v:textbox>
                  <w:txbxContent>
                    <w:p w14:paraId="40ABC42B" w14:textId="77777777" w:rsidR="008456CB" w:rsidRPr="0054364E" w:rsidRDefault="008456CB" w:rsidP="00792C79">
                      <w:pPr>
                        <w:shd w:val="clear" w:color="auto" w:fill="008080"/>
                        <w:jc w:val="center"/>
                        <w:rPr>
                          <w:rFonts w:ascii="Calibri" w:hAnsi="Calibri" w:cs="Calibri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54364E">
                        <w:rPr>
                          <w:rFonts w:ascii="Calibri" w:hAnsi="Calibri" w:cs="Calibri"/>
                          <w:b/>
                          <w:color w:val="FFFFFF"/>
                          <w:sz w:val="28"/>
                          <w:szCs w:val="28"/>
                        </w:rPr>
                        <w:t>Pedagogy, learning and subject knowledge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c">
            <w:drawing>
              <wp:inline distT="0" distB="0" distL="0" distR="0" wp14:anchorId="49213F44" wp14:editId="1B84ECCC">
                <wp:extent cx="8686800" cy="5640705"/>
                <wp:effectExtent l="0" t="0" r="0" b="17145"/>
                <wp:docPr id="192" name="Canvas 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0" name="AutoShape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514346" y="800773"/>
                            <a:ext cx="3772726" cy="3885819"/>
                          </a:xfrm>
                          <a:prstGeom prst="flowChartOr">
                            <a:avLst/>
                          </a:prstGeom>
                          <a:solidFill>
                            <a:srgbClr val="F9AD6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5"/>
                        <wps:cNvCnPr/>
                        <wps:spPr bwMode="auto">
                          <a:xfrm>
                            <a:off x="3086227" y="1371537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6"/>
                        <wps:cNvCnPr/>
                        <wps:spPr bwMode="auto">
                          <a:xfrm flipH="1">
                            <a:off x="3086227" y="1371537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57837" y="504190"/>
                            <a:ext cx="2286318" cy="799556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66116F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collaborate on curriculum and assessment developments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0" y="2514282"/>
                            <a:ext cx="1943672" cy="831198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96C54A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educational research and enquiry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287072" y="4114611"/>
                            <a:ext cx="2171700" cy="86892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CA3427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current debates in policy, education and practice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14256" y="4800988"/>
                            <a:ext cx="2286318" cy="839717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C79D51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contribute to the professional learning of all colleagues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6499" y="732982"/>
                            <a:ext cx="2170494" cy="5707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9D73EE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Learning for sustainability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42646" y="2514282"/>
                            <a:ext cx="1944878" cy="7642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7E83B7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Rigorous and critical self-evaluation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57264" y="4114611"/>
                            <a:ext cx="2399729" cy="571981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55D98A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Commit to on-going career-long professional learning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28783" y="2514282"/>
                            <a:ext cx="342646" cy="343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E38D4E" w14:textId="77777777" w:rsidR="008456CB" w:rsidRPr="00222DA0" w:rsidRDefault="008456CB" w:rsidP="00792C79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222DA0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160012" y="571981"/>
                            <a:ext cx="457264" cy="3419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404BF4" w14:textId="77777777" w:rsidR="008456CB" w:rsidRPr="00222DA0" w:rsidRDefault="008456CB" w:rsidP="00792C79">
                              <w:pPr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222DA0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9213F44" id="Canvas 192" o:spid="_x0000_s1029" editas="canvas" style="width:684pt;height:444.15pt;mso-position-horizontal-relative:char;mso-position-vertical-relative:line" coordsize="86868,56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86868;height:56407;visibility:visible;mso-wrap-style:square">
                  <v:fill o:detectmouseclick="t"/>
                  <v:path o:connecttype="none"/>
                </v:shape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4" o:spid="_x0000_s1031" type="#_x0000_t124" style="position:absolute;left:25143;top:8007;width:37727;height:3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" fillcolor="#f9ad6f">
                  <v:stroke dashstyle="dash"/>
                  <o:lock v:ext="edit" aspectratio="t"/>
                </v:shape>
                <v:line id="Line 5" o:spid="_x0000_s1032" style="position:absolute;visibility:visible;mso-wrap-style:square" from="30862,13715" to="57151,4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<v:stroke dashstyle="dash"/>
                </v:line>
                <v:line id="Line 6" o:spid="_x0000_s1033" style="position:absolute;flip:x;visibility:visible;mso-wrap-style:square" from="30862,13715" to="57151,4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">
                  <v:stroke dashstyle="dash"/>
                </v:line>
                <v:shape id="Text Box 7" o:spid="_x0000_s1034" type="#_x0000_t202" style="position:absolute;left:60578;top:5041;width:22863;height:7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" fillcolor="teal">
                  <v:textbox>
                    <w:txbxContent>
                      <w:p w14:paraId="2266116F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collaborate on curriculum and assessment developments</w:t>
                        </w:r>
                      </w:p>
                    </w:txbxContent>
                  </v:textbox>
                </v:shape>
                <v:shape id="Text Box 8" o:spid="_x0000_s1035" type="#_x0000_t202" style="position:absolute;left:65151;top:25142;width:19436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" fillcolor="teal">
                  <v:textbox>
                    <w:txbxContent>
                      <w:p w14:paraId="6096C54A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educational research and enquiry</w:t>
                        </w:r>
                      </w:p>
                    </w:txbxContent>
                  </v:textbox>
                </v:shape>
                <v:shape id="Text Box 9" o:spid="_x0000_s1036" type="#_x0000_t202" style="position:absolute;left:62870;top:41146;width:21717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" fillcolor="teal">
                  <v:textbox>
                    <w:txbxContent>
                      <w:p w14:paraId="25CA3427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current debates in policy, education and practice</w:t>
                        </w:r>
                      </w:p>
                    </w:txbxContent>
                  </v:textbox>
                </v:shape>
                <v:shape id="Text Box 10" o:spid="_x0000_s1037" type="#_x0000_t202" style="position:absolute;left:33142;top:48009;width:22863;height:8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" fillcolor="teal">
                  <v:textbox>
                    <w:txbxContent>
                      <w:p w14:paraId="71C79D51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contribute to the professional learning of all colleagues</w:t>
                        </w:r>
                      </w:p>
                    </w:txbxContent>
                  </v:textbox>
                </v:shape>
                <v:shape id="Text Box 11" o:spid="_x0000_s1038" type="#_x0000_t202" style="position:absolute;left:6864;top:7329;width:21705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" fillcolor="teal">
                  <v:textbox>
                    <w:txbxContent>
                      <w:p w14:paraId="059D73EE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Learning for sustainability</w:t>
                        </w:r>
                      </w:p>
                    </w:txbxContent>
                  </v:textbox>
                </v:shape>
                <v:shape id="Text Box 12" o:spid="_x0000_s1039" type="#_x0000_t202" style="position:absolute;left:3426;top:25142;width:19449;height:7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" fillcolor="teal">
                  <v:textbox>
                    <w:txbxContent>
                      <w:p w14:paraId="1C7E83B7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Rigorous and critical self-evaluation</w:t>
                        </w:r>
                      </w:p>
                    </w:txbxContent>
                  </v:textbox>
                </v:shape>
                <v:shape id="_x0000_s1040" type="#_x0000_t202" style="position:absolute;left:4572;top:41146;width:23997;height:5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" fillcolor="teal">
                  <v:textbox>
                    <w:txbxContent>
                      <w:p w14:paraId="7455D98A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Commit to on-going career-long professional learning</w:t>
                        </w:r>
                      </w:p>
                    </w:txbxContent>
                  </v:textbox>
                </v:shape>
                <v:shape id="Text Box 14" o:spid="_x0000_s1041" type="#_x0000_t202" style="position:absolute;left:42287;top:25142;width:3427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12E38D4E" w14:textId="77777777" w:rsidR="008456CB" w:rsidRPr="00222DA0" w:rsidRDefault="008456CB" w:rsidP="00792C79">
                        <w:pPr>
                          <w:jc w:val="center"/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222DA0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0</w:t>
                        </w:r>
                      </w:p>
                    </w:txbxContent>
                  </v:textbox>
                </v:shape>
                <v:shape id="Text Box 15" o:spid="_x0000_s1042" type="#_x0000_t202" style="position:absolute;left:41600;top:5719;width:4572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14:paraId="18404BF4" w14:textId="77777777" w:rsidR="008456CB" w:rsidRPr="00222DA0" w:rsidRDefault="008456CB" w:rsidP="00792C79">
                        <w:pPr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222DA0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FDB596" w14:textId="77777777" w:rsidR="00792C79" w:rsidRDefault="00792C79" w:rsidP="00792C79">
      <w:pPr>
        <w:sectPr w:rsidR="00792C79" w:rsidSect="00792C79">
          <w:pgSz w:w="16838" w:h="11906" w:orient="landscape"/>
          <w:pgMar w:top="1134" w:right="1440" w:bottom="1134" w:left="1440" w:header="709" w:footer="709" w:gutter="0"/>
          <w:cols w:space="708"/>
          <w:docGrid w:linePitch="360"/>
        </w:sect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4"/>
      </w:tblGrid>
      <w:tr w:rsidR="00792C79" w:rsidRPr="00C9129B" w14:paraId="5A9A36CB" w14:textId="77777777" w:rsidTr="0092532F">
        <w:trPr>
          <w:trHeight w:val="416"/>
        </w:trPr>
        <w:tc>
          <w:tcPr>
            <w:tcW w:w="14034" w:type="dxa"/>
            <w:shd w:val="clear" w:color="auto" w:fill="008080"/>
            <w:vAlign w:val="center"/>
          </w:tcPr>
          <w:p w14:paraId="692C1122" w14:textId="77777777" w:rsidR="00792C79" w:rsidRPr="00C9129B" w:rsidRDefault="00792C79" w:rsidP="0092532F">
            <w:pPr>
              <w:pStyle w:val="Default"/>
              <w:jc w:val="center"/>
              <w:rPr>
                <w:rFonts w:ascii="Century Gothic" w:hAnsi="Century Gothic"/>
                <w:b/>
                <w:bCs/>
                <w:color w:val="FFFFFF"/>
                <w:lang w:val="en-US"/>
              </w:rPr>
            </w:pPr>
            <w:r w:rsidRPr="00C9129B">
              <w:rPr>
                <w:rFonts w:ascii="Century Gothic" w:hAnsi="Century Gothic"/>
                <w:b/>
                <w:color w:val="FFFFFF"/>
              </w:rPr>
              <w:lastRenderedPageBreak/>
              <w:t>The Professional Actions in Career-Long Professional Learning - Summary</w:t>
            </w:r>
          </w:p>
        </w:tc>
      </w:tr>
      <w:tr w:rsidR="00792C79" w:rsidRPr="00C9129B" w14:paraId="34A17CA2" w14:textId="77777777" w:rsidTr="00C9129B">
        <w:trPr>
          <w:trHeight w:val="1979"/>
        </w:trPr>
        <w:tc>
          <w:tcPr>
            <w:tcW w:w="14034" w:type="dxa"/>
          </w:tcPr>
          <w:p w14:paraId="6934E3BC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Pedagogy, Learning and Subject Knowledge </w:t>
            </w:r>
          </w:p>
          <w:p w14:paraId="2D1182E8" w14:textId="77777777" w:rsidR="00792C79" w:rsidRPr="00C9129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demonstrate deep subject knowledge and pedagogical leadership; </w:t>
            </w:r>
          </w:p>
          <w:p w14:paraId="13D7CF6E" w14:textId="77777777" w:rsidR="00792C79" w:rsidRPr="00C9129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lead curriculum development with a deep understanding of the place of subject knowledge and the wider purposes of education; </w:t>
            </w:r>
          </w:p>
          <w:p w14:paraId="593D7DEF" w14:textId="77777777" w:rsidR="00792C79" w:rsidRPr="00C9129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demonstrate a critical understanding of approaches to teaching and learning, pedagogy and practice; </w:t>
            </w:r>
          </w:p>
          <w:p w14:paraId="271524E6" w14:textId="77777777" w:rsidR="00792C79" w:rsidRPr="00C9129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deploy an enhanced understanding of pedagogy and how constructive relationships with learners can be developed; </w:t>
            </w:r>
          </w:p>
          <w:p w14:paraId="713554AF" w14:textId="77777777" w:rsidR="00792C79" w:rsidRPr="00C9129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demonstrate a critical understanding of digital technologies and how these can be used to support learning; </w:t>
            </w:r>
          </w:p>
          <w:p w14:paraId="25FEA234" w14:textId="77777777" w:rsidR="00792C79" w:rsidRPr="00C9129B" w:rsidRDefault="00792C79" w:rsidP="00020014">
            <w:pPr>
              <w:numPr>
                <w:ilvl w:val="1"/>
                <w:numId w:val="10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understand and develop the most appropriate contexts and environments for learning including outdoor </w:t>
            </w:r>
            <w:proofErr w:type="gramStart"/>
            <w:r w:rsidRPr="00C9129B">
              <w:rPr>
                <w:rFonts w:ascii="Century Gothic" w:hAnsi="Century Gothic" w:cstheme="majorHAnsi"/>
                <w:sz w:val="20"/>
                <w:szCs w:val="20"/>
              </w:rPr>
              <w:t>learning, and</w:t>
            </w:r>
            <w:proofErr w:type="gramEnd"/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 be able to apply appropriate pedagogies for these environments.</w:t>
            </w:r>
            <w:r w:rsidRPr="00C9129B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792C79" w:rsidRPr="00C9129B" w14:paraId="62DA4ABE" w14:textId="77777777" w:rsidTr="0092532F">
        <w:trPr>
          <w:trHeight w:val="1360"/>
        </w:trPr>
        <w:tc>
          <w:tcPr>
            <w:tcW w:w="14034" w:type="dxa"/>
          </w:tcPr>
          <w:p w14:paraId="3237213A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Curriculum and Assessment </w:t>
            </w:r>
          </w:p>
          <w:p w14:paraId="080287C3" w14:textId="77777777" w:rsidR="00792C79" w:rsidRPr="00C9129B" w:rsidRDefault="00792C79" w:rsidP="00020014">
            <w:pPr>
              <w:pStyle w:val="Default"/>
              <w:numPr>
                <w:ilvl w:val="0"/>
                <w:numId w:val="5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understand and apply the principles of curriculum and assessment design to address changing educational needs; </w:t>
            </w:r>
          </w:p>
          <w:p w14:paraId="641F0793" w14:textId="77777777" w:rsidR="00792C79" w:rsidRPr="00C9129B" w:rsidRDefault="00792C79" w:rsidP="00020014">
            <w:pPr>
              <w:pStyle w:val="Default"/>
              <w:numPr>
                <w:ilvl w:val="0"/>
                <w:numId w:val="5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lead and collaborate with others to plan innovative curricular programmes; </w:t>
            </w:r>
          </w:p>
          <w:p w14:paraId="15727409" w14:textId="77777777" w:rsidR="00792C79" w:rsidRPr="00C9129B" w:rsidRDefault="00792C79" w:rsidP="00020014">
            <w:pPr>
              <w:numPr>
                <w:ilvl w:val="0"/>
                <w:numId w:val="5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>lead and work with others to ensure effective practice in the assessment of learning, including a deep knowledge and understanding of the policies and practices of assessment as required by awarding bodies</w:t>
            </w:r>
          </w:p>
        </w:tc>
      </w:tr>
      <w:tr w:rsidR="00792C79" w:rsidRPr="00C9129B" w14:paraId="60960A5D" w14:textId="77777777" w:rsidTr="0092532F">
        <w:trPr>
          <w:trHeight w:val="1181"/>
        </w:trPr>
        <w:tc>
          <w:tcPr>
            <w:tcW w:w="14034" w:type="dxa"/>
          </w:tcPr>
          <w:p w14:paraId="6B72542E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Enquiry and Research </w:t>
            </w:r>
          </w:p>
          <w:p w14:paraId="1C145DE7" w14:textId="77777777" w:rsidR="00792C79" w:rsidRPr="00C9129B" w:rsidRDefault="00792C79" w:rsidP="00020014">
            <w:pPr>
              <w:pStyle w:val="Default"/>
              <w:numPr>
                <w:ilvl w:val="0"/>
                <w:numId w:val="6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develop and apply expertise, knowledge and understanding of research and impact on education; </w:t>
            </w:r>
          </w:p>
          <w:p w14:paraId="54631DB1" w14:textId="77777777" w:rsidR="00792C79" w:rsidRPr="00C9129B" w:rsidRDefault="00792C79" w:rsidP="00020014">
            <w:pPr>
              <w:pStyle w:val="Default"/>
              <w:numPr>
                <w:ilvl w:val="0"/>
                <w:numId w:val="6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develop and apply expertise, knowledge, understanding and skills to engage in practitioner enquiry to inform pedagogy, learning and subject knowledge; </w:t>
            </w:r>
          </w:p>
          <w:p w14:paraId="7976E0AB" w14:textId="77777777" w:rsidR="00792C79" w:rsidRPr="00C9129B" w:rsidRDefault="00792C79" w:rsidP="00020014">
            <w:pPr>
              <w:numPr>
                <w:ilvl w:val="0"/>
                <w:numId w:val="6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>lead and participate in collaborative practitioner enquiry.</w:t>
            </w:r>
            <w:r w:rsidRPr="00C9129B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792C79" w:rsidRPr="00C9129B" w14:paraId="6D64C1D8" w14:textId="77777777" w:rsidTr="0092532F">
        <w:trPr>
          <w:trHeight w:val="1397"/>
        </w:trPr>
        <w:tc>
          <w:tcPr>
            <w:tcW w:w="14034" w:type="dxa"/>
          </w:tcPr>
          <w:p w14:paraId="77187091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Educational contexts and current debates in policy, education and practice </w:t>
            </w:r>
          </w:p>
          <w:p w14:paraId="7FA36242" w14:textId="77777777" w:rsidR="00792C79" w:rsidRPr="00C9129B" w:rsidRDefault="00792C79" w:rsidP="00020014">
            <w:pPr>
              <w:pStyle w:val="Default"/>
              <w:numPr>
                <w:ilvl w:val="0"/>
                <w:numId w:val="7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understand and explore the contexts and complexity in which teachers operate and the dynamic and complex role(s) of professionals within the educational community; </w:t>
            </w:r>
          </w:p>
          <w:p w14:paraId="39FD7A49" w14:textId="77777777" w:rsidR="00792C79" w:rsidRPr="00C9129B" w:rsidRDefault="00792C79" w:rsidP="00020014">
            <w:pPr>
              <w:pStyle w:val="Default"/>
              <w:numPr>
                <w:ilvl w:val="0"/>
                <w:numId w:val="7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actively consider and critically question the development(s) of policy in education; </w:t>
            </w:r>
          </w:p>
          <w:p w14:paraId="4C49032F" w14:textId="77777777" w:rsidR="00792C79" w:rsidRPr="00C9129B" w:rsidRDefault="00792C79" w:rsidP="00020014">
            <w:pPr>
              <w:pStyle w:val="Default"/>
              <w:numPr>
                <w:ilvl w:val="0"/>
                <w:numId w:val="7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develop culture where learners meaningfully participate in decisions related to their learning and school; </w:t>
            </w:r>
          </w:p>
          <w:p w14:paraId="280BF28D" w14:textId="77777777" w:rsidR="00792C79" w:rsidRPr="00C9129B" w:rsidRDefault="00792C79" w:rsidP="00020014">
            <w:pPr>
              <w:numPr>
                <w:ilvl w:val="0"/>
                <w:numId w:val="7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>develop and apply political literacy and political insight in relation to professional practice, educational change and policy development</w:t>
            </w:r>
          </w:p>
        </w:tc>
      </w:tr>
      <w:tr w:rsidR="00792C79" w:rsidRPr="00C9129B" w14:paraId="1122AE89" w14:textId="77777777" w:rsidTr="0092532F">
        <w:tc>
          <w:tcPr>
            <w:tcW w:w="14034" w:type="dxa"/>
          </w:tcPr>
          <w:p w14:paraId="4D6D6544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Sustaining and Developing Professional Learning </w:t>
            </w:r>
          </w:p>
          <w:p w14:paraId="78D2CDD2" w14:textId="77777777" w:rsidR="00792C79" w:rsidRPr="00C9129B" w:rsidRDefault="00792C79" w:rsidP="00020014">
            <w:pPr>
              <w:pStyle w:val="Default"/>
              <w:numPr>
                <w:ilvl w:val="0"/>
                <w:numId w:val="8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develop skills of rigorous and critical self-evaluation, reflection and enquiry including how to investigate and evidence impact on learners and professional practice; </w:t>
            </w:r>
          </w:p>
          <w:p w14:paraId="4A2EF59D" w14:textId="77777777" w:rsidR="00792C79" w:rsidRPr="00C9129B" w:rsidRDefault="00792C79" w:rsidP="00020014">
            <w:pPr>
              <w:pStyle w:val="Default"/>
              <w:numPr>
                <w:ilvl w:val="0"/>
                <w:numId w:val="8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commit to on-going career-long professional learning, including postgraduate study as appropriate; </w:t>
            </w:r>
          </w:p>
          <w:p w14:paraId="0691597C" w14:textId="77777777" w:rsidR="005C0B77" w:rsidRPr="00C9129B" w:rsidRDefault="00792C79" w:rsidP="00C9129B">
            <w:pPr>
              <w:numPr>
                <w:ilvl w:val="0"/>
                <w:numId w:val="8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>lead and contribute to the professional learning of all colleagues, including students and probationers.</w:t>
            </w:r>
            <w:r w:rsidRPr="00C9129B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792C79" w:rsidRPr="00C9129B" w14:paraId="3A35AD78" w14:textId="77777777" w:rsidTr="0092532F">
        <w:tc>
          <w:tcPr>
            <w:tcW w:w="14034" w:type="dxa"/>
            <w:tcBorders>
              <w:bottom w:val="single" w:sz="4" w:space="0" w:color="auto"/>
            </w:tcBorders>
          </w:tcPr>
          <w:p w14:paraId="7A8E71FE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Learning for Sustainability </w:t>
            </w:r>
          </w:p>
          <w:p w14:paraId="45B80E44" w14:textId="77777777" w:rsidR="00792C79" w:rsidRPr="00C9129B" w:rsidRDefault="00792C79" w:rsidP="00020014">
            <w:pPr>
              <w:pStyle w:val="Default"/>
              <w:numPr>
                <w:ilvl w:val="0"/>
                <w:numId w:val="9"/>
              </w:numPr>
              <w:rPr>
                <w:rFonts w:ascii="Century Gothic" w:hAnsi="Century Gothic"/>
                <w:sz w:val="20"/>
                <w:szCs w:val="20"/>
              </w:rPr>
            </w:pPr>
            <w:r w:rsidRPr="00C9129B">
              <w:rPr>
                <w:rFonts w:ascii="Century Gothic" w:hAnsi="Century Gothic"/>
                <w:sz w:val="20"/>
                <w:szCs w:val="20"/>
              </w:rPr>
              <w:t xml:space="preserve">understand the environmental, social and economic conditions of learners to inform teaching and learning; </w:t>
            </w:r>
          </w:p>
          <w:p w14:paraId="41081D3F" w14:textId="77777777" w:rsidR="00792C79" w:rsidRPr="00C9129B" w:rsidRDefault="00792C79" w:rsidP="00020014">
            <w:pPr>
              <w:pStyle w:val="Default"/>
              <w:numPr>
                <w:ilvl w:val="0"/>
                <w:numId w:val="9"/>
              </w:numPr>
              <w:rPr>
                <w:rFonts w:ascii="Century Gothic" w:hAnsi="Century Gothic"/>
                <w:sz w:val="20"/>
                <w:szCs w:val="20"/>
              </w:rPr>
            </w:pPr>
            <w:r w:rsidRPr="00C9129B">
              <w:rPr>
                <w:rFonts w:ascii="Century Gothic" w:hAnsi="Century Gothic"/>
                <w:sz w:val="20"/>
                <w:szCs w:val="20"/>
              </w:rPr>
              <w:t xml:space="preserve">have a critical understanding of and engage with the ways in which natural, social, cultural, political and economic systems function and are interconnected; </w:t>
            </w:r>
          </w:p>
          <w:p w14:paraId="6F56CBDB" w14:textId="77777777" w:rsidR="00792C79" w:rsidRPr="00C9129B" w:rsidRDefault="00792C79" w:rsidP="00020014">
            <w:pPr>
              <w:pStyle w:val="Default"/>
              <w:numPr>
                <w:ilvl w:val="0"/>
                <w:numId w:val="9"/>
              </w:numPr>
              <w:rPr>
                <w:rFonts w:ascii="Century Gothic" w:hAnsi="Century Gothic"/>
                <w:sz w:val="20"/>
                <w:szCs w:val="20"/>
              </w:rPr>
            </w:pPr>
            <w:r w:rsidRPr="00C9129B">
              <w:rPr>
                <w:rFonts w:ascii="Century Gothic" w:hAnsi="Century Gothic"/>
                <w:sz w:val="20"/>
                <w:szCs w:val="20"/>
              </w:rPr>
              <w:t xml:space="preserve">develop the knowledge, skills and practices needed to take decisions which are compatible with a sustainable future in a just and equitable world; </w:t>
            </w:r>
          </w:p>
          <w:p w14:paraId="6FD785D2" w14:textId="77777777" w:rsidR="007155E5" w:rsidRPr="00C9129B" w:rsidRDefault="00792C79" w:rsidP="00C9129B">
            <w:pPr>
              <w:pStyle w:val="Default"/>
              <w:numPr>
                <w:ilvl w:val="0"/>
                <w:numId w:val="9"/>
              </w:num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9129B">
              <w:rPr>
                <w:rFonts w:ascii="Century Gothic" w:hAnsi="Century Gothic"/>
                <w:sz w:val="20"/>
                <w:szCs w:val="20"/>
              </w:rPr>
              <w:t>connect learners to their dependence on the natural world and develop their sense of belonging to both the local and global community</w:t>
            </w:r>
          </w:p>
        </w:tc>
      </w:tr>
      <w:tr w:rsidR="00792C79" w:rsidRPr="00C9129B" w14:paraId="0B9C0895" w14:textId="77777777" w:rsidTr="0092532F">
        <w:tc>
          <w:tcPr>
            <w:tcW w:w="14034" w:type="dxa"/>
            <w:shd w:val="clear" w:color="auto" w:fill="B8CCE4" w:themeFill="accent1" w:themeFillTint="66"/>
          </w:tcPr>
          <w:p w14:paraId="384CA8E4" w14:textId="77777777" w:rsidR="00EF75FF" w:rsidRPr="00C9129B" w:rsidRDefault="00792C79" w:rsidP="00583AC7">
            <w:pPr>
              <w:pStyle w:val="Default"/>
              <w:rPr>
                <w:rFonts w:ascii="Century Gothic" w:hAnsi="Century Gothic" w:cstheme="majorHAnsi"/>
                <w:b/>
                <w:bCs/>
                <w:color w:val="auto"/>
              </w:rPr>
            </w:pPr>
            <w:r w:rsidRPr="00C9129B">
              <w:rPr>
                <w:rFonts w:ascii="Century Gothic" w:hAnsi="Century Gothic" w:cstheme="majorHAnsi"/>
                <w:b/>
                <w:bCs/>
                <w:color w:val="auto"/>
              </w:rPr>
              <w:lastRenderedPageBreak/>
              <w:t xml:space="preserve">Professional Values and Personal Commitment </w:t>
            </w:r>
          </w:p>
          <w:p w14:paraId="6FF7F390" w14:textId="77777777" w:rsidR="00792C79" w:rsidRPr="00C9129B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Century Gothic" w:hAnsi="Century Gothic" w:cstheme="majorHAnsi"/>
                <w:sz w:val="22"/>
                <w:szCs w:val="22"/>
              </w:rPr>
            </w:pPr>
            <w:r w:rsidRPr="00C9129B">
              <w:rPr>
                <w:rFonts w:ascii="Century Gothic" w:hAnsi="Century Gothic" w:cstheme="majorHAnsi"/>
                <w:sz w:val="22"/>
                <w:szCs w:val="22"/>
              </w:rPr>
              <w:t xml:space="preserve">How are the Professional Values reflected in my Professional Actions? </w:t>
            </w:r>
          </w:p>
          <w:p w14:paraId="1647D91F" w14:textId="77777777" w:rsidR="00792C79" w:rsidRPr="00C9129B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Century Gothic" w:hAnsi="Century Gothic" w:cstheme="majorHAnsi"/>
                <w:sz w:val="22"/>
                <w:szCs w:val="22"/>
              </w:rPr>
            </w:pPr>
            <w:r w:rsidRPr="00C9129B">
              <w:rPr>
                <w:rFonts w:ascii="Century Gothic" w:hAnsi="Century Gothic" w:cstheme="majorHAnsi"/>
                <w:sz w:val="22"/>
                <w:szCs w:val="22"/>
              </w:rPr>
              <w:t xml:space="preserve">How have my professional values been developed and informed by knowledge and experience? </w:t>
            </w:r>
          </w:p>
          <w:p w14:paraId="5D612CD6" w14:textId="77777777" w:rsidR="00792C79" w:rsidRPr="00C9129B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Century Gothic" w:eastAsia="Times New Roman" w:hAnsi="Century Gothic" w:cstheme="majorHAnsi"/>
                <w:bCs/>
                <w:sz w:val="22"/>
                <w:szCs w:val="22"/>
              </w:rPr>
            </w:pPr>
            <w:r w:rsidRPr="00C9129B">
              <w:rPr>
                <w:rFonts w:ascii="Century Gothic" w:hAnsi="Century Gothic" w:cstheme="majorHAnsi"/>
                <w:sz w:val="22"/>
                <w:szCs w:val="22"/>
              </w:rPr>
              <w:t xml:space="preserve">How do I critically reflect on my own assumptions, beliefs and values? </w:t>
            </w:r>
          </w:p>
          <w:p w14:paraId="7401FEE2" w14:textId="77777777" w:rsidR="00EF75FF" w:rsidRPr="00C9129B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Century Gothic" w:eastAsia="Times New Roman" w:hAnsi="Century Gothic" w:cs="Calibri"/>
                <w:bCs/>
                <w:sz w:val="22"/>
                <w:szCs w:val="22"/>
              </w:rPr>
            </w:pPr>
            <w:r w:rsidRPr="00C9129B">
              <w:rPr>
                <w:rFonts w:ascii="Century Gothic" w:hAnsi="Century Gothic" w:cstheme="majorHAnsi"/>
                <w:sz w:val="22"/>
                <w:szCs w:val="22"/>
              </w:rPr>
              <w:t>Who am I as a teacher? What has influenced me?  What sustains me?</w:t>
            </w:r>
          </w:p>
        </w:tc>
      </w:tr>
      <w:tr w:rsidR="00792C79" w:rsidRPr="00C9129B" w14:paraId="4ADB5FFE" w14:textId="77777777" w:rsidTr="0092532F">
        <w:trPr>
          <w:trHeight w:val="732"/>
        </w:trPr>
        <w:tc>
          <w:tcPr>
            <w:tcW w:w="14034" w:type="dxa"/>
            <w:shd w:val="clear" w:color="auto" w:fill="B8CCE4" w:themeFill="accent1" w:themeFillTint="66"/>
            <w:vAlign w:val="center"/>
          </w:tcPr>
          <w:p w14:paraId="7C0205EE" w14:textId="77777777" w:rsidR="00EF75FF" w:rsidRPr="00C9129B" w:rsidRDefault="00C9129B" w:rsidP="00C9129B">
            <w:pPr>
              <w:ind w:left="716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 xml:space="preserve">                                    </w:t>
            </w:r>
            <w:r w:rsidR="00792C79" w:rsidRPr="00C9129B">
              <w:rPr>
                <w:rFonts w:ascii="Century Gothic" w:hAnsi="Century Gothic" w:cs="Calibri"/>
                <w:b/>
              </w:rPr>
              <w:t>Social Justice</w:t>
            </w:r>
            <w:r w:rsidR="00792C79" w:rsidRPr="00C9129B">
              <w:rPr>
                <w:rFonts w:ascii="Century Gothic" w:hAnsi="Century Gothic" w:cs="Calibri"/>
                <w:b/>
              </w:rPr>
              <w:tab/>
            </w:r>
            <w:r w:rsidR="00792C79" w:rsidRPr="00C9129B">
              <w:rPr>
                <w:rFonts w:ascii="Century Gothic" w:hAnsi="Century Gothic" w:cs="Calibri"/>
                <w:b/>
              </w:rPr>
              <w:tab/>
              <w:t xml:space="preserve">            </w:t>
            </w:r>
            <w:r w:rsidR="00792C79" w:rsidRPr="00C9129B">
              <w:rPr>
                <w:rFonts w:ascii="Century Gothic" w:hAnsi="Century Gothic" w:cs="Calibri"/>
                <w:b/>
              </w:rPr>
              <w:tab/>
              <w:t xml:space="preserve">                     </w:t>
            </w:r>
            <w:r>
              <w:rPr>
                <w:rFonts w:ascii="Century Gothic" w:hAnsi="Century Gothic" w:cs="Calibri"/>
                <w:b/>
              </w:rPr>
              <w:t xml:space="preserve">          </w:t>
            </w:r>
            <w:r w:rsidR="00792C79" w:rsidRPr="00C9129B">
              <w:rPr>
                <w:rFonts w:ascii="Century Gothic" w:hAnsi="Century Gothic" w:cs="Calibri"/>
                <w:b/>
              </w:rPr>
              <w:t xml:space="preserve">  Integrity</w:t>
            </w:r>
          </w:p>
          <w:p w14:paraId="74AA7870" w14:textId="77777777" w:rsidR="00EF75FF" w:rsidRPr="00C9129B" w:rsidRDefault="00792C79" w:rsidP="00C9129B">
            <w:pPr>
              <w:autoSpaceDE w:val="0"/>
              <w:autoSpaceDN w:val="0"/>
              <w:adjustRightInd w:val="0"/>
              <w:ind w:left="716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  <w:r w:rsidRPr="00C9129B">
              <w:rPr>
                <w:rFonts w:ascii="Century Gothic" w:hAnsi="Century Gothic" w:cs="Calibri"/>
                <w:b/>
              </w:rPr>
              <w:t>Trust and Respect</w:t>
            </w:r>
            <w:r w:rsidRPr="00C9129B">
              <w:rPr>
                <w:rFonts w:ascii="Century Gothic" w:hAnsi="Century Gothic" w:cs="Calibri"/>
                <w:b/>
              </w:rPr>
              <w:tab/>
              <w:t xml:space="preserve">                                    </w:t>
            </w:r>
            <w:r w:rsidR="00C9129B">
              <w:rPr>
                <w:rFonts w:ascii="Century Gothic" w:hAnsi="Century Gothic" w:cs="Calibri"/>
                <w:b/>
              </w:rPr>
              <w:t xml:space="preserve">         </w:t>
            </w:r>
            <w:r w:rsidRPr="00C9129B">
              <w:rPr>
                <w:rFonts w:ascii="Century Gothic" w:hAnsi="Century Gothic" w:cs="Calibri"/>
                <w:b/>
              </w:rPr>
              <w:t>Professional Commitment</w:t>
            </w:r>
          </w:p>
        </w:tc>
      </w:tr>
      <w:tr w:rsidR="00792C79" w:rsidRPr="00C9129B" w14:paraId="256DDD13" w14:textId="77777777" w:rsidTr="0092532F">
        <w:trPr>
          <w:trHeight w:val="375"/>
        </w:trPr>
        <w:tc>
          <w:tcPr>
            <w:tcW w:w="14034" w:type="dxa"/>
            <w:shd w:val="clear" w:color="auto" w:fill="FFFFFF"/>
            <w:vAlign w:val="center"/>
          </w:tcPr>
          <w:p w14:paraId="5CFE5E20" w14:textId="77777777" w:rsidR="00792C79" w:rsidRPr="00C9129B" w:rsidRDefault="00792C79" w:rsidP="00583AC7">
            <w:pPr>
              <w:rPr>
                <w:rFonts w:ascii="Century Gothic" w:hAnsi="Century Gothic" w:cstheme="majorHAnsi"/>
                <w:color w:val="FFFFFF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2"/>
                <w:szCs w:val="20"/>
              </w:rPr>
              <w:t xml:space="preserve">For the full version of Standard for Career-long Professional Learning please see General Teaching Council Scotland - </w:t>
            </w:r>
            <w:hyperlink r:id="rId12" w:history="1">
              <w:r w:rsidRPr="00C9129B">
                <w:rPr>
                  <w:rStyle w:val="Hyperlink"/>
                  <w:rFonts w:ascii="Century Gothic" w:hAnsi="Century Gothic" w:cstheme="majorHAnsi"/>
                  <w:sz w:val="22"/>
                  <w:szCs w:val="20"/>
                </w:rPr>
                <w:t>www.gtcs.org.uk</w:t>
              </w:r>
            </w:hyperlink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 </w:t>
            </w:r>
          </w:p>
        </w:tc>
      </w:tr>
    </w:tbl>
    <w:p w14:paraId="02C6E784" w14:textId="77777777" w:rsidR="00792C79" w:rsidRDefault="00792C79" w:rsidP="00792C79"/>
    <w:p w14:paraId="23AC5C9E" w14:textId="77777777" w:rsidR="0094318D" w:rsidRPr="00C9129B" w:rsidRDefault="0094318D" w:rsidP="0094318D">
      <w:pPr>
        <w:spacing w:before="120"/>
        <w:rPr>
          <w:rFonts w:ascii="Century Gothic" w:hAnsi="Century Gothic" w:cstheme="majorHAnsi"/>
        </w:rPr>
      </w:pPr>
      <w:r w:rsidRPr="00C9129B">
        <w:rPr>
          <w:rFonts w:ascii="Century Gothic" w:hAnsi="Century Gothic" w:cstheme="majorHAnsi"/>
        </w:rPr>
        <w:t xml:space="preserve">As you complete this module consider the following reflective questions highlighted above </w:t>
      </w:r>
      <w:r w:rsidR="00F91EA7" w:rsidRPr="00C9129B">
        <w:rPr>
          <w:rFonts w:ascii="Century Gothic" w:hAnsi="Century Gothic" w:cstheme="majorHAnsi"/>
        </w:rPr>
        <w:t>with</w:t>
      </w:r>
      <w:r w:rsidRPr="00C9129B">
        <w:rPr>
          <w:rFonts w:ascii="Century Gothic" w:hAnsi="Century Gothic" w:cstheme="majorHAnsi"/>
        </w:rPr>
        <w:t xml:space="preserve">in GTCS Professional </w:t>
      </w:r>
      <w:r w:rsidR="00F91EA7" w:rsidRPr="00C9129B">
        <w:rPr>
          <w:rFonts w:ascii="Century Gothic" w:hAnsi="Century Gothic" w:cstheme="majorHAnsi"/>
        </w:rPr>
        <w:t>V</w:t>
      </w:r>
      <w:r w:rsidRPr="00C9129B">
        <w:rPr>
          <w:rFonts w:ascii="Century Gothic" w:hAnsi="Century Gothic" w:cstheme="majorHAnsi"/>
        </w:rPr>
        <w:t xml:space="preserve">alues and </w:t>
      </w:r>
      <w:r w:rsidR="00F91EA7" w:rsidRPr="00C9129B">
        <w:rPr>
          <w:rFonts w:ascii="Century Gothic" w:hAnsi="Century Gothic" w:cstheme="majorHAnsi"/>
        </w:rPr>
        <w:t>P</w:t>
      </w:r>
      <w:r w:rsidRPr="00C9129B">
        <w:rPr>
          <w:rFonts w:ascii="Century Gothic" w:hAnsi="Century Gothic" w:cstheme="majorHAnsi"/>
        </w:rPr>
        <w:t xml:space="preserve">ersonal </w:t>
      </w:r>
      <w:r w:rsidR="00F91EA7" w:rsidRPr="00C9129B">
        <w:rPr>
          <w:rFonts w:ascii="Century Gothic" w:hAnsi="Century Gothic" w:cstheme="majorHAnsi"/>
        </w:rPr>
        <w:t>C</w:t>
      </w:r>
      <w:r w:rsidRPr="00C9129B">
        <w:rPr>
          <w:rFonts w:ascii="Century Gothic" w:hAnsi="Century Gothic" w:cstheme="majorHAnsi"/>
        </w:rPr>
        <w:t xml:space="preserve">ommitment </w:t>
      </w:r>
      <w:r w:rsidR="002974D8" w:rsidRPr="00C9129B">
        <w:rPr>
          <w:rFonts w:ascii="Century Gothic" w:hAnsi="Century Gothic" w:cstheme="majorHAnsi"/>
        </w:rPr>
        <w:t>sections which are</w:t>
      </w:r>
      <w:r w:rsidRPr="00C9129B">
        <w:rPr>
          <w:rFonts w:ascii="Century Gothic" w:hAnsi="Century Gothic" w:cstheme="majorHAnsi"/>
        </w:rPr>
        <w:t xml:space="preserve"> applicable</w:t>
      </w:r>
      <w:r w:rsidR="0092532F" w:rsidRPr="00C9129B">
        <w:rPr>
          <w:rFonts w:ascii="Century Gothic" w:hAnsi="Century Gothic" w:cstheme="majorHAnsi"/>
        </w:rPr>
        <w:t xml:space="preserve"> to </w:t>
      </w:r>
      <w:r w:rsidR="0092532F" w:rsidRPr="00C9129B">
        <w:rPr>
          <w:rFonts w:ascii="Century Gothic" w:hAnsi="Century Gothic" w:cstheme="majorHAnsi"/>
          <w:b/>
        </w:rPr>
        <w:t>all</w:t>
      </w:r>
      <w:r w:rsidR="0092532F" w:rsidRPr="00C9129B">
        <w:rPr>
          <w:rFonts w:ascii="Century Gothic" w:hAnsi="Century Gothic" w:cstheme="majorHAnsi"/>
        </w:rPr>
        <w:t xml:space="preserve"> GTCS registered teachers. </w:t>
      </w:r>
      <w:r w:rsidRPr="00C9129B">
        <w:rPr>
          <w:rFonts w:ascii="Century Gothic" w:hAnsi="Century Gothic" w:cstheme="majorHAnsi"/>
        </w:rPr>
        <w:t xml:space="preserve"> </w:t>
      </w:r>
    </w:p>
    <w:p w14:paraId="2669CC94" w14:textId="77777777" w:rsidR="00C225C4" w:rsidRPr="00C9129B" w:rsidRDefault="00C225C4" w:rsidP="00C225C4">
      <w:pPr>
        <w:jc w:val="both"/>
        <w:rPr>
          <w:rFonts w:ascii="Century Gothic" w:hAnsi="Century Gothic" w:cstheme="majorHAnsi"/>
          <w:b/>
          <w:color w:val="FFFFFF" w:themeColor="background1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840"/>
      </w:tblGrid>
      <w:tr w:rsidR="0094318D" w:rsidRPr="00C9129B" w14:paraId="4C2CF799" w14:textId="77777777" w:rsidTr="00F91EA7">
        <w:tc>
          <w:tcPr>
            <w:tcW w:w="14034" w:type="dxa"/>
            <w:shd w:val="clear" w:color="auto" w:fill="95B3D7" w:themeFill="accent1" w:themeFillTint="99"/>
          </w:tcPr>
          <w:p w14:paraId="43DA1691" w14:textId="1EEB6590" w:rsidR="0092532F" w:rsidRDefault="0092532F" w:rsidP="0092532F">
            <w:pPr>
              <w:rPr>
                <w:rFonts w:ascii="Century Gothic" w:hAnsi="Century Gothic" w:cstheme="majorHAnsi"/>
                <w:b/>
                <w:bCs/>
              </w:rPr>
            </w:pPr>
            <w:r w:rsidRPr="00C9129B">
              <w:rPr>
                <w:rFonts w:ascii="Century Gothic" w:hAnsi="Century Gothic" w:cstheme="majorHAnsi"/>
                <w:b/>
                <w:bCs/>
              </w:rPr>
              <w:t xml:space="preserve">Professional Values and Personal Commitment </w:t>
            </w:r>
          </w:p>
          <w:p w14:paraId="47A41ACE" w14:textId="77777777" w:rsidR="002B0E7E" w:rsidRPr="00C9129B" w:rsidRDefault="002B0E7E" w:rsidP="0092532F">
            <w:pPr>
              <w:rPr>
                <w:rFonts w:ascii="Century Gothic" w:hAnsi="Century Gothic" w:cstheme="majorHAnsi"/>
                <w:b/>
                <w:bCs/>
              </w:rPr>
            </w:pPr>
          </w:p>
          <w:p w14:paraId="20A0997C" w14:textId="77777777" w:rsidR="0094318D" w:rsidRPr="00C9129B" w:rsidRDefault="0092532F" w:rsidP="0094318D">
            <w:pPr>
              <w:spacing w:line="276" w:lineRule="auto"/>
              <w:jc w:val="both"/>
              <w:rPr>
                <w:rFonts w:ascii="Century Gothic" w:hAnsi="Century Gothic" w:cs="Calibri"/>
              </w:rPr>
            </w:pPr>
            <w:r w:rsidRPr="00C9129B">
              <w:rPr>
                <w:rFonts w:ascii="Century Gothic" w:hAnsi="Century Gothic" w:cs="Calibri"/>
                <w:b/>
              </w:rPr>
              <w:t>Social Justice</w:t>
            </w:r>
            <w:r w:rsidRPr="00C9129B">
              <w:rPr>
                <w:rFonts w:ascii="Century Gothic" w:hAnsi="Century Gothic" w:cs="Calibri"/>
                <w:b/>
              </w:rPr>
              <w:tab/>
              <w:t xml:space="preserve">       </w:t>
            </w:r>
            <w:r w:rsidR="00FE05AF">
              <w:rPr>
                <w:rFonts w:ascii="Century Gothic" w:hAnsi="Century Gothic" w:cs="Calibri"/>
                <w:b/>
              </w:rPr>
              <w:t xml:space="preserve">                    </w:t>
            </w:r>
            <w:r w:rsidRPr="00C9129B">
              <w:rPr>
                <w:rFonts w:ascii="Century Gothic" w:hAnsi="Century Gothic" w:cs="Calibri"/>
                <w:b/>
              </w:rPr>
              <w:t>Trust and Respect</w:t>
            </w:r>
            <w:r w:rsidRPr="00C9129B">
              <w:rPr>
                <w:rFonts w:ascii="Century Gothic" w:hAnsi="Century Gothic" w:cstheme="majorHAnsi"/>
                <w:b/>
              </w:rPr>
              <w:t xml:space="preserve">      </w:t>
            </w:r>
            <w:r w:rsidR="00FE05AF">
              <w:rPr>
                <w:rFonts w:ascii="Century Gothic" w:hAnsi="Century Gothic" w:cstheme="majorHAnsi"/>
                <w:b/>
              </w:rPr>
              <w:t xml:space="preserve">                      </w:t>
            </w:r>
            <w:r w:rsidRPr="00C9129B">
              <w:rPr>
                <w:rFonts w:ascii="Century Gothic" w:hAnsi="Century Gothic" w:cstheme="majorHAnsi"/>
                <w:b/>
              </w:rPr>
              <w:t xml:space="preserve"> </w:t>
            </w:r>
            <w:r w:rsidRPr="00C9129B">
              <w:rPr>
                <w:rFonts w:ascii="Century Gothic" w:hAnsi="Century Gothic" w:cs="Calibri"/>
                <w:b/>
              </w:rPr>
              <w:t xml:space="preserve">Professional Commitment       </w:t>
            </w:r>
            <w:r w:rsidR="00FE05AF">
              <w:rPr>
                <w:rFonts w:ascii="Century Gothic" w:hAnsi="Century Gothic" w:cs="Calibri"/>
                <w:b/>
              </w:rPr>
              <w:t xml:space="preserve">                </w:t>
            </w:r>
            <w:r w:rsidRPr="00C9129B">
              <w:rPr>
                <w:rFonts w:ascii="Century Gothic" w:hAnsi="Century Gothic" w:cs="Calibri"/>
                <w:b/>
              </w:rPr>
              <w:t>Integrity</w:t>
            </w:r>
          </w:p>
        </w:tc>
      </w:tr>
      <w:tr w:rsidR="0094318D" w:rsidRPr="00C9129B" w14:paraId="114C5B0A" w14:textId="77777777" w:rsidTr="00583AC7">
        <w:tc>
          <w:tcPr>
            <w:tcW w:w="14034" w:type="dxa"/>
            <w:shd w:val="clear" w:color="auto" w:fill="D9D9D9" w:themeFill="background1" w:themeFillShade="D9"/>
          </w:tcPr>
          <w:p w14:paraId="74238258" w14:textId="77777777" w:rsidR="0094318D" w:rsidRPr="00C9129B" w:rsidRDefault="0094318D" w:rsidP="0094318D">
            <w:pPr>
              <w:spacing w:line="276" w:lineRule="auto"/>
              <w:jc w:val="both"/>
              <w:rPr>
                <w:rFonts w:ascii="Century Gothic" w:hAnsi="Century Gothic" w:cs="Calibri"/>
                <w:b/>
              </w:rPr>
            </w:pPr>
            <w:r w:rsidRPr="00C9129B">
              <w:rPr>
                <w:rFonts w:ascii="Century Gothic" w:hAnsi="Century Gothic" w:cs="Calibri"/>
                <w:b/>
              </w:rPr>
              <w:t>How are the Profe</w:t>
            </w:r>
            <w:r w:rsidR="00FE05AF">
              <w:rPr>
                <w:rFonts w:ascii="Century Gothic" w:hAnsi="Century Gothic" w:cs="Calibri"/>
                <w:b/>
              </w:rPr>
              <w:t>ssional Values reflected in my professional a</w:t>
            </w:r>
            <w:r w:rsidRPr="00C9129B">
              <w:rPr>
                <w:rFonts w:ascii="Century Gothic" w:hAnsi="Century Gothic" w:cs="Calibri"/>
                <w:b/>
              </w:rPr>
              <w:t xml:space="preserve">ctions? </w:t>
            </w:r>
          </w:p>
        </w:tc>
      </w:tr>
      <w:tr w:rsidR="0094318D" w:rsidRPr="00C9129B" w14:paraId="647DB760" w14:textId="77777777" w:rsidTr="00583AC7">
        <w:tc>
          <w:tcPr>
            <w:tcW w:w="14034" w:type="dxa"/>
          </w:tcPr>
          <w:p w14:paraId="394D45DB" w14:textId="77777777" w:rsidR="0094318D" w:rsidRPr="00C9129B" w:rsidRDefault="0094318D" w:rsidP="00583AC7">
            <w:pPr>
              <w:rPr>
                <w:rFonts w:ascii="Century Gothic" w:hAnsi="Century Gothic" w:cstheme="majorHAnsi"/>
              </w:rPr>
            </w:pPr>
          </w:p>
        </w:tc>
      </w:tr>
      <w:tr w:rsidR="0094318D" w:rsidRPr="00C9129B" w14:paraId="42511049" w14:textId="77777777" w:rsidTr="00583AC7">
        <w:trPr>
          <w:trHeight w:val="265"/>
        </w:trPr>
        <w:tc>
          <w:tcPr>
            <w:tcW w:w="14034" w:type="dxa"/>
            <w:shd w:val="clear" w:color="auto" w:fill="D9D9D9" w:themeFill="background1" w:themeFillShade="D9"/>
          </w:tcPr>
          <w:p w14:paraId="45F0CF64" w14:textId="77777777" w:rsidR="0094318D" w:rsidRPr="00C9129B" w:rsidRDefault="0094318D" w:rsidP="0094318D">
            <w:pPr>
              <w:spacing w:line="276" w:lineRule="auto"/>
              <w:jc w:val="both"/>
              <w:rPr>
                <w:rFonts w:ascii="Century Gothic" w:hAnsi="Century Gothic" w:cs="Calibri"/>
                <w:b/>
              </w:rPr>
            </w:pPr>
            <w:r w:rsidRPr="00C9129B">
              <w:rPr>
                <w:rFonts w:ascii="Century Gothic" w:hAnsi="Century Gothic" w:cs="Calibri"/>
                <w:b/>
              </w:rPr>
              <w:t xml:space="preserve">How have my professional values been developed and informed by knowledge and experience? </w:t>
            </w:r>
          </w:p>
        </w:tc>
      </w:tr>
      <w:tr w:rsidR="0094318D" w:rsidRPr="00C9129B" w14:paraId="556FCA3F" w14:textId="77777777" w:rsidTr="00583AC7">
        <w:tc>
          <w:tcPr>
            <w:tcW w:w="14034" w:type="dxa"/>
          </w:tcPr>
          <w:p w14:paraId="3AEA9C02" w14:textId="77777777" w:rsidR="0094318D" w:rsidRPr="00C9129B" w:rsidRDefault="0094318D" w:rsidP="00583AC7">
            <w:pPr>
              <w:rPr>
                <w:rFonts w:ascii="Century Gothic" w:hAnsi="Century Gothic" w:cstheme="majorHAnsi"/>
              </w:rPr>
            </w:pPr>
          </w:p>
        </w:tc>
      </w:tr>
      <w:tr w:rsidR="0094318D" w:rsidRPr="00C9129B" w14:paraId="17BD03DC" w14:textId="77777777" w:rsidTr="00583AC7">
        <w:tc>
          <w:tcPr>
            <w:tcW w:w="14034" w:type="dxa"/>
            <w:shd w:val="clear" w:color="auto" w:fill="D9D9D9" w:themeFill="background1" w:themeFillShade="D9"/>
          </w:tcPr>
          <w:p w14:paraId="3CAEC4B4" w14:textId="77777777" w:rsidR="0094318D" w:rsidRPr="00C9129B" w:rsidRDefault="0094318D" w:rsidP="0094318D">
            <w:pPr>
              <w:spacing w:line="276" w:lineRule="auto"/>
              <w:jc w:val="both"/>
              <w:rPr>
                <w:rFonts w:ascii="Century Gothic" w:hAnsi="Century Gothic" w:cs="Calibri"/>
                <w:b/>
                <w:bCs/>
              </w:rPr>
            </w:pPr>
            <w:r w:rsidRPr="00C9129B">
              <w:rPr>
                <w:rFonts w:ascii="Century Gothic" w:hAnsi="Century Gothic" w:cs="Calibri"/>
                <w:b/>
              </w:rPr>
              <w:t xml:space="preserve">How do I critically reflect on my own assumptions, beliefs and values? </w:t>
            </w:r>
          </w:p>
        </w:tc>
      </w:tr>
      <w:tr w:rsidR="0094318D" w:rsidRPr="00C9129B" w14:paraId="313A2C1F" w14:textId="77777777" w:rsidTr="00583AC7">
        <w:tc>
          <w:tcPr>
            <w:tcW w:w="14034" w:type="dxa"/>
          </w:tcPr>
          <w:p w14:paraId="4949D9ED" w14:textId="77777777" w:rsidR="0094318D" w:rsidRPr="00C9129B" w:rsidRDefault="0094318D" w:rsidP="00583AC7">
            <w:pPr>
              <w:rPr>
                <w:rFonts w:ascii="Century Gothic" w:hAnsi="Century Gothic" w:cstheme="majorHAnsi"/>
              </w:rPr>
            </w:pPr>
          </w:p>
        </w:tc>
      </w:tr>
      <w:tr w:rsidR="0094318D" w:rsidRPr="00C9129B" w14:paraId="722A1742" w14:textId="77777777" w:rsidTr="00583AC7">
        <w:tc>
          <w:tcPr>
            <w:tcW w:w="14034" w:type="dxa"/>
            <w:shd w:val="clear" w:color="auto" w:fill="D9D9D9" w:themeFill="background1" w:themeFillShade="D9"/>
          </w:tcPr>
          <w:p w14:paraId="1FBB5EA1" w14:textId="77777777" w:rsidR="0094318D" w:rsidRPr="00C9129B" w:rsidRDefault="0094318D" w:rsidP="0094318D">
            <w:pPr>
              <w:spacing w:line="276" w:lineRule="auto"/>
              <w:rPr>
                <w:rFonts w:ascii="Century Gothic" w:hAnsi="Century Gothic" w:cs="Calibri"/>
                <w:b/>
              </w:rPr>
            </w:pPr>
            <w:r w:rsidRPr="00C9129B">
              <w:rPr>
                <w:rFonts w:ascii="Century Gothic" w:hAnsi="Century Gothic" w:cs="Calibri"/>
                <w:b/>
              </w:rPr>
              <w:t xml:space="preserve">Who am I as a teacher? </w:t>
            </w:r>
          </w:p>
        </w:tc>
      </w:tr>
      <w:tr w:rsidR="0094318D" w:rsidRPr="00C9129B" w14:paraId="3629E622" w14:textId="77777777" w:rsidTr="00583AC7">
        <w:tc>
          <w:tcPr>
            <w:tcW w:w="14034" w:type="dxa"/>
          </w:tcPr>
          <w:p w14:paraId="53CB37D6" w14:textId="77777777" w:rsidR="0094318D" w:rsidRPr="00C9129B" w:rsidRDefault="0094318D" w:rsidP="00583AC7">
            <w:pPr>
              <w:rPr>
                <w:rFonts w:ascii="Century Gothic" w:hAnsi="Century Gothic" w:cstheme="majorHAnsi"/>
              </w:rPr>
            </w:pPr>
          </w:p>
        </w:tc>
      </w:tr>
      <w:tr w:rsidR="0094318D" w:rsidRPr="00C9129B" w14:paraId="287B1D85" w14:textId="77777777" w:rsidTr="0092532F">
        <w:tc>
          <w:tcPr>
            <w:tcW w:w="14034" w:type="dxa"/>
            <w:shd w:val="clear" w:color="auto" w:fill="D9D9D9" w:themeFill="background1" w:themeFillShade="D9"/>
          </w:tcPr>
          <w:p w14:paraId="006E7495" w14:textId="77777777" w:rsidR="0094318D" w:rsidRPr="00C9129B" w:rsidRDefault="0094318D" w:rsidP="0094318D">
            <w:pPr>
              <w:spacing w:line="276" w:lineRule="auto"/>
              <w:ind w:left="1076" w:hanging="1076"/>
              <w:rPr>
                <w:rFonts w:ascii="Century Gothic" w:hAnsi="Century Gothic" w:cs="Calibri"/>
                <w:b/>
              </w:rPr>
            </w:pPr>
            <w:r w:rsidRPr="00C9129B">
              <w:rPr>
                <w:rFonts w:ascii="Century Gothic" w:hAnsi="Century Gothic" w:cs="Calibri"/>
                <w:b/>
              </w:rPr>
              <w:t xml:space="preserve">What has influenced me?  </w:t>
            </w:r>
          </w:p>
        </w:tc>
      </w:tr>
      <w:tr w:rsidR="0094318D" w:rsidRPr="00C9129B" w14:paraId="21AA80A2" w14:textId="77777777" w:rsidTr="00583AC7">
        <w:tc>
          <w:tcPr>
            <w:tcW w:w="14034" w:type="dxa"/>
          </w:tcPr>
          <w:p w14:paraId="1628434C" w14:textId="77777777" w:rsidR="0094318D" w:rsidRPr="00C9129B" w:rsidRDefault="0094318D" w:rsidP="0094318D">
            <w:pPr>
              <w:spacing w:line="276" w:lineRule="auto"/>
              <w:ind w:left="1076" w:hanging="1076"/>
              <w:rPr>
                <w:rFonts w:ascii="Century Gothic" w:hAnsi="Century Gothic" w:cs="Calibri"/>
              </w:rPr>
            </w:pPr>
          </w:p>
        </w:tc>
      </w:tr>
      <w:tr w:rsidR="0094318D" w:rsidRPr="00C9129B" w14:paraId="45689A16" w14:textId="77777777" w:rsidTr="0092532F">
        <w:tc>
          <w:tcPr>
            <w:tcW w:w="14034" w:type="dxa"/>
            <w:shd w:val="clear" w:color="auto" w:fill="D9D9D9" w:themeFill="background1" w:themeFillShade="D9"/>
          </w:tcPr>
          <w:p w14:paraId="251583A8" w14:textId="77777777" w:rsidR="0094318D" w:rsidRPr="00C9129B" w:rsidRDefault="0092532F" w:rsidP="00583AC7">
            <w:pPr>
              <w:rPr>
                <w:rFonts w:ascii="Century Gothic" w:hAnsi="Century Gothic" w:cstheme="majorHAnsi"/>
                <w:b/>
              </w:rPr>
            </w:pPr>
            <w:r w:rsidRPr="00C9129B">
              <w:rPr>
                <w:rFonts w:ascii="Century Gothic" w:hAnsi="Century Gothic" w:cs="Calibri"/>
                <w:b/>
              </w:rPr>
              <w:t>What sustains me?</w:t>
            </w:r>
          </w:p>
        </w:tc>
      </w:tr>
      <w:tr w:rsidR="0092532F" w:rsidRPr="00C9129B" w14:paraId="75034072" w14:textId="77777777" w:rsidTr="00583AC7">
        <w:tc>
          <w:tcPr>
            <w:tcW w:w="14034" w:type="dxa"/>
          </w:tcPr>
          <w:p w14:paraId="58EC1C37" w14:textId="77777777" w:rsidR="0092532F" w:rsidRPr="00C9129B" w:rsidRDefault="0092532F" w:rsidP="00583AC7">
            <w:pPr>
              <w:rPr>
                <w:rFonts w:ascii="Century Gothic" w:hAnsi="Century Gothic" w:cs="Calibri"/>
              </w:rPr>
            </w:pPr>
          </w:p>
        </w:tc>
      </w:tr>
    </w:tbl>
    <w:p w14:paraId="18CC46C9" w14:textId="77777777" w:rsidR="00C225C4" w:rsidRDefault="00C225C4" w:rsidP="00C225C4">
      <w:pPr>
        <w:ind w:left="716"/>
        <w:rPr>
          <w:rFonts w:ascii="Calibri" w:hAnsi="Calibri" w:cs="Calibri"/>
          <w:b/>
        </w:rPr>
      </w:pPr>
    </w:p>
    <w:p w14:paraId="6FC439C0" w14:textId="77777777" w:rsidR="005C0B77" w:rsidRDefault="005C0B77" w:rsidP="00C225C4">
      <w:pPr>
        <w:ind w:left="716"/>
        <w:rPr>
          <w:rFonts w:ascii="Calibri" w:hAnsi="Calibri" w:cs="Calibri"/>
          <w:b/>
        </w:rPr>
      </w:pPr>
    </w:p>
    <w:p w14:paraId="55E86572" w14:textId="77777777" w:rsidR="005C0B77" w:rsidRDefault="005C0B77" w:rsidP="00C225C4">
      <w:pPr>
        <w:ind w:left="716"/>
        <w:rPr>
          <w:rFonts w:ascii="Calibri" w:hAnsi="Calibri" w:cs="Calibri"/>
          <w:b/>
        </w:rPr>
      </w:pPr>
    </w:p>
    <w:p w14:paraId="4F88B96E" w14:textId="77777777" w:rsidR="00C225C4" w:rsidRPr="0054364E" w:rsidRDefault="00C225C4" w:rsidP="00C225C4">
      <w:pPr>
        <w:rPr>
          <w:rFonts w:ascii="Calibri" w:hAnsi="Calibri" w:cs="Calibri"/>
          <w:b/>
        </w:rPr>
      </w:pPr>
      <w:r w:rsidRPr="0054364E">
        <w:rPr>
          <w:rFonts w:ascii="Calibri" w:hAnsi="Calibri" w:cs="Calibri"/>
          <w:b/>
        </w:rPr>
        <w:tab/>
        <w:t xml:space="preserve">            </w:t>
      </w:r>
      <w:r w:rsidRPr="0054364E">
        <w:rPr>
          <w:rFonts w:ascii="Calibri" w:hAnsi="Calibri" w:cs="Calibri"/>
          <w:b/>
        </w:rPr>
        <w:tab/>
        <w:t xml:space="preserve">                      </w:t>
      </w:r>
    </w:p>
    <w:p w14:paraId="4B3E83D5" w14:textId="661ADECF" w:rsidR="001A689A" w:rsidRPr="00C9129B" w:rsidRDefault="00BF76B7" w:rsidP="00EF75FF">
      <w:pPr>
        <w:shd w:val="clear" w:color="auto" w:fill="009999"/>
        <w:rPr>
          <w:rFonts w:ascii="Century Gothic" w:hAnsi="Century Gothic" w:cstheme="majorHAnsi"/>
          <w:b/>
          <w:color w:val="FFFFFF" w:themeColor="background1"/>
          <w:sz w:val="28"/>
          <w:szCs w:val="28"/>
        </w:rPr>
      </w:pPr>
      <w:r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Section </w:t>
      </w:r>
      <w:r w:rsidR="009670D2" w:rsidRPr="00C9129B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1</w:t>
      </w:r>
      <w:r w:rsidR="00077C81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.3</w:t>
      </w:r>
      <w:r w:rsidR="009670D2" w:rsidRPr="00C9129B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 </w:t>
      </w:r>
    </w:p>
    <w:p w14:paraId="3854582C" w14:textId="77777777" w:rsidR="001A689A" w:rsidRDefault="001A689A" w:rsidP="001A689A">
      <w:pPr>
        <w:rPr>
          <w:rFonts w:ascii="Century Gothic" w:hAnsi="Century Gothic" w:cs="Arial"/>
          <w:b/>
          <w:color w:val="FFFFFF" w:themeColor="background1"/>
        </w:rPr>
      </w:pPr>
    </w:p>
    <w:p w14:paraId="16C76901" w14:textId="77777777" w:rsidR="00482063" w:rsidRPr="00C9129B" w:rsidRDefault="00482063" w:rsidP="001A689A">
      <w:pPr>
        <w:rPr>
          <w:rFonts w:ascii="Century Gothic" w:hAnsi="Century Gothic" w:cs="Arial"/>
          <w:b/>
          <w:color w:val="FFFFFF" w:themeColor="background1"/>
        </w:rPr>
      </w:pPr>
    </w:p>
    <w:p w14:paraId="7B13F6BE" w14:textId="572299D3" w:rsidR="00E41516" w:rsidRPr="00482063" w:rsidRDefault="006A6A76" w:rsidP="00482063">
      <w:pPr>
        <w:shd w:val="clear" w:color="auto" w:fill="009999"/>
        <w:rPr>
          <w:rFonts w:ascii="Century Gothic" w:hAnsi="Century Gothic" w:cstheme="majorHAnsi"/>
          <w:b/>
          <w:color w:val="FFFFFF" w:themeColor="background1"/>
        </w:rPr>
      </w:pPr>
      <w:r>
        <w:rPr>
          <w:rFonts w:ascii="Century Gothic" w:hAnsi="Century Gothic" w:cstheme="majorHAnsi"/>
          <w:b/>
          <w:color w:val="FFFFFF" w:themeColor="background1"/>
        </w:rPr>
        <w:t xml:space="preserve">Reflective </w:t>
      </w:r>
      <w:proofErr w:type="gramStart"/>
      <w:r>
        <w:rPr>
          <w:rFonts w:ascii="Century Gothic" w:hAnsi="Century Gothic" w:cstheme="majorHAnsi"/>
          <w:b/>
          <w:color w:val="FFFFFF" w:themeColor="background1"/>
        </w:rPr>
        <w:t xml:space="preserve">Task </w:t>
      </w:r>
      <w:r w:rsidR="00914367" w:rsidRPr="00482063">
        <w:rPr>
          <w:rFonts w:ascii="Century Gothic" w:hAnsi="Century Gothic" w:cstheme="majorHAnsi"/>
          <w:b/>
          <w:color w:val="FFFFFF" w:themeColor="background1"/>
        </w:rPr>
        <w:t xml:space="preserve"> </w:t>
      </w:r>
      <w:r w:rsidR="00674965">
        <w:rPr>
          <w:rFonts w:ascii="Century Gothic" w:hAnsi="Century Gothic" w:cstheme="majorHAnsi"/>
          <w:b/>
          <w:color w:val="FFFFFF" w:themeColor="background1"/>
        </w:rPr>
        <w:t>1.3</w:t>
      </w:r>
      <w:proofErr w:type="gramEnd"/>
      <w:r w:rsidR="00674965">
        <w:rPr>
          <w:rFonts w:ascii="Century Gothic" w:hAnsi="Century Gothic" w:cstheme="majorHAnsi"/>
          <w:b/>
          <w:color w:val="FFFFFF" w:themeColor="background1"/>
        </w:rPr>
        <w:t xml:space="preserve"> </w:t>
      </w:r>
      <w:r w:rsidR="00AD6DDD">
        <w:rPr>
          <w:rFonts w:ascii="Century Gothic" w:hAnsi="Century Gothic" w:cstheme="majorHAnsi"/>
          <w:b/>
          <w:color w:val="FFFFFF" w:themeColor="background1"/>
        </w:rPr>
        <w:t xml:space="preserve"> </w:t>
      </w:r>
      <w:r w:rsidR="00E41516" w:rsidRPr="00482063">
        <w:rPr>
          <w:rFonts w:ascii="Century Gothic" w:hAnsi="Century Gothic" w:cstheme="majorHAnsi"/>
          <w:b/>
          <w:color w:val="FFFFFF" w:themeColor="background1"/>
        </w:rPr>
        <w:t xml:space="preserve">  </w:t>
      </w:r>
      <w:r w:rsidR="006C3F85">
        <w:rPr>
          <w:rFonts w:ascii="Century Gothic" w:hAnsi="Century Gothic" w:cstheme="majorHAnsi"/>
          <w:b/>
          <w:color w:val="FFFFFF" w:themeColor="background1"/>
        </w:rPr>
        <w:t>L</w:t>
      </w:r>
      <w:r w:rsidR="001B2CFF">
        <w:rPr>
          <w:rFonts w:ascii="Century Gothic" w:hAnsi="Century Gothic" w:cstheme="majorHAnsi"/>
          <w:b/>
          <w:color w:val="FFFFFF" w:themeColor="background1"/>
        </w:rPr>
        <w:t>earner</w:t>
      </w:r>
      <w:r w:rsidR="00674965">
        <w:rPr>
          <w:rFonts w:ascii="Century Gothic" w:hAnsi="Century Gothic" w:cstheme="majorHAnsi"/>
          <w:b/>
          <w:color w:val="FFFFFF" w:themeColor="background1"/>
        </w:rPr>
        <w:t xml:space="preserve"> voice</w:t>
      </w:r>
    </w:p>
    <w:p w14:paraId="47EDDDBF" w14:textId="77777777" w:rsidR="00482063" w:rsidRDefault="00482063" w:rsidP="00482063">
      <w:pPr>
        <w:pStyle w:val="Body"/>
        <w:spacing w:line="240" w:lineRule="auto"/>
        <w:rPr>
          <w:rFonts w:ascii="Century Gothic" w:hAnsi="Century Gothic" w:cstheme="majorHAnsi"/>
          <w:color w:val="333333"/>
          <w:szCs w:val="24"/>
          <w:lang w:eastAsia="en-GB"/>
        </w:rPr>
      </w:pPr>
    </w:p>
    <w:p w14:paraId="563A6F91" w14:textId="74484F30" w:rsidR="00AD6DDD" w:rsidRPr="00C42981" w:rsidRDefault="00C42981" w:rsidP="0001266C">
      <w:pPr>
        <w:pStyle w:val="NoSpacing"/>
        <w:numPr>
          <w:ilvl w:val="0"/>
          <w:numId w:val="14"/>
        </w:numPr>
        <w:rPr>
          <w:b/>
        </w:rPr>
      </w:pPr>
      <w:r w:rsidRPr="00C42981">
        <w:rPr>
          <w:b/>
        </w:rPr>
        <w:t>C</w:t>
      </w:r>
      <w:r w:rsidR="00AD6DDD" w:rsidRPr="00C42981">
        <w:rPr>
          <w:b/>
        </w:rPr>
        <w:t xml:space="preserve">onsider </w:t>
      </w:r>
      <w:r w:rsidRPr="00C42981">
        <w:rPr>
          <w:b/>
        </w:rPr>
        <w:t xml:space="preserve">and take note of </w:t>
      </w:r>
      <w:r w:rsidR="00AD6DDD" w:rsidRPr="00C42981">
        <w:rPr>
          <w:b/>
        </w:rPr>
        <w:t>your own practice with reference to the Learners’ Voices summary in the following areas:</w:t>
      </w:r>
    </w:p>
    <w:p w14:paraId="1A509438" w14:textId="2052F30D" w:rsidR="00C42981" w:rsidRDefault="00C42981" w:rsidP="00AD6DDD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04B6D" w14:paraId="312FFA11" w14:textId="77777777" w:rsidTr="001B2CFF">
        <w:tc>
          <w:tcPr>
            <w:tcW w:w="13948" w:type="dxa"/>
            <w:shd w:val="clear" w:color="auto" w:fill="D9D9D9" w:themeFill="background1" w:themeFillShade="D9"/>
          </w:tcPr>
          <w:p w14:paraId="55F19D64" w14:textId="06C57A2E" w:rsidR="00204B6D" w:rsidRPr="00204B6D" w:rsidRDefault="00204B6D" w:rsidP="00AD6DDD">
            <w:pPr>
              <w:pStyle w:val="NoSpacing"/>
              <w:rPr>
                <w:b/>
              </w:rPr>
            </w:pPr>
            <w:r w:rsidRPr="00204B6D">
              <w:rPr>
                <w:b/>
              </w:rPr>
              <w:t>Learners’ feelings</w:t>
            </w:r>
          </w:p>
        </w:tc>
      </w:tr>
      <w:tr w:rsidR="00204B6D" w14:paraId="49010362" w14:textId="77777777" w:rsidTr="00204B6D">
        <w:tc>
          <w:tcPr>
            <w:tcW w:w="13948" w:type="dxa"/>
          </w:tcPr>
          <w:p w14:paraId="70EBD56E" w14:textId="77777777" w:rsidR="00204B6D" w:rsidRDefault="00204B6D" w:rsidP="00204B6D">
            <w:pPr>
              <w:pStyle w:val="NoSpacing"/>
              <w:spacing w:line="240" w:lineRule="auto"/>
            </w:pPr>
          </w:p>
          <w:p w14:paraId="189937DE" w14:textId="436410F8" w:rsidR="00204B6D" w:rsidRDefault="00204B6D" w:rsidP="00204B6D">
            <w:pPr>
              <w:pStyle w:val="NoSpacing"/>
              <w:spacing w:line="240" w:lineRule="auto"/>
            </w:pPr>
          </w:p>
        </w:tc>
      </w:tr>
      <w:tr w:rsidR="00204B6D" w14:paraId="59A1D346" w14:textId="77777777" w:rsidTr="001B2CFF">
        <w:tc>
          <w:tcPr>
            <w:tcW w:w="13948" w:type="dxa"/>
            <w:shd w:val="clear" w:color="auto" w:fill="D9D9D9" w:themeFill="background1" w:themeFillShade="D9"/>
          </w:tcPr>
          <w:p w14:paraId="46EBA83C" w14:textId="662A6EF0" w:rsidR="00204B6D" w:rsidRPr="00204B6D" w:rsidRDefault="00204B6D" w:rsidP="00AD6DDD">
            <w:pPr>
              <w:pStyle w:val="NoSpacing"/>
              <w:rPr>
                <w:b/>
              </w:rPr>
            </w:pPr>
            <w:r w:rsidRPr="00204B6D">
              <w:rPr>
                <w:b/>
              </w:rPr>
              <w:t>Learners’ strengths and support needs</w:t>
            </w:r>
          </w:p>
        </w:tc>
      </w:tr>
      <w:tr w:rsidR="00204B6D" w14:paraId="2E433AE5" w14:textId="77777777" w:rsidTr="00204B6D">
        <w:tc>
          <w:tcPr>
            <w:tcW w:w="13948" w:type="dxa"/>
          </w:tcPr>
          <w:p w14:paraId="0246AC7E" w14:textId="77777777" w:rsidR="00204B6D" w:rsidRDefault="00204B6D" w:rsidP="00204B6D">
            <w:pPr>
              <w:pStyle w:val="NoSpacing"/>
              <w:spacing w:line="240" w:lineRule="auto"/>
            </w:pPr>
          </w:p>
          <w:p w14:paraId="3032F73A" w14:textId="2267C6E9" w:rsidR="00204B6D" w:rsidRDefault="00204B6D" w:rsidP="00204B6D">
            <w:pPr>
              <w:pStyle w:val="NoSpacing"/>
              <w:spacing w:line="240" w:lineRule="auto"/>
            </w:pPr>
          </w:p>
        </w:tc>
      </w:tr>
      <w:tr w:rsidR="00204B6D" w14:paraId="36ABA7E3" w14:textId="77777777" w:rsidTr="001B2CFF">
        <w:tc>
          <w:tcPr>
            <w:tcW w:w="13948" w:type="dxa"/>
            <w:shd w:val="clear" w:color="auto" w:fill="D9D9D9" w:themeFill="background1" w:themeFillShade="D9"/>
          </w:tcPr>
          <w:p w14:paraId="64374053" w14:textId="24CF513E" w:rsidR="00204B6D" w:rsidRPr="00204B6D" w:rsidRDefault="00204B6D" w:rsidP="00AD6DDD">
            <w:pPr>
              <w:pStyle w:val="NoSpacing"/>
              <w:rPr>
                <w:b/>
              </w:rPr>
            </w:pPr>
            <w:r w:rsidRPr="00204B6D">
              <w:rPr>
                <w:b/>
              </w:rPr>
              <w:t>What works well from the learners’ perspectives</w:t>
            </w:r>
          </w:p>
        </w:tc>
      </w:tr>
      <w:tr w:rsidR="00204B6D" w14:paraId="31A575AE" w14:textId="77777777" w:rsidTr="00204B6D">
        <w:tc>
          <w:tcPr>
            <w:tcW w:w="13948" w:type="dxa"/>
          </w:tcPr>
          <w:p w14:paraId="719F24FB" w14:textId="77777777" w:rsidR="00204B6D" w:rsidRDefault="00204B6D" w:rsidP="00204B6D">
            <w:pPr>
              <w:pStyle w:val="NoSpacing"/>
              <w:spacing w:line="240" w:lineRule="auto"/>
            </w:pPr>
          </w:p>
          <w:p w14:paraId="72549357" w14:textId="6C541B10" w:rsidR="00204B6D" w:rsidRDefault="00204B6D" w:rsidP="00204B6D">
            <w:pPr>
              <w:pStyle w:val="NoSpacing"/>
              <w:spacing w:line="240" w:lineRule="auto"/>
            </w:pPr>
          </w:p>
        </w:tc>
      </w:tr>
      <w:tr w:rsidR="00204B6D" w14:paraId="2A54D54C" w14:textId="77777777" w:rsidTr="001B2CFF">
        <w:tc>
          <w:tcPr>
            <w:tcW w:w="13948" w:type="dxa"/>
            <w:shd w:val="clear" w:color="auto" w:fill="D9D9D9" w:themeFill="background1" w:themeFillShade="D9"/>
          </w:tcPr>
          <w:p w14:paraId="33A05E77" w14:textId="075E8B24" w:rsidR="00204B6D" w:rsidRPr="00204B6D" w:rsidRDefault="00204B6D" w:rsidP="00AD6DDD">
            <w:pPr>
              <w:pStyle w:val="NoSpacing"/>
              <w:rPr>
                <w:b/>
              </w:rPr>
            </w:pPr>
            <w:r w:rsidRPr="00204B6D">
              <w:rPr>
                <w:b/>
              </w:rPr>
              <w:t>Qualities of an ideal teacher</w:t>
            </w:r>
          </w:p>
        </w:tc>
      </w:tr>
      <w:tr w:rsidR="00204B6D" w14:paraId="50FF5FAE" w14:textId="77777777" w:rsidTr="00204B6D">
        <w:tc>
          <w:tcPr>
            <w:tcW w:w="13948" w:type="dxa"/>
          </w:tcPr>
          <w:p w14:paraId="0C8B14CA" w14:textId="77777777" w:rsidR="00204B6D" w:rsidRDefault="00204B6D" w:rsidP="00204B6D">
            <w:pPr>
              <w:pStyle w:val="NoSpacing"/>
              <w:spacing w:line="240" w:lineRule="auto"/>
            </w:pPr>
          </w:p>
          <w:p w14:paraId="138784D3" w14:textId="015A9ECF" w:rsidR="00204B6D" w:rsidRDefault="00204B6D" w:rsidP="00204B6D">
            <w:pPr>
              <w:pStyle w:val="NoSpacing"/>
              <w:spacing w:line="240" w:lineRule="auto"/>
            </w:pPr>
          </w:p>
        </w:tc>
      </w:tr>
      <w:tr w:rsidR="00204B6D" w14:paraId="0B08D59A" w14:textId="77777777" w:rsidTr="001B2CFF">
        <w:tc>
          <w:tcPr>
            <w:tcW w:w="13948" w:type="dxa"/>
            <w:shd w:val="clear" w:color="auto" w:fill="D9D9D9" w:themeFill="background1" w:themeFillShade="D9"/>
          </w:tcPr>
          <w:p w14:paraId="3CD679BB" w14:textId="6086D491" w:rsidR="00204B6D" w:rsidRPr="00204B6D" w:rsidRDefault="00204B6D" w:rsidP="00AD6DDD">
            <w:pPr>
              <w:pStyle w:val="NoSpacing"/>
              <w:rPr>
                <w:b/>
              </w:rPr>
            </w:pPr>
            <w:r w:rsidRPr="00204B6D">
              <w:rPr>
                <w:b/>
              </w:rPr>
              <w:t>How to coordinate support keeping the learner at the centre</w:t>
            </w:r>
          </w:p>
        </w:tc>
      </w:tr>
      <w:tr w:rsidR="00204B6D" w14:paraId="75FC7F46" w14:textId="77777777" w:rsidTr="00204B6D">
        <w:tc>
          <w:tcPr>
            <w:tcW w:w="13948" w:type="dxa"/>
          </w:tcPr>
          <w:p w14:paraId="290BD7EF" w14:textId="77777777" w:rsidR="00204B6D" w:rsidRDefault="00204B6D" w:rsidP="00204B6D">
            <w:pPr>
              <w:pStyle w:val="NoSpacing"/>
              <w:spacing w:line="240" w:lineRule="auto"/>
            </w:pPr>
          </w:p>
          <w:p w14:paraId="1C72AA50" w14:textId="4667BA46" w:rsidR="001B2CFF" w:rsidRPr="00057611" w:rsidRDefault="001B2CFF" w:rsidP="00204B6D">
            <w:pPr>
              <w:pStyle w:val="NoSpacing"/>
              <w:spacing w:line="240" w:lineRule="auto"/>
            </w:pPr>
          </w:p>
        </w:tc>
      </w:tr>
    </w:tbl>
    <w:p w14:paraId="2942F0DF" w14:textId="081F68DE" w:rsidR="00C42981" w:rsidRDefault="00C42981" w:rsidP="00AD6DDD">
      <w:pPr>
        <w:pStyle w:val="NoSpacing"/>
      </w:pPr>
    </w:p>
    <w:p w14:paraId="3806B58F" w14:textId="74700F87" w:rsidR="00C42981" w:rsidRDefault="00C42981" w:rsidP="00AD6DDD">
      <w:pPr>
        <w:pStyle w:val="NoSpacing"/>
      </w:pPr>
    </w:p>
    <w:p w14:paraId="0A10B36B" w14:textId="3DBFCFA3" w:rsidR="00C42981" w:rsidRDefault="00C42981" w:rsidP="00AD6DDD">
      <w:pPr>
        <w:pStyle w:val="NoSpacing"/>
      </w:pPr>
    </w:p>
    <w:p w14:paraId="68CEDC88" w14:textId="77777777" w:rsidR="00AD6DDD" w:rsidRDefault="00AD6DDD" w:rsidP="00AD6DDD">
      <w:pPr>
        <w:pStyle w:val="NoSpacing"/>
      </w:pPr>
    </w:p>
    <w:p w14:paraId="1AB499EB" w14:textId="77777777" w:rsidR="006A6A76" w:rsidRDefault="006A6A76" w:rsidP="00AD6DDD">
      <w:pPr>
        <w:pStyle w:val="NoSpacing"/>
        <w:rPr>
          <w:b/>
        </w:rPr>
      </w:pPr>
    </w:p>
    <w:p w14:paraId="62EF4AC2" w14:textId="546607EE" w:rsidR="00AD6DDD" w:rsidRPr="006A6A76" w:rsidRDefault="0001266C" w:rsidP="0001266C">
      <w:pPr>
        <w:pStyle w:val="NoSpacing"/>
        <w:numPr>
          <w:ilvl w:val="0"/>
          <w:numId w:val="1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Having watched the film c</w:t>
      </w:r>
      <w:r w:rsidR="00AD6DDD" w:rsidRPr="006A6A76">
        <w:rPr>
          <w:b/>
          <w:sz w:val="28"/>
          <w:szCs w:val="28"/>
        </w:rPr>
        <w:t xml:space="preserve">onsider the following reflective questions </w:t>
      </w:r>
      <w:r w:rsidR="00F33EC4">
        <w:rPr>
          <w:b/>
          <w:sz w:val="28"/>
          <w:szCs w:val="28"/>
        </w:rPr>
        <w:t xml:space="preserve">and make some notes.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13386"/>
      </w:tblGrid>
      <w:tr w:rsidR="002B0E7E" w:rsidRPr="002B0E7E" w14:paraId="74DC8234" w14:textId="77777777" w:rsidTr="002B0E7E">
        <w:tc>
          <w:tcPr>
            <w:tcW w:w="567" w:type="dxa"/>
            <w:shd w:val="clear" w:color="auto" w:fill="D9D9D9" w:themeFill="background1" w:themeFillShade="D9"/>
          </w:tcPr>
          <w:p w14:paraId="117ADC14" w14:textId="2EB8742C" w:rsidR="002B0E7E" w:rsidRPr="002B0E7E" w:rsidRDefault="00C90C72" w:rsidP="00C90C72">
            <w:pPr>
              <w:pStyle w:val="NoSpacing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3386" w:type="dxa"/>
            <w:shd w:val="clear" w:color="auto" w:fill="D9D9D9" w:themeFill="background1" w:themeFillShade="D9"/>
          </w:tcPr>
          <w:p w14:paraId="1B9D1933" w14:textId="63CB8359" w:rsidR="002B0E7E" w:rsidRPr="002B0E7E" w:rsidRDefault="002B0E7E" w:rsidP="002B0E7E">
            <w:pPr>
              <w:pStyle w:val="NoSpacing"/>
              <w:rPr>
                <w:b/>
              </w:rPr>
            </w:pPr>
            <w:r w:rsidRPr="002B0E7E">
              <w:rPr>
                <w:b/>
              </w:rPr>
              <w:t>How does the young people’s feedback relate to your own experience of supporting learners with additional support needs?</w:t>
            </w:r>
          </w:p>
        </w:tc>
      </w:tr>
      <w:tr w:rsidR="002B0E7E" w:rsidRPr="002B0E7E" w14:paraId="3648391E" w14:textId="77777777" w:rsidTr="00CD1410">
        <w:tc>
          <w:tcPr>
            <w:tcW w:w="13953" w:type="dxa"/>
            <w:gridSpan w:val="2"/>
          </w:tcPr>
          <w:p w14:paraId="421DC381" w14:textId="77777777" w:rsidR="002B0E7E" w:rsidRDefault="002B0E7E" w:rsidP="002B0E7E">
            <w:pPr>
              <w:pStyle w:val="NoSpacing"/>
              <w:ind w:left="545"/>
            </w:pPr>
          </w:p>
          <w:p w14:paraId="0DF62077" w14:textId="453FF819" w:rsidR="002B0E7E" w:rsidRPr="002B0E7E" w:rsidRDefault="002B0E7E" w:rsidP="002B0E7E">
            <w:pPr>
              <w:pStyle w:val="NoSpacing"/>
              <w:ind w:left="545"/>
            </w:pPr>
          </w:p>
        </w:tc>
      </w:tr>
      <w:tr w:rsidR="002B0E7E" w:rsidRPr="002B0E7E" w14:paraId="13F5EECB" w14:textId="77777777" w:rsidTr="002B0E7E">
        <w:tc>
          <w:tcPr>
            <w:tcW w:w="567" w:type="dxa"/>
            <w:shd w:val="clear" w:color="auto" w:fill="D9D9D9" w:themeFill="background1" w:themeFillShade="D9"/>
          </w:tcPr>
          <w:p w14:paraId="23D998B1" w14:textId="04B2823C" w:rsidR="002B0E7E" w:rsidRPr="002B0E7E" w:rsidRDefault="00C90C72" w:rsidP="00C90C72">
            <w:pPr>
              <w:pStyle w:val="NoSpacing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386" w:type="dxa"/>
            <w:shd w:val="clear" w:color="auto" w:fill="D9D9D9" w:themeFill="background1" w:themeFillShade="D9"/>
          </w:tcPr>
          <w:p w14:paraId="4A7C0C70" w14:textId="1C8E8D90" w:rsidR="002B0E7E" w:rsidRPr="002B0E7E" w:rsidRDefault="002B0E7E" w:rsidP="002B0E7E">
            <w:pPr>
              <w:pStyle w:val="NoSpacing"/>
              <w:rPr>
                <w:b/>
              </w:rPr>
            </w:pPr>
            <w:r w:rsidRPr="002B0E7E">
              <w:rPr>
                <w:b/>
              </w:rPr>
              <w:t>How do some of the summaries and quotes make you feel?</w:t>
            </w:r>
          </w:p>
        </w:tc>
      </w:tr>
      <w:tr w:rsidR="002B0E7E" w:rsidRPr="002B0E7E" w14:paraId="20DB0B8B" w14:textId="77777777" w:rsidTr="002C127E">
        <w:tc>
          <w:tcPr>
            <w:tcW w:w="13953" w:type="dxa"/>
            <w:gridSpan w:val="2"/>
          </w:tcPr>
          <w:p w14:paraId="1B0D470F" w14:textId="77777777" w:rsidR="002B0E7E" w:rsidRDefault="002B0E7E" w:rsidP="002B0E7E">
            <w:pPr>
              <w:pStyle w:val="NoSpacing"/>
              <w:ind w:left="545"/>
            </w:pPr>
          </w:p>
          <w:p w14:paraId="2C1156E2" w14:textId="77777777" w:rsidR="002B0E7E" w:rsidRDefault="002B0E7E" w:rsidP="002B0E7E">
            <w:pPr>
              <w:pStyle w:val="NoSpacing"/>
              <w:ind w:left="545"/>
            </w:pPr>
          </w:p>
          <w:p w14:paraId="78D1BA0A" w14:textId="676BC27E" w:rsidR="002B0E7E" w:rsidRPr="002B0E7E" w:rsidRDefault="002B0E7E" w:rsidP="002B0E7E">
            <w:pPr>
              <w:pStyle w:val="NoSpacing"/>
              <w:ind w:left="545"/>
            </w:pPr>
          </w:p>
        </w:tc>
      </w:tr>
      <w:tr w:rsidR="002B0E7E" w:rsidRPr="002B0E7E" w14:paraId="32D932D5" w14:textId="77777777" w:rsidTr="002B0E7E">
        <w:tc>
          <w:tcPr>
            <w:tcW w:w="567" w:type="dxa"/>
            <w:shd w:val="clear" w:color="auto" w:fill="D9D9D9" w:themeFill="background1" w:themeFillShade="D9"/>
          </w:tcPr>
          <w:p w14:paraId="0AFFBB39" w14:textId="2362EF09" w:rsidR="002B0E7E" w:rsidRPr="002B0E7E" w:rsidRDefault="00C90C72" w:rsidP="00C90C72">
            <w:pPr>
              <w:pStyle w:val="NoSpacing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3386" w:type="dxa"/>
            <w:shd w:val="clear" w:color="auto" w:fill="D9D9D9" w:themeFill="background1" w:themeFillShade="D9"/>
          </w:tcPr>
          <w:p w14:paraId="5CD6ADDF" w14:textId="6F7F8AE1" w:rsidR="002B0E7E" w:rsidRPr="002B0E7E" w:rsidRDefault="002B0E7E" w:rsidP="002B0E7E">
            <w:pPr>
              <w:pStyle w:val="NoSpacing"/>
              <w:rPr>
                <w:b/>
              </w:rPr>
            </w:pPr>
            <w:r w:rsidRPr="002B0E7E">
              <w:rPr>
                <w:b/>
              </w:rPr>
              <w:t>Outline one strategy you are going to try as a result of this reflection on the perspectives of the learners</w:t>
            </w:r>
          </w:p>
        </w:tc>
      </w:tr>
      <w:tr w:rsidR="002B0E7E" w:rsidRPr="002B0E7E" w14:paraId="2BBBEDD0" w14:textId="77777777" w:rsidTr="002B0E7E">
        <w:tc>
          <w:tcPr>
            <w:tcW w:w="13953" w:type="dxa"/>
            <w:gridSpan w:val="2"/>
            <w:shd w:val="clear" w:color="auto" w:fill="FFFFFF" w:themeFill="background1"/>
          </w:tcPr>
          <w:p w14:paraId="5CDC8413" w14:textId="77777777" w:rsidR="002B0E7E" w:rsidRDefault="002B0E7E" w:rsidP="002B0E7E">
            <w:pPr>
              <w:pStyle w:val="NoSpacing"/>
              <w:rPr>
                <w:b/>
              </w:rPr>
            </w:pPr>
          </w:p>
          <w:p w14:paraId="79647BB9" w14:textId="77777777" w:rsidR="002B0E7E" w:rsidRDefault="002B0E7E" w:rsidP="002B0E7E">
            <w:pPr>
              <w:pStyle w:val="NoSpacing"/>
              <w:rPr>
                <w:b/>
              </w:rPr>
            </w:pPr>
          </w:p>
          <w:p w14:paraId="4008C6B5" w14:textId="12C3B787" w:rsidR="002B0E7E" w:rsidRPr="002B0E7E" w:rsidRDefault="002B0E7E" w:rsidP="002B0E7E">
            <w:pPr>
              <w:pStyle w:val="NoSpacing"/>
              <w:rPr>
                <w:b/>
              </w:rPr>
            </w:pPr>
          </w:p>
        </w:tc>
      </w:tr>
    </w:tbl>
    <w:p w14:paraId="77449A03" w14:textId="77777777" w:rsidR="00AD6DDD" w:rsidRPr="00FE05AF" w:rsidRDefault="00AD6DDD" w:rsidP="00482063">
      <w:pPr>
        <w:pStyle w:val="Body"/>
        <w:spacing w:line="240" w:lineRule="auto"/>
        <w:rPr>
          <w:rFonts w:ascii="Century Gothic" w:hAnsi="Century Gothic" w:cstheme="majorHAnsi"/>
          <w:b/>
          <w:color w:val="333333"/>
          <w:szCs w:val="24"/>
          <w:lang w:eastAsia="en-GB"/>
        </w:rPr>
      </w:pPr>
    </w:p>
    <w:p w14:paraId="17B217A5" w14:textId="77777777" w:rsidR="00C9129B" w:rsidRDefault="00C9129B" w:rsidP="00482063">
      <w:pPr>
        <w:pStyle w:val="Body"/>
        <w:spacing w:line="240" w:lineRule="auto"/>
        <w:rPr>
          <w:rFonts w:ascii="Century Gothic" w:hAnsi="Century Gothic" w:cstheme="majorHAnsi"/>
          <w:color w:val="333333"/>
          <w:szCs w:val="24"/>
          <w:lang w:eastAsia="en-GB"/>
        </w:rPr>
      </w:pPr>
    </w:p>
    <w:p w14:paraId="2641D528" w14:textId="77777777" w:rsidR="00482063" w:rsidRPr="00C9129B" w:rsidRDefault="00482063" w:rsidP="00482063">
      <w:pPr>
        <w:pStyle w:val="Body"/>
        <w:spacing w:line="240" w:lineRule="auto"/>
        <w:rPr>
          <w:rFonts w:ascii="Century Gothic" w:hAnsi="Century Gothic" w:cstheme="majorHAnsi"/>
          <w:color w:val="333333"/>
          <w:szCs w:val="24"/>
          <w:lang w:eastAsia="en-GB"/>
        </w:rPr>
      </w:pPr>
    </w:p>
    <w:p w14:paraId="40119386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7D555404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4D852393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07B29DA4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6A564AE2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0B83A3AF" w14:textId="77777777" w:rsidR="008D2359" w:rsidRPr="00C9129B" w:rsidRDefault="008D2359" w:rsidP="008D2359">
      <w:pPr>
        <w:rPr>
          <w:rFonts w:ascii="Century Gothic" w:hAnsi="Century Gothic" w:cstheme="majorHAnsi"/>
          <w:szCs w:val="22"/>
        </w:rPr>
      </w:pPr>
    </w:p>
    <w:p w14:paraId="542B3369" w14:textId="77777777" w:rsidR="00736074" w:rsidRPr="00C9129B" w:rsidRDefault="00736074" w:rsidP="001A689A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3A673FAB" w14:textId="5CDFF440" w:rsidR="00482063" w:rsidRPr="00C11BC7" w:rsidRDefault="00477C65" w:rsidP="00C11BC7">
      <w:pPr>
        <w:shd w:val="clear" w:color="auto" w:fill="009999"/>
        <w:rPr>
          <w:rFonts w:ascii="Century Gothic" w:hAnsi="Century Gothic" w:cstheme="majorHAnsi"/>
          <w:b/>
        </w:rPr>
      </w:pPr>
      <w:r w:rsidRPr="00477C65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lastRenderedPageBreak/>
        <w:t xml:space="preserve">Section </w:t>
      </w:r>
      <w:r w:rsidR="00C11BC7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2.2 </w:t>
      </w:r>
    </w:p>
    <w:p w14:paraId="2602516C" w14:textId="77777777" w:rsidR="00482063" w:rsidRDefault="00482063" w:rsidP="00482063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7B88EC29" w14:textId="65B8E4AC" w:rsidR="00477C65" w:rsidRPr="00477C65" w:rsidRDefault="00C76641" w:rsidP="00477C65">
      <w:pPr>
        <w:shd w:val="clear" w:color="auto" w:fill="009999"/>
        <w:rPr>
          <w:rFonts w:ascii="Century Gothic" w:hAnsi="Century Gothic" w:cstheme="majorHAnsi"/>
          <w:b/>
          <w:color w:val="FFFFFF" w:themeColor="background1"/>
        </w:rPr>
      </w:pPr>
      <w:r>
        <w:rPr>
          <w:rFonts w:ascii="Century Gothic" w:hAnsi="Century Gothic" w:cstheme="majorHAnsi"/>
          <w:b/>
          <w:color w:val="FFFFFF" w:themeColor="background1"/>
        </w:rPr>
        <w:t xml:space="preserve">Reflective </w:t>
      </w:r>
      <w:r w:rsidR="00736074" w:rsidRPr="00482063">
        <w:rPr>
          <w:rFonts w:ascii="Century Gothic" w:hAnsi="Century Gothic" w:cstheme="majorHAnsi"/>
          <w:b/>
          <w:color w:val="FFFFFF" w:themeColor="background1"/>
        </w:rPr>
        <w:t xml:space="preserve">Activity </w:t>
      </w:r>
      <w:r>
        <w:rPr>
          <w:rFonts w:ascii="Century Gothic" w:hAnsi="Century Gothic" w:cstheme="majorHAnsi"/>
          <w:b/>
          <w:color w:val="FFFFFF" w:themeColor="background1"/>
        </w:rPr>
        <w:t xml:space="preserve">2.2 </w:t>
      </w:r>
    </w:p>
    <w:p w14:paraId="7A78626A" w14:textId="77777777" w:rsidR="00477C65" w:rsidRDefault="00477C65" w:rsidP="00477C65">
      <w:pPr>
        <w:pStyle w:val="Body"/>
      </w:pPr>
    </w:p>
    <w:p w14:paraId="730C3922" w14:textId="5D751939" w:rsidR="00477C65" w:rsidRDefault="00477C65" w:rsidP="00CB5664">
      <w:pPr>
        <w:pStyle w:val="Body"/>
        <w:rPr>
          <w:sz w:val="28"/>
          <w:szCs w:val="28"/>
        </w:rPr>
      </w:pPr>
      <w:r w:rsidRPr="00CB5664">
        <w:rPr>
          <w:sz w:val="28"/>
          <w:szCs w:val="28"/>
        </w:rPr>
        <w:t>Consider the roles and responsibilities of staff in supporting inclusive education.</w:t>
      </w:r>
    </w:p>
    <w:p w14:paraId="70558229" w14:textId="1B6F52A9" w:rsidR="004D4C50" w:rsidRDefault="004D4C50" w:rsidP="00CB5664">
      <w:pPr>
        <w:pStyle w:val="Body"/>
        <w:rPr>
          <w:sz w:val="28"/>
          <w:szCs w:val="28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621"/>
        <w:gridCol w:w="9408"/>
      </w:tblGrid>
      <w:tr w:rsidR="00585F96" w14:paraId="35DDC987" w14:textId="77777777" w:rsidTr="00585F96">
        <w:tc>
          <w:tcPr>
            <w:tcW w:w="4621" w:type="dxa"/>
            <w:shd w:val="clear" w:color="auto" w:fill="008080"/>
          </w:tcPr>
          <w:p w14:paraId="2020D36F" w14:textId="77777777" w:rsidR="00585F96" w:rsidRPr="00C82D03" w:rsidRDefault="00585F96" w:rsidP="00803157">
            <w:pPr>
              <w:pStyle w:val="NoSpacing"/>
              <w:rPr>
                <w:b/>
                <w:color w:val="FFFFFF" w:themeColor="background1"/>
              </w:rPr>
            </w:pPr>
            <w:r w:rsidRPr="00C82D03">
              <w:rPr>
                <w:b/>
                <w:color w:val="FFFFFF" w:themeColor="background1"/>
              </w:rPr>
              <w:t xml:space="preserve">Role </w:t>
            </w:r>
          </w:p>
        </w:tc>
        <w:tc>
          <w:tcPr>
            <w:tcW w:w="9408" w:type="dxa"/>
            <w:shd w:val="clear" w:color="auto" w:fill="008080"/>
          </w:tcPr>
          <w:p w14:paraId="265C16A7" w14:textId="22766779" w:rsidR="00585F96" w:rsidRPr="00C82D03" w:rsidRDefault="00200D2E" w:rsidP="00803157">
            <w:pPr>
              <w:pStyle w:val="NoSpacing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Note e</w:t>
            </w:r>
            <w:r w:rsidR="00585F96" w:rsidRPr="00C82D03">
              <w:rPr>
                <w:b/>
                <w:color w:val="FFFFFF" w:themeColor="background1"/>
              </w:rPr>
              <w:t>xamples of how they support inclusive education</w:t>
            </w:r>
          </w:p>
        </w:tc>
      </w:tr>
      <w:tr w:rsidR="00585F96" w14:paraId="1B066B5E" w14:textId="77777777" w:rsidTr="00585F96">
        <w:tc>
          <w:tcPr>
            <w:tcW w:w="4621" w:type="dxa"/>
          </w:tcPr>
          <w:p w14:paraId="1889171D" w14:textId="77777777" w:rsidR="00585F96" w:rsidRDefault="00585F96" w:rsidP="00803157">
            <w:pPr>
              <w:pStyle w:val="NoSpacing"/>
            </w:pPr>
            <w:r>
              <w:t>Senior management</w:t>
            </w:r>
          </w:p>
        </w:tc>
        <w:tc>
          <w:tcPr>
            <w:tcW w:w="9408" w:type="dxa"/>
          </w:tcPr>
          <w:p w14:paraId="76EEE87C" w14:textId="77777777" w:rsidR="00585F96" w:rsidRDefault="00585F96" w:rsidP="00803157">
            <w:pPr>
              <w:pStyle w:val="NoSpacing"/>
            </w:pPr>
          </w:p>
          <w:p w14:paraId="5E48698F" w14:textId="39C93479" w:rsidR="00585F96" w:rsidRDefault="00585F96" w:rsidP="00803157">
            <w:pPr>
              <w:pStyle w:val="NoSpacing"/>
            </w:pPr>
          </w:p>
        </w:tc>
      </w:tr>
      <w:tr w:rsidR="00585F96" w14:paraId="461F37B1" w14:textId="77777777" w:rsidTr="00585F96">
        <w:tc>
          <w:tcPr>
            <w:tcW w:w="4621" w:type="dxa"/>
          </w:tcPr>
          <w:p w14:paraId="6051B583" w14:textId="77777777" w:rsidR="00585F96" w:rsidRDefault="00585F96" w:rsidP="00803157">
            <w:pPr>
              <w:pStyle w:val="NoSpacing"/>
            </w:pPr>
            <w:r>
              <w:t>Classroom and early years practitioners</w:t>
            </w:r>
          </w:p>
        </w:tc>
        <w:tc>
          <w:tcPr>
            <w:tcW w:w="9408" w:type="dxa"/>
          </w:tcPr>
          <w:p w14:paraId="7FB7DB82" w14:textId="77777777" w:rsidR="00585F96" w:rsidRDefault="00585F96" w:rsidP="00803157">
            <w:pPr>
              <w:pStyle w:val="NoSpacing"/>
            </w:pPr>
          </w:p>
          <w:p w14:paraId="39AD3D8E" w14:textId="4659D7C8" w:rsidR="00585F96" w:rsidRDefault="00585F96" w:rsidP="00803157">
            <w:pPr>
              <w:pStyle w:val="NoSpacing"/>
            </w:pPr>
          </w:p>
        </w:tc>
      </w:tr>
      <w:tr w:rsidR="00585F96" w14:paraId="623F8509" w14:textId="77777777" w:rsidTr="00585F96">
        <w:tc>
          <w:tcPr>
            <w:tcW w:w="4621" w:type="dxa"/>
          </w:tcPr>
          <w:p w14:paraId="36A8699A" w14:textId="77777777" w:rsidR="00585F96" w:rsidRDefault="00585F96" w:rsidP="00803157">
            <w:pPr>
              <w:pStyle w:val="NoSpacing"/>
            </w:pPr>
            <w:r>
              <w:t xml:space="preserve">Specialist teachers e.g. ASN or Support for Learning and outreach teachers  </w:t>
            </w:r>
          </w:p>
        </w:tc>
        <w:tc>
          <w:tcPr>
            <w:tcW w:w="9408" w:type="dxa"/>
          </w:tcPr>
          <w:p w14:paraId="325282FB" w14:textId="77777777" w:rsidR="00585F96" w:rsidRDefault="00585F96" w:rsidP="00803157">
            <w:pPr>
              <w:pStyle w:val="NoSpacing"/>
            </w:pPr>
          </w:p>
          <w:p w14:paraId="75E80CC9" w14:textId="4B6D11D9" w:rsidR="00585F96" w:rsidRDefault="00585F96" w:rsidP="00803157">
            <w:pPr>
              <w:pStyle w:val="NoSpacing"/>
            </w:pPr>
          </w:p>
        </w:tc>
      </w:tr>
      <w:tr w:rsidR="00585F96" w14:paraId="22440A0F" w14:textId="77777777" w:rsidTr="00585F96">
        <w:tc>
          <w:tcPr>
            <w:tcW w:w="4621" w:type="dxa"/>
          </w:tcPr>
          <w:p w14:paraId="39DF9A96" w14:textId="77777777" w:rsidR="00585F96" w:rsidRDefault="00585F96" w:rsidP="00803157">
            <w:pPr>
              <w:pStyle w:val="NoSpacing"/>
            </w:pPr>
            <w:r>
              <w:t>Support Assistants</w:t>
            </w:r>
          </w:p>
        </w:tc>
        <w:tc>
          <w:tcPr>
            <w:tcW w:w="9408" w:type="dxa"/>
          </w:tcPr>
          <w:p w14:paraId="632E379A" w14:textId="77777777" w:rsidR="00585F96" w:rsidRDefault="00585F96" w:rsidP="00803157">
            <w:pPr>
              <w:pStyle w:val="NoSpacing"/>
            </w:pPr>
          </w:p>
          <w:p w14:paraId="523A510C" w14:textId="2277A629" w:rsidR="00585F96" w:rsidRDefault="00585F96" w:rsidP="00803157">
            <w:pPr>
              <w:pStyle w:val="NoSpacing"/>
            </w:pPr>
          </w:p>
        </w:tc>
      </w:tr>
      <w:tr w:rsidR="00585F96" w14:paraId="552C3ADC" w14:textId="77777777" w:rsidTr="00585F96">
        <w:tc>
          <w:tcPr>
            <w:tcW w:w="4621" w:type="dxa"/>
          </w:tcPr>
          <w:p w14:paraId="2742ACFB" w14:textId="77777777" w:rsidR="00585F96" w:rsidRDefault="00585F96" w:rsidP="00803157">
            <w:pPr>
              <w:pStyle w:val="NoSpacing"/>
            </w:pPr>
            <w:r>
              <w:t>Facilities staff</w:t>
            </w:r>
          </w:p>
        </w:tc>
        <w:tc>
          <w:tcPr>
            <w:tcW w:w="9408" w:type="dxa"/>
          </w:tcPr>
          <w:p w14:paraId="5688F351" w14:textId="77777777" w:rsidR="00585F96" w:rsidRDefault="00585F96" w:rsidP="00803157">
            <w:pPr>
              <w:pStyle w:val="NoSpacing"/>
            </w:pPr>
          </w:p>
          <w:p w14:paraId="43F2D042" w14:textId="7F17FE6F" w:rsidR="00585F96" w:rsidRDefault="00585F96" w:rsidP="00803157">
            <w:pPr>
              <w:pStyle w:val="NoSpacing"/>
            </w:pPr>
          </w:p>
        </w:tc>
      </w:tr>
    </w:tbl>
    <w:p w14:paraId="18C2E94D" w14:textId="77777777" w:rsidR="004D4C50" w:rsidRPr="00CB5664" w:rsidRDefault="004D4C50" w:rsidP="00CB5664">
      <w:pPr>
        <w:pStyle w:val="Body"/>
        <w:rPr>
          <w:sz w:val="28"/>
          <w:szCs w:val="28"/>
        </w:rPr>
      </w:pPr>
    </w:p>
    <w:p w14:paraId="61806D27" w14:textId="77777777" w:rsidR="001D5488" w:rsidRPr="00C17FD1" w:rsidRDefault="001D5488" w:rsidP="001A689A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3EF965A5" w14:textId="00C81451" w:rsidR="001D5488" w:rsidRDefault="001D5488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6C01223" w14:textId="618490B8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5B0DD8A" w14:textId="5D2FCE7F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E11D666" w14:textId="5D5ACEFC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FC381C5" w14:textId="0A5655CF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2D26A7C3" w14:textId="3EFEBB35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68688EBC" w14:textId="77777777" w:rsidR="00683CDE" w:rsidRPr="00683CDE" w:rsidRDefault="00683CDE" w:rsidP="00683CDE">
      <w:pPr>
        <w:shd w:val="clear" w:color="auto" w:fill="009999"/>
        <w:rPr>
          <w:rFonts w:ascii="Century Gothic" w:hAnsi="Century Gothic"/>
          <w:b/>
          <w:color w:val="FFFFFF" w:themeColor="background1"/>
          <w:sz w:val="28"/>
          <w:szCs w:val="28"/>
        </w:rPr>
      </w:pPr>
      <w:r w:rsidRPr="00683CDE">
        <w:rPr>
          <w:rFonts w:ascii="Century Gothic" w:hAnsi="Century Gothic"/>
          <w:b/>
          <w:color w:val="FFFFFF" w:themeColor="background1"/>
          <w:sz w:val="28"/>
          <w:szCs w:val="28"/>
        </w:rPr>
        <w:lastRenderedPageBreak/>
        <w:t xml:space="preserve">2.3 Supporting whole school inclusive approaches </w:t>
      </w:r>
    </w:p>
    <w:p w14:paraId="2F3436DC" w14:textId="01295949" w:rsidR="00AE07FF" w:rsidRDefault="00AE07FF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DD92CC8" w14:textId="15DEE839" w:rsidR="00AE07FF" w:rsidRPr="00C74C81" w:rsidRDefault="00AE07FF" w:rsidP="00683CDE">
      <w:pPr>
        <w:pStyle w:val="Heading3"/>
        <w:shd w:val="clear" w:color="auto" w:fill="009999"/>
        <w:rPr>
          <w:color w:val="FFFFFF" w:themeColor="background1"/>
        </w:rPr>
      </w:pPr>
      <w:r w:rsidRPr="00C74C81">
        <w:rPr>
          <w:color w:val="FFFFFF" w:themeColor="background1"/>
        </w:rPr>
        <w:t xml:space="preserve">Creating an </w:t>
      </w:r>
      <w:r w:rsidR="00CE133B">
        <w:rPr>
          <w:color w:val="FFFFFF" w:themeColor="background1"/>
        </w:rPr>
        <w:t>I</w:t>
      </w:r>
      <w:r w:rsidR="00CE133B" w:rsidRPr="00C74C81">
        <w:rPr>
          <w:color w:val="FFFFFF" w:themeColor="background1"/>
        </w:rPr>
        <w:t>nclusive Environment</w:t>
      </w:r>
    </w:p>
    <w:p w14:paraId="1F97D115" w14:textId="77777777" w:rsidR="00AE07FF" w:rsidRDefault="00AE07FF" w:rsidP="00AE07FF">
      <w:pPr>
        <w:pStyle w:val="NoSpacing"/>
      </w:pPr>
    </w:p>
    <w:p w14:paraId="1E3CDB50" w14:textId="2FCA9B83" w:rsidR="00AE07FF" w:rsidRPr="00C74C81" w:rsidRDefault="00AE07FF" w:rsidP="00C74C81">
      <w:pPr>
        <w:pStyle w:val="Heading3"/>
        <w:shd w:val="clear" w:color="auto" w:fill="009999"/>
        <w:rPr>
          <w:color w:val="FFFFFF" w:themeColor="background1"/>
        </w:rPr>
      </w:pPr>
      <w:r w:rsidRPr="00C74C81">
        <w:rPr>
          <w:color w:val="FFFFFF" w:themeColor="background1"/>
        </w:rPr>
        <w:t xml:space="preserve">Reflective Task </w:t>
      </w:r>
      <w:r w:rsidR="006C448E">
        <w:rPr>
          <w:color w:val="FFFFFF" w:themeColor="background1"/>
        </w:rPr>
        <w:t xml:space="preserve">2.3a </w:t>
      </w:r>
      <w:r w:rsidR="00CE133B">
        <w:rPr>
          <w:color w:val="FFFFFF" w:themeColor="background1"/>
        </w:rPr>
        <w:t xml:space="preserve"> </w:t>
      </w:r>
      <w:r w:rsidR="006C448E">
        <w:rPr>
          <w:color w:val="FFFFFF" w:themeColor="background1"/>
        </w:rPr>
        <w:t xml:space="preserve"> The </w:t>
      </w:r>
      <w:r w:rsidR="006C448E" w:rsidRPr="00C74C81">
        <w:rPr>
          <w:color w:val="FFFFFF" w:themeColor="background1"/>
        </w:rPr>
        <w:t>Inclusive Environment</w:t>
      </w:r>
    </w:p>
    <w:p w14:paraId="1FB646E2" w14:textId="77777777" w:rsidR="00AE07FF" w:rsidRDefault="00AE07FF" w:rsidP="00AE07FF">
      <w:pPr>
        <w:pStyle w:val="NoSpacing"/>
      </w:pPr>
    </w:p>
    <w:p w14:paraId="2ECA1622" w14:textId="77777777" w:rsidR="00AE07FF" w:rsidRDefault="00AE07FF" w:rsidP="00AE07FF">
      <w:pPr>
        <w:pStyle w:val="NoSpacing"/>
      </w:pPr>
      <w:r w:rsidRPr="0011532B">
        <w:t xml:space="preserve">Consider all aspects of the school environment: dining area, social </w:t>
      </w:r>
      <w:r w:rsidRPr="0011532B">
        <w:tab/>
        <w:t>spaces, corridors, classrooms (see inclusive classroom section). What needs to be put in place to ensure a school community meet the needs of all learners?</w:t>
      </w:r>
    </w:p>
    <w:p w14:paraId="19BFDB83" w14:textId="16DED5E1" w:rsidR="00AE07FF" w:rsidRDefault="00AE07FF" w:rsidP="00AE07FF">
      <w:pPr>
        <w:pStyle w:val="NoSpacing"/>
      </w:pPr>
      <w:r>
        <w:t xml:space="preserve">Make some notes in your </w:t>
      </w:r>
      <w:r w:rsidR="00C74C81">
        <w:t xml:space="preserve">below </w:t>
      </w:r>
      <w:r>
        <w:t>before looking at our suggestions</w:t>
      </w:r>
      <w:r w:rsidR="00C74C81">
        <w:t xml:space="preserve"> within the module</w:t>
      </w:r>
      <w:r>
        <w:t>.</w:t>
      </w:r>
    </w:p>
    <w:p w14:paraId="2A530450" w14:textId="77777777" w:rsidR="00AE07FF" w:rsidRDefault="00AE07FF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0B696A" w14:paraId="1BE9F0F9" w14:textId="77777777" w:rsidTr="000B696A">
        <w:tc>
          <w:tcPr>
            <w:tcW w:w="13948" w:type="dxa"/>
          </w:tcPr>
          <w:p w14:paraId="1B8B33E7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738F28FF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BD982EB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147ABF7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353B8010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698C7A81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D14F0FE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2A450A29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DFEA4A3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28C492A6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1C39AE07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0DA768D3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75D27E31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623ED8EF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6AE48B9E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4609C38F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3A7CB791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20C7613C" w14:textId="5D9B0FF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09D03CC7" w14:textId="77777777" w:rsidR="000B696A" w:rsidRDefault="000B696A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7579F028" w14:textId="7E7102A7" w:rsidR="008409E5" w:rsidRPr="00C32EFA" w:rsidRDefault="00C32EFA" w:rsidP="008409E5">
      <w:pPr>
        <w:shd w:val="clear" w:color="auto" w:fill="009999"/>
        <w:rPr>
          <w:rFonts w:ascii="Century Gothic" w:hAnsi="Century Gothic"/>
          <w:b/>
          <w:color w:val="FFFFFF" w:themeColor="background1"/>
          <w:sz w:val="28"/>
          <w:szCs w:val="28"/>
        </w:rPr>
      </w:pPr>
      <w:r w:rsidRPr="00C32EFA">
        <w:rPr>
          <w:rFonts w:ascii="Century Gothic" w:hAnsi="Century Gothic"/>
          <w:b/>
          <w:color w:val="FFFFFF" w:themeColor="background1"/>
        </w:rPr>
        <w:lastRenderedPageBreak/>
        <w:t xml:space="preserve">2.3 Supporting whole school inclusive approaches </w:t>
      </w:r>
    </w:p>
    <w:p w14:paraId="61FF24FE" w14:textId="77777777" w:rsidR="008409E5" w:rsidRDefault="008409E5" w:rsidP="008409E5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CBE9023" w14:textId="77777777" w:rsidR="00E72683" w:rsidRPr="00C32EFA" w:rsidRDefault="00E72683" w:rsidP="00C32EFA">
      <w:pPr>
        <w:pStyle w:val="Heading3"/>
        <w:shd w:val="clear" w:color="auto" w:fill="009999"/>
        <w:rPr>
          <w:rFonts w:ascii="Century Gothic" w:hAnsi="Century Gothic"/>
          <w:color w:val="FFFFFF" w:themeColor="background1"/>
        </w:rPr>
      </w:pPr>
      <w:r w:rsidRPr="00C32EFA">
        <w:rPr>
          <w:rFonts w:ascii="Century Gothic" w:hAnsi="Century Gothic"/>
          <w:color w:val="FFFFFF" w:themeColor="background1"/>
        </w:rPr>
        <w:t>Managing transitions</w:t>
      </w:r>
    </w:p>
    <w:p w14:paraId="37362492" w14:textId="77777777" w:rsidR="008409E5" w:rsidRDefault="008409E5" w:rsidP="008409E5">
      <w:pPr>
        <w:pStyle w:val="NoSpacing"/>
      </w:pPr>
    </w:p>
    <w:p w14:paraId="3325B4CE" w14:textId="11965B5A" w:rsidR="008409E5" w:rsidRPr="00C74C81" w:rsidRDefault="008409E5" w:rsidP="008409E5">
      <w:pPr>
        <w:pStyle w:val="Heading3"/>
        <w:shd w:val="clear" w:color="auto" w:fill="009999"/>
        <w:rPr>
          <w:color w:val="FFFFFF" w:themeColor="background1"/>
        </w:rPr>
      </w:pPr>
      <w:r w:rsidRPr="00C74C81">
        <w:rPr>
          <w:color w:val="FFFFFF" w:themeColor="background1"/>
        </w:rPr>
        <w:t xml:space="preserve">Reflective Task </w:t>
      </w:r>
      <w:r w:rsidR="00D87867">
        <w:rPr>
          <w:color w:val="FFFFFF" w:themeColor="background1"/>
        </w:rPr>
        <w:t xml:space="preserve">2.2b Developing </w:t>
      </w:r>
      <w:r w:rsidR="00D41E11">
        <w:rPr>
          <w:color w:val="FFFFFF" w:themeColor="background1"/>
        </w:rPr>
        <w:t xml:space="preserve">accessible learning </w:t>
      </w:r>
    </w:p>
    <w:p w14:paraId="276BD3A6" w14:textId="77777777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A884359" w14:textId="152255E4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What needs to be in place </w:t>
      </w:r>
      <w:r w:rsidR="005E20A7">
        <w:rPr>
          <w:rFonts w:asciiTheme="majorHAnsi" w:hAnsiTheme="majorHAnsi" w:cstheme="majorHAnsi"/>
          <w:b/>
        </w:rPr>
        <w:t xml:space="preserve">to ensure a school community provides an accessible </w:t>
      </w:r>
      <w:r w:rsidR="007E3AC9">
        <w:rPr>
          <w:rFonts w:asciiTheme="majorHAnsi" w:hAnsiTheme="majorHAnsi" w:cstheme="majorHAnsi"/>
          <w:b/>
        </w:rPr>
        <w:t xml:space="preserve">curriculum that can meet the needs of all learners?  </w:t>
      </w:r>
    </w:p>
    <w:p w14:paraId="2F1F77B4" w14:textId="6540120D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7E3AC9" w14:paraId="5E3A53B3" w14:textId="77777777" w:rsidTr="007E3AC9">
        <w:tc>
          <w:tcPr>
            <w:tcW w:w="13948" w:type="dxa"/>
          </w:tcPr>
          <w:p w14:paraId="583F6EA2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2B9DC802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5290CAF5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44C12CC3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27E39C9F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282BC473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7D617C32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681823C2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5FE920C6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1407B393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187779ED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552792BF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22489620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74E4E168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53E05B28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1ED02AE7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3BD30CAD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0A14E24D" w14:textId="330AAE72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66015882" w14:textId="5CAD609F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2609519" w14:textId="4E4491AF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795C9DB" w14:textId="086DBAE4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4A7789E" w14:textId="77777777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7651DC5" w14:textId="77777777" w:rsidR="007E3AC9" w:rsidRDefault="007E3AC9" w:rsidP="008409E5">
      <w:pPr>
        <w:pStyle w:val="NoSpacing"/>
      </w:pPr>
    </w:p>
    <w:p w14:paraId="58456467" w14:textId="77777777" w:rsidR="007E3AC9" w:rsidRPr="00C32EFA" w:rsidRDefault="007E3AC9" w:rsidP="007E3AC9">
      <w:pPr>
        <w:shd w:val="clear" w:color="auto" w:fill="009999"/>
        <w:rPr>
          <w:rFonts w:ascii="Century Gothic" w:hAnsi="Century Gothic"/>
          <w:b/>
          <w:color w:val="FFFFFF" w:themeColor="background1"/>
          <w:sz w:val="28"/>
          <w:szCs w:val="28"/>
        </w:rPr>
      </w:pPr>
      <w:r w:rsidRPr="00C32EFA">
        <w:rPr>
          <w:rFonts w:ascii="Century Gothic" w:hAnsi="Century Gothic"/>
          <w:b/>
          <w:color w:val="FFFFFF" w:themeColor="background1"/>
        </w:rPr>
        <w:lastRenderedPageBreak/>
        <w:t xml:space="preserve">2.3 Supporting whole school inclusive approaches </w:t>
      </w:r>
    </w:p>
    <w:p w14:paraId="7929B71B" w14:textId="77777777" w:rsidR="007E3AC9" w:rsidRDefault="007E3AC9" w:rsidP="007E3AC9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0627208" w14:textId="77777777" w:rsidR="007E3AC9" w:rsidRPr="00C32EFA" w:rsidRDefault="007E3AC9" w:rsidP="007E3AC9">
      <w:pPr>
        <w:pStyle w:val="Heading3"/>
        <w:shd w:val="clear" w:color="auto" w:fill="009999"/>
        <w:rPr>
          <w:rFonts w:ascii="Century Gothic" w:hAnsi="Century Gothic"/>
          <w:color w:val="FFFFFF" w:themeColor="background1"/>
        </w:rPr>
      </w:pPr>
      <w:r w:rsidRPr="00C32EFA">
        <w:rPr>
          <w:rFonts w:ascii="Century Gothic" w:hAnsi="Century Gothic"/>
          <w:color w:val="FFFFFF" w:themeColor="background1"/>
        </w:rPr>
        <w:t>Managing transitions</w:t>
      </w:r>
    </w:p>
    <w:p w14:paraId="6BBD740C" w14:textId="77777777" w:rsidR="007E3AC9" w:rsidRDefault="007E3AC9" w:rsidP="007E3AC9">
      <w:pPr>
        <w:pStyle w:val="NoSpacing"/>
      </w:pPr>
    </w:p>
    <w:p w14:paraId="5E19D3B6" w14:textId="688CF128" w:rsidR="007E3AC9" w:rsidRPr="00C74C81" w:rsidRDefault="007E3AC9" w:rsidP="007E3AC9">
      <w:pPr>
        <w:pStyle w:val="Heading3"/>
        <w:shd w:val="clear" w:color="auto" w:fill="009999"/>
        <w:rPr>
          <w:color w:val="FFFFFF" w:themeColor="background1"/>
        </w:rPr>
      </w:pPr>
      <w:r w:rsidRPr="00C74C81">
        <w:rPr>
          <w:color w:val="FFFFFF" w:themeColor="background1"/>
        </w:rPr>
        <w:t xml:space="preserve">Reflective Task </w:t>
      </w:r>
      <w:proofErr w:type="gramStart"/>
      <w:r>
        <w:rPr>
          <w:color w:val="FFFFFF" w:themeColor="background1"/>
        </w:rPr>
        <w:t>2</w:t>
      </w:r>
      <w:r w:rsidR="005A17D8">
        <w:rPr>
          <w:color w:val="FFFFFF" w:themeColor="background1"/>
        </w:rPr>
        <w:t>.2c  Supporting</w:t>
      </w:r>
      <w:proofErr w:type="gramEnd"/>
      <w:r w:rsidR="005A17D8">
        <w:rPr>
          <w:color w:val="FFFFFF" w:themeColor="background1"/>
        </w:rPr>
        <w:t xml:space="preserve"> Transition</w:t>
      </w:r>
    </w:p>
    <w:p w14:paraId="1FDBE7ED" w14:textId="77777777" w:rsidR="007E3AC9" w:rsidRDefault="007E3AC9" w:rsidP="007E3AC9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28095B66" w14:textId="5AE3F8D9" w:rsidR="008409E5" w:rsidRDefault="00C32EFA" w:rsidP="008409E5">
      <w:pPr>
        <w:pStyle w:val="NoSpacing"/>
      </w:pPr>
      <w:r>
        <w:t>C</w:t>
      </w:r>
      <w:r w:rsidR="008409E5" w:rsidRPr="00A83304">
        <w:t xml:space="preserve">onsider </w:t>
      </w:r>
      <w:r w:rsidR="008409E5">
        <w:t xml:space="preserve">how you contribute towards supporting the children and young people in your class to ensure that they experience successful transitions. </w:t>
      </w:r>
    </w:p>
    <w:p w14:paraId="5E2EAD89" w14:textId="3CDD3B40" w:rsidR="008409E5" w:rsidRDefault="008409E5" w:rsidP="008409E5">
      <w:pPr>
        <w:pStyle w:val="NoSpacing"/>
      </w:pPr>
      <w:r w:rsidRPr="00BD29AC">
        <w:t xml:space="preserve">Reflect on how well transition processes are working in your class/subject area. </w:t>
      </w:r>
    </w:p>
    <w:p w14:paraId="6659C0B8" w14:textId="6800BDE4" w:rsidR="008409E5" w:rsidRPr="00BD29AC" w:rsidRDefault="008409E5" w:rsidP="008409E5">
      <w:pPr>
        <w:pStyle w:val="NoSpacing"/>
      </w:pPr>
      <w:r>
        <w:t xml:space="preserve">You may consider gathering </w:t>
      </w:r>
      <w:r w:rsidRPr="00BD29AC">
        <w:t>feedback from all involved, both informally and formally, as part of a whole school process.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5A17D8" w14:paraId="71BB6C40" w14:textId="77777777" w:rsidTr="005A17D8">
        <w:tc>
          <w:tcPr>
            <w:tcW w:w="13948" w:type="dxa"/>
          </w:tcPr>
          <w:p w14:paraId="0787AA2C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33C276A3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3FDC1127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03A29581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535B909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12668DA8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7594C14E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009553D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D56E336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C1AE1F9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6826B05F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232A343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FC60E5D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38BB23C0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0CB0B278" w14:textId="7C21D37C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7BDB8AAF" w14:textId="30644FA4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35007FE" w14:textId="004F64B5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8A418AB" w14:textId="65955285" w:rsidR="00CB5664" w:rsidRDefault="005A17D8" w:rsidP="005A17D8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553795F6" w14:textId="5080D5E2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51BC2EB" w14:textId="77777777" w:rsidR="00DB29B9" w:rsidRPr="00C32EFA" w:rsidRDefault="00DB29B9" w:rsidP="00DB29B9">
      <w:pPr>
        <w:shd w:val="clear" w:color="auto" w:fill="009999"/>
        <w:rPr>
          <w:rFonts w:ascii="Century Gothic" w:hAnsi="Century Gothic"/>
          <w:b/>
          <w:color w:val="FFFFFF" w:themeColor="background1"/>
          <w:sz w:val="28"/>
          <w:szCs w:val="28"/>
        </w:rPr>
      </w:pPr>
      <w:r w:rsidRPr="00C32EFA">
        <w:rPr>
          <w:rFonts w:ascii="Century Gothic" w:hAnsi="Century Gothic"/>
          <w:b/>
          <w:color w:val="FFFFFF" w:themeColor="background1"/>
        </w:rPr>
        <w:t xml:space="preserve">2.3 Supporting whole school inclusive approaches </w:t>
      </w:r>
    </w:p>
    <w:p w14:paraId="05116F7E" w14:textId="77777777" w:rsidR="00DB29B9" w:rsidRDefault="00DB29B9" w:rsidP="00DB29B9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E5541B6" w14:textId="77777777" w:rsidR="00DB29B9" w:rsidRPr="00DB29B9" w:rsidRDefault="00DB29B9" w:rsidP="00DB29B9">
      <w:pPr>
        <w:pStyle w:val="Heading3"/>
        <w:shd w:val="clear" w:color="auto" w:fill="009999"/>
        <w:rPr>
          <w:color w:val="FFFFFF" w:themeColor="background1"/>
        </w:rPr>
      </w:pPr>
      <w:r w:rsidRPr="00DB29B9">
        <w:rPr>
          <w:color w:val="FFFFFF" w:themeColor="background1"/>
        </w:rPr>
        <w:t xml:space="preserve">Collaboration </w:t>
      </w:r>
    </w:p>
    <w:p w14:paraId="4DE6ACBA" w14:textId="77777777" w:rsidR="00DB29B9" w:rsidRDefault="00DB29B9" w:rsidP="00DB29B9">
      <w:pPr>
        <w:pStyle w:val="NoSpacing"/>
      </w:pPr>
    </w:p>
    <w:p w14:paraId="257D38A2" w14:textId="5A370E8C" w:rsidR="00DB29B9" w:rsidRPr="00C74C81" w:rsidRDefault="00DB29B9" w:rsidP="00DB29B9">
      <w:pPr>
        <w:pStyle w:val="Heading3"/>
        <w:shd w:val="clear" w:color="auto" w:fill="009999"/>
        <w:rPr>
          <w:color w:val="FFFFFF" w:themeColor="background1"/>
        </w:rPr>
      </w:pPr>
      <w:r w:rsidRPr="00C74C81">
        <w:rPr>
          <w:color w:val="FFFFFF" w:themeColor="background1"/>
        </w:rPr>
        <w:t xml:space="preserve">Reflective Task </w:t>
      </w:r>
      <w:r w:rsidR="00652E92">
        <w:rPr>
          <w:color w:val="FFFFFF" w:themeColor="background1"/>
        </w:rPr>
        <w:t xml:space="preserve">2.3d </w:t>
      </w:r>
      <w:r w:rsidR="00652E92" w:rsidRPr="00DB29B9">
        <w:rPr>
          <w:color w:val="FFFFFF" w:themeColor="background1"/>
        </w:rPr>
        <w:t xml:space="preserve">Collaboration </w:t>
      </w:r>
    </w:p>
    <w:p w14:paraId="799A1EEF" w14:textId="28A19CE1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613D2998" w14:textId="0271A3CF" w:rsidR="00DB29B9" w:rsidRDefault="00DB29B9" w:rsidP="00DB29B9">
      <w:pPr>
        <w:pStyle w:val="NoSpacing"/>
      </w:pPr>
      <w:r>
        <w:t>What areas would support collaborative working?</w:t>
      </w:r>
      <w:r w:rsidRPr="00DB29B9">
        <w:t xml:space="preserve"> </w:t>
      </w:r>
      <w:r>
        <w:t xml:space="preserve">Make some notes below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652E92" w14:paraId="229F30A0" w14:textId="77777777" w:rsidTr="00652E92">
        <w:tc>
          <w:tcPr>
            <w:tcW w:w="13948" w:type="dxa"/>
          </w:tcPr>
          <w:p w14:paraId="719BE196" w14:textId="77777777" w:rsidR="00652E92" w:rsidRDefault="00652E92" w:rsidP="00DB29B9">
            <w:pPr>
              <w:pStyle w:val="NoSpacing"/>
            </w:pPr>
          </w:p>
          <w:p w14:paraId="61FDE0F7" w14:textId="77777777" w:rsidR="00652E92" w:rsidRDefault="00652E92" w:rsidP="00DB29B9">
            <w:pPr>
              <w:pStyle w:val="NoSpacing"/>
            </w:pPr>
          </w:p>
          <w:p w14:paraId="63A2E61D" w14:textId="77777777" w:rsidR="00652E92" w:rsidRDefault="00652E92" w:rsidP="00DB29B9">
            <w:pPr>
              <w:pStyle w:val="NoSpacing"/>
            </w:pPr>
          </w:p>
          <w:p w14:paraId="16C2D151" w14:textId="77777777" w:rsidR="00652E92" w:rsidRDefault="00652E92" w:rsidP="00DB29B9">
            <w:pPr>
              <w:pStyle w:val="NoSpacing"/>
            </w:pPr>
          </w:p>
          <w:p w14:paraId="46FCB26A" w14:textId="77777777" w:rsidR="00652E92" w:rsidRDefault="00652E92" w:rsidP="00DB29B9">
            <w:pPr>
              <w:pStyle w:val="NoSpacing"/>
            </w:pPr>
          </w:p>
          <w:p w14:paraId="539766BE" w14:textId="77777777" w:rsidR="00652E92" w:rsidRDefault="00652E92" w:rsidP="00DB29B9">
            <w:pPr>
              <w:pStyle w:val="NoSpacing"/>
            </w:pPr>
          </w:p>
          <w:p w14:paraId="1F55BB44" w14:textId="77777777" w:rsidR="00652E92" w:rsidRDefault="00652E92" w:rsidP="00DB29B9">
            <w:pPr>
              <w:pStyle w:val="NoSpacing"/>
            </w:pPr>
          </w:p>
          <w:p w14:paraId="473BA81A" w14:textId="77777777" w:rsidR="00652E92" w:rsidRDefault="00652E92" w:rsidP="00DB29B9">
            <w:pPr>
              <w:pStyle w:val="NoSpacing"/>
            </w:pPr>
          </w:p>
          <w:p w14:paraId="3BD95F0A" w14:textId="77777777" w:rsidR="00652E92" w:rsidRDefault="00652E92" w:rsidP="00DB29B9">
            <w:pPr>
              <w:pStyle w:val="NoSpacing"/>
            </w:pPr>
          </w:p>
          <w:p w14:paraId="6945EC0B" w14:textId="77777777" w:rsidR="00652E92" w:rsidRDefault="00652E92" w:rsidP="00DB29B9">
            <w:pPr>
              <w:pStyle w:val="NoSpacing"/>
            </w:pPr>
          </w:p>
          <w:p w14:paraId="7327FE7F" w14:textId="77777777" w:rsidR="00652E92" w:rsidRDefault="00652E92" w:rsidP="00DB29B9">
            <w:pPr>
              <w:pStyle w:val="NoSpacing"/>
            </w:pPr>
          </w:p>
          <w:p w14:paraId="26A8D615" w14:textId="77777777" w:rsidR="00652E92" w:rsidRDefault="00652E92" w:rsidP="00DB29B9">
            <w:pPr>
              <w:pStyle w:val="NoSpacing"/>
            </w:pPr>
          </w:p>
          <w:p w14:paraId="787C2B9A" w14:textId="77777777" w:rsidR="00652E92" w:rsidRDefault="00652E92" w:rsidP="00DB29B9">
            <w:pPr>
              <w:pStyle w:val="NoSpacing"/>
            </w:pPr>
          </w:p>
          <w:p w14:paraId="2ABBFD7D" w14:textId="77777777" w:rsidR="00652E92" w:rsidRDefault="00652E92" w:rsidP="00DB29B9">
            <w:pPr>
              <w:pStyle w:val="NoSpacing"/>
            </w:pPr>
          </w:p>
          <w:p w14:paraId="048CA4E9" w14:textId="1AD02F7B" w:rsidR="00652E92" w:rsidRDefault="00652E92" w:rsidP="00DB29B9">
            <w:pPr>
              <w:pStyle w:val="NoSpacing"/>
            </w:pPr>
          </w:p>
        </w:tc>
      </w:tr>
    </w:tbl>
    <w:p w14:paraId="1FB04C6B" w14:textId="497067C8" w:rsidR="00CE2292" w:rsidRDefault="00CE2292" w:rsidP="00DB29B9">
      <w:pPr>
        <w:pStyle w:val="NoSpacing"/>
      </w:pPr>
    </w:p>
    <w:p w14:paraId="7813B86B" w14:textId="77777777" w:rsidR="00CE2292" w:rsidRPr="00BD42C2" w:rsidRDefault="00CE2292" w:rsidP="00CE2292">
      <w:pPr>
        <w:shd w:val="clear" w:color="auto" w:fill="009999"/>
        <w:rPr>
          <w:rFonts w:ascii="Century Gothic" w:hAnsi="Century Gothic"/>
          <w:b/>
          <w:color w:val="FFFFFF" w:themeColor="background1"/>
          <w:sz w:val="28"/>
          <w:szCs w:val="28"/>
          <w:highlight w:val="yellow"/>
        </w:rPr>
      </w:pPr>
      <w:r w:rsidRPr="00BD42C2">
        <w:rPr>
          <w:rFonts w:ascii="Century Gothic" w:hAnsi="Century Gothic"/>
          <w:b/>
          <w:color w:val="FFFFFF" w:themeColor="background1"/>
          <w:sz w:val="28"/>
          <w:szCs w:val="28"/>
        </w:rPr>
        <w:lastRenderedPageBreak/>
        <w:t xml:space="preserve">3.4 The CIRCLE Inclusive Classroom Scale </w:t>
      </w:r>
      <w:r w:rsidRPr="00BD42C2">
        <w:rPr>
          <w:rFonts w:ascii="Century Gothic" w:hAnsi="Century Gothic"/>
          <w:b/>
          <w:color w:val="FFFFFF" w:themeColor="background1"/>
          <w:sz w:val="28"/>
          <w:szCs w:val="28"/>
          <w:highlight w:val="yellow"/>
        </w:rPr>
        <w:t xml:space="preserve"> </w:t>
      </w:r>
    </w:p>
    <w:p w14:paraId="784A455C" w14:textId="5453D53A" w:rsidR="00CE2292" w:rsidRDefault="00CE2292" w:rsidP="00DB29B9">
      <w:pPr>
        <w:pStyle w:val="NoSpacing"/>
      </w:pPr>
    </w:p>
    <w:p w14:paraId="2F28072F" w14:textId="719A1676" w:rsidR="00CE2292" w:rsidRPr="00BD42C2" w:rsidRDefault="00BD42C2" w:rsidP="00720F4B">
      <w:pPr>
        <w:pStyle w:val="NoSpacing"/>
        <w:shd w:val="clear" w:color="auto" w:fill="009999"/>
        <w:rPr>
          <w:b/>
          <w:color w:val="FFFFFF" w:themeColor="background1"/>
        </w:rPr>
      </w:pPr>
      <w:r w:rsidRPr="00BD42C2">
        <w:rPr>
          <w:rFonts w:eastAsiaTheme="minorHAnsi"/>
          <w:b/>
          <w:color w:val="FFFFFF" w:themeColor="background1"/>
        </w:rPr>
        <w:t xml:space="preserve">Reflective </w:t>
      </w:r>
      <w:r w:rsidR="00884568" w:rsidRPr="00BD42C2">
        <w:rPr>
          <w:rFonts w:eastAsiaTheme="minorHAnsi"/>
          <w:b/>
          <w:color w:val="FFFFFF" w:themeColor="background1"/>
        </w:rPr>
        <w:t xml:space="preserve">Activity </w:t>
      </w:r>
      <w:r w:rsidRPr="00BD42C2">
        <w:rPr>
          <w:rFonts w:eastAsiaTheme="minorHAnsi"/>
          <w:b/>
          <w:color w:val="FFFFFF" w:themeColor="background1"/>
        </w:rPr>
        <w:t xml:space="preserve">3.4  </w:t>
      </w:r>
      <w:r>
        <w:rPr>
          <w:rFonts w:eastAsiaTheme="minorHAnsi"/>
          <w:b/>
          <w:color w:val="FFFFFF" w:themeColor="background1"/>
        </w:rPr>
        <w:t xml:space="preserve"> </w:t>
      </w:r>
      <w:r w:rsidR="00884568" w:rsidRPr="00BD42C2">
        <w:rPr>
          <w:rFonts w:eastAsiaTheme="minorHAnsi"/>
          <w:b/>
          <w:color w:val="FFFFFF" w:themeColor="background1"/>
        </w:rPr>
        <w:t>Using the CIRCLE Inclusive Classroom Scale</w:t>
      </w:r>
    </w:p>
    <w:p w14:paraId="314D5C05" w14:textId="7FCFE8F4" w:rsidR="00CE2292" w:rsidRDefault="00CE2292" w:rsidP="00DB29B9">
      <w:pPr>
        <w:pStyle w:val="NoSpacing"/>
      </w:pPr>
    </w:p>
    <w:p w14:paraId="0655EAE8" w14:textId="2F882FB4" w:rsidR="00720F4B" w:rsidRPr="00527305" w:rsidRDefault="007D23EE" w:rsidP="00720F4B">
      <w:pPr>
        <w:pStyle w:val="Body"/>
        <w:rPr>
          <w:rFonts w:eastAsiaTheme="minorHAnsi"/>
        </w:rPr>
      </w:pPr>
      <w:r>
        <w:t>M</w:t>
      </w:r>
      <w:r w:rsidR="00720F4B">
        <w:t xml:space="preserve">ake notes in answer to three of the following reflective questions </w:t>
      </w:r>
    </w:p>
    <w:p w14:paraId="29218646" w14:textId="77777777" w:rsidR="00720F4B" w:rsidRPr="00527305" w:rsidRDefault="00720F4B" w:rsidP="00720F4B">
      <w:pPr>
        <w:pStyle w:val="Body"/>
        <w:rPr>
          <w:rFonts w:eastAsiaTheme="minorHAns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8C4A86" w:rsidRPr="008C4A86" w14:paraId="396E7885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5BF74DBF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Following your use of the CIRCLE Inclusive Classroom Scale, how inclusive do you think your practice is?</w:t>
            </w:r>
          </w:p>
        </w:tc>
      </w:tr>
      <w:tr w:rsidR="008C4A86" w:rsidRPr="008C4A86" w14:paraId="38A1CEA3" w14:textId="77777777" w:rsidTr="008C4A86">
        <w:tc>
          <w:tcPr>
            <w:tcW w:w="13953" w:type="dxa"/>
          </w:tcPr>
          <w:p w14:paraId="75B4EAD4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0241CD3C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5E1261E1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What steps do you take during the preparation and planning process to ensure that you understand the needs of individual learners in your classes?</w:t>
            </w:r>
          </w:p>
        </w:tc>
      </w:tr>
      <w:tr w:rsidR="008C4A86" w:rsidRPr="008C4A86" w14:paraId="4B31B78C" w14:textId="77777777" w:rsidTr="008C4A86">
        <w:tc>
          <w:tcPr>
            <w:tcW w:w="13953" w:type="dxa"/>
          </w:tcPr>
          <w:p w14:paraId="1CF702C3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747B910B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316B17C4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Where do you evidence your planning for individual learners?</w:t>
            </w:r>
          </w:p>
        </w:tc>
      </w:tr>
      <w:tr w:rsidR="008C4A86" w:rsidRPr="008C4A86" w14:paraId="6F67D1D1" w14:textId="77777777" w:rsidTr="008C4A86">
        <w:tc>
          <w:tcPr>
            <w:tcW w:w="13953" w:type="dxa"/>
          </w:tcPr>
          <w:p w14:paraId="464C1253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7ACED541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437857D8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Which supports and strategies do you currently use to ensure your practice is learner-centred?</w:t>
            </w:r>
          </w:p>
        </w:tc>
      </w:tr>
      <w:tr w:rsidR="008C4A86" w:rsidRPr="008C4A86" w14:paraId="638A99A0" w14:textId="77777777" w:rsidTr="008C4A86">
        <w:tc>
          <w:tcPr>
            <w:tcW w:w="13953" w:type="dxa"/>
          </w:tcPr>
          <w:p w14:paraId="1864868D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5A518A0F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6BD80C02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Which strategies could you add to support learners to engage more effectively?</w:t>
            </w:r>
          </w:p>
        </w:tc>
      </w:tr>
      <w:tr w:rsidR="008C4A86" w:rsidRPr="008C4A86" w14:paraId="0CBE7F25" w14:textId="77777777" w:rsidTr="008C4A86">
        <w:tc>
          <w:tcPr>
            <w:tcW w:w="13953" w:type="dxa"/>
          </w:tcPr>
          <w:p w14:paraId="12CAE4F6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3FEC5AA9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052A397E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Considering learners who already have individual supports or strategies in place, how could you adapt these to make them suitable for the whole class?</w:t>
            </w:r>
          </w:p>
        </w:tc>
      </w:tr>
      <w:tr w:rsidR="008C4A86" w:rsidRPr="008C4A86" w14:paraId="1857EAFF" w14:textId="77777777" w:rsidTr="008C4A86">
        <w:tc>
          <w:tcPr>
            <w:tcW w:w="13953" w:type="dxa"/>
          </w:tcPr>
          <w:p w14:paraId="0F786218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7528AF2D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695ECE99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 xml:space="preserve">Who do you (could you) use as a critical friend/peer support to reflect on your practice with? </w:t>
            </w:r>
          </w:p>
        </w:tc>
      </w:tr>
      <w:tr w:rsidR="008C4A86" w:rsidRPr="008C4A86" w14:paraId="2076D3FD" w14:textId="77777777" w:rsidTr="008C4A86">
        <w:tc>
          <w:tcPr>
            <w:tcW w:w="13953" w:type="dxa"/>
          </w:tcPr>
          <w:p w14:paraId="2626256F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</w:tbl>
    <w:p w14:paraId="46FA5BF2" w14:textId="55A95AC0" w:rsidR="00720F4B" w:rsidRPr="00487BCA" w:rsidRDefault="00720F4B" w:rsidP="00487BCA">
      <w:pPr>
        <w:rPr>
          <w:rFonts w:ascii="Arial" w:eastAsiaTheme="minorHAnsi" w:hAnsi="Arial" w:cs="Times New Roman"/>
          <w:szCs w:val="20"/>
          <w:highlight w:val="cyan"/>
        </w:rPr>
      </w:pPr>
    </w:p>
    <w:p w14:paraId="0DA6312D" w14:textId="431E9725" w:rsidR="00720F4B" w:rsidRDefault="00720F4B" w:rsidP="008C4A86">
      <w:pPr>
        <w:pStyle w:val="NoSpacing"/>
        <w:shd w:val="clear" w:color="auto" w:fill="009999"/>
        <w:rPr>
          <w:rStyle w:val="Heading3Char"/>
        </w:rPr>
      </w:pPr>
      <w:r w:rsidRPr="008C4A86">
        <w:rPr>
          <w:rStyle w:val="Heading3Char"/>
          <w:color w:val="FFFFFF" w:themeColor="background1"/>
        </w:rPr>
        <w:lastRenderedPageBreak/>
        <w:t xml:space="preserve">Optional Reflective Task </w:t>
      </w:r>
      <w:r w:rsidR="008C4A86" w:rsidRPr="008C4A86">
        <w:rPr>
          <w:rStyle w:val="Heading3Char"/>
          <w:color w:val="FFFFFF" w:themeColor="background1"/>
        </w:rPr>
        <w:t xml:space="preserve">- </w:t>
      </w:r>
      <w:r w:rsidR="008C4A86" w:rsidRPr="007D23EE">
        <w:rPr>
          <w:rFonts w:eastAsiaTheme="minorHAnsi"/>
          <w:color w:val="FFFFFF" w:themeColor="background1"/>
        </w:rPr>
        <w:t>Using the CIRCLE Inclusive Classroom Scale</w:t>
      </w:r>
    </w:p>
    <w:p w14:paraId="4F9194F5" w14:textId="0E7F51C5" w:rsidR="00720F4B" w:rsidRDefault="00720F4B" w:rsidP="00720F4B">
      <w:pPr>
        <w:pStyle w:val="NoSpacing"/>
      </w:pPr>
    </w:p>
    <w:p w14:paraId="44D1B7F3" w14:textId="106BECAC" w:rsidR="00720F4B" w:rsidRPr="008C4A86" w:rsidRDefault="008C4A86" w:rsidP="008C4A86">
      <w:pPr>
        <w:pStyle w:val="NoSpacing"/>
        <w:rPr>
          <w:rFonts w:asciiTheme="majorHAnsi" w:eastAsiaTheme="majorEastAsia" w:hAnsiTheme="majorHAnsi" w:cstheme="majorBidi"/>
          <w:b/>
          <w:color w:val="345A8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232" behindDoc="1" locked="0" layoutInCell="1" allowOverlap="1" wp14:anchorId="3CA12D86" wp14:editId="43083DC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1066" cy="866775"/>
            <wp:effectExtent l="0" t="0" r="0" b="0"/>
            <wp:wrapTight wrapText="bothSides">
              <wp:wrapPolygon edited="0">
                <wp:start x="0" y="0"/>
                <wp:lineTo x="0" y="20888"/>
                <wp:lineTo x="20817" y="20888"/>
                <wp:lineTo x="20817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air or Group wor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66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F4B" w:rsidRPr="003F6F8D">
        <w:t>The following questions can be used when engaging in professional dialogue during professional learning opportunities and discussions with colleagues.</w:t>
      </w:r>
      <w:r w:rsidR="00720F4B">
        <w:t xml:space="preserve"> </w:t>
      </w:r>
    </w:p>
    <w:p w14:paraId="2220ED68" w14:textId="77777777" w:rsidR="008C4A86" w:rsidRDefault="008C4A86" w:rsidP="00720F4B">
      <w:pPr>
        <w:pStyle w:val="Body"/>
        <w:rPr>
          <w:rFonts w:eastAsiaTheme="minorHAnsi"/>
        </w:rPr>
      </w:pPr>
    </w:p>
    <w:p w14:paraId="1A2B00C3" w14:textId="77777777" w:rsidR="008C4A86" w:rsidRDefault="008C4A86" w:rsidP="00720F4B">
      <w:pPr>
        <w:pStyle w:val="Body"/>
        <w:rPr>
          <w:rFonts w:eastAsiaTheme="minorHAnsi"/>
        </w:rPr>
      </w:pPr>
    </w:p>
    <w:p w14:paraId="7D01F263" w14:textId="77777777" w:rsidR="008C4A86" w:rsidRDefault="008C4A86" w:rsidP="00720F4B">
      <w:pPr>
        <w:pStyle w:val="Body"/>
        <w:rPr>
          <w:rFonts w:eastAsiaTheme="minorHAnsi"/>
        </w:rPr>
      </w:pPr>
    </w:p>
    <w:p w14:paraId="3C8AC6D6" w14:textId="7EC8EB90" w:rsidR="00720F4B" w:rsidRPr="003F6F8D" w:rsidRDefault="00720F4B" w:rsidP="00720F4B">
      <w:pPr>
        <w:pStyle w:val="Body"/>
        <w:rPr>
          <w:rFonts w:eastAsiaTheme="minorHAnsi"/>
        </w:rPr>
      </w:pPr>
      <w:r w:rsidRPr="003F6F8D">
        <w:rPr>
          <w:rFonts w:eastAsiaTheme="minorHAnsi"/>
        </w:rPr>
        <w:t>Consider observing a colleague working with a learner or group of learners whose needs you find challenging.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8C4A86" w:rsidRPr="008C4A86" w14:paraId="218EFB8A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59AECA2D" w14:textId="77777777" w:rsidR="008C4A86" w:rsidRP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 xml:space="preserve">Does your colleague have a similar experience? </w:t>
            </w:r>
          </w:p>
        </w:tc>
      </w:tr>
      <w:tr w:rsidR="008C4A86" w:rsidRPr="008C4A86" w14:paraId="424587C2" w14:textId="77777777" w:rsidTr="008C4A86">
        <w:tc>
          <w:tcPr>
            <w:tcW w:w="13953" w:type="dxa"/>
          </w:tcPr>
          <w:p w14:paraId="16DFC187" w14:textId="77777777" w:rsid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</w:p>
          <w:p w14:paraId="62070487" w14:textId="583F7E5E" w:rsidR="008C4A86" w:rsidRP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188FDE99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055492C9" w14:textId="77777777" w:rsidR="008C4A86" w:rsidRP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Are there any strategies your colleague uses effectively that you may not have considered before?</w:t>
            </w:r>
          </w:p>
        </w:tc>
      </w:tr>
      <w:tr w:rsidR="008C4A86" w:rsidRPr="008C4A86" w14:paraId="2D46C4FA" w14:textId="77777777" w:rsidTr="008C4A86">
        <w:tc>
          <w:tcPr>
            <w:tcW w:w="13953" w:type="dxa"/>
          </w:tcPr>
          <w:p w14:paraId="03F4ECAF" w14:textId="77777777" w:rsid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</w:p>
          <w:p w14:paraId="48F9ABF5" w14:textId="6628B0C4" w:rsidR="008C4A86" w:rsidRP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</w:p>
        </w:tc>
      </w:tr>
    </w:tbl>
    <w:p w14:paraId="6628E13C" w14:textId="495599BB" w:rsidR="00CE2292" w:rsidRDefault="00CE2292" w:rsidP="00DB29B9">
      <w:pPr>
        <w:pStyle w:val="NoSpacing"/>
      </w:pPr>
    </w:p>
    <w:p w14:paraId="73F77A17" w14:textId="77777777" w:rsidR="00CE2292" w:rsidRDefault="00CE2292" w:rsidP="00DB29B9">
      <w:pPr>
        <w:pStyle w:val="NoSpacing"/>
      </w:pPr>
    </w:p>
    <w:p w14:paraId="6FDCA4B3" w14:textId="7EA757F1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4E5AE8F" w14:textId="2A66A773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F32B83A" w14:textId="17D24D8F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9F61B2C" w14:textId="717D57F9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0A4E85C" w14:textId="017309D6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54D0653" w14:textId="66F85EBD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61577407" w14:textId="12E869F7" w:rsidR="00487BCA" w:rsidRDefault="00487BCA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7935E4BF" w14:textId="77777777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CE45D62" w14:textId="2FDF3FDC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22A1AACC" w14:textId="60794EA6" w:rsidR="00CB5664" w:rsidRPr="00F47977" w:rsidRDefault="005608A2" w:rsidP="005608A2">
      <w:pPr>
        <w:shd w:val="clear" w:color="auto" w:fill="009999"/>
        <w:rPr>
          <w:rFonts w:ascii="Century Gothic" w:hAnsi="Century Gothic" w:cstheme="majorHAnsi"/>
          <w:b/>
          <w:color w:val="FFFFFF" w:themeColor="background1"/>
          <w:sz w:val="28"/>
          <w:szCs w:val="28"/>
        </w:rPr>
      </w:pPr>
      <w:r w:rsidRPr="00F47977">
        <w:rPr>
          <w:rFonts w:ascii="Century Gothic" w:hAnsi="Century Gothic"/>
          <w:b/>
          <w:color w:val="FFFFFF" w:themeColor="background1"/>
          <w:sz w:val="28"/>
          <w:szCs w:val="28"/>
        </w:rPr>
        <w:t>4. Supporting Learners</w:t>
      </w:r>
    </w:p>
    <w:p w14:paraId="4B276D85" w14:textId="42A17071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66372D2" w14:textId="7038BEF9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9AB8BDE" w14:textId="77777777" w:rsidR="00903887" w:rsidRPr="00F47977" w:rsidRDefault="00903887" w:rsidP="00903887">
      <w:pPr>
        <w:pStyle w:val="NoSpacing"/>
        <w:shd w:val="clear" w:color="auto" w:fill="009999"/>
        <w:rPr>
          <w:rFonts w:ascii="Century Gothic" w:hAnsi="Century Gothic"/>
          <w:b/>
          <w:color w:val="FFFFFF" w:themeColor="background1"/>
        </w:rPr>
      </w:pPr>
      <w:r w:rsidRPr="00F47977">
        <w:rPr>
          <w:rFonts w:ascii="Century Gothic" w:hAnsi="Century Gothic"/>
          <w:b/>
          <w:color w:val="FFFFFF" w:themeColor="background1"/>
        </w:rPr>
        <w:t xml:space="preserve">4.1 Identifying strengths and support needs </w:t>
      </w:r>
    </w:p>
    <w:p w14:paraId="4C034ABF" w14:textId="04A03058" w:rsidR="00CB5664" w:rsidRPr="00F47977" w:rsidRDefault="00CB5664" w:rsidP="001A689A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106B5A31" w14:textId="016FC273" w:rsidR="006E0BE2" w:rsidRPr="00F47977" w:rsidRDefault="006E0BE2" w:rsidP="001A689A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49411F14" w14:textId="238A19B2" w:rsidR="006E0BE2" w:rsidRPr="00F47977" w:rsidRDefault="006E0BE2" w:rsidP="00F47977">
      <w:pPr>
        <w:pStyle w:val="Heading3"/>
        <w:shd w:val="clear" w:color="auto" w:fill="009999"/>
        <w:rPr>
          <w:rFonts w:ascii="Century Gothic" w:hAnsi="Century Gothic"/>
          <w:color w:val="FFFFFF" w:themeColor="background1"/>
          <w:sz w:val="24"/>
          <w:szCs w:val="24"/>
        </w:rPr>
      </w:pPr>
      <w:r w:rsidRPr="00F47977">
        <w:rPr>
          <w:rFonts w:ascii="Century Gothic" w:hAnsi="Century Gothic"/>
          <w:color w:val="FFFFFF" w:themeColor="background1"/>
          <w:sz w:val="24"/>
          <w:szCs w:val="24"/>
        </w:rPr>
        <w:t xml:space="preserve">Reflective Task </w:t>
      </w:r>
      <w:r w:rsidR="00B07577" w:rsidRPr="00F47977">
        <w:rPr>
          <w:rFonts w:ascii="Century Gothic" w:hAnsi="Century Gothic"/>
          <w:color w:val="FFFFFF" w:themeColor="background1"/>
          <w:sz w:val="24"/>
          <w:szCs w:val="24"/>
        </w:rPr>
        <w:t xml:space="preserve">4.1 Supporting Learners </w:t>
      </w:r>
    </w:p>
    <w:p w14:paraId="62520F71" w14:textId="77777777" w:rsidR="006E0BE2" w:rsidRPr="00F47977" w:rsidRDefault="006E0BE2" w:rsidP="006E0BE2">
      <w:pPr>
        <w:pStyle w:val="Body"/>
        <w:rPr>
          <w:rFonts w:ascii="Century Gothic" w:hAnsi="Century Gothic"/>
        </w:rPr>
      </w:pPr>
    </w:p>
    <w:p w14:paraId="5B936F06" w14:textId="77777777" w:rsidR="006E0BE2" w:rsidRDefault="006E0BE2" w:rsidP="006E0BE2">
      <w:pPr>
        <w:pStyle w:val="Body"/>
      </w:pPr>
      <w:r w:rsidRPr="00B40209">
        <w:t>What do you currently do to identify the strengths and support needs of learners in your class?</w:t>
      </w:r>
      <w:r>
        <w:t xml:space="preserve"> </w:t>
      </w:r>
    </w:p>
    <w:p w14:paraId="01273F57" w14:textId="086BE81E" w:rsidR="006E0BE2" w:rsidRPr="00B40209" w:rsidRDefault="006E0BE2" w:rsidP="006E0BE2">
      <w:pPr>
        <w:pStyle w:val="Body"/>
      </w:pPr>
      <w:r>
        <w:t xml:space="preserve">Note your thoughts below and then look at our suggestions within the module. </w:t>
      </w:r>
    </w:p>
    <w:p w14:paraId="3783758B" w14:textId="2EB48EE8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6E0BE2" w14:paraId="5E0A1E3A" w14:textId="77777777" w:rsidTr="006E0BE2">
        <w:tc>
          <w:tcPr>
            <w:tcW w:w="13948" w:type="dxa"/>
          </w:tcPr>
          <w:p w14:paraId="552BE597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5FFEC2B1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07D12FDA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58EE7785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7F26572A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58AF6499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03ADF333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144AB1BA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2265AD39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3EAFB632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301A29F4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7AEC1264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550A7027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44C62EA0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6EA57F1B" w14:textId="0C7D7A36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5FDB231C" w14:textId="01F79522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220E723" w14:textId="134FDC86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12C3166" w14:textId="77777777" w:rsidR="0058115F" w:rsidRPr="00F47977" w:rsidRDefault="0058115F" w:rsidP="0058115F">
      <w:pPr>
        <w:pStyle w:val="NoSpacing"/>
        <w:shd w:val="clear" w:color="auto" w:fill="009999"/>
        <w:rPr>
          <w:rFonts w:ascii="Century Gothic" w:hAnsi="Century Gothic"/>
          <w:b/>
          <w:color w:val="FFFFFF" w:themeColor="background1"/>
        </w:rPr>
      </w:pPr>
      <w:r w:rsidRPr="00F47977">
        <w:rPr>
          <w:rFonts w:ascii="Century Gothic" w:hAnsi="Century Gothic"/>
          <w:b/>
          <w:color w:val="FFFFFF" w:themeColor="background1"/>
        </w:rPr>
        <w:lastRenderedPageBreak/>
        <w:t xml:space="preserve">4.1 Identifying strengths and support needs </w:t>
      </w:r>
    </w:p>
    <w:p w14:paraId="79CBAAA3" w14:textId="155E24A1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817469E" w14:textId="2EB4DACC" w:rsidR="0058115F" w:rsidRPr="00F47977" w:rsidRDefault="0058115F" w:rsidP="0058115F">
      <w:pPr>
        <w:pStyle w:val="Heading3"/>
        <w:shd w:val="clear" w:color="auto" w:fill="009999"/>
        <w:rPr>
          <w:rFonts w:ascii="Century Gothic" w:hAnsi="Century Gothic"/>
          <w:color w:val="FFFFFF" w:themeColor="background1"/>
          <w:sz w:val="24"/>
          <w:szCs w:val="24"/>
        </w:rPr>
      </w:pPr>
      <w:r w:rsidRPr="00F47977">
        <w:rPr>
          <w:rFonts w:ascii="Century Gothic" w:hAnsi="Century Gothic"/>
          <w:color w:val="FFFFFF" w:themeColor="background1"/>
          <w:sz w:val="24"/>
          <w:szCs w:val="24"/>
        </w:rPr>
        <w:t>Reflective Task 4.</w:t>
      </w:r>
      <w:r>
        <w:rPr>
          <w:rFonts w:ascii="Century Gothic" w:hAnsi="Century Gothic"/>
          <w:color w:val="FFFFFF" w:themeColor="background1"/>
          <w:sz w:val="24"/>
          <w:szCs w:val="24"/>
        </w:rPr>
        <w:t>2</w:t>
      </w:r>
      <w:r w:rsidRPr="00F47977">
        <w:rPr>
          <w:rFonts w:ascii="Century Gothic" w:hAnsi="Century Gothic"/>
          <w:color w:val="FFFFFF" w:themeColor="background1"/>
          <w:sz w:val="24"/>
          <w:szCs w:val="24"/>
        </w:rPr>
        <w:t xml:space="preserve"> </w:t>
      </w:r>
      <w:r w:rsidR="00F464A7">
        <w:rPr>
          <w:rFonts w:ascii="Century Gothic" w:hAnsi="Century Gothic"/>
          <w:color w:val="FFFFFF" w:themeColor="background1"/>
          <w:sz w:val="24"/>
          <w:szCs w:val="24"/>
        </w:rPr>
        <w:t xml:space="preserve">Using the CIRCLE Learner Participation Scale </w:t>
      </w:r>
    </w:p>
    <w:p w14:paraId="57B0003D" w14:textId="6B3A9B8C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660E996" w14:textId="77777777" w:rsidR="003D1840" w:rsidRPr="00647D79" w:rsidRDefault="003D1840" w:rsidP="003D1840">
      <w:pPr>
        <w:pStyle w:val="Body"/>
        <w:rPr>
          <w:rFonts w:eastAsiaTheme="minorHAnsi"/>
        </w:rPr>
      </w:pPr>
      <w:r>
        <w:rPr>
          <w:rFonts w:eastAsiaTheme="minorHAnsi"/>
        </w:rPr>
        <w:t>Download and read the CIRCLE Learner Participation Scale and the associated instructions on how to use it.</w:t>
      </w:r>
    </w:p>
    <w:p w14:paraId="7EEE1BDF" w14:textId="77777777" w:rsidR="003D1840" w:rsidRPr="00766168" w:rsidRDefault="003D1840" w:rsidP="003D1840">
      <w:pPr>
        <w:pStyle w:val="Body"/>
        <w:numPr>
          <w:ilvl w:val="0"/>
          <w:numId w:val="15"/>
        </w:numPr>
        <w:jc w:val="left"/>
        <w:rPr>
          <w:rFonts w:eastAsiaTheme="minorHAnsi"/>
        </w:rPr>
      </w:pPr>
      <w:r w:rsidRPr="00766168">
        <w:rPr>
          <w:rFonts w:eastAsiaTheme="minorHAnsi"/>
        </w:rPr>
        <w:t xml:space="preserve">Choose a learner who you think may need additional support and complete the scale. </w:t>
      </w:r>
    </w:p>
    <w:p w14:paraId="0FB027EF" w14:textId="77777777" w:rsidR="003D1840" w:rsidRPr="00451BA2" w:rsidRDefault="003D1840" w:rsidP="003D1840">
      <w:pPr>
        <w:pStyle w:val="Body"/>
        <w:numPr>
          <w:ilvl w:val="0"/>
          <w:numId w:val="15"/>
        </w:numPr>
        <w:jc w:val="left"/>
        <w:rPr>
          <w:rFonts w:eastAsiaTheme="minorHAnsi"/>
        </w:rPr>
      </w:pPr>
      <w:r w:rsidRPr="00451BA2">
        <w:rPr>
          <w:rFonts w:eastAsiaTheme="minorHAnsi"/>
        </w:rPr>
        <w:t>Reflect on what you have learned through completing the CIRCLE Learner Participation Scale</w:t>
      </w:r>
      <w:r>
        <w:t xml:space="preserve">, use your Reflective Log to evidence your learning </w:t>
      </w:r>
    </w:p>
    <w:p w14:paraId="426E4916" w14:textId="3691B4B2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D1840" w14:paraId="555C0959" w14:textId="77777777" w:rsidTr="003D1840">
        <w:tc>
          <w:tcPr>
            <w:tcW w:w="13948" w:type="dxa"/>
          </w:tcPr>
          <w:p w14:paraId="05CCE897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241DE8B5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6A93ED3D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72682CC8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6A6D72D7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18DDC5AE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770097C9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6687E2D5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11632A89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17896E68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2C56015F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04796C64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4CE70844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482151FA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21172D7A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3E60EB00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30C582E3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3C88561A" w14:textId="272425A9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637CE299" w14:textId="490DEF0F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698E65F" w14:textId="22CA8EC6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FD4079D" w14:textId="1434E908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CDC86F6" w14:textId="433267E7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FC8EF44" w14:textId="5A90088D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62A4E502" w14:textId="77777777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29A0D63" w14:textId="6B003D1E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2773026" w14:textId="77777777" w:rsidR="00E20E14" w:rsidRPr="00E20E14" w:rsidRDefault="00E20E14" w:rsidP="00E20E14">
      <w:pPr>
        <w:pStyle w:val="NoSpacing"/>
        <w:shd w:val="clear" w:color="auto" w:fill="009999"/>
        <w:rPr>
          <w:b/>
          <w:color w:val="FFFFFF" w:themeColor="background1"/>
          <w:sz w:val="28"/>
          <w:szCs w:val="28"/>
        </w:rPr>
      </w:pPr>
      <w:r w:rsidRPr="00E20E14">
        <w:rPr>
          <w:b/>
          <w:color w:val="FFFFFF" w:themeColor="background1"/>
          <w:sz w:val="28"/>
          <w:szCs w:val="28"/>
        </w:rPr>
        <w:t>6. Collaborative Partnership Working</w:t>
      </w:r>
    </w:p>
    <w:p w14:paraId="498209B6" w14:textId="2A3AD757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2E63FAB3" w14:textId="4C95738D" w:rsidR="00816D54" w:rsidRDefault="00816D5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7F899B0" w14:textId="77777777" w:rsidR="00816D54" w:rsidRPr="00E20E14" w:rsidRDefault="00816D54" w:rsidP="00E20E14">
      <w:pPr>
        <w:pStyle w:val="NoSpacing"/>
        <w:shd w:val="clear" w:color="auto" w:fill="009999"/>
        <w:rPr>
          <w:b/>
          <w:color w:val="FFFFFF" w:themeColor="background1"/>
          <w:sz w:val="28"/>
          <w:szCs w:val="28"/>
        </w:rPr>
      </w:pPr>
      <w:r w:rsidRPr="00E20E14">
        <w:rPr>
          <w:b/>
          <w:color w:val="FFFFFF" w:themeColor="background1"/>
          <w:sz w:val="28"/>
          <w:szCs w:val="28"/>
        </w:rPr>
        <w:t>6.2 Partnership with Parents</w:t>
      </w:r>
    </w:p>
    <w:p w14:paraId="1C7ECFDA" w14:textId="3203ED6E" w:rsidR="00816D54" w:rsidRDefault="00816D5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BB87385" w14:textId="4E3497FF" w:rsidR="00E20E14" w:rsidRDefault="00E20E1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C9E62A4" w14:textId="17DA2D58" w:rsidR="00B46D19" w:rsidRPr="00F649D9" w:rsidRDefault="00B46D19" w:rsidP="00F649D9">
      <w:pPr>
        <w:pStyle w:val="Heading3"/>
        <w:shd w:val="clear" w:color="auto" w:fill="009999"/>
        <w:rPr>
          <w:color w:val="FFFFFF" w:themeColor="background1"/>
        </w:rPr>
      </w:pPr>
      <w:r w:rsidRPr="00F649D9">
        <w:rPr>
          <w:color w:val="FFFFFF" w:themeColor="background1"/>
        </w:rPr>
        <w:t xml:space="preserve">Reflective Task </w:t>
      </w:r>
      <w:r w:rsidR="0042687B" w:rsidRPr="00F649D9">
        <w:rPr>
          <w:color w:val="FFFFFF" w:themeColor="background1"/>
        </w:rPr>
        <w:t xml:space="preserve">6.2 </w:t>
      </w:r>
      <w:r w:rsidR="00F649D9" w:rsidRPr="00F649D9">
        <w:rPr>
          <w:color w:val="FFFFFF" w:themeColor="background1"/>
        </w:rPr>
        <w:t xml:space="preserve">Collaborative Partnerships </w:t>
      </w:r>
    </w:p>
    <w:p w14:paraId="633B1726" w14:textId="77777777" w:rsidR="00B46D19" w:rsidRPr="008952E1" w:rsidRDefault="00B46D19" w:rsidP="00B46D19"/>
    <w:p w14:paraId="6CF40A75" w14:textId="77777777" w:rsidR="00B46D19" w:rsidRDefault="00B46D19" w:rsidP="00B46D19">
      <w:pPr>
        <w:pStyle w:val="Body"/>
      </w:pPr>
      <w:r>
        <w:t xml:space="preserve">What, in your experience, </w:t>
      </w:r>
      <w:r w:rsidRPr="00022E00">
        <w:t>helps communication with parents?</w:t>
      </w:r>
      <w:r>
        <w:t xml:space="preserve"> </w:t>
      </w:r>
    </w:p>
    <w:p w14:paraId="05149BC7" w14:textId="77777777" w:rsidR="00B46D19" w:rsidRPr="00B40209" w:rsidRDefault="00B46D19" w:rsidP="00B46D19">
      <w:pPr>
        <w:pStyle w:val="Body"/>
      </w:pPr>
      <w:r>
        <w:t xml:space="preserve">Note your thoughts below and then look at our suggestions within the module. </w:t>
      </w:r>
    </w:p>
    <w:p w14:paraId="52B7F3F1" w14:textId="7A4FB1CB" w:rsidR="00E20E14" w:rsidRDefault="00E20E1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B46D19" w14:paraId="062A1DCC" w14:textId="77777777" w:rsidTr="00B46D19">
        <w:tc>
          <w:tcPr>
            <w:tcW w:w="13948" w:type="dxa"/>
          </w:tcPr>
          <w:p w14:paraId="750C5F42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42FEF6E8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6E486FCA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486FBE4A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22D0199F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0409A426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4EE90DAB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64628840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53E69DCC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2F9CEDEB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2BE48673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10F07414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22398E63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2D1E803B" w14:textId="2443231F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652D4AEC" w14:textId="1C20D84E" w:rsidR="00B46D19" w:rsidRDefault="00B46D19" w:rsidP="00B46D19">
      <w:pPr>
        <w:rPr>
          <w:rFonts w:asciiTheme="majorHAnsi" w:hAnsiTheme="majorHAnsi" w:cstheme="majorHAnsi"/>
          <w:b/>
        </w:rPr>
      </w:pPr>
    </w:p>
    <w:p w14:paraId="2C99F00D" w14:textId="77777777" w:rsidR="00077E38" w:rsidRPr="00F6699D" w:rsidRDefault="00077E38" w:rsidP="00F6699D">
      <w:pPr>
        <w:pStyle w:val="Heading3"/>
        <w:shd w:val="clear" w:color="auto" w:fill="009999"/>
        <w:rPr>
          <w:rFonts w:ascii="Century Gothic" w:hAnsi="Century Gothic"/>
          <w:color w:val="FFFFFF" w:themeColor="background1"/>
        </w:rPr>
      </w:pPr>
      <w:r w:rsidRPr="00F6699D">
        <w:rPr>
          <w:rFonts w:ascii="Century Gothic" w:hAnsi="Century Gothic"/>
          <w:color w:val="FFFFFF" w:themeColor="background1"/>
        </w:rPr>
        <w:lastRenderedPageBreak/>
        <w:t>6.4 Effective Collaboration</w:t>
      </w:r>
    </w:p>
    <w:p w14:paraId="32D9AB67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63915FDD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2579BD4F" w14:textId="7E901BA5" w:rsidR="00E15BF7" w:rsidRPr="00F6699D" w:rsidRDefault="00E15BF7" w:rsidP="00F6699D">
      <w:pPr>
        <w:shd w:val="clear" w:color="auto" w:fill="009999"/>
        <w:rPr>
          <w:rFonts w:ascii="Century Gothic" w:hAnsi="Century Gothic"/>
          <w:b/>
          <w:color w:val="FFFFFF" w:themeColor="background1"/>
        </w:rPr>
      </w:pPr>
      <w:r w:rsidRPr="00F6699D">
        <w:rPr>
          <w:rFonts w:ascii="Century Gothic" w:hAnsi="Century Gothic"/>
          <w:b/>
          <w:color w:val="FFFFFF" w:themeColor="background1"/>
        </w:rPr>
        <w:t>Reflective Task</w:t>
      </w:r>
      <w:r w:rsidR="009D0F82">
        <w:rPr>
          <w:rFonts w:ascii="Century Gothic" w:hAnsi="Century Gothic"/>
          <w:b/>
          <w:color w:val="FFFFFF" w:themeColor="background1"/>
        </w:rPr>
        <w:t xml:space="preserve"> </w:t>
      </w:r>
      <w:proofErr w:type="gramStart"/>
      <w:r w:rsidR="009D0F82">
        <w:rPr>
          <w:rFonts w:ascii="Century Gothic" w:hAnsi="Century Gothic"/>
          <w:b/>
          <w:color w:val="FFFFFF" w:themeColor="background1"/>
        </w:rPr>
        <w:t xml:space="preserve">6.4 </w:t>
      </w:r>
      <w:r w:rsidRPr="00F6699D">
        <w:rPr>
          <w:rFonts w:ascii="Century Gothic" w:hAnsi="Century Gothic"/>
          <w:b/>
          <w:color w:val="FFFFFF" w:themeColor="background1"/>
        </w:rPr>
        <w:t xml:space="preserve"> –</w:t>
      </w:r>
      <w:proofErr w:type="gramEnd"/>
      <w:r w:rsidRPr="00F6699D">
        <w:rPr>
          <w:rFonts w:ascii="Century Gothic" w:hAnsi="Century Gothic"/>
          <w:b/>
          <w:color w:val="FFFFFF" w:themeColor="background1"/>
        </w:rPr>
        <w:t xml:space="preserve"> Effective collaboration </w:t>
      </w:r>
    </w:p>
    <w:p w14:paraId="4A604AB4" w14:textId="77777777" w:rsidR="00E15BF7" w:rsidRDefault="00E15BF7" w:rsidP="00E15BF7">
      <w:pPr>
        <w:pStyle w:val="NoSpacing"/>
        <w:rPr>
          <w:highlight w:val="cyan"/>
        </w:rPr>
      </w:pPr>
    </w:p>
    <w:p w14:paraId="6B1EAE69" w14:textId="37B78A97" w:rsidR="00E15BF7" w:rsidRPr="001D4375" w:rsidRDefault="00F6699D" w:rsidP="00E15BF7">
      <w:pPr>
        <w:pStyle w:val="NoSpacing"/>
      </w:pPr>
      <w:r>
        <w:t>C</w:t>
      </w:r>
      <w:r w:rsidR="00E15BF7" w:rsidRPr="001D4375">
        <w:t>onsider 2-3 of the questions below and note your reflections</w:t>
      </w:r>
      <w:r>
        <w:t xml:space="preserve">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F6699D" w:rsidRPr="00F6699D" w14:paraId="7EABCB92" w14:textId="77777777" w:rsidTr="00F6699D">
        <w:tc>
          <w:tcPr>
            <w:tcW w:w="13953" w:type="dxa"/>
            <w:shd w:val="clear" w:color="auto" w:fill="D9D9D9" w:themeFill="background1" w:themeFillShade="D9"/>
          </w:tcPr>
          <w:p w14:paraId="618677B8" w14:textId="77777777" w:rsidR="00F6699D" w:rsidRPr="00F6699D" w:rsidRDefault="00F6699D" w:rsidP="00F53115">
            <w:pPr>
              <w:pStyle w:val="NoSpacing"/>
            </w:pPr>
            <w:r w:rsidRPr="00F6699D">
              <w:t>What works well?</w:t>
            </w:r>
          </w:p>
        </w:tc>
      </w:tr>
      <w:tr w:rsidR="00F6699D" w:rsidRPr="00F6699D" w14:paraId="0475701F" w14:textId="77777777" w:rsidTr="00F6699D">
        <w:tc>
          <w:tcPr>
            <w:tcW w:w="13953" w:type="dxa"/>
          </w:tcPr>
          <w:p w14:paraId="23F4E156" w14:textId="77777777" w:rsidR="00F6699D" w:rsidRPr="00F6699D" w:rsidRDefault="00F6699D" w:rsidP="00F53115">
            <w:pPr>
              <w:pStyle w:val="NoSpacing"/>
            </w:pPr>
          </w:p>
        </w:tc>
      </w:tr>
      <w:tr w:rsidR="00F6699D" w:rsidRPr="00F6699D" w14:paraId="61B889FA" w14:textId="77777777" w:rsidTr="00F6699D">
        <w:tc>
          <w:tcPr>
            <w:tcW w:w="13953" w:type="dxa"/>
            <w:shd w:val="clear" w:color="auto" w:fill="D9D9D9" w:themeFill="background1" w:themeFillShade="D9"/>
          </w:tcPr>
          <w:p w14:paraId="1FAD984D" w14:textId="77777777" w:rsidR="00F6699D" w:rsidRPr="00F6699D" w:rsidRDefault="00F6699D" w:rsidP="00F53115">
            <w:pPr>
              <w:pStyle w:val="NoSpacing"/>
            </w:pPr>
            <w:r w:rsidRPr="00F6699D">
              <w:t>How could the reciprocal flow of information between all those involved in supporting a learner be improved in your school?</w:t>
            </w:r>
          </w:p>
        </w:tc>
      </w:tr>
      <w:tr w:rsidR="00F6699D" w:rsidRPr="00F6699D" w14:paraId="18825B0C" w14:textId="77777777" w:rsidTr="00F6699D">
        <w:tc>
          <w:tcPr>
            <w:tcW w:w="13953" w:type="dxa"/>
          </w:tcPr>
          <w:p w14:paraId="4548E4E7" w14:textId="77777777" w:rsidR="00F6699D" w:rsidRPr="00F6699D" w:rsidRDefault="00F6699D" w:rsidP="00F53115">
            <w:pPr>
              <w:pStyle w:val="NoSpacing"/>
            </w:pPr>
          </w:p>
        </w:tc>
      </w:tr>
      <w:tr w:rsidR="00F6699D" w:rsidRPr="00F6699D" w14:paraId="25890136" w14:textId="77777777" w:rsidTr="00F6699D">
        <w:tc>
          <w:tcPr>
            <w:tcW w:w="13953" w:type="dxa"/>
            <w:shd w:val="clear" w:color="auto" w:fill="D9D9D9" w:themeFill="background1" w:themeFillShade="D9"/>
          </w:tcPr>
          <w:p w14:paraId="7F922B03" w14:textId="77777777" w:rsidR="00F6699D" w:rsidRPr="00F6699D" w:rsidRDefault="00F6699D" w:rsidP="00F53115">
            <w:pPr>
              <w:pStyle w:val="NoSpacing"/>
            </w:pPr>
            <w:r w:rsidRPr="00F6699D">
              <w:t>How does communication and collaboration with partner services and agencies take place within your school? How do you contribute to this process?</w:t>
            </w:r>
          </w:p>
        </w:tc>
      </w:tr>
      <w:tr w:rsidR="00F6699D" w:rsidRPr="00F6699D" w14:paraId="459E2FC1" w14:textId="77777777" w:rsidTr="00F6699D">
        <w:tc>
          <w:tcPr>
            <w:tcW w:w="13953" w:type="dxa"/>
          </w:tcPr>
          <w:p w14:paraId="75EAA3E3" w14:textId="77777777" w:rsidR="00F6699D" w:rsidRPr="00F6699D" w:rsidRDefault="00F6699D" w:rsidP="00F53115">
            <w:pPr>
              <w:pStyle w:val="NoSpacing"/>
            </w:pPr>
          </w:p>
        </w:tc>
      </w:tr>
      <w:tr w:rsidR="00F6699D" w:rsidRPr="00F6699D" w14:paraId="6736D98F" w14:textId="77777777" w:rsidTr="00F6699D">
        <w:tc>
          <w:tcPr>
            <w:tcW w:w="13953" w:type="dxa"/>
            <w:shd w:val="clear" w:color="auto" w:fill="D9D9D9" w:themeFill="background1" w:themeFillShade="D9"/>
          </w:tcPr>
          <w:p w14:paraId="1400367B" w14:textId="77777777" w:rsidR="00F6699D" w:rsidRPr="00F6699D" w:rsidRDefault="00F6699D" w:rsidP="00F53115">
            <w:pPr>
              <w:pStyle w:val="NoSpacing"/>
            </w:pPr>
            <w:r w:rsidRPr="00F6699D">
              <w:t>Consider a situation where you collaborate with others. Reflecting on the features of effective collaboration note strengths and areas for improvement.</w:t>
            </w:r>
          </w:p>
        </w:tc>
      </w:tr>
      <w:tr w:rsidR="00F6699D" w:rsidRPr="00F6699D" w14:paraId="766D2DB2" w14:textId="77777777" w:rsidTr="00F6699D">
        <w:tc>
          <w:tcPr>
            <w:tcW w:w="13953" w:type="dxa"/>
          </w:tcPr>
          <w:p w14:paraId="2EF7E085" w14:textId="77777777" w:rsidR="00F6699D" w:rsidRPr="00F6699D" w:rsidRDefault="00F6699D" w:rsidP="00F53115">
            <w:pPr>
              <w:pStyle w:val="NoSpacing"/>
            </w:pPr>
          </w:p>
        </w:tc>
      </w:tr>
      <w:tr w:rsidR="00F6699D" w:rsidRPr="00F6699D" w14:paraId="7E84EAFF" w14:textId="77777777" w:rsidTr="00F6699D">
        <w:tc>
          <w:tcPr>
            <w:tcW w:w="13953" w:type="dxa"/>
            <w:shd w:val="clear" w:color="auto" w:fill="D9D9D9" w:themeFill="background1" w:themeFillShade="D9"/>
          </w:tcPr>
          <w:p w14:paraId="3E452ABA" w14:textId="77777777" w:rsidR="00F6699D" w:rsidRPr="00F6699D" w:rsidRDefault="00F6699D" w:rsidP="00F53115">
            <w:pPr>
              <w:pStyle w:val="NoSpacing"/>
            </w:pPr>
            <w:r w:rsidRPr="00F6699D">
              <w:t>What are the roles and responsibilities of any partner services and agencies currently working with any learners that you teach?</w:t>
            </w:r>
          </w:p>
        </w:tc>
      </w:tr>
      <w:tr w:rsidR="00F6699D" w:rsidRPr="00F6699D" w14:paraId="5AB57363" w14:textId="77777777" w:rsidTr="00F6699D">
        <w:tc>
          <w:tcPr>
            <w:tcW w:w="13953" w:type="dxa"/>
          </w:tcPr>
          <w:p w14:paraId="06613831" w14:textId="77777777" w:rsidR="00F6699D" w:rsidRPr="00F6699D" w:rsidRDefault="00F6699D" w:rsidP="00F53115">
            <w:pPr>
              <w:pStyle w:val="NoSpacing"/>
            </w:pPr>
          </w:p>
        </w:tc>
      </w:tr>
    </w:tbl>
    <w:p w14:paraId="5B178C22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3167CEF1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767ABE2D" w14:textId="41E2E08F" w:rsidR="00B46D19" w:rsidRDefault="00B46D19" w:rsidP="00B46D19">
      <w:pPr>
        <w:rPr>
          <w:rFonts w:asciiTheme="majorHAnsi" w:hAnsiTheme="majorHAnsi" w:cstheme="majorHAnsi"/>
          <w:b/>
        </w:rPr>
      </w:pPr>
    </w:p>
    <w:p w14:paraId="37CDA71D" w14:textId="6790E337" w:rsidR="00BB7BC9" w:rsidRDefault="00BB7BC9" w:rsidP="00B46D19">
      <w:pPr>
        <w:rPr>
          <w:rFonts w:asciiTheme="majorHAnsi" w:hAnsiTheme="majorHAnsi" w:cstheme="majorHAnsi"/>
          <w:b/>
        </w:rPr>
      </w:pPr>
    </w:p>
    <w:p w14:paraId="3C69B376" w14:textId="3E1680B9" w:rsidR="00BB7BC9" w:rsidRDefault="00BB7BC9" w:rsidP="00B46D19">
      <w:pPr>
        <w:rPr>
          <w:rFonts w:asciiTheme="majorHAnsi" w:hAnsiTheme="majorHAnsi" w:cstheme="majorHAnsi"/>
          <w:b/>
        </w:rPr>
      </w:pPr>
    </w:p>
    <w:p w14:paraId="0054FE4C" w14:textId="77777777" w:rsidR="00BB7BC9" w:rsidRDefault="00BB7BC9" w:rsidP="00B46D19">
      <w:pPr>
        <w:rPr>
          <w:rFonts w:asciiTheme="majorHAnsi" w:hAnsiTheme="majorHAnsi" w:cstheme="majorHAnsi"/>
          <w:b/>
        </w:rPr>
      </w:pPr>
    </w:p>
    <w:p w14:paraId="5DDEC140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45A8ACA9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57AC48DA" w14:textId="40F5E81E" w:rsidR="00BB7BC9" w:rsidRDefault="00BB7BC9" w:rsidP="00BB7BC9">
      <w:pPr>
        <w:pStyle w:val="NoSpacing"/>
        <w:shd w:val="clear" w:color="auto" w:fill="009999"/>
        <w:rPr>
          <w:rStyle w:val="Heading3Char"/>
        </w:rPr>
      </w:pPr>
      <w:r w:rsidRPr="008C4A86">
        <w:rPr>
          <w:rStyle w:val="Heading3Char"/>
          <w:color w:val="FFFFFF" w:themeColor="background1"/>
        </w:rPr>
        <w:lastRenderedPageBreak/>
        <w:t xml:space="preserve">Optional Reflective Task </w:t>
      </w:r>
      <w:r>
        <w:rPr>
          <w:rStyle w:val="Heading3Char"/>
          <w:color w:val="FFFFFF" w:themeColor="background1"/>
        </w:rPr>
        <w:t>–</w:t>
      </w:r>
      <w:r w:rsidRPr="00BB7BC9">
        <w:rPr>
          <w:rStyle w:val="Heading3Char"/>
          <w:color w:val="FFFFFF" w:themeColor="background1"/>
        </w:rPr>
        <w:t xml:space="preserve"> </w:t>
      </w:r>
      <w:r w:rsidRPr="00BB7BC9">
        <w:rPr>
          <w:rFonts w:ascii="Century Gothic" w:eastAsiaTheme="minorHAnsi" w:hAnsi="Century Gothic"/>
          <w:b/>
          <w:color w:val="FFFFFF" w:themeColor="background1"/>
        </w:rPr>
        <w:t>Effective Communication</w:t>
      </w:r>
      <w:r>
        <w:rPr>
          <w:rFonts w:eastAsiaTheme="minorHAnsi"/>
          <w:color w:val="FFFFFF" w:themeColor="background1"/>
        </w:rPr>
        <w:t xml:space="preserve"> </w:t>
      </w:r>
    </w:p>
    <w:p w14:paraId="0773C996" w14:textId="77777777" w:rsidR="00BB7BC9" w:rsidRDefault="00BB7BC9" w:rsidP="00BB7BC9">
      <w:pPr>
        <w:pStyle w:val="NoSpacing"/>
      </w:pPr>
    </w:p>
    <w:p w14:paraId="0009410F" w14:textId="77777777" w:rsidR="00BB7BC9" w:rsidRPr="008C4A86" w:rsidRDefault="00BB7BC9" w:rsidP="00BB7BC9">
      <w:pPr>
        <w:pStyle w:val="NoSpacing"/>
        <w:rPr>
          <w:rFonts w:asciiTheme="majorHAnsi" w:eastAsiaTheme="majorEastAsia" w:hAnsiTheme="majorHAnsi" w:cstheme="majorBidi"/>
          <w:b/>
          <w:color w:val="345A8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3328" behindDoc="1" locked="0" layoutInCell="1" allowOverlap="1" wp14:anchorId="149FEE47" wp14:editId="5684E4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1066" cy="866775"/>
            <wp:effectExtent l="0" t="0" r="0" b="0"/>
            <wp:wrapTight wrapText="bothSides">
              <wp:wrapPolygon edited="0">
                <wp:start x="0" y="0"/>
                <wp:lineTo x="0" y="20888"/>
                <wp:lineTo x="20817" y="20888"/>
                <wp:lineTo x="20817" y="0"/>
                <wp:lineTo x="0" y="0"/>
              </wp:wrapPolygon>
            </wp:wrapTight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air or Group wor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66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F8D">
        <w:t>The following questions can be used when engaging in professional dialogue during professional learning opportunities and discussions with colleagues.</w:t>
      </w:r>
      <w:r>
        <w:t xml:space="preserve"> </w:t>
      </w:r>
    </w:p>
    <w:p w14:paraId="7E118D73" w14:textId="77777777" w:rsidR="00BB7BC9" w:rsidRDefault="00BB7BC9" w:rsidP="00BB7BC9">
      <w:pPr>
        <w:pStyle w:val="Body"/>
        <w:rPr>
          <w:rFonts w:eastAsiaTheme="minorHAnsi"/>
        </w:rPr>
      </w:pPr>
    </w:p>
    <w:p w14:paraId="026C6D0B" w14:textId="77777777" w:rsidR="00BB7BC9" w:rsidRDefault="00BB7BC9" w:rsidP="00BB7BC9">
      <w:pPr>
        <w:pStyle w:val="Body"/>
        <w:rPr>
          <w:rFonts w:eastAsiaTheme="minorHAnsi"/>
        </w:rPr>
      </w:pPr>
    </w:p>
    <w:p w14:paraId="72F4A542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EF6789" w:rsidRPr="00F6699D" w14:paraId="10352573" w14:textId="77777777" w:rsidTr="00536DAE">
        <w:tc>
          <w:tcPr>
            <w:tcW w:w="13953" w:type="dxa"/>
            <w:shd w:val="clear" w:color="auto" w:fill="D9D9D9" w:themeFill="background1" w:themeFillShade="D9"/>
          </w:tcPr>
          <w:p w14:paraId="7E373D82" w14:textId="77777777" w:rsidR="001E047F" w:rsidRPr="001D4375" w:rsidRDefault="001E047F" w:rsidP="001E047F">
            <w:pPr>
              <w:pStyle w:val="NoSpacing"/>
              <w:ind w:left="360"/>
            </w:pPr>
            <w:r w:rsidRPr="001D4375">
              <w:t>Consider a situation where you collaborate with others. Reflecting on the features of effective collaboration note strengths and areas for improvement.</w:t>
            </w:r>
          </w:p>
          <w:p w14:paraId="700BCFF0" w14:textId="5D97AEA1" w:rsidR="00EF6789" w:rsidRPr="00F6699D" w:rsidRDefault="00EF6789" w:rsidP="00536DAE">
            <w:pPr>
              <w:pStyle w:val="NoSpacing"/>
            </w:pPr>
          </w:p>
        </w:tc>
      </w:tr>
      <w:tr w:rsidR="00EF6789" w:rsidRPr="00F6699D" w14:paraId="76563C79" w14:textId="77777777" w:rsidTr="00536DAE">
        <w:tc>
          <w:tcPr>
            <w:tcW w:w="13953" w:type="dxa"/>
          </w:tcPr>
          <w:p w14:paraId="302FE79A" w14:textId="77777777" w:rsidR="00EF6789" w:rsidRDefault="00EF6789" w:rsidP="00536DAE">
            <w:pPr>
              <w:pStyle w:val="NoSpacing"/>
            </w:pPr>
          </w:p>
          <w:p w14:paraId="548856FD" w14:textId="77777777" w:rsidR="001E047F" w:rsidRDefault="001E047F" w:rsidP="00536DAE">
            <w:pPr>
              <w:pStyle w:val="NoSpacing"/>
            </w:pPr>
          </w:p>
          <w:p w14:paraId="61EA589C" w14:textId="38D4BDF6" w:rsidR="001E047F" w:rsidRPr="00F6699D" w:rsidRDefault="001E047F" w:rsidP="00536DAE">
            <w:pPr>
              <w:pStyle w:val="NoSpacing"/>
            </w:pPr>
          </w:p>
        </w:tc>
      </w:tr>
      <w:tr w:rsidR="00EF6789" w:rsidRPr="00F6699D" w14:paraId="6C1EF043" w14:textId="77777777" w:rsidTr="00536DAE">
        <w:tc>
          <w:tcPr>
            <w:tcW w:w="13953" w:type="dxa"/>
            <w:shd w:val="clear" w:color="auto" w:fill="D9D9D9" w:themeFill="background1" w:themeFillShade="D9"/>
          </w:tcPr>
          <w:p w14:paraId="655AEC0F" w14:textId="5A8698E8" w:rsidR="00EF6789" w:rsidRPr="00F6699D" w:rsidRDefault="001E047F" w:rsidP="001E047F">
            <w:pPr>
              <w:pStyle w:val="NoSpacing"/>
              <w:ind w:left="360"/>
            </w:pPr>
            <w:r w:rsidRPr="001D4375">
              <w:t>What are the roles and responsibilities of any partner</w:t>
            </w:r>
            <w:r>
              <w:t xml:space="preserve"> </w:t>
            </w:r>
            <w:r w:rsidRPr="001D4375">
              <w:t>services and agencies currently working with any learners that you</w:t>
            </w:r>
            <w:r>
              <w:t xml:space="preserve"> </w:t>
            </w:r>
            <w:r w:rsidRPr="001D4375">
              <w:t>teach?</w:t>
            </w:r>
          </w:p>
        </w:tc>
      </w:tr>
      <w:tr w:rsidR="00EF6789" w:rsidRPr="00F6699D" w14:paraId="24BC8EC4" w14:textId="77777777" w:rsidTr="00536DAE">
        <w:tc>
          <w:tcPr>
            <w:tcW w:w="13953" w:type="dxa"/>
          </w:tcPr>
          <w:p w14:paraId="38A556F0" w14:textId="77777777" w:rsidR="00EF6789" w:rsidRDefault="00EF6789" w:rsidP="00536DAE">
            <w:pPr>
              <w:pStyle w:val="NoSpacing"/>
            </w:pPr>
          </w:p>
          <w:p w14:paraId="6C38B294" w14:textId="77777777" w:rsidR="001E047F" w:rsidRDefault="001E047F" w:rsidP="00536DAE">
            <w:pPr>
              <w:pStyle w:val="NoSpacing"/>
            </w:pPr>
          </w:p>
          <w:p w14:paraId="79F41AFF" w14:textId="3A04FBB2" w:rsidR="001E047F" w:rsidRPr="00F6699D" w:rsidRDefault="001E047F" w:rsidP="00536DAE">
            <w:pPr>
              <w:pStyle w:val="NoSpacing"/>
            </w:pPr>
          </w:p>
        </w:tc>
      </w:tr>
    </w:tbl>
    <w:p w14:paraId="7604A9D0" w14:textId="1BCA2C63" w:rsidR="00B46D19" w:rsidRDefault="009D0F82" w:rsidP="00B46D19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522DB723" w14:textId="650E19BD" w:rsidR="00F6699D" w:rsidRPr="00482063" w:rsidRDefault="008D0AE3" w:rsidP="00F6699D">
      <w:pPr>
        <w:pStyle w:val="ListParagraph"/>
        <w:shd w:val="clear" w:color="auto" w:fill="009999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  <w:color w:val="FFFFFF" w:themeColor="background1"/>
        </w:rPr>
      </w:pPr>
      <w:r>
        <w:rPr>
          <w:rFonts w:ascii="Century Gothic" w:hAnsi="Century Gothic" w:cstheme="majorHAnsi"/>
          <w:b/>
          <w:color w:val="FFFFFF" w:themeColor="background1"/>
        </w:rPr>
        <w:lastRenderedPageBreak/>
        <w:t xml:space="preserve">Reflective </w:t>
      </w:r>
      <w:r w:rsidR="00F6699D" w:rsidRPr="00482063">
        <w:rPr>
          <w:rFonts w:ascii="Century Gothic" w:hAnsi="Century Gothic" w:cstheme="majorHAnsi"/>
          <w:b/>
          <w:color w:val="FFFFFF" w:themeColor="background1"/>
        </w:rPr>
        <w:t xml:space="preserve">Activity </w:t>
      </w:r>
      <w:r w:rsidR="004A4086">
        <w:rPr>
          <w:rFonts w:ascii="Century Gothic" w:hAnsi="Century Gothic" w:cstheme="majorHAnsi"/>
          <w:b/>
          <w:color w:val="FFFFFF" w:themeColor="background1"/>
        </w:rPr>
        <w:t>7</w:t>
      </w:r>
      <w:r>
        <w:rPr>
          <w:rFonts w:ascii="Century Gothic" w:hAnsi="Century Gothic" w:cstheme="majorHAnsi"/>
          <w:b/>
          <w:color w:val="FFFFFF" w:themeColor="background1"/>
        </w:rPr>
        <w:t xml:space="preserve"> </w:t>
      </w:r>
      <w:r w:rsidR="004A4086">
        <w:rPr>
          <w:rFonts w:ascii="Century Gothic" w:hAnsi="Century Gothic" w:cstheme="majorHAnsi"/>
          <w:b/>
          <w:color w:val="FFFFFF" w:themeColor="background1"/>
        </w:rPr>
        <w:t xml:space="preserve">  </w:t>
      </w:r>
      <w:r>
        <w:rPr>
          <w:rFonts w:ascii="Century Gothic" w:hAnsi="Century Gothic" w:cstheme="majorHAnsi"/>
          <w:b/>
          <w:color w:val="FFFFFF" w:themeColor="background1"/>
        </w:rPr>
        <w:t xml:space="preserve">Next Steps </w:t>
      </w:r>
    </w:p>
    <w:p w14:paraId="3ED7ABE8" w14:textId="77777777" w:rsidR="00F6699D" w:rsidRPr="00D66968" w:rsidRDefault="00F6699D" w:rsidP="00F6699D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</w:p>
    <w:p w14:paraId="0E674805" w14:textId="318D0EE8" w:rsidR="003657C6" w:rsidRDefault="00F6699D" w:rsidP="00162F5F">
      <w:pPr>
        <w:pStyle w:val="ListParagraph"/>
        <w:numPr>
          <w:ilvl w:val="0"/>
          <w:numId w:val="13"/>
        </w:numPr>
        <w:shd w:val="clear" w:color="auto" w:fill="FFFFFF" w:themeFill="background1"/>
        <w:tabs>
          <w:tab w:val="left" w:pos="0"/>
        </w:tabs>
        <w:spacing w:line="276" w:lineRule="auto"/>
        <w:rPr>
          <w:rFonts w:ascii="Century Gothic" w:hAnsi="Century Gothic" w:cstheme="majorHAnsi"/>
          <w:b/>
        </w:rPr>
      </w:pPr>
      <w:r w:rsidRPr="000D3400">
        <w:rPr>
          <w:rFonts w:ascii="Century Gothic" w:hAnsi="Century Gothic" w:cstheme="majorHAnsi"/>
          <w:b/>
        </w:rPr>
        <w:t xml:space="preserve">Use the table below to complete the </w:t>
      </w:r>
      <w:r>
        <w:rPr>
          <w:rFonts w:ascii="Century Gothic" w:hAnsi="Century Gothic" w:cstheme="majorHAnsi"/>
          <w:b/>
        </w:rPr>
        <w:t>tasks</w:t>
      </w:r>
      <w:r w:rsidR="00162F5F">
        <w:rPr>
          <w:rFonts w:ascii="Century Gothic" w:hAnsi="Century Gothic" w:cstheme="majorHAnsi"/>
          <w:b/>
        </w:rPr>
        <w:t xml:space="preserve"> A and B</w:t>
      </w:r>
      <w:r w:rsidRPr="000D3400">
        <w:rPr>
          <w:rFonts w:ascii="Century Gothic" w:hAnsi="Century Gothic" w:cstheme="majorHAnsi"/>
          <w:b/>
        </w:rPr>
        <w:t>.</w:t>
      </w:r>
    </w:p>
    <w:p w14:paraId="72EAB639" w14:textId="0F244D4D" w:rsidR="00F6699D" w:rsidRPr="00162F5F" w:rsidRDefault="003657C6" w:rsidP="00162F5F">
      <w:pPr>
        <w:pStyle w:val="NoSpacing"/>
        <w:numPr>
          <w:ilvl w:val="0"/>
          <w:numId w:val="13"/>
        </w:numPr>
      </w:pPr>
      <w:r>
        <w:t>C</w:t>
      </w:r>
      <w:r w:rsidRPr="00875D5C">
        <w:t>omplet</w:t>
      </w:r>
      <w:r>
        <w:t xml:space="preserve">e </w:t>
      </w:r>
      <w:r w:rsidRPr="00875D5C">
        <w:t>the self-evaluation wheel</w:t>
      </w:r>
      <w:r>
        <w:t xml:space="preserve"> and </w:t>
      </w:r>
      <w:r>
        <w:rPr>
          <w:rFonts w:ascii="Century Gothic" w:hAnsi="Century Gothic"/>
          <w:b/>
        </w:rPr>
        <w:t>c</w:t>
      </w:r>
      <w:r w:rsidRPr="008200F7">
        <w:rPr>
          <w:rFonts w:ascii="Century Gothic" w:hAnsi="Century Gothic"/>
          <w:b/>
        </w:rPr>
        <w:t xml:space="preserve">ompare this version to </w:t>
      </w:r>
      <w:r>
        <w:rPr>
          <w:rFonts w:ascii="Century Gothic" w:hAnsi="Century Gothic"/>
          <w:b/>
        </w:rPr>
        <w:t xml:space="preserve">your initial </w:t>
      </w:r>
      <w:r w:rsidRPr="008200F7">
        <w:rPr>
          <w:rFonts w:ascii="Century Gothic" w:hAnsi="Century Gothic"/>
          <w:b/>
        </w:rPr>
        <w:t>one and reflect on any changes</w:t>
      </w:r>
    </w:p>
    <w:p w14:paraId="315DABD5" w14:textId="77777777" w:rsidR="00F6699D" w:rsidRPr="00D66968" w:rsidRDefault="00F6699D" w:rsidP="00F6699D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</w:p>
    <w:p w14:paraId="7195DF6B" w14:textId="77777777" w:rsidR="00F6699D" w:rsidRPr="002D0C51" w:rsidRDefault="00F6699D" w:rsidP="00F6699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240" w:line="240" w:lineRule="atLeast"/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8"/>
        <w:gridCol w:w="2683"/>
        <w:gridCol w:w="2683"/>
        <w:gridCol w:w="2682"/>
        <w:gridCol w:w="2682"/>
        <w:gridCol w:w="2682"/>
      </w:tblGrid>
      <w:tr w:rsidR="00F6699D" w:rsidRPr="001C60C0" w14:paraId="0F802376" w14:textId="77777777" w:rsidTr="00803157">
        <w:tc>
          <w:tcPr>
            <w:tcW w:w="426" w:type="dxa"/>
            <w:shd w:val="clear" w:color="auto" w:fill="D9D9D9" w:themeFill="background1" w:themeFillShade="D9"/>
          </w:tcPr>
          <w:p w14:paraId="1DA9124B" w14:textId="77777777" w:rsidR="00F6699D" w:rsidRPr="007155E5" w:rsidRDefault="00F6699D" w:rsidP="008031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firstLine="34"/>
              <w:rPr>
                <w:rFonts w:ascii="Century Gothic" w:hAnsi="Century Gothic" w:cstheme="minorHAnsi"/>
                <w:b/>
              </w:rPr>
            </w:pPr>
            <w:r>
              <w:rPr>
                <w:rFonts w:ascii="Century Gothic" w:hAnsi="Century Gothic" w:cstheme="minorHAnsi"/>
                <w:b/>
              </w:rPr>
              <w:t>A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7A2F9BFD" w14:textId="77777777" w:rsidR="00F6699D" w:rsidRPr="007155E5" w:rsidRDefault="00F6699D" w:rsidP="00803157">
            <w:pPr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="Century Gothic" w:hAnsi="Century Gothic" w:cstheme="majorHAnsi"/>
                <w:b/>
              </w:rPr>
            </w:pPr>
            <w:r w:rsidRPr="007155E5">
              <w:rPr>
                <w:rFonts w:ascii="Century Gothic" w:hAnsi="Century Gothic" w:cstheme="majorHAnsi"/>
                <w:b/>
              </w:rPr>
              <w:t xml:space="preserve">On a scale of 1 – 5 (1 being poor and 5 being very knowledgeable) rate how you feel your knowledge and understanding </w:t>
            </w:r>
            <w:r>
              <w:rPr>
                <w:rFonts w:ascii="Century Gothic" w:hAnsi="Century Gothic" w:cstheme="majorHAnsi"/>
                <w:b/>
              </w:rPr>
              <w:t xml:space="preserve">is </w:t>
            </w:r>
            <w:r w:rsidRPr="007155E5">
              <w:rPr>
                <w:rFonts w:ascii="Century Gothic" w:hAnsi="Century Gothic" w:cstheme="majorHAnsi"/>
                <w:b/>
              </w:rPr>
              <w:t xml:space="preserve">of inclusion within the </w:t>
            </w:r>
            <w:r>
              <w:rPr>
                <w:rFonts w:ascii="Century Gothic" w:hAnsi="Century Gothic" w:cstheme="majorHAnsi"/>
                <w:b/>
              </w:rPr>
              <w:t xml:space="preserve">classroom </w:t>
            </w:r>
          </w:p>
        </w:tc>
      </w:tr>
      <w:tr w:rsidR="00F6699D" w:rsidRPr="001C60C0" w14:paraId="1E0C1952" w14:textId="77777777" w:rsidTr="00803157">
        <w:trPr>
          <w:trHeight w:val="393"/>
        </w:trPr>
        <w:tc>
          <w:tcPr>
            <w:tcW w:w="426" w:type="dxa"/>
            <w:vMerge w:val="restart"/>
          </w:tcPr>
          <w:p w14:paraId="41DD24BB" w14:textId="77777777" w:rsidR="00F6699D" w:rsidRPr="00583AC7" w:rsidRDefault="00F6699D" w:rsidP="0080315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5BD702FB" w14:textId="77777777" w:rsidR="00F6699D" w:rsidRPr="007155E5" w:rsidRDefault="00F6699D" w:rsidP="00803157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1</w:t>
            </w:r>
          </w:p>
        </w:tc>
        <w:tc>
          <w:tcPr>
            <w:tcW w:w="2728" w:type="dxa"/>
          </w:tcPr>
          <w:p w14:paraId="629A4A59" w14:textId="77777777" w:rsidR="00F6699D" w:rsidRPr="007155E5" w:rsidRDefault="00F6699D" w:rsidP="00803157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2</w:t>
            </w:r>
          </w:p>
        </w:tc>
        <w:tc>
          <w:tcPr>
            <w:tcW w:w="2728" w:type="dxa"/>
          </w:tcPr>
          <w:p w14:paraId="54231923" w14:textId="77777777" w:rsidR="00F6699D" w:rsidRPr="007155E5" w:rsidRDefault="00F6699D" w:rsidP="00803157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3</w:t>
            </w:r>
          </w:p>
        </w:tc>
        <w:tc>
          <w:tcPr>
            <w:tcW w:w="2728" w:type="dxa"/>
          </w:tcPr>
          <w:p w14:paraId="618847A1" w14:textId="77777777" w:rsidR="00F6699D" w:rsidRPr="007155E5" w:rsidRDefault="00F6699D" w:rsidP="00803157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4</w:t>
            </w:r>
          </w:p>
        </w:tc>
        <w:tc>
          <w:tcPr>
            <w:tcW w:w="2728" w:type="dxa"/>
          </w:tcPr>
          <w:p w14:paraId="4430C541" w14:textId="77777777" w:rsidR="00F6699D" w:rsidRPr="007155E5" w:rsidRDefault="00F6699D" w:rsidP="00803157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5</w:t>
            </w:r>
          </w:p>
        </w:tc>
      </w:tr>
      <w:tr w:rsidR="00F6699D" w:rsidRPr="001C60C0" w14:paraId="250CD888" w14:textId="77777777" w:rsidTr="00803157">
        <w:trPr>
          <w:trHeight w:val="414"/>
        </w:trPr>
        <w:tc>
          <w:tcPr>
            <w:tcW w:w="426" w:type="dxa"/>
            <w:vMerge/>
          </w:tcPr>
          <w:p w14:paraId="513415F0" w14:textId="77777777" w:rsidR="00F6699D" w:rsidRPr="00583AC7" w:rsidRDefault="00F6699D" w:rsidP="0080315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563A6609" w14:textId="77777777" w:rsidR="00F6699D" w:rsidRDefault="00F6699D" w:rsidP="00803157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19695CE9" w14:textId="77777777" w:rsidR="00F6699D" w:rsidRDefault="00F6699D" w:rsidP="00803157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7A1E10DC" w14:textId="77777777" w:rsidR="00F6699D" w:rsidRDefault="00F6699D" w:rsidP="00803157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6E79CD4B" w14:textId="77777777" w:rsidR="00F6699D" w:rsidRDefault="00F6699D" w:rsidP="00803157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51C59C5F" w14:textId="77777777" w:rsidR="00F6699D" w:rsidRDefault="00F6699D" w:rsidP="00803157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F6699D" w:rsidRPr="001C60C0" w14:paraId="3FAE1374" w14:textId="77777777" w:rsidTr="00803157">
        <w:trPr>
          <w:trHeight w:val="265"/>
        </w:trPr>
        <w:tc>
          <w:tcPr>
            <w:tcW w:w="426" w:type="dxa"/>
            <w:shd w:val="clear" w:color="auto" w:fill="D9D9D9" w:themeFill="background1" w:themeFillShade="D9"/>
          </w:tcPr>
          <w:p w14:paraId="78DBA215" w14:textId="77777777" w:rsidR="00F6699D" w:rsidRPr="007155E5" w:rsidRDefault="00F6699D" w:rsidP="008031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ascii="Century Gothic" w:hAnsi="Century Gothic" w:cstheme="majorHAnsi"/>
                <w:b/>
              </w:rPr>
            </w:pPr>
            <w:r>
              <w:rPr>
                <w:rFonts w:ascii="Century Gothic" w:hAnsi="Century Gothic" w:cstheme="majorHAnsi"/>
                <w:b/>
              </w:rPr>
              <w:t>B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1CE6072D" w14:textId="6AD27549" w:rsidR="00F6699D" w:rsidRPr="007155E5" w:rsidRDefault="003657C6" w:rsidP="00803157">
            <w:pPr>
              <w:pStyle w:val="ListParagraph"/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left="34"/>
              <w:jc w:val="both"/>
              <w:rPr>
                <w:rFonts w:ascii="Century Gothic" w:hAnsi="Century Gothic" w:cstheme="majorHAnsi"/>
                <w:b/>
              </w:rPr>
            </w:pPr>
            <w:r>
              <w:t>How this module has impacted on your professional practice</w:t>
            </w:r>
          </w:p>
        </w:tc>
      </w:tr>
      <w:tr w:rsidR="00F6699D" w:rsidRPr="001C60C0" w14:paraId="24E00C32" w14:textId="77777777" w:rsidTr="00803157">
        <w:tc>
          <w:tcPr>
            <w:tcW w:w="426" w:type="dxa"/>
          </w:tcPr>
          <w:p w14:paraId="142D1545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640" w:type="dxa"/>
            <w:gridSpan w:val="5"/>
          </w:tcPr>
          <w:p w14:paraId="2095C086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2C07A0F5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3BB6AD66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6A26E616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7155D77F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0539067F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77BAE437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57D20704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2F641A2B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2E4CA4CF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4D5B7416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4881567E" w14:textId="77777777" w:rsidR="00F6699D" w:rsidRPr="001C60C0" w:rsidRDefault="00F6699D" w:rsidP="00803157">
            <w:pPr>
              <w:rPr>
                <w:rFonts w:asciiTheme="majorHAnsi" w:hAnsiTheme="majorHAnsi" w:cstheme="majorHAnsi"/>
              </w:rPr>
            </w:pPr>
          </w:p>
        </w:tc>
      </w:tr>
    </w:tbl>
    <w:p w14:paraId="540ECCDA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56D5AEE5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5EA37004" w14:textId="0B819D0C" w:rsidR="00B46D19" w:rsidRDefault="00B46D19" w:rsidP="00B46D19">
      <w:pPr>
        <w:rPr>
          <w:rFonts w:asciiTheme="majorHAnsi" w:hAnsiTheme="majorHAnsi" w:cstheme="majorHAnsi"/>
          <w:b/>
        </w:rPr>
      </w:pPr>
    </w:p>
    <w:p w14:paraId="067282C5" w14:textId="720F75E3" w:rsidR="00162F5F" w:rsidRDefault="00162F5F" w:rsidP="00B46D19">
      <w:pPr>
        <w:rPr>
          <w:rFonts w:asciiTheme="majorHAnsi" w:hAnsiTheme="majorHAnsi" w:cstheme="majorHAnsi"/>
          <w:b/>
        </w:rPr>
      </w:pPr>
    </w:p>
    <w:p w14:paraId="562A79C1" w14:textId="368DB75B" w:rsidR="00162F5F" w:rsidRDefault="00162F5F" w:rsidP="00B46D19">
      <w:pPr>
        <w:rPr>
          <w:rFonts w:asciiTheme="majorHAnsi" w:hAnsiTheme="majorHAnsi" w:cstheme="majorHAnsi"/>
          <w:b/>
        </w:rPr>
      </w:pPr>
    </w:p>
    <w:p w14:paraId="75BFFA84" w14:textId="7C8C08DF" w:rsidR="00162F5F" w:rsidRDefault="00162F5F" w:rsidP="00B46D19">
      <w:pPr>
        <w:rPr>
          <w:rFonts w:asciiTheme="majorHAnsi" w:hAnsiTheme="majorHAnsi" w:cstheme="majorHAnsi"/>
          <w:b/>
        </w:rPr>
      </w:pPr>
    </w:p>
    <w:p w14:paraId="233D443B" w14:textId="77777777" w:rsidR="00162F5F" w:rsidRDefault="00162F5F" w:rsidP="00B46D19">
      <w:pPr>
        <w:rPr>
          <w:rFonts w:asciiTheme="majorHAnsi" w:hAnsiTheme="majorHAnsi" w:cstheme="majorHAnsi"/>
          <w:b/>
        </w:rPr>
      </w:pPr>
    </w:p>
    <w:p w14:paraId="09CD78B6" w14:textId="0E145079" w:rsidR="00162F5F" w:rsidRDefault="00162F5F" w:rsidP="00B46D19">
      <w:pPr>
        <w:rPr>
          <w:rFonts w:asciiTheme="majorHAnsi" w:hAnsiTheme="majorHAnsi" w:cstheme="majorHAnsi"/>
          <w:b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C5FF6F7" wp14:editId="489246BC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296400" cy="409575"/>
                <wp:effectExtent l="19050" t="19050" r="19050" b="28575"/>
                <wp:wrapNone/>
                <wp:docPr id="233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0" cy="409575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28575">
                          <a:solidFill>
                            <a:srgbClr val="F8A66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5FA0B" w14:textId="77777777" w:rsidR="00162F5F" w:rsidRPr="0054364E" w:rsidRDefault="00162F5F" w:rsidP="00162F5F">
                            <w:pPr>
                              <w:shd w:val="clear" w:color="auto" w:fill="00808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54364E">
                              <w:rPr>
                                <w:rFonts w:ascii="Century Gothic" w:hAnsi="Century Gothic" w:cs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Self-evaluation Wheel: Professional Actions in Career –Long Professional Learning (CLPL)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FF6F7" id="Text Box 233" o:spid="_x0000_s1043" type="#_x0000_t202" style="position:absolute;margin-left:0;margin-top:1.5pt;width:732pt;height:32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" fillcolor="teal" strokecolor="#f8a662" strokeweight="2.25pt">
                <v:textbox>
                  <w:txbxContent>
                    <w:p w14:paraId="5AC5FA0B" w14:textId="77777777" w:rsidR="00162F5F" w:rsidRPr="0054364E" w:rsidRDefault="00162F5F" w:rsidP="00162F5F">
                      <w:pPr>
                        <w:shd w:val="clear" w:color="auto" w:fill="00808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54364E">
                        <w:rPr>
                          <w:rFonts w:ascii="Century Gothic" w:hAnsi="Century Gothic" w:cs="Cambria"/>
                          <w:b/>
                          <w:color w:val="FFFFFF"/>
                          <w:sz w:val="28"/>
                          <w:szCs w:val="28"/>
                        </w:rPr>
                        <w:t>Self-evaluation Wheel: Professional Actions in Career –Long Professional Learning (CLPL)</w:t>
                      </w:r>
                    </w:p>
                  </w:txbxContent>
                </v:textbox>
              </v:shape>
            </w:pict>
          </mc:Fallback>
        </mc:AlternateContent>
      </w:r>
    </w:p>
    <w:p w14:paraId="11F23A7C" w14:textId="4973A3CC" w:rsidR="00162F5F" w:rsidRPr="00162F5F" w:rsidRDefault="00162F5F" w:rsidP="00162F5F">
      <w:pPr>
        <w:rPr>
          <w:rFonts w:asciiTheme="majorHAnsi" w:hAnsiTheme="majorHAnsi" w:cstheme="majorHAnsi"/>
          <w:b/>
        </w:rPr>
      </w:pPr>
      <w:r w:rsidRPr="00162F5F">
        <w:rPr>
          <w:noProof/>
          <w:lang w:eastAsia="en-GB"/>
        </w:rPr>
        <w:t xml:space="preserve"> </w:t>
      </w:r>
      <w:r>
        <w:rPr>
          <w:noProof/>
          <w:lang w:eastAsia="en-GB"/>
        </w:rPr>
        <mc:AlternateContent>
          <mc:Choice Requires="wpc">
            <w:drawing>
              <wp:inline distT="0" distB="0" distL="0" distR="0" wp14:anchorId="043295B4" wp14:editId="23A5D9A2">
                <wp:extent cx="8686800" cy="5640705"/>
                <wp:effectExtent l="0" t="0" r="0" b="17145"/>
                <wp:docPr id="232" name="Canvas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AutoShape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514346" y="800773"/>
                            <a:ext cx="3772726" cy="3885819"/>
                          </a:xfrm>
                          <a:prstGeom prst="flowChartOr">
                            <a:avLst/>
                          </a:prstGeom>
                          <a:solidFill>
                            <a:srgbClr val="F9AD6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5"/>
                        <wps:cNvCnPr/>
                        <wps:spPr bwMode="auto">
                          <a:xfrm>
                            <a:off x="3086227" y="1371537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"/>
                        <wps:cNvCnPr/>
                        <wps:spPr bwMode="auto">
                          <a:xfrm flipH="1">
                            <a:off x="3086227" y="1371537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57837" y="504190"/>
                            <a:ext cx="2286318" cy="799556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3149BF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collaborate on curriculum and assessment developments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0" y="2514282"/>
                            <a:ext cx="1943672" cy="831198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092B51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educational research and enquiry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287072" y="4114611"/>
                            <a:ext cx="2171700" cy="86892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B4530D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current debates in policy, education and practice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14256" y="4800988"/>
                            <a:ext cx="2286318" cy="839717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20D42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contribute to the professional learning of all colleagues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6499" y="732982"/>
                            <a:ext cx="2170494" cy="5707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6CC8A3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Learning for sustainability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42646" y="2514282"/>
                            <a:ext cx="1944878" cy="7642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AD4CD2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Rigorous and critical self-evaluation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57264" y="4114611"/>
                            <a:ext cx="2399729" cy="571981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4BC14E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Commit to on-going career-long professional learning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28783" y="2514282"/>
                            <a:ext cx="342646" cy="343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119E9" w14:textId="77777777" w:rsidR="00162F5F" w:rsidRPr="00222DA0" w:rsidRDefault="00162F5F" w:rsidP="00162F5F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222DA0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160012" y="571981"/>
                            <a:ext cx="457264" cy="3419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879B22" w14:textId="77777777" w:rsidR="00162F5F" w:rsidRPr="00222DA0" w:rsidRDefault="00162F5F" w:rsidP="00162F5F">
                              <w:pPr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222DA0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43295B4" id="Canvas 232" o:spid="_x0000_s1044" editas="canvas" style="width:684pt;height:444.15pt;mso-position-horizontal-relative:char;mso-position-vertical-relative:line" coordsize="86868,56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">
                <v:shape id="_x0000_s1045" type="#_x0000_t75" style="position:absolute;width:86868;height:56407;visibility:visible;mso-wrap-style:square">
                  <v:fill o:detectmouseclick="t"/>
                  <v:path o:connecttype="none"/>
                </v:shape>
                <v:shape id="AutoShape 4" o:spid="_x0000_s1046" type="#_x0000_t124" style="position:absolute;left:25143;top:8007;width:37727;height:3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" fillcolor="#f9ad6f">
                  <v:stroke dashstyle="dash"/>
                  <o:lock v:ext="edit" aspectratio="t"/>
                </v:shape>
                <v:line id="Line 5" o:spid="_x0000_s1047" style="position:absolute;visibility:visible;mso-wrap-style:square" from="30862,13715" to="57151,4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LawwAAANsAAAAPAAAAZHJzL2Rvd25yZXYueG1sRI9Pi8Iw&#10;EMXvwn6HMAveNF0R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2KSC2sMAAADbAAAADwAA&#10;AAAAAAAAAAAAAAAHAgAAZHJzL2Rvd25yZXYueG1sUEsFBgAAAAADAAMAtwAAAPcCAAAAAA==&#10;">
                  <v:stroke dashstyle="dash"/>
                </v:line>
                <v:line id="Line 6" o:spid="_x0000_s1048" style="position:absolute;flip:x;visibility:visible;mso-wrap-style:square" from="30862,13715" to="57151,4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">
                  <v:stroke dashstyle="dash"/>
                </v:line>
                <v:shape id="Text Box 7" o:spid="_x0000_s1049" type="#_x0000_t202" style="position:absolute;left:60578;top:5041;width:22863;height:7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" fillcolor="teal">
                  <v:textbox>
                    <w:txbxContent>
                      <w:p w14:paraId="623149BF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collaborate on curriculum and assessment developments</w:t>
                        </w:r>
                      </w:p>
                    </w:txbxContent>
                  </v:textbox>
                </v:shape>
                <v:shape id="Text Box 8" o:spid="_x0000_s1050" type="#_x0000_t202" style="position:absolute;left:65151;top:25142;width:19436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" fillcolor="teal">
                  <v:textbox>
                    <w:txbxContent>
                      <w:p w14:paraId="19092B51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educational research and enquiry</w:t>
                        </w:r>
                      </w:p>
                    </w:txbxContent>
                  </v:textbox>
                </v:shape>
                <v:shape id="Text Box 9" o:spid="_x0000_s1051" type="#_x0000_t202" style="position:absolute;left:62870;top:41146;width:21717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" fillcolor="teal">
                  <v:textbox>
                    <w:txbxContent>
                      <w:p w14:paraId="24B4530D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current debates in policy, education and practice</w:t>
                        </w:r>
                      </w:p>
                    </w:txbxContent>
                  </v:textbox>
                </v:shape>
                <v:shape id="Text Box 10" o:spid="_x0000_s1052" type="#_x0000_t202" style="position:absolute;left:33142;top:48009;width:22863;height:8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" fillcolor="teal">
                  <v:textbox>
                    <w:txbxContent>
                      <w:p w14:paraId="7C120D42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contribute to the professional learning of all colleagues</w:t>
                        </w:r>
                      </w:p>
                    </w:txbxContent>
                  </v:textbox>
                </v:shape>
                <v:shape id="Text Box 11" o:spid="_x0000_s1053" type="#_x0000_t202" style="position:absolute;left:6864;top:7329;width:21705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" fillcolor="teal">
                  <v:textbox>
                    <w:txbxContent>
                      <w:p w14:paraId="456CC8A3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Learning for sustainability</w:t>
                        </w:r>
                      </w:p>
                    </w:txbxContent>
                  </v:textbox>
                </v:shape>
                <v:shape id="Text Box 12" o:spid="_x0000_s1054" type="#_x0000_t202" style="position:absolute;left:3426;top:25142;width:19449;height:7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" fillcolor="teal">
                  <v:textbox>
                    <w:txbxContent>
                      <w:p w14:paraId="0BAD4CD2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Rigorous and critical self-evaluation</w:t>
                        </w:r>
                      </w:p>
                    </w:txbxContent>
                  </v:textbox>
                </v:shape>
                <v:shape id="_x0000_s1055" type="#_x0000_t202" style="position:absolute;left:4572;top:41146;width:23997;height:5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" fillcolor="teal">
                  <v:textbox>
                    <w:txbxContent>
                      <w:p w14:paraId="584BC14E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Commit to on-going career-long professional learning</w:t>
                        </w:r>
                      </w:p>
                    </w:txbxContent>
                  </v:textbox>
                </v:shape>
                <v:shape id="Text Box 14" o:spid="_x0000_s1056" type="#_x0000_t202" style="position:absolute;left:42287;top:25142;width:3427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">
                  <v:textbox>
                    <w:txbxContent>
                      <w:p w14:paraId="5A5119E9" w14:textId="77777777" w:rsidR="00162F5F" w:rsidRPr="00222DA0" w:rsidRDefault="00162F5F" w:rsidP="00162F5F">
                        <w:pPr>
                          <w:jc w:val="center"/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222DA0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0</w:t>
                        </w:r>
                      </w:p>
                    </w:txbxContent>
                  </v:textbox>
                </v:shape>
                <v:shape id="Text Box 15" o:spid="_x0000_s1057" type="#_x0000_t202" style="position:absolute;left:41600;top:5719;width:4572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J8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">
                  <v:textbox>
                    <w:txbxContent>
                      <w:p w14:paraId="05879B22" w14:textId="77777777" w:rsidR="00162F5F" w:rsidRPr="00222DA0" w:rsidRDefault="00162F5F" w:rsidP="00162F5F">
                        <w:pPr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222DA0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0D27B7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5E64B952" w14:textId="453E641D" w:rsidR="00B46D19" w:rsidRDefault="003E7D8D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 xml:space="preserve">Additional notes </w:t>
      </w:r>
    </w:p>
    <w:sectPr w:rsidR="00B46D19" w:rsidSect="00CC5DAC">
      <w:headerReference w:type="default" r:id="rId14"/>
      <w:footerReference w:type="default" r:id="rId15"/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69F81" w14:textId="77777777" w:rsidR="00ED4762" w:rsidRDefault="00ED4762" w:rsidP="00163632">
      <w:r>
        <w:separator/>
      </w:r>
    </w:p>
  </w:endnote>
  <w:endnote w:type="continuationSeparator" w:id="0">
    <w:p w14:paraId="2FB72B5A" w14:textId="77777777" w:rsidR="00ED4762" w:rsidRDefault="00ED4762" w:rsidP="0016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Foundry Sterling Demi">
    <w:altName w:val="Times New Roman"/>
    <w:charset w:val="00"/>
    <w:family w:val="roman"/>
    <w:pitch w:val="variable"/>
  </w:font>
  <w:font w:name="Foundry Sterling Book">
    <w:altName w:val="Times New Roman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4C726" w14:textId="77777777" w:rsidR="008456CB" w:rsidRPr="00F860B5" w:rsidRDefault="008456CB" w:rsidP="00163632">
    <w:pPr>
      <w:pStyle w:val="Footer"/>
      <w:tabs>
        <w:tab w:val="clear" w:pos="4513"/>
        <w:tab w:val="clear" w:pos="9026"/>
      </w:tabs>
      <w:ind w:right="78"/>
      <w:jc w:val="right"/>
      <w:rPr>
        <w:rFonts w:ascii="Arial" w:hAnsi="Arial" w:cs="Arial"/>
      </w:rPr>
    </w:pPr>
    <w:r w:rsidRPr="00F860B5">
      <w:rPr>
        <w:rFonts w:ascii="Arial" w:hAnsi="Arial" w:cs="Arial"/>
      </w:rPr>
      <w:fldChar w:fldCharType="begin"/>
    </w:r>
    <w:r w:rsidRPr="00F860B5">
      <w:rPr>
        <w:rFonts w:ascii="Arial" w:hAnsi="Arial" w:cs="Arial"/>
      </w:rPr>
      <w:instrText xml:space="preserve"> PAGE   \* MERGEFORMAT </w:instrText>
    </w:r>
    <w:r w:rsidRPr="00F860B5">
      <w:rPr>
        <w:rFonts w:ascii="Arial" w:hAnsi="Arial" w:cs="Arial"/>
      </w:rPr>
      <w:fldChar w:fldCharType="separate"/>
    </w:r>
    <w:r w:rsidR="004B64E2">
      <w:rPr>
        <w:rFonts w:ascii="Arial" w:hAnsi="Arial" w:cs="Arial"/>
        <w:noProof/>
      </w:rPr>
      <w:t>23</w:t>
    </w:r>
    <w:r w:rsidRPr="00F860B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42C24" w14:textId="77777777" w:rsidR="00ED4762" w:rsidRDefault="00ED4762" w:rsidP="00163632">
      <w:r>
        <w:separator/>
      </w:r>
    </w:p>
  </w:footnote>
  <w:footnote w:type="continuationSeparator" w:id="0">
    <w:p w14:paraId="51B8033F" w14:textId="77777777" w:rsidR="00ED4762" w:rsidRDefault="00ED4762" w:rsidP="00163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049D5" w14:textId="77777777" w:rsidR="008456CB" w:rsidRPr="008200F7" w:rsidRDefault="008456CB" w:rsidP="00820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5C8B"/>
    <w:multiLevelType w:val="hybridMultilevel"/>
    <w:tmpl w:val="35BCF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A2BF5"/>
    <w:multiLevelType w:val="hybridMultilevel"/>
    <w:tmpl w:val="491406DC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88629BE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48DE"/>
    <w:multiLevelType w:val="hybridMultilevel"/>
    <w:tmpl w:val="3C12FDEC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773E7"/>
    <w:multiLevelType w:val="hybridMultilevel"/>
    <w:tmpl w:val="0FE8946A"/>
    <w:lvl w:ilvl="0" w:tplc="48B829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40A4"/>
    <w:multiLevelType w:val="hybridMultilevel"/>
    <w:tmpl w:val="32F8CB5C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2121C"/>
    <w:multiLevelType w:val="hybridMultilevel"/>
    <w:tmpl w:val="3DD2FD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365A4"/>
    <w:multiLevelType w:val="hybridMultilevel"/>
    <w:tmpl w:val="13388CF4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1605A"/>
    <w:multiLevelType w:val="hybridMultilevel"/>
    <w:tmpl w:val="610681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726DAB"/>
    <w:multiLevelType w:val="hybridMultilevel"/>
    <w:tmpl w:val="6C52EE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53A8"/>
    <w:multiLevelType w:val="hybridMultilevel"/>
    <w:tmpl w:val="9F5AC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3262F"/>
    <w:multiLevelType w:val="hybridMultilevel"/>
    <w:tmpl w:val="E6CCD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445D9"/>
    <w:multiLevelType w:val="hybridMultilevel"/>
    <w:tmpl w:val="9E1055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9EF18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558E8"/>
    <w:multiLevelType w:val="hybridMultilevel"/>
    <w:tmpl w:val="03CCFCD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22A5B98"/>
    <w:multiLevelType w:val="hybridMultilevel"/>
    <w:tmpl w:val="28CEE236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53E37E8C"/>
    <w:multiLevelType w:val="hybridMultilevel"/>
    <w:tmpl w:val="6C52EE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B11D0"/>
    <w:multiLevelType w:val="hybridMultilevel"/>
    <w:tmpl w:val="FC6A302A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F56CE"/>
    <w:multiLevelType w:val="multilevel"/>
    <w:tmpl w:val="2BEA1E74"/>
    <w:lvl w:ilvl="0">
      <w:start w:val="1"/>
      <w:numFmt w:val="decimal"/>
      <w:lvlText w:val="%1"/>
      <w:lvlJc w:val="left"/>
      <w:pPr>
        <w:ind w:left="1114" w:hanging="40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9"/>
  </w:num>
  <w:num w:numId="5">
    <w:abstractNumId w:val="4"/>
  </w:num>
  <w:num w:numId="6">
    <w:abstractNumId w:val="6"/>
  </w:num>
  <w:num w:numId="7">
    <w:abstractNumId w:val="15"/>
  </w:num>
  <w:num w:numId="8">
    <w:abstractNumId w:val="2"/>
  </w:num>
  <w:num w:numId="9">
    <w:abstractNumId w:val="1"/>
  </w:num>
  <w:num w:numId="10">
    <w:abstractNumId w:val="11"/>
  </w:num>
  <w:num w:numId="11">
    <w:abstractNumId w:val="8"/>
  </w:num>
  <w:num w:numId="12">
    <w:abstractNumId w:val="16"/>
  </w:num>
  <w:num w:numId="13">
    <w:abstractNumId w:val="14"/>
  </w:num>
  <w:num w:numId="14">
    <w:abstractNumId w:val="5"/>
  </w:num>
  <w:num w:numId="15">
    <w:abstractNumId w:val="3"/>
  </w:num>
  <w:num w:numId="16">
    <w:abstractNumId w:val="10"/>
  </w:num>
  <w:num w:numId="17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10"/>
    <w:rsid w:val="0001266C"/>
    <w:rsid w:val="00013480"/>
    <w:rsid w:val="00015C11"/>
    <w:rsid w:val="00020014"/>
    <w:rsid w:val="00025F22"/>
    <w:rsid w:val="0004440A"/>
    <w:rsid w:val="00045CE9"/>
    <w:rsid w:val="00060137"/>
    <w:rsid w:val="0006061F"/>
    <w:rsid w:val="00073D10"/>
    <w:rsid w:val="00077C81"/>
    <w:rsid w:val="00077E38"/>
    <w:rsid w:val="000A5D55"/>
    <w:rsid w:val="000B696A"/>
    <w:rsid w:val="000C413F"/>
    <w:rsid w:val="000D22D8"/>
    <w:rsid w:val="000D3400"/>
    <w:rsid w:val="000F7790"/>
    <w:rsid w:val="001150F6"/>
    <w:rsid w:val="00120576"/>
    <w:rsid w:val="00123B88"/>
    <w:rsid w:val="00143294"/>
    <w:rsid w:val="00143803"/>
    <w:rsid w:val="00146F38"/>
    <w:rsid w:val="00157989"/>
    <w:rsid w:val="00162F5F"/>
    <w:rsid w:val="00163632"/>
    <w:rsid w:val="00164002"/>
    <w:rsid w:val="00177A25"/>
    <w:rsid w:val="0018444E"/>
    <w:rsid w:val="00187DB5"/>
    <w:rsid w:val="001903A9"/>
    <w:rsid w:val="00192923"/>
    <w:rsid w:val="0019664C"/>
    <w:rsid w:val="001A689A"/>
    <w:rsid w:val="001A68E4"/>
    <w:rsid w:val="001B1CFD"/>
    <w:rsid w:val="001B2CFF"/>
    <w:rsid w:val="001B7708"/>
    <w:rsid w:val="001C4DF8"/>
    <w:rsid w:val="001C60C0"/>
    <w:rsid w:val="001D5488"/>
    <w:rsid w:val="001E047F"/>
    <w:rsid w:val="001F12E1"/>
    <w:rsid w:val="001F2975"/>
    <w:rsid w:val="001F5B78"/>
    <w:rsid w:val="001F5E79"/>
    <w:rsid w:val="00200D2E"/>
    <w:rsid w:val="00204B6D"/>
    <w:rsid w:val="0020542B"/>
    <w:rsid w:val="0024272F"/>
    <w:rsid w:val="0025453D"/>
    <w:rsid w:val="00254917"/>
    <w:rsid w:val="00256DBD"/>
    <w:rsid w:val="002974D8"/>
    <w:rsid w:val="002A43FC"/>
    <w:rsid w:val="002B0454"/>
    <w:rsid w:val="002B0E7E"/>
    <w:rsid w:val="002C2142"/>
    <w:rsid w:val="002D0C51"/>
    <w:rsid w:val="00310BC0"/>
    <w:rsid w:val="00336961"/>
    <w:rsid w:val="0035770B"/>
    <w:rsid w:val="00362258"/>
    <w:rsid w:val="003657C6"/>
    <w:rsid w:val="00380573"/>
    <w:rsid w:val="00380AA7"/>
    <w:rsid w:val="003B4048"/>
    <w:rsid w:val="003B44EE"/>
    <w:rsid w:val="003B4BB0"/>
    <w:rsid w:val="003D1840"/>
    <w:rsid w:val="003D33EE"/>
    <w:rsid w:val="003E7D8D"/>
    <w:rsid w:val="004100E4"/>
    <w:rsid w:val="00411B2F"/>
    <w:rsid w:val="0042687B"/>
    <w:rsid w:val="0043336D"/>
    <w:rsid w:val="004366F6"/>
    <w:rsid w:val="00441A39"/>
    <w:rsid w:val="00454E0C"/>
    <w:rsid w:val="00457756"/>
    <w:rsid w:val="00465C88"/>
    <w:rsid w:val="00465E43"/>
    <w:rsid w:val="0047738E"/>
    <w:rsid w:val="00477C65"/>
    <w:rsid w:val="00482063"/>
    <w:rsid w:val="00487BCA"/>
    <w:rsid w:val="00496D64"/>
    <w:rsid w:val="004A4086"/>
    <w:rsid w:val="004A7BD5"/>
    <w:rsid w:val="004B38DC"/>
    <w:rsid w:val="004B64E2"/>
    <w:rsid w:val="004B7B31"/>
    <w:rsid w:val="004C3E6D"/>
    <w:rsid w:val="004D3424"/>
    <w:rsid w:val="004D4C50"/>
    <w:rsid w:val="004F34AA"/>
    <w:rsid w:val="005043EA"/>
    <w:rsid w:val="0050599C"/>
    <w:rsid w:val="00507FA8"/>
    <w:rsid w:val="0051234A"/>
    <w:rsid w:val="0054391B"/>
    <w:rsid w:val="00546E93"/>
    <w:rsid w:val="0056049D"/>
    <w:rsid w:val="005608A2"/>
    <w:rsid w:val="005643FE"/>
    <w:rsid w:val="0056599B"/>
    <w:rsid w:val="00575458"/>
    <w:rsid w:val="0058115F"/>
    <w:rsid w:val="00583AC7"/>
    <w:rsid w:val="00585F96"/>
    <w:rsid w:val="005A17D8"/>
    <w:rsid w:val="005A74DC"/>
    <w:rsid w:val="005B1979"/>
    <w:rsid w:val="005B3CC7"/>
    <w:rsid w:val="005B477B"/>
    <w:rsid w:val="005C0B77"/>
    <w:rsid w:val="005E20A7"/>
    <w:rsid w:val="00603AA1"/>
    <w:rsid w:val="00605A59"/>
    <w:rsid w:val="006134A4"/>
    <w:rsid w:val="006443CF"/>
    <w:rsid w:val="00652E92"/>
    <w:rsid w:val="006626A8"/>
    <w:rsid w:val="00674965"/>
    <w:rsid w:val="00681287"/>
    <w:rsid w:val="00683CDE"/>
    <w:rsid w:val="00684B34"/>
    <w:rsid w:val="00690EFB"/>
    <w:rsid w:val="0069401B"/>
    <w:rsid w:val="006A6A76"/>
    <w:rsid w:val="006B6476"/>
    <w:rsid w:val="006C3F85"/>
    <w:rsid w:val="006C448E"/>
    <w:rsid w:val="006E07F2"/>
    <w:rsid w:val="006E0BE2"/>
    <w:rsid w:val="006E173B"/>
    <w:rsid w:val="006F311F"/>
    <w:rsid w:val="006F4795"/>
    <w:rsid w:val="006F760C"/>
    <w:rsid w:val="00703B57"/>
    <w:rsid w:val="007155E5"/>
    <w:rsid w:val="007202D1"/>
    <w:rsid w:val="00720F4B"/>
    <w:rsid w:val="0072283B"/>
    <w:rsid w:val="00735E0B"/>
    <w:rsid w:val="00736074"/>
    <w:rsid w:val="00741D48"/>
    <w:rsid w:val="007619AC"/>
    <w:rsid w:val="00783419"/>
    <w:rsid w:val="00791FE2"/>
    <w:rsid w:val="00792C79"/>
    <w:rsid w:val="007A0B82"/>
    <w:rsid w:val="007C2140"/>
    <w:rsid w:val="007C4228"/>
    <w:rsid w:val="007D23EE"/>
    <w:rsid w:val="007E3AC9"/>
    <w:rsid w:val="007E7A68"/>
    <w:rsid w:val="007F339F"/>
    <w:rsid w:val="00800818"/>
    <w:rsid w:val="0081414C"/>
    <w:rsid w:val="0081623E"/>
    <w:rsid w:val="00816D54"/>
    <w:rsid w:val="008200F7"/>
    <w:rsid w:val="00830E16"/>
    <w:rsid w:val="008314C8"/>
    <w:rsid w:val="00835699"/>
    <w:rsid w:val="00836567"/>
    <w:rsid w:val="008409E5"/>
    <w:rsid w:val="00841EC1"/>
    <w:rsid w:val="00844EB6"/>
    <w:rsid w:val="008456CB"/>
    <w:rsid w:val="00863641"/>
    <w:rsid w:val="00884568"/>
    <w:rsid w:val="008C1ED1"/>
    <w:rsid w:val="008C269B"/>
    <w:rsid w:val="008C4A86"/>
    <w:rsid w:val="008C6E9E"/>
    <w:rsid w:val="008D0AE3"/>
    <w:rsid w:val="008D2359"/>
    <w:rsid w:val="008D2924"/>
    <w:rsid w:val="008D7245"/>
    <w:rsid w:val="008E4AEF"/>
    <w:rsid w:val="008E4D8A"/>
    <w:rsid w:val="008F3A72"/>
    <w:rsid w:val="008F3CC5"/>
    <w:rsid w:val="008F46E8"/>
    <w:rsid w:val="00903887"/>
    <w:rsid w:val="00914367"/>
    <w:rsid w:val="00915B34"/>
    <w:rsid w:val="00920A3E"/>
    <w:rsid w:val="0092532F"/>
    <w:rsid w:val="0094318D"/>
    <w:rsid w:val="00945AB2"/>
    <w:rsid w:val="009670D2"/>
    <w:rsid w:val="00983BDA"/>
    <w:rsid w:val="009A111F"/>
    <w:rsid w:val="009C2BEE"/>
    <w:rsid w:val="009D00C4"/>
    <w:rsid w:val="009D0F82"/>
    <w:rsid w:val="009E033C"/>
    <w:rsid w:val="009F159B"/>
    <w:rsid w:val="00A07D0D"/>
    <w:rsid w:val="00A26CAF"/>
    <w:rsid w:val="00A3602C"/>
    <w:rsid w:val="00A451B3"/>
    <w:rsid w:val="00A619C5"/>
    <w:rsid w:val="00A70E60"/>
    <w:rsid w:val="00A74406"/>
    <w:rsid w:val="00A76925"/>
    <w:rsid w:val="00A7718D"/>
    <w:rsid w:val="00A841C9"/>
    <w:rsid w:val="00A872C3"/>
    <w:rsid w:val="00AB0B41"/>
    <w:rsid w:val="00AB1EF4"/>
    <w:rsid w:val="00AC48B0"/>
    <w:rsid w:val="00AC64FC"/>
    <w:rsid w:val="00AD6DDD"/>
    <w:rsid w:val="00AE07FF"/>
    <w:rsid w:val="00B01535"/>
    <w:rsid w:val="00B07577"/>
    <w:rsid w:val="00B208A0"/>
    <w:rsid w:val="00B23D94"/>
    <w:rsid w:val="00B44264"/>
    <w:rsid w:val="00B46D19"/>
    <w:rsid w:val="00B7390A"/>
    <w:rsid w:val="00B7695F"/>
    <w:rsid w:val="00B77D97"/>
    <w:rsid w:val="00B83458"/>
    <w:rsid w:val="00B93F27"/>
    <w:rsid w:val="00B97108"/>
    <w:rsid w:val="00B97C2B"/>
    <w:rsid w:val="00BA0B31"/>
    <w:rsid w:val="00BA6B73"/>
    <w:rsid w:val="00BB5F39"/>
    <w:rsid w:val="00BB6A53"/>
    <w:rsid w:val="00BB7BC9"/>
    <w:rsid w:val="00BC58AC"/>
    <w:rsid w:val="00BC6246"/>
    <w:rsid w:val="00BD3E40"/>
    <w:rsid w:val="00BD42C2"/>
    <w:rsid w:val="00BE5249"/>
    <w:rsid w:val="00BF76B7"/>
    <w:rsid w:val="00C07130"/>
    <w:rsid w:val="00C10941"/>
    <w:rsid w:val="00C11BC7"/>
    <w:rsid w:val="00C12294"/>
    <w:rsid w:val="00C17FD1"/>
    <w:rsid w:val="00C225C4"/>
    <w:rsid w:val="00C32EFA"/>
    <w:rsid w:val="00C416CD"/>
    <w:rsid w:val="00C42981"/>
    <w:rsid w:val="00C5341B"/>
    <w:rsid w:val="00C54F6D"/>
    <w:rsid w:val="00C6185A"/>
    <w:rsid w:val="00C74C81"/>
    <w:rsid w:val="00C76641"/>
    <w:rsid w:val="00C86E91"/>
    <w:rsid w:val="00C90C72"/>
    <w:rsid w:val="00C9129B"/>
    <w:rsid w:val="00C938C1"/>
    <w:rsid w:val="00C93E81"/>
    <w:rsid w:val="00CB07EF"/>
    <w:rsid w:val="00CB13B7"/>
    <w:rsid w:val="00CB4467"/>
    <w:rsid w:val="00CB5664"/>
    <w:rsid w:val="00CC23D6"/>
    <w:rsid w:val="00CC3DF0"/>
    <w:rsid w:val="00CC5DAC"/>
    <w:rsid w:val="00CD0014"/>
    <w:rsid w:val="00CD1B08"/>
    <w:rsid w:val="00CE133B"/>
    <w:rsid w:val="00CE2292"/>
    <w:rsid w:val="00D10026"/>
    <w:rsid w:val="00D14FC3"/>
    <w:rsid w:val="00D26B7C"/>
    <w:rsid w:val="00D348D6"/>
    <w:rsid w:val="00D36D36"/>
    <w:rsid w:val="00D371F6"/>
    <w:rsid w:val="00D41E11"/>
    <w:rsid w:val="00D47DDA"/>
    <w:rsid w:val="00D61CCE"/>
    <w:rsid w:val="00D66968"/>
    <w:rsid w:val="00D87867"/>
    <w:rsid w:val="00D91476"/>
    <w:rsid w:val="00DA551E"/>
    <w:rsid w:val="00DB15C6"/>
    <w:rsid w:val="00DB29B9"/>
    <w:rsid w:val="00DC4C33"/>
    <w:rsid w:val="00DC5BE3"/>
    <w:rsid w:val="00DD3B3F"/>
    <w:rsid w:val="00DE536A"/>
    <w:rsid w:val="00DE6FA5"/>
    <w:rsid w:val="00DF5849"/>
    <w:rsid w:val="00E111AD"/>
    <w:rsid w:val="00E15BF7"/>
    <w:rsid w:val="00E17FEF"/>
    <w:rsid w:val="00E20E14"/>
    <w:rsid w:val="00E370A6"/>
    <w:rsid w:val="00E37D2B"/>
    <w:rsid w:val="00E41516"/>
    <w:rsid w:val="00E55962"/>
    <w:rsid w:val="00E56564"/>
    <w:rsid w:val="00E65F03"/>
    <w:rsid w:val="00E66DD7"/>
    <w:rsid w:val="00E72683"/>
    <w:rsid w:val="00EB7BF6"/>
    <w:rsid w:val="00ED1A66"/>
    <w:rsid w:val="00ED4762"/>
    <w:rsid w:val="00ED652A"/>
    <w:rsid w:val="00ED705B"/>
    <w:rsid w:val="00EE3576"/>
    <w:rsid w:val="00EE4AEF"/>
    <w:rsid w:val="00EE7121"/>
    <w:rsid w:val="00EF41D1"/>
    <w:rsid w:val="00EF6789"/>
    <w:rsid w:val="00EF70B1"/>
    <w:rsid w:val="00EF75FF"/>
    <w:rsid w:val="00EF7726"/>
    <w:rsid w:val="00F228BC"/>
    <w:rsid w:val="00F33EC4"/>
    <w:rsid w:val="00F464A7"/>
    <w:rsid w:val="00F47977"/>
    <w:rsid w:val="00F649D9"/>
    <w:rsid w:val="00F6699D"/>
    <w:rsid w:val="00F7213A"/>
    <w:rsid w:val="00F7354D"/>
    <w:rsid w:val="00F860B5"/>
    <w:rsid w:val="00F91EA7"/>
    <w:rsid w:val="00FA2B3C"/>
    <w:rsid w:val="00FA7C17"/>
    <w:rsid w:val="00FB0DE0"/>
    <w:rsid w:val="00FB3001"/>
    <w:rsid w:val="00FC237F"/>
    <w:rsid w:val="00FC734E"/>
    <w:rsid w:val="00FD09D8"/>
    <w:rsid w:val="00FE0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AAC9B89"/>
  <w15:docId w15:val="{43B7AE1F-8649-4F80-8E7A-83B5BC46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90A"/>
  </w:style>
  <w:style w:type="paragraph" w:styleId="Heading1">
    <w:name w:val="heading 1"/>
    <w:basedOn w:val="Normal"/>
    <w:next w:val="Normal"/>
    <w:link w:val="Heading1Char"/>
    <w:uiPriority w:val="9"/>
    <w:qFormat/>
    <w:rsid w:val="00B7390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39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73D10"/>
    <w:pPr>
      <w:suppressAutoHyphens/>
      <w:spacing w:line="288" w:lineRule="auto"/>
      <w:textAlignment w:val="center"/>
    </w:pPr>
    <w:rPr>
      <w:rFonts w:ascii="Times New Roman" w:eastAsia="Calibri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B7390A"/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B7390A"/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A7440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0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A74406"/>
    <w:pPr>
      <w:suppressAutoHyphens/>
      <w:spacing w:after="200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A74406"/>
  </w:style>
  <w:style w:type="paragraph" w:styleId="BalloonText">
    <w:name w:val="Balloon Text"/>
    <w:basedOn w:val="Normal"/>
    <w:link w:val="BalloonTextChar"/>
    <w:uiPriority w:val="99"/>
    <w:semiHidden/>
    <w:unhideWhenUsed/>
    <w:rsid w:val="00A744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06"/>
    <w:rPr>
      <w:rFonts w:ascii="Lucida Grande" w:hAnsi="Lucida Grande" w:cs="Lucida Grande"/>
      <w:sz w:val="18"/>
      <w:szCs w:val="18"/>
    </w:rPr>
  </w:style>
  <w:style w:type="paragraph" w:customStyle="1" w:styleId="HeadingUSETHISONE">
    <w:name w:val="Heading (USE THIS ONE)"/>
    <w:basedOn w:val="Normal"/>
    <w:uiPriority w:val="99"/>
    <w:rsid w:val="00A74406"/>
    <w:pPr>
      <w:pBdr>
        <w:bottom w:val="single" w:sz="8" w:space="11" w:color="00000A"/>
      </w:pBdr>
      <w:suppressAutoHyphens/>
      <w:spacing w:after="397" w:line="440" w:lineRule="atLeast"/>
    </w:pPr>
    <w:rPr>
      <w:rFonts w:ascii="Foundry Sterling Demi" w:eastAsiaTheme="minorHAnsi" w:hAnsi="Foundry Sterling Demi" w:cs="Foundry Sterling Demi"/>
      <w:color w:val="00FFFF"/>
      <w:spacing w:val="-9"/>
      <w:sz w:val="44"/>
      <w:szCs w:val="44"/>
    </w:rPr>
  </w:style>
  <w:style w:type="paragraph" w:customStyle="1" w:styleId="CopyStyleGroup1">
    <w:name w:val="Copy (Style Group 1)"/>
    <w:basedOn w:val="Normal"/>
    <w:uiPriority w:val="99"/>
    <w:rsid w:val="00783419"/>
    <w:pPr>
      <w:suppressAutoHyphens/>
      <w:spacing w:line="280" w:lineRule="atLeast"/>
      <w:textAlignment w:val="center"/>
    </w:pPr>
    <w:rPr>
      <w:rFonts w:ascii="Foundry Sterling Book" w:eastAsia="Calibri" w:hAnsi="Foundry Sterling Book" w:cs="Foundry Sterling Book"/>
      <w:color w:val="000000"/>
      <w:spacing w:val="-5"/>
    </w:r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F228BC"/>
    <w:pPr>
      <w:ind w:left="720"/>
      <w:contextualSpacing/>
    </w:pPr>
  </w:style>
  <w:style w:type="character" w:customStyle="1" w:styleId="TopHeading">
    <w:name w:val="Top Heading"/>
    <w:basedOn w:val="DefaultParagraphFont"/>
    <w:uiPriority w:val="99"/>
    <w:rsid w:val="00E370A6"/>
    <w:rPr>
      <w:rFonts w:ascii="Foundry Sterling Demi" w:hAnsi="Foundry Sterling Demi" w:cs="Foundry Sterling Demi"/>
      <w:color w:val="00ADEF"/>
      <w:spacing w:val="-3"/>
      <w:sz w:val="28"/>
      <w:szCs w:val="28"/>
    </w:rPr>
  </w:style>
  <w:style w:type="paragraph" w:customStyle="1" w:styleId="FrameContents">
    <w:name w:val="Frame Contents"/>
    <w:basedOn w:val="Normal"/>
    <w:rsid w:val="00830E16"/>
    <w:pPr>
      <w:suppressAutoHyphens/>
      <w:spacing w:after="200" w:line="276" w:lineRule="auto"/>
    </w:pPr>
    <w:rPr>
      <w:rFonts w:eastAsiaTheme="minorHAnsi"/>
      <w:sz w:val="22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048"/>
    <w:pPr>
      <w:suppressAutoHyphens w:val="0"/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04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7390A"/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paragraph" w:styleId="Header">
    <w:name w:val="header"/>
    <w:basedOn w:val="Normal"/>
    <w:link w:val="HeaderChar"/>
    <w:unhideWhenUsed/>
    <w:rsid w:val="001636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632"/>
  </w:style>
  <w:style w:type="paragraph" w:styleId="Footer">
    <w:name w:val="footer"/>
    <w:basedOn w:val="Normal"/>
    <w:link w:val="FooterChar"/>
    <w:unhideWhenUsed/>
    <w:rsid w:val="00163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632"/>
  </w:style>
  <w:style w:type="table" w:styleId="TableGrid">
    <w:name w:val="Table Grid"/>
    <w:basedOn w:val="TableNormal"/>
    <w:uiPriority w:val="39"/>
    <w:rsid w:val="001A689A"/>
    <w:rPr>
      <w:rFonts w:ascii="Arial" w:eastAsia="Times New Roman" w:hAnsi="Arial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qFormat/>
    <w:locked/>
    <w:rsid w:val="001A689A"/>
  </w:style>
  <w:style w:type="paragraph" w:customStyle="1" w:styleId="Default">
    <w:name w:val="Default"/>
    <w:link w:val="DefaultChar"/>
    <w:rsid w:val="003B4BB0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GB"/>
    </w:rPr>
  </w:style>
  <w:style w:type="character" w:customStyle="1" w:styleId="DefaultChar">
    <w:name w:val="Default Char"/>
    <w:basedOn w:val="DefaultParagraphFont"/>
    <w:link w:val="Default"/>
    <w:locked/>
    <w:rsid w:val="003B4BB0"/>
    <w:rPr>
      <w:rFonts w:ascii="Calibri" w:eastAsia="Times New Roman" w:hAnsi="Calibri" w:cs="Calibri"/>
      <w:color w:val="000000"/>
      <w:lang w:eastAsia="en-GB"/>
    </w:rPr>
  </w:style>
  <w:style w:type="character" w:styleId="Strong">
    <w:name w:val="Strong"/>
    <w:basedOn w:val="DefaultParagraphFont"/>
    <w:uiPriority w:val="22"/>
    <w:qFormat/>
    <w:rsid w:val="00D47DDA"/>
    <w:rPr>
      <w:b/>
      <w:bCs/>
    </w:rPr>
  </w:style>
  <w:style w:type="character" w:styleId="Hyperlink">
    <w:name w:val="Hyperlink"/>
    <w:basedOn w:val="DefaultParagraphFont"/>
    <w:uiPriority w:val="99"/>
    <w:unhideWhenUsed/>
    <w:rsid w:val="00841EC1"/>
    <w:rPr>
      <w:color w:val="0000FF" w:themeColor="hyperlink"/>
      <w:u w:val="single"/>
    </w:rPr>
  </w:style>
  <w:style w:type="paragraph" w:customStyle="1" w:styleId="Body">
    <w:name w:val="Body"/>
    <w:basedOn w:val="Normal"/>
    <w:uiPriority w:val="99"/>
    <w:qFormat/>
    <w:rsid w:val="00DB15C6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360" w:lineRule="auto"/>
      <w:jc w:val="both"/>
    </w:pPr>
    <w:rPr>
      <w:rFonts w:ascii="Arial" w:eastAsia="Times New Roman" w:hAnsi="Arial" w:cs="Times New Roman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0542B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contextualSpacing/>
    </w:pPr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42B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paragraph" w:styleId="NoSpacing">
    <w:name w:val="No Spacing"/>
    <w:aliases w:val="body"/>
    <w:uiPriority w:val="1"/>
    <w:qFormat/>
    <w:rsid w:val="0020542B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360" w:lineRule="auto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1577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23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75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0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9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0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33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48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11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06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9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70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06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1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14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0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2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62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1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75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52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8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6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8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3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59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2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0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8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82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6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44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64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7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7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5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93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38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58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3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7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9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13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56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1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28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1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39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4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51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30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0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39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1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5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13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48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5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8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50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0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0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9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4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16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5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75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5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8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2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03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9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8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2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36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87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97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26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5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21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18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76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59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7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52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90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3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7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4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32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4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2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7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50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40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0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43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5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96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23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64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80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8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80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9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42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09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55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5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0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9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416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5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4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69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37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1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86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6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1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26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16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4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02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2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38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33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69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4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4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0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44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7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87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86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7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5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4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21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78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55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1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63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2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51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27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06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0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2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25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8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9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63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0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0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35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7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45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72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55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61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26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7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5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08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57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9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1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59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64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49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24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79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9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35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58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8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51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4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3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34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99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2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6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2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0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63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24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9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47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42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0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0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8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83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17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27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4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8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68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7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2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9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5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97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2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1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5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9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3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10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0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6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65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67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8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7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2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30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6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9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07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6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93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65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5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3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0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8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8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84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8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44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76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4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39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15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2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9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6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02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84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9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3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70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1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46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48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83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3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12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25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47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8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04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76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1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2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13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1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68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9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3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4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0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9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5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4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2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94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12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29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97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83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34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12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14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27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8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5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3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62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66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9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16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76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8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88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86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58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7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0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14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50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6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44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81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5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2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62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98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29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9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09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9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86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1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58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7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70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6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3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91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2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3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77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56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14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2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22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2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4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56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5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85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8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40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27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51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5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9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6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0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6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16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8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55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7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4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58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6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0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56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7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95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91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11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2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9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73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9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9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5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7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1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91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5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56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62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1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47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4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40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6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5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2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56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01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89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60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51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8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7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7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07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2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48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10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8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12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31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94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76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5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63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26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7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24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2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5116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37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8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0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18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09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tcs.org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C8733-1772-4D4F-B9F8-84B3F669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 Cannell</dc:creator>
  <cp:lastModifiedBy>Peter.Reeves</cp:lastModifiedBy>
  <cp:revision>3</cp:revision>
  <dcterms:created xsi:type="dcterms:W3CDTF">2019-05-31T20:56:00Z</dcterms:created>
  <dcterms:modified xsi:type="dcterms:W3CDTF">2020-07-28T13:21:00Z</dcterms:modified>
</cp:coreProperties>
</file>