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C715F" w14:textId="77777777" w:rsidR="0063125D" w:rsidRDefault="00AC60C1" w:rsidP="00ED2074">
      <w:pPr>
        <w:pStyle w:val="Title"/>
        <w:rPr>
          <w:lang w:val="en-US"/>
        </w:rPr>
      </w:pPr>
      <w:r w:rsidRPr="00ED2074">
        <w:rPr>
          <w:lang w:val="en-US"/>
        </w:rPr>
        <w:t>PP:  Teaching diary entry template</w:t>
      </w:r>
    </w:p>
    <w:p w14:paraId="4EF61DBB" w14:textId="77777777" w:rsidR="00AC60C1" w:rsidRPr="00A71D2A" w:rsidRDefault="00AC60C1">
      <w:pPr>
        <w:rPr>
          <w:sz w:val="24"/>
          <w:szCs w:val="24"/>
          <w:lang w:val="en-US"/>
        </w:rPr>
      </w:pPr>
      <w:r w:rsidRPr="00A71D2A">
        <w:rPr>
          <w:sz w:val="24"/>
          <w:szCs w:val="24"/>
          <w:lang w:val="en-US"/>
        </w:rPr>
        <w:t xml:space="preserve">This template should be used with the document </w:t>
      </w:r>
      <w:r w:rsidRPr="00A71D2A">
        <w:rPr>
          <w:i/>
          <w:iCs/>
          <w:sz w:val="24"/>
          <w:szCs w:val="24"/>
          <w:lang w:val="en-US"/>
        </w:rPr>
        <w:t>TIDE Guidance on teaching diaries.</w:t>
      </w:r>
      <w:r w:rsidRPr="00A71D2A">
        <w:rPr>
          <w:sz w:val="24"/>
          <w:szCs w:val="24"/>
          <w:lang w:val="en-US"/>
        </w:rPr>
        <w:t xml:space="preserve">  Remember that in the diary you are writing for your future self  -  it is personal and will be a useful tool for you in the future.</w:t>
      </w:r>
    </w:p>
    <w:p w14:paraId="52DF6F11" w14:textId="77777777" w:rsidR="005862E5" w:rsidRPr="00A71D2A" w:rsidRDefault="00AC60C1">
      <w:pPr>
        <w:rPr>
          <w:sz w:val="24"/>
          <w:szCs w:val="24"/>
          <w:lang w:val="en-US"/>
        </w:rPr>
      </w:pPr>
      <w:r w:rsidRPr="00A71D2A">
        <w:rPr>
          <w:sz w:val="24"/>
          <w:szCs w:val="24"/>
          <w:lang w:val="en-US"/>
        </w:rPr>
        <w:t>You may already be keeping a teaching diary.  If you are, it is fine to carry on, but please try to use the advice below</w:t>
      </w:r>
      <w:r w:rsidR="005862E5" w:rsidRPr="00A71D2A">
        <w:rPr>
          <w:sz w:val="24"/>
          <w:szCs w:val="24"/>
          <w:lang w:val="en-US"/>
        </w:rPr>
        <w:t xml:space="preserve"> as you write your entries.</w:t>
      </w:r>
    </w:p>
    <w:p w14:paraId="60B4BABD" w14:textId="77777777" w:rsidR="005862E5" w:rsidRPr="00A71D2A" w:rsidRDefault="005862E5">
      <w:pPr>
        <w:rPr>
          <w:sz w:val="24"/>
          <w:szCs w:val="24"/>
          <w:lang w:val="en-US"/>
        </w:rPr>
      </w:pPr>
      <w:r w:rsidRPr="00A71D2A">
        <w:rPr>
          <w:sz w:val="24"/>
          <w:szCs w:val="24"/>
          <w:lang w:val="en-US"/>
        </w:rPr>
        <w:t>For the APP programme, we would like you to think about changes you have made to your teaching</w:t>
      </w:r>
      <w:r w:rsidR="006B255B">
        <w:rPr>
          <w:sz w:val="24"/>
          <w:szCs w:val="24"/>
          <w:lang w:val="en-US"/>
        </w:rPr>
        <w:t xml:space="preserve"> in the last couple of years</w:t>
      </w:r>
      <w:r w:rsidRPr="00A71D2A">
        <w:rPr>
          <w:sz w:val="24"/>
          <w:szCs w:val="24"/>
          <w:lang w:val="en-US"/>
        </w:rPr>
        <w:t xml:space="preserve">.  </w:t>
      </w:r>
      <w:r w:rsidR="00DC363C" w:rsidRPr="00A71D2A">
        <w:rPr>
          <w:sz w:val="24"/>
          <w:szCs w:val="24"/>
          <w:lang w:val="en-US"/>
        </w:rPr>
        <w:t xml:space="preserve">Examples of changes could be small things you have changed, such as altering the structure of a lecture (A1/A2), or the wording of an assignment brief (A3).  Or they might be larger changes, like deciding to give students more detailed feedback on their essays (A3), introducing field or laboratory work to what was a classroom based topic (A4), or even redesigning a whole course or qualification (A1).  </w:t>
      </w:r>
    </w:p>
    <w:p w14:paraId="106CBD27" w14:textId="77777777" w:rsidR="00A71D2A" w:rsidRPr="00A71D2A" w:rsidRDefault="00A71D2A" w:rsidP="00A71D2A">
      <w:pPr>
        <w:rPr>
          <w:sz w:val="24"/>
          <w:szCs w:val="24"/>
        </w:rPr>
      </w:pPr>
      <w:r w:rsidRPr="00A71D2A">
        <w:rPr>
          <w:sz w:val="24"/>
          <w:szCs w:val="24"/>
          <w:lang w:val="en-US"/>
        </w:rPr>
        <w:t>To make sure you are focusing on your teaching, rather than your subject, we ask you to say which of the PSF Area of Activity codes A1 to A4 applies to the change you made.  As in the examples above, this might be just one or more than one.</w:t>
      </w:r>
      <w:r w:rsidRPr="00A71D2A">
        <w:rPr>
          <w:sz w:val="24"/>
          <w:szCs w:val="24"/>
        </w:rPr>
        <w:t xml:space="preserve"> </w:t>
      </w:r>
    </w:p>
    <w:p w14:paraId="36A14880" w14:textId="77777777" w:rsidR="00A71D2A" w:rsidRPr="00A71D2A" w:rsidRDefault="00A71D2A" w:rsidP="00A71D2A">
      <w:pPr>
        <w:ind w:firstLine="720"/>
        <w:rPr>
          <w:sz w:val="24"/>
          <w:szCs w:val="24"/>
          <w:lang w:val="en-US"/>
        </w:rPr>
      </w:pPr>
      <w:r w:rsidRPr="00A71D2A">
        <w:rPr>
          <w:sz w:val="24"/>
          <w:szCs w:val="24"/>
          <w:lang w:val="en-US"/>
        </w:rPr>
        <w:t>A1 Planning teaching</w:t>
      </w:r>
    </w:p>
    <w:p w14:paraId="64672D57" w14:textId="77777777" w:rsidR="00A71D2A" w:rsidRPr="00A71D2A" w:rsidRDefault="00A71D2A" w:rsidP="00A71D2A">
      <w:pPr>
        <w:ind w:left="720"/>
        <w:rPr>
          <w:sz w:val="24"/>
          <w:szCs w:val="24"/>
          <w:lang w:val="en-US"/>
        </w:rPr>
      </w:pPr>
      <w:r w:rsidRPr="00A71D2A">
        <w:rPr>
          <w:sz w:val="24"/>
          <w:szCs w:val="24"/>
          <w:lang w:val="en-US"/>
        </w:rPr>
        <w:t xml:space="preserve">A2 Teaching and/or supporting students’ learning </w:t>
      </w:r>
    </w:p>
    <w:p w14:paraId="65435073" w14:textId="77777777" w:rsidR="00A71D2A" w:rsidRPr="00A71D2A" w:rsidRDefault="00A71D2A" w:rsidP="00A71D2A">
      <w:pPr>
        <w:ind w:left="720"/>
        <w:rPr>
          <w:sz w:val="24"/>
          <w:szCs w:val="24"/>
          <w:lang w:val="en-US"/>
        </w:rPr>
      </w:pPr>
      <w:r w:rsidRPr="00A71D2A">
        <w:rPr>
          <w:sz w:val="24"/>
          <w:szCs w:val="24"/>
          <w:lang w:val="en-US"/>
        </w:rPr>
        <w:t>A3 Assessment and giving feedback to students</w:t>
      </w:r>
    </w:p>
    <w:p w14:paraId="6272308E" w14:textId="77777777" w:rsidR="00A71D2A" w:rsidRPr="00A71D2A" w:rsidRDefault="00A71D2A" w:rsidP="00A71D2A">
      <w:pPr>
        <w:ind w:left="720"/>
        <w:rPr>
          <w:sz w:val="24"/>
          <w:szCs w:val="24"/>
          <w:lang w:val="en-US"/>
        </w:rPr>
      </w:pPr>
      <w:r w:rsidRPr="00A71D2A">
        <w:rPr>
          <w:sz w:val="24"/>
          <w:szCs w:val="24"/>
          <w:lang w:val="en-US"/>
        </w:rPr>
        <w:t xml:space="preserve">A4 Developing learning environments where students feel safe, relaxed and encouraged </w:t>
      </w:r>
    </w:p>
    <w:p w14:paraId="51BD9D30" w14:textId="77777777" w:rsidR="00695921" w:rsidRPr="00A71D2A" w:rsidRDefault="005862E5">
      <w:pPr>
        <w:rPr>
          <w:sz w:val="24"/>
          <w:szCs w:val="24"/>
          <w:lang w:val="en-US"/>
        </w:rPr>
      </w:pPr>
      <w:r w:rsidRPr="00A71D2A">
        <w:rPr>
          <w:sz w:val="24"/>
          <w:szCs w:val="24"/>
          <w:lang w:val="en-US"/>
        </w:rPr>
        <w:t>In your entries, make sure you have asked yourself</w:t>
      </w:r>
      <w:r w:rsidR="00F6574C" w:rsidRPr="00A71D2A">
        <w:rPr>
          <w:sz w:val="24"/>
          <w:szCs w:val="24"/>
          <w:lang w:val="en-US"/>
        </w:rPr>
        <w:t xml:space="preserve"> the questions:</w:t>
      </w:r>
    </w:p>
    <w:p w14:paraId="72441FF6" w14:textId="77777777" w:rsidR="00F6574C" w:rsidRPr="00A71D2A" w:rsidRDefault="00F6574C" w:rsidP="00ED2074">
      <w:pPr>
        <w:pStyle w:val="ListParagraph"/>
        <w:numPr>
          <w:ilvl w:val="0"/>
          <w:numId w:val="1"/>
        </w:numPr>
        <w:rPr>
          <w:sz w:val="24"/>
          <w:szCs w:val="24"/>
          <w:lang w:val="en-US"/>
        </w:rPr>
      </w:pPr>
      <w:r w:rsidRPr="00A71D2A">
        <w:rPr>
          <w:sz w:val="24"/>
          <w:szCs w:val="24"/>
          <w:lang w:val="en-US"/>
        </w:rPr>
        <w:t>What was the change I made?</w:t>
      </w:r>
    </w:p>
    <w:p w14:paraId="3A8B254A" w14:textId="77777777" w:rsidR="00F6574C" w:rsidRPr="00A71D2A" w:rsidRDefault="00F6574C" w:rsidP="00ED2074">
      <w:pPr>
        <w:pStyle w:val="ListParagraph"/>
        <w:numPr>
          <w:ilvl w:val="0"/>
          <w:numId w:val="1"/>
        </w:numPr>
        <w:rPr>
          <w:sz w:val="24"/>
          <w:szCs w:val="24"/>
          <w:lang w:val="en-US"/>
        </w:rPr>
      </w:pPr>
      <w:r w:rsidRPr="00A71D2A">
        <w:rPr>
          <w:sz w:val="24"/>
          <w:szCs w:val="24"/>
          <w:lang w:val="en-US"/>
        </w:rPr>
        <w:t>Why did I make this change?</w:t>
      </w:r>
    </w:p>
    <w:p w14:paraId="07226AB8" w14:textId="77777777" w:rsidR="00F6574C" w:rsidRPr="00A71D2A" w:rsidRDefault="00F6574C" w:rsidP="00ED2074">
      <w:pPr>
        <w:pStyle w:val="ListParagraph"/>
        <w:numPr>
          <w:ilvl w:val="0"/>
          <w:numId w:val="1"/>
        </w:numPr>
        <w:rPr>
          <w:sz w:val="24"/>
          <w:szCs w:val="24"/>
          <w:lang w:val="en-US"/>
        </w:rPr>
      </w:pPr>
      <w:r w:rsidRPr="00A71D2A">
        <w:rPr>
          <w:sz w:val="24"/>
          <w:szCs w:val="24"/>
          <w:lang w:val="en-US"/>
        </w:rPr>
        <w:t>How did students respond?</w:t>
      </w:r>
    </w:p>
    <w:p w14:paraId="4E64B85C" w14:textId="77777777" w:rsidR="00F6574C" w:rsidRPr="00A71D2A" w:rsidRDefault="00F6574C" w:rsidP="00ED2074">
      <w:pPr>
        <w:pStyle w:val="ListParagraph"/>
        <w:numPr>
          <w:ilvl w:val="0"/>
          <w:numId w:val="1"/>
        </w:numPr>
        <w:rPr>
          <w:sz w:val="24"/>
          <w:szCs w:val="24"/>
          <w:lang w:val="en-US"/>
        </w:rPr>
      </w:pPr>
      <w:r w:rsidRPr="00A71D2A">
        <w:rPr>
          <w:sz w:val="24"/>
          <w:szCs w:val="24"/>
          <w:lang w:val="en-US"/>
        </w:rPr>
        <w:t>How successful was the change?</w:t>
      </w:r>
    </w:p>
    <w:p w14:paraId="09017F03" w14:textId="77777777" w:rsidR="00695921" w:rsidRPr="00A71D2A" w:rsidRDefault="00F6574C" w:rsidP="00ED2074">
      <w:pPr>
        <w:pStyle w:val="ListParagraph"/>
        <w:numPr>
          <w:ilvl w:val="0"/>
          <w:numId w:val="1"/>
        </w:numPr>
        <w:rPr>
          <w:sz w:val="24"/>
          <w:szCs w:val="24"/>
          <w:lang w:val="en-US"/>
        </w:rPr>
      </w:pPr>
      <w:r w:rsidRPr="00A71D2A">
        <w:rPr>
          <w:sz w:val="24"/>
          <w:szCs w:val="24"/>
          <w:lang w:val="en-US"/>
        </w:rPr>
        <w:t>Should I make other changes in the future?</w:t>
      </w:r>
    </w:p>
    <w:p w14:paraId="1972448C" w14:textId="77777777" w:rsidR="00F6574C" w:rsidRPr="00A71D2A" w:rsidRDefault="00F6574C">
      <w:pPr>
        <w:rPr>
          <w:sz w:val="24"/>
          <w:szCs w:val="24"/>
          <w:lang w:val="en-US"/>
        </w:rPr>
      </w:pPr>
      <w:r w:rsidRPr="00A71D2A">
        <w:rPr>
          <w:sz w:val="24"/>
          <w:szCs w:val="24"/>
          <w:lang w:val="en-US"/>
        </w:rPr>
        <w:t xml:space="preserve">You can use the table </w:t>
      </w:r>
      <w:r w:rsidR="00ED2074" w:rsidRPr="00A71D2A">
        <w:rPr>
          <w:sz w:val="24"/>
          <w:szCs w:val="24"/>
          <w:lang w:val="en-US"/>
        </w:rPr>
        <w:t>on the next page</w:t>
      </w:r>
      <w:r w:rsidRPr="00A71D2A">
        <w:rPr>
          <w:sz w:val="24"/>
          <w:szCs w:val="24"/>
          <w:lang w:val="en-US"/>
        </w:rPr>
        <w:t>, either to make notes before writing the entry into your usual teaching diary, or for the final version of your TIDE diary entry.</w:t>
      </w:r>
    </w:p>
    <w:p w14:paraId="4FBC7A03" w14:textId="2ED7C8BC" w:rsidR="00A71D2A" w:rsidRPr="00A71D2A" w:rsidRDefault="00DC363C">
      <w:pPr>
        <w:rPr>
          <w:sz w:val="24"/>
          <w:szCs w:val="24"/>
          <w:lang w:val="en-US"/>
        </w:rPr>
      </w:pPr>
      <w:r w:rsidRPr="00A71D2A">
        <w:rPr>
          <w:sz w:val="24"/>
          <w:szCs w:val="24"/>
          <w:lang w:val="en-US"/>
        </w:rPr>
        <w:t>Good luck with your diary entries!  We ask you to do at least one of these entries for each of the APP Steps in the TIDE programme.</w:t>
      </w:r>
      <w:r w:rsidR="008537B6" w:rsidRPr="00A71D2A">
        <w:rPr>
          <w:sz w:val="24"/>
          <w:szCs w:val="24"/>
          <w:lang w:val="en-US"/>
        </w:rPr>
        <w:t xml:space="preserve">  If you wish, you can </w:t>
      </w:r>
      <w:r w:rsidR="00EE179A">
        <w:rPr>
          <w:sz w:val="24"/>
          <w:szCs w:val="24"/>
          <w:lang w:val="en-US"/>
        </w:rPr>
        <w:t>talk to colleagues</w:t>
      </w:r>
      <w:r w:rsidR="008537B6" w:rsidRPr="00A71D2A">
        <w:rPr>
          <w:sz w:val="24"/>
          <w:szCs w:val="24"/>
          <w:lang w:val="en-US"/>
        </w:rPr>
        <w:t xml:space="preserve"> for help and advice about your diar</w:t>
      </w:r>
      <w:r w:rsidR="00EE179A">
        <w:rPr>
          <w:sz w:val="24"/>
          <w:szCs w:val="24"/>
          <w:lang w:val="en-US"/>
        </w:rPr>
        <w:t>y entries</w:t>
      </w:r>
      <w:r w:rsidR="008537B6" w:rsidRPr="00A71D2A">
        <w:rPr>
          <w:sz w:val="24"/>
          <w:szCs w:val="24"/>
          <w:lang w:val="en-US"/>
        </w:rPr>
        <w:t>.</w:t>
      </w:r>
    </w:p>
    <w:p w14:paraId="0CA1A60D" w14:textId="77777777" w:rsidR="00A71D2A" w:rsidRDefault="00A71D2A" w:rsidP="00A71D2A">
      <w:pPr>
        <w:pStyle w:val="Heading2"/>
        <w:rPr>
          <w:lang w:val="en-US"/>
        </w:rPr>
      </w:pPr>
      <w:r>
        <w:rPr>
          <w:lang w:val="en-US"/>
        </w:rPr>
        <w:br w:type="page"/>
      </w:r>
      <w:r>
        <w:rPr>
          <w:lang w:val="en-US"/>
        </w:rPr>
        <w:lastRenderedPageBreak/>
        <w:t>Teaching Diary entry template</w:t>
      </w:r>
    </w:p>
    <w:p w14:paraId="306BF5D9" w14:textId="77777777" w:rsidR="00A71D2A" w:rsidRPr="00A71D2A" w:rsidRDefault="00246425" w:rsidP="00A71D2A">
      <w:pPr>
        <w:rPr>
          <w:lang w:val="en-US"/>
        </w:rPr>
      </w:pPr>
      <w:r>
        <w:rPr>
          <w:lang w:val="en-US"/>
        </w:rPr>
        <w:t xml:space="preserve">Text in brackets [ ] is for guidance and can be deleted. </w:t>
      </w:r>
    </w:p>
    <w:tbl>
      <w:tblPr>
        <w:tblStyle w:val="TableGrid"/>
        <w:tblW w:w="0" w:type="auto"/>
        <w:tblCellMar>
          <w:top w:w="113" w:type="dxa"/>
        </w:tblCellMar>
        <w:tblLook w:val="04A0" w:firstRow="1" w:lastRow="0" w:firstColumn="1" w:lastColumn="0" w:noHBand="0" w:noVBand="1"/>
      </w:tblPr>
      <w:tblGrid>
        <w:gridCol w:w="9016"/>
      </w:tblGrid>
      <w:tr w:rsidR="00A71D2A" w:rsidRPr="00A71D2A" w14:paraId="38FB0983" w14:textId="77777777" w:rsidTr="00A71D2A">
        <w:trPr>
          <w:trHeight w:val="2438"/>
        </w:trPr>
        <w:tc>
          <w:tcPr>
            <w:tcW w:w="9242" w:type="dxa"/>
          </w:tcPr>
          <w:p w14:paraId="38C3575B" w14:textId="77777777" w:rsidR="00A71D2A" w:rsidRPr="00A71D2A" w:rsidRDefault="00A71D2A" w:rsidP="00246425">
            <w:pPr>
              <w:rPr>
                <w:b/>
                <w:sz w:val="28"/>
                <w:szCs w:val="28"/>
                <w:lang w:val="en-US"/>
              </w:rPr>
            </w:pPr>
            <w:r w:rsidRPr="00A71D2A">
              <w:rPr>
                <w:b/>
                <w:sz w:val="28"/>
                <w:szCs w:val="28"/>
                <w:lang w:val="en-US"/>
              </w:rPr>
              <w:t>What was the change I made?</w:t>
            </w:r>
            <w:r w:rsidRPr="00246425">
              <w:rPr>
                <w:sz w:val="28"/>
                <w:szCs w:val="28"/>
                <w:lang w:val="en-US"/>
              </w:rPr>
              <w:t xml:space="preserve"> </w:t>
            </w:r>
            <w:r w:rsidR="00246425" w:rsidRPr="00246425">
              <w:rPr>
                <w:sz w:val="28"/>
                <w:szCs w:val="28"/>
                <w:lang w:val="en-US"/>
              </w:rPr>
              <w:t xml:space="preserve">[Explain </w:t>
            </w:r>
            <w:r w:rsidR="00246425" w:rsidRPr="00B11879">
              <w:rPr>
                <w:b/>
                <w:sz w:val="28"/>
                <w:szCs w:val="28"/>
                <w:lang w:val="en-US"/>
              </w:rPr>
              <w:t>what</w:t>
            </w:r>
            <w:r w:rsidR="00246425">
              <w:rPr>
                <w:sz w:val="28"/>
                <w:szCs w:val="28"/>
                <w:lang w:val="en-US"/>
              </w:rPr>
              <w:t xml:space="preserve"> the change was and </w:t>
            </w:r>
            <w:r w:rsidR="00246425" w:rsidRPr="00D3375D">
              <w:rPr>
                <w:b/>
                <w:sz w:val="28"/>
                <w:szCs w:val="28"/>
                <w:lang w:val="en-US"/>
              </w:rPr>
              <w:t>how</w:t>
            </w:r>
            <w:r w:rsidR="00246425">
              <w:rPr>
                <w:sz w:val="28"/>
                <w:szCs w:val="28"/>
                <w:lang w:val="en-US"/>
              </w:rPr>
              <w:t xml:space="preserve"> you introduced it </w:t>
            </w:r>
            <w:r w:rsidR="00246425" w:rsidRPr="00246425">
              <w:rPr>
                <w:sz w:val="28"/>
                <w:szCs w:val="28"/>
                <w:lang w:val="en-US"/>
              </w:rPr>
              <w:t xml:space="preserve">in </w:t>
            </w:r>
            <w:r w:rsidR="00246425">
              <w:rPr>
                <w:sz w:val="28"/>
                <w:szCs w:val="28"/>
                <w:lang w:val="en-US"/>
              </w:rPr>
              <w:t>about 100 or 200 words.  Use one or more of the tags A1=A4 to show which Area(s) of Activity it is.]</w:t>
            </w:r>
          </w:p>
        </w:tc>
      </w:tr>
      <w:tr w:rsidR="00A71D2A" w:rsidRPr="00A71D2A" w14:paraId="1169B375" w14:textId="77777777" w:rsidTr="00A71D2A">
        <w:trPr>
          <w:trHeight w:val="2438"/>
        </w:trPr>
        <w:tc>
          <w:tcPr>
            <w:tcW w:w="9242" w:type="dxa"/>
          </w:tcPr>
          <w:p w14:paraId="11A8BD0F" w14:textId="77777777" w:rsidR="00A71D2A" w:rsidRPr="00246425" w:rsidRDefault="00A71D2A" w:rsidP="00246425">
            <w:pPr>
              <w:rPr>
                <w:sz w:val="28"/>
                <w:szCs w:val="28"/>
                <w:lang w:val="en-US"/>
              </w:rPr>
            </w:pPr>
            <w:r w:rsidRPr="00A71D2A">
              <w:rPr>
                <w:b/>
                <w:sz w:val="28"/>
                <w:szCs w:val="28"/>
                <w:lang w:val="en-US"/>
              </w:rPr>
              <w:t>Why did I make this change?</w:t>
            </w:r>
            <w:r w:rsidR="00246425">
              <w:rPr>
                <w:b/>
                <w:sz w:val="28"/>
                <w:szCs w:val="28"/>
                <w:lang w:val="en-US"/>
              </w:rPr>
              <w:t xml:space="preserve"> </w:t>
            </w:r>
            <w:r w:rsidR="00246425">
              <w:rPr>
                <w:sz w:val="28"/>
                <w:szCs w:val="28"/>
                <w:lang w:val="en-US"/>
              </w:rPr>
              <w:t xml:space="preserve">[Was there a problem or issue with the previous teaching?  Or was this a new idea and opportunity?  In either case explain a little about the background, how you identified the problem or opportunity, and </w:t>
            </w:r>
            <w:r w:rsidR="00246425" w:rsidRPr="00D3375D">
              <w:rPr>
                <w:b/>
                <w:sz w:val="28"/>
                <w:szCs w:val="28"/>
                <w:lang w:val="en-US"/>
              </w:rPr>
              <w:t xml:space="preserve">why </w:t>
            </w:r>
            <w:r w:rsidR="00246425">
              <w:rPr>
                <w:sz w:val="28"/>
                <w:szCs w:val="28"/>
                <w:lang w:val="en-US"/>
              </w:rPr>
              <w:t>you thought this change would be helpful to your students.]</w:t>
            </w:r>
          </w:p>
        </w:tc>
      </w:tr>
      <w:tr w:rsidR="00A71D2A" w:rsidRPr="00A71D2A" w14:paraId="330ED4A0" w14:textId="77777777" w:rsidTr="00A71D2A">
        <w:trPr>
          <w:trHeight w:val="2438"/>
        </w:trPr>
        <w:tc>
          <w:tcPr>
            <w:tcW w:w="9242" w:type="dxa"/>
          </w:tcPr>
          <w:p w14:paraId="1F163C2A" w14:textId="77777777" w:rsidR="00A71D2A" w:rsidRPr="00246425" w:rsidRDefault="00A71D2A" w:rsidP="00B11879">
            <w:pPr>
              <w:rPr>
                <w:sz w:val="28"/>
                <w:szCs w:val="28"/>
                <w:lang w:val="en-US"/>
              </w:rPr>
            </w:pPr>
            <w:r w:rsidRPr="00A71D2A">
              <w:rPr>
                <w:b/>
                <w:sz w:val="28"/>
                <w:szCs w:val="28"/>
                <w:lang w:val="en-US"/>
              </w:rPr>
              <w:t>How did students respond?</w:t>
            </w:r>
            <w:r w:rsidR="00246425">
              <w:rPr>
                <w:b/>
                <w:sz w:val="28"/>
                <w:szCs w:val="28"/>
                <w:lang w:val="en-US"/>
              </w:rPr>
              <w:t xml:space="preserve"> </w:t>
            </w:r>
            <w:r w:rsidR="00246425">
              <w:rPr>
                <w:sz w:val="28"/>
                <w:szCs w:val="28"/>
                <w:lang w:val="en-US"/>
              </w:rPr>
              <w:t>[</w:t>
            </w:r>
            <w:r w:rsidR="00B11879">
              <w:rPr>
                <w:sz w:val="28"/>
                <w:szCs w:val="28"/>
                <w:lang w:val="en-US"/>
              </w:rPr>
              <w:t>Think here about your students and their learning?  Were they happy?  Were they engaged and taking part in activities?  How did you check their learning and what did they tell you about it?  It is important here to write about both positive and negative responses from students.  We learn about how to improve our teaching from both.]</w:t>
            </w:r>
          </w:p>
        </w:tc>
      </w:tr>
      <w:tr w:rsidR="00A71D2A" w:rsidRPr="00A71D2A" w14:paraId="22B1200E" w14:textId="77777777" w:rsidTr="00A71D2A">
        <w:trPr>
          <w:trHeight w:val="2438"/>
        </w:trPr>
        <w:tc>
          <w:tcPr>
            <w:tcW w:w="9242" w:type="dxa"/>
          </w:tcPr>
          <w:p w14:paraId="5AFFCEE5" w14:textId="77777777" w:rsidR="00A71D2A" w:rsidRPr="00B11879" w:rsidRDefault="00A71D2A" w:rsidP="000B7072">
            <w:pPr>
              <w:rPr>
                <w:sz w:val="28"/>
                <w:szCs w:val="28"/>
                <w:lang w:val="en-US"/>
              </w:rPr>
            </w:pPr>
            <w:r w:rsidRPr="00A71D2A">
              <w:rPr>
                <w:b/>
                <w:sz w:val="28"/>
                <w:szCs w:val="28"/>
                <w:lang w:val="en-US"/>
              </w:rPr>
              <w:t>How successful was the change?</w:t>
            </w:r>
            <w:r w:rsidR="00B11879">
              <w:rPr>
                <w:b/>
                <w:sz w:val="28"/>
                <w:szCs w:val="28"/>
                <w:lang w:val="en-US"/>
              </w:rPr>
              <w:t xml:space="preserve"> </w:t>
            </w:r>
            <w:r w:rsidR="00B11879">
              <w:rPr>
                <w:sz w:val="28"/>
                <w:szCs w:val="28"/>
                <w:lang w:val="en-US"/>
              </w:rPr>
              <w:t>[In this section, think again about the reasons why you made the change and how well the change has met the problem or opportunity that you started with.]</w:t>
            </w:r>
          </w:p>
        </w:tc>
      </w:tr>
      <w:tr w:rsidR="00A71D2A" w:rsidRPr="00A71D2A" w14:paraId="036882E5" w14:textId="77777777" w:rsidTr="00A71D2A">
        <w:trPr>
          <w:trHeight w:val="2438"/>
        </w:trPr>
        <w:tc>
          <w:tcPr>
            <w:tcW w:w="9242" w:type="dxa"/>
          </w:tcPr>
          <w:p w14:paraId="00276C0B" w14:textId="77777777" w:rsidR="00A71D2A" w:rsidRPr="00B11879" w:rsidRDefault="00A71D2A" w:rsidP="000B7072">
            <w:pPr>
              <w:rPr>
                <w:sz w:val="28"/>
                <w:szCs w:val="28"/>
                <w:lang w:val="en-US"/>
              </w:rPr>
            </w:pPr>
            <w:r w:rsidRPr="00A71D2A">
              <w:rPr>
                <w:b/>
                <w:sz w:val="28"/>
                <w:szCs w:val="28"/>
                <w:lang w:val="en-US"/>
              </w:rPr>
              <w:t>Should I make other changes in the future?</w:t>
            </w:r>
            <w:r w:rsidR="00B11879">
              <w:rPr>
                <w:b/>
                <w:sz w:val="28"/>
                <w:szCs w:val="28"/>
                <w:lang w:val="en-US"/>
              </w:rPr>
              <w:t xml:space="preserve">  </w:t>
            </w:r>
            <w:r w:rsidR="00B11879">
              <w:rPr>
                <w:sz w:val="28"/>
                <w:szCs w:val="28"/>
                <w:lang w:val="en-US"/>
              </w:rPr>
              <w:t>[What has writing about this change taught you?  Should you make further changes to this teaching example, or in other classes?]</w:t>
            </w:r>
          </w:p>
        </w:tc>
      </w:tr>
    </w:tbl>
    <w:p w14:paraId="5B7234B4" w14:textId="77777777" w:rsidR="00F6574C" w:rsidRPr="00AC60C1" w:rsidRDefault="00F6574C">
      <w:pPr>
        <w:rPr>
          <w:lang w:val="en-US"/>
        </w:rPr>
      </w:pPr>
    </w:p>
    <w:sectPr w:rsidR="00F6574C" w:rsidRPr="00AC60C1" w:rsidSect="00FB3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059C6"/>
    <w:multiLevelType w:val="hybridMultilevel"/>
    <w:tmpl w:val="A50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C1"/>
    <w:rsid w:val="000F5D04"/>
    <w:rsid w:val="00246425"/>
    <w:rsid w:val="004B4804"/>
    <w:rsid w:val="004E20BE"/>
    <w:rsid w:val="005862E5"/>
    <w:rsid w:val="00695921"/>
    <w:rsid w:val="006B255B"/>
    <w:rsid w:val="008537B6"/>
    <w:rsid w:val="008C4DFD"/>
    <w:rsid w:val="00A71D2A"/>
    <w:rsid w:val="00AC60C1"/>
    <w:rsid w:val="00B11879"/>
    <w:rsid w:val="00D3375D"/>
    <w:rsid w:val="00DC363C"/>
    <w:rsid w:val="00EC6E80"/>
    <w:rsid w:val="00ED2074"/>
    <w:rsid w:val="00EE179A"/>
    <w:rsid w:val="00F6574C"/>
    <w:rsid w:val="00F96740"/>
    <w:rsid w:val="00FB3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8C64"/>
  <w15:docId w15:val="{73AF2B08-6615-4B31-A585-3C5950F6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E7"/>
  </w:style>
  <w:style w:type="paragraph" w:styleId="Heading1">
    <w:name w:val="heading 1"/>
    <w:basedOn w:val="Normal"/>
    <w:next w:val="Normal"/>
    <w:link w:val="Heading1Char"/>
    <w:uiPriority w:val="9"/>
    <w:qFormat/>
    <w:rsid w:val="00ED20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71D2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4DFD"/>
    <w:rPr>
      <w:sz w:val="16"/>
      <w:szCs w:val="16"/>
    </w:rPr>
  </w:style>
  <w:style w:type="paragraph" w:styleId="CommentText">
    <w:name w:val="annotation text"/>
    <w:basedOn w:val="Normal"/>
    <w:link w:val="CommentTextChar"/>
    <w:uiPriority w:val="99"/>
    <w:semiHidden/>
    <w:unhideWhenUsed/>
    <w:rsid w:val="008C4DFD"/>
    <w:pPr>
      <w:spacing w:line="240" w:lineRule="auto"/>
    </w:pPr>
    <w:rPr>
      <w:sz w:val="20"/>
      <w:szCs w:val="20"/>
    </w:rPr>
  </w:style>
  <w:style w:type="character" w:customStyle="1" w:styleId="CommentTextChar">
    <w:name w:val="Comment Text Char"/>
    <w:basedOn w:val="DefaultParagraphFont"/>
    <w:link w:val="CommentText"/>
    <w:uiPriority w:val="99"/>
    <w:semiHidden/>
    <w:rsid w:val="008C4DFD"/>
    <w:rPr>
      <w:sz w:val="20"/>
      <w:szCs w:val="20"/>
    </w:rPr>
  </w:style>
  <w:style w:type="paragraph" w:styleId="CommentSubject">
    <w:name w:val="annotation subject"/>
    <w:basedOn w:val="CommentText"/>
    <w:next w:val="CommentText"/>
    <w:link w:val="CommentSubjectChar"/>
    <w:uiPriority w:val="99"/>
    <w:semiHidden/>
    <w:unhideWhenUsed/>
    <w:rsid w:val="008C4DFD"/>
    <w:rPr>
      <w:b/>
      <w:bCs/>
    </w:rPr>
  </w:style>
  <w:style w:type="character" w:customStyle="1" w:styleId="CommentSubjectChar">
    <w:name w:val="Comment Subject Char"/>
    <w:basedOn w:val="CommentTextChar"/>
    <w:link w:val="CommentSubject"/>
    <w:uiPriority w:val="99"/>
    <w:semiHidden/>
    <w:rsid w:val="008C4DFD"/>
    <w:rPr>
      <w:b/>
      <w:bCs/>
      <w:sz w:val="20"/>
      <w:szCs w:val="20"/>
    </w:rPr>
  </w:style>
  <w:style w:type="paragraph" w:styleId="BalloonText">
    <w:name w:val="Balloon Text"/>
    <w:basedOn w:val="Normal"/>
    <w:link w:val="BalloonTextChar"/>
    <w:uiPriority w:val="99"/>
    <w:semiHidden/>
    <w:unhideWhenUsed/>
    <w:rsid w:val="008C4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DFD"/>
    <w:rPr>
      <w:rFonts w:ascii="Segoe UI" w:hAnsi="Segoe UI" w:cs="Segoe UI"/>
      <w:sz w:val="18"/>
      <w:szCs w:val="18"/>
    </w:rPr>
  </w:style>
  <w:style w:type="paragraph" w:styleId="ListParagraph">
    <w:name w:val="List Paragraph"/>
    <w:basedOn w:val="Normal"/>
    <w:uiPriority w:val="34"/>
    <w:qFormat/>
    <w:rsid w:val="00ED2074"/>
    <w:pPr>
      <w:ind w:left="720"/>
      <w:contextualSpacing/>
    </w:pPr>
  </w:style>
  <w:style w:type="character" w:customStyle="1" w:styleId="Heading1Char">
    <w:name w:val="Heading 1 Char"/>
    <w:basedOn w:val="DefaultParagraphFont"/>
    <w:link w:val="Heading1"/>
    <w:uiPriority w:val="9"/>
    <w:rsid w:val="00ED2074"/>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ED207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2074"/>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A7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1D2A"/>
    <w:pPr>
      <w:spacing w:after="0" w:line="240" w:lineRule="auto"/>
    </w:pPr>
  </w:style>
  <w:style w:type="character" w:customStyle="1" w:styleId="Heading2Char">
    <w:name w:val="Heading 2 Char"/>
    <w:basedOn w:val="DefaultParagraphFont"/>
    <w:link w:val="Heading2"/>
    <w:uiPriority w:val="9"/>
    <w:rsid w:val="00A71D2A"/>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75495">
      <w:bodyDiv w:val="1"/>
      <w:marLeft w:val="0"/>
      <w:marRight w:val="0"/>
      <w:marTop w:val="0"/>
      <w:marBottom w:val="0"/>
      <w:divBdr>
        <w:top w:val="none" w:sz="0" w:space="0" w:color="auto"/>
        <w:left w:val="none" w:sz="0" w:space="0" w:color="auto"/>
        <w:bottom w:val="none" w:sz="0" w:space="0" w:color="auto"/>
        <w:right w:val="none" w:sz="0" w:space="0" w:color="auto"/>
      </w:divBdr>
    </w:div>
    <w:div w:id="1755591985">
      <w:bodyDiv w:val="1"/>
      <w:marLeft w:val="0"/>
      <w:marRight w:val="0"/>
      <w:marTop w:val="0"/>
      <w:marBottom w:val="0"/>
      <w:divBdr>
        <w:top w:val="none" w:sz="0" w:space="0" w:color="auto"/>
        <w:left w:val="none" w:sz="0" w:space="0" w:color="auto"/>
        <w:bottom w:val="none" w:sz="0" w:space="0" w:color="auto"/>
        <w:right w:val="none" w:sz="0" w:space="0" w:color="auto"/>
      </w:divBdr>
      <w:divsChild>
        <w:div w:id="2135100564">
          <w:marLeft w:val="1166"/>
          <w:marRight w:val="0"/>
          <w:marTop w:val="0"/>
          <w:marBottom w:val="0"/>
          <w:divBdr>
            <w:top w:val="none" w:sz="0" w:space="0" w:color="auto"/>
            <w:left w:val="none" w:sz="0" w:space="0" w:color="auto"/>
            <w:bottom w:val="none" w:sz="0" w:space="0" w:color="auto"/>
            <w:right w:val="none" w:sz="0" w:space="0" w:color="auto"/>
          </w:divBdr>
        </w:div>
        <w:div w:id="488983462">
          <w:marLeft w:val="1166"/>
          <w:marRight w:val="0"/>
          <w:marTop w:val="0"/>
          <w:marBottom w:val="0"/>
          <w:divBdr>
            <w:top w:val="none" w:sz="0" w:space="0" w:color="auto"/>
            <w:left w:val="none" w:sz="0" w:space="0" w:color="auto"/>
            <w:bottom w:val="none" w:sz="0" w:space="0" w:color="auto"/>
            <w:right w:val="none" w:sz="0" w:space="0" w:color="auto"/>
          </w:divBdr>
        </w:div>
        <w:div w:id="1269192338">
          <w:marLeft w:val="1166"/>
          <w:marRight w:val="0"/>
          <w:marTop w:val="0"/>
          <w:marBottom w:val="0"/>
          <w:divBdr>
            <w:top w:val="none" w:sz="0" w:space="0" w:color="auto"/>
            <w:left w:val="none" w:sz="0" w:space="0" w:color="auto"/>
            <w:bottom w:val="none" w:sz="0" w:space="0" w:color="auto"/>
            <w:right w:val="none" w:sz="0" w:space="0" w:color="auto"/>
          </w:divBdr>
        </w:div>
        <w:div w:id="1207640053">
          <w:marLeft w:val="1166"/>
          <w:marRight w:val="0"/>
          <w:marTop w:val="0"/>
          <w:marBottom w:val="0"/>
          <w:divBdr>
            <w:top w:val="none" w:sz="0" w:space="0" w:color="auto"/>
            <w:left w:val="none" w:sz="0" w:space="0" w:color="auto"/>
            <w:bottom w:val="none" w:sz="0" w:space="0" w:color="auto"/>
            <w:right w:val="none" w:sz="0" w:space="0" w:color="auto"/>
          </w:divBdr>
        </w:div>
        <w:div w:id="213467086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Jane.Roberts</dc:creator>
  <cp:keywords/>
  <dc:description/>
  <cp:lastModifiedBy>Jane Roberts</cp:lastModifiedBy>
  <cp:revision>2</cp:revision>
  <dcterms:created xsi:type="dcterms:W3CDTF">2021-03-16T20:53:00Z</dcterms:created>
  <dcterms:modified xsi:type="dcterms:W3CDTF">2021-03-16T20:53:00Z</dcterms:modified>
</cp:coreProperties>
</file>