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606" w14:textId="3BE3E550" w:rsidR="005D3A10" w:rsidRDefault="005D3A10"/>
    <w:p w14:paraId="30E1111E" w14:textId="05CE640E" w:rsidR="006D07E2" w:rsidRDefault="006D07E2"/>
    <w:p w14:paraId="59E12DAC" w14:textId="2EA20F5B" w:rsidR="006D07E2" w:rsidRDefault="006D07E2"/>
    <w:p w14:paraId="1A33D0CE" w14:textId="50DE31E5" w:rsidR="006D07E2" w:rsidRDefault="006D07E2"/>
    <w:p w14:paraId="772D0DD5" w14:textId="167896F2" w:rsidR="006D07E2" w:rsidRDefault="006D07E2"/>
    <w:p w14:paraId="041D0559" w14:textId="6862D197" w:rsidR="006D07E2" w:rsidRDefault="006D07E2"/>
    <w:p w14:paraId="320F78C8" w14:textId="16994BDA" w:rsidR="006D07E2" w:rsidRDefault="006D07E2"/>
    <w:p w14:paraId="780E09FE" w14:textId="77777777" w:rsidR="00240CD5" w:rsidRDefault="00240CD5" w:rsidP="006D07E2">
      <w:pPr>
        <w:pStyle w:val="Heading1"/>
        <w:jc w:val="center"/>
        <w:rPr>
          <w:sz w:val="48"/>
          <w:szCs w:val="48"/>
        </w:rPr>
      </w:pPr>
    </w:p>
    <w:p w14:paraId="51A58120" w14:textId="2E15092F" w:rsidR="006D07E2" w:rsidRPr="006D07E2" w:rsidRDefault="006D07E2" w:rsidP="006D07E2">
      <w:pPr>
        <w:pStyle w:val="Heading1"/>
        <w:jc w:val="center"/>
        <w:rPr>
          <w:sz w:val="48"/>
          <w:szCs w:val="48"/>
        </w:rPr>
      </w:pPr>
      <w:bookmarkStart w:id="0" w:name="_Toc132190100"/>
      <w:r w:rsidRPr="006D07E2">
        <w:rPr>
          <w:sz w:val="48"/>
          <w:szCs w:val="48"/>
        </w:rPr>
        <w:t>Practising with care in mind: Learning from professionals and Unaccompanied Asylum-Seeking Children</w:t>
      </w:r>
      <w:bookmarkEnd w:id="0"/>
    </w:p>
    <w:p w14:paraId="11FFB0B5" w14:textId="0EBE1395" w:rsidR="006D07E2" w:rsidRDefault="006D07E2"/>
    <w:p w14:paraId="2D020130" w14:textId="40F461E8" w:rsidR="006D07E2" w:rsidRDefault="006D07E2"/>
    <w:p w14:paraId="7A5CE874" w14:textId="594EAEEA" w:rsidR="006D07E2" w:rsidRDefault="006D07E2"/>
    <w:p w14:paraId="3A991BC1" w14:textId="1ECA7F4D" w:rsidR="006D07E2" w:rsidRDefault="006D07E2"/>
    <w:p w14:paraId="59826BB0" w14:textId="7B6A1A0C" w:rsidR="006D07E2" w:rsidRDefault="006D07E2"/>
    <w:p w14:paraId="307639C4" w14:textId="18BDAE1E" w:rsidR="006D07E2" w:rsidRPr="00926D04" w:rsidRDefault="00926D04">
      <w:pPr>
        <w:rPr>
          <w:rFonts w:cstheme="minorHAnsi"/>
          <w:b/>
          <w:bCs/>
          <w:sz w:val="32"/>
          <w:szCs w:val="32"/>
        </w:rPr>
      </w:pPr>
      <w:r w:rsidRPr="00926D04">
        <w:rPr>
          <w:rFonts w:cstheme="minorHAnsi"/>
          <w:b/>
          <w:bCs/>
          <w:sz w:val="32"/>
          <w:szCs w:val="32"/>
        </w:rPr>
        <w:t xml:space="preserve">Training </w:t>
      </w:r>
      <w:r w:rsidR="00DF7B22">
        <w:rPr>
          <w:rFonts w:cstheme="minorHAnsi"/>
          <w:b/>
          <w:bCs/>
          <w:sz w:val="32"/>
          <w:szCs w:val="32"/>
        </w:rPr>
        <w:t>3</w:t>
      </w:r>
      <w:r w:rsidRPr="00926D04">
        <w:rPr>
          <w:rFonts w:cstheme="minorHAnsi"/>
          <w:b/>
          <w:bCs/>
          <w:sz w:val="32"/>
          <w:szCs w:val="32"/>
        </w:rPr>
        <w:t xml:space="preserve">: </w:t>
      </w:r>
      <w:r w:rsidR="00DE512B">
        <w:rPr>
          <w:rFonts w:cstheme="minorHAnsi"/>
          <w:b/>
          <w:bCs/>
          <w:sz w:val="32"/>
          <w:szCs w:val="32"/>
        </w:rPr>
        <w:t>Professionals’ and practitioners’ perspectives of UASC’s care of each other</w:t>
      </w:r>
    </w:p>
    <w:p w14:paraId="581D1DAB" w14:textId="77777777" w:rsidR="00926D04" w:rsidRDefault="00926D04"/>
    <w:p w14:paraId="0085B09A" w14:textId="77777777" w:rsidR="00596298" w:rsidRDefault="00596298"/>
    <w:p w14:paraId="30C1909A" w14:textId="77777777" w:rsidR="00596298" w:rsidRDefault="00596298"/>
    <w:p w14:paraId="68AC4C6A" w14:textId="77777777" w:rsidR="00596298" w:rsidRDefault="00596298" w:rsidP="00596298"/>
    <w:p w14:paraId="51BD5A1F" w14:textId="77777777" w:rsidR="00596298" w:rsidRDefault="00596298" w:rsidP="00596298"/>
    <w:p w14:paraId="27A5CCA8" w14:textId="77777777" w:rsidR="00596298" w:rsidRDefault="00596298" w:rsidP="00596298"/>
    <w:p w14:paraId="21152A19" w14:textId="77777777" w:rsidR="00596298" w:rsidRPr="00596298" w:rsidRDefault="00596298" w:rsidP="00596298">
      <w:pPr>
        <w:rPr>
          <w:b/>
          <w:bCs/>
        </w:rPr>
      </w:pPr>
      <w:r w:rsidRPr="00596298">
        <w:rPr>
          <w:b/>
          <w:bCs/>
        </w:rPr>
        <w:t>Authors</w:t>
      </w:r>
    </w:p>
    <w:p w14:paraId="52D82A67" w14:textId="77777777" w:rsidR="00596298" w:rsidRDefault="00596298" w:rsidP="00596298"/>
    <w:p w14:paraId="120C8FAF" w14:textId="673EB2E0" w:rsidR="00596298" w:rsidRDefault="00596298" w:rsidP="00596298">
      <w:r>
        <w:t>Sarah Crafter (The Open University)</w:t>
      </w:r>
    </w:p>
    <w:p w14:paraId="1F211BC6" w14:textId="1BBB0540" w:rsidR="00596298" w:rsidRDefault="00596298">
      <w:r>
        <w:t>Evangelia Prokopiou (University of Northampton)</w:t>
      </w:r>
    </w:p>
    <w:p w14:paraId="3EF14435" w14:textId="77777777" w:rsidR="00240CD5" w:rsidRDefault="00240CD5">
      <w:pPr>
        <w:sectPr w:rsidR="00240CD5" w:rsidSect="004C6CBD">
          <w:headerReference w:type="default" r:id="rId8"/>
          <w:footerReference w:type="even" r:id="rId9"/>
          <w:footerReference w:type="default" r:id="rId10"/>
          <w:pgSz w:w="11900" w:h="16840"/>
          <w:pgMar w:top="1440" w:right="1440" w:bottom="1440" w:left="1440" w:header="708" w:footer="708" w:gutter="0"/>
          <w:cols w:space="708"/>
          <w:docGrid w:linePitch="360"/>
        </w:sectPr>
      </w:pPr>
    </w:p>
    <w:p w14:paraId="1217FE19" w14:textId="0F7AF99C" w:rsidR="00AE1AEF" w:rsidRDefault="00AE67C8" w:rsidP="000F3D83">
      <w:r>
        <w:lastRenderedPageBreak/>
        <w:t>Brandon’s Quote:</w:t>
      </w:r>
    </w:p>
    <w:p w14:paraId="0DC4233C" w14:textId="77777777" w:rsidR="00AE67C8" w:rsidRDefault="00AE67C8" w:rsidP="000F3D83"/>
    <w:p w14:paraId="5E668AE6" w14:textId="77777777" w:rsidR="00AE67C8" w:rsidRDefault="00AE67C8" w:rsidP="000F3D83"/>
    <w:p w14:paraId="04C72307" w14:textId="77777777" w:rsidR="00AE1AEF" w:rsidRPr="00AE67C8" w:rsidRDefault="00AE1AEF" w:rsidP="00AE67C8">
      <w:pPr>
        <w:spacing w:line="276" w:lineRule="auto"/>
        <w:ind w:left="720"/>
        <w:jc w:val="both"/>
      </w:pPr>
      <w:r w:rsidRPr="00AE67C8">
        <w:t xml:space="preserve">‘Informally, I mean, not really, because they’ll be looked after by us, so we wouldn’t approve young people to look after…it’s more indirectly through mentoring and… you more often find that once they start going to school, and going to the [name of charity], they just end up associating with other young people from their country, and they develop kind of informal support networks that way. So yeah, I wouldn’t say caring, it’s more informally supporting each other, just through peer mentoring really. …I wouldn’t say caring for… well, caring for each other in the sense that they’re looking out for each other, but not taking on a caring role, you know, doing the caring in a sense that we associate with a social work perspective.’ </w:t>
      </w:r>
    </w:p>
    <w:p w14:paraId="17320821" w14:textId="77777777" w:rsidR="00AE1AEF" w:rsidRDefault="00AE1AEF" w:rsidP="000F3D83"/>
    <w:p w14:paraId="0BCA4741" w14:textId="77777777" w:rsidR="00A80F65" w:rsidRDefault="00A80F65" w:rsidP="00A80F65">
      <w:pPr>
        <w:rPr>
          <w:b/>
          <w:bCs/>
          <w:sz w:val="22"/>
          <w:szCs w:val="22"/>
        </w:rPr>
      </w:pPr>
    </w:p>
    <w:p w14:paraId="351259AB" w14:textId="77777777" w:rsidR="00A80F65" w:rsidRPr="00AE67C8" w:rsidRDefault="00A80F65" w:rsidP="00A80F65">
      <w:pPr>
        <w:rPr>
          <w:b/>
          <w:bCs/>
        </w:rPr>
      </w:pPr>
    </w:p>
    <w:p w14:paraId="52627184" w14:textId="105411E3" w:rsidR="003D2B48" w:rsidRPr="00AE67C8" w:rsidRDefault="00AE67C8" w:rsidP="00A80F65">
      <w:r w:rsidRPr="00AE67C8">
        <w:t xml:space="preserve">Lauren’s Quote: </w:t>
      </w:r>
    </w:p>
    <w:p w14:paraId="7D26949B" w14:textId="77777777" w:rsidR="00AE67C8" w:rsidRDefault="00AE67C8" w:rsidP="00A80F65">
      <w:pPr>
        <w:rPr>
          <w:sz w:val="22"/>
          <w:szCs w:val="22"/>
        </w:rPr>
      </w:pPr>
    </w:p>
    <w:p w14:paraId="1AA5CB1B" w14:textId="77777777" w:rsidR="00D948C2" w:rsidRPr="00AE67C8" w:rsidRDefault="00D948C2" w:rsidP="00AE67C8">
      <w:pPr>
        <w:pStyle w:val="paragraph"/>
        <w:spacing w:before="0" w:beforeAutospacing="0" w:after="0" w:afterAutospacing="0" w:line="276" w:lineRule="auto"/>
        <w:ind w:left="720" w:right="-60"/>
        <w:textAlignment w:val="baseline"/>
        <w:rPr>
          <w:rFonts w:ascii="Segoe UI" w:hAnsi="Segoe UI" w:cs="Segoe UI"/>
          <w:b/>
          <w:bCs/>
        </w:rPr>
      </w:pPr>
      <w:r w:rsidRPr="00AE67C8">
        <w:rPr>
          <w:rStyle w:val="normaltextrun"/>
          <w:rFonts w:ascii="Calibri" w:hAnsi="Calibri" w:cs="Calibri"/>
        </w:rPr>
        <w:t xml:space="preserve">‘[I think that]…the structures of care from the state, so social services, and all of those places that unaccompanied minors receive care from, I think often cloud and make less visible the practices of care that happen between friendships and peer groups. And I think that some of those practices of care are some of the most meaningful and sustaining forms of care in these young people’s lives. </w:t>
      </w:r>
    </w:p>
    <w:p w14:paraId="656D9A01" w14:textId="77777777" w:rsidR="00D948C2" w:rsidRPr="00AE67C8" w:rsidRDefault="00D948C2" w:rsidP="00AE67C8">
      <w:pPr>
        <w:pStyle w:val="paragraph"/>
        <w:spacing w:before="0" w:beforeAutospacing="0" w:after="0" w:afterAutospacing="0" w:line="276" w:lineRule="auto"/>
        <w:ind w:left="720" w:right="-60"/>
        <w:textAlignment w:val="baseline"/>
        <w:rPr>
          <w:rFonts w:ascii="Segoe UI" w:hAnsi="Segoe UI" w:cs="Segoe UI"/>
          <w:b/>
          <w:bCs/>
        </w:rPr>
      </w:pPr>
      <w:r w:rsidRPr="00AE67C8">
        <w:rPr>
          <w:rStyle w:val="normaltextrun"/>
          <w:rFonts w:ascii="Calibri" w:hAnsi="Calibri" w:cs="Calibri"/>
        </w:rPr>
        <w:t> </w:t>
      </w:r>
      <w:r w:rsidRPr="00AE67C8">
        <w:rPr>
          <w:rStyle w:val="eop"/>
          <w:rFonts w:ascii="Calibri" w:hAnsi="Calibri" w:cs="Calibri"/>
        </w:rPr>
        <w:t> </w:t>
      </w:r>
    </w:p>
    <w:p w14:paraId="38BA1857" w14:textId="77777777" w:rsidR="00D948C2" w:rsidRPr="00AE67C8" w:rsidRDefault="00D948C2" w:rsidP="00AE67C8">
      <w:pPr>
        <w:pStyle w:val="paragraph"/>
        <w:spacing w:before="0" w:beforeAutospacing="0" w:after="0" w:afterAutospacing="0" w:line="276" w:lineRule="auto"/>
        <w:ind w:left="720" w:right="-60"/>
        <w:textAlignment w:val="baseline"/>
        <w:rPr>
          <w:rStyle w:val="eop"/>
          <w:rFonts w:ascii="Calibri" w:hAnsi="Calibri" w:cs="Calibri"/>
          <w:b/>
          <w:bCs/>
        </w:rPr>
      </w:pPr>
      <w:r w:rsidRPr="00AE67C8">
        <w:rPr>
          <w:rStyle w:val="normaltextrun"/>
          <w:rFonts w:ascii="Calibri" w:hAnsi="Calibri" w:cs="Calibri"/>
        </w:rPr>
        <w:t xml:space="preserve">So when I talk with my refugee colleagues who are now kind of early 20s….things like doing translation or interpreting, or spending an hour on the phone with the Jobcentre for a friend, interpreting for them, or filling out someone’s driving licence application and taking it to the Post Office, and doing all of that labour was not identified and recognised as care…I mean, something that happened, again, from my housing memories, is people having friends to stay, and kind of hosting people. That, for me, culturally, I understand that within a framework of care, and providing. And things like those advocacy examples around driving licences and stuff, I understand that as offering care to a friend or a family member. I think, instead, sometimes those behaviours and those actions are not allowed, so they’re seen as bad things, or they’re seen as stuff to hide, where naturally, what’s happening is this kind of inter-relational mutual caring relationship being developed. But often we just don’t know how to talk about them, but they’re really, really meaningful… </w:t>
      </w:r>
    </w:p>
    <w:p w14:paraId="7CF08D65" w14:textId="77777777" w:rsidR="003D2B48" w:rsidRPr="00AE67C8" w:rsidRDefault="003D2B48" w:rsidP="00AE67C8">
      <w:pPr>
        <w:spacing w:line="276" w:lineRule="auto"/>
      </w:pPr>
    </w:p>
    <w:p w14:paraId="271397E3" w14:textId="77777777" w:rsidR="00F17153" w:rsidRPr="00AE67C8" w:rsidRDefault="00F17153" w:rsidP="00AE67C8">
      <w:pPr>
        <w:spacing w:line="276" w:lineRule="auto"/>
      </w:pPr>
    </w:p>
    <w:p w14:paraId="01966360" w14:textId="77777777" w:rsidR="00AE67C8" w:rsidRDefault="00AE67C8">
      <w:pPr>
        <w:rPr>
          <w:b/>
          <w:bCs/>
        </w:rPr>
      </w:pPr>
      <w:r>
        <w:rPr>
          <w:b/>
          <w:bCs/>
        </w:rPr>
        <w:br w:type="page"/>
      </w:r>
    </w:p>
    <w:p w14:paraId="4DB4286D" w14:textId="4C1FF8BE" w:rsidR="00F17153" w:rsidRPr="005C425F" w:rsidRDefault="005C425F" w:rsidP="00F17153">
      <w:pPr>
        <w:rPr>
          <w:b/>
          <w:bCs/>
        </w:rPr>
      </w:pPr>
      <w:r w:rsidRPr="005C425F">
        <w:rPr>
          <w:b/>
          <w:bCs/>
        </w:rPr>
        <w:lastRenderedPageBreak/>
        <w:t>Acknowledgements</w:t>
      </w:r>
    </w:p>
    <w:p w14:paraId="23648A7B" w14:textId="6F5A528A" w:rsidR="00E20B39" w:rsidRPr="00240CD5" w:rsidRDefault="00E20B39" w:rsidP="00E20B39">
      <w:pPr>
        <w:rPr>
          <w:sz w:val="22"/>
          <w:szCs w:val="22"/>
        </w:rPr>
      </w:pPr>
      <w:r w:rsidRPr="00240CD5">
        <w:rPr>
          <w:sz w:val="22"/>
          <w:szCs w:val="22"/>
        </w:rPr>
        <w:t xml:space="preserve">This free training program and the associated research was made possible from funding provided by the Economic and Social Research Council (ESRC – ES/S001980/1). We would also like to thank all those who gave their time to participate in our study. We also extend our thanks to </w:t>
      </w:r>
      <w:proofErr w:type="spellStart"/>
      <w:r w:rsidRPr="00240CD5">
        <w:rPr>
          <w:sz w:val="22"/>
          <w:szCs w:val="22"/>
        </w:rPr>
        <w:t>Dr.</w:t>
      </w:r>
      <w:proofErr w:type="spellEnd"/>
      <w:r w:rsidRPr="00240CD5">
        <w:rPr>
          <w:sz w:val="22"/>
          <w:szCs w:val="22"/>
        </w:rPr>
        <w:t xml:space="preserve"> Deborah </w:t>
      </w:r>
      <w:proofErr w:type="spellStart"/>
      <w:r w:rsidRPr="00240CD5">
        <w:rPr>
          <w:sz w:val="22"/>
          <w:szCs w:val="22"/>
        </w:rPr>
        <w:t>Hadwin</w:t>
      </w:r>
      <w:proofErr w:type="spellEnd"/>
      <w:r w:rsidRPr="00240CD5">
        <w:rPr>
          <w:sz w:val="22"/>
          <w:szCs w:val="22"/>
        </w:rPr>
        <w:t xml:space="preserve"> for providing her social work expertise and providing feedback. </w:t>
      </w:r>
    </w:p>
    <w:p w14:paraId="4050B068" w14:textId="77777777" w:rsidR="00E20B39" w:rsidRDefault="00E20B39" w:rsidP="00E20B39"/>
    <w:p w14:paraId="08E4AD0A" w14:textId="29FCA4D6" w:rsidR="004F32C8" w:rsidRPr="00240CD5" w:rsidRDefault="004F32C8" w:rsidP="004F32C8">
      <w:pPr>
        <w:pStyle w:val="Default"/>
        <w:rPr>
          <w:rFonts w:asciiTheme="minorHAnsi" w:hAnsiTheme="minorHAnsi" w:cstheme="minorHAnsi"/>
          <w:sz w:val="22"/>
          <w:szCs w:val="22"/>
        </w:rPr>
      </w:pPr>
      <w:r w:rsidRPr="00240CD5">
        <w:rPr>
          <w:rFonts w:asciiTheme="minorHAnsi" w:hAnsiTheme="minorHAnsi" w:cstheme="minorHAnsi"/>
          <w:sz w:val="22"/>
          <w:szCs w:val="22"/>
        </w:rPr>
        <w:t xml:space="preserve">This content is made available under a Creative Commons Attribution-Share Alike 4.0 licence. You are free to use, adapt and re-use this material as long as you credit The Open University, </w:t>
      </w:r>
      <w:proofErr w:type="spellStart"/>
      <w:r w:rsidRPr="00240CD5">
        <w:rPr>
          <w:rFonts w:asciiTheme="minorHAnsi" w:hAnsiTheme="minorHAnsi" w:cstheme="minorHAnsi"/>
          <w:sz w:val="22"/>
          <w:szCs w:val="22"/>
        </w:rPr>
        <w:t>CCoM</w:t>
      </w:r>
      <w:proofErr w:type="spellEnd"/>
      <w:r w:rsidRPr="00240CD5">
        <w:rPr>
          <w:rFonts w:asciiTheme="minorHAnsi" w:hAnsiTheme="minorHAnsi" w:cstheme="minorHAnsi"/>
          <w:sz w:val="22"/>
          <w:szCs w:val="22"/>
        </w:rPr>
        <w:t xml:space="preserve"> Project, appropriately and license the material under the same terms. For more information visit </w:t>
      </w:r>
      <w:r w:rsidRPr="00240CD5">
        <w:rPr>
          <w:rFonts w:asciiTheme="minorHAnsi" w:hAnsiTheme="minorHAnsi" w:cstheme="minorHAnsi"/>
          <w:b/>
          <w:bCs/>
          <w:sz w:val="22"/>
          <w:szCs w:val="22"/>
        </w:rPr>
        <w:t xml:space="preserve">http://creativecommons.org/licenses/by-sa/4.0/ </w:t>
      </w:r>
    </w:p>
    <w:p w14:paraId="4DAA4F28" w14:textId="77777777" w:rsidR="005C425F" w:rsidRPr="00240CD5" w:rsidRDefault="005C425F" w:rsidP="00F17153">
      <w:pPr>
        <w:rPr>
          <w:rFonts w:cstheme="minorHAnsi"/>
          <w:sz w:val="22"/>
          <w:szCs w:val="22"/>
        </w:rPr>
      </w:pPr>
    </w:p>
    <w:p w14:paraId="68084AE9" w14:textId="25291998" w:rsidR="005C425F" w:rsidRDefault="005C425F" w:rsidP="004F32C8"/>
    <w:sectPr w:rsidR="005C425F" w:rsidSect="00926D04">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8F73" w14:textId="77777777" w:rsidR="00B744DE" w:rsidRDefault="00B744DE" w:rsidP="00A70C66">
      <w:r>
        <w:separator/>
      </w:r>
    </w:p>
  </w:endnote>
  <w:endnote w:type="continuationSeparator" w:id="0">
    <w:p w14:paraId="32A0AFED" w14:textId="77777777" w:rsidR="00B744DE" w:rsidRDefault="00B744DE" w:rsidP="00A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2841343"/>
      <w:docPartObj>
        <w:docPartGallery w:val="Page Numbers (Bottom of Page)"/>
        <w:docPartUnique/>
      </w:docPartObj>
    </w:sdtPr>
    <w:sdtContent>
      <w:p w14:paraId="7E18F2BC" w14:textId="0D871926"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469FA5" w14:textId="77777777" w:rsidR="00240CD5" w:rsidRDefault="00240CD5" w:rsidP="00240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684954"/>
      <w:docPartObj>
        <w:docPartGallery w:val="Page Numbers (Bottom of Page)"/>
        <w:docPartUnique/>
      </w:docPartObj>
    </w:sdtPr>
    <w:sdtContent>
      <w:p w14:paraId="37C45D87" w14:textId="6599323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49D11A" w14:textId="7EB6B6C1" w:rsidR="00926D04" w:rsidRDefault="00240CD5" w:rsidP="00240CD5">
    <w:pPr>
      <w:pStyle w:val="Footer"/>
      <w:ind w:right="360"/>
    </w:pPr>
    <w:r>
      <w:rPr>
        <w:noProof/>
      </w:rPr>
      <w:drawing>
        <wp:anchor distT="0" distB="0" distL="114300" distR="114300" simplePos="0" relativeHeight="251659264" behindDoc="0" locked="0" layoutInCell="1" allowOverlap="1" wp14:anchorId="339CC5FE" wp14:editId="17170EBD">
          <wp:simplePos x="0" y="0"/>
          <wp:positionH relativeFrom="column">
            <wp:posOffset>1677982</wp:posOffset>
          </wp:positionH>
          <wp:positionV relativeFrom="paragraph">
            <wp:posOffset>-303676</wp:posOffset>
          </wp:positionV>
          <wp:extent cx="823595" cy="684530"/>
          <wp:effectExtent l="0" t="0" r="1905" b="127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3595" cy="684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0A5B32F" wp14:editId="1D7A887E">
          <wp:simplePos x="0" y="0"/>
          <wp:positionH relativeFrom="column">
            <wp:posOffset>504627</wp:posOffset>
          </wp:positionH>
          <wp:positionV relativeFrom="paragraph">
            <wp:posOffset>-356235</wp:posOffset>
          </wp:positionV>
          <wp:extent cx="1101725" cy="779145"/>
          <wp:effectExtent l="0" t="0" r="3175" b="0"/>
          <wp:wrapSquare wrapText="bothSides"/>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101725" cy="779145"/>
                  </a:xfrm>
                  <a:prstGeom prst="rect">
                    <a:avLst/>
                  </a:prstGeom>
                </pic:spPr>
              </pic:pic>
            </a:graphicData>
          </a:graphic>
          <wp14:sizeRelH relativeFrom="page">
            <wp14:pctWidth>0</wp14:pctWidth>
          </wp14:sizeRelH>
          <wp14:sizeRelV relativeFrom="page">
            <wp14:pctHeight>0</wp14:pctHeight>
          </wp14:sizeRelV>
        </wp:anchor>
      </w:drawing>
    </w:r>
    <w:r w:rsidR="008C3576">
      <w:rPr>
        <w:noProof/>
      </w:rPr>
      <w:drawing>
        <wp:anchor distT="0" distB="0" distL="114300" distR="114300" simplePos="0" relativeHeight="251658240" behindDoc="0" locked="0" layoutInCell="1" allowOverlap="1" wp14:anchorId="3D8DCAC4" wp14:editId="0E13BAA9">
          <wp:simplePos x="0" y="0"/>
          <wp:positionH relativeFrom="column">
            <wp:posOffset>-119380</wp:posOffset>
          </wp:positionH>
          <wp:positionV relativeFrom="paragraph">
            <wp:posOffset>-325755</wp:posOffset>
          </wp:positionV>
          <wp:extent cx="424180" cy="712470"/>
          <wp:effectExtent l="0" t="0" r="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24180" cy="7124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3748270"/>
      <w:docPartObj>
        <w:docPartGallery w:val="Page Numbers (Bottom of Page)"/>
        <w:docPartUnique/>
      </w:docPartObj>
    </w:sdtPr>
    <w:sdtContent>
      <w:p w14:paraId="04F01D00" w14:textId="7777777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953596" w14:textId="03712F42" w:rsidR="00240CD5" w:rsidRDefault="00240CD5" w:rsidP="00240C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963E" w14:textId="77777777" w:rsidR="00B744DE" w:rsidRDefault="00B744DE" w:rsidP="00A70C66">
      <w:r>
        <w:separator/>
      </w:r>
    </w:p>
  </w:footnote>
  <w:footnote w:type="continuationSeparator" w:id="0">
    <w:p w14:paraId="7E3E6FE3" w14:textId="77777777" w:rsidR="00B744DE" w:rsidRDefault="00B744DE" w:rsidP="00A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B1C" w14:textId="266944CC" w:rsidR="006D07E2" w:rsidRDefault="006D07E2">
    <w:pPr>
      <w:pStyle w:val="Header"/>
    </w:pPr>
    <w:r>
      <w:rPr>
        <w:noProof/>
      </w:rPr>
      <w:drawing>
        <wp:anchor distT="0" distB="0" distL="114300" distR="114300" simplePos="0" relativeHeight="251663360" behindDoc="0" locked="0" layoutInCell="1" allowOverlap="1" wp14:anchorId="2F810CC5" wp14:editId="4110C860">
          <wp:simplePos x="0" y="0"/>
          <wp:positionH relativeFrom="column">
            <wp:posOffset>860142</wp:posOffset>
          </wp:positionH>
          <wp:positionV relativeFrom="paragraph">
            <wp:posOffset>-235585</wp:posOffset>
          </wp:positionV>
          <wp:extent cx="3874770" cy="1600200"/>
          <wp:effectExtent l="0" t="0" r="0" b="0"/>
          <wp:wrapSquare wrapText="bothSides"/>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74770" cy="1600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111" w14:textId="4BA467C6" w:rsidR="00926D04" w:rsidRDefault="0092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EF"/>
    <w:multiLevelType w:val="hybridMultilevel"/>
    <w:tmpl w:val="0D26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74E6"/>
    <w:multiLevelType w:val="hybridMultilevel"/>
    <w:tmpl w:val="551A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81583"/>
    <w:multiLevelType w:val="hybridMultilevel"/>
    <w:tmpl w:val="133A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42C18"/>
    <w:multiLevelType w:val="hybridMultilevel"/>
    <w:tmpl w:val="AC80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50313"/>
    <w:multiLevelType w:val="hybridMultilevel"/>
    <w:tmpl w:val="38C072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28B030B4"/>
    <w:multiLevelType w:val="hybridMultilevel"/>
    <w:tmpl w:val="2E2C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311E2"/>
    <w:multiLevelType w:val="hybridMultilevel"/>
    <w:tmpl w:val="9484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035636"/>
    <w:multiLevelType w:val="hybridMultilevel"/>
    <w:tmpl w:val="240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D691E"/>
    <w:multiLevelType w:val="hybridMultilevel"/>
    <w:tmpl w:val="DD04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43214"/>
    <w:multiLevelType w:val="hybridMultilevel"/>
    <w:tmpl w:val="3F64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60338"/>
    <w:multiLevelType w:val="hybridMultilevel"/>
    <w:tmpl w:val="414E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B8C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7F1183"/>
    <w:multiLevelType w:val="hybridMultilevel"/>
    <w:tmpl w:val="255C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66B8B"/>
    <w:multiLevelType w:val="hybridMultilevel"/>
    <w:tmpl w:val="E65C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2661">
    <w:abstractNumId w:val="13"/>
  </w:num>
  <w:num w:numId="2" w16cid:durableId="2108883217">
    <w:abstractNumId w:val="2"/>
  </w:num>
  <w:num w:numId="3" w16cid:durableId="1842701943">
    <w:abstractNumId w:val="4"/>
  </w:num>
  <w:num w:numId="4" w16cid:durableId="835848986">
    <w:abstractNumId w:val="1"/>
  </w:num>
  <w:num w:numId="5" w16cid:durableId="105200903">
    <w:abstractNumId w:val="0"/>
  </w:num>
  <w:num w:numId="6" w16cid:durableId="788278673">
    <w:abstractNumId w:val="6"/>
  </w:num>
  <w:num w:numId="7" w16cid:durableId="563032497">
    <w:abstractNumId w:val="11"/>
  </w:num>
  <w:num w:numId="8" w16cid:durableId="1124151494">
    <w:abstractNumId w:val="10"/>
  </w:num>
  <w:num w:numId="9" w16cid:durableId="1147361937">
    <w:abstractNumId w:val="7"/>
  </w:num>
  <w:num w:numId="10" w16cid:durableId="1270119159">
    <w:abstractNumId w:val="5"/>
  </w:num>
  <w:num w:numId="11" w16cid:durableId="1161652119">
    <w:abstractNumId w:val="9"/>
  </w:num>
  <w:num w:numId="12" w16cid:durableId="1458983440">
    <w:abstractNumId w:val="3"/>
  </w:num>
  <w:num w:numId="13" w16cid:durableId="551969016">
    <w:abstractNumId w:val="8"/>
  </w:num>
  <w:num w:numId="14" w16cid:durableId="1033115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66"/>
    <w:rsid w:val="000208BF"/>
    <w:rsid w:val="00021901"/>
    <w:rsid w:val="000361C3"/>
    <w:rsid w:val="000734E4"/>
    <w:rsid w:val="00091D06"/>
    <w:rsid w:val="000A752F"/>
    <w:rsid w:val="000B7D79"/>
    <w:rsid w:val="000C74E2"/>
    <w:rsid w:val="000D16C7"/>
    <w:rsid w:val="000D2E77"/>
    <w:rsid w:val="000D711D"/>
    <w:rsid w:val="000E4842"/>
    <w:rsid w:val="000F05D2"/>
    <w:rsid w:val="000F3D83"/>
    <w:rsid w:val="0012537B"/>
    <w:rsid w:val="00125AAE"/>
    <w:rsid w:val="00167B81"/>
    <w:rsid w:val="00170A4C"/>
    <w:rsid w:val="00171EED"/>
    <w:rsid w:val="00173518"/>
    <w:rsid w:val="001767B6"/>
    <w:rsid w:val="00181C49"/>
    <w:rsid w:val="00182A0B"/>
    <w:rsid w:val="00185E37"/>
    <w:rsid w:val="001A70A3"/>
    <w:rsid w:val="001C5761"/>
    <w:rsid w:val="001D094A"/>
    <w:rsid w:val="001D5916"/>
    <w:rsid w:val="001E0F79"/>
    <w:rsid w:val="001E7006"/>
    <w:rsid w:val="001F2CE8"/>
    <w:rsid w:val="001F334E"/>
    <w:rsid w:val="001F60B9"/>
    <w:rsid w:val="002077F0"/>
    <w:rsid w:val="00210CEB"/>
    <w:rsid w:val="002118A2"/>
    <w:rsid w:val="002220C2"/>
    <w:rsid w:val="0022242A"/>
    <w:rsid w:val="0022255E"/>
    <w:rsid w:val="00240CD5"/>
    <w:rsid w:val="002508C1"/>
    <w:rsid w:val="00250AB3"/>
    <w:rsid w:val="00261098"/>
    <w:rsid w:val="00295281"/>
    <w:rsid w:val="002B4FF7"/>
    <w:rsid w:val="002C32BE"/>
    <w:rsid w:val="002D3CCD"/>
    <w:rsid w:val="002E3C14"/>
    <w:rsid w:val="00303CD4"/>
    <w:rsid w:val="00307E44"/>
    <w:rsid w:val="00322BB8"/>
    <w:rsid w:val="00337779"/>
    <w:rsid w:val="00357D8D"/>
    <w:rsid w:val="00376DC9"/>
    <w:rsid w:val="00383709"/>
    <w:rsid w:val="0038376A"/>
    <w:rsid w:val="00387B20"/>
    <w:rsid w:val="003C0623"/>
    <w:rsid w:val="003C4551"/>
    <w:rsid w:val="003D2B48"/>
    <w:rsid w:val="00442CDC"/>
    <w:rsid w:val="004506FA"/>
    <w:rsid w:val="00455858"/>
    <w:rsid w:val="004558F8"/>
    <w:rsid w:val="00465726"/>
    <w:rsid w:val="004A56EE"/>
    <w:rsid w:val="004B09E3"/>
    <w:rsid w:val="004C09FD"/>
    <w:rsid w:val="004C24C1"/>
    <w:rsid w:val="004C6CBD"/>
    <w:rsid w:val="004D2273"/>
    <w:rsid w:val="004E231A"/>
    <w:rsid w:val="004E2D20"/>
    <w:rsid w:val="004E64A0"/>
    <w:rsid w:val="004F32C8"/>
    <w:rsid w:val="004F4420"/>
    <w:rsid w:val="004F6C90"/>
    <w:rsid w:val="00503926"/>
    <w:rsid w:val="00503B53"/>
    <w:rsid w:val="00503DB4"/>
    <w:rsid w:val="005052E2"/>
    <w:rsid w:val="005805F0"/>
    <w:rsid w:val="00596298"/>
    <w:rsid w:val="005B04BE"/>
    <w:rsid w:val="005B5F66"/>
    <w:rsid w:val="005C425F"/>
    <w:rsid w:val="005D1E41"/>
    <w:rsid w:val="005D3A10"/>
    <w:rsid w:val="005E4463"/>
    <w:rsid w:val="005F1D5C"/>
    <w:rsid w:val="005F3D8F"/>
    <w:rsid w:val="005F7D09"/>
    <w:rsid w:val="006213E4"/>
    <w:rsid w:val="00634B44"/>
    <w:rsid w:val="00640402"/>
    <w:rsid w:val="00645D25"/>
    <w:rsid w:val="0068294A"/>
    <w:rsid w:val="00685121"/>
    <w:rsid w:val="006B2B3C"/>
    <w:rsid w:val="006C3021"/>
    <w:rsid w:val="006C7289"/>
    <w:rsid w:val="006D07E2"/>
    <w:rsid w:val="006E2215"/>
    <w:rsid w:val="007005CE"/>
    <w:rsid w:val="00726676"/>
    <w:rsid w:val="00731508"/>
    <w:rsid w:val="00753F91"/>
    <w:rsid w:val="007549F5"/>
    <w:rsid w:val="00754BF8"/>
    <w:rsid w:val="007649C1"/>
    <w:rsid w:val="007718D8"/>
    <w:rsid w:val="007C291B"/>
    <w:rsid w:val="007C3E1F"/>
    <w:rsid w:val="008025C7"/>
    <w:rsid w:val="0080645B"/>
    <w:rsid w:val="00812B37"/>
    <w:rsid w:val="00816AF4"/>
    <w:rsid w:val="008264DF"/>
    <w:rsid w:val="00826E79"/>
    <w:rsid w:val="0083236E"/>
    <w:rsid w:val="00841A43"/>
    <w:rsid w:val="00842F49"/>
    <w:rsid w:val="00853EBB"/>
    <w:rsid w:val="008669A5"/>
    <w:rsid w:val="008875AA"/>
    <w:rsid w:val="008A010E"/>
    <w:rsid w:val="008C3576"/>
    <w:rsid w:val="008D770A"/>
    <w:rsid w:val="008F09F2"/>
    <w:rsid w:val="009053F4"/>
    <w:rsid w:val="00905C2B"/>
    <w:rsid w:val="00907B70"/>
    <w:rsid w:val="00913EB8"/>
    <w:rsid w:val="00920B61"/>
    <w:rsid w:val="00926D04"/>
    <w:rsid w:val="009469F1"/>
    <w:rsid w:val="009513EB"/>
    <w:rsid w:val="009559E8"/>
    <w:rsid w:val="00957D15"/>
    <w:rsid w:val="00975915"/>
    <w:rsid w:val="00984858"/>
    <w:rsid w:val="009855C7"/>
    <w:rsid w:val="00986679"/>
    <w:rsid w:val="00991510"/>
    <w:rsid w:val="009929FE"/>
    <w:rsid w:val="009A1BA8"/>
    <w:rsid w:val="009B46DB"/>
    <w:rsid w:val="009E3F75"/>
    <w:rsid w:val="00A42B32"/>
    <w:rsid w:val="00A5109F"/>
    <w:rsid w:val="00A52011"/>
    <w:rsid w:val="00A63717"/>
    <w:rsid w:val="00A70C66"/>
    <w:rsid w:val="00A73B6D"/>
    <w:rsid w:val="00A74091"/>
    <w:rsid w:val="00A80F65"/>
    <w:rsid w:val="00A85E50"/>
    <w:rsid w:val="00A955A2"/>
    <w:rsid w:val="00AD2121"/>
    <w:rsid w:val="00AD3CB9"/>
    <w:rsid w:val="00AD6F71"/>
    <w:rsid w:val="00AE1AEF"/>
    <w:rsid w:val="00AE1FD0"/>
    <w:rsid w:val="00AE67C8"/>
    <w:rsid w:val="00AF0C38"/>
    <w:rsid w:val="00B01A2F"/>
    <w:rsid w:val="00B110C4"/>
    <w:rsid w:val="00B20AD4"/>
    <w:rsid w:val="00B21F82"/>
    <w:rsid w:val="00B23370"/>
    <w:rsid w:val="00B3269D"/>
    <w:rsid w:val="00B3562D"/>
    <w:rsid w:val="00B42F2A"/>
    <w:rsid w:val="00B555C0"/>
    <w:rsid w:val="00B61A95"/>
    <w:rsid w:val="00B73079"/>
    <w:rsid w:val="00B744DE"/>
    <w:rsid w:val="00BB7E70"/>
    <w:rsid w:val="00BD3661"/>
    <w:rsid w:val="00BD4203"/>
    <w:rsid w:val="00BD77A8"/>
    <w:rsid w:val="00C04340"/>
    <w:rsid w:val="00C06A30"/>
    <w:rsid w:val="00C0706D"/>
    <w:rsid w:val="00C14272"/>
    <w:rsid w:val="00C34D41"/>
    <w:rsid w:val="00C77AA8"/>
    <w:rsid w:val="00C8312E"/>
    <w:rsid w:val="00C83B32"/>
    <w:rsid w:val="00C9715C"/>
    <w:rsid w:val="00CB1C75"/>
    <w:rsid w:val="00CB580C"/>
    <w:rsid w:val="00CC00B5"/>
    <w:rsid w:val="00CC5E43"/>
    <w:rsid w:val="00CC7A87"/>
    <w:rsid w:val="00CD284D"/>
    <w:rsid w:val="00CD2C4C"/>
    <w:rsid w:val="00CE17F2"/>
    <w:rsid w:val="00D05DF5"/>
    <w:rsid w:val="00D21705"/>
    <w:rsid w:val="00D3719C"/>
    <w:rsid w:val="00D52DB5"/>
    <w:rsid w:val="00D738A0"/>
    <w:rsid w:val="00D825F4"/>
    <w:rsid w:val="00D948C2"/>
    <w:rsid w:val="00DA0744"/>
    <w:rsid w:val="00DA31F7"/>
    <w:rsid w:val="00DC53E3"/>
    <w:rsid w:val="00DE1F31"/>
    <w:rsid w:val="00DE30FE"/>
    <w:rsid w:val="00DE512B"/>
    <w:rsid w:val="00DF0056"/>
    <w:rsid w:val="00DF21C9"/>
    <w:rsid w:val="00DF462A"/>
    <w:rsid w:val="00DF7B22"/>
    <w:rsid w:val="00E0324B"/>
    <w:rsid w:val="00E128E0"/>
    <w:rsid w:val="00E20B39"/>
    <w:rsid w:val="00E24BD1"/>
    <w:rsid w:val="00E459A1"/>
    <w:rsid w:val="00E5300C"/>
    <w:rsid w:val="00EA1EFF"/>
    <w:rsid w:val="00EB1AEA"/>
    <w:rsid w:val="00EC340A"/>
    <w:rsid w:val="00EC39B5"/>
    <w:rsid w:val="00EC4DE6"/>
    <w:rsid w:val="00F021B3"/>
    <w:rsid w:val="00F106E7"/>
    <w:rsid w:val="00F17153"/>
    <w:rsid w:val="00F44848"/>
    <w:rsid w:val="00F524D2"/>
    <w:rsid w:val="00F65753"/>
    <w:rsid w:val="00F6664C"/>
    <w:rsid w:val="00F93DF2"/>
    <w:rsid w:val="00FB07FE"/>
    <w:rsid w:val="00FC2917"/>
    <w:rsid w:val="00FC2D39"/>
    <w:rsid w:val="00FD0EC8"/>
    <w:rsid w:val="00FD6E54"/>
    <w:rsid w:val="00FF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1D75"/>
  <w15:chartTrackingRefBased/>
  <w15:docId w15:val="{C48A8C6E-E6A8-B240-9179-129676FA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C8"/>
  </w:style>
  <w:style w:type="paragraph" w:styleId="Heading1">
    <w:name w:val="heading 1"/>
    <w:basedOn w:val="Normal"/>
    <w:next w:val="Normal"/>
    <w:link w:val="Heading1Char"/>
    <w:uiPriority w:val="9"/>
    <w:qFormat/>
    <w:rsid w:val="006D07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5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66"/>
    <w:pPr>
      <w:tabs>
        <w:tab w:val="center" w:pos="4513"/>
        <w:tab w:val="right" w:pos="9026"/>
      </w:tabs>
    </w:pPr>
  </w:style>
  <w:style w:type="character" w:customStyle="1" w:styleId="HeaderChar">
    <w:name w:val="Header Char"/>
    <w:basedOn w:val="DefaultParagraphFont"/>
    <w:link w:val="Header"/>
    <w:uiPriority w:val="99"/>
    <w:rsid w:val="00A70C66"/>
  </w:style>
  <w:style w:type="paragraph" w:styleId="Footer">
    <w:name w:val="footer"/>
    <w:basedOn w:val="Normal"/>
    <w:link w:val="FooterChar"/>
    <w:uiPriority w:val="99"/>
    <w:unhideWhenUsed/>
    <w:rsid w:val="00A70C66"/>
    <w:pPr>
      <w:tabs>
        <w:tab w:val="center" w:pos="4513"/>
        <w:tab w:val="right" w:pos="9026"/>
      </w:tabs>
    </w:pPr>
  </w:style>
  <w:style w:type="character" w:customStyle="1" w:styleId="FooterChar">
    <w:name w:val="Footer Char"/>
    <w:basedOn w:val="DefaultParagraphFont"/>
    <w:link w:val="Footer"/>
    <w:uiPriority w:val="99"/>
    <w:rsid w:val="00A70C66"/>
  </w:style>
  <w:style w:type="character" w:customStyle="1" w:styleId="Heading1Char">
    <w:name w:val="Heading 1 Char"/>
    <w:basedOn w:val="DefaultParagraphFont"/>
    <w:link w:val="Heading1"/>
    <w:uiPriority w:val="9"/>
    <w:rsid w:val="006D07E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26D04"/>
    <w:rPr>
      <w:sz w:val="16"/>
      <w:szCs w:val="16"/>
    </w:rPr>
  </w:style>
  <w:style w:type="paragraph" w:styleId="CommentText">
    <w:name w:val="annotation text"/>
    <w:basedOn w:val="Normal"/>
    <w:link w:val="CommentTextChar"/>
    <w:uiPriority w:val="99"/>
    <w:unhideWhenUsed/>
    <w:rsid w:val="00926D04"/>
    <w:rPr>
      <w:sz w:val="20"/>
      <w:szCs w:val="20"/>
    </w:rPr>
  </w:style>
  <w:style w:type="character" w:customStyle="1" w:styleId="CommentTextChar">
    <w:name w:val="Comment Text Char"/>
    <w:basedOn w:val="DefaultParagraphFont"/>
    <w:link w:val="CommentText"/>
    <w:uiPriority w:val="99"/>
    <w:rsid w:val="00926D04"/>
    <w:rPr>
      <w:sz w:val="20"/>
      <w:szCs w:val="20"/>
    </w:rPr>
  </w:style>
  <w:style w:type="character" w:customStyle="1" w:styleId="Heading2Char">
    <w:name w:val="Heading 2 Char"/>
    <w:basedOn w:val="DefaultParagraphFont"/>
    <w:link w:val="Heading2"/>
    <w:uiPriority w:val="9"/>
    <w:rsid w:val="008C357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3576"/>
    <w:pPr>
      <w:ind w:left="720"/>
      <w:contextualSpacing/>
    </w:pPr>
  </w:style>
  <w:style w:type="character" w:styleId="Hyperlink">
    <w:name w:val="Hyperlink"/>
    <w:basedOn w:val="DefaultParagraphFont"/>
    <w:uiPriority w:val="99"/>
    <w:unhideWhenUsed/>
    <w:rsid w:val="008C3576"/>
    <w:rPr>
      <w:color w:val="0563C1" w:themeColor="hyperlink"/>
      <w:u w:val="single"/>
    </w:rPr>
  </w:style>
  <w:style w:type="paragraph" w:styleId="TOCHeading">
    <w:name w:val="TOC Heading"/>
    <w:basedOn w:val="Heading1"/>
    <w:next w:val="Normal"/>
    <w:uiPriority w:val="39"/>
    <w:unhideWhenUsed/>
    <w:qFormat/>
    <w:rsid w:val="004C6CB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C6CBD"/>
    <w:pPr>
      <w:spacing w:before="120"/>
    </w:pPr>
    <w:rPr>
      <w:rFonts w:cstheme="minorHAnsi"/>
      <w:b/>
      <w:bCs/>
      <w:i/>
      <w:iCs/>
    </w:rPr>
  </w:style>
  <w:style w:type="paragraph" w:styleId="TOC2">
    <w:name w:val="toc 2"/>
    <w:basedOn w:val="Normal"/>
    <w:next w:val="Normal"/>
    <w:autoRedefine/>
    <w:uiPriority w:val="39"/>
    <w:unhideWhenUsed/>
    <w:rsid w:val="004C6CBD"/>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C6CBD"/>
    <w:pPr>
      <w:ind w:left="480"/>
    </w:pPr>
    <w:rPr>
      <w:rFonts w:cstheme="minorHAnsi"/>
      <w:sz w:val="20"/>
      <w:szCs w:val="20"/>
    </w:rPr>
  </w:style>
  <w:style w:type="paragraph" w:styleId="TOC4">
    <w:name w:val="toc 4"/>
    <w:basedOn w:val="Normal"/>
    <w:next w:val="Normal"/>
    <w:autoRedefine/>
    <w:uiPriority w:val="39"/>
    <w:semiHidden/>
    <w:unhideWhenUsed/>
    <w:rsid w:val="004C6CBD"/>
    <w:pPr>
      <w:ind w:left="720"/>
    </w:pPr>
    <w:rPr>
      <w:rFonts w:cstheme="minorHAnsi"/>
      <w:sz w:val="20"/>
      <w:szCs w:val="20"/>
    </w:rPr>
  </w:style>
  <w:style w:type="paragraph" w:styleId="TOC5">
    <w:name w:val="toc 5"/>
    <w:basedOn w:val="Normal"/>
    <w:next w:val="Normal"/>
    <w:autoRedefine/>
    <w:uiPriority w:val="39"/>
    <w:semiHidden/>
    <w:unhideWhenUsed/>
    <w:rsid w:val="004C6CBD"/>
    <w:pPr>
      <w:ind w:left="960"/>
    </w:pPr>
    <w:rPr>
      <w:rFonts w:cstheme="minorHAnsi"/>
      <w:sz w:val="20"/>
      <w:szCs w:val="20"/>
    </w:rPr>
  </w:style>
  <w:style w:type="paragraph" w:styleId="TOC6">
    <w:name w:val="toc 6"/>
    <w:basedOn w:val="Normal"/>
    <w:next w:val="Normal"/>
    <w:autoRedefine/>
    <w:uiPriority w:val="39"/>
    <w:semiHidden/>
    <w:unhideWhenUsed/>
    <w:rsid w:val="004C6CBD"/>
    <w:pPr>
      <w:ind w:left="1200"/>
    </w:pPr>
    <w:rPr>
      <w:rFonts w:cstheme="minorHAnsi"/>
      <w:sz w:val="20"/>
      <w:szCs w:val="20"/>
    </w:rPr>
  </w:style>
  <w:style w:type="paragraph" w:styleId="TOC7">
    <w:name w:val="toc 7"/>
    <w:basedOn w:val="Normal"/>
    <w:next w:val="Normal"/>
    <w:autoRedefine/>
    <w:uiPriority w:val="39"/>
    <w:semiHidden/>
    <w:unhideWhenUsed/>
    <w:rsid w:val="004C6CBD"/>
    <w:pPr>
      <w:ind w:left="1440"/>
    </w:pPr>
    <w:rPr>
      <w:rFonts w:cstheme="minorHAnsi"/>
      <w:sz w:val="20"/>
      <w:szCs w:val="20"/>
    </w:rPr>
  </w:style>
  <w:style w:type="paragraph" w:styleId="TOC8">
    <w:name w:val="toc 8"/>
    <w:basedOn w:val="Normal"/>
    <w:next w:val="Normal"/>
    <w:autoRedefine/>
    <w:uiPriority w:val="39"/>
    <w:semiHidden/>
    <w:unhideWhenUsed/>
    <w:rsid w:val="004C6CBD"/>
    <w:pPr>
      <w:ind w:left="1680"/>
    </w:pPr>
    <w:rPr>
      <w:rFonts w:cstheme="minorHAnsi"/>
      <w:sz w:val="20"/>
      <w:szCs w:val="20"/>
    </w:rPr>
  </w:style>
  <w:style w:type="paragraph" w:styleId="TOC9">
    <w:name w:val="toc 9"/>
    <w:basedOn w:val="Normal"/>
    <w:next w:val="Normal"/>
    <w:autoRedefine/>
    <w:uiPriority w:val="39"/>
    <w:semiHidden/>
    <w:unhideWhenUsed/>
    <w:rsid w:val="004C6CBD"/>
    <w:pPr>
      <w:ind w:left="1920"/>
    </w:pPr>
    <w:rPr>
      <w:rFonts w:cstheme="minorHAnsi"/>
      <w:sz w:val="20"/>
      <w:szCs w:val="20"/>
    </w:rPr>
  </w:style>
  <w:style w:type="character" w:customStyle="1" w:styleId="normaltextrun">
    <w:name w:val="normaltextrun"/>
    <w:basedOn w:val="DefaultParagraphFont"/>
    <w:rsid w:val="00B555C0"/>
  </w:style>
  <w:style w:type="character" w:customStyle="1" w:styleId="apple-converted-space">
    <w:name w:val="apple-converted-space"/>
    <w:basedOn w:val="DefaultParagraphFont"/>
    <w:rsid w:val="00B555C0"/>
  </w:style>
  <w:style w:type="table" w:styleId="TableGrid">
    <w:name w:val="Table Grid"/>
    <w:basedOn w:val="TableNormal"/>
    <w:uiPriority w:val="39"/>
    <w:rsid w:val="000D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7153"/>
    <w:rPr>
      <w:color w:val="605E5C"/>
      <w:shd w:val="clear" w:color="auto" w:fill="E1DFDD"/>
    </w:rPr>
  </w:style>
  <w:style w:type="paragraph" w:customStyle="1" w:styleId="Default">
    <w:name w:val="Default"/>
    <w:rsid w:val="004F32C8"/>
    <w:pPr>
      <w:autoSpaceDE w:val="0"/>
      <w:autoSpaceDN w:val="0"/>
      <w:adjustRightInd w:val="0"/>
    </w:pPr>
    <w:rPr>
      <w:rFonts w:ascii="Arial Black" w:hAnsi="Arial Black" w:cs="Arial Black"/>
      <w:color w:val="000000"/>
    </w:rPr>
  </w:style>
  <w:style w:type="character" w:styleId="PageNumber">
    <w:name w:val="page number"/>
    <w:basedOn w:val="DefaultParagraphFont"/>
    <w:uiPriority w:val="99"/>
    <w:semiHidden/>
    <w:unhideWhenUsed/>
    <w:rsid w:val="00240CD5"/>
  </w:style>
  <w:style w:type="paragraph" w:customStyle="1" w:styleId="paragraph">
    <w:name w:val="paragraph"/>
    <w:basedOn w:val="Normal"/>
    <w:rsid w:val="00D948C2"/>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9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7DBE5-BB8B-4D48-9200-659209DB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Sarah.Crafter</dc:creator>
  <cp:keywords/>
  <dc:description/>
  <cp:lastModifiedBy>Sarah.Crafter</cp:lastModifiedBy>
  <cp:revision>3</cp:revision>
  <dcterms:created xsi:type="dcterms:W3CDTF">2023-05-10T09:46:00Z</dcterms:created>
  <dcterms:modified xsi:type="dcterms:W3CDTF">2023-05-10T09:47:00Z</dcterms:modified>
</cp:coreProperties>
</file>