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dTable1Light-Accent3"/>
        <w:tblW w:w="5110" w:type="pct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2618"/>
        <w:gridCol w:w="2618"/>
        <w:gridCol w:w="2618"/>
        <w:gridCol w:w="2618"/>
        <w:gridCol w:w="2618"/>
        <w:gridCol w:w="2618"/>
      </w:tblGrid>
      <w:tr w:rsidR="004A2989" w14:paraId="13C835F4" w14:textId="77777777" w:rsidTr="00753F2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5" w:type="dxa"/>
            <w:tcBorders>
              <w:right w:val="single" w:sz="4" w:space="0" w:color="AEAAAA" w:themeColor="background2" w:themeShade="BF"/>
            </w:tcBorders>
            <w:shd w:val="clear" w:color="auto" w:fill="E7E6E6" w:themeFill="background2"/>
          </w:tcPr>
          <w:p w14:paraId="3A70C07D" w14:textId="063D7AAD" w:rsidR="00A44260" w:rsidRPr="00F100AC" w:rsidRDefault="00A44260" w:rsidP="00A44260">
            <w:pPr>
              <w:rPr>
                <w:sz w:val="18"/>
                <w:szCs w:val="18"/>
              </w:rPr>
            </w:pPr>
            <w:r w:rsidRPr="00F100AC">
              <w:rPr>
                <w:rFonts w:ascii="Arial" w:hAnsi="Arial" w:cs="Arial"/>
                <w:sz w:val="18"/>
                <w:szCs w:val="18"/>
              </w:rPr>
              <w:t xml:space="preserve">Your change  objective and the tactics you </w:t>
            </w:r>
            <w:r w:rsidR="00753F28">
              <w:rPr>
                <w:rFonts w:ascii="Arial" w:hAnsi="Arial" w:cs="Arial"/>
                <w:sz w:val="18"/>
                <w:szCs w:val="18"/>
              </w:rPr>
              <w:br/>
            </w:r>
            <w:r w:rsidRPr="00F100AC">
              <w:rPr>
                <w:rFonts w:ascii="Arial" w:hAnsi="Arial" w:cs="Arial"/>
                <w:sz w:val="18"/>
                <w:szCs w:val="18"/>
              </w:rPr>
              <w:t>might employ</w:t>
            </w:r>
          </w:p>
        </w:tc>
        <w:tc>
          <w:tcPr>
            <w:tcW w:w="1695" w:type="dxa"/>
            <w:tcBorders>
              <w:left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E7E6E6" w:themeFill="background2"/>
          </w:tcPr>
          <w:p w14:paraId="4B58CF3C" w14:textId="0C7D51F9" w:rsidR="00A44260" w:rsidRPr="00F100AC" w:rsidRDefault="00A44260" w:rsidP="00F100A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F100AC">
              <w:rPr>
                <w:rFonts w:ascii="Arial" w:hAnsi="Arial" w:cs="Arial"/>
                <w:sz w:val="18"/>
                <w:szCs w:val="18"/>
              </w:rPr>
              <w:t>Who are the key stakeholders affected?</w:t>
            </w:r>
          </w:p>
        </w:tc>
        <w:tc>
          <w:tcPr>
            <w:tcW w:w="1695" w:type="dxa"/>
            <w:tcBorders>
              <w:left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E7E6E6" w:themeFill="background2"/>
          </w:tcPr>
          <w:p w14:paraId="048CFA17" w14:textId="4CB8DA95" w:rsidR="00A44260" w:rsidRPr="00F100AC" w:rsidRDefault="00A44260" w:rsidP="00A4426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F100AC">
              <w:rPr>
                <w:rFonts w:ascii="Arial" w:hAnsi="Arial" w:cs="Arial"/>
                <w:sz w:val="18"/>
                <w:szCs w:val="18"/>
              </w:rPr>
              <w:t>What risks are there?</w:t>
            </w:r>
          </w:p>
        </w:tc>
        <w:tc>
          <w:tcPr>
            <w:tcW w:w="1695" w:type="dxa"/>
            <w:tcBorders>
              <w:left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E7E6E6" w:themeFill="background2"/>
          </w:tcPr>
          <w:p w14:paraId="2F6307CB" w14:textId="304AD5CE" w:rsidR="00A44260" w:rsidRPr="00F100AC" w:rsidRDefault="00A44260" w:rsidP="00A4426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F100AC">
              <w:rPr>
                <w:rFonts w:ascii="Arial" w:hAnsi="Arial" w:cs="Arial"/>
                <w:sz w:val="18"/>
                <w:szCs w:val="18"/>
              </w:rPr>
              <w:t xml:space="preserve">What action might you need to take to reduce any negative </w:t>
            </w:r>
            <w:r w:rsidR="00E120A1" w:rsidRPr="00F100A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100AC">
              <w:rPr>
                <w:rFonts w:ascii="Arial" w:hAnsi="Arial" w:cs="Arial"/>
                <w:sz w:val="18"/>
                <w:szCs w:val="18"/>
              </w:rPr>
              <w:t>impacts you might face?</w:t>
            </w:r>
          </w:p>
        </w:tc>
        <w:tc>
          <w:tcPr>
            <w:tcW w:w="1695" w:type="dxa"/>
            <w:tcBorders>
              <w:left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E7E6E6" w:themeFill="background2"/>
          </w:tcPr>
          <w:p w14:paraId="65452335" w14:textId="77777777" w:rsidR="00A44260" w:rsidRPr="00F100AC" w:rsidRDefault="00A44260" w:rsidP="00A44260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 w:val="0"/>
                <w:sz w:val="18"/>
                <w:szCs w:val="18"/>
              </w:rPr>
            </w:pPr>
            <w:r w:rsidRPr="00F100AC">
              <w:rPr>
                <w:rFonts w:ascii="Arial" w:hAnsi="Arial" w:cs="Arial"/>
                <w:sz w:val="18"/>
                <w:szCs w:val="18"/>
              </w:rPr>
              <w:t>What is the likelihood of the risk happening?</w:t>
            </w:r>
          </w:p>
          <w:p w14:paraId="052EBC82" w14:textId="2864871D" w:rsidR="00A44260" w:rsidRPr="00F100AC" w:rsidRDefault="00A44260" w:rsidP="00A4426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F100AC">
              <w:rPr>
                <w:rFonts w:ascii="Arial" w:hAnsi="Arial" w:cs="Arial"/>
                <w:sz w:val="18"/>
                <w:szCs w:val="18"/>
              </w:rPr>
              <w:t>High / Medium / Low</w:t>
            </w:r>
          </w:p>
        </w:tc>
        <w:tc>
          <w:tcPr>
            <w:tcW w:w="1695" w:type="dxa"/>
            <w:tcBorders>
              <w:left w:val="single" w:sz="4" w:space="0" w:color="AEAAAA" w:themeColor="background2" w:themeShade="BF"/>
            </w:tcBorders>
            <w:shd w:val="clear" w:color="auto" w:fill="E7E6E6" w:themeFill="background2"/>
          </w:tcPr>
          <w:p w14:paraId="7B67FF90" w14:textId="663FC81E" w:rsidR="00A44260" w:rsidRPr="00F100AC" w:rsidRDefault="00A44260" w:rsidP="00A44260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 w:val="0"/>
                <w:sz w:val="18"/>
                <w:szCs w:val="18"/>
              </w:rPr>
            </w:pPr>
            <w:r w:rsidRPr="00F100AC">
              <w:rPr>
                <w:rFonts w:ascii="Arial" w:hAnsi="Arial" w:cs="Arial"/>
                <w:sz w:val="18"/>
                <w:szCs w:val="18"/>
              </w:rPr>
              <w:t>What would the impact be</w:t>
            </w:r>
            <w:r w:rsidR="00753F28">
              <w:rPr>
                <w:rFonts w:ascii="Arial" w:hAnsi="Arial" w:cs="Arial"/>
                <w:sz w:val="18"/>
                <w:szCs w:val="18"/>
              </w:rPr>
              <w:br/>
            </w:r>
            <w:r w:rsidRPr="00F100AC">
              <w:rPr>
                <w:rFonts w:ascii="Arial" w:hAnsi="Arial" w:cs="Arial"/>
                <w:sz w:val="18"/>
                <w:szCs w:val="18"/>
              </w:rPr>
              <w:t>if it did happen?</w:t>
            </w:r>
          </w:p>
          <w:p w14:paraId="6D027ED2" w14:textId="5FC424B5" w:rsidR="00A44260" w:rsidRPr="00F100AC" w:rsidRDefault="00A44260" w:rsidP="00A4426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F100AC">
              <w:rPr>
                <w:rFonts w:ascii="Arial" w:hAnsi="Arial" w:cs="Arial"/>
                <w:sz w:val="18"/>
                <w:szCs w:val="18"/>
              </w:rPr>
              <w:t>High / Medium / Low</w:t>
            </w:r>
          </w:p>
        </w:tc>
      </w:tr>
      <w:tr w:rsidR="00A44260" w14:paraId="34441CFD" w14:textId="77777777" w:rsidTr="00753F28">
        <w:trPr>
          <w:trHeight w:val="5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5" w:type="dxa"/>
            <w:tcBorders>
              <w:bottom w:val="single" w:sz="4" w:space="0" w:color="FFFFFF" w:themeColor="background1"/>
            </w:tcBorders>
          </w:tcPr>
          <w:p w14:paraId="02CA8844" w14:textId="1F1F021D" w:rsidR="00A44260" w:rsidRPr="00F100AC" w:rsidRDefault="00A44260" w:rsidP="00A44260">
            <w:pPr>
              <w:rPr>
                <w:rFonts w:ascii="Arial" w:hAnsi="Arial" w:cs="Arial"/>
                <w:b w:val="0"/>
                <w:sz w:val="18"/>
                <w:szCs w:val="18"/>
              </w:rPr>
            </w:pPr>
            <w:r w:rsidRPr="00F100AC">
              <w:rPr>
                <w:rFonts w:ascii="Arial" w:hAnsi="Arial" w:cs="Arial"/>
                <w:b w:val="0"/>
                <w:sz w:val="18"/>
                <w:szCs w:val="18"/>
              </w:rPr>
              <w:t>Transform attitudes and beliefs that perpetuate violence against women</w:t>
            </w:r>
            <w:r w:rsidR="00753F28">
              <w:rPr>
                <w:rFonts w:ascii="Arial" w:hAnsi="Arial" w:cs="Arial"/>
                <w:b w:val="0"/>
                <w:sz w:val="18"/>
                <w:szCs w:val="18"/>
              </w:rPr>
              <w:br/>
            </w:r>
            <w:r w:rsidRPr="00F100AC">
              <w:rPr>
                <w:rFonts w:ascii="Arial" w:hAnsi="Arial" w:cs="Arial"/>
                <w:b w:val="0"/>
                <w:sz w:val="18"/>
                <w:szCs w:val="18"/>
              </w:rPr>
              <w:t>and girls</w:t>
            </w:r>
          </w:p>
        </w:tc>
        <w:tc>
          <w:tcPr>
            <w:tcW w:w="1695" w:type="dxa"/>
            <w:tcBorders>
              <w:bottom w:val="single" w:sz="4" w:space="0" w:color="FFFFFF" w:themeColor="background1"/>
            </w:tcBorders>
          </w:tcPr>
          <w:p w14:paraId="725F8EFA" w14:textId="77777777" w:rsidR="00A44260" w:rsidRPr="00F100AC" w:rsidRDefault="00A44260" w:rsidP="00A44260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18"/>
                <w:szCs w:val="18"/>
              </w:rPr>
            </w:pPr>
            <w:r w:rsidRPr="00F100AC">
              <w:rPr>
                <w:rFonts w:ascii="Arial" w:hAnsi="Arial" w:cs="Arial"/>
                <w:bCs/>
                <w:sz w:val="18"/>
                <w:szCs w:val="18"/>
              </w:rPr>
              <w:t>Women and girls in communities</w:t>
            </w:r>
          </w:p>
          <w:p w14:paraId="2EDA5C24" w14:textId="77777777" w:rsidR="00A44260" w:rsidRPr="00F100AC" w:rsidRDefault="00A44260" w:rsidP="00A442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5" w:type="dxa"/>
            <w:tcBorders>
              <w:bottom w:val="single" w:sz="4" w:space="0" w:color="FFFFFF" w:themeColor="background1"/>
            </w:tcBorders>
          </w:tcPr>
          <w:p w14:paraId="5C56D22F" w14:textId="77777777" w:rsidR="00A44260" w:rsidRPr="00F100AC" w:rsidRDefault="00A44260" w:rsidP="00A44260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18"/>
                <w:szCs w:val="18"/>
              </w:rPr>
            </w:pPr>
            <w:r w:rsidRPr="00F100AC">
              <w:rPr>
                <w:rFonts w:ascii="Arial" w:hAnsi="Arial" w:cs="Arial"/>
                <w:bCs/>
                <w:sz w:val="18"/>
                <w:szCs w:val="18"/>
              </w:rPr>
              <w:t>Backlash against women in communities supporting the campaign – further violence</w:t>
            </w:r>
          </w:p>
          <w:p w14:paraId="0A0D96D8" w14:textId="77777777" w:rsidR="00A44260" w:rsidRPr="00F100AC" w:rsidRDefault="00A44260" w:rsidP="00A442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5" w:type="dxa"/>
            <w:tcBorders>
              <w:bottom w:val="single" w:sz="4" w:space="0" w:color="FFFFFF" w:themeColor="background1"/>
            </w:tcBorders>
          </w:tcPr>
          <w:p w14:paraId="4A2540B7" w14:textId="77777777" w:rsidR="00A44260" w:rsidRPr="00F100AC" w:rsidRDefault="00A44260" w:rsidP="00A44260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18"/>
                <w:szCs w:val="18"/>
              </w:rPr>
            </w:pPr>
            <w:r w:rsidRPr="00F100AC">
              <w:rPr>
                <w:rFonts w:ascii="Arial" w:hAnsi="Arial" w:cs="Arial"/>
                <w:bCs/>
                <w:sz w:val="18"/>
                <w:szCs w:val="18"/>
              </w:rPr>
              <w:t xml:space="preserve">Research and interviews to assess potential impacts before deciding on tactics;  </w:t>
            </w:r>
          </w:p>
          <w:p w14:paraId="466084B5" w14:textId="27D44E9B" w:rsidR="00A44260" w:rsidRPr="00F100AC" w:rsidRDefault="00A44260" w:rsidP="00F6667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18"/>
                <w:szCs w:val="18"/>
              </w:rPr>
            </w:pPr>
            <w:r w:rsidRPr="00F100AC">
              <w:rPr>
                <w:rFonts w:ascii="Arial" w:hAnsi="Arial" w:cs="Arial"/>
                <w:bCs/>
                <w:sz w:val="18"/>
                <w:szCs w:val="18"/>
              </w:rPr>
              <w:t>Pilot activities in one area before rolling out wider</w:t>
            </w:r>
          </w:p>
        </w:tc>
        <w:tc>
          <w:tcPr>
            <w:tcW w:w="1695" w:type="dxa"/>
            <w:tcBorders>
              <w:bottom w:val="single" w:sz="4" w:space="0" w:color="FFFFFF" w:themeColor="background1"/>
            </w:tcBorders>
          </w:tcPr>
          <w:p w14:paraId="3A2F5C9A" w14:textId="77777777" w:rsidR="00A44260" w:rsidRPr="00F100AC" w:rsidRDefault="00A44260" w:rsidP="00A44260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18"/>
                <w:szCs w:val="18"/>
              </w:rPr>
            </w:pPr>
            <w:r w:rsidRPr="00F100AC">
              <w:rPr>
                <w:rFonts w:ascii="Arial" w:hAnsi="Arial" w:cs="Arial"/>
                <w:bCs/>
                <w:sz w:val="18"/>
                <w:szCs w:val="18"/>
              </w:rPr>
              <w:t>Low to medium</w:t>
            </w:r>
          </w:p>
          <w:p w14:paraId="7FCFDBFB" w14:textId="77777777" w:rsidR="00A44260" w:rsidRPr="00F100AC" w:rsidRDefault="00A44260" w:rsidP="00A442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5" w:type="dxa"/>
            <w:tcBorders>
              <w:bottom w:val="single" w:sz="4" w:space="0" w:color="FFFFFF" w:themeColor="background1"/>
            </w:tcBorders>
          </w:tcPr>
          <w:p w14:paraId="6276BB21" w14:textId="77777777" w:rsidR="00A44260" w:rsidRPr="00F100AC" w:rsidRDefault="00A44260" w:rsidP="00A44260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18"/>
                <w:szCs w:val="18"/>
              </w:rPr>
            </w:pPr>
            <w:r w:rsidRPr="00F100AC">
              <w:rPr>
                <w:rFonts w:ascii="Arial" w:hAnsi="Arial" w:cs="Arial"/>
                <w:bCs/>
                <w:sz w:val="18"/>
                <w:szCs w:val="18"/>
              </w:rPr>
              <w:t>High</w:t>
            </w:r>
          </w:p>
          <w:p w14:paraId="64373048" w14:textId="77777777" w:rsidR="00A44260" w:rsidRPr="00F100AC" w:rsidRDefault="00A44260" w:rsidP="00A442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4260" w14:paraId="2B8A9119" w14:textId="77777777" w:rsidTr="00753F28">
        <w:trPr>
          <w:trHeight w:val="10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5" w:type="dxa"/>
            <w:tcBorders>
              <w:top w:val="single" w:sz="4" w:space="0" w:color="FFFFFF" w:themeColor="background1"/>
            </w:tcBorders>
          </w:tcPr>
          <w:p w14:paraId="3418DFCA" w14:textId="77777777" w:rsidR="00A44260" w:rsidRPr="00F100AC" w:rsidRDefault="00A44260" w:rsidP="00A4426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5" w:type="dxa"/>
            <w:tcBorders>
              <w:top w:val="single" w:sz="4" w:space="0" w:color="FFFFFF" w:themeColor="background1"/>
            </w:tcBorders>
          </w:tcPr>
          <w:p w14:paraId="394E25F8" w14:textId="3574CDEE" w:rsidR="00A44260" w:rsidRPr="00F100AC" w:rsidRDefault="00A44260" w:rsidP="004F2E00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18"/>
                <w:szCs w:val="18"/>
              </w:rPr>
            </w:pPr>
            <w:r w:rsidRPr="00F100AC">
              <w:rPr>
                <w:rFonts w:ascii="Arial" w:hAnsi="Arial" w:cs="Arial"/>
                <w:bCs/>
                <w:sz w:val="18"/>
                <w:szCs w:val="18"/>
              </w:rPr>
              <w:t>Men in communities, the police and government</w:t>
            </w:r>
          </w:p>
        </w:tc>
        <w:tc>
          <w:tcPr>
            <w:tcW w:w="1695" w:type="dxa"/>
            <w:tcBorders>
              <w:top w:val="single" w:sz="4" w:space="0" w:color="FFFFFF" w:themeColor="background1"/>
            </w:tcBorders>
          </w:tcPr>
          <w:p w14:paraId="06136FEB" w14:textId="72DB9FAC" w:rsidR="00A44260" w:rsidRPr="00F100AC" w:rsidRDefault="00A44260" w:rsidP="00A442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F100AC">
              <w:rPr>
                <w:rFonts w:ascii="Arial" w:hAnsi="Arial" w:cs="Arial"/>
                <w:bCs/>
                <w:sz w:val="18"/>
                <w:szCs w:val="18"/>
              </w:rPr>
              <w:t>They are ostracised for engaging in campaign or lose their jobs</w:t>
            </w:r>
          </w:p>
        </w:tc>
        <w:tc>
          <w:tcPr>
            <w:tcW w:w="1695" w:type="dxa"/>
            <w:tcBorders>
              <w:top w:val="single" w:sz="4" w:space="0" w:color="FFFFFF" w:themeColor="background1"/>
            </w:tcBorders>
          </w:tcPr>
          <w:p w14:paraId="32B92F29" w14:textId="16475AF6" w:rsidR="00A44260" w:rsidRPr="00F100AC" w:rsidRDefault="00A44260" w:rsidP="00A442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F100AC">
              <w:rPr>
                <w:rFonts w:ascii="Arial" w:hAnsi="Arial" w:cs="Arial"/>
                <w:bCs/>
                <w:sz w:val="18"/>
                <w:szCs w:val="18"/>
              </w:rPr>
              <w:t xml:space="preserve">Ensure employers or community leaders are supportive of men getting involved in </w:t>
            </w:r>
            <w:r w:rsidR="004F2E00" w:rsidRPr="00F100AC">
              <w:rPr>
                <w:rFonts w:ascii="Arial" w:hAnsi="Arial" w:cs="Arial"/>
                <w:bCs/>
                <w:sz w:val="18"/>
                <w:szCs w:val="18"/>
              </w:rPr>
              <w:br/>
            </w:r>
            <w:r w:rsidRPr="00F100AC">
              <w:rPr>
                <w:rFonts w:ascii="Arial" w:hAnsi="Arial" w:cs="Arial"/>
                <w:bCs/>
                <w:sz w:val="18"/>
                <w:szCs w:val="18"/>
              </w:rPr>
              <w:t>the campaign</w:t>
            </w:r>
          </w:p>
        </w:tc>
        <w:tc>
          <w:tcPr>
            <w:tcW w:w="1695" w:type="dxa"/>
            <w:tcBorders>
              <w:top w:val="single" w:sz="4" w:space="0" w:color="FFFFFF" w:themeColor="background1"/>
            </w:tcBorders>
          </w:tcPr>
          <w:p w14:paraId="3C7321AC" w14:textId="77777777" w:rsidR="00A44260" w:rsidRPr="00F100AC" w:rsidRDefault="00A44260" w:rsidP="00A44260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18"/>
                <w:szCs w:val="18"/>
              </w:rPr>
            </w:pPr>
            <w:r w:rsidRPr="00F100AC">
              <w:rPr>
                <w:rFonts w:ascii="Arial" w:hAnsi="Arial" w:cs="Arial"/>
                <w:bCs/>
                <w:sz w:val="18"/>
                <w:szCs w:val="18"/>
              </w:rPr>
              <w:t>Low to medium</w:t>
            </w:r>
          </w:p>
          <w:p w14:paraId="055318DB" w14:textId="77777777" w:rsidR="00A44260" w:rsidRPr="00F100AC" w:rsidRDefault="00A44260" w:rsidP="00A442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5" w:type="dxa"/>
            <w:tcBorders>
              <w:top w:val="single" w:sz="4" w:space="0" w:color="FFFFFF" w:themeColor="background1"/>
            </w:tcBorders>
          </w:tcPr>
          <w:p w14:paraId="5FED3EAE" w14:textId="327C33F4" w:rsidR="00A44260" w:rsidRPr="00F100AC" w:rsidRDefault="00A44260" w:rsidP="00A442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F100AC">
              <w:rPr>
                <w:rFonts w:ascii="Arial" w:hAnsi="Arial" w:cs="Arial"/>
                <w:bCs/>
                <w:sz w:val="18"/>
                <w:szCs w:val="18"/>
              </w:rPr>
              <w:t>High</w:t>
            </w:r>
          </w:p>
        </w:tc>
      </w:tr>
      <w:tr w:rsidR="00A44260" w14:paraId="3EA90128" w14:textId="77777777" w:rsidTr="00753F28">
        <w:trPr>
          <w:trHeight w:val="17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5" w:type="dxa"/>
          </w:tcPr>
          <w:p w14:paraId="0E1A7571" w14:textId="011F32B1" w:rsidR="00A44260" w:rsidRPr="00E6253C" w:rsidRDefault="00A44260" w:rsidP="00A44260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E6253C">
              <w:rPr>
                <w:rFonts w:ascii="Arial" w:hAnsi="Arial" w:cs="Arial"/>
                <w:sz w:val="18"/>
                <w:szCs w:val="18"/>
              </w:rPr>
              <w:t>1.</w:t>
            </w:r>
          </w:p>
          <w:p w14:paraId="7DED3788" w14:textId="77777777" w:rsidR="00A44260" w:rsidRPr="00A44260" w:rsidRDefault="00A44260" w:rsidP="00A44260">
            <w:pPr>
              <w:rPr>
                <w:rFonts w:ascii="Arial" w:hAnsi="Arial" w:cs="Arial"/>
              </w:rPr>
            </w:pPr>
          </w:p>
        </w:tc>
        <w:tc>
          <w:tcPr>
            <w:tcW w:w="1695" w:type="dxa"/>
          </w:tcPr>
          <w:p w14:paraId="1078593D" w14:textId="77777777" w:rsidR="00A44260" w:rsidRPr="00A44260" w:rsidRDefault="00A44260" w:rsidP="00A44260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695" w:type="dxa"/>
          </w:tcPr>
          <w:p w14:paraId="7404444F" w14:textId="4BF43680" w:rsidR="00A44260" w:rsidRPr="00A44260" w:rsidRDefault="00A44260" w:rsidP="00A442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695" w:type="dxa"/>
          </w:tcPr>
          <w:p w14:paraId="62BD9205" w14:textId="0A904B02" w:rsidR="00A44260" w:rsidRPr="00A44260" w:rsidRDefault="00A44260" w:rsidP="00A442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695" w:type="dxa"/>
          </w:tcPr>
          <w:p w14:paraId="1D97A575" w14:textId="77777777" w:rsidR="00A44260" w:rsidRPr="00A44260" w:rsidRDefault="00A44260" w:rsidP="00A44260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695" w:type="dxa"/>
          </w:tcPr>
          <w:p w14:paraId="5DB33299" w14:textId="6EFE7284" w:rsidR="00A44260" w:rsidRPr="00A44260" w:rsidRDefault="00A44260" w:rsidP="00A442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A44260" w14:paraId="3F1550B0" w14:textId="77777777" w:rsidTr="00753F28">
        <w:trPr>
          <w:trHeight w:val="17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5" w:type="dxa"/>
          </w:tcPr>
          <w:p w14:paraId="27F79BAD" w14:textId="24E86401" w:rsidR="00A44260" w:rsidRPr="00E6253C" w:rsidRDefault="00A44260" w:rsidP="00A44260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E6253C">
              <w:rPr>
                <w:rFonts w:ascii="Arial" w:hAnsi="Arial" w:cs="Arial"/>
                <w:sz w:val="18"/>
                <w:szCs w:val="18"/>
              </w:rPr>
              <w:t>2.</w:t>
            </w:r>
          </w:p>
          <w:p w14:paraId="749E32BF" w14:textId="77777777" w:rsidR="00A44260" w:rsidRPr="00A44260" w:rsidRDefault="00A44260" w:rsidP="00A44260">
            <w:pPr>
              <w:rPr>
                <w:rFonts w:ascii="Arial" w:hAnsi="Arial" w:cs="Arial"/>
              </w:rPr>
            </w:pPr>
          </w:p>
        </w:tc>
        <w:tc>
          <w:tcPr>
            <w:tcW w:w="1695" w:type="dxa"/>
          </w:tcPr>
          <w:p w14:paraId="740DB3B5" w14:textId="77777777" w:rsidR="00A44260" w:rsidRPr="00A44260" w:rsidRDefault="00A44260" w:rsidP="00A442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695" w:type="dxa"/>
          </w:tcPr>
          <w:p w14:paraId="4CB41D5D" w14:textId="77777777" w:rsidR="00A44260" w:rsidRPr="00A44260" w:rsidRDefault="00A44260" w:rsidP="00A442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695" w:type="dxa"/>
          </w:tcPr>
          <w:p w14:paraId="34D7674E" w14:textId="77777777" w:rsidR="00A44260" w:rsidRPr="00A44260" w:rsidRDefault="00A44260" w:rsidP="00A442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695" w:type="dxa"/>
          </w:tcPr>
          <w:p w14:paraId="46A2F21A" w14:textId="77777777" w:rsidR="00A44260" w:rsidRPr="00A44260" w:rsidRDefault="00A44260" w:rsidP="00A442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695" w:type="dxa"/>
          </w:tcPr>
          <w:p w14:paraId="742EB652" w14:textId="77777777" w:rsidR="00A44260" w:rsidRPr="00A44260" w:rsidRDefault="00A44260" w:rsidP="00A442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A44260" w14:paraId="1EC0E408" w14:textId="77777777" w:rsidTr="00753F28">
        <w:trPr>
          <w:trHeight w:val="17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5" w:type="dxa"/>
          </w:tcPr>
          <w:p w14:paraId="5340846C" w14:textId="77777777" w:rsidR="00A44260" w:rsidRPr="00E6253C" w:rsidRDefault="00A44260" w:rsidP="00A44260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bookmarkStart w:id="0" w:name="_GoBack"/>
            <w:r w:rsidRPr="00E6253C">
              <w:rPr>
                <w:rFonts w:ascii="Arial" w:hAnsi="Arial" w:cs="Arial"/>
                <w:sz w:val="18"/>
                <w:szCs w:val="18"/>
              </w:rPr>
              <w:t>3.</w:t>
            </w:r>
          </w:p>
          <w:bookmarkEnd w:id="0"/>
          <w:p w14:paraId="6D24F74D" w14:textId="77777777" w:rsidR="00A44260" w:rsidRPr="00A44260" w:rsidRDefault="00A44260" w:rsidP="00A44260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  <w:p w14:paraId="2FC5552B" w14:textId="77777777" w:rsidR="00A44260" w:rsidRPr="00A44260" w:rsidRDefault="00A44260" w:rsidP="00A44260">
            <w:pPr>
              <w:rPr>
                <w:rFonts w:ascii="Arial" w:hAnsi="Arial" w:cs="Arial"/>
              </w:rPr>
            </w:pPr>
          </w:p>
        </w:tc>
        <w:tc>
          <w:tcPr>
            <w:tcW w:w="1695" w:type="dxa"/>
          </w:tcPr>
          <w:p w14:paraId="4061154F" w14:textId="77777777" w:rsidR="00A44260" w:rsidRPr="00A44260" w:rsidRDefault="00A44260" w:rsidP="00A442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695" w:type="dxa"/>
          </w:tcPr>
          <w:p w14:paraId="677B4480" w14:textId="77777777" w:rsidR="00A44260" w:rsidRPr="00A44260" w:rsidRDefault="00A44260" w:rsidP="00A442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695" w:type="dxa"/>
          </w:tcPr>
          <w:p w14:paraId="7EFFC34E" w14:textId="77777777" w:rsidR="00A44260" w:rsidRPr="00A44260" w:rsidRDefault="00A44260" w:rsidP="00A442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695" w:type="dxa"/>
          </w:tcPr>
          <w:p w14:paraId="34F47B40" w14:textId="77777777" w:rsidR="00A44260" w:rsidRPr="00A44260" w:rsidRDefault="00A44260" w:rsidP="00A442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695" w:type="dxa"/>
          </w:tcPr>
          <w:p w14:paraId="22292017" w14:textId="77777777" w:rsidR="00A44260" w:rsidRPr="00A44260" w:rsidRDefault="00A44260" w:rsidP="00A442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</w:tbl>
    <w:p w14:paraId="2BFADD59" w14:textId="77777777" w:rsidR="00DB472D" w:rsidRDefault="00DB472D"/>
    <w:sectPr w:rsidR="00DB472D" w:rsidSect="00753F28">
      <w:pgSz w:w="16820" w:h="11900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3EB33A" w14:textId="77777777" w:rsidR="005A6777" w:rsidRDefault="005A6777" w:rsidP="006951FC">
      <w:r>
        <w:separator/>
      </w:r>
    </w:p>
  </w:endnote>
  <w:endnote w:type="continuationSeparator" w:id="0">
    <w:p w14:paraId="7EEE1AA0" w14:textId="77777777" w:rsidR="005A6777" w:rsidRDefault="005A6777" w:rsidP="00695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0000500000000020000"/>
    <w:charset w:val="00"/>
    <w:family w:val="auto"/>
    <w:pitch w:val="variable"/>
    <w:sig w:usb0="E0002AFF" w:usb1="D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2B8D7C" w14:textId="77777777" w:rsidR="005A6777" w:rsidRDefault="005A6777" w:rsidP="006951FC">
      <w:r>
        <w:separator/>
      </w:r>
    </w:p>
  </w:footnote>
  <w:footnote w:type="continuationSeparator" w:id="0">
    <w:p w14:paraId="59543ADB" w14:textId="77777777" w:rsidR="005A6777" w:rsidRDefault="005A6777" w:rsidP="006951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260"/>
    <w:rsid w:val="00012040"/>
    <w:rsid w:val="002C75CE"/>
    <w:rsid w:val="004A2989"/>
    <w:rsid w:val="004F2E00"/>
    <w:rsid w:val="005A6777"/>
    <w:rsid w:val="006951FC"/>
    <w:rsid w:val="006C4BAF"/>
    <w:rsid w:val="00753F28"/>
    <w:rsid w:val="00845DFD"/>
    <w:rsid w:val="00982605"/>
    <w:rsid w:val="00A44260"/>
    <w:rsid w:val="00DB472D"/>
    <w:rsid w:val="00DC3287"/>
    <w:rsid w:val="00E120A1"/>
    <w:rsid w:val="00E6253C"/>
    <w:rsid w:val="00EF21F1"/>
    <w:rsid w:val="00F100AC"/>
    <w:rsid w:val="00F66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229DD2"/>
  <w15:chartTrackingRefBased/>
  <w15:docId w15:val="{DB72A616-2C9B-FD4D-A865-5BC77EE00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442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A44260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ListTable1Light-Accent3">
    <w:name w:val="List Table 1 Light Accent 3"/>
    <w:basedOn w:val="TableNormal"/>
    <w:uiPriority w:val="46"/>
    <w:rsid w:val="00A4426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1Light-Accent3">
    <w:name w:val="Grid Table 1 Light Accent 3"/>
    <w:basedOn w:val="TableNormal"/>
    <w:uiPriority w:val="46"/>
    <w:rsid w:val="00A44260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6951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951FC"/>
  </w:style>
  <w:style w:type="paragraph" w:styleId="Footer">
    <w:name w:val="footer"/>
    <w:basedOn w:val="Normal"/>
    <w:link w:val="FooterChar"/>
    <w:uiPriority w:val="99"/>
    <w:unhideWhenUsed/>
    <w:rsid w:val="006951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51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D.J.Winter</dc:creator>
  <cp:keywords/>
  <dc:description/>
  <cp:lastModifiedBy>D.J.Winter</cp:lastModifiedBy>
  <cp:revision>2</cp:revision>
  <cp:lastPrinted>2018-08-24T15:31:00Z</cp:lastPrinted>
  <dcterms:created xsi:type="dcterms:W3CDTF">2018-09-06T09:42:00Z</dcterms:created>
  <dcterms:modified xsi:type="dcterms:W3CDTF">2018-09-06T09:42:00Z</dcterms:modified>
</cp:coreProperties>
</file>