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CB" w:rsidRPr="004C0AB1" w:rsidRDefault="001F4ECB" w:rsidP="001F4ECB">
      <w:pPr>
        <w:rPr>
          <w:rFonts w:ascii="Helvetica" w:hAnsi="Helvetica" w:cs="Helvetica"/>
          <w:b/>
          <w:sz w:val="36"/>
          <w:szCs w:val="36"/>
        </w:rPr>
      </w:pPr>
      <w:r w:rsidRPr="004C0AB1">
        <w:rPr>
          <w:rFonts w:ascii="Helvetica" w:hAnsi="Helvetica" w:cs="Helvetica"/>
          <w:b/>
          <w:sz w:val="36"/>
          <w:szCs w:val="36"/>
        </w:rPr>
        <w:t xml:space="preserve">Activity 5.1 </w:t>
      </w:r>
      <w:proofErr w:type="gramStart"/>
      <w:r w:rsidRPr="004C0AB1">
        <w:rPr>
          <w:rFonts w:ascii="Helvetica" w:hAnsi="Helvetica" w:cs="Helvetica"/>
          <w:b/>
          <w:sz w:val="36"/>
          <w:szCs w:val="36"/>
        </w:rPr>
        <w:t>Using</w:t>
      </w:r>
      <w:proofErr w:type="gramEnd"/>
      <w:r w:rsidRPr="004C0AB1">
        <w:rPr>
          <w:rFonts w:ascii="Helvetica" w:hAnsi="Helvetica" w:cs="Helvetica"/>
          <w:b/>
          <w:sz w:val="36"/>
          <w:szCs w:val="36"/>
        </w:rPr>
        <w:t xml:space="preserve"> the com</w:t>
      </w:r>
      <w:bookmarkStart w:id="0" w:name="_GoBack"/>
      <w:bookmarkEnd w:id="0"/>
      <w:r w:rsidRPr="004C0AB1">
        <w:rPr>
          <w:rFonts w:ascii="Helvetica" w:hAnsi="Helvetica" w:cs="Helvetica"/>
          <w:b/>
          <w:sz w:val="36"/>
          <w:szCs w:val="36"/>
        </w:rPr>
        <w:t xml:space="preserve">puter to explore ideas </w:t>
      </w:r>
    </w:p>
    <w:p w:rsidR="001F4ECB" w:rsidRPr="00992719" w:rsidRDefault="001F4ECB" w:rsidP="001F4ECB">
      <w:pPr>
        <w:pStyle w:val="activitytiming"/>
        <w:rPr>
          <w:rFonts w:ascii="Helvetica" w:hAnsi="Helvetica" w:cs="Helvetica"/>
          <w:i/>
          <w:sz w:val="24"/>
          <w:szCs w:val="24"/>
          <w:lang w:val="en"/>
        </w:rPr>
      </w:pPr>
      <w:r w:rsidRPr="00992719">
        <w:rPr>
          <w:rFonts w:ascii="Helvetica" w:hAnsi="Helvetica" w:cs="Helvetica"/>
          <w:i/>
          <w:sz w:val="24"/>
          <w:szCs w:val="24"/>
          <w:lang w:val="en"/>
        </w:rPr>
        <w:t>We suggest spending around 30 minutes on this activity.</w:t>
      </w:r>
    </w:p>
    <w:p w:rsidR="001F4ECB" w:rsidRPr="00992719" w:rsidRDefault="001F4ECB" w:rsidP="001F4ECB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20" w:after="120" w:line="294" w:lineRule="atLeast"/>
        <w:ind w:left="360"/>
        <w:rPr>
          <w:rFonts w:ascii="Helvetica" w:hAnsi="Helvetica" w:cs="Helvetica"/>
          <w:color w:val="333333"/>
        </w:rPr>
      </w:pPr>
      <w:r w:rsidRPr="00992719">
        <w:rPr>
          <w:rFonts w:ascii="Helvetica" w:hAnsi="Helvetica" w:cs="Helvetica"/>
          <w:color w:val="333333"/>
        </w:rPr>
        <w:t xml:space="preserve">Choose at least one of the careers or subject areas listed in Table 5.1 that you are interested in, or are unfamiliar with. </w:t>
      </w:r>
      <w:r w:rsidRPr="00992719">
        <w:rPr>
          <w:rFonts w:ascii="Helvetica" w:hAnsi="Helvetica" w:cs="Helvetica"/>
        </w:rPr>
        <w:t xml:space="preserve">The career areas given </w:t>
      </w:r>
      <w:r>
        <w:rPr>
          <w:rFonts w:ascii="Helvetica" w:hAnsi="Helvetica" w:cs="Helvetica"/>
        </w:rPr>
        <w:t>in Table 5.1</w:t>
      </w:r>
      <w:r w:rsidRPr="00992719">
        <w:rPr>
          <w:rFonts w:ascii="Helvetica" w:hAnsi="Helvetica" w:cs="Helvetica"/>
        </w:rPr>
        <w:t xml:space="preserve"> will link you to job profile</w:t>
      </w:r>
      <w:r w:rsidRPr="00992719">
        <w:rPr>
          <w:rFonts w:ascii="Helvetica" w:hAnsi="Helvetica" w:cs="Helvetica"/>
          <w:color w:val="333333"/>
        </w:rPr>
        <w:t xml:space="preserve"> information in these areas. </w:t>
      </w:r>
      <w:r>
        <w:rPr>
          <w:rFonts w:ascii="Helvetica" w:hAnsi="Helvetica" w:cs="Helvetica"/>
          <w:lang w:val="en"/>
        </w:rPr>
        <w:t>C</w:t>
      </w:r>
      <w:r w:rsidRPr="00992719">
        <w:rPr>
          <w:rFonts w:ascii="Helvetica" w:hAnsi="Helvetica" w:cs="Helvetica"/>
          <w:lang w:val="en"/>
        </w:rPr>
        <w:t xml:space="preserve">lick through from the reflection course or go to the </w:t>
      </w:r>
      <w:hyperlink r:id="rId8" w:history="1">
        <w:proofErr w:type="gramStart"/>
        <w:r>
          <w:rPr>
            <w:rStyle w:val="Hyperlink"/>
            <w:rFonts w:ascii="Helvetica" w:eastAsiaTheme="minorEastAsia" w:hAnsi="Helvetica" w:cs="Helvetica"/>
            <w:lang w:val="en"/>
          </w:rPr>
          <w:t>National Careers S</w:t>
        </w:r>
        <w:r w:rsidRPr="00992719">
          <w:rPr>
            <w:rStyle w:val="Hyperlink"/>
            <w:rFonts w:ascii="Helvetica" w:eastAsiaTheme="minorEastAsia" w:hAnsi="Helvetica" w:cs="Helvetica"/>
            <w:lang w:val="en"/>
          </w:rPr>
          <w:t>ervice job profiles</w:t>
        </w:r>
      </w:hyperlink>
      <w:r w:rsidRPr="00992719">
        <w:rPr>
          <w:rFonts w:ascii="Helvetica" w:hAnsi="Helvetica" w:cs="Helvetica"/>
          <w:lang w:val="en"/>
        </w:rPr>
        <w:t>, which has</w:t>
      </w:r>
      <w:proofErr w:type="gramEnd"/>
      <w:r w:rsidRPr="00992719">
        <w:rPr>
          <w:rFonts w:ascii="Helvetica" w:hAnsi="Helvetica" w:cs="Helvetica"/>
          <w:lang w:val="en"/>
        </w:rPr>
        <w:t xml:space="preserve"> the same list.</w:t>
      </w:r>
    </w:p>
    <w:p w:rsidR="001F4ECB" w:rsidRPr="00992719" w:rsidRDefault="001F4ECB" w:rsidP="001F4ECB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20" w:after="120" w:line="294" w:lineRule="atLeast"/>
        <w:ind w:left="360"/>
        <w:rPr>
          <w:rFonts w:ascii="Helvetica" w:hAnsi="Helvetica" w:cs="Helvetica"/>
          <w:color w:val="333333"/>
        </w:rPr>
      </w:pPr>
      <w:r w:rsidRPr="00992719">
        <w:rPr>
          <w:rFonts w:ascii="Helvetica" w:hAnsi="Helvetica" w:cs="Helvetica"/>
          <w:color w:val="333333"/>
        </w:rPr>
        <w:t>Explore the information given for two job profiles, so that you are able to respond to the following questions:</w:t>
      </w:r>
    </w:p>
    <w:p w:rsidR="001F4ECB" w:rsidRPr="00992719" w:rsidRDefault="001F4ECB" w:rsidP="001F4ECB">
      <w:pPr>
        <w:numPr>
          <w:ilvl w:val="0"/>
          <w:numId w:val="6"/>
        </w:numPr>
        <w:shd w:val="clear" w:color="auto" w:fill="FFFFFF"/>
        <w:spacing w:before="120" w:after="120" w:line="294" w:lineRule="atLeast"/>
        <w:ind w:right="240"/>
        <w:rPr>
          <w:rFonts w:ascii="Helvetica" w:hAnsi="Helvetica" w:cs="Helvetica"/>
          <w:color w:val="333333"/>
        </w:rPr>
      </w:pPr>
      <w:r w:rsidRPr="00992719">
        <w:rPr>
          <w:rFonts w:ascii="Helvetica" w:hAnsi="Helvetica" w:cs="Helvetica"/>
          <w:color w:val="333333"/>
        </w:rPr>
        <w:t>What are the entry requirements for your chosen job profile?</w:t>
      </w:r>
    </w:p>
    <w:p w:rsidR="001F4ECB" w:rsidRPr="00992719" w:rsidRDefault="001F4ECB" w:rsidP="001F4ECB">
      <w:pPr>
        <w:numPr>
          <w:ilvl w:val="0"/>
          <w:numId w:val="6"/>
        </w:numPr>
        <w:shd w:val="clear" w:color="auto" w:fill="FFFFFF"/>
        <w:spacing w:before="120" w:after="120" w:line="294" w:lineRule="atLeast"/>
        <w:ind w:right="240"/>
        <w:rPr>
          <w:rFonts w:ascii="Helvetica" w:hAnsi="Helvetica" w:cs="Helvetica"/>
          <w:color w:val="333333"/>
        </w:rPr>
      </w:pPr>
      <w:r w:rsidRPr="00992719">
        <w:rPr>
          <w:rFonts w:ascii="Helvetica" w:hAnsi="Helvetica" w:cs="Helvetica"/>
          <w:color w:val="333333"/>
        </w:rPr>
        <w:t>Name two skills that are required for your chosen job profile.</w:t>
      </w:r>
    </w:p>
    <w:p w:rsidR="001F4ECB" w:rsidRPr="00992719" w:rsidRDefault="001F4ECB" w:rsidP="001F4ECB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color w:val="333333"/>
        </w:rPr>
      </w:pPr>
      <w:r w:rsidRPr="00992719">
        <w:rPr>
          <w:rFonts w:ascii="Helvetica" w:hAnsi="Helvetica" w:cs="Helvetica"/>
          <w:color w:val="333333"/>
        </w:rPr>
        <w:t>Make a note of any point that particularly interests or surprises you.</w:t>
      </w:r>
    </w:p>
    <w:p w:rsidR="001F4ECB" w:rsidRPr="00992719" w:rsidRDefault="001F4ECB" w:rsidP="001F4ECB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color w:val="333333"/>
        </w:rPr>
      </w:pPr>
      <w:r w:rsidRPr="00992719">
        <w:rPr>
          <w:rFonts w:ascii="Helvetica" w:hAnsi="Helvetica" w:cs="Helvetica"/>
          <w:color w:val="333333"/>
        </w:rPr>
        <w:t>You can complete this activity on your own or in pairs if you are in a group. Remember to save your answers because you will return to these in future activities.</w:t>
      </w:r>
    </w:p>
    <w:p w:rsidR="001F4ECB" w:rsidRPr="00992719" w:rsidRDefault="001F4ECB" w:rsidP="001F4ECB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color w:val="333333"/>
        </w:rPr>
      </w:pPr>
      <w:r w:rsidRPr="00992719">
        <w:rPr>
          <w:rFonts w:ascii="Helvetica" w:hAnsi="Helvetica" w:cs="Helvetica"/>
          <w:color w:val="333333"/>
        </w:rPr>
        <w:t>How did you get on? Were you able to answer the questions? Did any of the information surprise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F4ECB" w:rsidRPr="00992719" w:rsidTr="00C153DC"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What are the entry requirements for your chosen job profile(s)?</w:t>
            </w:r>
          </w:p>
        </w:tc>
      </w:tr>
      <w:tr w:rsidR="001F4ECB" w:rsidRPr="00992719" w:rsidTr="00C153DC">
        <w:trPr>
          <w:trHeight w:val="1925"/>
        </w:trPr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  <w:tr w:rsidR="001F4ECB" w:rsidRPr="00992719" w:rsidTr="00C153DC"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Name two skills that are required for your chosen job profile(s)</w:t>
            </w:r>
          </w:p>
        </w:tc>
      </w:tr>
      <w:tr w:rsidR="001F4ECB" w:rsidRPr="00992719" w:rsidTr="00C153DC">
        <w:trPr>
          <w:trHeight w:val="2060"/>
        </w:trPr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  <w:tr w:rsidR="001F4ECB" w:rsidRPr="00992719" w:rsidTr="00C153DC"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Make a note of any point that particularly interests or surprises you</w:t>
            </w:r>
          </w:p>
        </w:tc>
      </w:tr>
      <w:tr w:rsidR="001F4ECB" w:rsidRPr="00992719" w:rsidTr="00C153DC">
        <w:trPr>
          <w:trHeight w:val="2213"/>
        </w:trPr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</w:tbl>
    <w:p w:rsidR="001F4ECB" w:rsidRDefault="001F4ECB" w:rsidP="001F4ECB">
      <w:pPr>
        <w:rPr>
          <w:rFonts w:ascii="Helvetica" w:hAnsi="Helvetica" w:cs="Helvetica"/>
        </w:rPr>
      </w:pPr>
    </w:p>
    <w:p w:rsidR="001F4ECB" w:rsidRPr="00992719" w:rsidRDefault="001F4ECB" w:rsidP="001F4ECB">
      <w:pPr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The notes you have made here will be useful in the next activity.</w:t>
      </w:r>
    </w:p>
    <w:p w:rsidR="001F4ECB" w:rsidRPr="00546395" w:rsidRDefault="001F4ECB" w:rsidP="001F4ECB">
      <w:pPr>
        <w:pStyle w:val="Heading4"/>
        <w:rPr>
          <w:b w:val="0"/>
          <w:bCs w:val="0"/>
          <w:lang w:val="en"/>
        </w:rPr>
      </w:pPr>
      <w:r w:rsidRPr="001F4ECB">
        <w:rPr>
          <w:rFonts w:ascii="Helvetica" w:hAnsi="Helvetica" w:cs="Helvetica"/>
          <w:b w:val="0"/>
          <w:i w:val="0"/>
          <w:color w:val="auto"/>
          <w:lang w:val="en"/>
        </w:rPr>
        <w:t>Now choose two or three skills you have ticked and write a few sentences about them, giving examples of how you have used them. Use the space below for your notes.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F4ECB" w:rsidRPr="00992719" w:rsidTr="00C153DC"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1F4ECB" w:rsidRPr="00992719" w:rsidTr="00C153DC">
        <w:trPr>
          <w:trHeight w:val="4085"/>
        </w:trPr>
        <w:tc>
          <w:tcPr>
            <w:tcW w:w="8522" w:type="dxa"/>
          </w:tcPr>
          <w:p w:rsidR="001F4ECB" w:rsidRPr="00992719" w:rsidRDefault="001F4ECB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</w:tbl>
    <w:p w:rsidR="001F4ECB" w:rsidRPr="00992719" w:rsidRDefault="001F4ECB" w:rsidP="001F4ECB">
      <w:pPr>
        <w:rPr>
          <w:rFonts w:ascii="Helvetica" w:hAnsi="Helvetica" w:cs="Helvetica"/>
        </w:rPr>
      </w:pPr>
    </w:p>
    <w:p w:rsidR="00FF1D2F" w:rsidRPr="00517727" w:rsidRDefault="00FF1D2F" w:rsidP="00517727"/>
    <w:sectPr w:rsidR="00FF1D2F" w:rsidRPr="00517727" w:rsidSect="001F4ECB">
      <w:headerReference w:type="default" r:id="rId9"/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0E" w:rsidRDefault="0072750E" w:rsidP="00165078">
      <w:r>
        <w:separator/>
      </w:r>
    </w:p>
  </w:endnote>
  <w:endnote w:type="continuationSeparator" w:id="0">
    <w:p w:rsidR="0072750E" w:rsidRDefault="0072750E" w:rsidP="001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78" w:rsidRDefault="00165078" w:rsidP="00165078">
    <w:pPr>
      <w:pStyle w:val="Footer"/>
    </w:pPr>
    <w:r w:rsidRPr="000E0217">
      <w:rPr>
        <w:rFonts w:ascii="Arial" w:hAnsi="Arial" w:cs="Arial"/>
        <w:sz w:val="22"/>
        <w:szCs w:val="22"/>
      </w:rPr>
      <w:t>© The Open University 201</w:t>
    </w:r>
    <w:r>
      <w:rPr>
        <w:rFonts w:ascii="Arial" w:hAnsi="Arial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0E" w:rsidRDefault="0072750E" w:rsidP="00165078">
      <w:r>
        <w:separator/>
      </w:r>
    </w:p>
  </w:footnote>
  <w:footnote w:type="continuationSeparator" w:id="0">
    <w:p w:rsidR="0072750E" w:rsidRDefault="0072750E" w:rsidP="0016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397"/>
    </w:tblGrid>
    <w:tr w:rsidR="00BD6940" w:rsidTr="0046366B">
      <w:tc>
        <w:tcPr>
          <w:tcW w:w="2376" w:type="dxa"/>
          <w:hideMark/>
        </w:tcPr>
        <w:p w:rsidR="00BD6940" w:rsidRDefault="00BD6940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:rsidR="00BD6940" w:rsidRDefault="00BD6940" w:rsidP="0046366B">
          <w:pPr>
            <w:pStyle w:val="Header"/>
          </w:pPr>
          <w:r w:rsidRPr="00BD6940">
            <w:t>Activity 5.1 Using the computer to explore ideas</w:t>
          </w:r>
          <w:r w:rsidRPr="009A7255"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7955A57" wp14:editId="27B79572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2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D6940" w:rsidTr="0046366B">
      <w:tc>
        <w:tcPr>
          <w:tcW w:w="2376" w:type="dxa"/>
          <w:hideMark/>
        </w:tcPr>
        <w:p w:rsidR="00BD6940" w:rsidRDefault="00BD6940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:rsidR="00BD6940" w:rsidRDefault="00BD6940" w:rsidP="0046366B">
          <w:pPr>
            <w:pStyle w:val="Header"/>
          </w:pPr>
          <w:r>
            <w:t>29/04/2014</w:t>
          </w:r>
        </w:p>
      </w:tc>
    </w:tr>
    <w:tr w:rsidR="00BD6940" w:rsidTr="0046366B">
      <w:tc>
        <w:tcPr>
          <w:tcW w:w="2376" w:type="dxa"/>
          <w:hideMark/>
        </w:tcPr>
        <w:p w:rsidR="00BD6940" w:rsidRDefault="00BD6940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:rsidR="00BD6940" w:rsidRPr="00A50277" w:rsidRDefault="00BD6940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A50277">
            <w:rPr>
              <w:rFonts w:cs="Arial"/>
              <w:sz w:val="22"/>
              <w:szCs w:val="22"/>
            </w:rPr>
            <w:t>NonCommercial</w:t>
          </w:r>
          <w:proofErr w:type="spellEnd"/>
          <w:r w:rsidRPr="00A50277">
            <w:rPr>
              <w:rFonts w:cs="Arial"/>
              <w:sz w:val="22"/>
              <w:szCs w:val="22"/>
            </w:rPr>
            <w:t>-</w:t>
          </w:r>
          <w:proofErr w:type="spellStart"/>
          <w:r w:rsidRPr="00A50277">
            <w:rPr>
              <w:rFonts w:cs="Arial"/>
              <w:sz w:val="22"/>
              <w:szCs w:val="22"/>
            </w:rPr>
            <w:t>ShareAlike</w:t>
          </w:r>
          <w:proofErr w:type="spellEnd"/>
          <w:r w:rsidRPr="00A50277">
            <w:rPr>
              <w:rFonts w:cs="Arial"/>
              <w:sz w:val="22"/>
              <w:szCs w:val="22"/>
            </w:rPr>
            <w:t xml:space="preserve"> 4.0 International Licence</w:t>
          </w:r>
        </w:p>
      </w:tc>
    </w:tr>
    <w:tr w:rsidR="00BD6940" w:rsidTr="0046366B">
      <w:tc>
        <w:tcPr>
          <w:tcW w:w="2376" w:type="dxa"/>
          <w:hideMark/>
        </w:tcPr>
        <w:p w:rsidR="00BD6940" w:rsidRDefault="00BD6940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Study Unit:</w:t>
          </w:r>
        </w:p>
      </w:tc>
      <w:tc>
        <w:tcPr>
          <w:tcW w:w="5954" w:type="dxa"/>
          <w:hideMark/>
        </w:tcPr>
        <w:p w:rsidR="00BD6940" w:rsidRPr="00A50277" w:rsidRDefault="00BD6940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Caring Counts: a self-reflection and planning course for carers</w:t>
          </w:r>
        </w:p>
      </w:tc>
    </w:tr>
    <w:tr w:rsidR="00BD6940" w:rsidTr="0046366B">
      <w:tc>
        <w:tcPr>
          <w:tcW w:w="2376" w:type="dxa"/>
          <w:hideMark/>
        </w:tcPr>
        <w:p w:rsidR="00BD6940" w:rsidRDefault="00BD6940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  <w:hideMark/>
        </w:tcPr>
        <w:p w:rsidR="00BD6940" w:rsidRDefault="00BD6940" w:rsidP="0046366B">
          <w:pPr>
            <w:pStyle w:val="Header"/>
          </w:pPr>
          <w:hyperlink r:id="rId2" w:history="1">
            <w:r w:rsidRPr="00A50277">
              <w:rPr>
                <w:rStyle w:val="Hyperlink"/>
                <w:rFonts w:cs="Calibri"/>
              </w:rPr>
              <w:t>http://www.open.edu/openlearnworks/course/view.php?id=1688</w:t>
            </w:r>
          </w:hyperlink>
        </w:p>
      </w:tc>
    </w:tr>
  </w:tbl>
  <w:p w:rsidR="00165078" w:rsidRPr="00165078" w:rsidRDefault="00165078" w:rsidP="00165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78"/>
    <w:rsid w:val="00124F42"/>
    <w:rsid w:val="00157E2B"/>
    <w:rsid w:val="00165078"/>
    <w:rsid w:val="001B5066"/>
    <w:rsid w:val="001F4ECB"/>
    <w:rsid w:val="00361697"/>
    <w:rsid w:val="00371907"/>
    <w:rsid w:val="00450CDD"/>
    <w:rsid w:val="0048375C"/>
    <w:rsid w:val="00517727"/>
    <w:rsid w:val="005952CB"/>
    <w:rsid w:val="006074C6"/>
    <w:rsid w:val="0062137B"/>
    <w:rsid w:val="00624532"/>
    <w:rsid w:val="006F5D36"/>
    <w:rsid w:val="0072750E"/>
    <w:rsid w:val="009325A2"/>
    <w:rsid w:val="00AB614C"/>
    <w:rsid w:val="00B141FF"/>
    <w:rsid w:val="00B841FD"/>
    <w:rsid w:val="00BD6940"/>
    <w:rsid w:val="00E158AE"/>
    <w:rsid w:val="00EB0BD4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apple-converted-space">
    <w:name w:val="apple-converted-space"/>
    <w:rsid w:val="00B841FD"/>
  </w:style>
  <w:style w:type="character" w:customStyle="1" w:styleId="accesshide">
    <w:name w:val="accesshide"/>
    <w:rsid w:val="00B84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apple-converted-space">
    <w:name w:val="apple-converted-space"/>
    <w:rsid w:val="00B841FD"/>
  </w:style>
  <w:style w:type="character" w:customStyle="1" w:styleId="accesshide">
    <w:name w:val="accesshide"/>
    <w:rsid w:val="00B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careersservice.direct.gov.uk/advice/planning/jobfamily/pages/default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68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Samina.Sabir</dc:creator>
  <cp:lastModifiedBy>Samina.Sabir</cp:lastModifiedBy>
  <cp:revision>3</cp:revision>
  <dcterms:created xsi:type="dcterms:W3CDTF">2014-06-03T12:11:00Z</dcterms:created>
  <dcterms:modified xsi:type="dcterms:W3CDTF">2014-06-06T13:46:00Z</dcterms:modified>
</cp:coreProperties>
</file>