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06" w:rsidRDefault="000A7206" w:rsidP="00067771">
      <w:pPr>
        <w:pStyle w:val="NoSpacing"/>
        <w:rPr>
          <w:rFonts w:ascii="Arial" w:hAnsi="Arial" w:cs="Arial"/>
          <w:sz w:val="24"/>
          <w:szCs w:val="24"/>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2705100</wp:posOffset>
                </wp:positionH>
                <wp:positionV relativeFrom="paragraph">
                  <wp:posOffset>95250</wp:posOffset>
                </wp:positionV>
                <wp:extent cx="3896995" cy="1209675"/>
                <wp:effectExtent l="0" t="0" r="8255" b="9525"/>
                <wp:wrapNone/>
                <wp:docPr id="3" name="Text Box 3"/>
                <wp:cNvGraphicFramePr/>
                <a:graphic xmlns:a="http://schemas.openxmlformats.org/drawingml/2006/main">
                  <a:graphicData uri="http://schemas.microsoft.com/office/word/2010/wordprocessingShape">
                    <wps:wsp>
                      <wps:cNvSpPr txBox="1"/>
                      <wps:spPr>
                        <a:xfrm>
                          <a:off x="0" y="0"/>
                          <a:ext cx="3896995" cy="1209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7206" w:rsidRPr="00067771" w:rsidRDefault="000A7206" w:rsidP="000A7206">
                            <w:pPr>
                              <w:pStyle w:val="NoSpacing"/>
                              <w:jc w:val="center"/>
                              <w:rPr>
                                <w:rFonts w:ascii="Arial" w:hAnsi="Arial" w:cs="Arial"/>
                                <w:b/>
                                <w:i/>
                                <w:sz w:val="24"/>
                                <w:szCs w:val="24"/>
                              </w:rPr>
                            </w:pPr>
                            <w:bookmarkStart w:id="0" w:name="_GoBack"/>
                            <w:r>
                              <w:rPr>
                                <w:rFonts w:ascii="Arial" w:hAnsi="Arial" w:cs="Arial"/>
                                <w:b/>
                                <w:sz w:val="32"/>
                                <w:szCs w:val="32"/>
                              </w:rPr>
                              <w:t xml:space="preserve"> </w:t>
                            </w:r>
                            <w:r w:rsidRPr="00067771">
                              <w:rPr>
                                <w:rFonts w:ascii="Arial" w:hAnsi="Arial" w:cs="Arial"/>
                                <w:b/>
                                <w:i/>
                                <w:sz w:val="24"/>
                                <w:szCs w:val="24"/>
                              </w:rPr>
                              <w:t xml:space="preserve">MECOPP 3 R’s Project </w:t>
                            </w:r>
                          </w:p>
                          <w:p w:rsidR="000A7206" w:rsidRPr="00067771" w:rsidRDefault="000A7206" w:rsidP="000A7206">
                            <w:pPr>
                              <w:pStyle w:val="NoSpacing"/>
                              <w:jc w:val="center"/>
                              <w:rPr>
                                <w:rFonts w:ascii="Arial" w:hAnsi="Arial" w:cs="Arial"/>
                                <w:b/>
                                <w:i/>
                                <w:sz w:val="16"/>
                                <w:szCs w:val="16"/>
                              </w:rPr>
                            </w:pPr>
                          </w:p>
                          <w:p w:rsidR="000A7206" w:rsidRDefault="000A7206" w:rsidP="000A7206">
                            <w:pPr>
                              <w:pStyle w:val="NoSpacing"/>
                              <w:jc w:val="center"/>
                              <w:rPr>
                                <w:rFonts w:ascii="Arial" w:hAnsi="Arial" w:cs="Arial"/>
                                <w:b/>
                                <w:i/>
                                <w:sz w:val="32"/>
                                <w:szCs w:val="32"/>
                              </w:rPr>
                            </w:pPr>
                            <w:r>
                              <w:rPr>
                                <w:rFonts w:ascii="Arial" w:hAnsi="Arial" w:cs="Arial"/>
                                <w:b/>
                                <w:i/>
                                <w:sz w:val="32"/>
                                <w:szCs w:val="32"/>
                              </w:rPr>
                              <w:t>Self-directed Support: Making the Law Work for You Training Course</w:t>
                            </w:r>
                          </w:p>
                          <w:p w:rsidR="00067771" w:rsidRPr="00067771" w:rsidRDefault="00067771" w:rsidP="000A7206">
                            <w:pPr>
                              <w:pStyle w:val="NoSpacing"/>
                              <w:jc w:val="center"/>
                              <w:rPr>
                                <w:rFonts w:ascii="Arial" w:hAnsi="Arial" w:cs="Arial"/>
                                <w:b/>
                                <w:i/>
                                <w:sz w:val="16"/>
                                <w:szCs w:val="16"/>
                              </w:rPr>
                            </w:pPr>
                          </w:p>
                          <w:p w:rsidR="00067771" w:rsidRPr="00067771" w:rsidRDefault="00067771" w:rsidP="000A7206">
                            <w:pPr>
                              <w:pStyle w:val="NoSpacing"/>
                              <w:jc w:val="center"/>
                              <w:rPr>
                                <w:rFonts w:ascii="Arial" w:hAnsi="Arial" w:cs="Arial"/>
                                <w:b/>
                                <w:i/>
                                <w:sz w:val="24"/>
                                <w:szCs w:val="24"/>
                              </w:rPr>
                            </w:pPr>
                            <w:r w:rsidRPr="00067771">
                              <w:rPr>
                                <w:b/>
                                <w:i/>
                                <w:sz w:val="32"/>
                                <w:szCs w:val="32"/>
                              </w:rPr>
                              <w:t xml:space="preserve">Pre-Course </w:t>
                            </w:r>
                            <w:r w:rsidR="008D3960">
                              <w:rPr>
                                <w:b/>
                                <w:i/>
                                <w:sz w:val="32"/>
                                <w:szCs w:val="32"/>
                              </w:rPr>
                              <w:t>Assessment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3pt;margin-top:7.5pt;width:306.8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" fillcolor="white [3201]" stroked="f" strokeweight=".5pt">
                <v:textbox>
                  <w:txbxContent>
                    <w:p w:rsidR="000A7206" w:rsidRPr="00067771" w:rsidRDefault="000A7206" w:rsidP="000A7206">
                      <w:pPr>
                        <w:pStyle w:val="NoSpacing"/>
                        <w:jc w:val="center"/>
                        <w:rPr>
                          <w:rFonts w:ascii="Arial" w:hAnsi="Arial" w:cs="Arial"/>
                          <w:b/>
                          <w:i/>
                          <w:sz w:val="24"/>
                          <w:szCs w:val="24"/>
                        </w:rPr>
                      </w:pPr>
                      <w:bookmarkStart w:id="1" w:name="_GoBack"/>
                      <w:r>
                        <w:rPr>
                          <w:rFonts w:ascii="Arial" w:hAnsi="Arial" w:cs="Arial"/>
                          <w:b/>
                          <w:sz w:val="32"/>
                          <w:szCs w:val="32"/>
                        </w:rPr>
                        <w:t xml:space="preserve"> </w:t>
                      </w:r>
                      <w:r w:rsidRPr="00067771">
                        <w:rPr>
                          <w:rFonts w:ascii="Arial" w:hAnsi="Arial" w:cs="Arial"/>
                          <w:b/>
                          <w:i/>
                          <w:sz w:val="24"/>
                          <w:szCs w:val="24"/>
                        </w:rPr>
                        <w:t xml:space="preserve">MECOPP 3 R’s Project </w:t>
                      </w:r>
                    </w:p>
                    <w:p w:rsidR="000A7206" w:rsidRPr="00067771" w:rsidRDefault="000A7206" w:rsidP="000A7206">
                      <w:pPr>
                        <w:pStyle w:val="NoSpacing"/>
                        <w:jc w:val="center"/>
                        <w:rPr>
                          <w:rFonts w:ascii="Arial" w:hAnsi="Arial" w:cs="Arial"/>
                          <w:b/>
                          <w:i/>
                          <w:sz w:val="16"/>
                          <w:szCs w:val="16"/>
                        </w:rPr>
                      </w:pPr>
                    </w:p>
                    <w:p w:rsidR="000A7206" w:rsidRDefault="000A7206" w:rsidP="000A7206">
                      <w:pPr>
                        <w:pStyle w:val="NoSpacing"/>
                        <w:jc w:val="center"/>
                        <w:rPr>
                          <w:rFonts w:ascii="Arial" w:hAnsi="Arial" w:cs="Arial"/>
                          <w:b/>
                          <w:i/>
                          <w:sz w:val="32"/>
                          <w:szCs w:val="32"/>
                        </w:rPr>
                      </w:pPr>
                      <w:r>
                        <w:rPr>
                          <w:rFonts w:ascii="Arial" w:hAnsi="Arial" w:cs="Arial"/>
                          <w:b/>
                          <w:i/>
                          <w:sz w:val="32"/>
                          <w:szCs w:val="32"/>
                        </w:rPr>
                        <w:t>Self-directed Support: Making the Law Work for You Training Course</w:t>
                      </w:r>
                    </w:p>
                    <w:p w:rsidR="00067771" w:rsidRPr="00067771" w:rsidRDefault="00067771" w:rsidP="000A7206">
                      <w:pPr>
                        <w:pStyle w:val="NoSpacing"/>
                        <w:jc w:val="center"/>
                        <w:rPr>
                          <w:rFonts w:ascii="Arial" w:hAnsi="Arial" w:cs="Arial"/>
                          <w:b/>
                          <w:i/>
                          <w:sz w:val="16"/>
                          <w:szCs w:val="16"/>
                        </w:rPr>
                      </w:pPr>
                    </w:p>
                    <w:p w:rsidR="00067771" w:rsidRPr="00067771" w:rsidRDefault="00067771" w:rsidP="000A7206">
                      <w:pPr>
                        <w:pStyle w:val="NoSpacing"/>
                        <w:jc w:val="center"/>
                        <w:rPr>
                          <w:rFonts w:ascii="Arial" w:hAnsi="Arial" w:cs="Arial"/>
                          <w:b/>
                          <w:i/>
                          <w:sz w:val="24"/>
                          <w:szCs w:val="24"/>
                        </w:rPr>
                      </w:pPr>
                      <w:r w:rsidRPr="00067771">
                        <w:rPr>
                          <w:b/>
                          <w:i/>
                          <w:sz w:val="32"/>
                          <w:szCs w:val="32"/>
                        </w:rPr>
                        <w:t xml:space="preserve">Pre-Course </w:t>
                      </w:r>
                      <w:r w:rsidR="008D3960">
                        <w:rPr>
                          <w:b/>
                          <w:i/>
                          <w:sz w:val="32"/>
                          <w:szCs w:val="32"/>
                        </w:rPr>
                        <w:t>Assessment</w:t>
                      </w:r>
                      <w:bookmarkEnd w:id="1"/>
                    </w:p>
                  </w:txbxContent>
                </v:textbox>
              </v:shape>
            </w:pict>
          </mc:Fallback>
        </mc:AlternateContent>
      </w:r>
      <w:r>
        <w:rPr>
          <w:rFonts w:ascii="Arial" w:hAnsi="Arial" w:cs="Arial"/>
          <w:noProof/>
          <w:sz w:val="24"/>
          <w:szCs w:val="24"/>
          <w:lang w:eastAsia="en-GB"/>
        </w:rPr>
        <w:drawing>
          <wp:inline distT="0" distB="0" distL="0" distR="0">
            <wp:extent cx="819150" cy="1076325"/>
            <wp:effectExtent l="0" t="0" r="0" b="9525"/>
            <wp:docPr id="1" name="Picture 1" descr="mecop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copp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1076325"/>
                    </a:xfrm>
                    <a:prstGeom prst="rect">
                      <a:avLst/>
                    </a:prstGeom>
                    <a:noFill/>
                    <a:ln>
                      <a:noFill/>
                    </a:ln>
                  </pic:spPr>
                </pic:pic>
              </a:graphicData>
            </a:graphic>
          </wp:inline>
        </w:drawing>
      </w:r>
      <w:r>
        <w:rPr>
          <w:noProof/>
          <w:lang w:eastAsia="en-GB"/>
        </w:rPr>
        <w:drawing>
          <wp:anchor distT="0" distB="0" distL="114300" distR="114300" simplePos="0" relativeHeight="251660288" behindDoc="0" locked="0" layoutInCell="1" allowOverlap="1">
            <wp:simplePos x="0" y="0"/>
            <wp:positionH relativeFrom="column">
              <wp:posOffset>819150</wp:posOffset>
            </wp:positionH>
            <wp:positionV relativeFrom="paragraph">
              <wp:posOffset>0</wp:posOffset>
            </wp:positionV>
            <wp:extent cx="1828165" cy="11811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165" cy="118110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24"/>
          <w:szCs w:val="24"/>
        </w:rPr>
        <w:t xml:space="preserve"> </w:t>
      </w:r>
    </w:p>
    <w:p w:rsidR="00067771" w:rsidRDefault="00067771" w:rsidP="00067771">
      <w:pPr>
        <w:pStyle w:val="NoSpacing"/>
        <w:rPr>
          <w:rFonts w:ascii="Arial" w:hAnsi="Arial" w:cs="Arial"/>
          <w:sz w:val="24"/>
          <w:szCs w:val="24"/>
        </w:rPr>
      </w:pPr>
    </w:p>
    <w:p w:rsidR="00067771" w:rsidRPr="00067771" w:rsidRDefault="00067771" w:rsidP="00067771">
      <w:pPr>
        <w:pStyle w:val="NoSpacing"/>
        <w:rPr>
          <w:rFonts w:ascii="Arial" w:hAnsi="Arial" w:cs="Arial"/>
          <w:sz w:val="24"/>
          <w:szCs w:val="24"/>
        </w:rPr>
      </w:pPr>
    </w:p>
    <w:tbl>
      <w:tblPr>
        <w:tblStyle w:val="TableGrid"/>
        <w:tblW w:w="10740" w:type="dxa"/>
        <w:tblLook w:val="04A0" w:firstRow="1" w:lastRow="0" w:firstColumn="1" w:lastColumn="0" w:noHBand="0" w:noVBand="1"/>
      </w:tblPr>
      <w:tblGrid>
        <w:gridCol w:w="2660"/>
        <w:gridCol w:w="8080"/>
      </w:tblGrid>
      <w:tr w:rsidR="000A7206" w:rsidTr="00067771">
        <w:tc>
          <w:tcPr>
            <w:tcW w:w="10740" w:type="dxa"/>
            <w:gridSpan w:val="2"/>
            <w:shd w:val="clear" w:color="auto" w:fill="C2D69B" w:themeFill="accent3" w:themeFillTint="99"/>
          </w:tcPr>
          <w:p w:rsidR="00067771" w:rsidRPr="001F7EFB" w:rsidRDefault="000A7206" w:rsidP="000A7206">
            <w:pPr>
              <w:rPr>
                <w:b/>
              </w:rPr>
            </w:pPr>
            <w:r w:rsidRPr="001F7EFB">
              <w:rPr>
                <w:b/>
              </w:rPr>
              <w:t>Your Details</w:t>
            </w:r>
          </w:p>
        </w:tc>
      </w:tr>
      <w:tr w:rsidR="00067771" w:rsidTr="00067771">
        <w:tc>
          <w:tcPr>
            <w:tcW w:w="10740" w:type="dxa"/>
            <w:gridSpan w:val="2"/>
          </w:tcPr>
          <w:p w:rsidR="00067771" w:rsidRDefault="00067771">
            <w:r w:rsidRPr="00D14F46">
              <w:rPr>
                <w:i/>
              </w:rPr>
              <w:t>This allows us to compare your pre-course evaluation with the post-course evaluation that you will complete at the end of the training course. Your answers will remain confidential.</w:t>
            </w:r>
          </w:p>
        </w:tc>
      </w:tr>
      <w:tr w:rsidR="000A7206" w:rsidTr="00067771">
        <w:tc>
          <w:tcPr>
            <w:tcW w:w="2660" w:type="dxa"/>
          </w:tcPr>
          <w:p w:rsidR="000A7206" w:rsidRDefault="000A7206" w:rsidP="000A7206">
            <w:r>
              <w:t>Name</w:t>
            </w:r>
          </w:p>
          <w:p w:rsidR="00067771" w:rsidRDefault="00067771" w:rsidP="000A7206"/>
        </w:tc>
        <w:tc>
          <w:tcPr>
            <w:tcW w:w="8080" w:type="dxa"/>
          </w:tcPr>
          <w:p w:rsidR="000A7206" w:rsidRDefault="000A7206" w:rsidP="000A7206">
            <w:pPr>
              <w:jc w:val="center"/>
            </w:pPr>
          </w:p>
        </w:tc>
      </w:tr>
      <w:tr w:rsidR="000A7206" w:rsidTr="00067771">
        <w:tc>
          <w:tcPr>
            <w:tcW w:w="2660" w:type="dxa"/>
          </w:tcPr>
          <w:p w:rsidR="000A7206" w:rsidRDefault="000A7206" w:rsidP="000A7206">
            <w:r>
              <w:t>Job Title</w:t>
            </w:r>
          </w:p>
          <w:p w:rsidR="00067771" w:rsidRDefault="00067771" w:rsidP="000A7206"/>
        </w:tc>
        <w:tc>
          <w:tcPr>
            <w:tcW w:w="8080" w:type="dxa"/>
          </w:tcPr>
          <w:p w:rsidR="000A7206" w:rsidRDefault="000A7206" w:rsidP="000A7206">
            <w:pPr>
              <w:jc w:val="center"/>
            </w:pPr>
          </w:p>
        </w:tc>
      </w:tr>
      <w:tr w:rsidR="000A7206" w:rsidTr="00067771">
        <w:tc>
          <w:tcPr>
            <w:tcW w:w="2660" w:type="dxa"/>
          </w:tcPr>
          <w:p w:rsidR="000A7206" w:rsidRDefault="000A7206" w:rsidP="000A7206">
            <w:r>
              <w:t>Organisation</w:t>
            </w:r>
          </w:p>
          <w:p w:rsidR="00067771" w:rsidRDefault="00067771" w:rsidP="000A7206"/>
        </w:tc>
        <w:tc>
          <w:tcPr>
            <w:tcW w:w="8080" w:type="dxa"/>
          </w:tcPr>
          <w:p w:rsidR="000A7206" w:rsidRDefault="000A7206" w:rsidP="000A7206">
            <w:pPr>
              <w:jc w:val="center"/>
            </w:pPr>
          </w:p>
        </w:tc>
      </w:tr>
    </w:tbl>
    <w:p w:rsidR="000A7206" w:rsidRDefault="000A7206" w:rsidP="000A7206">
      <w:pPr>
        <w:jc w:val="center"/>
      </w:pPr>
    </w:p>
    <w:tbl>
      <w:tblPr>
        <w:tblStyle w:val="TableGrid"/>
        <w:tblW w:w="10682" w:type="dxa"/>
        <w:tblLayout w:type="fixed"/>
        <w:tblLook w:val="04A0" w:firstRow="1" w:lastRow="0" w:firstColumn="1" w:lastColumn="0" w:noHBand="0" w:noVBand="1"/>
      </w:tblPr>
      <w:tblGrid>
        <w:gridCol w:w="7054"/>
        <w:gridCol w:w="709"/>
        <w:gridCol w:w="709"/>
        <w:gridCol w:w="708"/>
        <w:gridCol w:w="709"/>
        <w:gridCol w:w="793"/>
      </w:tblGrid>
      <w:tr w:rsidR="00777F22" w:rsidTr="00B25382">
        <w:tc>
          <w:tcPr>
            <w:tcW w:w="10682" w:type="dxa"/>
            <w:gridSpan w:val="6"/>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777F22" w:rsidRPr="001F7EFB" w:rsidRDefault="00777F22">
            <w:pPr>
              <w:rPr>
                <w:b/>
              </w:rPr>
            </w:pPr>
            <w:r w:rsidRPr="001F7EFB">
              <w:rPr>
                <w:b/>
              </w:rPr>
              <w:t>Your Current Skills and Knowledge</w:t>
            </w:r>
          </w:p>
        </w:tc>
      </w:tr>
      <w:tr w:rsidR="00777F22" w:rsidTr="00B25382">
        <w:tc>
          <w:tcPr>
            <w:tcW w:w="10682" w:type="dxa"/>
            <w:gridSpan w:val="6"/>
            <w:tcBorders>
              <w:top w:val="single" w:sz="4" w:space="0" w:color="auto"/>
              <w:left w:val="single" w:sz="4" w:space="0" w:color="auto"/>
              <w:bottom w:val="single" w:sz="4" w:space="0" w:color="auto"/>
              <w:right w:val="single" w:sz="4" w:space="0" w:color="auto"/>
            </w:tcBorders>
          </w:tcPr>
          <w:p w:rsidR="00777F22" w:rsidRPr="001F7EFB" w:rsidRDefault="00777F22" w:rsidP="00067771">
            <w:pPr>
              <w:jc w:val="both"/>
              <w:rPr>
                <w:i/>
              </w:rPr>
            </w:pPr>
            <w:r w:rsidRPr="001F7EFB">
              <w:rPr>
                <w:i/>
              </w:rPr>
              <w:t>Using a numerical scale from 1-5, where 1 is strongly disagree, and 5 is strongly agree, please tell us about your skills and knowledge now. We will ask you the same questions again at the end of the course.</w:t>
            </w:r>
          </w:p>
        </w:tc>
      </w:tr>
      <w:tr w:rsidR="00777F22" w:rsidTr="00B25382">
        <w:tc>
          <w:tcPr>
            <w:tcW w:w="7054" w:type="dxa"/>
            <w:tcBorders>
              <w:top w:val="single" w:sz="4" w:space="0" w:color="auto"/>
              <w:left w:val="single" w:sz="4" w:space="0" w:color="auto"/>
              <w:bottom w:val="single" w:sz="4" w:space="0" w:color="auto"/>
              <w:right w:val="single" w:sz="4" w:space="0" w:color="auto"/>
            </w:tcBorders>
          </w:tcPr>
          <w:p w:rsidR="00777F22" w:rsidRDefault="00777F22"/>
        </w:tc>
        <w:tc>
          <w:tcPr>
            <w:tcW w:w="709" w:type="dxa"/>
            <w:tcBorders>
              <w:top w:val="single" w:sz="4" w:space="0" w:color="auto"/>
              <w:left w:val="single" w:sz="4" w:space="0" w:color="auto"/>
              <w:bottom w:val="single" w:sz="4" w:space="0" w:color="auto"/>
              <w:right w:val="single" w:sz="4" w:space="0" w:color="auto"/>
            </w:tcBorders>
            <w:hideMark/>
          </w:tcPr>
          <w:p w:rsidR="00777F22" w:rsidRDefault="00777F22">
            <w:r>
              <w:t>1</w:t>
            </w:r>
          </w:p>
        </w:tc>
        <w:tc>
          <w:tcPr>
            <w:tcW w:w="709" w:type="dxa"/>
            <w:tcBorders>
              <w:top w:val="single" w:sz="4" w:space="0" w:color="auto"/>
              <w:left w:val="single" w:sz="4" w:space="0" w:color="auto"/>
              <w:bottom w:val="single" w:sz="4" w:space="0" w:color="auto"/>
              <w:right w:val="single" w:sz="4" w:space="0" w:color="auto"/>
            </w:tcBorders>
            <w:hideMark/>
          </w:tcPr>
          <w:p w:rsidR="00777F22" w:rsidRDefault="00777F22">
            <w:r>
              <w:t>2</w:t>
            </w:r>
          </w:p>
        </w:tc>
        <w:tc>
          <w:tcPr>
            <w:tcW w:w="708" w:type="dxa"/>
            <w:tcBorders>
              <w:top w:val="single" w:sz="4" w:space="0" w:color="auto"/>
              <w:left w:val="single" w:sz="4" w:space="0" w:color="auto"/>
              <w:bottom w:val="single" w:sz="4" w:space="0" w:color="auto"/>
              <w:right w:val="single" w:sz="4" w:space="0" w:color="auto"/>
            </w:tcBorders>
            <w:hideMark/>
          </w:tcPr>
          <w:p w:rsidR="00777F22" w:rsidRDefault="00777F22">
            <w:r>
              <w:t>3</w:t>
            </w:r>
          </w:p>
        </w:tc>
        <w:tc>
          <w:tcPr>
            <w:tcW w:w="709" w:type="dxa"/>
            <w:tcBorders>
              <w:top w:val="single" w:sz="4" w:space="0" w:color="auto"/>
              <w:left w:val="single" w:sz="4" w:space="0" w:color="auto"/>
              <w:bottom w:val="single" w:sz="4" w:space="0" w:color="auto"/>
              <w:right w:val="single" w:sz="4" w:space="0" w:color="auto"/>
            </w:tcBorders>
            <w:hideMark/>
          </w:tcPr>
          <w:p w:rsidR="00777F22" w:rsidRDefault="00777F22">
            <w:r>
              <w:t>4</w:t>
            </w:r>
          </w:p>
        </w:tc>
        <w:tc>
          <w:tcPr>
            <w:tcW w:w="793" w:type="dxa"/>
            <w:tcBorders>
              <w:top w:val="single" w:sz="4" w:space="0" w:color="auto"/>
              <w:left w:val="single" w:sz="4" w:space="0" w:color="auto"/>
              <w:bottom w:val="single" w:sz="4" w:space="0" w:color="auto"/>
              <w:right w:val="single" w:sz="4" w:space="0" w:color="auto"/>
            </w:tcBorders>
            <w:hideMark/>
          </w:tcPr>
          <w:p w:rsidR="00777F22" w:rsidRDefault="00777F22">
            <w:r>
              <w:t>5</w:t>
            </w:r>
          </w:p>
        </w:tc>
      </w:tr>
      <w:tr w:rsidR="00777F22" w:rsidTr="00B25382">
        <w:tc>
          <w:tcPr>
            <w:tcW w:w="7054" w:type="dxa"/>
            <w:tcBorders>
              <w:top w:val="single" w:sz="4" w:space="0" w:color="auto"/>
              <w:left w:val="single" w:sz="4" w:space="0" w:color="auto"/>
              <w:bottom w:val="single" w:sz="4" w:space="0" w:color="auto"/>
              <w:right w:val="single" w:sz="4" w:space="0" w:color="auto"/>
            </w:tcBorders>
          </w:tcPr>
          <w:p w:rsidR="00777F22" w:rsidRPr="00B25382" w:rsidRDefault="00777F22">
            <w:pPr>
              <w:rPr>
                <w:b/>
              </w:rPr>
            </w:pPr>
            <w:r>
              <w:t>1.  I u</w:t>
            </w:r>
            <w:r w:rsidR="005A0828">
              <w:t>nderstand the general principles</w:t>
            </w:r>
            <w:r>
              <w:t xml:space="preserve"> and entitlements contained in </w:t>
            </w:r>
            <w:r w:rsidRPr="00B25382">
              <w:rPr>
                <w:b/>
              </w:rPr>
              <w:t xml:space="preserve">social </w:t>
            </w:r>
          </w:p>
          <w:p w:rsidR="00777F22" w:rsidRDefault="00777F22" w:rsidP="00777F22">
            <w:pPr>
              <w:ind w:left="284"/>
            </w:pPr>
            <w:proofErr w:type="gramStart"/>
            <w:r w:rsidRPr="00B25382">
              <w:rPr>
                <w:b/>
              </w:rPr>
              <w:t>care</w:t>
            </w:r>
            <w:proofErr w:type="gramEnd"/>
            <w:r>
              <w:t xml:space="preserve"> legislation and statutory guidance, how they relate to the rights of my clients at assessment and decision making stages, and the working relationship between the local authority and the supported person.</w:t>
            </w:r>
          </w:p>
          <w:p w:rsidR="00777F22" w:rsidRDefault="00777F22"/>
        </w:tc>
        <w:tc>
          <w:tcPr>
            <w:tcW w:w="709" w:type="dxa"/>
            <w:tcBorders>
              <w:top w:val="single" w:sz="4" w:space="0" w:color="auto"/>
              <w:left w:val="single" w:sz="4" w:space="0" w:color="auto"/>
              <w:bottom w:val="single" w:sz="4" w:space="0" w:color="auto"/>
              <w:right w:val="single" w:sz="4" w:space="0" w:color="auto"/>
            </w:tcBorders>
          </w:tcPr>
          <w:p w:rsidR="00777F22" w:rsidRDefault="00777F22"/>
        </w:tc>
        <w:tc>
          <w:tcPr>
            <w:tcW w:w="709" w:type="dxa"/>
            <w:tcBorders>
              <w:top w:val="single" w:sz="4" w:space="0" w:color="auto"/>
              <w:left w:val="single" w:sz="4" w:space="0" w:color="auto"/>
              <w:bottom w:val="single" w:sz="4" w:space="0" w:color="auto"/>
              <w:right w:val="single" w:sz="4" w:space="0" w:color="auto"/>
            </w:tcBorders>
          </w:tcPr>
          <w:p w:rsidR="00777F22" w:rsidRDefault="00777F22"/>
        </w:tc>
        <w:tc>
          <w:tcPr>
            <w:tcW w:w="708" w:type="dxa"/>
            <w:tcBorders>
              <w:top w:val="single" w:sz="4" w:space="0" w:color="auto"/>
              <w:left w:val="single" w:sz="4" w:space="0" w:color="auto"/>
              <w:bottom w:val="single" w:sz="4" w:space="0" w:color="auto"/>
              <w:right w:val="single" w:sz="4" w:space="0" w:color="auto"/>
            </w:tcBorders>
          </w:tcPr>
          <w:p w:rsidR="00777F22" w:rsidRDefault="00777F22"/>
        </w:tc>
        <w:tc>
          <w:tcPr>
            <w:tcW w:w="709" w:type="dxa"/>
            <w:tcBorders>
              <w:top w:val="single" w:sz="4" w:space="0" w:color="auto"/>
              <w:left w:val="single" w:sz="4" w:space="0" w:color="auto"/>
              <w:bottom w:val="single" w:sz="4" w:space="0" w:color="auto"/>
              <w:right w:val="single" w:sz="4" w:space="0" w:color="auto"/>
            </w:tcBorders>
          </w:tcPr>
          <w:p w:rsidR="00777F22" w:rsidRDefault="00777F22"/>
        </w:tc>
        <w:tc>
          <w:tcPr>
            <w:tcW w:w="793" w:type="dxa"/>
            <w:tcBorders>
              <w:top w:val="single" w:sz="4" w:space="0" w:color="auto"/>
              <w:left w:val="single" w:sz="4" w:space="0" w:color="auto"/>
              <w:bottom w:val="single" w:sz="4" w:space="0" w:color="auto"/>
              <w:right w:val="single" w:sz="4" w:space="0" w:color="auto"/>
            </w:tcBorders>
          </w:tcPr>
          <w:p w:rsidR="00777F22" w:rsidRDefault="00777F22"/>
        </w:tc>
      </w:tr>
      <w:tr w:rsidR="00777F22" w:rsidTr="00B25382">
        <w:tc>
          <w:tcPr>
            <w:tcW w:w="7054" w:type="dxa"/>
            <w:tcBorders>
              <w:top w:val="single" w:sz="4" w:space="0" w:color="auto"/>
              <w:left w:val="single" w:sz="4" w:space="0" w:color="auto"/>
              <w:bottom w:val="single" w:sz="4" w:space="0" w:color="auto"/>
              <w:right w:val="single" w:sz="4" w:space="0" w:color="auto"/>
            </w:tcBorders>
          </w:tcPr>
          <w:p w:rsidR="00777F22" w:rsidRDefault="00777F22" w:rsidP="00777F22">
            <w:pPr>
              <w:ind w:left="284" w:hanging="284"/>
            </w:pPr>
            <w:r>
              <w:t>2.  I am able to identify and challenge poor decision making by local authorities</w:t>
            </w:r>
            <w:r w:rsidR="00B25382">
              <w:t xml:space="preserve"> in relation to </w:t>
            </w:r>
            <w:r w:rsidR="00B25382" w:rsidRPr="00B25382">
              <w:rPr>
                <w:b/>
              </w:rPr>
              <w:t>social care</w:t>
            </w:r>
            <w:r>
              <w:t>.</w:t>
            </w:r>
          </w:p>
          <w:p w:rsidR="00777F22" w:rsidRDefault="00777F22"/>
        </w:tc>
        <w:tc>
          <w:tcPr>
            <w:tcW w:w="709" w:type="dxa"/>
            <w:tcBorders>
              <w:top w:val="single" w:sz="4" w:space="0" w:color="auto"/>
              <w:left w:val="single" w:sz="4" w:space="0" w:color="auto"/>
              <w:bottom w:val="single" w:sz="4" w:space="0" w:color="auto"/>
              <w:right w:val="single" w:sz="4" w:space="0" w:color="auto"/>
            </w:tcBorders>
          </w:tcPr>
          <w:p w:rsidR="00777F22" w:rsidRDefault="00777F22"/>
        </w:tc>
        <w:tc>
          <w:tcPr>
            <w:tcW w:w="709" w:type="dxa"/>
            <w:tcBorders>
              <w:top w:val="single" w:sz="4" w:space="0" w:color="auto"/>
              <w:left w:val="single" w:sz="4" w:space="0" w:color="auto"/>
              <w:bottom w:val="single" w:sz="4" w:space="0" w:color="auto"/>
              <w:right w:val="single" w:sz="4" w:space="0" w:color="auto"/>
            </w:tcBorders>
          </w:tcPr>
          <w:p w:rsidR="00777F22" w:rsidRDefault="00777F22"/>
        </w:tc>
        <w:tc>
          <w:tcPr>
            <w:tcW w:w="708" w:type="dxa"/>
            <w:tcBorders>
              <w:top w:val="single" w:sz="4" w:space="0" w:color="auto"/>
              <w:left w:val="single" w:sz="4" w:space="0" w:color="auto"/>
              <w:bottom w:val="single" w:sz="4" w:space="0" w:color="auto"/>
              <w:right w:val="single" w:sz="4" w:space="0" w:color="auto"/>
            </w:tcBorders>
          </w:tcPr>
          <w:p w:rsidR="00777F22" w:rsidRDefault="00777F22"/>
        </w:tc>
        <w:tc>
          <w:tcPr>
            <w:tcW w:w="709" w:type="dxa"/>
            <w:tcBorders>
              <w:top w:val="single" w:sz="4" w:space="0" w:color="auto"/>
              <w:left w:val="single" w:sz="4" w:space="0" w:color="auto"/>
              <w:bottom w:val="single" w:sz="4" w:space="0" w:color="auto"/>
              <w:right w:val="single" w:sz="4" w:space="0" w:color="auto"/>
            </w:tcBorders>
          </w:tcPr>
          <w:p w:rsidR="00777F22" w:rsidRDefault="00777F22"/>
        </w:tc>
        <w:tc>
          <w:tcPr>
            <w:tcW w:w="793" w:type="dxa"/>
            <w:tcBorders>
              <w:top w:val="single" w:sz="4" w:space="0" w:color="auto"/>
              <w:left w:val="single" w:sz="4" w:space="0" w:color="auto"/>
              <w:bottom w:val="single" w:sz="4" w:space="0" w:color="auto"/>
              <w:right w:val="single" w:sz="4" w:space="0" w:color="auto"/>
            </w:tcBorders>
          </w:tcPr>
          <w:p w:rsidR="00777F22" w:rsidRDefault="00777F22"/>
        </w:tc>
      </w:tr>
      <w:tr w:rsidR="00777F22" w:rsidTr="00B25382">
        <w:tc>
          <w:tcPr>
            <w:tcW w:w="7054" w:type="dxa"/>
            <w:tcBorders>
              <w:top w:val="single" w:sz="4" w:space="0" w:color="auto"/>
              <w:left w:val="single" w:sz="4" w:space="0" w:color="auto"/>
              <w:bottom w:val="single" w:sz="4" w:space="0" w:color="auto"/>
              <w:right w:val="single" w:sz="4" w:space="0" w:color="auto"/>
            </w:tcBorders>
          </w:tcPr>
          <w:p w:rsidR="00777F22" w:rsidRDefault="00777F22" w:rsidP="00777F22">
            <w:pPr>
              <w:ind w:left="284" w:hanging="284"/>
            </w:pPr>
            <w:r>
              <w:t xml:space="preserve">3.  I am able to recognise potential breaches of </w:t>
            </w:r>
            <w:r w:rsidRPr="00B25382">
              <w:rPr>
                <w:b/>
              </w:rPr>
              <w:t>human rights</w:t>
            </w:r>
            <w:r>
              <w:t xml:space="preserve"> in scenario</w:t>
            </w:r>
            <w:r w:rsidR="00BC5272">
              <w:t>s</w:t>
            </w:r>
            <w:r>
              <w:t xml:space="preserve"> I may come </w:t>
            </w:r>
            <w:r w:rsidR="00785B01">
              <w:t xml:space="preserve">across in my work, and know how </w:t>
            </w:r>
            <w:r>
              <w:t>to challenge local authority decision making in this area.</w:t>
            </w:r>
          </w:p>
          <w:p w:rsidR="00777F22" w:rsidRDefault="00777F22"/>
        </w:tc>
        <w:tc>
          <w:tcPr>
            <w:tcW w:w="709" w:type="dxa"/>
            <w:tcBorders>
              <w:top w:val="single" w:sz="4" w:space="0" w:color="auto"/>
              <w:left w:val="single" w:sz="4" w:space="0" w:color="auto"/>
              <w:bottom w:val="single" w:sz="4" w:space="0" w:color="auto"/>
              <w:right w:val="single" w:sz="4" w:space="0" w:color="auto"/>
            </w:tcBorders>
          </w:tcPr>
          <w:p w:rsidR="00777F22" w:rsidRDefault="00777F22"/>
        </w:tc>
        <w:tc>
          <w:tcPr>
            <w:tcW w:w="709" w:type="dxa"/>
            <w:tcBorders>
              <w:top w:val="single" w:sz="4" w:space="0" w:color="auto"/>
              <w:left w:val="single" w:sz="4" w:space="0" w:color="auto"/>
              <w:bottom w:val="single" w:sz="4" w:space="0" w:color="auto"/>
              <w:right w:val="single" w:sz="4" w:space="0" w:color="auto"/>
            </w:tcBorders>
          </w:tcPr>
          <w:p w:rsidR="00777F22" w:rsidRDefault="00777F22"/>
        </w:tc>
        <w:tc>
          <w:tcPr>
            <w:tcW w:w="708" w:type="dxa"/>
            <w:tcBorders>
              <w:top w:val="single" w:sz="4" w:space="0" w:color="auto"/>
              <w:left w:val="single" w:sz="4" w:space="0" w:color="auto"/>
              <w:bottom w:val="single" w:sz="4" w:space="0" w:color="auto"/>
              <w:right w:val="single" w:sz="4" w:space="0" w:color="auto"/>
            </w:tcBorders>
          </w:tcPr>
          <w:p w:rsidR="00777F22" w:rsidRDefault="00777F22"/>
        </w:tc>
        <w:tc>
          <w:tcPr>
            <w:tcW w:w="709" w:type="dxa"/>
            <w:tcBorders>
              <w:top w:val="single" w:sz="4" w:space="0" w:color="auto"/>
              <w:left w:val="single" w:sz="4" w:space="0" w:color="auto"/>
              <w:bottom w:val="single" w:sz="4" w:space="0" w:color="auto"/>
              <w:right w:val="single" w:sz="4" w:space="0" w:color="auto"/>
            </w:tcBorders>
          </w:tcPr>
          <w:p w:rsidR="00777F22" w:rsidRDefault="00777F22"/>
        </w:tc>
        <w:tc>
          <w:tcPr>
            <w:tcW w:w="793" w:type="dxa"/>
            <w:tcBorders>
              <w:top w:val="single" w:sz="4" w:space="0" w:color="auto"/>
              <w:left w:val="single" w:sz="4" w:space="0" w:color="auto"/>
              <w:bottom w:val="single" w:sz="4" w:space="0" w:color="auto"/>
              <w:right w:val="single" w:sz="4" w:space="0" w:color="auto"/>
            </w:tcBorders>
          </w:tcPr>
          <w:p w:rsidR="00777F22" w:rsidRDefault="00777F22"/>
        </w:tc>
      </w:tr>
      <w:tr w:rsidR="00777F22" w:rsidTr="00B25382">
        <w:tc>
          <w:tcPr>
            <w:tcW w:w="7054" w:type="dxa"/>
            <w:tcBorders>
              <w:top w:val="single" w:sz="4" w:space="0" w:color="auto"/>
              <w:left w:val="single" w:sz="4" w:space="0" w:color="auto"/>
              <w:bottom w:val="single" w:sz="4" w:space="0" w:color="auto"/>
              <w:right w:val="single" w:sz="4" w:space="0" w:color="auto"/>
            </w:tcBorders>
            <w:hideMark/>
          </w:tcPr>
          <w:p w:rsidR="00777F22" w:rsidRDefault="00777F22" w:rsidP="00B25382">
            <w:pPr>
              <w:ind w:left="284" w:hanging="284"/>
            </w:pPr>
            <w:r>
              <w:t xml:space="preserve">4.  </w:t>
            </w:r>
            <w:r w:rsidR="00B25382">
              <w:t xml:space="preserve">I understand the rights and protections included in the </w:t>
            </w:r>
            <w:r w:rsidR="00B25382" w:rsidRPr="00B25382">
              <w:rPr>
                <w:b/>
              </w:rPr>
              <w:t>Equality Act</w:t>
            </w:r>
            <w:r w:rsidR="00B25382">
              <w:t>, how they may impact on my work in supporting individuals in receipt of social care, and how the Equality Act impacts on challenging decision-making by local authorities.</w:t>
            </w:r>
          </w:p>
          <w:p w:rsidR="00777F22" w:rsidRDefault="00777F22"/>
        </w:tc>
        <w:tc>
          <w:tcPr>
            <w:tcW w:w="709" w:type="dxa"/>
            <w:tcBorders>
              <w:top w:val="single" w:sz="4" w:space="0" w:color="auto"/>
              <w:left w:val="single" w:sz="4" w:space="0" w:color="auto"/>
              <w:bottom w:val="single" w:sz="4" w:space="0" w:color="auto"/>
              <w:right w:val="single" w:sz="4" w:space="0" w:color="auto"/>
            </w:tcBorders>
          </w:tcPr>
          <w:p w:rsidR="00777F22" w:rsidRDefault="00777F22"/>
        </w:tc>
        <w:tc>
          <w:tcPr>
            <w:tcW w:w="709" w:type="dxa"/>
            <w:tcBorders>
              <w:top w:val="single" w:sz="4" w:space="0" w:color="auto"/>
              <w:left w:val="single" w:sz="4" w:space="0" w:color="auto"/>
              <w:bottom w:val="single" w:sz="4" w:space="0" w:color="auto"/>
              <w:right w:val="single" w:sz="4" w:space="0" w:color="auto"/>
            </w:tcBorders>
          </w:tcPr>
          <w:p w:rsidR="00777F22" w:rsidRDefault="00777F22"/>
        </w:tc>
        <w:tc>
          <w:tcPr>
            <w:tcW w:w="708" w:type="dxa"/>
            <w:tcBorders>
              <w:top w:val="single" w:sz="4" w:space="0" w:color="auto"/>
              <w:left w:val="single" w:sz="4" w:space="0" w:color="auto"/>
              <w:bottom w:val="single" w:sz="4" w:space="0" w:color="auto"/>
              <w:right w:val="single" w:sz="4" w:space="0" w:color="auto"/>
            </w:tcBorders>
          </w:tcPr>
          <w:p w:rsidR="00777F22" w:rsidRDefault="00777F22"/>
        </w:tc>
        <w:tc>
          <w:tcPr>
            <w:tcW w:w="709" w:type="dxa"/>
            <w:tcBorders>
              <w:top w:val="single" w:sz="4" w:space="0" w:color="auto"/>
              <w:left w:val="single" w:sz="4" w:space="0" w:color="auto"/>
              <w:bottom w:val="single" w:sz="4" w:space="0" w:color="auto"/>
              <w:right w:val="single" w:sz="4" w:space="0" w:color="auto"/>
            </w:tcBorders>
          </w:tcPr>
          <w:p w:rsidR="00777F22" w:rsidRDefault="00777F22"/>
        </w:tc>
        <w:tc>
          <w:tcPr>
            <w:tcW w:w="793" w:type="dxa"/>
            <w:tcBorders>
              <w:top w:val="single" w:sz="4" w:space="0" w:color="auto"/>
              <w:left w:val="single" w:sz="4" w:space="0" w:color="auto"/>
              <w:bottom w:val="single" w:sz="4" w:space="0" w:color="auto"/>
              <w:right w:val="single" w:sz="4" w:space="0" w:color="auto"/>
            </w:tcBorders>
          </w:tcPr>
          <w:p w:rsidR="00777F22" w:rsidRDefault="00777F22"/>
        </w:tc>
      </w:tr>
      <w:tr w:rsidR="00777F22" w:rsidTr="00B25382">
        <w:tc>
          <w:tcPr>
            <w:tcW w:w="7054" w:type="dxa"/>
            <w:tcBorders>
              <w:top w:val="single" w:sz="4" w:space="0" w:color="auto"/>
              <w:left w:val="single" w:sz="4" w:space="0" w:color="auto"/>
              <w:bottom w:val="single" w:sz="4" w:space="0" w:color="auto"/>
              <w:right w:val="single" w:sz="4" w:space="0" w:color="auto"/>
            </w:tcBorders>
            <w:hideMark/>
          </w:tcPr>
          <w:p w:rsidR="00777F22" w:rsidRDefault="00777F22" w:rsidP="00B25382">
            <w:pPr>
              <w:ind w:left="284" w:hanging="284"/>
            </w:pPr>
            <w:r>
              <w:t xml:space="preserve">5.  </w:t>
            </w:r>
            <w:r w:rsidR="00B25382">
              <w:t xml:space="preserve">I understand the links between </w:t>
            </w:r>
            <w:r w:rsidR="00B25382" w:rsidRPr="00B25382">
              <w:rPr>
                <w:b/>
              </w:rPr>
              <w:t>human rights</w:t>
            </w:r>
            <w:r w:rsidR="00B25382">
              <w:t xml:space="preserve">, </w:t>
            </w:r>
            <w:r w:rsidR="00B25382" w:rsidRPr="00B25382">
              <w:rPr>
                <w:b/>
              </w:rPr>
              <w:t>equalities</w:t>
            </w:r>
            <w:r w:rsidR="00B25382">
              <w:t xml:space="preserve"> and </w:t>
            </w:r>
            <w:r w:rsidR="00B25382" w:rsidRPr="00B25382">
              <w:rPr>
                <w:b/>
              </w:rPr>
              <w:t>social care</w:t>
            </w:r>
            <w:r w:rsidR="00B25382">
              <w:t xml:space="preserve"> legislation.</w:t>
            </w:r>
          </w:p>
          <w:p w:rsidR="00B25382" w:rsidRDefault="00B25382" w:rsidP="00B25382">
            <w:pPr>
              <w:ind w:left="284" w:hanging="284"/>
            </w:pPr>
          </w:p>
        </w:tc>
        <w:tc>
          <w:tcPr>
            <w:tcW w:w="709" w:type="dxa"/>
            <w:tcBorders>
              <w:top w:val="single" w:sz="4" w:space="0" w:color="auto"/>
              <w:left w:val="single" w:sz="4" w:space="0" w:color="auto"/>
              <w:bottom w:val="single" w:sz="4" w:space="0" w:color="auto"/>
              <w:right w:val="single" w:sz="4" w:space="0" w:color="auto"/>
            </w:tcBorders>
          </w:tcPr>
          <w:p w:rsidR="00777F22" w:rsidRDefault="00777F22"/>
        </w:tc>
        <w:tc>
          <w:tcPr>
            <w:tcW w:w="709" w:type="dxa"/>
            <w:tcBorders>
              <w:top w:val="single" w:sz="4" w:space="0" w:color="auto"/>
              <w:left w:val="single" w:sz="4" w:space="0" w:color="auto"/>
              <w:bottom w:val="single" w:sz="4" w:space="0" w:color="auto"/>
              <w:right w:val="single" w:sz="4" w:space="0" w:color="auto"/>
            </w:tcBorders>
          </w:tcPr>
          <w:p w:rsidR="00777F22" w:rsidRDefault="00777F22"/>
        </w:tc>
        <w:tc>
          <w:tcPr>
            <w:tcW w:w="708" w:type="dxa"/>
            <w:tcBorders>
              <w:top w:val="single" w:sz="4" w:space="0" w:color="auto"/>
              <w:left w:val="single" w:sz="4" w:space="0" w:color="auto"/>
              <w:bottom w:val="single" w:sz="4" w:space="0" w:color="auto"/>
              <w:right w:val="single" w:sz="4" w:space="0" w:color="auto"/>
            </w:tcBorders>
          </w:tcPr>
          <w:p w:rsidR="00777F22" w:rsidRDefault="00777F22"/>
        </w:tc>
        <w:tc>
          <w:tcPr>
            <w:tcW w:w="709" w:type="dxa"/>
            <w:tcBorders>
              <w:top w:val="single" w:sz="4" w:space="0" w:color="auto"/>
              <w:left w:val="single" w:sz="4" w:space="0" w:color="auto"/>
              <w:bottom w:val="single" w:sz="4" w:space="0" w:color="auto"/>
              <w:right w:val="single" w:sz="4" w:space="0" w:color="auto"/>
            </w:tcBorders>
          </w:tcPr>
          <w:p w:rsidR="00777F22" w:rsidRDefault="00777F22"/>
        </w:tc>
        <w:tc>
          <w:tcPr>
            <w:tcW w:w="793" w:type="dxa"/>
            <w:tcBorders>
              <w:top w:val="single" w:sz="4" w:space="0" w:color="auto"/>
              <w:left w:val="single" w:sz="4" w:space="0" w:color="auto"/>
              <w:bottom w:val="single" w:sz="4" w:space="0" w:color="auto"/>
              <w:right w:val="single" w:sz="4" w:space="0" w:color="auto"/>
            </w:tcBorders>
          </w:tcPr>
          <w:p w:rsidR="00777F22" w:rsidRDefault="00777F22"/>
        </w:tc>
      </w:tr>
    </w:tbl>
    <w:p w:rsidR="00777F22" w:rsidRPr="00067771" w:rsidRDefault="00777F22" w:rsidP="00067771">
      <w:pPr>
        <w:rPr>
          <w:sz w:val="16"/>
          <w:szCs w:val="16"/>
        </w:rPr>
      </w:pPr>
    </w:p>
    <w:tbl>
      <w:tblPr>
        <w:tblStyle w:val="TableGrid"/>
        <w:tblW w:w="10740" w:type="dxa"/>
        <w:tblLook w:val="04A0" w:firstRow="1" w:lastRow="0" w:firstColumn="1" w:lastColumn="0" w:noHBand="0" w:noVBand="1"/>
      </w:tblPr>
      <w:tblGrid>
        <w:gridCol w:w="10740"/>
      </w:tblGrid>
      <w:tr w:rsidR="00B25382" w:rsidTr="001F7EFB">
        <w:tc>
          <w:tcPr>
            <w:tcW w:w="10740" w:type="dxa"/>
            <w:shd w:val="clear" w:color="auto" w:fill="C2D69B" w:themeFill="accent3" w:themeFillTint="99"/>
          </w:tcPr>
          <w:p w:rsidR="00B25382" w:rsidRPr="001F7EFB" w:rsidRDefault="00B25382" w:rsidP="00B25382">
            <w:pPr>
              <w:rPr>
                <w:b/>
              </w:rPr>
            </w:pPr>
            <w:r w:rsidRPr="001F7EFB">
              <w:rPr>
                <w:b/>
              </w:rPr>
              <w:t>What is the most important thing you hope to learn during the course?</w:t>
            </w:r>
          </w:p>
        </w:tc>
      </w:tr>
      <w:tr w:rsidR="00B25382" w:rsidTr="00067771">
        <w:trPr>
          <w:trHeight w:val="1296"/>
        </w:trPr>
        <w:tc>
          <w:tcPr>
            <w:tcW w:w="10740" w:type="dxa"/>
          </w:tcPr>
          <w:p w:rsidR="00B25382" w:rsidRDefault="00B25382" w:rsidP="00777F22">
            <w:pPr>
              <w:jc w:val="center"/>
            </w:pPr>
          </w:p>
        </w:tc>
      </w:tr>
    </w:tbl>
    <w:p w:rsidR="00B25382" w:rsidRDefault="00B25382" w:rsidP="00067771"/>
    <w:sectPr w:rsidR="00B25382" w:rsidSect="00B25382">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3CE" w:rsidRDefault="00F753CE" w:rsidP="00067771">
      <w:pPr>
        <w:spacing w:after="0" w:line="240" w:lineRule="auto"/>
      </w:pPr>
      <w:r>
        <w:separator/>
      </w:r>
    </w:p>
  </w:endnote>
  <w:endnote w:type="continuationSeparator" w:id="0">
    <w:p w:rsidR="00F753CE" w:rsidRDefault="00F753CE" w:rsidP="0006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71" w:rsidRDefault="00067771" w:rsidP="00067771">
    <w:pPr>
      <w:pStyle w:val="Footer"/>
      <w:tabs>
        <w:tab w:val="left" w:pos="5670"/>
        <w:tab w:val="left" w:pos="7088"/>
        <w:tab w:val="left" w:pos="7371"/>
      </w:tabs>
      <w:jc w:val="center"/>
    </w:pPr>
    <w:r>
      <w:rPr>
        <w:noProof/>
        <w:lang w:eastAsia="en-GB"/>
      </w:rPr>
      <w:drawing>
        <wp:inline distT="0" distB="0" distL="0" distR="0" wp14:anchorId="2C156E35" wp14:editId="4D31A572">
          <wp:extent cx="48577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OP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0034" cy="653378"/>
                  </a:xfrm>
                  <a:prstGeom prst="rect">
                    <a:avLst/>
                  </a:prstGeom>
                </pic:spPr>
              </pic:pic>
            </a:graphicData>
          </a:graphic>
        </wp:inline>
      </w:drawing>
    </w:r>
    <w:r>
      <w:rPr>
        <w:noProof/>
        <w:lang w:eastAsia="en-GB"/>
      </w:rPr>
      <w:drawing>
        <wp:inline distT="0" distB="0" distL="0" distR="0" wp14:anchorId="04A4D71E" wp14:editId="42DD3F10">
          <wp:extent cx="945521" cy="70485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Lottery.jpg"/>
                  <pic:cNvPicPr/>
                </pic:nvPicPr>
                <pic:blipFill>
                  <a:blip r:embed="rId2">
                    <a:extLst>
                      <a:ext uri="{28A0092B-C50C-407E-A947-70E740481C1C}">
                        <a14:useLocalDpi xmlns:a14="http://schemas.microsoft.com/office/drawing/2010/main" val="0"/>
                      </a:ext>
                    </a:extLst>
                  </a:blip>
                  <a:stretch>
                    <a:fillRect/>
                  </a:stretch>
                </pic:blipFill>
                <pic:spPr>
                  <a:xfrm>
                    <a:off x="0" y="0"/>
                    <a:ext cx="959158" cy="715016"/>
                  </a:xfrm>
                  <a:prstGeom prst="rect">
                    <a:avLst/>
                  </a:prstGeom>
                </pic:spPr>
              </pic:pic>
            </a:graphicData>
          </a:graphic>
        </wp:inline>
      </w:drawing>
    </w:r>
    <w:r>
      <w:rPr>
        <w:noProof/>
        <w:lang w:eastAsia="en-GB"/>
      </w:rPr>
      <w:drawing>
        <wp:inline distT="0" distB="0" distL="0" distR="0" wp14:anchorId="3CC92640" wp14:editId="0BCD2C23">
          <wp:extent cx="666115" cy="666115"/>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e Changes Trust.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65220" cy="665220"/>
                  </a:xfrm>
                  <a:prstGeom prst="rect">
                    <a:avLst/>
                  </a:prstGeom>
                </pic:spPr>
              </pic:pic>
            </a:graphicData>
          </a:graphic>
        </wp:inline>
      </w:drawing>
    </w:r>
    <w:r>
      <w:rPr>
        <w:noProof/>
        <w:lang w:eastAsia="en-GB"/>
      </w:rPr>
      <w:drawing>
        <wp:inline distT="0" distB="0" distL="0" distR="0" wp14:anchorId="5922E7BF" wp14:editId="2B216A99">
          <wp:extent cx="1428750" cy="7143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_Logo_Full_Colour_RGB.png"/>
                  <pic:cNvPicPr/>
                </pic:nvPicPr>
                <pic:blipFill>
                  <a:blip r:embed="rId4">
                    <a:extLst>
                      <a:ext uri="{28A0092B-C50C-407E-A947-70E740481C1C}">
                        <a14:useLocalDpi xmlns:a14="http://schemas.microsoft.com/office/drawing/2010/main" val="0"/>
                      </a:ext>
                    </a:extLst>
                  </a:blip>
                  <a:stretch>
                    <a:fillRect/>
                  </a:stretch>
                </pic:blipFill>
                <pic:spPr>
                  <a:xfrm>
                    <a:off x="0" y="0"/>
                    <a:ext cx="1429419" cy="71471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3CE" w:rsidRDefault="00F753CE" w:rsidP="00067771">
      <w:pPr>
        <w:spacing w:after="0" w:line="240" w:lineRule="auto"/>
      </w:pPr>
      <w:r>
        <w:separator/>
      </w:r>
    </w:p>
  </w:footnote>
  <w:footnote w:type="continuationSeparator" w:id="0">
    <w:p w:rsidR="00F753CE" w:rsidRDefault="00F753CE" w:rsidP="000677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206"/>
    <w:rsid w:val="00067771"/>
    <w:rsid w:val="000A7206"/>
    <w:rsid w:val="001F7EFB"/>
    <w:rsid w:val="005A0828"/>
    <w:rsid w:val="00777F22"/>
    <w:rsid w:val="00785B01"/>
    <w:rsid w:val="008D3960"/>
    <w:rsid w:val="00B25382"/>
    <w:rsid w:val="00BC5272"/>
    <w:rsid w:val="00E745B9"/>
    <w:rsid w:val="00F75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206"/>
    <w:pPr>
      <w:spacing w:after="0" w:line="240" w:lineRule="auto"/>
    </w:pPr>
  </w:style>
  <w:style w:type="paragraph" w:styleId="BalloonText">
    <w:name w:val="Balloon Text"/>
    <w:basedOn w:val="Normal"/>
    <w:link w:val="BalloonTextChar"/>
    <w:uiPriority w:val="99"/>
    <w:semiHidden/>
    <w:unhideWhenUsed/>
    <w:rsid w:val="000A7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206"/>
    <w:rPr>
      <w:rFonts w:ascii="Tahoma" w:hAnsi="Tahoma" w:cs="Tahoma"/>
      <w:sz w:val="16"/>
      <w:szCs w:val="16"/>
    </w:rPr>
  </w:style>
  <w:style w:type="table" w:styleId="TableGrid">
    <w:name w:val="Table Grid"/>
    <w:basedOn w:val="TableNormal"/>
    <w:uiPriority w:val="59"/>
    <w:rsid w:val="000A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F22"/>
    <w:pPr>
      <w:ind w:left="720"/>
      <w:contextualSpacing/>
    </w:pPr>
  </w:style>
  <w:style w:type="paragraph" w:styleId="Header">
    <w:name w:val="header"/>
    <w:basedOn w:val="Normal"/>
    <w:link w:val="HeaderChar"/>
    <w:uiPriority w:val="99"/>
    <w:unhideWhenUsed/>
    <w:rsid w:val="00067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71"/>
  </w:style>
  <w:style w:type="paragraph" w:styleId="Footer">
    <w:name w:val="footer"/>
    <w:basedOn w:val="Normal"/>
    <w:link w:val="FooterChar"/>
    <w:uiPriority w:val="99"/>
    <w:unhideWhenUsed/>
    <w:rsid w:val="00067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206"/>
    <w:pPr>
      <w:spacing w:after="0" w:line="240" w:lineRule="auto"/>
    </w:pPr>
  </w:style>
  <w:style w:type="paragraph" w:styleId="BalloonText">
    <w:name w:val="Balloon Text"/>
    <w:basedOn w:val="Normal"/>
    <w:link w:val="BalloonTextChar"/>
    <w:uiPriority w:val="99"/>
    <w:semiHidden/>
    <w:unhideWhenUsed/>
    <w:rsid w:val="000A7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206"/>
    <w:rPr>
      <w:rFonts w:ascii="Tahoma" w:hAnsi="Tahoma" w:cs="Tahoma"/>
      <w:sz w:val="16"/>
      <w:szCs w:val="16"/>
    </w:rPr>
  </w:style>
  <w:style w:type="table" w:styleId="TableGrid">
    <w:name w:val="Table Grid"/>
    <w:basedOn w:val="TableNormal"/>
    <w:uiPriority w:val="59"/>
    <w:rsid w:val="000A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F22"/>
    <w:pPr>
      <w:ind w:left="720"/>
      <w:contextualSpacing/>
    </w:pPr>
  </w:style>
  <w:style w:type="paragraph" w:styleId="Header">
    <w:name w:val="header"/>
    <w:basedOn w:val="Normal"/>
    <w:link w:val="HeaderChar"/>
    <w:uiPriority w:val="99"/>
    <w:unhideWhenUsed/>
    <w:rsid w:val="00067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71"/>
  </w:style>
  <w:style w:type="paragraph" w:styleId="Footer">
    <w:name w:val="footer"/>
    <w:basedOn w:val="Normal"/>
    <w:link w:val="FooterChar"/>
    <w:uiPriority w:val="99"/>
    <w:unhideWhenUsed/>
    <w:rsid w:val="00067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5574">
      <w:bodyDiv w:val="1"/>
      <w:marLeft w:val="0"/>
      <w:marRight w:val="0"/>
      <w:marTop w:val="0"/>
      <w:marBottom w:val="0"/>
      <w:divBdr>
        <w:top w:val="none" w:sz="0" w:space="0" w:color="auto"/>
        <w:left w:val="none" w:sz="0" w:space="0" w:color="auto"/>
        <w:bottom w:val="none" w:sz="0" w:space="0" w:color="auto"/>
        <w:right w:val="none" w:sz="0" w:space="0" w:color="auto"/>
      </w:divBdr>
    </w:div>
    <w:div w:id="733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Phillip</cp:lastModifiedBy>
  <cp:revision>2</cp:revision>
  <dcterms:created xsi:type="dcterms:W3CDTF">2019-05-27T14:26:00Z</dcterms:created>
  <dcterms:modified xsi:type="dcterms:W3CDTF">2019-05-27T14:26:00Z</dcterms:modified>
</cp:coreProperties>
</file>