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AB548" w14:textId="77777777" w:rsidR="00C36034" w:rsidRPr="00B44E9C" w:rsidRDefault="00C5085C" w:rsidP="00DB4B18">
      <w:pPr>
        <w:pStyle w:val="Heading1"/>
        <w:rPr>
          <w:b/>
          <w:color w:val="auto"/>
        </w:rPr>
      </w:pPr>
      <w:bookmarkStart w:id="0" w:name="_GoBack"/>
      <w:bookmarkEnd w:id="0"/>
      <w:r>
        <w:rPr>
          <w:b/>
          <w:color w:val="auto"/>
        </w:rPr>
        <w:t xml:space="preserve">Journal </w:t>
      </w:r>
      <w:proofErr w:type="spellStart"/>
      <w:r>
        <w:rPr>
          <w:b/>
          <w:color w:val="auto"/>
        </w:rPr>
        <w:t>d’apprentissage</w:t>
      </w:r>
      <w:proofErr w:type="spellEnd"/>
      <w:r>
        <w:rPr>
          <w:b/>
          <w:color w:val="auto"/>
        </w:rPr>
        <w:t xml:space="preserve"> </w:t>
      </w:r>
      <w:r w:rsidRPr="00C5085C">
        <w:rPr>
          <w:b/>
          <w:color w:val="auto"/>
        </w:rPr>
        <w:t xml:space="preserve">pour </w:t>
      </w:r>
      <w:proofErr w:type="spellStart"/>
      <w:r>
        <w:rPr>
          <w:b/>
          <w:color w:val="auto"/>
        </w:rPr>
        <w:t>R</w:t>
      </w:r>
      <w:r w:rsidRPr="00C5085C">
        <w:rPr>
          <w:b/>
          <w:color w:val="auto"/>
        </w:rPr>
        <w:t>epenser</w:t>
      </w:r>
      <w:proofErr w:type="spellEnd"/>
      <w:r w:rsidRPr="00C5085C">
        <w:rPr>
          <w:b/>
          <w:color w:val="auto"/>
        </w:rPr>
        <w:t xml:space="preserve"> </w:t>
      </w:r>
      <w:proofErr w:type="spellStart"/>
      <w:r w:rsidRPr="00C5085C">
        <w:rPr>
          <w:b/>
          <w:color w:val="auto"/>
        </w:rPr>
        <w:t>l'assainissement</w:t>
      </w:r>
      <w:proofErr w:type="spellEnd"/>
      <w:r w:rsidRPr="00C5085C">
        <w:rPr>
          <w:b/>
          <w:color w:val="auto"/>
        </w:rPr>
        <w:t xml:space="preserve"> rural</w:t>
      </w:r>
    </w:p>
    <w:p w14:paraId="55797807" w14:textId="77777777" w:rsidR="00C36034" w:rsidRPr="00B44E9C" w:rsidRDefault="00C5085C" w:rsidP="00C36034">
      <w:pPr>
        <w:pStyle w:val="Heading2"/>
        <w:rPr>
          <w:b/>
          <w:color w:val="auto"/>
        </w:rPr>
      </w:pPr>
      <w:r w:rsidRPr="00C5085C">
        <w:rPr>
          <w:b/>
          <w:color w:val="auto"/>
        </w:rPr>
        <w:t xml:space="preserve">Session </w:t>
      </w:r>
      <w:proofErr w:type="spellStart"/>
      <w:r w:rsidRPr="00C5085C">
        <w:rPr>
          <w:b/>
          <w:color w:val="auto"/>
        </w:rPr>
        <w:t>d’étude</w:t>
      </w:r>
      <w:proofErr w:type="spellEnd"/>
      <w:r w:rsidR="00803B54">
        <w:rPr>
          <w:b/>
          <w:color w:val="auto"/>
        </w:rPr>
        <w:t xml:space="preserve"> </w:t>
      </w:r>
      <w:bookmarkStart w:id="1" w:name="_Hlk31966073"/>
      <w:r w:rsidR="00803B54" w:rsidRPr="00803B54">
        <w:rPr>
          <w:b/>
          <w:color w:val="auto"/>
        </w:rPr>
        <w:t>n</w:t>
      </w:r>
      <w:r w:rsidR="00803B54" w:rsidRPr="00803B54">
        <w:rPr>
          <w:b/>
          <w:color w:val="auto"/>
          <w:vertAlign w:val="superscript"/>
        </w:rPr>
        <w:t>o</w:t>
      </w:r>
      <w:bookmarkEnd w:id="1"/>
      <w:r w:rsidR="00803B54" w:rsidRPr="00803B54">
        <w:rPr>
          <w:b/>
          <w:color w:val="auto"/>
        </w:rPr>
        <w:t> </w:t>
      </w:r>
      <w:proofErr w:type="gramStart"/>
      <w:r w:rsidRPr="00C5085C">
        <w:rPr>
          <w:b/>
          <w:color w:val="auto"/>
        </w:rPr>
        <w:t xml:space="preserve">1  </w:t>
      </w:r>
      <w:proofErr w:type="spellStart"/>
      <w:r w:rsidRPr="00C5085C">
        <w:rPr>
          <w:b/>
          <w:color w:val="auto"/>
        </w:rPr>
        <w:t>Comprendre</w:t>
      </w:r>
      <w:proofErr w:type="spellEnd"/>
      <w:proofErr w:type="gramEnd"/>
      <w:r w:rsidRPr="00C5085C">
        <w:rPr>
          <w:b/>
          <w:color w:val="auto"/>
        </w:rPr>
        <w:t xml:space="preserve"> le </w:t>
      </w:r>
      <w:proofErr w:type="spellStart"/>
      <w:r w:rsidRPr="00C5085C">
        <w:rPr>
          <w:b/>
          <w:color w:val="auto"/>
        </w:rPr>
        <w:t>contexte</w:t>
      </w:r>
      <w:proofErr w:type="spellEnd"/>
      <w:r w:rsidRPr="00C5085C">
        <w:rPr>
          <w:b/>
          <w:color w:val="auto"/>
        </w:rPr>
        <w:t xml:space="preserve"> dans </w:t>
      </w:r>
      <w:proofErr w:type="spellStart"/>
      <w:r w:rsidRPr="00C5085C">
        <w:rPr>
          <w:b/>
          <w:color w:val="auto"/>
        </w:rPr>
        <w:t>lequel</w:t>
      </w:r>
      <w:proofErr w:type="spellEnd"/>
      <w:r w:rsidRPr="00C5085C">
        <w:rPr>
          <w:b/>
          <w:color w:val="auto"/>
        </w:rPr>
        <w:t xml:space="preserve"> </w:t>
      </w:r>
      <w:proofErr w:type="spellStart"/>
      <w:r w:rsidRPr="00C5085C">
        <w:rPr>
          <w:b/>
          <w:color w:val="auto"/>
        </w:rPr>
        <w:t>vous</w:t>
      </w:r>
      <w:proofErr w:type="spellEnd"/>
      <w:r w:rsidRPr="00C5085C">
        <w:rPr>
          <w:b/>
          <w:color w:val="auto"/>
        </w:rPr>
        <w:t xml:space="preserve"> </w:t>
      </w:r>
      <w:proofErr w:type="spellStart"/>
      <w:r w:rsidRPr="00C5085C">
        <w:rPr>
          <w:b/>
          <w:color w:val="auto"/>
        </w:rPr>
        <w:t>travaillez</w:t>
      </w:r>
      <w:proofErr w:type="spellEnd"/>
    </w:p>
    <w:p w14:paraId="2FFE7B76" w14:textId="77777777" w:rsidR="00C36034" w:rsidRPr="00C36034" w:rsidRDefault="00C5085C" w:rsidP="00C36034">
      <w:proofErr w:type="spellStart"/>
      <w:r>
        <w:t>Tes</w:t>
      </w:r>
      <w:proofErr w:type="spellEnd"/>
      <w:r>
        <w:t xml:space="preserve"> notes:</w:t>
      </w:r>
    </w:p>
    <w:p w14:paraId="50D32C51" w14:textId="77777777" w:rsidR="00C36034" w:rsidRDefault="00C5085C" w:rsidP="00C36034">
      <w:pPr>
        <w:pStyle w:val="Heading3"/>
      </w:pPr>
      <w:proofErr w:type="spellStart"/>
      <w:r w:rsidRPr="00C5085C">
        <w:t>Activité</w:t>
      </w:r>
      <w:proofErr w:type="spellEnd"/>
      <w:r w:rsidRPr="00C5085C">
        <w:t xml:space="preserve"> 1.1 Ne </w:t>
      </w:r>
      <w:proofErr w:type="spellStart"/>
      <w:r w:rsidRPr="00C5085C">
        <w:t>laisser</w:t>
      </w:r>
      <w:proofErr w:type="spellEnd"/>
      <w:r w:rsidRPr="00C5085C">
        <w:t xml:space="preserve"> </w:t>
      </w:r>
      <w:proofErr w:type="spellStart"/>
      <w:r w:rsidRPr="00C5085C">
        <w:t>personne</w:t>
      </w:r>
      <w:proofErr w:type="spellEnd"/>
      <w:r w:rsidRPr="00C5085C">
        <w:t xml:space="preserve"> de </w:t>
      </w:r>
      <w:proofErr w:type="spellStart"/>
      <w:r w:rsidRPr="00C5085C">
        <w:t>côté</w:t>
      </w:r>
      <w:proofErr w:type="spellEnd"/>
      <w:r w:rsidR="00C3603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22D9B9" wp14:editId="5C075C6E">
                <wp:simplePos x="0" y="0"/>
                <wp:positionH relativeFrom="column">
                  <wp:posOffset>25400</wp:posOffset>
                </wp:positionH>
                <wp:positionV relativeFrom="paragraph">
                  <wp:posOffset>291465</wp:posOffset>
                </wp:positionV>
                <wp:extent cx="5443220" cy="991870"/>
                <wp:effectExtent l="0" t="0" r="2413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991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C6763" w14:textId="77777777" w:rsidR="00C36034" w:rsidRDefault="00C360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pt;margin-top:22.95pt;width:428.6pt;height:78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">
                <v:textbox>
                  <w:txbxContent>
                    <w:p w:rsidR="00C36034" w:rsidRDefault="00C36034"/>
                  </w:txbxContent>
                </v:textbox>
                <w10:wrap type="square"/>
              </v:shape>
            </w:pict>
          </mc:Fallback>
        </mc:AlternateContent>
      </w:r>
    </w:p>
    <w:p w14:paraId="50580015" w14:textId="77777777" w:rsidR="00C36034" w:rsidRDefault="00C36034" w:rsidP="00C36034">
      <w:pPr>
        <w:pStyle w:val="Heading2"/>
        <w:rPr>
          <w:b/>
        </w:rPr>
      </w:pPr>
    </w:p>
    <w:p w14:paraId="5B080B9B" w14:textId="77777777" w:rsidR="00C36034" w:rsidRPr="00B44E9C" w:rsidRDefault="00C5085C" w:rsidP="00C36034">
      <w:pPr>
        <w:pStyle w:val="Heading2"/>
        <w:rPr>
          <w:b/>
          <w:color w:val="auto"/>
        </w:rPr>
      </w:pPr>
      <w:r w:rsidRPr="00C5085C">
        <w:rPr>
          <w:b/>
          <w:color w:val="auto"/>
        </w:rPr>
        <w:t xml:space="preserve">Session </w:t>
      </w:r>
      <w:proofErr w:type="spellStart"/>
      <w:r w:rsidRPr="00C5085C">
        <w:rPr>
          <w:b/>
          <w:color w:val="auto"/>
        </w:rPr>
        <w:t>d’étude</w:t>
      </w:r>
      <w:proofErr w:type="spellEnd"/>
      <w:r w:rsidRPr="00C5085C">
        <w:rPr>
          <w:b/>
          <w:color w:val="auto"/>
        </w:rPr>
        <w:t xml:space="preserve"> </w:t>
      </w:r>
      <w:r w:rsidR="00803B54" w:rsidRPr="00803B54">
        <w:rPr>
          <w:b/>
          <w:color w:val="auto"/>
        </w:rPr>
        <w:t>n</w:t>
      </w:r>
      <w:r w:rsidR="00803B54" w:rsidRPr="00803B54">
        <w:rPr>
          <w:b/>
          <w:color w:val="auto"/>
          <w:vertAlign w:val="superscript"/>
        </w:rPr>
        <w:t>o</w:t>
      </w:r>
      <w:r w:rsidRPr="00C5085C">
        <w:rPr>
          <w:b/>
          <w:color w:val="auto"/>
        </w:rPr>
        <w:t xml:space="preserve"> </w:t>
      </w:r>
      <w:proofErr w:type="gramStart"/>
      <w:r w:rsidRPr="00C5085C">
        <w:rPr>
          <w:b/>
          <w:color w:val="auto"/>
        </w:rPr>
        <w:t xml:space="preserve">2  </w:t>
      </w:r>
      <w:proofErr w:type="spellStart"/>
      <w:r w:rsidRPr="00C5085C">
        <w:rPr>
          <w:b/>
          <w:color w:val="auto"/>
        </w:rPr>
        <w:t>Composantes</w:t>
      </w:r>
      <w:proofErr w:type="spellEnd"/>
      <w:proofErr w:type="gramEnd"/>
      <w:r w:rsidRPr="00C5085C">
        <w:rPr>
          <w:b/>
          <w:color w:val="auto"/>
        </w:rPr>
        <w:t xml:space="preserve"> </w:t>
      </w:r>
      <w:proofErr w:type="spellStart"/>
      <w:r w:rsidRPr="00C5085C">
        <w:rPr>
          <w:b/>
          <w:color w:val="auto"/>
        </w:rPr>
        <w:t>essentielles</w:t>
      </w:r>
      <w:proofErr w:type="spellEnd"/>
      <w:r w:rsidRPr="00C5085C">
        <w:rPr>
          <w:b/>
          <w:color w:val="auto"/>
        </w:rPr>
        <w:t xml:space="preserve"> d’un programme </w:t>
      </w:r>
      <w:proofErr w:type="spellStart"/>
      <w:r w:rsidRPr="00C5085C">
        <w:rPr>
          <w:b/>
          <w:color w:val="auto"/>
        </w:rPr>
        <w:t>d’assainissement</w:t>
      </w:r>
      <w:proofErr w:type="spellEnd"/>
    </w:p>
    <w:p w14:paraId="5EB21B50" w14:textId="77777777" w:rsidR="00AA47BD" w:rsidRPr="00C36034" w:rsidRDefault="00C5085C" w:rsidP="00AA47BD">
      <w:proofErr w:type="spellStart"/>
      <w:r>
        <w:t>Tes</w:t>
      </w:r>
      <w:proofErr w:type="spellEnd"/>
      <w:r w:rsidR="00AA47BD">
        <w:t xml:space="preserve"> notes: </w:t>
      </w:r>
    </w:p>
    <w:p w14:paraId="71CEBC61" w14:textId="77777777" w:rsidR="00C36034" w:rsidRDefault="00C5085C" w:rsidP="00C36034">
      <w:pPr>
        <w:pStyle w:val="Heading3"/>
      </w:pPr>
      <w:proofErr w:type="spellStart"/>
      <w:r w:rsidRPr="00C5085C">
        <w:t>Activité</w:t>
      </w:r>
      <w:proofErr w:type="spellEnd"/>
      <w:r w:rsidRPr="00C5085C">
        <w:t xml:space="preserve"> 2.1 </w:t>
      </w:r>
      <w:proofErr w:type="spellStart"/>
      <w:r w:rsidRPr="00C5085C">
        <w:t>Apprentissage</w:t>
      </w:r>
      <w:proofErr w:type="spellEnd"/>
      <w:r w:rsidRPr="00C5085C">
        <w:t xml:space="preserve"> horizontal</w:t>
      </w:r>
      <w:r w:rsidR="00C36034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71DA14" wp14:editId="27C7FD3F">
                <wp:simplePos x="0" y="0"/>
                <wp:positionH relativeFrom="column">
                  <wp:posOffset>25400</wp:posOffset>
                </wp:positionH>
                <wp:positionV relativeFrom="paragraph">
                  <wp:posOffset>313055</wp:posOffset>
                </wp:positionV>
                <wp:extent cx="5443220" cy="1051560"/>
                <wp:effectExtent l="0" t="0" r="24130" b="152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9B05D" w14:textId="77777777" w:rsidR="00C36034" w:rsidRDefault="00C360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pt;margin-top:24.65pt;width:428.6pt;height:82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">
                <v:textbox>
                  <w:txbxContent>
                    <w:p w:rsidR="00C36034" w:rsidRDefault="00C36034"/>
                  </w:txbxContent>
                </v:textbox>
                <w10:wrap type="square"/>
              </v:shape>
            </w:pict>
          </mc:Fallback>
        </mc:AlternateContent>
      </w:r>
    </w:p>
    <w:p w14:paraId="231DB9CB" w14:textId="77777777" w:rsidR="00C36034" w:rsidRDefault="00C36034" w:rsidP="00C36034">
      <w:pPr>
        <w:pStyle w:val="Heading2"/>
        <w:rPr>
          <w:b/>
        </w:rPr>
      </w:pPr>
    </w:p>
    <w:p w14:paraId="466D7198" w14:textId="77777777" w:rsidR="00C36034" w:rsidRPr="00B44E9C" w:rsidRDefault="00C5085C" w:rsidP="00C36034">
      <w:pPr>
        <w:pStyle w:val="Heading2"/>
        <w:rPr>
          <w:b/>
          <w:color w:val="auto"/>
        </w:rPr>
      </w:pPr>
      <w:r w:rsidRPr="00C5085C">
        <w:rPr>
          <w:b/>
          <w:color w:val="auto"/>
        </w:rPr>
        <w:t xml:space="preserve">Session </w:t>
      </w:r>
      <w:proofErr w:type="spellStart"/>
      <w:r w:rsidRPr="00C5085C">
        <w:rPr>
          <w:b/>
          <w:color w:val="auto"/>
        </w:rPr>
        <w:t>d’étude</w:t>
      </w:r>
      <w:proofErr w:type="spellEnd"/>
      <w:r w:rsidRPr="00C5085C">
        <w:rPr>
          <w:b/>
          <w:color w:val="auto"/>
        </w:rPr>
        <w:t xml:space="preserve"> </w:t>
      </w:r>
      <w:r w:rsidR="00803B54" w:rsidRPr="00803B54">
        <w:rPr>
          <w:b/>
          <w:color w:val="auto"/>
        </w:rPr>
        <w:t>n</w:t>
      </w:r>
      <w:r w:rsidR="00803B54" w:rsidRPr="00803B54">
        <w:rPr>
          <w:b/>
          <w:color w:val="auto"/>
          <w:vertAlign w:val="superscript"/>
        </w:rPr>
        <w:t>o</w:t>
      </w:r>
      <w:r w:rsidRPr="00C5085C">
        <w:rPr>
          <w:b/>
          <w:color w:val="auto"/>
        </w:rPr>
        <w:t xml:space="preserve"> </w:t>
      </w:r>
      <w:proofErr w:type="gramStart"/>
      <w:r w:rsidRPr="00C5085C">
        <w:rPr>
          <w:b/>
          <w:color w:val="auto"/>
        </w:rPr>
        <w:t xml:space="preserve">3  </w:t>
      </w:r>
      <w:proofErr w:type="spellStart"/>
      <w:r w:rsidRPr="00C5085C">
        <w:rPr>
          <w:b/>
          <w:color w:val="auto"/>
        </w:rPr>
        <w:t>Comprendre</w:t>
      </w:r>
      <w:proofErr w:type="spellEnd"/>
      <w:proofErr w:type="gramEnd"/>
      <w:r w:rsidRPr="00C5085C">
        <w:rPr>
          <w:b/>
          <w:color w:val="auto"/>
        </w:rPr>
        <w:t xml:space="preserve"> </w:t>
      </w:r>
      <w:proofErr w:type="spellStart"/>
      <w:r w:rsidRPr="00C5085C">
        <w:rPr>
          <w:b/>
          <w:color w:val="auto"/>
        </w:rPr>
        <w:t>l’environnement</w:t>
      </w:r>
      <w:proofErr w:type="spellEnd"/>
      <w:r w:rsidRPr="00C5085C">
        <w:rPr>
          <w:b/>
          <w:color w:val="auto"/>
        </w:rPr>
        <w:t xml:space="preserve"> local</w:t>
      </w:r>
    </w:p>
    <w:p w14:paraId="6FABADAE" w14:textId="77777777" w:rsidR="00AA47BD" w:rsidRPr="00C36034" w:rsidRDefault="00C5085C" w:rsidP="00AA47BD">
      <w:proofErr w:type="spellStart"/>
      <w:r>
        <w:t>Tes</w:t>
      </w:r>
      <w:proofErr w:type="spellEnd"/>
      <w:r w:rsidR="00AA47BD">
        <w:t xml:space="preserve"> notes: </w:t>
      </w:r>
    </w:p>
    <w:p w14:paraId="2832E7C5" w14:textId="77777777" w:rsidR="00C36034" w:rsidRDefault="00C36034" w:rsidP="00DB4B18">
      <w:pPr>
        <w:pStyle w:val="Heading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4B1468" wp14:editId="615AAE4C">
                <wp:simplePos x="0" y="0"/>
                <wp:positionH relativeFrom="column">
                  <wp:posOffset>0</wp:posOffset>
                </wp:positionH>
                <wp:positionV relativeFrom="paragraph">
                  <wp:posOffset>330200</wp:posOffset>
                </wp:positionV>
                <wp:extent cx="5443220" cy="1051560"/>
                <wp:effectExtent l="0" t="0" r="24130" b="152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7178F" w14:textId="77777777" w:rsidR="00C36034" w:rsidRDefault="00C36034" w:rsidP="00C360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9C8D4" id="_x0000_s1028" type="#_x0000_t202" style="position:absolute;margin-left:0;margin-top:26pt;width:428.6pt;height:82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">
                <v:textbox>
                  <w:txbxContent>
                    <w:p w:rsidR="00C36034" w:rsidRDefault="00C36034" w:rsidP="00C36034"/>
                  </w:txbxContent>
                </v:textbox>
                <w10:wrap type="square"/>
              </v:shape>
            </w:pict>
          </mc:Fallback>
        </mc:AlternateContent>
      </w:r>
      <w:r w:rsidR="00A3457B">
        <w:t xml:space="preserve"> </w:t>
      </w:r>
      <w:proofErr w:type="spellStart"/>
      <w:r w:rsidR="004D5B9B" w:rsidRPr="004D5B9B">
        <w:t>Activité</w:t>
      </w:r>
      <w:proofErr w:type="spellEnd"/>
      <w:r w:rsidR="004D5B9B" w:rsidRPr="004D5B9B">
        <w:t xml:space="preserve"> 3.1 </w:t>
      </w:r>
      <w:proofErr w:type="spellStart"/>
      <w:r w:rsidR="004D5B9B" w:rsidRPr="004D5B9B">
        <w:t>Évaluer</w:t>
      </w:r>
      <w:proofErr w:type="spellEnd"/>
      <w:r w:rsidR="004D5B9B" w:rsidRPr="004D5B9B">
        <w:t xml:space="preserve"> les </w:t>
      </w:r>
      <w:proofErr w:type="spellStart"/>
      <w:r w:rsidR="004D5B9B" w:rsidRPr="004D5B9B">
        <w:t>inégalités</w:t>
      </w:r>
      <w:proofErr w:type="spellEnd"/>
    </w:p>
    <w:p w14:paraId="43F23846" w14:textId="77777777" w:rsidR="00C36034" w:rsidRDefault="00C36034" w:rsidP="00C36034">
      <w:pPr>
        <w:pStyle w:val="Heading3"/>
      </w:pPr>
    </w:p>
    <w:p w14:paraId="3E65A8C0" w14:textId="77777777" w:rsidR="00DB4B18" w:rsidRDefault="00DB4B18" w:rsidP="00DB4B18">
      <w:pPr>
        <w:pStyle w:val="Heading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EDD959D" wp14:editId="45C1997A">
                <wp:simplePos x="0" y="0"/>
                <wp:positionH relativeFrom="column">
                  <wp:posOffset>0</wp:posOffset>
                </wp:positionH>
                <wp:positionV relativeFrom="paragraph">
                  <wp:posOffset>330200</wp:posOffset>
                </wp:positionV>
                <wp:extent cx="5443220" cy="1051560"/>
                <wp:effectExtent l="0" t="0" r="24130" b="1524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F77C8" w14:textId="77777777" w:rsidR="00DB4B18" w:rsidRDefault="00DB4B18" w:rsidP="00DB4B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2B58C" id="Text Box 4" o:spid="_x0000_s1029" type="#_x0000_t202" style="position:absolute;margin-left:0;margin-top:26pt;width:428.6pt;height:82.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">
                <v:textbox>
                  <w:txbxContent>
                    <w:p w:rsidR="00DB4B18" w:rsidRDefault="00DB4B18" w:rsidP="00DB4B18"/>
                  </w:txbxContent>
                </v:textbox>
                <w10:wrap type="square"/>
              </v:shape>
            </w:pict>
          </mc:Fallback>
        </mc:AlternateContent>
      </w:r>
      <w:r w:rsidR="00A3457B">
        <w:t xml:space="preserve"> </w:t>
      </w:r>
      <w:proofErr w:type="spellStart"/>
      <w:r w:rsidR="004D5B9B" w:rsidRPr="004D5B9B">
        <w:t>Activité</w:t>
      </w:r>
      <w:proofErr w:type="spellEnd"/>
      <w:r w:rsidR="004D5B9B" w:rsidRPr="004D5B9B">
        <w:t xml:space="preserve"> 3.2 </w:t>
      </w:r>
      <w:proofErr w:type="spellStart"/>
      <w:r w:rsidR="004D5B9B" w:rsidRPr="004D5B9B">
        <w:t>Environnement</w:t>
      </w:r>
      <w:proofErr w:type="spellEnd"/>
      <w:r w:rsidR="004D5B9B" w:rsidRPr="004D5B9B">
        <w:t xml:space="preserve"> </w:t>
      </w:r>
      <w:proofErr w:type="spellStart"/>
      <w:r w:rsidR="004D5B9B" w:rsidRPr="004D5B9B">
        <w:t>favorable</w:t>
      </w:r>
      <w:proofErr w:type="spellEnd"/>
      <w:r w:rsidR="004D5B9B" w:rsidRPr="004D5B9B">
        <w:t xml:space="preserve"> au </w:t>
      </w:r>
      <w:proofErr w:type="spellStart"/>
      <w:r w:rsidR="004D5B9B" w:rsidRPr="004D5B9B">
        <w:t>niveau</w:t>
      </w:r>
      <w:proofErr w:type="spellEnd"/>
      <w:r w:rsidR="004D5B9B" w:rsidRPr="004D5B9B">
        <w:t xml:space="preserve"> local</w:t>
      </w:r>
    </w:p>
    <w:p w14:paraId="5D07A6FD" w14:textId="77777777" w:rsidR="00DB4B18" w:rsidRDefault="00DB4B18" w:rsidP="00DB4B18">
      <w:pPr>
        <w:pStyle w:val="Heading3"/>
      </w:pPr>
    </w:p>
    <w:p w14:paraId="099E1E91" w14:textId="77777777" w:rsidR="00DB4B18" w:rsidRPr="00DB4B18" w:rsidRDefault="00DB4B18" w:rsidP="00DB4B18"/>
    <w:p w14:paraId="12074E4F" w14:textId="77777777" w:rsidR="00DB4B18" w:rsidRDefault="00DB4B18" w:rsidP="00DB4B18">
      <w:pPr>
        <w:pStyle w:val="Heading3"/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F29B776" wp14:editId="6E6FF10C">
                <wp:simplePos x="0" y="0"/>
                <wp:positionH relativeFrom="column">
                  <wp:posOffset>0</wp:posOffset>
                </wp:positionH>
                <wp:positionV relativeFrom="paragraph">
                  <wp:posOffset>330200</wp:posOffset>
                </wp:positionV>
                <wp:extent cx="5443220" cy="1051560"/>
                <wp:effectExtent l="0" t="0" r="24130" b="1524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6EF00" w14:textId="77777777" w:rsidR="00DB4B18" w:rsidRDefault="00DB4B18" w:rsidP="00DB4B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42221" id="Text Box 5" o:spid="_x0000_s1030" type="#_x0000_t202" style="position:absolute;margin-left:0;margin-top:26pt;width:428.6pt;height:82.8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">
                <v:textbox>
                  <w:txbxContent>
                    <w:p w:rsidR="00DB4B18" w:rsidRDefault="00DB4B18" w:rsidP="00DB4B18"/>
                  </w:txbxContent>
                </v:textbox>
                <w10:wrap type="square"/>
              </v:shape>
            </w:pict>
          </mc:Fallback>
        </mc:AlternateContent>
      </w:r>
      <w:r w:rsidR="00A3457B">
        <w:t xml:space="preserve"> </w:t>
      </w:r>
      <w:proofErr w:type="spellStart"/>
      <w:r w:rsidR="004D5B9B" w:rsidRPr="004D5B9B">
        <w:t>Activité</w:t>
      </w:r>
      <w:proofErr w:type="spellEnd"/>
      <w:r w:rsidR="004D5B9B" w:rsidRPr="004D5B9B">
        <w:t xml:space="preserve"> 3.3 Programme </w:t>
      </w:r>
      <w:proofErr w:type="spellStart"/>
      <w:r w:rsidR="004D5B9B" w:rsidRPr="004D5B9B">
        <w:t>d’assainissement</w:t>
      </w:r>
      <w:proofErr w:type="spellEnd"/>
      <w:r w:rsidR="004D5B9B" w:rsidRPr="004D5B9B">
        <w:t xml:space="preserve"> </w:t>
      </w:r>
      <w:proofErr w:type="spellStart"/>
      <w:r w:rsidR="004D5B9B" w:rsidRPr="004D5B9B">
        <w:t>en</w:t>
      </w:r>
      <w:proofErr w:type="spellEnd"/>
      <w:r w:rsidR="004D5B9B" w:rsidRPr="004D5B9B">
        <w:t xml:space="preserve"> </w:t>
      </w:r>
      <w:proofErr w:type="spellStart"/>
      <w:r w:rsidR="004D5B9B" w:rsidRPr="004D5B9B">
        <w:t>Érythrée</w:t>
      </w:r>
      <w:proofErr w:type="spellEnd"/>
    </w:p>
    <w:p w14:paraId="3D53F7ED" w14:textId="77777777" w:rsidR="00DB4B18" w:rsidRDefault="00DB4B18" w:rsidP="00DB4B18"/>
    <w:p w14:paraId="595B2706" w14:textId="77777777" w:rsidR="00DB4B18" w:rsidRPr="00B44E9C" w:rsidRDefault="004D5B9B" w:rsidP="00D53992">
      <w:pPr>
        <w:pStyle w:val="Heading2"/>
        <w:rPr>
          <w:b/>
          <w:color w:val="auto"/>
        </w:rPr>
      </w:pPr>
      <w:r w:rsidRPr="004D5B9B">
        <w:rPr>
          <w:b/>
          <w:color w:val="auto"/>
        </w:rPr>
        <w:t xml:space="preserve">Session </w:t>
      </w:r>
      <w:proofErr w:type="spellStart"/>
      <w:r w:rsidRPr="004D5B9B">
        <w:rPr>
          <w:b/>
          <w:color w:val="auto"/>
        </w:rPr>
        <w:t>d’étude</w:t>
      </w:r>
      <w:proofErr w:type="spellEnd"/>
      <w:r w:rsidRPr="004D5B9B">
        <w:rPr>
          <w:b/>
          <w:color w:val="auto"/>
        </w:rPr>
        <w:t xml:space="preserve"> </w:t>
      </w:r>
      <w:r w:rsidR="00803B54" w:rsidRPr="00803B54">
        <w:rPr>
          <w:b/>
          <w:color w:val="auto"/>
        </w:rPr>
        <w:t>n</w:t>
      </w:r>
      <w:r w:rsidR="00803B54" w:rsidRPr="00803B54">
        <w:rPr>
          <w:b/>
          <w:color w:val="auto"/>
          <w:vertAlign w:val="superscript"/>
        </w:rPr>
        <w:t>o</w:t>
      </w:r>
      <w:r w:rsidRPr="004D5B9B">
        <w:rPr>
          <w:b/>
          <w:color w:val="auto"/>
        </w:rPr>
        <w:t xml:space="preserve"> </w:t>
      </w:r>
      <w:proofErr w:type="gramStart"/>
      <w:r w:rsidRPr="004D5B9B">
        <w:rPr>
          <w:b/>
          <w:color w:val="auto"/>
        </w:rPr>
        <w:t xml:space="preserve">4  </w:t>
      </w:r>
      <w:proofErr w:type="spellStart"/>
      <w:r w:rsidRPr="004D5B9B">
        <w:rPr>
          <w:b/>
          <w:color w:val="auto"/>
        </w:rPr>
        <w:t>Planifier</w:t>
      </w:r>
      <w:proofErr w:type="spellEnd"/>
      <w:proofErr w:type="gramEnd"/>
      <w:r w:rsidRPr="004D5B9B">
        <w:rPr>
          <w:b/>
          <w:color w:val="auto"/>
        </w:rPr>
        <w:t xml:space="preserve"> la mise </w:t>
      </w:r>
      <w:proofErr w:type="spellStart"/>
      <w:r w:rsidRPr="004D5B9B">
        <w:rPr>
          <w:b/>
          <w:color w:val="auto"/>
        </w:rPr>
        <w:t>en</w:t>
      </w:r>
      <w:proofErr w:type="spellEnd"/>
      <w:r w:rsidRPr="004D5B9B">
        <w:rPr>
          <w:b/>
          <w:color w:val="auto"/>
        </w:rPr>
        <w:t xml:space="preserve"> </w:t>
      </w:r>
      <w:proofErr w:type="spellStart"/>
      <w:r w:rsidRPr="004D5B9B">
        <w:rPr>
          <w:b/>
          <w:color w:val="auto"/>
        </w:rPr>
        <w:t>œuvre</w:t>
      </w:r>
      <w:proofErr w:type="spellEnd"/>
      <w:r w:rsidRPr="004D5B9B">
        <w:rPr>
          <w:b/>
          <w:color w:val="auto"/>
        </w:rPr>
        <w:t xml:space="preserve"> au plan local</w:t>
      </w:r>
    </w:p>
    <w:p w14:paraId="18F4E88C" w14:textId="77777777" w:rsidR="00AA47BD" w:rsidRPr="00C36034" w:rsidRDefault="00C5085C" w:rsidP="00AA47BD">
      <w:proofErr w:type="spellStart"/>
      <w:r>
        <w:t>Tes</w:t>
      </w:r>
      <w:proofErr w:type="spellEnd"/>
      <w:r w:rsidR="00AA47BD">
        <w:t xml:space="preserve"> notes: </w:t>
      </w:r>
    </w:p>
    <w:p w14:paraId="068A14C3" w14:textId="77777777" w:rsidR="00D53992" w:rsidRDefault="00D53992" w:rsidP="00DB4B18"/>
    <w:p w14:paraId="7A4B1E68" w14:textId="77777777" w:rsidR="00D53992" w:rsidRPr="00B44E9C" w:rsidRDefault="004D5B9B" w:rsidP="00D53992">
      <w:pPr>
        <w:pStyle w:val="Heading2"/>
        <w:rPr>
          <w:b/>
          <w:color w:val="auto"/>
        </w:rPr>
      </w:pPr>
      <w:r w:rsidRPr="004D5B9B">
        <w:rPr>
          <w:b/>
          <w:color w:val="auto"/>
        </w:rPr>
        <w:t xml:space="preserve">Session </w:t>
      </w:r>
      <w:proofErr w:type="spellStart"/>
      <w:r w:rsidRPr="004D5B9B">
        <w:rPr>
          <w:b/>
          <w:color w:val="auto"/>
        </w:rPr>
        <w:t>d’étude</w:t>
      </w:r>
      <w:proofErr w:type="spellEnd"/>
      <w:r w:rsidRPr="004D5B9B">
        <w:rPr>
          <w:b/>
          <w:color w:val="auto"/>
        </w:rPr>
        <w:t xml:space="preserve"> </w:t>
      </w:r>
      <w:r w:rsidR="00803B54" w:rsidRPr="00803B54">
        <w:rPr>
          <w:b/>
          <w:color w:val="auto"/>
        </w:rPr>
        <w:t>n</w:t>
      </w:r>
      <w:r w:rsidR="00803B54" w:rsidRPr="00803B54">
        <w:rPr>
          <w:b/>
          <w:color w:val="auto"/>
          <w:vertAlign w:val="superscript"/>
        </w:rPr>
        <w:t>o</w:t>
      </w:r>
      <w:r w:rsidRPr="004D5B9B">
        <w:rPr>
          <w:b/>
          <w:color w:val="auto"/>
        </w:rPr>
        <w:t xml:space="preserve"> </w:t>
      </w:r>
      <w:proofErr w:type="gramStart"/>
      <w:r w:rsidRPr="004D5B9B">
        <w:rPr>
          <w:b/>
          <w:color w:val="auto"/>
        </w:rPr>
        <w:t xml:space="preserve">5  </w:t>
      </w:r>
      <w:proofErr w:type="spellStart"/>
      <w:r w:rsidRPr="004D5B9B">
        <w:rPr>
          <w:b/>
          <w:color w:val="auto"/>
        </w:rPr>
        <w:t>Possibilités</w:t>
      </w:r>
      <w:proofErr w:type="spellEnd"/>
      <w:proofErr w:type="gramEnd"/>
      <w:r w:rsidRPr="004D5B9B">
        <w:rPr>
          <w:b/>
          <w:color w:val="auto"/>
        </w:rPr>
        <w:t xml:space="preserve"> de mise </w:t>
      </w:r>
      <w:proofErr w:type="spellStart"/>
      <w:r w:rsidRPr="004D5B9B">
        <w:rPr>
          <w:b/>
          <w:color w:val="auto"/>
        </w:rPr>
        <w:t>en</w:t>
      </w:r>
      <w:proofErr w:type="spellEnd"/>
      <w:r w:rsidRPr="004D5B9B">
        <w:rPr>
          <w:b/>
          <w:color w:val="auto"/>
        </w:rPr>
        <w:t xml:space="preserve"> </w:t>
      </w:r>
      <w:proofErr w:type="spellStart"/>
      <w:r w:rsidRPr="004D5B9B">
        <w:rPr>
          <w:b/>
          <w:color w:val="auto"/>
        </w:rPr>
        <w:t>œuvre</w:t>
      </w:r>
      <w:proofErr w:type="spellEnd"/>
    </w:p>
    <w:p w14:paraId="2EDA6402" w14:textId="77777777" w:rsidR="00AA47BD" w:rsidRPr="00C36034" w:rsidRDefault="00C5085C" w:rsidP="00AA47BD">
      <w:proofErr w:type="spellStart"/>
      <w:r>
        <w:t>Tes</w:t>
      </w:r>
      <w:proofErr w:type="spellEnd"/>
      <w:r w:rsidR="00AA47BD">
        <w:t xml:space="preserve"> notes: </w:t>
      </w:r>
    </w:p>
    <w:p w14:paraId="0B3B6DAE" w14:textId="77777777" w:rsidR="00D53992" w:rsidRDefault="00D53992" w:rsidP="00D53992">
      <w:pPr>
        <w:pStyle w:val="Heading3"/>
      </w:pPr>
      <w:r>
        <w:t xml:space="preserve"> </w:t>
      </w:r>
      <w:proofErr w:type="spellStart"/>
      <w:r w:rsidR="004D5B9B" w:rsidRPr="004D5B9B">
        <w:t>Activité</w:t>
      </w:r>
      <w:proofErr w:type="spellEnd"/>
      <w:r w:rsidR="004D5B9B" w:rsidRPr="004D5B9B">
        <w:t xml:space="preserve"> 5.1 </w:t>
      </w:r>
      <w:proofErr w:type="spellStart"/>
      <w:r w:rsidR="004D5B9B" w:rsidRPr="004D5B9B">
        <w:t>Communautés</w:t>
      </w:r>
      <w:proofErr w:type="spellEnd"/>
      <w:r w:rsidR="004D5B9B" w:rsidRPr="004D5B9B">
        <w:t xml:space="preserve"> rurales </w:t>
      </w:r>
      <w:proofErr w:type="spellStart"/>
      <w:r w:rsidR="004D5B9B" w:rsidRPr="004D5B9B">
        <w:t>routières</w:t>
      </w:r>
      <w:proofErr w:type="spellEnd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77F48A0" wp14:editId="49121849">
                <wp:simplePos x="0" y="0"/>
                <wp:positionH relativeFrom="column">
                  <wp:posOffset>0</wp:posOffset>
                </wp:positionH>
                <wp:positionV relativeFrom="paragraph">
                  <wp:posOffset>330200</wp:posOffset>
                </wp:positionV>
                <wp:extent cx="5443220" cy="1051560"/>
                <wp:effectExtent l="0" t="0" r="24130" b="1524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86AE1" w14:textId="77777777" w:rsidR="00D53992" w:rsidRDefault="00D53992" w:rsidP="00D539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93A85" id="Text Box 6" o:spid="_x0000_s1031" type="#_x0000_t202" style="position:absolute;margin-left:0;margin-top:26pt;width:428.6pt;height:82.8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">
                <v:textbox>
                  <w:txbxContent>
                    <w:p w:rsidR="00D53992" w:rsidRDefault="00D53992" w:rsidP="00D53992"/>
                  </w:txbxContent>
                </v:textbox>
                <w10:wrap type="square"/>
              </v:shape>
            </w:pict>
          </mc:Fallback>
        </mc:AlternateContent>
      </w:r>
    </w:p>
    <w:p w14:paraId="01EB7499" w14:textId="77777777" w:rsidR="00D53992" w:rsidRDefault="00D53992" w:rsidP="00D53992"/>
    <w:p w14:paraId="40E4B087" w14:textId="77777777" w:rsidR="00D53992" w:rsidRDefault="00D53992" w:rsidP="00D53992">
      <w:pPr>
        <w:pStyle w:val="Heading3"/>
      </w:pPr>
      <w:r>
        <w:t xml:space="preserve"> </w:t>
      </w:r>
      <w:proofErr w:type="spellStart"/>
      <w:r w:rsidR="004D5B9B" w:rsidRPr="004D5B9B">
        <w:t>Activité</w:t>
      </w:r>
      <w:proofErr w:type="spellEnd"/>
      <w:r w:rsidR="004D5B9B" w:rsidRPr="004D5B9B">
        <w:t xml:space="preserve"> 5.2 </w:t>
      </w:r>
      <w:proofErr w:type="spellStart"/>
      <w:r w:rsidR="004D5B9B" w:rsidRPr="004D5B9B">
        <w:t>Approches</w:t>
      </w:r>
      <w:proofErr w:type="spellEnd"/>
      <w:r w:rsidR="004D5B9B" w:rsidRPr="004D5B9B">
        <w:t xml:space="preserve"> </w:t>
      </w:r>
      <w:proofErr w:type="spellStart"/>
      <w:r w:rsidR="004D5B9B" w:rsidRPr="004D5B9B">
        <w:t>combinées</w:t>
      </w:r>
      <w:proofErr w:type="spellEnd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63A9384" wp14:editId="203A177B">
                <wp:simplePos x="0" y="0"/>
                <wp:positionH relativeFrom="column">
                  <wp:posOffset>0</wp:posOffset>
                </wp:positionH>
                <wp:positionV relativeFrom="paragraph">
                  <wp:posOffset>330200</wp:posOffset>
                </wp:positionV>
                <wp:extent cx="5443220" cy="1051560"/>
                <wp:effectExtent l="0" t="0" r="24130" b="1524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5BDFA" w14:textId="77777777" w:rsidR="00D53992" w:rsidRDefault="00D53992" w:rsidP="00D539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EDC4A" id="Text Box 8" o:spid="_x0000_s1032" type="#_x0000_t202" style="position:absolute;margin-left:0;margin-top:26pt;width:428.6pt;height:82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">
                <v:textbox>
                  <w:txbxContent>
                    <w:p w:rsidR="00D53992" w:rsidRDefault="00D53992" w:rsidP="00D53992"/>
                  </w:txbxContent>
                </v:textbox>
                <w10:wrap type="square"/>
              </v:shape>
            </w:pict>
          </mc:Fallback>
        </mc:AlternateContent>
      </w:r>
    </w:p>
    <w:p w14:paraId="20550590" w14:textId="77777777" w:rsidR="00D53992" w:rsidRDefault="00D53992" w:rsidP="00D53992"/>
    <w:p w14:paraId="78C3199C" w14:textId="77777777" w:rsidR="00D53992" w:rsidRPr="00B44E9C" w:rsidRDefault="004D5B9B" w:rsidP="00D53992">
      <w:pPr>
        <w:pStyle w:val="Heading2"/>
        <w:rPr>
          <w:b/>
          <w:color w:val="auto"/>
        </w:rPr>
      </w:pPr>
      <w:r w:rsidRPr="004D5B9B">
        <w:rPr>
          <w:b/>
          <w:color w:val="auto"/>
        </w:rPr>
        <w:t xml:space="preserve">Session </w:t>
      </w:r>
      <w:proofErr w:type="spellStart"/>
      <w:r w:rsidRPr="004D5B9B">
        <w:rPr>
          <w:b/>
          <w:color w:val="auto"/>
        </w:rPr>
        <w:t>d’étude</w:t>
      </w:r>
      <w:proofErr w:type="spellEnd"/>
      <w:r w:rsidR="00803B54" w:rsidRPr="00803B54">
        <w:rPr>
          <w:rFonts w:asciiTheme="minorHAnsi" w:eastAsiaTheme="minorHAnsi" w:hAnsiTheme="minorHAnsi" w:cstheme="minorBidi"/>
          <w:b/>
          <w:color w:val="auto"/>
          <w:sz w:val="22"/>
          <w:szCs w:val="22"/>
        </w:rPr>
        <w:t xml:space="preserve"> </w:t>
      </w:r>
      <w:r w:rsidR="00803B54" w:rsidRPr="00803B54">
        <w:rPr>
          <w:b/>
          <w:color w:val="auto"/>
        </w:rPr>
        <w:t>n</w:t>
      </w:r>
      <w:r w:rsidR="00803B54" w:rsidRPr="00803B54">
        <w:rPr>
          <w:b/>
          <w:color w:val="auto"/>
          <w:vertAlign w:val="superscript"/>
        </w:rPr>
        <w:t>o</w:t>
      </w:r>
      <w:r w:rsidR="00803B54">
        <w:rPr>
          <w:b/>
          <w:color w:val="auto"/>
        </w:rPr>
        <w:t xml:space="preserve"> </w:t>
      </w:r>
      <w:proofErr w:type="gramStart"/>
      <w:r w:rsidRPr="004D5B9B">
        <w:rPr>
          <w:b/>
          <w:color w:val="auto"/>
        </w:rPr>
        <w:t>6  Collaboration</w:t>
      </w:r>
      <w:proofErr w:type="gramEnd"/>
      <w:r w:rsidRPr="004D5B9B">
        <w:rPr>
          <w:b/>
          <w:color w:val="auto"/>
        </w:rPr>
        <w:t xml:space="preserve">, </w:t>
      </w:r>
      <w:proofErr w:type="spellStart"/>
      <w:r w:rsidRPr="004D5B9B">
        <w:rPr>
          <w:b/>
          <w:color w:val="auto"/>
        </w:rPr>
        <w:t>apprentissage</w:t>
      </w:r>
      <w:proofErr w:type="spellEnd"/>
      <w:r w:rsidRPr="004D5B9B">
        <w:rPr>
          <w:b/>
          <w:color w:val="auto"/>
        </w:rPr>
        <w:t xml:space="preserve"> et </w:t>
      </w:r>
      <w:proofErr w:type="spellStart"/>
      <w:r w:rsidRPr="004D5B9B">
        <w:rPr>
          <w:b/>
          <w:color w:val="auto"/>
        </w:rPr>
        <w:t>examen</w:t>
      </w:r>
      <w:proofErr w:type="spellEnd"/>
    </w:p>
    <w:p w14:paraId="6FBA6DA1" w14:textId="77777777" w:rsidR="00AA47BD" w:rsidRPr="00C36034" w:rsidRDefault="00C5085C" w:rsidP="00AA47BD">
      <w:proofErr w:type="spellStart"/>
      <w:r>
        <w:t>Tes</w:t>
      </w:r>
      <w:proofErr w:type="spellEnd"/>
      <w:r w:rsidR="00AA47BD">
        <w:t xml:space="preserve"> notes: </w:t>
      </w:r>
    </w:p>
    <w:p w14:paraId="5E0CB259" w14:textId="77777777" w:rsidR="00D53992" w:rsidRPr="00D53992" w:rsidRDefault="00D53992" w:rsidP="00D53992">
      <w:pPr>
        <w:pStyle w:val="Heading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FA38C11" wp14:editId="704165D4">
                <wp:simplePos x="0" y="0"/>
                <wp:positionH relativeFrom="column">
                  <wp:posOffset>0</wp:posOffset>
                </wp:positionH>
                <wp:positionV relativeFrom="paragraph">
                  <wp:posOffset>330200</wp:posOffset>
                </wp:positionV>
                <wp:extent cx="5443220" cy="1051560"/>
                <wp:effectExtent l="0" t="0" r="24130" b="1524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3220" cy="1051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13896" w14:textId="77777777" w:rsidR="00D53992" w:rsidRDefault="00D53992" w:rsidP="00D5399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FE47F" id="Text Box 7" o:spid="_x0000_s1033" type="#_x0000_t202" style="position:absolute;margin-left:0;margin-top:26pt;width:428.6pt;height:82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">
                <v:textbox>
                  <w:txbxContent>
                    <w:p w:rsidR="00D53992" w:rsidRDefault="00D53992" w:rsidP="00D53992"/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  <w:proofErr w:type="spellStart"/>
      <w:r w:rsidR="004D5B9B" w:rsidRPr="004D5B9B">
        <w:t>Activité</w:t>
      </w:r>
      <w:proofErr w:type="spellEnd"/>
      <w:r w:rsidR="004D5B9B" w:rsidRPr="004D5B9B">
        <w:t xml:space="preserve"> 6.1 Partage de </w:t>
      </w:r>
      <w:proofErr w:type="spellStart"/>
      <w:r w:rsidR="004D5B9B" w:rsidRPr="004D5B9B">
        <w:t>connaissances</w:t>
      </w:r>
      <w:proofErr w:type="spellEnd"/>
      <w:r w:rsidR="004D5B9B" w:rsidRPr="004D5B9B">
        <w:t xml:space="preserve"> au </w:t>
      </w:r>
      <w:proofErr w:type="spellStart"/>
      <w:r w:rsidR="004D5B9B" w:rsidRPr="004D5B9B">
        <w:t>Cambodge</w:t>
      </w:r>
      <w:proofErr w:type="spellEnd"/>
    </w:p>
    <w:sectPr w:rsidR="00D53992" w:rsidRPr="00D53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D30"/>
    <w:rsid w:val="001A77BC"/>
    <w:rsid w:val="001B2188"/>
    <w:rsid w:val="00290A58"/>
    <w:rsid w:val="003579A9"/>
    <w:rsid w:val="003A3EDE"/>
    <w:rsid w:val="004D5B9B"/>
    <w:rsid w:val="006871AC"/>
    <w:rsid w:val="006E09AE"/>
    <w:rsid w:val="00803B54"/>
    <w:rsid w:val="00A3457B"/>
    <w:rsid w:val="00AA47BD"/>
    <w:rsid w:val="00B44E9C"/>
    <w:rsid w:val="00B560BB"/>
    <w:rsid w:val="00C36034"/>
    <w:rsid w:val="00C5085C"/>
    <w:rsid w:val="00CE2A20"/>
    <w:rsid w:val="00D53992"/>
    <w:rsid w:val="00DA5D30"/>
    <w:rsid w:val="00DB2401"/>
    <w:rsid w:val="00DB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4848A"/>
  <w15:chartTrackingRefBased/>
  <w15:docId w15:val="{A4A92416-60EA-44A7-8516-9C18F983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D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5D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5D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D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A5D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5D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FE196-8E13-4A39-A6CE-686CCB219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Michael.Hackett</dc:creator>
  <cp:keywords/>
  <dc:description/>
  <cp:lastModifiedBy>Gail.Vardy</cp:lastModifiedBy>
  <cp:revision>2</cp:revision>
  <cp:lastPrinted>2020-02-07T10:52:00Z</cp:lastPrinted>
  <dcterms:created xsi:type="dcterms:W3CDTF">2020-02-24T15:21:00Z</dcterms:created>
  <dcterms:modified xsi:type="dcterms:W3CDTF">2020-02-24T15:21:00Z</dcterms:modified>
</cp:coreProperties>
</file>