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C95EF" w14:textId="265AC30E" w:rsidR="00276302" w:rsidRDefault="00276302" w:rsidP="007E1891">
      <w:pPr>
        <w:pStyle w:val="paragraph"/>
        <w:spacing w:before="0" w:beforeAutospacing="0" w:after="0" w:afterAutospacing="0"/>
        <w:ind w:left="252"/>
        <w:textAlignment w:val="baseline"/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</w:pPr>
      <w:r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Bronnenlijst:</w:t>
      </w:r>
    </w:p>
    <w:p w14:paraId="5F4A31EA" w14:textId="77777777" w:rsidR="00276302" w:rsidRDefault="00276302" w:rsidP="007E1891">
      <w:pPr>
        <w:pStyle w:val="paragraph"/>
        <w:spacing w:before="0" w:beforeAutospacing="0" w:after="0" w:afterAutospacing="0"/>
        <w:ind w:left="252"/>
        <w:textAlignment w:val="baseline"/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</w:pPr>
    </w:p>
    <w:p w14:paraId="7AF3C9D7" w14:textId="0E5B98AB" w:rsidR="00E0299F" w:rsidRPr="005F24A3" w:rsidRDefault="00E0299F" w:rsidP="007E1891">
      <w:pPr>
        <w:pStyle w:val="paragraph"/>
        <w:spacing w:before="0" w:beforeAutospacing="0" w:after="0" w:afterAutospacing="0"/>
        <w:ind w:left="252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Beausaert</w:t>
      </w:r>
      <w:proofErr w:type="spellEnd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, S., Segers, M., van der Rijt, J., </w:t>
      </w:r>
      <w:proofErr w:type="spellStart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Gijselaers</w:t>
      </w:r>
      <w:proofErr w:type="spellEnd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, W. (2011). </w:t>
      </w:r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>The use of Personal Development Plans in the workplace: A literature review. In P. van den </w:t>
      </w:r>
      <w:proofErr w:type="spellStart"/>
      <w:r w:rsidRPr="005F24A3">
        <w:rPr>
          <w:rStyle w:val="spellingerror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>Bossche</w:t>
      </w:r>
      <w:proofErr w:type="spellEnd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>, W. </w:t>
      </w:r>
      <w:proofErr w:type="spellStart"/>
      <w:r w:rsidRPr="005F24A3">
        <w:rPr>
          <w:rStyle w:val="spellingerror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>Gijselaers</w:t>
      </w:r>
      <w:proofErr w:type="spellEnd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>, &amp; R. Milter (Eds.), </w:t>
      </w:r>
      <w:r w:rsidRPr="005F24A3">
        <w:rPr>
          <w:rStyle w:val="normaltextrun"/>
          <w:rFonts w:asciiTheme="minorHAnsi" w:hAnsiTheme="minorHAnsi" w:cstheme="minorHAnsi"/>
          <w:i/>
          <w:iCs/>
          <w:color w:val="000000"/>
          <w:position w:val="-2"/>
          <w:sz w:val="22"/>
          <w:szCs w:val="22"/>
          <w:lang w:val="en-US"/>
        </w:rPr>
        <w:t>Building learning experiences in a changing world, Advances in Business Education and Training III </w:t>
      </w:r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>(pp. 235-265). </w:t>
      </w:r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Dordrecht: Springer.  </w:t>
      </w:r>
      <w:r w:rsidRPr="005F24A3">
        <w:rPr>
          <w:rStyle w:val="eop"/>
          <w:rFonts w:asciiTheme="minorHAnsi" w:hAnsiTheme="minorHAnsi" w:cstheme="minorHAnsi"/>
          <w:sz w:val="22"/>
          <w:szCs w:val="22"/>
          <w:lang w:val="en-US"/>
        </w:rPr>
        <w:t>​</w:t>
      </w:r>
    </w:p>
    <w:p w14:paraId="75934147" w14:textId="77777777" w:rsidR="00E0299F" w:rsidRPr="005F24A3" w:rsidRDefault="00E0299F" w:rsidP="007E189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nl-BE"/>
        </w:rPr>
      </w:pPr>
      <w:r w:rsidRPr="005F24A3">
        <w:rPr>
          <w:rStyle w:val="eop"/>
          <w:rFonts w:asciiTheme="minorHAnsi" w:hAnsiTheme="minorHAnsi" w:cstheme="minorHAnsi"/>
          <w:sz w:val="22"/>
          <w:szCs w:val="22"/>
          <w:lang w:val="nl-BE"/>
        </w:rPr>
        <w:t>​</w:t>
      </w:r>
    </w:p>
    <w:p w14:paraId="2D3C2A85" w14:textId="03DA472B" w:rsidR="00E0299F" w:rsidRPr="005F24A3" w:rsidRDefault="00E0299F" w:rsidP="007E1891">
      <w:pPr>
        <w:pStyle w:val="paragraph"/>
        <w:spacing w:before="0" w:beforeAutospacing="0" w:after="0" w:afterAutospacing="0"/>
        <w:ind w:left="252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Beausaert</w:t>
      </w:r>
      <w:proofErr w:type="spellEnd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, S. A. J., Segers, M. S. R., &amp; </w:t>
      </w:r>
      <w:proofErr w:type="spellStart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Gijselaers</w:t>
      </w:r>
      <w:proofErr w:type="spellEnd"/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, W. H. (2011). </w:t>
      </w:r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>Using a Personal Development Plan for Different Purposes: Its Influence on Undertaking Learning Activities and Job</w:t>
      </w:r>
      <w:r w:rsidR="007E1891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 xml:space="preserve"> </w:t>
      </w:r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en-US"/>
        </w:rPr>
        <w:t>Performance. </w:t>
      </w:r>
      <w:proofErr w:type="spellStart"/>
      <w:r w:rsidRPr="005F24A3">
        <w:rPr>
          <w:rStyle w:val="normaltextrun"/>
          <w:rFonts w:asciiTheme="minorHAnsi" w:hAnsiTheme="minorHAnsi" w:cstheme="minorHAnsi"/>
          <w:i/>
          <w:iCs/>
          <w:color w:val="000000"/>
          <w:position w:val="-2"/>
          <w:sz w:val="22"/>
          <w:szCs w:val="22"/>
          <w:lang w:val="nl-BE"/>
        </w:rPr>
        <w:t>Vocations</w:t>
      </w:r>
      <w:proofErr w:type="spellEnd"/>
      <w:r w:rsidRPr="005F24A3">
        <w:rPr>
          <w:rStyle w:val="normaltextrun"/>
          <w:rFonts w:asciiTheme="minorHAnsi" w:hAnsiTheme="minorHAnsi" w:cstheme="minorHAnsi"/>
          <w:i/>
          <w:iCs/>
          <w:color w:val="000000"/>
          <w:position w:val="-2"/>
          <w:sz w:val="22"/>
          <w:szCs w:val="22"/>
          <w:lang w:val="nl-BE"/>
        </w:rPr>
        <w:t> </w:t>
      </w:r>
      <w:proofErr w:type="spellStart"/>
      <w:r w:rsidRPr="005F24A3">
        <w:rPr>
          <w:rStyle w:val="normaltextrun"/>
          <w:rFonts w:asciiTheme="minorHAnsi" w:hAnsiTheme="minorHAnsi" w:cstheme="minorHAnsi"/>
          <w:i/>
          <w:iCs/>
          <w:color w:val="000000"/>
          <w:position w:val="-2"/>
          <w:sz w:val="22"/>
          <w:szCs w:val="22"/>
          <w:lang w:val="nl-BE"/>
        </w:rPr>
        <w:t>and</w:t>
      </w:r>
      <w:proofErr w:type="spellEnd"/>
      <w:r w:rsidRPr="005F24A3">
        <w:rPr>
          <w:rStyle w:val="normaltextrun"/>
          <w:rFonts w:asciiTheme="minorHAnsi" w:hAnsiTheme="minorHAnsi" w:cstheme="minorHAnsi"/>
          <w:i/>
          <w:iCs/>
          <w:color w:val="000000"/>
          <w:position w:val="-2"/>
          <w:sz w:val="22"/>
          <w:szCs w:val="22"/>
          <w:lang w:val="nl-BE"/>
        </w:rPr>
        <w:t> Learning, 4 </w:t>
      </w:r>
      <w:r w:rsidRPr="005F24A3">
        <w:rPr>
          <w:rStyle w:val="normaltextrun"/>
          <w:rFonts w:asciiTheme="minorHAnsi" w:hAnsiTheme="minorHAnsi" w:cstheme="minorHAnsi"/>
          <w:color w:val="000000"/>
          <w:position w:val="-2"/>
          <w:sz w:val="22"/>
          <w:szCs w:val="22"/>
          <w:lang w:val="nl-BE"/>
        </w:rPr>
        <w:t>(3), 231-252. doi:10.1007/s12186-011-9060-y  </w:t>
      </w:r>
    </w:p>
    <w:p w14:paraId="40FCA9A9" w14:textId="77777777" w:rsidR="00F7589E" w:rsidRPr="005F24A3" w:rsidRDefault="00F7589E" w:rsidP="007E1891">
      <w:pPr>
        <w:pStyle w:val="paragraph"/>
        <w:spacing w:before="0" w:beforeAutospacing="0" w:after="0" w:afterAutospacing="0"/>
        <w:ind w:left="252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3579D7F" w14:textId="77777777" w:rsidR="005F24A3" w:rsidRPr="005F24A3" w:rsidRDefault="00F7589E" w:rsidP="007E1891">
      <w:pPr>
        <w:pStyle w:val="paragraph"/>
        <w:spacing w:before="0" w:beforeAutospacing="0" w:after="0" w:afterAutospacing="0"/>
        <w:ind w:left="252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F24A3">
        <w:rPr>
          <w:rFonts w:asciiTheme="minorHAnsi" w:hAnsiTheme="minorHAnsi" w:cstheme="minorHAnsi"/>
          <w:color w:val="000000"/>
          <w:sz w:val="22"/>
          <w:szCs w:val="22"/>
        </w:rPr>
        <w:t xml:space="preserve">van den Berg, J., &amp; </w:t>
      </w:r>
      <w:proofErr w:type="spellStart"/>
      <w:r w:rsidRPr="005F24A3">
        <w:rPr>
          <w:rFonts w:asciiTheme="minorHAnsi" w:hAnsiTheme="minorHAnsi" w:cstheme="minorHAnsi"/>
          <w:color w:val="000000"/>
          <w:sz w:val="22"/>
          <w:szCs w:val="22"/>
        </w:rPr>
        <w:t>Klijs</w:t>
      </w:r>
      <w:proofErr w:type="spellEnd"/>
      <w:r w:rsidRPr="005F24A3">
        <w:rPr>
          <w:rFonts w:asciiTheme="minorHAnsi" w:hAnsiTheme="minorHAnsi" w:cstheme="minorHAnsi"/>
          <w:color w:val="000000"/>
          <w:sz w:val="22"/>
          <w:szCs w:val="22"/>
        </w:rPr>
        <w:t xml:space="preserve">, M. (2015). Het grote gesprekkenboek. Alphen aan den Rijn: </w:t>
      </w:r>
      <w:proofErr w:type="spellStart"/>
      <w:r w:rsidRPr="005F24A3">
        <w:rPr>
          <w:rFonts w:asciiTheme="minorHAnsi" w:hAnsiTheme="minorHAnsi" w:cstheme="minorHAnsi"/>
          <w:color w:val="000000"/>
          <w:sz w:val="22"/>
          <w:szCs w:val="22"/>
        </w:rPr>
        <w:t>Vakmedianet</w:t>
      </w:r>
      <w:proofErr w:type="spellEnd"/>
    </w:p>
    <w:p w14:paraId="5FE68CC3" w14:textId="77777777" w:rsidR="005F24A3" w:rsidRPr="005F24A3" w:rsidRDefault="005F24A3" w:rsidP="007E1891">
      <w:pPr>
        <w:pStyle w:val="paragraph"/>
        <w:spacing w:before="0" w:beforeAutospacing="0" w:after="0" w:afterAutospacing="0"/>
        <w:ind w:left="252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F237683" w14:textId="745FC351" w:rsidR="0023160A" w:rsidRPr="005D0665" w:rsidRDefault="0023160A" w:rsidP="007E1891">
      <w:pPr>
        <w:pStyle w:val="paragraph"/>
        <w:spacing w:before="0" w:beforeAutospacing="0" w:after="0" w:afterAutospacing="0"/>
        <w:ind w:left="252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5F24A3">
        <w:rPr>
          <w:rFonts w:asciiTheme="minorHAnsi" w:hAnsiTheme="minorHAnsi" w:cstheme="minorHAnsi"/>
          <w:sz w:val="22"/>
          <w:szCs w:val="22"/>
        </w:rPr>
        <w:t xml:space="preserve">POP in de sociale economie: </w:t>
      </w:r>
      <w:hyperlink r:id="rId8" w:history="1">
        <w:r w:rsidRPr="005F24A3">
          <w:rPr>
            <w:rStyle w:val="Hyperlink"/>
            <w:rFonts w:asciiTheme="minorHAnsi" w:hAnsiTheme="minorHAnsi" w:cstheme="minorHAnsi"/>
            <w:sz w:val="22"/>
            <w:szCs w:val="22"/>
          </w:rPr>
          <w:t>https://esf-vlaanderen.be/sites/default/files/attachments/products/draaiboek_pop.pdf</w:t>
        </w:r>
      </w:hyperlink>
      <w:r w:rsidR="005D066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(geraadpleegd 07-03-2020)</w:t>
      </w:r>
    </w:p>
    <w:sectPr w:rsidR="0023160A" w:rsidRPr="005D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132"/>
    <w:multiLevelType w:val="multilevel"/>
    <w:tmpl w:val="F48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4134BB"/>
    <w:multiLevelType w:val="multilevel"/>
    <w:tmpl w:val="43BE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877D19"/>
    <w:multiLevelType w:val="hybridMultilevel"/>
    <w:tmpl w:val="1578F1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FC"/>
    <w:rsid w:val="0023160A"/>
    <w:rsid w:val="00276302"/>
    <w:rsid w:val="004C74C8"/>
    <w:rsid w:val="00565203"/>
    <w:rsid w:val="005800EB"/>
    <w:rsid w:val="005D0665"/>
    <w:rsid w:val="005F24A3"/>
    <w:rsid w:val="007E1891"/>
    <w:rsid w:val="008236FC"/>
    <w:rsid w:val="00E0299F"/>
    <w:rsid w:val="00F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110A"/>
  <w15:chartTrackingRefBased/>
  <w15:docId w15:val="{B1A372CC-3ADC-4290-89E7-32715ED5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0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0299F"/>
  </w:style>
  <w:style w:type="character" w:customStyle="1" w:styleId="spellingerror">
    <w:name w:val="spellingerror"/>
    <w:basedOn w:val="Standaardalinea-lettertype"/>
    <w:rsid w:val="00E0299F"/>
  </w:style>
  <w:style w:type="character" w:customStyle="1" w:styleId="eop">
    <w:name w:val="eop"/>
    <w:basedOn w:val="Standaardalinea-lettertype"/>
    <w:rsid w:val="00E0299F"/>
  </w:style>
  <w:style w:type="paragraph" w:styleId="Lijstalinea">
    <w:name w:val="List Paragraph"/>
    <w:basedOn w:val="Standaard"/>
    <w:uiPriority w:val="34"/>
    <w:qFormat/>
    <w:rsid w:val="004C74C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3160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2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f-vlaanderen.be/sites/default/files/attachments/products/draaiboek_pop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896338FABE49AE7ECCC0148F11BA" ma:contentTypeVersion="10" ma:contentTypeDescription="Een nieuw document maken." ma:contentTypeScope="" ma:versionID="82a772390c81dc0dae1554fd4854493c">
  <xsd:schema xmlns:xsd="http://www.w3.org/2001/XMLSchema" xmlns:xs="http://www.w3.org/2001/XMLSchema" xmlns:p="http://schemas.microsoft.com/office/2006/metadata/properties" xmlns:ns3="ef931c07-dcb7-4411-bb63-796186d62f15" xmlns:ns4="775698c3-85ea-4f42-9398-e51aef3c59de" targetNamespace="http://schemas.microsoft.com/office/2006/metadata/properties" ma:root="true" ma:fieldsID="0c4670c459317a1c8f4215ee6b4a1b19" ns3:_="" ns4:_="">
    <xsd:import namespace="ef931c07-dcb7-4411-bb63-796186d62f15"/>
    <xsd:import namespace="775698c3-85ea-4f42-9398-e51aef3c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31c07-dcb7-4411-bb63-796186d62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698c3-85ea-4f42-9398-e51aef3c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B1EEC-EA13-4BAB-8288-0532456EF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31c07-dcb7-4411-bb63-796186d62f15"/>
    <ds:schemaRef ds:uri="775698c3-85ea-4f42-9398-e51aef3c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AB8F6-F338-46CC-BC85-D7FD04614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EF2D1-2CCC-45CF-84E4-BCB71ECDA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Hemelaar</dc:creator>
  <cp:keywords/>
  <dc:description/>
  <cp:lastModifiedBy>Niek Hemelaar</cp:lastModifiedBy>
  <cp:revision>9</cp:revision>
  <dcterms:created xsi:type="dcterms:W3CDTF">2020-04-29T18:17:00Z</dcterms:created>
  <dcterms:modified xsi:type="dcterms:W3CDTF">2020-04-30T15:22:00Z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0x0101005D5E896338FABE49AE7ECCC0148F11BA</vt:lpwstr>
  </property>
</Properties>
</file>