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FFE78" w14:textId="6246007B" w:rsidR="00DA3924" w:rsidRDefault="00917EF9" w:rsidP="004D505C">
      <w:pPr>
        <w:pStyle w:val="ChapterHeading-Turquoise"/>
      </w:pPr>
      <w:r>
        <w:t xml:space="preserve">Glossary </w:t>
      </w:r>
    </w:p>
    <w:p w14:paraId="565408BA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Abstraction:</w:t>
      </w:r>
      <w:r w:rsidRPr="00C177C9">
        <w:t xml:space="preserve"> taking water from the source so that it can be used</w:t>
      </w:r>
      <w:r>
        <w:t>.</w:t>
      </w:r>
      <w:r w:rsidRPr="00C177C9">
        <w:t xml:space="preserve"> </w:t>
      </w:r>
    </w:p>
    <w:p w14:paraId="70DF9EB6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Agricultural waste:</w:t>
      </w:r>
      <w:r w:rsidRPr="00C177C9">
        <w:t xml:space="preserve"> waste that comes from farming</w:t>
      </w:r>
      <w:r>
        <w:t>.</w:t>
      </w:r>
      <w:r w:rsidRPr="00C177C9">
        <w:t xml:space="preserve"> </w:t>
      </w:r>
    </w:p>
    <w:p w14:paraId="4DD88F79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Aquaculture:</w:t>
      </w:r>
      <w:r w:rsidRPr="00C177C9">
        <w:t xml:space="preserve"> farming in water, rather than on land.</w:t>
      </w:r>
    </w:p>
    <w:p w14:paraId="1EAE7DD4" w14:textId="328D630C" w:rsidR="00DA3924" w:rsidRPr="004D505C" w:rsidRDefault="00656B17" w:rsidP="004D505C">
      <w:pPr>
        <w:pStyle w:val="Glossary"/>
      </w:pPr>
      <w:r w:rsidRPr="001C79B0">
        <w:rPr>
          <w:b/>
          <w:bCs/>
        </w:rPr>
        <w:t>Attitudes:</w:t>
      </w:r>
      <w:r w:rsidRPr="00C177C9">
        <w:t xml:space="preserve"> individual preferences or opinions about what a person likes or dislikes</w:t>
      </w:r>
      <w:r>
        <w:t>.</w:t>
      </w:r>
      <w:r w:rsidRPr="00C177C9">
        <w:t xml:space="preserve"> </w:t>
      </w:r>
    </w:p>
    <w:p w14:paraId="6866DEEA" w14:textId="695FE3AE" w:rsidR="00656B17" w:rsidRPr="00C177C9" w:rsidRDefault="00656B17" w:rsidP="004D505C">
      <w:pPr>
        <w:pStyle w:val="Glossary"/>
      </w:pPr>
      <w:r w:rsidRPr="001C79B0">
        <w:rPr>
          <w:b/>
          <w:bCs/>
        </w:rPr>
        <w:t>Bacteria:</w:t>
      </w:r>
      <w:r w:rsidRPr="00C177C9">
        <w:t xml:space="preserve"> unicellular organisms (made of one cell) that are very small</w:t>
      </w:r>
      <w:r>
        <w:t>.</w:t>
      </w:r>
    </w:p>
    <w:p w14:paraId="4D82B6FC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Basic sanitation:</w:t>
      </w:r>
      <w:r w:rsidRPr="00C177C9">
        <w:t xml:space="preserve"> improved sanitation facilities which are not shared with other households.  </w:t>
      </w:r>
    </w:p>
    <w:p w14:paraId="2AB2C4AE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Behaviour change communication</w:t>
      </w:r>
      <w:r>
        <w:rPr>
          <w:b/>
          <w:bCs/>
        </w:rPr>
        <w:t xml:space="preserve"> (BCC)</w:t>
      </w:r>
      <w:r w:rsidRPr="001C79B0">
        <w:rPr>
          <w:b/>
          <w:bCs/>
        </w:rPr>
        <w:t>:</w:t>
      </w:r>
      <w:r w:rsidRPr="00C177C9">
        <w:t xml:space="preserve"> strategy and methods for communicating messages to communities and individuals about desirable changes to their behaviour e.g. to improve hygiene practices</w:t>
      </w:r>
      <w:r>
        <w:t>.</w:t>
      </w:r>
    </w:p>
    <w:p w14:paraId="2730069A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Beliefs:</w:t>
      </w:r>
      <w:r w:rsidRPr="00C177C9">
        <w:t xml:space="preserve"> </w:t>
      </w:r>
      <w:bookmarkStart w:id="0" w:name="_Hlk58223310"/>
      <w:r w:rsidRPr="00C177C9">
        <w:t>firmly</w:t>
      </w:r>
      <w:r>
        <w:t xml:space="preserve"> </w:t>
      </w:r>
      <w:r w:rsidRPr="00C177C9">
        <w:t>held states of mind about what is true or false</w:t>
      </w:r>
      <w:bookmarkEnd w:id="0"/>
      <w:r>
        <w:t>.</w:t>
      </w:r>
    </w:p>
    <w:p w14:paraId="7DA015AC" w14:textId="751DA091" w:rsidR="00656B17" w:rsidRPr="00C177C9" w:rsidRDefault="00656B17" w:rsidP="004D505C">
      <w:pPr>
        <w:pStyle w:val="Glossary"/>
      </w:pPr>
      <w:r w:rsidRPr="001C79B0">
        <w:rPr>
          <w:b/>
          <w:bCs/>
        </w:rPr>
        <w:t>Blackwater:</w:t>
      </w:r>
      <w:r w:rsidRPr="00C177C9">
        <w:t xml:space="preserve"> wastewater that contains or consists of urine and faeces</w:t>
      </w:r>
      <w:r>
        <w:t>.</w:t>
      </w:r>
      <w:r w:rsidRPr="00C177C9">
        <w:t xml:space="preserve"> </w:t>
      </w:r>
    </w:p>
    <w:p w14:paraId="016C7148" w14:textId="77777777" w:rsidR="00656B17" w:rsidRDefault="00656B17" w:rsidP="004D505C">
      <w:pPr>
        <w:pStyle w:val="Glossary"/>
      </w:pPr>
      <w:r w:rsidRPr="001C79B0">
        <w:rPr>
          <w:b/>
          <w:bCs/>
        </w:rPr>
        <w:t>Commercial waste:</w:t>
      </w:r>
      <w:r w:rsidRPr="00C177C9">
        <w:t xml:space="preserve"> waste from businesses such as food and drink establishments, shops, etc. </w:t>
      </w:r>
    </w:p>
    <w:p w14:paraId="38428C22" w14:textId="77777777" w:rsidR="00656B17" w:rsidRPr="00C177C9" w:rsidRDefault="00656B17" w:rsidP="004D505C">
      <w:pPr>
        <w:pStyle w:val="Glossary"/>
      </w:pPr>
      <w:r w:rsidRPr="001E7CB1">
        <w:rPr>
          <w:b/>
          <w:bCs/>
        </w:rPr>
        <w:t>Communicable disease</w:t>
      </w:r>
      <w:r>
        <w:rPr>
          <w:b/>
          <w:bCs/>
        </w:rPr>
        <w:t>s</w:t>
      </w:r>
      <w:r>
        <w:t>: infections that are passed from person to person.</w:t>
      </w:r>
    </w:p>
    <w:p w14:paraId="6C06B7F0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Concentration:</w:t>
      </w:r>
      <w:r w:rsidRPr="00C177C9">
        <w:t xml:space="preserve"> the measure of the quantity of a substance dissolved in a known volume of water.</w:t>
      </w:r>
    </w:p>
    <w:p w14:paraId="58CB5158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 xml:space="preserve">Construction and demolition waste: </w:t>
      </w:r>
      <w:r w:rsidRPr="00DD2512">
        <w:t xml:space="preserve">waste </w:t>
      </w:r>
      <w:r w:rsidRPr="00C177C9">
        <w:t>from various types of building and demolition activities in urban areas</w:t>
      </w:r>
      <w:r>
        <w:t>.</w:t>
      </w:r>
    </w:p>
    <w:p w14:paraId="165A875A" w14:textId="661AEF76" w:rsidR="00656B17" w:rsidRDefault="00656B17" w:rsidP="004D505C">
      <w:pPr>
        <w:pStyle w:val="Glossary"/>
      </w:pPr>
      <w:r>
        <w:rPr>
          <w:b/>
          <w:bCs/>
        </w:rPr>
        <w:t>C</w:t>
      </w:r>
      <w:r w:rsidRPr="001C79B0">
        <w:rPr>
          <w:b/>
          <w:bCs/>
        </w:rPr>
        <w:t>ritical situations:</w:t>
      </w:r>
      <w:r>
        <w:t xml:space="preserve"> circumstances </w:t>
      </w:r>
      <w:r w:rsidRPr="00C177C9">
        <w:t xml:space="preserve">where activities or incidents indicate the possibility that </w:t>
      </w:r>
      <w:r>
        <w:t>disease-causing</w:t>
      </w:r>
      <w:r w:rsidRPr="00C177C9">
        <w:t xml:space="preserve"> micro</w:t>
      </w:r>
      <w:r>
        <w:t>-</w:t>
      </w:r>
      <w:r w:rsidRPr="00C177C9">
        <w:t xml:space="preserve">organisms are present on hands, </w:t>
      </w:r>
      <w:proofErr w:type="gramStart"/>
      <w:r w:rsidRPr="00C177C9">
        <w:t>fingers</w:t>
      </w:r>
      <w:proofErr w:type="gramEnd"/>
      <w:r w:rsidRPr="00C177C9">
        <w:t xml:space="preserve"> and nail surfaces.</w:t>
      </w:r>
    </w:p>
    <w:p w14:paraId="2A0741EB" w14:textId="77777777" w:rsidR="00656B17" w:rsidRPr="00C177C9" w:rsidRDefault="00656B17" w:rsidP="004D505C">
      <w:pPr>
        <w:pStyle w:val="Glossary"/>
      </w:pPr>
      <w:r>
        <w:rPr>
          <w:b/>
          <w:bCs/>
        </w:rPr>
        <w:t>E</w:t>
      </w:r>
      <w:r w:rsidRPr="001C79B0">
        <w:rPr>
          <w:b/>
          <w:bCs/>
        </w:rPr>
        <w:t>-waste:</w:t>
      </w:r>
      <w:r>
        <w:t xml:space="preserve"> </w:t>
      </w:r>
      <w:r w:rsidRPr="00C177C9">
        <w:t>wastes generated from used electronic devices and household appliances</w:t>
      </w:r>
      <w:r>
        <w:t>.</w:t>
      </w:r>
      <w:r w:rsidRPr="00C177C9">
        <w:t xml:space="preserve"> </w:t>
      </w:r>
    </w:p>
    <w:p w14:paraId="72C6B894" w14:textId="0CA5D962" w:rsidR="00656B17" w:rsidRPr="004D505C" w:rsidRDefault="00656B17" w:rsidP="004D505C">
      <w:pPr>
        <w:pStyle w:val="Glossary"/>
      </w:pPr>
      <w:r w:rsidRPr="001C79B0">
        <w:rPr>
          <w:b/>
          <w:bCs/>
        </w:rPr>
        <w:t>Excreta:</w:t>
      </w:r>
      <w:r w:rsidRPr="00C177C9">
        <w:t xml:space="preserve"> a combination of urine and faeces</w:t>
      </w:r>
      <w:r>
        <w:t>.</w:t>
      </w:r>
    </w:p>
    <w:p w14:paraId="4918E8C6" w14:textId="51913E12" w:rsidR="00656B17" w:rsidRPr="004D505C" w:rsidRDefault="00656B17" w:rsidP="004D505C">
      <w:pPr>
        <w:pStyle w:val="Glossary"/>
      </w:pPr>
      <w:r w:rsidRPr="001C79B0">
        <w:rPr>
          <w:b/>
          <w:bCs/>
        </w:rPr>
        <w:t>Facilities:</w:t>
      </w:r>
      <w:r w:rsidRPr="00C177C9">
        <w:t xml:space="preserve"> the structures that are used to provide sanitation</w:t>
      </w:r>
      <w:r>
        <w:t>.</w:t>
      </w:r>
      <w:r w:rsidRPr="00C177C9">
        <w:t xml:space="preserve"> </w:t>
      </w:r>
    </w:p>
    <w:p w14:paraId="5BA6DC14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Gender issue:</w:t>
      </w:r>
      <w:r w:rsidRPr="00C177C9">
        <w:t xml:space="preserve"> </w:t>
      </w:r>
      <w:r>
        <w:t xml:space="preserve">matter that </w:t>
      </w:r>
      <w:r w:rsidRPr="00C177C9">
        <w:t>affect</w:t>
      </w:r>
      <w:r>
        <w:t>s</w:t>
      </w:r>
      <w:r w:rsidRPr="00C177C9">
        <w:t xml:space="preserve"> males and females differently.</w:t>
      </w:r>
    </w:p>
    <w:p w14:paraId="2B55D78A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 xml:space="preserve">Greywater: </w:t>
      </w:r>
      <w:r w:rsidRPr="00C177C9">
        <w:t>wastewater from human washing and bathing, kitchen sinks, clothes washing, etc. It does not contain excreta</w:t>
      </w:r>
      <w:r>
        <w:t>.</w:t>
      </w:r>
      <w:r w:rsidRPr="00C177C9">
        <w:t xml:space="preserve"> </w:t>
      </w:r>
    </w:p>
    <w:p w14:paraId="3C7FFF2D" w14:textId="4C071E97" w:rsidR="00656B17" w:rsidRPr="00C177C9" w:rsidRDefault="00656B17" w:rsidP="004D505C">
      <w:pPr>
        <w:pStyle w:val="Glossary"/>
      </w:pPr>
      <w:r w:rsidRPr="001C79B0">
        <w:rPr>
          <w:b/>
          <w:bCs/>
        </w:rPr>
        <w:t>Groundwater:</w:t>
      </w:r>
      <w:r w:rsidRPr="00C177C9">
        <w:t xml:space="preserve"> all water that is found underground within the rocks</w:t>
      </w:r>
      <w:r>
        <w:t>.</w:t>
      </w:r>
      <w:r w:rsidRPr="00C177C9">
        <w:t xml:space="preserve">  </w:t>
      </w:r>
    </w:p>
    <w:p w14:paraId="156D3F03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Healthcare waste:</w:t>
      </w:r>
      <w:r w:rsidRPr="00C177C9">
        <w:t xml:space="preserve"> any solid waste produced in hospitals, clinics, health posts and other health facilities</w:t>
      </w:r>
      <w:r>
        <w:t>.</w:t>
      </w:r>
      <w:r w:rsidRPr="00C177C9">
        <w:t xml:space="preserve"> </w:t>
      </w:r>
    </w:p>
    <w:p w14:paraId="1B170B84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Helminths:</w:t>
      </w:r>
      <w:r w:rsidRPr="00C177C9">
        <w:t xml:space="preserve"> worms that are parasites on humans and other animals</w:t>
      </w:r>
      <w:r>
        <w:t>.</w:t>
      </w:r>
      <w:r w:rsidRPr="00C177C9">
        <w:t xml:space="preserve"> </w:t>
      </w:r>
    </w:p>
    <w:p w14:paraId="5E218DFC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lastRenderedPageBreak/>
        <w:t>Household waste:</w:t>
      </w:r>
      <w:r w:rsidRPr="00C177C9">
        <w:t xml:space="preserve"> garbage, rubbish, trash and refuse from residential areas</w:t>
      </w:r>
      <w:r>
        <w:t>.</w:t>
      </w:r>
      <w:r w:rsidRPr="00C177C9">
        <w:t xml:space="preserve"> </w:t>
      </w:r>
    </w:p>
    <w:p w14:paraId="4850DDE1" w14:textId="77777777" w:rsidR="00656B17" w:rsidRPr="00C177C9" w:rsidRDefault="00046772" w:rsidP="004D505C">
      <w:pPr>
        <w:pStyle w:val="Glossary"/>
      </w:pPr>
      <w:hyperlink r:id="rId8" w:history="1">
        <w:r w:rsidR="00656B17" w:rsidRPr="001C79B0">
          <w:rPr>
            <w:rStyle w:val="Hyperlink"/>
            <w:b/>
            <w:bCs/>
            <w:color w:val="auto"/>
          </w:rPr>
          <w:t>Hydropower</w:t>
        </w:r>
      </w:hyperlink>
      <w:r w:rsidR="00656B17" w:rsidRPr="001C79B0">
        <w:rPr>
          <w:b/>
          <w:bCs/>
        </w:rPr>
        <w:t>:</w:t>
      </w:r>
      <w:r w:rsidR="00656B17" w:rsidRPr="00C177C9">
        <w:t xml:space="preserve"> energy that can be harnessed from a continuous flow of water, such as a river.</w:t>
      </w:r>
    </w:p>
    <w:p w14:paraId="41F254AC" w14:textId="2971CE8F" w:rsidR="00656B17" w:rsidRDefault="00656B17" w:rsidP="004D505C">
      <w:pPr>
        <w:pStyle w:val="Glossary"/>
      </w:pPr>
      <w:r w:rsidRPr="001C79B0">
        <w:rPr>
          <w:b/>
          <w:bCs/>
        </w:rPr>
        <w:t>Hygiene:</w:t>
      </w:r>
      <w:r w:rsidRPr="00C177C9">
        <w:t xml:space="preserve"> conditions or practices that help maintain health and prevent disease. </w:t>
      </w:r>
    </w:p>
    <w:p w14:paraId="08A717D0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Infectious agents:</w:t>
      </w:r>
      <w:r w:rsidRPr="00C177C9">
        <w:t xml:space="preserve"> </w:t>
      </w:r>
      <w:r>
        <w:t xml:space="preserve">organisms that </w:t>
      </w:r>
      <w:r w:rsidRPr="00C177C9">
        <w:t>invade the body and cause disease.</w:t>
      </w:r>
    </w:p>
    <w:p w14:paraId="0D494B6D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Improved sources:</w:t>
      </w:r>
      <w:r w:rsidRPr="00C177C9">
        <w:t xml:space="preserve"> water from springs and wells which are constructed and used in </w:t>
      </w:r>
      <w:r>
        <w:t xml:space="preserve">such </w:t>
      </w:r>
      <w:r w:rsidRPr="00C177C9">
        <w:t>a way that they adequately protect the water from contamination, especially by faecal matter</w:t>
      </w:r>
      <w:r>
        <w:t>.</w:t>
      </w:r>
      <w:r w:rsidRPr="00C177C9">
        <w:t> </w:t>
      </w:r>
    </w:p>
    <w:p w14:paraId="4FDF454D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Industrial waste:</w:t>
      </w:r>
      <w:r w:rsidRPr="00C177C9">
        <w:t xml:space="preserve"> waste from various types of industrial processes</w:t>
      </w:r>
      <w:r>
        <w:t>.</w:t>
      </w:r>
      <w:r w:rsidRPr="00C177C9">
        <w:t xml:space="preserve"> </w:t>
      </w:r>
    </w:p>
    <w:p w14:paraId="4372775C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 xml:space="preserve">Institutional </w:t>
      </w:r>
      <w:r>
        <w:rPr>
          <w:b/>
          <w:bCs/>
        </w:rPr>
        <w:t>h</w:t>
      </w:r>
      <w:r w:rsidRPr="001C79B0">
        <w:rPr>
          <w:b/>
          <w:bCs/>
        </w:rPr>
        <w:t>ygiene:</w:t>
      </w:r>
      <w:r w:rsidRPr="00C177C9">
        <w:t xml:space="preserve"> </w:t>
      </w:r>
      <w:r>
        <w:t>p</w:t>
      </w:r>
      <w:r w:rsidRPr="00C177C9">
        <w:t>ractices carried out to keep clean and healthy in various local institutions, such as schools and clinics</w:t>
      </w:r>
      <w:r>
        <w:t>.</w:t>
      </w:r>
    </w:p>
    <w:p w14:paraId="2779E478" w14:textId="0E0DFCE6" w:rsidR="00656B17" w:rsidRPr="00C177C9" w:rsidRDefault="00656B17" w:rsidP="004D505C">
      <w:pPr>
        <w:pStyle w:val="Glossary"/>
      </w:pPr>
      <w:r w:rsidRPr="001C79B0">
        <w:rPr>
          <w:b/>
          <w:bCs/>
        </w:rPr>
        <w:t>Institutional waste:</w:t>
      </w:r>
      <w:r w:rsidRPr="00C177C9">
        <w:t xml:space="preserve"> waste from public and government institutions</w:t>
      </w:r>
      <w:r>
        <w:t>.</w:t>
      </w:r>
    </w:p>
    <w:p w14:paraId="2121F70F" w14:textId="49ABB8D4" w:rsidR="00656B17" w:rsidRPr="00C177C9" w:rsidRDefault="00656B17" w:rsidP="004D505C">
      <w:pPr>
        <w:pStyle w:val="Glossary"/>
      </w:pPr>
      <w:r w:rsidRPr="001C79B0">
        <w:rPr>
          <w:b/>
          <w:bCs/>
        </w:rPr>
        <w:t>Knowledge:</w:t>
      </w:r>
      <w:r w:rsidRPr="00C177C9">
        <w:t xml:space="preserve"> all the information we have learned and </w:t>
      </w:r>
      <w:r>
        <w:t>produced</w:t>
      </w:r>
      <w:r w:rsidRPr="00C177C9">
        <w:t xml:space="preserve"> during our growth and development</w:t>
      </w:r>
      <w:r>
        <w:t>.</w:t>
      </w:r>
    </w:p>
    <w:p w14:paraId="2F0FBC63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Landfill:</w:t>
      </w:r>
      <w:r w:rsidRPr="00C177C9">
        <w:t xml:space="preserve"> an area of land set aside for the final disposal of solid waste</w:t>
      </w:r>
      <w:r>
        <w:t>.</w:t>
      </w:r>
    </w:p>
    <w:p w14:paraId="09BAF5D0" w14:textId="77777777" w:rsidR="00656B17" w:rsidRPr="00C177C9" w:rsidRDefault="00656B17" w:rsidP="004D505C">
      <w:pPr>
        <w:pStyle w:val="Glossary"/>
      </w:pPr>
      <w:r w:rsidRPr="00C177C9">
        <w:t>L</w:t>
      </w:r>
      <w:r w:rsidRPr="001C79B0">
        <w:rPr>
          <w:b/>
          <w:bCs/>
        </w:rPr>
        <w:t xml:space="preserve">imited facilities: </w:t>
      </w:r>
      <w:r w:rsidRPr="00C177C9">
        <w:t>facilities which are shared with other households</w:t>
      </w:r>
      <w:r>
        <w:t>.</w:t>
      </w:r>
    </w:p>
    <w:p w14:paraId="743C405C" w14:textId="5BDE7C79" w:rsidR="00656B17" w:rsidRPr="00C177C9" w:rsidRDefault="00656B17" w:rsidP="004D505C">
      <w:pPr>
        <w:pStyle w:val="Glossary"/>
      </w:pPr>
      <w:r w:rsidRPr="001C79B0">
        <w:rPr>
          <w:b/>
          <w:bCs/>
        </w:rPr>
        <w:t>Liquid wastes:</w:t>
      </w:r>
      <w:r w:rsidRPr="00C177C9">
        <w:t xml:space="preserve"> any wastes in a liquid form such as wastewater and sewage</w:t>
      </w:r>
      <w:r>
        <w:t>.</w:t>
      </w:r>
      <w:r w:rsidRPr="00C177C9">
        <w:t xml:space="preserve"> </w:t>
      </w:r>
    </w:p>
    <w:p w14:paraId="467E0667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Micro-organisms:</w:t>
      </w:r>
      <w:r>
        <w:t xml:space="preserve"> </w:t>
      </w:r>
      <w:r w:rsidRPr="00C177C9">
        <w:t>tiny living organisms that you can see only with a microscope</w:t>
      </w:r>
      <w:r>
        <w:t>.</w:t>
      </w:r>
      <w:r w:rsidRPr="00C177C9">
        <w:t xml:space="preserve"> </w:t>
      </w:r>
    </w:p>
    <w:p w14:paraId="04717234" w14:textId="015A1789" w:rsidR="00656B17" w:rsidRPr="00C177C9" w:rsidRDefault="00656B17" w:rsidP="004D505C">
      <w:pPr>
        <w:pStyle w:val="Glossary"/>
      </w:pPr>
      <w:r w:rsidRPr="001C79B0">
        <w:rPr>
          <w:b/>
          <w:bCs/>
        </w:rPr>
        <w:t>Municipal waste:</w:t>
      </w:r>
      <w:r w:rsidRPr="00C177C9">
        <w:t xml:space="preserve"> waste produced in an urban area</w:t>
      </w:r>
      <w:r>
        <w:t>.</w:t>
      </w:r>
      <w:r w:rsidRPr="00C177C9">
        <w:t xml:space="preserve"> </w:t>
      </w:r>
    </w:p>
    <w:p w14:paraId="0F36F329" w14:textId="77777777" w:rsidR="00656B17" w:rsidRPr="00C177C9" w:rsidRDefault="00656B17" w:rsidP="004D505C">
      <w:pPr>
        <w:pStyle w:val="Glossary"/>
      </w:pPr>
      <w:r>
        <w:rPr>
          <w:b/>
          <w:bCs/>
        </w:rPr>
        <w:t>O</w:t>
      </w:r>
      <w:r w:rsidRPr="001C79B0">
        <w:rPr>
          <w:b/>
          <w:bCs/>
        </w:rPr>
        <w:t>pen defecation:</w:t>
      </w:r>
      <w:r w:rsidRPr="00C177C9">
        <w:t xml:space="preserve"> depositing faeces in open spaces such as fields, bushes, bodies of water and beaches</w:t>
      </w:r>
      <w:r>
        <w:t>.</w:t>
      </w:r>
    </w:p>
    <w:p w14:paraId="0D3BF4F0" w14:textId="7845939F" w:rsidR="00656B17" w:rsidRPr="00C177C9" w:rsidRDefault="00656B17" w:rsidP="004D505C">
      <w:pPr>
        <w:pStyle w:val="Glossary"/>
      </w:pPr>
      <w:r>
        <w:rPr>
          <w:b/>
          <w:bCs/>
        </w:rPr>
        <w:t>O</w:t>
      </w:r>
      <w:r w:rsidRPr="001C79B0">
        <w:rPr>
          <w:b/>
          <w:bCs/>
        </w:rPr>
        <w:t>rganic matter:</w:t>
      </w:r>
      <w:r w:rsidRPr="00C177C9">
        <w:t xml:space="preserve"> carbon</w:t>
      </w:r>
      <w:r>
        <w:t>-</w:t>
      </w:r>
      <w:r w:rsidRPr="00C177C9">
        <w:t>based substances derived from living organisms</w:t>
      </w:r>
      <w:r>
        <w:t>.</w:t>
      </w:r>
    </w:p>
    <w:p w14:paraId="503052A2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Palatable water:</w:t>
      </w:r>
      <w:r w:rsidRPr="00C177C9">
        <w:t xml:space="preserve"> </w:t>
      </w:r>
      <w:r>
        <w:t xml:space="preserve">water that is </w:t>
      </w:r>
      <w:r w:rsidRPr="00C177C9">
        <w:t xml:space="preserve">pleasant to drink, meaning it is completely clear and free from tastes, </w:t>
      </w:r>
      <w:proofErr w:type="gramStart"/>
      <w:r>
        <w:t>smells</w:t>
      </w:r>
      <w:proofErr w:type="gramEnd"/>
      <w:r w:rsidRPr="00C177C9">
        <w:t xml:space="preserve"> and colours. </w:t>
      </w:r>
    </w:p>
    <w:p w14:paraId="68DEFA93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Pathogen:</w:t>
      </w:r>
      <w:r w:rsidRPr="00C177C9">
        <w:t xml:space="preserve"> </w:t>
      </w:r>
      <w:r>
        <w:t xml:space="preserve">a </w:t>
      </w:r>
      <w:r w:rsidRPr="00C177C9">
        <w:t>disease</w:t>
      </w:r>
      <w:r>
        <w:t>-</w:t>
      </w:r>
      <w:r w:rsidRPr="00C177C9">
        <w:t>causing agent</w:t>
      </w:r>
      <w:r>
        <w:t>.</w:t>
      </w:r>
    </w:p>
    <w:p w14:paraId="4D3FBE8E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Personal hygiene:</w:t>
      </w:r>
      <w:r w:rsidRPr="00C177C9">
        <w:t xml:space="preserve"> involves maintaining the cleanliness of our body and clothes.</w:t>
      </w:r>
    </w:p>
    <w:p w14:paraId="217E2FAB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Pollution:</w:t>
      </w:r>
      <w:r w:rsidRPr="00C177C9">
        <w:t xml:space="preserve"> introduction into the environment of substances liable to cause harm</w:t>
      </w:r>
      <w:r>
        <w:t>.</w:t>
      </w:r>
      <w:r w:rsidRPr="00C177C9">
        <w:t xml:space="preserve"> </w:t>
      </w:r>
    </w:p>
    <w:p w14:paraId="00F7840C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Potable water:</w:t>
      </w:r>
      <w:r w:rsidRPr="00C177C9">
        <w:t xml:space="preserve"> water that does not contain harmful or potentially harmful substances and does not present any risk to human health.</w:t>
      </w:r>
    </w:p>
    <w:p w14:paraId="32917A6E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Practices:</w:t>
      </w:r>
      <w:r>
        <w:t xml:space="preserve"> </w:t>
      </w:r>
      <w:r w:rsidRPr="00C177C9">
        <w:t>routine actions, doing something in the same way every time</w:t>
      </w:r>
      <w:r>
        <w:t>.</w:t>
      </w:r>
    </w:p>
    <w:p w14:paraId="12129F0A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Protozoa:</w:t>
      </w:r>
      <w:r w:rsidRPr="00C177C9">
        <w:t xml:space="preserve"> single-celled micro-organisms that are much larger than bacteria</w:t>
      </w:r>
      <w:r>
        <w:t>.</w:t>
      </w:r>
    </w:p>
    <w:p w14:paraId="1ADA7CC6" w14:textId="203D2517" w:rsidR="00656B17" w:rsidRPr="00C177C9" w:rsidRDefault="00656B17" w:rsidP="004D505C">
      <w:pPr>
        <w:pStyle w:val="Glossary"/>
      </w:pPr>
      <w:r w:rsidRPr="001C79B0">
        <w:rPr>
          <w:b/>
          <w:bCs/>
        </w:rPr>
        <w:lastRenderedPageBreak/>
        <w:t>Public institutions:</w:t>
      </w:r>
      <w:r w:rsidRPr="00C177C9">
        <w:t xml:space="preserve"> </w:t>
      </w:r>
      <w:r>
        <w:t>a</w:t>
      </w:r>
      <w:r w:rsidRPr="00C177C9">
        <w:t xml:space="preserve">ny institution that provides social, </w:t>
      </w:r>
      <w:proofErr w:type="gramStart"/>
      <w:r w:rsidRPr="00C177C9">
        <w:t>educational</w:t>
      </w:r>
      <w:proofErr w:type="gramEnd"/>
      <w:r w:rsidRPr="00C177C9">
        <w:t xml:space="preserve"> and religious public services to the general population such as schools and health clinics</w:t>
      </w:r>
      <w:r>
        <w:t>.</w:t>
      </w:r>
    </w:p>
    <w:p w14:paraId="4AF18122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Raw water:</w:t>
      </w:r>
      <w:r w:rsidRPr="00C177C9">
        <w:t xml:space="preserve"> water before it is treated. </w:t>
      </w:r>
    </w:p>
    <w:p w14:paraId="2DF3E0F3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Recycling:</w:t>
      </w:r>
      <w:r w:rsidRPr="00C177C9">
        <w:t xml:space="preserve"> processing of wastes into new raw materials</w:t>
      </w:r>
      <w:r>
        <w:t>.</w:t>
      </w:r>
      <w:r w:rsidRPr="00C177C9">
        <w:t xml:space="preserve"> </w:t>
      </w:r>
    </w:p>
    <w:p w14:paraId="00099DD4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Residential waste:</w:t>
      </w:r>
      <w:r w:rsidRPr="00C177C9">
        <w:t xml:space="preserve"> waste from households and residential areas</w:t>
      </w:r>
      <w:r>
        <w:t>.</w:t>
      </w:r>
    </w:p>
    <w:p w14:paraId="54D7CF9D" w14:textId="64C498C7" w:rsidR="00656B17" w:rsidRPr="00C177C9" w:rsidRDefault="00656B17" w:rsidP="004D505C">
      <w:pPr>
        <w:pStyle w:val="Glossary"/>
      </w:pPr>
      <w:r w:rsidRPr="001C79B0">
        <w:rPr>
          <w:b/>
          <w:bCs/>
        </w:rPr>
        <w:t>River basin:</w:t>
      </w:r>
      <w:r>
        <w:t xml:space="preserve"> </w:t>
      </w:r>
      <w:r w:rsidRPr="00C177C9">
        <w:t>the area of land that is drained by a river and its tributaries</w:t>
      </w:r>
      <w:r>
        <w:t>.</w:t>
      </w:r>
      <w:r w:rsidRPr="00C177C9">
        <w:t xml:space="preserve"> </w:t>
      </w:r>
    </w:p>
    <w:p w14:paraId="76449CCE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Safe drinking water:</w:t>
      </w:r>
      <w:r w:rsidRPr="00C177C9">
        <w:t xml:space="preserve"> water that does not contain harmful or potentially harmful substances and does not present any risk to human health.</w:t>
      </w:r>
    </w:p>
    <w:p w14:paraId="4140929B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Safely managed facilities:</w:t>
      </w:r>
      <w:r w:rsidRPr="00C177C9">
        <w:t xml:space="preserve"> where human contact with faeces is avoided</w:t>
      </w:r>
      <w:r>
        <w:t>.</w:t>
      </w:r>
      <w:r w:rsidRPr="00C177C9">
        <w:t xml:space="preserve"> </w:t>
      </w:r>
    </w:p>
    <w:p w14:paraId="6545233E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Sanitation:</w:t>
      </w:r>
      <w:r w:rsidRPr="00C177C9">
        <w:t xml:space="preserve"> preventing people from </w:t>
      </w:r>
      <w:proofErr w:type="gramStart"/>
      <w:r w:rsidRPr="00C177C9">
        <w:t>coming into contact with</w:t>
      </w:r>
      <w:proofErr w:type="gramEnd"/>
      <w:r w:rsidRPr="00C177C9">
        <w:t xml:space="preserve"> human excreta and other liquid wastes produced in homes, workplaces and public buildings</w:t>
      </w:r>
      <w:r>
        <w:t>.</w:t>
      </w:r>
      <w:r w:rsidRPr="00C177C9">
        <w:t xml:space="preserve"> </w:t>
      </w:r>
    </w:p>
    <w:p w14:paraId="2865E0AF" w14:textId="77777777" w:rsidR="00656B17" w:rsidRPr="00C177C9" w:rsidRDefault="00656B17" w:rsidP="004D505C">
      <w:pPr>
        <w:pStyle w:val="Glossary"/>
      </w:pPr>
      <w:r>
        <w:rPr>
          <w:b/>
          <w:bCs/>
        </w:rPr>
        <w:t>S</w:t>
      </w:r>
      <w:r w:rsidRPr="001C79B0">
        <w:rPr>
          <w:b/>
          <w:bCs/>
        </w:rPr>
        <w:t>anitation ladder:</w:t>
      </w:r>
      <w:r w:rsidRPr="00C177C9">
        <w:t xml:space="preserve"> a measure of progress towards the provision of adequate sanitation facilities for every household</w:t>
      </w:r>
      <w:r>
        <w:t>.</w:t>
      </w:r>
    </w:p>
    <w:p w14:paraId="67696746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Services:</w:t>
      </w:r>
      <w:r w:rsidRPr="00C177C9">
        <w:t xml:space="preserve"> the schemes for providing sanitation</w:t>
      </w:r>
      <w:r>
        <w:t>.</w:t>
      </w:r>
    </w:p>
    <w:p w14:paraId="51ABD021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Sewage:</w:t>
      </w:r>
      <w:r w:rsidRPr="00C177C9">
        <w:t xml:space="preserve"> a combination of wastewater that flows in underground sewers or open ditches. </w:t>
      </w:r>
    </w:p>
    <w:p w14:paraId="475C6AD0" w14:textId="77777777" w:rsidR="00656B17" w:rsidRPr="00C177C9" w:rsidRDefault="00656B17" w:rsidP="004D505C">
      <w:pPr>
        <w:pStyle w:val="Glossary"/>
      </w:pPr>
      <w:r w:rsidRPr="00A56B5D">
        <w:rPr>
          <w:b/>
          <w:bCs/>
        </w:rPr>
        <w:t>Social environment:</w:t>
      </w:r>
      <w:r w:rsidRPr="00C177C9">
        <w:t xml:space="preserve"> aspects of our environment derived from human and social structures and institutions e.g. services provided by schools, monasteries, mosques, shops, and from the community</w:t>
      </w:r>
      <w:r>
        <w:t>’</w:t>
      </w:r>
      <w:r w:rsidRPr="00C177C9">
        <w:t>s attitudes and behaviour</w:t>
      </w:r>
      <w:r>
        <w:t>.</w:t>
      </w:r>
    </w:p>
    <w:p w14:paraId="3F7A8BD3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Solid wastes:</w:t>
      </w:r>
      <w:r w:rsidRPr="00C177C9">
        <w:t xml:space="preserve"> anything in solid form that is discarded as unwanted</w:t>
      </w:r>
      <w:r>
        <w:t>.</w:t>
      </w:r>
    </w:p>
    <w:p w14:paraId="5B52E475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Spring:</w:t>
      </w:r>
      <w:r>
        <w:t xml:space="preserve"> </w:t>
      </w:r>
      <w:r w:rsidRPr="00C177C9">
        <w:t>a point where groundwater emerges at the surface of the ground</w:t>
      </w:r>
      <w:r>
        <w:t>.</w:t>
      </w:r>
      <w:r w:rsidRPr="00C177C9">
        <w:t xml:space="preserve"> </w:t>
      </w:r>
    </w:p>
    <w:p w14:paraId="16134F4C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Stormwater:</w:t>
      </w:r>
      <w:r>
        <w:t xml:space="preserve"> </w:t>
      </w:r>
      <w:r w:rsidRPr="00C177C9">
        <w:t>wastewater that flows on the surface of the land to join streams</w:t>
      </w:r>
      <w:r>
        <w:t>.</w:t>
      </w:r>
    </w:p>
    <w:p w14:paraId="0F48ED90" w14:textId="6525F7B0" w:rsidR="00656B17" w:rsidRPr="00C177C9" w:rsidRDefault="00656B17" w:rsidP="004D505C">
      <w:pPr>
        <w:pStyle w:val="Glossary"/>
      </w:pPr>
      <w:r w:rsidRPr="001C79B0">
        <w:rPr>
          <w:b/>
          <w:bCs/>
        </w:rPr>
        <w:t>Surface water:</w:t>
      </w:r>
      <w:r w:rsidRPr="00C177C9">
        <w:t xml:space="preserve"> water in rivers, lakes, </w:t>
      </w:r>
      <w:proofErr w:type="gramStart"/>
      <w:r w:rsidRPr="00C177C9">
        <w:t>pools</w:t>
      </w:r>
      <w:proofErr w:type="gramEnd"/>
      <w:r w:rsidRPr="00C177C9">
        <w:t xml:space="preserve"> and ponds</w:t>
      </w:r>
      <w:r>
        <w:t>.</w:t>
      </w:r>
      <w:r w:rsidRPr="00C177C9">
        <w:t xml:space="preserve"> </w:t>
      </w:r>
    </w:p>
    <w:p w14:paraId="7BCE5EFD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Traditions:</w:t>
      </w:r>
      <w:r w:rsidRPr="00C177C9">
        <w:t xml:space="preserve"> behaviour that is learned from previous generations and passed on to the next generation</w:t>
      </w:r>
      <w:r>
        <w:t>.</w:t>
      </w:r>
    </w:p>
    <w:p w14:paraId="3A6FC040" w14:textId="7C9BFC44" w:rsidR="00656B17" w:rsidRPr="00C177C9" w:rsidRDefault="00656B17" w:rsidP="004D505C">
      <w:pPr>
        <w:pStyle w:val="Glossary"/>
      </w:pPr>
      <w:r w:rsidRPr="001C79B0">
        <w:rPr>
          <w:b/>
          <w:bCs/>
        </w:rPr>
        <w:t>Turbidity:</w:t>
      </w:r>
      <w:r w:rsidRPr="00C177C9">
        <w:t xml:space="preserve"> cloudiness </w:t>
      </w:r>
      <w:r>
        <w:t xml:space="preserve">that is </w:t>
      </w:r>
      <w:r w:rsidRPr="00C177C9">
        <w:t xml:space="preserve">due to </w:t>
      </w:r>
      <w:proofErr w:type="gramStart"/>
      <w:r w:rsidRPr="00C177C9">
        <w:t>a large number of</w:t>
      </w:r>
      <w:proofErr w:type="gramEnd"/>
      <w:r w:rsidRPr="00C177C9">
        <w:t xml:space="preserve"> very tiny particles.</w:t>
      </w:r>
    </w:p>
    <w:p w14:paraId="6C2F2A6B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Unimproved facilities:</w:t>
      </w:r>
      <w:r w:rsidRPr="00C177C9">
        <w:t xml:space="preserve"> latrines that do not ensure the separation of faeces from humans. </w:t>
      </w:r>
    </w:p>
    <w:p w14:paraId="5ACE42BD" w14:textId="0729BB09" w:rsidR="00656B17" w:rsidRDefault="00656B17" w:rsidP="004D505C">
      <w:pPr>
        <w:pStyle w:val="Glossary"/>
      </w:pPr>
      <w:r w:rsidRPr="001C79B0">
        <w:rPr>
          <w:b/>
          <w:bCs/>
        </w:rPr>
        <w:t>Urbanisation:</w:t>
      </w:r>
      <w:r w:rsidRPr="00C177C9">
        <w:t xml:space="preserve"> people mov</w:t>
      </w:r>
      <w:r>
        <w:t>ing</w:t>
      </w:r>
      <w:r w:rsidRPr="00C177C9">
        <w:t xml:space="preserve"> from the rural areas to the towns and cities</w:t>
      </w:r>
      <w:r>
        <w:t>.</w:t>
      </w:r>
    </w:p>
    <w:p w14:paraId="66572D86" w14:textId="66F90556" w:rsidR="00656B17" w:rsidRPr="00C177C9" w:rsidRDefault="00656B17" w:rsidP="004D505C">
      <w:pPr>
        <w:pStyle w:val="Glossary"/>
      </w:pPr>
      <w:r w:rsidRPr="001C79B0">
        <w:rPr>
          <w:b/>
          <w:bCs/>
        </w:rPr>
        <w:t>Viruses:</w:t>
      </w:r>
      <w:r w:rsidRPr="00C177C9">
        <w:t xml:space="preserve"> microscopic infectious particles that can only reproduce when inside the living cells of organisms.</w:t>
      </w:r>
    </w:p>
    <w:p w14:paraId="397A58D4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Waste disposal:</w:t>
      </w:r>
      <w:r w:rsidRPr="00C177C9">
        <w:t xml:space="preserve"> </w:t>
      </w:r>
      <w:r>
        <w:t>getting rid of</w:t>
      </w:r>
      <w:r w:rsidRPr="00C177C9">
        <w:t xml:space="preserve"> wastes that cannot be dealt with in any other way, usually to an area of land set aside for the final disposal of solid waste.</w:t>
      </w:r>
    </w:p>
    <w:p w14:paraId="25AE8D1E" w14:textId="77777777" w:rsidR="00656B17" w:rsidRPr="00C177C9" w:rsidRDefault="00656B17" w:rsidP="004D505C">
      <w:pPr>
        <w:pStyle w:val="Glossary"/>
      </w:pPr>
      <w:r>
        <w:rPr>
          <w:b/>
          <w:bCs/>
        </w:rPr>
        <w:lastRenderedPageBreak/>
        <w:t>W</w:t>
      </w:r>
      <w:r w:rsidRPr="001C79B0">
        <w:rPr>
          <w:b/>
          <w:bCs/>
        </w:rPr>
        <w:t>aste hierarchy:</w:t>
      </w:r>
      <w:r w:rsidRPr="00C177C9">
        <w:t xml:space="preserve"> ranks the different ways of dealing with waste in order of </w:t>
      </w:r>
      <w:r>
        <w:t>priority.</w:t>
      </w:r>
    </w:p>
    <w:p w14:paraId="3468720B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Waste management:</w:t>
      </w:r>
      <w:r w:rsidRPr="00C177C9">
        <w:t xml:space="preserve"> the collection, </w:t>
      </w:r>
      <w:proofErr w:type="gramStart"/>
      <w:r w:rsidRPr="00C177C9">
        <w:t>treatment</w:t>
      </w:r>
      <w:proofErr w:type="gramEnd"/>
      <w:r w:rsidRPr="00C177C9">
        <w:t xml:space="preserve"> and disposal of solid wastes</w:t>
      </w:r>
      <w:r>
        <w:t>.</w:t>
      </w:r>
    </w:p>
    <w:p w14:paraId="25EBE80A" w14:textId="77777777" w:rsidR="00656B17" w:rsidRPr="00C177C9" w:rsidRDefault="00656B17" w:rsidP="004D505C">
      <w:pPr>
        <w:pStyle w:val="Glossary"/>
      </w:pPr>
      <w:r>
        <w:rPr>
          <w:b/>
          <w:bCs/>
        </w:rPr>
        <w:t>W</w:t>
      </w:r>
      <w:r w:rsidRPr="001C79B0">
        <w:rPr>
          <w:b/>
          <w:bCs/>
        </w:rPr>
        <w:t xml:space="preserve">aste reduction: </w:t>
      </w:r>
      <w:r w:rsidRPr="00C177C9">
        <w:t>not generating waste in the first place or minimising the amount of waste produced</w:t>
      </w:r>
      <w:r>
        <w:t>.</w:t>
      </w:r>
    </w:p>
    <w:p w14:paraId="66318B84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Waste reuse:</w:t>
      </w:r>
      <w:r w:rsidRPr="00C177C9">
        <w:t xml:space="preserve"> reusing waste such as refilling a drinks bottle.</w:t>
      </w:r>
    </w:p>
    <w:p w14:paraId="15C23686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Water-based diseases:</w:t>
      </w:r>
      <w:r w:rsidRPr="00C177C9">
        <w:t xml:space="preserve"> </w:t>
      </w:r>
      <w:r>
        <w:t xml:space="preserve">infections </w:t>
      </w:r>
      <w:r w:rsidRPr="00C177C9">
        <w:t>caused by parasites that spend part of their life cycle in water.</w:t>
      </w:r>
    </w:p>
    <w:p w14:paraId="56B277EA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Waterborne diseases:</w:t>
      </w:r>
      <w:r w:rsidRPr="00C177C9">
        <w:t xml:space="preserve"> </w:t>
      </w:r>
      <w:r>
        <w:t xml:space="preserve">infections </w:t>
      </w:r>
      <w:r w:rsidRPr="00C177C9">
        <w:t>caused by people ingesting water contaminated by human or animal faeces containing pathogens</w:t>
      </w:r>
      <w:r>
        <w:t>.</w:t>
      </w:r>
    </w:p>
    <w:p w14:paraId="17AF1F8E" w14:textId="77777777" w:rsidR="00656B17" w:rsidRPr="00C177C9" w:rsidRDefault="00656B17" w:rsidP="004D505C">
      <w:pPr>
        <w:pStyle w:val="Glossary"/>
      </w:pPr>
      <w:r w:rsidRPr="001C79B0">
        <w:rPr>
          <w:b/>
          <w:bCs/>
        </w:rPr>
        <w:t>Water-related diseases:</w:t>
      </w:r>
      <w:r w:rsidRPr="00C177C9">
        <w:t xml:space="preserve"> </w:t>
      </w:r>
      <w:r>
        <w:t xml:space="preserve">infections </w:t>
      </w:r>
      <w:r w:rsidRPr="00C177C9">
        <w:t>transmitted by insects that breed or feed in or near bodies of water.</w:t>
      </w:r>
    </w:p>
    <w:p w14:paraId="4ADC6819" w14:textId="42410B22" w:rsidR="00040DBB" w:rsidRDefault="00656B17" w:rsidP="004D505C">
      <w:pPr>
        <w:pStyle w:val="Glossary"/>
      </w:pPr>
      <w:r w:rsidRPr="001C79B0">
        <w:rPr>
          <w:b/>
          <w:bCs/>
        </w:rPr>
        <w:t>Water-washed diseases:</w:t>
      </w:r>
      <w:r w:rsidRPr="00C177C9">
        <w:t xml:space="preserve"> </w:t>
      </w:r>
      <w:r>
        <w:t xml:space="preserve">infections that </w:t>
      </w:r>
      <w:r w:rsidRPr="00C177C9">
        <w:t xml:space="preserve">occur </w:t>
      </w:r>
      <w:proofErr w:type="gramStart"/>
      <w:r w:rsidRPr="00C177C9">
        <w:t>as a result of</w:t>
      </w:r>
      <w:proofErr w:type="gramEnd"/>
      <w:r w:rsidRPr="00C177C9">
        <w:t xml:space="preserve"> inadequate quantities of water being available for good personal hygiene.</w:t>
      </w:r>
    </w:p>
    <w:p w14:paraId="5454EBF2" w14:textId="58EC7F86" w:rsidR="004D505C" w:rsidRDefault="004D505C" w:rsidP="00DA3924">
      <w:pPr>
        <w:pStyle w:val="Chapterintrotext"/>
      </w:pPr>
    </w:p>
    <w:p w14:paraId="03E52501" w14:textId="08C94B5E" w:rsidR="004D505C" w:rsidRDefault="004D505C" w:rsidP="00DA3924">
      <w:pPr>
        <w:pStyle w:val="Chapterintrotext"/>
      </w:pPr>
    </w:p>
    <w:p w14:paraId="2D5D0AE0" w14:textId="157F9D82" w:rsidR="004D505C" w:rsidRDefault="004D505C" w:rsidP="00DA3924">
      <w:pPr>
        <w:pStyle w:val="Chapterintrotext"/>
      </w:pPr>
    </w:p>
    <w:sectPr w:rsidR="004D5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323C5"/>
    <w:multiLevelType w:val="hybridMultilevel"/>
    <w:tmpl w:val="EB9205F4"/>
    <w:lvl w:ilvl="0" w:tplc="420E7064">
      <w:start w:val="1"/>
      <w:numFmt w:val="bullet"/>
      <w:pStyle w:val="Bulleted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17A6F"/>
    <w:multiLevelType w:val="hybridMultilevel"/>
    <w:tmpl w:val="5C8E203C"/>
    <w:lvl w:ilvl="0" w:tplc="B48E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2749"/>
    <w:multiLevelType w:val="hybridMultilevel"/>
    <w:tmpl w:val="CA1C4AC2"/>
    <w:lvl w:ilvl="0" w:tplc="1196F45C">
      <w:start w:val="1"/>
      <w:numFmt w:val="lowerLetter"/>
      <w:pStyle w:val="Numberedlist-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75A83"/>
    <w:multiLevelType w:val="hybridMultilevel"/>
    <w:tmpl w:val="4FFE52CA"/>
    <w:lvl w:ilvl="0" w:tplc="A414306E">
      <w:start w:val="1"/>
      <w:numFmt w:val="decimal"/>
      <w:pStyle w:val="Numberedlist-1"/>
      <w:lvlText w:val="%1."/>
      <w:lvlJc w:val="right"/>
      <w:pPr>
        <w:ind w:left="720" w:hanging="360"/>
      </w:pPr>
      <w:rPr>
        <w:rFonts w:ascii="Calibri" w:hAnsi="Calibri" w:hint="default"/>
        <w:color w:val="000000" w:themeColor="text1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30009"/>
    <w:multiLevelType w:val="multilevel"/>
    <w:tmpl w:val="34E0E44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D692EE2"/>
    <w:multiLevelType w:val="hybridMultilevel"/>
    <w:tmpl w:val="90E634BC"/>
    <w:lvl w:ilvl="0" w:tplc="058413B2">
      <w:start w:val="1"/>
      <w:numFmt w:val="bullet"/>
      <w:pStyle w:val="Chapterintro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76AED"/>
    <w:multiLevelType w:val="hybridMultilevel"/>
    <w:tmpl w:val="B46042F4"/>
    <w:lvl w:ilvl="0" w:tplc="2D5462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61"/>
    <w:rsid w:val="00040DBB"/>
    <w:rsid w:val="00046772"/>
    <w:rsid w:val="00113F24"/>
    <w:rsid w:val="001B676C"/>
    <w:rsid w:val="00260D3B"/>
    <w:rsid w:val="00283DB9"/>
    <w:rsid w:val="002B0676"/>
    <w:rsid w:val="003037EB"/>
    <w:rsid w:val="00374E8A"/>
    <w:rsid w:val="003C2CD9"/>
    <w:rsid w:val="003E2C35"/>
    <w:rsid w:val="00404CAA"/>
    <w:rsid w:val="0042528F"/>
    <w:rsid w:val="004D505C"/>
    <w:rsid w:val="004D7AA1"/>
    <w:rsid w:val="005368D1"/>
    <w:rsid w:val="00584F8C"/>
    <w:rsid w:val="005A0420"/>
    <w:rsid w:val="005B22D9"/>
    <w:rsid w:val="005F7CDC"/>
    <w:rsid w:val="00606F93"/>
    <w:rsid w:val="00611FB8"/>
    <w:rsid w:val="00612998"/>
    <w:rsid w:val="00656B17"/>
    <w:rsid w:val="00697298"/>
    <w:rsid w:val="006C51FC"/>
    <w:rsid w:val="00720766"/>
    <w:rsid w:val="00740634"/>
    <w:rsid w:val="007978D2"/>
    <w:rsid w:val="007C0B57"/>
    <w:rsid w:val="007E583B"/>
    <w:rsid w:val="00822018"/>
    <w:rsid w:val="00837EED"/>
    <w:rsid w:val="008428B6"/>
    <w:rsid w:val="008750DD"/>
    <w:rsid w:val="008D18C4"/>
    <w:rsid w:val="008E6616"/>
    <w:rsid w:val="0090365B"/>
    <w:rsid w:val="00917EF9"/>
    <w:rsid w:val="00934924"/>
    <w:rsid w:val="00A671EB"/>
    <w:rsid w:val="00A756EE"/>
    <w:rsid w:val="00A90AB6"/>
    <w:rsid w:val="00B061B5"/>
    <w:rsid w:val="00B56971"/>
    <w:rsid w:val="00C65C61"/>
    <w:rsid w:val="00C70D61"/>
    <w:rsid w:val="00CF5FEC"/>
    <w:rsid w:val="00D7329F"/>
    <w:rsid w:val="00DA134A"/>
    <w:rsid w:val="00DA3924"/>
    <w:rsid w:val="00DA46B0"/>
    <w:rsid w:val="00DD4DFF"/>
    <w:rsid w:val="00DF4CBB"/>
    <w:rsid w:val="00E820EC"/>
    <w:rsid w:val="00ED32AA"/>
    <w:rsid w:val="00F03BE1"/>
    <w:rsid w:val="00F6031C"/>
    <w:rsid w:val="00F87D9B"/>
    <w:rsid w:val="00F9652F"/>
    <w:rsid w:val="00FA70D5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75E0"/>
  <w15:chartTrackingRefBased/>
  <w15:docId w15:val="{E08D8EEF-6EBB-40C7-88FC-DEC93FBA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76C"/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2D9"/>
    <w:pPr>
      <w:keepNext/>
      <w:keepLines/>
      <w:spacing w:before="36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Heading B"/>
    <w:basedOn w:val="Normal"/>
    <w:next w:val="Normal"/>
    <w:link w:val="Heading2Char"/>
    <w:uiPriority w:val="9"/>
    <w:unhideWhenUsed/>
    <w:qFormat/>
    <w:rsid w:val="00283DB9"/>
    <w:pPr>
      <w:keepNext/>
      <w:keepLines/>
      <w:spacing w:before="40" w:after="12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-Pink">
    <w:name w:val="Chapter Heading - Pink"/>
    <w:basedOn w:val="Normal"/>
    <w:next w:val="Normal"/>
    <w:qFormat/>
    <w:rsid w:val="008E6616"/>
    <w:pPr>
      <w:spacing w:after="120"/>
    </w:pPr>
    <w:rPr>
      <w:b/>
      <w:color w:val="E6007E"/>
      <w:sz w:val="44"/>
    </w:rPr>
  </w:style>
  <w:style w:type="paragraph" w:customStyle="1" w:styleId="Chaptersub-heading-pink">
    <w:name w:val="Chapter sub-heading - pink"/>
    <w:basedOn w:val="ChapterHeading-Pink"/>
    <w:qFormat/>
    <w:rsid w:val="008E6616"/>
    <w:pPr>
      <w:pBdr>
        <w:bottom w:val="single" w:sz="8" w:space="1" w:color="E6007E"/>
      </w:pBdr>
      <w:spacing w:line="360" w:lineRule="auto"/>
    </w:pPr>
    <w:rPr>
      <w:rFonts w:asciiTheme="majorHAnsi" w:hAnsiTheme="majorHAnsi" w:cstheme="majorHAnsi"/>
      <w:color w:val="000000" w:themeColor="text1"/>
      <w:szCs w:val="36"/>
      <w:lang w:eastAsia="en-GB"/>
    </w:rPr>
  </w:style>
  <w:style w:type="paragraph" w:customStyle="1" w:styleId="Learningoutcomes-pink">
    <w:name w:val="Learning outcomes - pink"/>
    <w:basedOn w:val="Normal"/>
    <w:qFormat/>
    <w:rsid w:val="008E6616"/>
    <w:pPr>
      <w:spacing w:after="120"/>
    </w:pPr>
    <w:rPr>
      <w:rFonts w:asciiTheme="majorHAnsi" w:hAnsiTheme="majorHAnsi" w:cstheme="majorHAnsi"/>
      <w:b/>
      <w:color w:val="E6007E"/>
      <w:sz w:val="28"/>
      <w:szCs w:val="32"/>
      <w:lang w:eastAsia="en-GB"/>
    </w:rPr>
  </w:style>
  <w:style w:type="paragraph" w:customStyle="1" w:styleId="Chapterintrotext">
    <w:name w:val="Chapter intro text"/>
    <w:basedOn w:val="Normal"/>
    <w:qFormat/>
    <w:rsid w:val="00B061B5"/>
    <w:pPr>
      <w:shd w:val="clear" w:color="auto" w:fill="FFFFFF"/>
      <w:spacing w:after="240" w:line="360" w:lineRule="auto"/>
    </w:pPr>
    <w:rPr>
      <w:rFonts w:eastAsia="Times New Roman" w:cstheme="minorHAnsi"/>
      <w:sz w:val="26"/>
      <w:lang w:eastAsia="en-GB"/>
    </w:rPr>
  </w:style>
  <w:style w:type="paragraph" w:customStyle="1" w:styleId="Chapterintrobulletedlist">
    <w:name w:val="Chapter intro bulleted list"/>
    <w:basedOn w:val="Chapterintrotext"/>
    <w:qFormat/>
    <w:rsid w:val="008E6616"/>
    <w:pPr>
      <w:numPr>
        <w:numId w:val="1"/>
      </w:numPr>
      <w:spacing w:after="0"/>
      <w:ind w:left="714" w:hanging="357"/>
    </w:pPr>
  </w:style>
  <w:style w:type="character" w:customStyle="1" w:styleId="Heading1Char">
    <w:name w:val="Heading 1 Char"/>
    <w:basedOn w:val="DefaultParagraphFont"/>
    <w:link w:val="Heading1"/>
    <w:uiPriority w:val="9"/>
    <w:rsid w:val="005B22D9"/>
    <w:rPr>
      <w:rFonts w:eastAsiaTheme="majorEastAsia" w:cstheme="majorBidi"/>
      <w:b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B061B5"/>
    <w:pPr>
      <w:ind w:left="720"/>
      <w:contextualSpacing/>
    </w:pPr>
  </w:style>
  <w:style w:type="paragraph" w:styleId="NoSpacing">
    <w:name w:val="No Spacing"/>
    <w:uiPriority w:val="1"/>
    <w:qFormat/>
    <w:rsid w:val="00B061B5"/>
    <w:pPr>
      <w:spacing w:after="0" w:line="240" w:lineRule="auto"/>
    </w:pPr>
  </w:style>
  <w:style w:type="character" w:customStyle="1" w:styleId="Heading2Char">
    <w:name w:val="Heading 2 Char"/>
    <w:aliases w:val="Heading B Char"/>
    <w:basedOn w:val="DefaultParagraphFont"/>
    <w:link w:val="Heading2"/>
    <w:uiPriority w:val="9"/>
    <w:rsid w:val="00283DB9"/>
    <w:rPr>
      <w:rFonts w:eastAsiaTheme="majorEastAsia" w:cstheme="majorBidi"/>
      <w:b/>
      <w:color w:val="000000" w:themeColor="text1"/>
      <w:sz w:val="28"/>
      <w:szCs w:val="26"/>
    </w:rPr>
  </w:style>
  <w:style w:type="character" w:styleId="Emphasis">
    <w:name w:val="Emphasis"/>
    <w:basedOn w:val="DefaultParagraphFont"/>
    <w:uiPriority w:val="20"/>
    <w:rsid w:val="008750DD"/>
    <w:rPr>
      <w:i/>
      <w:iCs/>
    </w:rPr>
  </w:style>
  <w:style w:type="character" w:customStyle="1" w:styleId="Captionfont">
    <w:name w:val="Caption font"/>
    <w:basedOn w:val="DefaultParagraphFont"/>
    <w:uiPriority w:val="1"/>
    <w:qFormat/>
    <w:rsid w:val="008750DD"/>
    <w:rPr>
      <w:rFonts w:ascii="Arial" w:hAnsi="Arial"/>
      <w:i w:val="0"/>
      <w:sz w:val="22"/>
    </w:rPr>
  </w:style>
  <w:style w:type="character" w:customStyle="1" w:styleId="Captionnumbering">
    <w:name w:val="Caption numbering"/>
    <w:basedOn w:val="Captionfont"/>
    <w:uiPriority w:val="1"/>
    <w:qFormat/>
    <w:rsid w:val="008750DD"/>
    <w:rPr>
      <w:rFonts w:ascii="Arial" w:hAnsi="Arial"/>
      <w:b/>
      <w:i w:val="0"/>
      <w:sz w:val="22"/>
    </w:rPr>
  </w:style>
  <w:style w:type="paragraph" w:customStyle="1" w:styleId="ITQbox-pink">
    <w:name w:val="ITQ box - pink"/>
    <w:basedOn w:val="Normal"/>
    <w:qFormat/>
    <w:rsid w:val="007C0B57"/>
    <w:pPr>
      <w:pBdr>
        <w:top w:val="single" w:sz="8" w:space="1" w:color="E6007E"/>
        <w:left w:val="single" w:sz="8" w:space="4" w:color="E6007E"/>
        <w:bottom w:val="single" w:sz="8" w:space="1" w:color="E6007E"/>
        <w:right w:val="single" w:sz="8" w:space="4" w:color="E6007E"/>
      </w:pBdr>
      <w:shd w:val="clear" w:color="auto" w:fill="FFE5F3"/>
    </w:pPr>
  </w:style>
  <w:style w:type="paragraph" w:customStyle="1" w:styleId="ITQheader-pink">
    <w:name w:val="ITQ header - pink"/>
    <w:basedOn w:val="ITQbox-pink"/>
    <w:qFormat/>
    <w:rsid w:val="007C0B57"/>
    <w:rPr>
      <w:b/>
      <w:color w:val="E6007E"/>
      <w:sz w:val="28"/>
    </w:rPr>
  </w:style>
  <w:style w:type="paragraph" w:customStyle="1" w:styleId="Numberedlist-1">
    <w:name w:val="Numbered list - 1"/>
    <w:aliases w:val="2,3"/>
    <w:basedOn w:val="ITQbox-pink"/>
    <w:rsid w:val="005F7CDC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425"/>
      </w:tabs>
      <w:ind w:left="527" w:hanging="357"/>
    </w:pPr>
  </w:style>
  <w:style w:type="character" w:customStyle="1" w:styleId="Captioncredit">
    <w:name w:val="Caption credit"/>
    <w:basedOn w:val="Captionfont"/>
    <w:uiPriority w:val="1"/>
    <w:qFormat/>
    <w:rsid w:val="00DF4CBB"/>
    <w:rPr>
      <w:rFonts w:ascii="Arial" w:hAnsi="Arial"/>
      <w:i/>
      <w:sz w:val="22"/>
    </w:rPr>
  </w:style>
  <w:style w:type="character" w:customStyle="1" w:styleId="Glossaryterm-pink">
    <w:name w:val="Glossary term - pink"/>
    <w:basedOn w:val="DefaultParagraphFont"/>
    <w:uiPriority w:val="1"/>
    <w:qFormat/>
    <w:rsid w:val="00CF5FEC"/>
    <w:rPr>
      <w:rFonts w:ascii="Calibri" w:hAnsi="Calibri"/>
      <w:b/>
      <w:bCs/>
      <w:color w:val="E6007E"/>
      <w:sz w:val="24"/>
    </w:rPr>
  </w:style>
  <w:style w:type="paragraph" w:customStyle="1" w:styleId="Bulletedlist">
    <w:name w:val="Bulleted list"/>
    <w:basedOn w:val="Normal"/>
    <w:qFormat/>
    <w:rsid w:val="008428B6"/>
    <w:pPr>
      <w:numPr>
        <w:numId w:val="4"/>
      </w:numPr>
      <w:spacing w:after="120" w:line="240" w:lineRule="auto"/>
      <w:ind w:left="357" w:hanging="357"/>
    </w:pPr>
    <w:rPr>
      <w:rFonts w:ascii="Calibri" w:hAnsi="Calibri"/>
    </w:rPr>
  </w:style>
  <w:style w:type="paragraph" w:customStyle="1" w:styleId="ChapterHeading-Green">
    <w:name w:val="Chapter Heading - Green"/>
    <w:basedOn w:val="ChapterHeading-Pink"/>
    <w:qFormat/>
    <w:rsid w:val="006C51FC"/>
    <w:rPr>
      <w:color w:val="3AAA35"/>
    </w:rPr>
  </w:style>
  <w:style w:type="paragraph" w:customStyle="1" w:styleId="Chaptersub-heading-green">
    <w:name w:val="Chapter sub-heading - green"/>
    <w:basedOn w:val="Chaptersub-heading-pink"/>
    <w:qFormat/>
    <w:rsid w:val="003E2C35"/>
    <w:pPr>
      <w:pBdr>
        <w:bottom w:val="single" w:sz="8" w:space="1" w:color="3AAA35"/>
      </w:pBdr>
    </w:pPr>
  </w:style>
  <w:style w:type="paragraph" w:customStyle="1" w:styleId="Learningoutcomes-green">
    <w:name w:val="Learning outcomes - green"/>
    <w:basedOn w:val="Learningoutcomes-pink"/>
    <w:qFormat/>
    <w:rsid w:val="003E2C35"/>
    <w:rPr>
      <w:color w:val="3AAA35"/>
    </w:rPr>
  </w:style>
  <w:style w:type="paragraph" w:customStyle="1" w:styleId="HeadingA-green">
    <w:name w:val="Heading A - green"/>
    <w:basedOn w:val="Heading1"/>
    <w:qFormat/>
    <w:rsid w:val="00FA70D5"/>
    <w:rPr>
      <w:color w:val="3AAA35"/>
    </w:rPr>
  </w:style>
  <w:style w:type="character" w:customStyle="1" w:styleId="Glossaryterm-green">
    <w:name w:val="Glossary term - green"/>
    <w:basedOn w:val="Glossaryterm-pink"/>
    <w:uiPriority w:val="1"/>
    <w:qFormat/>
    <w:rsid w:val="00612998"/>
    <w:rPr>
      <w:rFonts w:ascii="Calibri" w:hAnsi="Calibri"/>
      <w:b/>
      <w:bCs/>
      <w:color w:val="3AAA35"/>
      <w:sz w:val="24"/>
    </w:rPr>
  </w:style>
  <w:style w:type="paragraph" w:customStyle="1" w:styleId="ITQheader-green">
    <w:name w:val="ITQ header - green"/>
    <w:basedOn w:val="ITQheader-pink"/>
    <w:rsid w:val="00C70D61"/>
    <w:pPr>
      <w:pBdr>
        <w:top w:val="single" w:sz="8" w:space="1" w:color="3AAA35"/>
        <w:left w:val="single" w:sz="8" w:space="4" w:color="3AAA35"/>
        <w:bottom w:val="single" w:sz="8" w:space="1" w:color="3AAA35"/>
        <w:right w:val="single" w:sz="8" w:space="4" w:color="3AAA35"/>
      </w:pBdr>
      <w:shd w:val="clear" w:color="auto" w:fill="DDF4DC"/>
    </w:pPr>
    <w:rPr>
      <w:color w:val="3AAA35"/>
    </w:rPr>
  </w:style>
  <w:style w:type="paragraph" w:customStyle="1" w:styleId="ITQbox-green">
    <w:name w:val="ITQ box - green"/>
    <w:basedOn w:val="Normal"/>
    <w:qFormat/>
    <w:rsid w:val="00612998"/>
    <w:pPr>
      <w:pBdr>
        <w:top w:val="single" w:sz="8" w:space="1" w:color="3AAA35"/>
        <w:left w:val="single" w:sz="8" w:space="4" w:color="3AAA35"/>
        <w:bottom w:val="single" w:sz="8" w:space="1" w:color="3AAA35"/>
        <w:right w:val="single" w:sz="8" w:space="4" w:color="3AAA35"/>
      </w:pBdr>
      <w:shd w:val="clear" w:color="auto" w:fill="DDF4DC"/>
    </w:pPr>
  </w:style>
  <w:style w:type="paragraph" w:customStyle="1" w:styleId="ChapterHeading-Blue">
    <w:name w:val="Chapter Heading - Blue"/>
    <w:basedOn w:val="ChapterHeading-Green"/>
    <w:qFormat/>
    <w:rsid w:val="00C70D61"/>
    <w:rPr>
      <w:color w:val="0F70B7"/>
    </w:rPr>
  </w:style>
  <w:style w:type="paragraph" w:customStyle="1" w:styleId="Chaptersub-heading-blue">
    <w:name w:val="Chapter sub-heading - blue"/>
    <w:basedOn w:val="Chaptersub-heading-green"/>
    <w:qFormat/>
    <w:rsid w:val="00C70D61"/>
    <w:pPr>
      <w:pBdr>
        <w:bottom w:val="single" w:sz="8" w:space="1" w:color="0F70B7"/>
      </w:pBdr>
    </w:pPr>
  </w:style>
  <w:style w:type="paragraph" w:customStyle="1" w:styleId="Learningoutcomes-blue">
    <w:name w:val="Learning outcomes - blue"/>
    <w:basedOn w:val="Learningoutcomes-green"/>
    <w:qFormat/>
    <w:rsid w:val="00C70D61"/>
    <w:rPr>
      <w:color w:val="0F70B7"/>
    </w:rPr>
  </w:style>
  <w:style w:type="character" w:customStyle="1" w:styleId="Glossaryterm-blue">
    <w:name w:val="Glossary term - blue"/>
    <w:basedOn w:val="Glossaryterm-green"/>
    <w:uiPriority w:val="1"/>
    <w:qFormat/>
    <w:rsid w:val="003037EB"/>
    <w:rPr>
      <w:rFonts w:ascii="Calibri" w:hAnsi="Calibri"/>
      <w:b/>
      <w:bCs/>
      <w:color w:val="0F70B7"/>
      <w:sz w:val="24"/>
    </w:rPr>
  </w:style>
  <w:style w:type="paragraph" w:customStyle="1" w:styleId="ITQheader-blue">
    <w:name w:val="ITQ header - blue"/>
    <w:basedOn w:val="ITQheader-green"/>
    <w:qFormat/>
    <w:rsid w:val="004D7AA1"/>
    <w:pPr>
      <w:pBdr>
        <w:top w:val="single" w:sz="8" w:space="1" w:color="0F70B7"/>
        <w:left w:val="single" w:sz="8" w:space="4" w:color="0F70B7"/>
        <w:bottom w:val="single" w:sz="8" w:space="1" w:color="0F70B7"/>
        <w:right w:val="single" w:sz="8" w:space="4" w:color="0F70B7"/>
      </w:pBdr>
      <w:shd w:val="clear" w:color="auto" w:fill="E3F2FD"/>
    </w:pPr>
    <w:rPr>
      <w:color w:val="0F70B7"/>
    </w:rPr>
  </w:style>
  <w:style w:type="paragraph" w:customStyle="1" w:styleId="ITQbox-blue">
    <w:name w:val="ITQ box - blue"/>
    <w:basedOn w:val="ITQbox-green"/>
    <w:qFormat/>
    <w:rsid w:val="004D7AA1"/>
    <w:pPr>
      <w:pBdr>
        <w:top w:val="single" w:sz="8" w:space="1" w:color="0F70B7"/>
        <w:left w:val="single" w:sz="8" w:space="4" w:color="0F70B7"/>
        <w:bottom w:val="single" w:sz="8" w:space="1" w:color="0F70B7"/>
        <w:right w:val="single" w:sz="8" w:space="4" w:color="0F70B7"/>
      </w:pBdr>
      <w:shd w:val="clear" w:color="auto" w:fill="E3F2FD"/>
    </w:pPr>
  </w:style>
  <w:style w:type="paragraph" w:customStyle="1" w:styleId="HeadingA-blue">
    <w:name w:val="Heading A - blue"/>
    <w:basedOn w:val="HeadingA-green"/>
    <w:qFormat/>
    <w:rsid w:val="005B22D9"/>
    <w:rPr>
      <w:color w:val="0F70B7"/>
    </w:rPr>
  </w:style>
  <w:style w:type="paragraph" w:customStyle="1" w:styleId="HeadingA-pink">
    <w:name w:val="Heading A - pink"/>
    <w:basedOn w:val="Heading1"/>
    <w:qFormat/>
    <w:rsid w:val="005B22D9"/>
    <w:rPr>
      <w:color w:val="E6007E"/>
    </w:rPr>
  </w:style>
  <w:style w:type="paragraph" w:customStyle="1" w:styleId="ChapterHeading-Turquoise">
    <w:name w:val="Chapter Heading - Turquoise"/>
    <w:basedOn w:val="ChapterHeading-Green"/>
    <w:qFormat/>
    <w:rsid w:val="00F87D9B"/>
    <w:rPr>
      <w:color w:val="12A19A"/>
    </w:rPr>
  </w:style>
  <w:style w:type="paragraph" w:customStyle="1" w:styleId="Chaptersub-heading-turquoise">
    <w:name w:val="Chapter sub-heading - turquoise"/>
    <w:basedOn w:val="Chaptersub-heading-green"/>
    <w:qFormat/>
    <w:rsid w:val="00F87D9B"/>
    <w:pPr>
      <w:pBdr>
        <w:bottom w:val="single" w:sz="8" w:space="1" w:color="12A19A"/>
      </w:pBdr>
    </w:pPr>
  </w:style>
  <w:style w:type="paragraph" w:customStyle="1" w:styleId="Learningoutcomes-turquoise">
    <w:name w:val="Learning outcomes - turquoise"/>
    <w:basedOn w:val="Learningoutcomes-green"/>
    <w:qFormat/>
    <w:rsid w:val="00F87D9B"/>
    <w:rPr>
      <w:color w:val="12A19A"/>
    </w:rPr>
  </w:style>
  <w:style w:type="paragraph" w:customStyle="1" w:styleId="HeadingA-turquoise">
    <w:name w:val="Heading A - turquoise"/>
    <w:basedOn w:val="HeadingA-green"/>
    <w:qFormat/>
    <w:rsid w:val="00F87D9B"/>
    <w:rPr>
      <w:color w:val="12A19A"/>
    </w:rPr>
  </w:style>
  <w:style w:type="character" w:customStyle="1" w:styleId="Glossaryterm-turquoise">
    <w:name w:val="Glossary term - turquoise"/>
    <w:basedOn w:val="Glossaryterm-green"/>
    <w:uiPriority w:val="1"/>
    <w:qFormat/>
    <w:rsid w:val="00F87D9B"/>
    <w:rPr>
      <w:rFonts w:ascii="Calibri" w:hAnsi="Calibri"/>
      <w:b/>
      <w:bCs/>
      <w:color w:val="12A19A"/>
      <w:sz w:val="24"/>
    </w:rPr>
  </w:style>
  <w:style w:type="paragraph" w:customStyle="1" w:styleId="ITQheader-turquoise">
    <w:name w:val="ITQ header - turquoise"/>
    <w:basedOn w:val="ITQheader-green"/>
    <w:qFormat/>
    <w:rsid w:val="00F87D9B"/>
    <w:pPr>
      <w:pBdr>
        <w:top w:val="single" w:sz="8" w:space="1" w:color="12A19A"/>
        <w:left w:val="single" w:sz="8" w:space="4" w:color="12A19A"/>
        <w:bottom w:val="single" w:sz="8" w:space="1" w:color="12A19A"/>
        <w:right w:val="single" w:sz="8" w:space="4" w:color="12A19A"/>
      </w:pBdr>
      <w:shd w:val="clear" w:color="auto" w:fill="E4FCFB"/>
    </w:pPr>
    <w:rPr>
      <w:color w:val="12A19A"/>
    </w:rPr>
  </w:style>
  <w:style w:type="paragraph" w:customStyle="1" w:styleId="ITQbox-turquoise">
    <w:name w:val="ITQ box - turquoise"/>
    <w:basedOn w:val="ITQbox-green"/>
    <w:qFormat/>
    <w:rsid w:val="00F87D9B"/>
    <w:pPr>
      <w:pBdr>
        <w:top w:val="single" w:sz="8" w:space="1" w:color="12A19A"/>
        <w:left w:val="single" w:sz="8" w:space="4" w:color="12A19A"/>
        <w:bottom w:val="single" w:sz="8" w:space="1" w:color="12A19A"/>
        <w:right w:val="single" w:sz="8" w:space="4" w:color="12A19A"/>
      </w:pBdr>
      <w:shd w:val="clear" w:color="auto" w:fill="E4FCFB"/>
    </w:pPr>
  </w:style>
  <w:style w:type="paragraph" w:customStyle="1" w:styleId="Numberedlist-a">
    <w:name w:val="Numbered list - a"/>
    <w:aliases w:val="b,c"/>
    <w:basedOn w:val="Numberedlist-1"/>
    <w:qFormat/>
    <w:rsid w:val="00F9652F"/>
    <w:pPr>
      <w:numPr>
        <w:numId w:val="7"/>
      </w:numPr>
      <w:ind w:left="357" w:hanging="357"/>
    </w:pPr>
  </w:style>
  <w:style w:type="character" w:styleId="IntenseReference">
    <w:name w:val="Intense Reference"/>
    <w:basedOn w:val="DefaultParagraphFont"/>
    <w:uiPriority w:val="32"/>
    <w:rsid w:val="001B676C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rsid w:val="001B676C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1B676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76C"/>
    <w:rPr>
      <w:i/>
      <w:iCs/>
      <w:color w:val="4472C4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rsid w:val="001B67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76C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1B676C"/>
    <w:rPr>
      <w:b/>
      <w:bCs/>
    </w:rPr>
  </w:style>
  <w:style w:type="character" w:styleId="IntenseEmphasis">
    <w:name w:val="Intense Emphasis"/>
    <w:basedOn w:val="DefaultParagraphFont"/>
    <w:uiPriority w:val="21"/>
    <w:rsid w:val="001B676C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rsid w:val="001B676C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1B676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76C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656B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5C"/>
    <w:rPr>
      <w:rFonts w:ascii="Segoe UI" w:hAnsi="Segoe UI" w:cs="Segoe UI"/>
      <w:color w:val="000000" w:themeColor="text1"/>
      <w:sz w:val="18"/>
      <w:szCs w:val="18"/>
    </w:rPr>
  </w:style>
  <w:style w:type="paragraph" w:customStyle="1" w:styleId="Glossary">
    <w:name w:val="Glossary"/>
    <w:basedOn w:val="Normal"/>
    <w:qFormat/>
    <w:rsid w:val="004D505C"/>
    <w:pPr>
      <w:spacing w:after="12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.edu/openlearncreate/mod/glossary/showentry.php?eid=6585&amp;displayformat=dictionar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488C2A97AA046A6FF9D121E60B7B3" ma:contentTypeVersion="12" ma:contentTypeDescription="Create a new document." ma:contentTypeScope="" ma:versionID="503756e764dee0315ba7a82e828bd27e">
  <xsd:schema xmlns:xsd="http://www.w3.org/2001/XMLSchema" xmlns:xs="http://www.w3.org/2001/XMLSchema" xmlns:p="http://schemas.microsoft.com/office/2006/metadata/properties" xmlns:ns3="2684d856-ff15-442a-98bf-c782acca885c" xmlns:ns4="8ef4f5d0-9a2c-4f1d-9054-1b3978fb99f1" targetNamespace="http://schemas.microsoft.com/office/2006/metadata/properties" ma:root="true" ma:fieldsID="d7a153932b16c32018e244ef415957e6" ns3:_="" ns4:_="">
    <xsd:import namespace="2684d856-ff15-442a-98bf-c782acca885c"/>
    <xsd:import namespace="8ef4f5d0-9a2c-4f1d-9054-1b3978fb99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4d856-ff15-442a-98bf-c782acca8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4f5d0-9a2c-4f1d-9054-1b3978fb9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58F0F-1DF9-4E8A-996F-01A655DAC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4d856-ff15-442a-98bf-c782acca885c"/>
    <ds:schemaRef ds:uri="8ef4f5d0-9a2c-4f1d-9054-1b3978fb9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CD938-08B7-4596-84BD-A84233CC1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966ED-B30C-496D-A31E-150645F904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f4f5d0-9a2c-4f1d-9054-1b3978fb99f1"/>
    <ds:schemaRef ds:uri="2684d856-ff15-442a-98bf-c782acca88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Jeanette.Hewitt</dc:creator>
  <cp:keywords/>
  <dc:description/>
  <cp:lastModifiedBy>Jeanette.Hewitt</cp:lastModifiedBy>
  <cp:revision>9</cp:revision>
  <dcterms:created xsi:type="dcterms:W3CDTF">2021-04-21T13:12:00Z</dcterms:created>
  <dcterms:modified xsi:type="dcterms:W3CDTF">2021-04-21T19:08:00Z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0x01010001E488C2A97AA046A6FF9D121E60B7B3</vt:lpwstr>
  </property>
</Properties>
</file>