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3C2F5" w14:textId="292182AD" w:rsidR="00B81B98" w:rsidRDefault="00585E58" w:rsidP="00B81B98">
      <w:pPr>
        <w:pStyle w:val="Heading2"/>
      </w:pPr>
      <w:r w:rsidRPr="00585E58">
        <w:t xml:space="preserve">Exploring Openness and Open Licenses </w:t>
      </w:r>
    </w:p>
    <w:p w14:paraId="1E074739" w14:textId="77777777" w:rsidR="00B81B98" w:rsidRDefault="00B81B98" w:rsidP="00B81B98">
      <w:pPr>
        <w:pStyle w:val="Heading2"/>
      </w:pPr>
      <w:r>
        <w:t>Learning outcomes</w:t>
      </w:r>
    </w:p>
    <w:p w14:paraId="18441C4B" w14:textId="77777777" w:rsidR="00B81B98" w:rsidRPr="00B81B98" w:rsidRDefault="00B81B98" w:rsidP="00B81B98">
      <w:r>
        <w:t>After completing this activity you will:</w:t>
      </w:r>
    </w:p>
    <w:p w14:paraId="07FE20C6" w14:textId="77777777" w:rsidR="007C3B81" w:rsidRDefault="007C3B81" w:rsidP="00B81B98">
      <w:pPr>
        <w:pStyle w:val="ListParagraph"/>
        <w:numPr>
          <w:ilvl w:val="0"/>
          <w:numId w:val="2"/>
        </w:numPr>
      </w:pPr>
      <w:r>
        <w:t>Have an understanding of different forms of openness and what role ‘open’ has within the context of the TIDE project</w:t>
      </w:r>
      <w:r w:rsidR="00E07783">
        <w:t xml:space="preserve"> and your university </w:t>
      </w:r>
    </w:p>
    <w:p w14:paraId="3B3BEFE5" w14:textId="77777777" w:rsidR="00C468EE" w:rsidRDefault="00E07783" w:rsidP="00B81B98">
      <w:pPr>
        <w:pStyle w:val="ListParagraph"/>
        <w:numPr>
          <w:ilvl w:val="0"/>
          <w:numId w:val="2"/>
        </w:numPr>
      </w:pPr>
      <w:r>
        <w:t xml:space="preserve">Have </w:t>
      </w:r>
      <w:r w:rsidR="00C468EE">
        <w:t xml:space="preserve">shared your experiences of looking for </w:t>
      </w:r>
      <w:r w:rsidR="00671B51">
        <w:t xml:space="preserve">and creating </w:t>
      </w:r>
      <w:r w:rsidR="00C468EE">
        <w:t>different types of educational resources</w:t>
      </w:r>
    </w:p>
    <w:p w14:paraId="056F053A" w14:textId="77777777" w:rsidR="00B81B98" w:rsidRDefault="00B81B98" w:rsidP="00B81B98">
      <w:pPr>
        <w:pStyle w:val="ListParagraph"/>
        <w:numPr>
          <w:ilvl w:val="0"/>
          <w:numId w:val="2"/>
        </w:numPr>
      </w:pPr>
      <w:r>
        <w:t>Understand the basic features of copyright and open licenses in enabling sharing and reuse of educational resources</w:t>
      </w:r>
    </w:p>
    <w:p w14:paraId="0F283E2B" w14:textId="117DE1A8" w:rsidR="00B81B98" w:rsidRPr="00B81B98" w:rsidRDefault="00585E58" w:rsidP="00B81B98">
      <w:pPr>
        <w:pStyle w:val="Heading2"/>
      </w:pPr>
      <w:r>
        <w:t>A</w:t>
      </w:r>
      <w:r w:rsidR="00B81B98">
        <w:t>ctivity</w:t>
      </w:r>
      <w:r>
        <w:t xml:space="preserve"> components </w:t>
      </w:r>
    </w:p>
    <w:p w14:paraId="15E59EA9" w14:textId="77777777" w:rsidR="00B81B98" w:rsidRDefault="00B81B98" w:rsidP="00B81B98">
      <w:r>
        <w:t>This a</w:t>
      </w:r>
      <w:r w:rsidR="00656D99">
        <w:t>ctivity is comprised of three</w:t>
      </w:r>
      <w:r>
        <w:t xml:space="preserve"> sessions.</w:t>
      </w:r>
    </w:p>
    <w:p w14:paraId="25048539" w14:textId="217A0861" w:rsidR="00B81B98" w:rsidRDefault="007C3B81" w:rsidP="00B81B98">
      <w:pPr>
        <w:rPr>
          <w:b/>
        </w:rPr>
      </w:pPr>
      <w:r w:rsidRPr="00E07783">
        <w:rPr>
          <w:b/>
        </w:rPr>
        <w:t>Exploring Openness</w:t>
      </w:r>
      <w:r w:rsidR="00B81B98" w:rsidRPr="00E07783">
        <w:rPr>
          <w:b/>
        </w:rPr>
        <w:t xml:space="preserve">: </w:t>
      </w:r>
    </w:p>
    <w:p w14:paraId="3977AEA7" w14:textId="4D0B4D80" w:rsidR="00C468EE" w:rsidRDefault="00C468EE" w:rsidP="00C468E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 begin our exploration of openness by reflecting and sharing what ‘openness’ means to you. What kind of practices do you consider to be open? This</w:t>
      </w:r>
      <w:r w:rsidR="004D7AA1">
        <w:rPr>
          <w:rStyle w:val="normaltextrun"/>
          <w:rFonts w:ascii="Calibri" w:hAnsi="Calibri" w:cs="Calibri"/>
          <w:sz w:val="22"/>
          <w:szCs w:val="22"/>
        </w:rPr>
        <w:t xml:space="preserve"> whole</w:t>
      </w:r>
      <w:r>
        <w:rPr>
          <w:rStyle w:val="normaltextrun"/>
          <w:rFonts w:ascii="Calibri" w:hAnsi="Calibri" w:cs="Calibri"/>
          <w:sz w:val="22"/>
          <w:szCs w:val="22"/>
        </w:rPr>
        <w:t xml:space="preserve"> group brainstorm will result in a flipchart re</w:t>
      </w:r>
      <w:r w:rsidR="00A20CED">
        <w:rPr>
          <w:rStyle w:val="normaltextrun"/>
          <w:rFonts w:ascii="Calibri" w:hAnsi="Calibri" w:cs="Calibri"/>
          <w:sz w:val="22"/>
          <w:szCs w:val="22"/>
        </w:rPr>
        <w:t xml:space="preserve">cording </w:t>
      </w:r>
      <w:r w:rsidR="004D7AA1">
        <w:rPr>
          <w:rStyle w:val="normaltextrun"/>
          <w:rFonts w:ascii="Calibri" w:hAnsi="Calibri" w:cs="Calibri"/>
          <w:sz w:val="22"/>
          <w:szCs w:val="22"/>
        </w:rPr>
        <w:t>of ideas and suggestions.</w:t>
      </w:r>
      <w:r w:rsidR="00A20CED">
        <w:rPr>
          <w:rStyle w:val="normaltextrun"/>
          <w:rFonts w:ascii="Calibri" w:hAnsi="Calibri" w:cs="Calibri"/>
          <w:sz w:val="22"/>
          <w:szCs w:val="22"/>
        </w:rPr>
        <w:t xml:space="preserve"> </w:t>
      </w:r>
    </w:p>
    <w:p w14:paraId="3F74196E" w14:textId="77777777" w:rsidR="00A20CED" w:rsidRDefault="00A20CED" w:rsidP="00C468EE">
      <w:pPr>
        <w:pStyle w:val="paragraph"/>
        <w:spacing w:before="0" w:beforeAutospacing="0" w:after="0" w:afterAutospacing="0"/>
        <w:textAlignment w:val="baseline"/>
        <w:rPr>
          <w:rStyle w:val="normaltextrun"/>
          <w:rFonts w:ascii="Calibri" w:hAnsi="Calibri" w:cs="Calibri"/>
          <w:sz w:val="22"/>
          <w:szCs w:val="22"/>
        </w:rPr>
      </w:pPr>
    </w:p>
    <w:p w14:paraId="640065DA" w14:textId="77777777" w:rsidR="00E07783" w:rsidRDefault="00A20CED" w:rsidP="00A20CE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Building on this activity, the lead facilitator will reflect on the output of the introductory activity and present what ‘open’ could mean in different contexts and what it means within the context of TIDE. The session closes with an opportunity for a brief small group reflection on where ‘open’ might be able to benefit everyday practices and roles. How might being more ‘open’ benefit your institution? And what kind of challenges would need to be overcome in order to be more ‘open’ in one’s own practice? Each group feeds back one example to the whole group. </w:t>
      </w:r>
    </w:p>
    <w:p w14:paraId="7E5054AD" w14:textId="77777777" w:rsidR="00A20CED" w:rsidRPr="00A20CED" w:rsidRDefault="00A20CED" w:rsidP="00A20CED">
      <w:pPr>
        <w:pStyle w:val="paragraph"/>
        <w:spacing w:before="0" w:beforeAutospacing="0" w:after="0" w:afterAutospacing="0"/>
        <w:textAlignment w:val="baseline"/>
        <w:rPr>
          <w:rFonts w:ascii="Calibri" w:hAnsi="Calibri" w:cs="Calibri"/>
          <w:sz w:val="22"/>
          <w:szCs w:val="22"/>
        </w:rPr>
      </w:pPr>
    </w:p>
    <w:p w14:paraId="6ACD740B" w14:textId="61A0246A" w:rsidR="00B81B98" w:rsidRPr="00E07783" w:rsidRDefault="00E07783" w:rsidP="00B81B98">
      <w:pPr>
        <w:rPr>
          <w:b/>
        </w:rPr>
      </w:pPr>
      <w:r w:rsidRPr="00E07783">
        <w:rPr>
          <w:b/>
        </w:rPr>
        <w:t>Types and forms of education resources</w:t>
      </w:r>
      <w:r w:rsidR="00B81B98" w:rsidRPr="00E07783">
        <w:rPr>
          <w:b/>
        </w:rPr>
        <w:t xml:space="preserve">: </w:t>
      </w:r>
    </w:p>
    <w:p w14:paraId="66E9CC4B" w14:textId="3855BF9C" w:rsidR="00131EB3" w:rsidRDefault="00131EB3" w:rsidP="00E07783">
      <w:r>
        <w:t xml:space="preserve">Working together in small groups (3-4 persons) </w:t>
      </w:r>
      <w:r w:rsidR="00585E58">
        <w:t xml:space="preserve">you will </w:t>
      </w:r>
      <w:r>
        <w:t xml:space="preserve">spend </w:t>
      </w:r>
      <w:r w:rsidR="00585E58">
        <w:t xml:space="preserve"> a few</w:t>
      </w:r>
      <w:r>
        <w:t xml:space="preserve"> minutes brainstorming your responses to the following questions. Use post-it notes to record </w:t>
      </w:r>
      <w:r w:rsidR="00656D99">
        <w:t>your responses</w:t>
      </w:r>
      <w:r>
        <w:t xml:space="preserve">. </w:t>
      </w:r>
    </w:p>
    <w:p w14:paraId="324F54A7" w14:textId="77777777" w:rsidR="00131EB3" w:rsidRPr="004D7AA1" w:rsidRDefault="00131EB3" w:rsidP="00684E55">
      <w:pPr>
        <w:numPr>
          <w:ilvl w:val="0"/>
          <w:numId w:val="6"/>
        </w:numPr>
        <w:spacing w:after="0" w:line="240" w:lineRule="auto"/>
        <w:ind w:left="360" w:firstLine="0"/>
        <w:textAlignment w:val="baseline"/>
        <w:rPr>
          <w:rFonts w:ascii="Calibri" w:eastAsia="Times New Roman" w:hAnsi="Calibri" w:cs="Calibri"/>
          <w:lang w:val="en-GB"/>
        </w:rPr>
      </w:pPr>
      <w:r w:rsidRPr="00131EB3">
        <w:rPr>
          <w:rFonts w:ascii="Calibri" w:eastAsia="Times New Roman" w:hAnsi="Calibri" w:cs="Calibri"/>
          <w:lang w:val="en-GB"/>
        </w:rPr>
        <w:t>What kind of educational resources do you look for?  </w:t>
      </w:r>
    </w:p>
    <w:p w14:paraId="286F6ABA" w14:textId="77777777" w:rsidR="00131EB3" w:rsidRDefault="00131EB3" w:rsidP="00131EB3">
      <w:pPr>
        <w:numPr>
          <w:ilvl w:val="0"/>
          <w:numId w:val="6"/>
        </w:numPr>
        <w:spacing w:after="0" w:line="240" w:lineRule="auto"/>
        <w:ind w:left="360" w:firstLine="0"/>
        <w:textAlignment w:val="baseline"/>
        <w:rPr>
          <w:rFonts w:ascii="Calibri" w:eastAsia="Times New Roman" w:hAnsi="Calibri" w:cs="Calibri"/>
          <w:lang w:val="en-GB"/>
        </w:rPr>
      </w:pPr>
      <w:r>
        <w:rPr>
          <w:rFonts w:ascii="Calibri" w:eastAsia="Times New Roman" w:hAnsi="Calibri" w:cs="Calibri"/>
          <w:lang w:val="en-GB"/>
        </w:rPr>
        <w:t>Where do you find educational resources?</w:t>
      </w:r>
    </w:p>
    <w:p w14:paraId="555E362A" w14:textId="77777777" w:rsidR="00131EB3" w:rsidRPr="004D7AA1" w:rsidRDefault="00131EB3" w:rsidP="00131EB3">
      <w:pPr>
        <w:numPr>
          <w:ilvl w:val="0"/>
          <w:numId w:val="6"/>
        </w:numPr>
        <w:spacing w:after="0" w:line="240" w:lineRule="auto"/>
        <w:ind w:left="360" w:firstLine="0"/>
        <w:textAlignment w:val="baseline"/>
        <w:rPr>
          <w:rFonts w:ascii="Calibri" w:eastAsia="Times New Roman" w:hAnsi="Calibri" w:cs="Calibri"/>
          <w:lang w:val="en-GB"/>
        </w:rPr>
      </w:pPr>
      <w:r w:rsidRPr="004D7AA1">
        <w:rPr>
          <w:rFonts w:ascii="Calibri" w:eastAsia="Times New Roman" w:hAnsi="Calibri" w:cs="Calibri"/>
          <w:lang w:val="en-GB"/>
        </w:rPr>
        <w:t>How do you create resources?  </w:t>
      </w:r>
    </w:p>
    <w:p w14:paraId="1A50C5DF" w14:textId="77777777" w:rsidR="00131EB3" w:rsidRPr="004D7AA1" w:rsidRDefault="00131EB3" w:rsidP="00131EB3">
      <w:pPr>
        <w:numPr>
          <w:ilvl w:val="0"/>
          <w:numId w:val="6"/>
        </w:numPr>
        <w:spacing w:after="0" w:line="240" w:lineRule="auto"/>
        <w:ind w:left="360" w:firstLine="0"/>
        <w:textAlignment w:val="baseline"/>
        <w:rPr>
          <w:rFonts w:ascii="Calibri" w:eastAsia="Times New Roman" w:hAnsi="Calibri" w:cs="Calibri"/>
          <w:lang w:val="en-GB"/>
        </w:rPr>
      </w:pPr>
      <w:r w:rsidRPr="004D7AA1">
        <w:rPr>
          <w:rFonts w:ascii="Calibri" w:eastAsia="Times New Roman" w:hAnsi="Calibri" w:cs="Calibri"/>
          <w:lang w:val="en-GB"/>
        </w:rPr>
        <w:t xml:space="preserve">How do you share </w:t>
      </w:r>
      <w:r>
        <w:rPr>
          <w:rFonts w:ascii="Calibri" w:eastAsia="Times New Roman" w:hAnsi="Calibri" w:cs="Calibri"/>
          <w:lang w:val="en-GB"/>
        </w:rPr>
        <w:t>resources</w:t>
      </w:r>
      <w:r w:rsidRPr="004D7AA1">
        <w:rPr>
          <w:rFonts w:ascii="Calibri" w:eastAsia="Times New Roman" w:hAnsi="Calibri" w:cs="Calibri"/>
          <w:lang w:val="en-GB"/>
        </w:rPr>
        <w:t>?  </w:t>
      </w:r>
    </w:p>
    <w:p w14:paraId="27C3C2F8" w14:textId="77777777" w:rsidR="00131EB3" w:rsidRPr="004D7AA1" w:rsidRDefault="00131EB3" w:rsidP="00131EB3">
      <w:pPr>
        <w:numPr>
          <w:ilvl w:val="0"/>
          <w:numId w:val="6"/>
        </w:numPr>
        <w:spacing w:after="0" w:line="240" w:lineRule="auto"/>
        <w:ind w:left="360" w:firstLine="0"/>
        <w:textAlignment w:val="baseline"/>
        <w:rPr>
          <w:rFonts w:ascii="Calibri" w:eastAsia="Times New Roman" w:hAnsi="Calibri" w:cs="Calibri"/>
          <w:lang w:val="en-GB"/>
        </w:rPr>
      </w:pPr>
      <w:r w:rsidRPr="004D7AA1">
        <w:rPr>
          <w:rFonts w:ascii="Calibri" w:eastAsia="Times New Roman" w:hAnsi="Calibri" w:cs="Calibri"/>
          <w:lang w:val="en-GB"/>
        </w:rPr>
        <w:t>How do you ensure that you adhere to copyright? </w:t>
      </w:r>
    </w:p>
    <w:p w14:paraId="1C1B7E76" w14:textId="77777777" w:rsidR="00131EB3" w:rsidRDefault="00131EB3" w:rsidP="00E07783">
      <w:pPr>
        <w:numPr>
          <w:ilvl w:val="0"/>
          <w:numId w:val="6"/>
        </w:numPr>
        <w:spacing w:after="0" w:line="240" w:lineRule="auto"/>
        <w:ind w:left="360" w:firstLine="0"/>
        <w:textAlignment w:val="baseline"/>
        <w:rPr>
          <w:rFonts w:ascii="Calibri" w:eastAsia="Times New Roman" w:hAnsi="Calibri" w:cs="Calibri"/>
          <w:lang w:val="en-GB"/>
        </w:rPr>
      </w:pPr>
      <w:r w:rsidRPr="004D7AA1">
        <w:rPr>
          <w:rFonts w:ascii="Calibri" w:eastAsia="Times New Roman" w:hAnsi="Calibri" w:cs="Calibri"/>
          <w:lang w:val="en-GB"/>
        </w:rPr>
        <w:t>What works well? What could be improved?  </w:t>
      </w:r>
    </w:p>
    <w:p w14:paraId="65CF2A97" w14:textId="77777777" w:rsidR="00131EB3" w:rsidRPr="00131EB3" w:rsidRDefault="00131EB3" w:rsidP="00131EB3">
      <w:pPr>
        <w:spacing w:after="0" w:line="240" w:lineRule="auto"/>
        <w:ind w:left="360"/>
        <w:textAlignment w:val="baseline"/>
        <w:rPr>
          <w:rFonts w:ascii="Calibri" w:eastAsia="Times New Roman" w:hAnsi="Calibri" w:cs="Calibri"/>
          <w:lang w:val="en-GB"/>
        </w:rPr>
      </w:pPr>
    </w:p>
    <w:p w14:paraId="57A1C5C2" w14:textId="602D73ED" w:rsidR="004D7AA1" w:rsidRDefault="00131EB3" w:rsidP="00E07783">
      <w:r>
        <w:t xml:space="preserve">During the remainder of this session each group will have the opportunity to share </w:t>
      </w:r>
      <w:r w:rsidR="00656D99">
        <w:t>their answers</w:t>
      </w:r>
      <w:r>
        <w:t xml:space="preserve">, which will be collated together on flip chart paper. The tutor will lead a group discussion on the overall picture that emerges from </w:t>
      </w:r>
      <w:r w:rsidR="00656D99">
        <w:t>the discussion</w:t>
      </w:r>
      <w:r>
        <w:t xml:space="preserve">. </w:t>
      </w:r>
    </w:p>
    <w:p w14:paraId="742C9AAF" w14:textId="0BDE520E" w:rsidR="00E07783" w:rsidRPr="00E07783" w:rsidRDefault="00585E58" w:rsidP="00B81B98">
      <w:pPr>
        <w:rPr>
          <w:b/>
        </w:rPr>
      </w:pPr>
      <w:r>
        <w:rPr>
          <w:b/>
        </w:rPr>
        <w:t>Open Licenses</w:t>
      </w:r>
      <w:r w:rsidR="00E07783">
        <w:rPr>
          <w:b/>
        </w:rPr>
        <w:t xml:space="preserve">: </w:t>
      </w:r>
    </w:p>
    <w:p w14:paraId="6E372B66" w14:textId="465E2767" w:rsidR="00656D99" w:rsidRDefault="00656D99" w:rsidP="00B81B98">
      <w:r>
        <w:t>T</w:t>
      </w:r>
      <w:r w:rsidR="00A20E7D">
        <w:t>h</w:t>
      </w:r>
      <w:r>
        <w:t>e facilitator</w:t>
      </w:r>
      <w:r w:rsidR="00A20E7D">
        <w:t xml:space="preserve"> will give a</w:t>
      </w:r>
      <w:r w:rsidR="00B81B98">
        <w:t xml:space="preserve"> 20 minu</w:t>
      </w:r>
      <w:r>
        <w:t>te presentation on copyright, attribution</w:t>
      </w:r>
      <w:r w:rsidR="00B81B98">
        <w:t xml:space="preserve"> </w:t>
      </w:r>
      <w:r w:rsidR="00671B51">
        <w:t xml:space="preserve">of sources, </w:t>
      </w:r>
      <w:r w:rsidR="00B81B98">
        <w:t>Creative Commons Licenses</w:t>
      </w:r>
      <w:r w:rsidR="00A85AA1">
        <w:t xml:space="preserve"> and their application to educational resources (generally known as open educational resources)</w:t>
      </w:r>
      <w:r w:rsidR="00A20E7D">
        <w:t>.</w:t>
      </w:r>
      <w:r>
        <w:t xml:space="preserve"> Why might this type of resource be useful for teaching and learning? How could open licensing help you and your institution? The facilitator will draw on the discussion in the previous two activities to illustrate, where appropriate. The session closes with a </w:t>
      </w:r>
      <w:r w:rsidR="00585E58">
        <w:t>short</w:t>
      </w:r>
      <w:bookmarkStart w:id="0" w:name="_GoBack"/>
      <w:bookmarkEnd w:id="0"/>
      <w:r>
        <w:t xml:space="preserve"> activity where each small group will be asked to identify some open licenses using cards/handouts provided by the tutor. </w:t>
      </w:r>
    </w:p>
    <w:p w14:paraId="5588E3C3" w14:textId="77777777" w:rsidR="00EC18E6" w:rsidRPr="00B81B98" w:rsidRDefault="00EC18E6" w:rsidP="00A20E7D"/>
    <w:sectPr w:rsidR="00EC18E6" w:rsidRPr="00B81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61EB0"/>
    <w:multiLevelType w:val="hybridMultilevel"/>
    <w:tmpl w:val="8B2E0154"/>
    <w:lvl w:ilvl="0" w:tplc="5AD06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E7E1B"/>
    <w:multiLevelType w:val="hybridMultilevel"/>
    <w:tmpl w:val="5FD8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70EE0"/>
    <w:multiLevelType w:val="hybridMultilevel"/>
    <w:tmpl w:val="A6B2ADD2"/>
    <w:lvl w:ilvl="0" w:tplc="89C498FE">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9F4C3B"/>
    <w:multiLevelType w:val="hybridMultilevel"/>
    <w:tmpl w:val="F320D6A6"/>
    <w:lvl w:ilvl="0" w:tplc="89C498FE">
      <w:start w:val="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11A81"/>
    <w:multiLevelType w:val="hybridMultilevel"/>
    <w:tmpl w:val="050AA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67A27"/>
    <w:multiLevelType w:val="multilevel"/>
    <w:tmpl w:val="13B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6A"/>
    <w:rsid w:val="000B6B26"/>
    <w:rsid w:val="000D09AB"/>
    <w:rsid w:val="00131EB3"/>
    <w:rsid w:val="004C6E23"/>
    <w:rsid w:val="004D7AA1"/>
    <w:rsid w:val="004E346A"/>
    <w:rsid w:val="00585E58"/>
    <w:rsid w:val="00632481"/>
    <w:rsid w:val="00656D99"/>
    <w:rsid w:val="00671B51"/>
    <w:rsid w:val="007C3B81"/>
    <w:rsid w:val="00A20CED"/>
    <w:rsid w:val="00A20E7D"/>
    <w:rsid w:val="00A85AA1"/>
    <w:rsid w:val="00B23468"/>
    <w:rsid w:val="00B81B98"/>
    <w:rsid w:val="00BC4A7E"/>
    <w:rsid w:val="00C468EE"/>
    <w:rsid w:val="00D0187F"/>
    <w:rsid w:val="00E07783"/>
    <w:rsid w:val="00EC18E6"/>
    <w:rsid w:val="00FB6D3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30BB"/>
  <w15:chartTrackingRefBased/>
  <w15:docId w15:val="{DD6D6FDD-EDF3-4C8F-A5F1-3357D50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1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1B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1B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81B98"/>
    <w:pPr>
      <w:ind w:left="720"/>
      <w:contextualSpacing/>
    </w:pPr>
  </w:style>
  <w:style w:type="paragraph" w:customStyle="1" w:styleId="paragraph">
    <w:name w:val="paragraph"/>
    <w:basedOn w:val="Normal"/>
    <w:rsid w:val="00C468E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C468EE"/>
  </w:style>
  <w:style w:type="character" w:customStyle="1" w:styleId="eop">
    <w:name w:val="eop"/>
    <w:basedOn w:val="DefaultParagraphFont"/>
    <w:rsid w:val="00C468EE"/>
  </w:style>
  <w:style w:type="character" w:customStyle="1" w:styleId="apple-converted-space">
    <w:name w:val="apple-converted-space"/>
    <w:basedOn w:val="DefaultParagraphFont"/>
    <w:rsid w:val="00C468EE"/>
  </w:style>
  <w:style w:type="character" w:customStyle="1" w:styleId="spellingerror">
    <w:name w:val="spellingerror"/>
    <w:basedOn w:val="DefaultParagraphFont"/>
    <w:rsid w:val="00C468EE"/>
  </w:style>
  <w:style w:type="character" w:customStyle="1" w:styleId="advancedproofingissue">
    <w:name w:val="advancedproofingissue"/>
    <w:basedOn w:val="DefaultParagraphFont"/>
    <w:rsid w:val="00C468EE"/>
  </w:style>
  <w:style w:type="character" w:styleId="CommentReference">
    <w:name w:val="annotation reference"/>
    <w:basedOn w:val="DefaultParagraphFont"/>
    <w:uiPriority w:val="99"/>
    <w:semiHidden/>
    <w:unhideWhenUsed/>
    <w:rsid w:val="00671B51"/>
    <w:rPr>
      <w:sz w:val="16"/>
      <w:szCs w:val="16"/>
    </w:rPr>
  </w:style>
  <w:style w:type="paragraph" w:styleId="CommentText">
    <w:name w:val="annotation text"/>
    <w:basedOn w:val="Normal"/>
    <w:link w:val="CommentTextChar"/>
    <w:uiPriority w:val="99"/>
    <w:semiHidden/>
    <w:unhideWhenUsed/>
    <w:rsid w:val="00671B51"/>
    <w:pPr>
      <w:spacing w:line="240" w:lineRule="auto"/>
    </w:pPr>
    <w:rPr>
      <w:sz w:val="20"/>
      <w:szCs w:val="20"/>
    </w:rPr>
  </w:style>
  <w:style w:type="character" w:customStyle="1" w:styleId="CommentTextChar">
    <w:name w:val="Comment Text Char"/>
    <w:basedOn w:val="DefaultParagraphFont"/>
    <w:link w:val="CommentText"/>
    <w:uiPriority w:val="99"/>
    <w:semiHidden/>
    <w:rsid w:val="00671B51"/>
    <w:rPr>
      <w:sz w:val="20"/>
      <w:szCs w:val="20"/>
    </w:rPr>
  </w:style>
  <w:style w:type="paragraph" w:styleId="CommentSubject">
    <w:name w:val="annotation subject"/>
    <w:basedOn w:val="CommentText"/>
    <w:next w:val="CommentText"/>
    <w:link w:val="CommentSubjectChar"/>
    <w:uiPriority w:val="99"/>
    <w:semiHidden/>
    <w:unhideWhenUsed/>
    <w:rsid w:val="00671B51"/>
    <w:rPr>
      <w:b/>
      <w:bCs/>
    </w:rPr>
  </w:style>
  <w:style w:type="character" w:customStyle="1" w:styleId="CommentSubjectChar">
    <w:name w:val="Comment Subject Char"/>
    <w:basedOn w:val="CommentTextChar"/>
    <w:link w:val="CommentSubject"/>
    <w:uiPriority w:val="99"/>
    <w:semiHidden/>
    <w:rsid w:val="00671B51"/>
    <w:rPr>
      <w:b/>
      <w:bCs/>
      <w:sz w:val="20"/>
      <w:szCs w:val="20"/>
    </w:rPr>
  </w:style>
  <w:style w:type="paragraph" w:styleId="BalloonText">
    <w:name w:val="Balloon Text"/>
    <w:basedOn w:val="Normal"/>
    <w:link w:val="BalloonTextChar"/>
    <w:uiPriority w:val="99"/>
    <w:semiHidden/>
    <w:unhideWhenUsed/>
    <w:rsid w:val="0067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99866">
      <w:bodyDiv w:val="1"/>
      <w:marLeft w:val="0"/>
      <w:marRight w:val="0"/>
      <w:marTop w:val="0"/>
      <w:marBottom w:val="0"/>
      <w:divBdr>
        <w:top w:val="none" w:sz="0" w:space="0" w:color="auto"/>
        <w:left w:val="none" w:sz="0" w:space="0" w:color="auto"/>
        <w:bottom w:val="none" w:sz="0" w:space="0" w:color="auto"/>
        <w:right w:val="none" w:sz="0" w:space="0" w:color="auto"/>
      </w:divBdr>
      <w:divsChild>
        <w:div w:id="620770397">
          <w:marLeft w:val="0"/>
          <w:marRight w:val="0"/>
          <w:marTop w:val="0"/>
          <w:marBottom w:val="0"/>
          <w:divBdr>
            <w:top w:val="none" w:sz="0" w:space="0" w:color="auto"/>
            <w:left w:val="none" w:sz="0" w:space="0" w:color="auto"/>
            <w:bottom w:val="none" w:sz="0" w:space="0" w:color="auto"/>
            <w:right w:val="none" w:sz="0" w:space="0" w:color="auto"/>
          </w:divBdr>
        </w:div>
        <w:div w:id="809398724">
          <w:marLeft w:val="0"/>
          <w:marRight w:val="0"/>
          <w:marTop w:val="0"/>
          <w:marBottom w:val="0"/>
          <w:divBdr>
            <w:top w:val="none" w:sz="0" w:space="0" w:color="auto"/>
            <w:left w:val="none" w:sz="0" w:space="0" w:color="auto"/>
            <w:bottom w:val="none" w:sz="0" w:space="0" w:color="auto"/>
            <w:right w:val="none" w:sz="0" w:space="0" w:color="auto"/>
          </w:divBdr>
        </w:div>
      </w:divsChild>
    </w:div>
    <w:div w:id="1358506460">
      <w:bodyDiv w:val="1"/>
      <w:marLeft w:val="0"/>
      <w:marRight w:val="0"/>
      <w:marTop w:val="0"/>
      <w:marBottom w:val="0"/>
      <w:divBdr>
        <w:top w:val="none" w:sz="0" w:space="0" w:color="auto"/>
        <w:left w:val="none" w:sz="0" w:space="0" w:color="auto"/>
        <w:bottom w:val="none" w:sz="0" w:space="0" w:color="auto"/>
        <w:right w:val="none" w:sz="0" w:space="0" w:color="auto"/>
      </w:divBdr>
      <w:divsChild>
        <w:div w:id="1019350232">
          <w:marLeft w:val="0"/>
          <w:marRight w:val="0"/>
          <w:marTop w:val="0"/>
          <w:marBottom w:val="0"/>
          <w:divBdr>
            <w:top w:val="none" w:sz="0" w:space="0" w:color="auto"/>
            <w:left w:val="none" w:sz="0" w:space="0" w:color="auto"/>
            <w:bottom w:val="none" w:sz="0" w:space="0" w:color="auto"/>
            <w:right w:val="none" w:sz="0" w:space="0" w:color="auto"/>
          </w:divBdr>
        </w:div>
        <w:div w:id="985625493">
          <w:marLeft w:val="0"/>
          <w:marRight w:val="0"/>
          <w:marTop w:val="0"/>
          <w:marBottom w:val="0"/>
          <w:divBdr>
            <w:top w:val="none" w:sz="0" w:space="0" w:color="auto"/>
            <w:left w:val="none" w:sz="0" w:space="0" w:color="auto"/>
            <w:bottom w:val="none" w:sz="0" w:space="0" w:color="auto"/>
            <w:right w:val="none" w:sz="0" w:space="0" w:color="auto"/>
          </w:divBdr>
        </w:div>
      </w:divsChild>
    </w:div>
    <w:div w:id="1591769697">
      <w:bodyDiv w:val="1"/>
      <w:marLeft w:val="0"/>
      <w:marRight w:val="0"/>
      <w:marTop w:val="0"/>
      <w:marBottom w:val="0"/>
      <w:divBdr>
        <w:top w:val="none" w:sz="0" w:space="0" w:color="auto"/>
        <w:left w:val="none" w:sz="0" w:space="0" w:color="auto"/>
        <w:bottom w:val="none" w:sz="0" w:space="0" w:color="auto"/>
        <w:right w:val="none" w:sz="0" w:space="0" w:color="auto"/>
      </w:divBdr>
      <w:divsChild>
        <w:div w:id="746653491">
          <w:marLeft w:val="0"/>
          <w:marRight w:val="0"/>
          <w:marTop w:val="0"/>
          <w:marBottom w:val="0"/>
          <w:divBdr>
            <w:top w:val="none" w:sz="0" w:space="0" w:color="auto"/>
            <w:left w:val="none" w:sz="0" w:space="0" w:color="auto"/>
            <w:bottom w:val="none" w:sz="0" w:space="0" w:color="auto"/>
            <w:right w:val="none" w:sz="0" w:space="0" w:color="auto"/>
          </w:divBdr>
        </w:div>
        <w:div w:id="1073549000">
          <w:marLeft w:val="0"/>
          <w:marRight w:val="0"/>
          <w:marTop w:val="0"/>
          <w:marBottom w:val="0"/>
          <w:divBdr>
            <w:top w:val="none" w:sz="0" w:space="0" w:color="auto"/>
            <w:left w:val="none" w:sz="0" w:space="0" w:color="auto"/>
            <w:bottom w:val="none" w:sz="0" w:space="0" w:color="auto"/>
            <w:right w:val="none" w:sz="0" w:space="0" w:color="auto"/>
          </w:divBdr>
        </w:div>
        <w:div w:id="483861895">
          <w:marLeft w:val="0"/>
          <w:marRight w:val="0"/>
          <w:marTop w:val="0"/>
          <w:marBottom w:val="0"/>
          <w:divBdr>
            <w:top w:val="none" w:sz="0" w:space="0" w:color="auto"/>
            <w:left w:val="none" w:sz="0" w:space="0" w:color="auto"/>
            <w:bottom w:val="none" w:sz="0" w:space="0" w:color="auto"/>
            <w:right w:val="none" w:sz="0" w:space="0" w:color="auto"/>
          </w:divBdr>
        </w:div>
        <w:div w:id="993264336">
          <w:marLeft w:val="0"/>
          <w:marRight w:val="0"/>
          <w:marTop w:val="0"/>
          <w:marBottom w:val="0"/>
          <w:divBdr>
            <w:top w:val="none" w:sz="0" w:space="0" w:color="auto"/>
            <w:left w:val="none" w:sz="0" w:space="0" w:color="auto"/>
            <w:bottom w:val="none" w:sz="0" w:space="0" w:color="auto"/>
            <w:right w:val="none" w:sz="0" w:space="0" w:color="auto"/>
          </w:divBdr>
        </w:div>
        <w:div w:id="1902786550">
          <w:marLeft w:val="0"/>
          <w:marRight w:val="0"/>
          <w:marTop w:val="0"/>
          <w:marBottom w:val="0"/>
          <w:divBdr>
            <w:top w:val="none" w:sz="0" w:space="0" w:color="auto"/>
            <w:left w:val="none" w:sz="0" w:space="0" w:color="auto"/>
            <w:bottom w:val="none" w:sz="0" w:space="0" w:color="auto"/>
            <w:right w:val="none" w:sz="0" w:space="0" w:color="auto"/>
          </w:divBdr>
        </w:div>
        <w:div w:id="2124811342">
          <w:marLeft w:val="0"/>
          <w:marRight w:val="0"/>
          <w:marTop w:val="0"/>
          <w:marBottom w:val="0"/>
          <w:divBdr>
            <w:top w:val="none" w:sz="0" w:space="0" w:color="auto"/>
            <w:left w:val="none" w:sz="0" w:space="0" w:color="auto"/>
            <w:bottom w:val="none" w:sz="0" w:space="0" w:color="auto"/>
            <w:right w:val="none" w:sz="0" w:space="0" w:color="auto"/>
          </w:divBdr>
        </w:div>
        <w:div w:id="180969473">
          <w:marLeft w:val="0"/>
          <w:marRight w:val="0"/>
          <w:marTop w:val="0"/>
          <w:marBottom w:val="0"/>
          <w:divBdr>
            <w:top w:val="none" w:sz="0" w:space="0" w:color="auto"/>
            <w:left w:val="none" w:sz="0" w:space="0" w:color="auto"/>
            <w:bottom w:val="none" w:sz="0" w:space="0" w:color="auto"/>
            <w:right w:val="none" w:sz="0" w:space="0" w:color="auto"/>
          </w:divBdr>
        </w:div>
        <w:div w:id="672298654">
          <w:marLeft w:val="0"/>
          <w:marRight w:val="0"/>
          <w:marTop w:val="0"/>
          <w:marBottom w:val="0"/>
          <w:divBdr>
            <w:top w:val="none" w:sz="0" w:space="0" w:color="auto"/>
            <w:left w:val="none" w:sz="0" w:space="0" w:color="auto"/>
            <w:bottom w:val="none" w:sz="0" w:space="0" w:color="auto"/>
            <w:right w:val="none" w:sz="0" w:space="0" w:color="auto"/>
          </w:divBdr>
        </w:div>
        <w:div w:id="1147554787">
          <w:marLeft w:val="0"/>
          <w:marRight w:val="0"/>
          <w:marTop w:val="0"/>
          <w:marBottom w:val="0"/>
          <w:divBdr>
            <w:top w:val="none" w:sz="0" w:space="0" w:color="auto"/>
            <w:left w:val="none" w:sz="0" w:space="0" w:color="auto"/>
            <w:bottom w:val="none" w:sz="0" w:space="0" w:color="auto"/>
            <w:right w:val="none" w:sz="0" w:space="0" w:color="auto"/>
          </w:divBdr>
        </w:div>
        <w:div w:id="1957179904">
          <w:marLeft w:val="0"/>
          <w:marRight w:val="0"/>
          <w:marTop w:val="0"/>
          <w:marBottom w:val="0"/>
          <w:divBdr>
            <w:top w:val="none" w:sz="0" w:space="0" w:color="auto"/>
            <w:left w:val="none" w:sz="0" w:space="0" w:color="auto"/>
            <w:bottom w:val="none" w:sz="0" w:space="0" w:color="auto"/>
            <w:right w:val="none" w:sz="0" w:space="0" w:color="auto"/>
          </w:divBdr>
        </w:div>
        <w:div w:id="1255439386">
          <w:marLeft w:val="0"/>
          <w:marRight w:val="0"/>
          <w:marTop w:val="0"/>
          <w:marBottom w:val="0"/>
          <w:divBdr>
            <w:top w:val="none" w:sz="0" w:space="0" w:color="auto"/>
            <w:left w:val="none" w:sz="0" w:space="0" w:color="auto"/>
            <w:bottom w:val="none" w:sz="0" w:space="0" w:color="auto"/>
            <w:right w:val="none" w:sz="0" w:space="0" w:color="auto"/>
          </w:divBdr>
        </w:div>
        <w:div w:id="534463222">
          <w:marLeft w:val="0"/>
          <w:marRight w:val="0"/>
          <w:marTop w:val="0"/>
          <w:marBottom w:val="0"/>
          <w:divBdr>
            <w:top w:val="none" w:sz="0" w:space="0" w:color="auto"/>
            <w:left w:val="none" w:sz="0" w:space="0" w:color="auto"/>
            <w:bottom w:val="none" w:sz="0" w:space="0" w:color="auto"/>
            <w:right w:val="none" w:sz="0" w:space="0" w:color="auto"/>
          </w:divBdr>
        </w:div>
        <w:div w:id="1732802517">
          <w:marLeft w:val="0"/>
          <w:marRight w:val="0"/>
          <w:marTop w:val="0"/>
          <w:marBottom w:val="0"/>
          <w:divBdr>
            <w:top w:val="none" w:sz="0" w:space="0" w:color="auto"/>
            <w:left w:val="none" w:sz="0" w:space="0" w:color="auto"/>
            <w:bottom w:val="none" w:sz="0" w:space="0" w:color="auto"/>
            <w:right w:val="none" w:sz="0" w:space="0" w:color="auto"/>
          </w:divBdr>
        </w:div>
      </w:divsChild>
    </w:div>
    <w:div w:id="17485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2</cp:revision>
  <dcterms:created xsi:type="dcterms:W3CDTF">2019-04-09T10:34:00Z</dcterms:created>
  <dcterms:modified xsi:type="dcterms:W3CDTF">2019-04-09T10:34:00Z</dcterms:modified>
</cp:coreProperties>
</file>