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595D2" w14:textId="2A6AC8AA" w:rsidR="00677720" w:rsidRDefault="00892C34" w:rsidP="00677720">
      <w:pPr>
        <w:pStyle w:val="Heading1"/>
        <w:rPr>
          <w:rStyle w:val="Heading2Char"/>
          <w:sz w:val="32"/>
          <w:szCs w:val="32"/>
        </w:rPr>
      </w:pPr>
      <w:r>
        <w:t xml:space="preserve">TIDE Assessment for distance learning </w:t>
      </w:r>
      <w:r w:rsidR="00C732E0">
        <w:t xml:space="preserve">(ADL) </w:t>
      </w:r>
      <w:r w:rsidR="0013117A">
        <w:t>1:</w:t>
      </w:r>
      <w:r w:rsidR="0013117A">
        <w:br/>
      </w:r>
      <w:r w:rsidR="002D54D0">
        <w:rPr>
          <w:rStyle w:val="Heading2Char"/>
          <w:sz w:val="32"/>
          <w:szCs w:val="32"/>
        </w:rPr>
        <w:t>Example teaching text:</w:t>
      </w:r>
      <w:r w:rsidR="00982E41">
        <w:rPr>
          <w:rStyle w:val="Heading2Char"/>
          <w:sz w:val="32"/>
          <w:szCs w:val="32"/>
        </w:rPr>
        <w:t xml:space="preserve"> </w:t>
      </w:r>
      <w:r w:rsidR="00677720" w:rsidRPr="00AB7E27">
        <w:rPr>
          <w:rStyle w:val="Heading2Char"/>
          <w:sz w:val="32"/>
          <w:szCs w:val="32"/>
        </w:rPr>
        <w:t xml:space="preserve">Recording </w:t>
      </w:r>
      <w:r w:rsidR="00BD64F6">
        <w:rPr>
          <w:rStyle w:val="Heading2Char"/>
          <w:sz w:val="32"/>
          <w:szCs w:val="32"/>
        </w:rPr>
        <w:t xml:space="preserve">your </w:t>
      </w:r>
      <w:r w:rsidR="00982E41">
        <w:rPr>
          <w:rStyle w:val="Heading2Char"/>
          <w:sz w:val="32"/>
          <w:szCs w:val="32"/>
        </w:rPr>
        <w:t>personal</w:t>
      </w:r>
      <w:r w:rsidR="00677720" w:rsidRPr="00AB7E27">
        <w:rPr>
          <w:rStyle w:val="Heading2Char"/>
          <w:sz w:val="32"/>
          <w:szCs w:val="32"/>
        </w:rPr>
        <w:t xml:space="preserve"> water use activity and report writing</w:t>
      </w:r>
    </w:p>
    <w:p w14:paraId="66127E43" w14:textId="77777777" w:rsidR="00FD3F65" w:rsidRPr="00FD3F65" w:rsidRDefault="00FD3F65" w:rsidP="00FD3F65"/>
    <w:p w14:paraId="42317FF1" w14:textId="373DEA1D" w:rsidR="00677720" w:rsidRDefault="00677720" w:rsidP="00677720">
      <w:pPr>
        <w:pBdr>
          <w:top w:val="single" w:sz="4" w:space="1" w:color="auto"/>
          <w:left w:val="single" w:sz="4" w:space="4" w:color="auto"/>
          <w:bottom w:val="single" w:sz="4" w:space="1" w:color="auto"/>
          <w:right w:val="single" w:sz="4" w:space="4" w:color="auto"/>
        </w:pBdr>
      </w:pPr>
      <w:r>
        <w:rPr>
          <w:i/>
        </w:rPr>
        <w:t>Recording</w:t>
      </w:r>
      <w:r w:rsidRPr="00425761">
        <w:rPr>
          <w:i/>
        </w:rPr>
        <w:t xml:space="preserve"> </w:t>
      </w:r>
      <w:r w:rsidR="00BD64F6">
        <w:rPr>
          <w:i/>
        </w:rPr>
        <w:t xml:space="preserve">your </w:t>
      </w:r>
      <w:r w:rsidR="00982E41">
        <w:rPr>
          <w:i/>
        </w:rPr>
        <w:t>personal</w:t>
      </w:r>
      <w:r>
        <w:rPr>
          <w:i/>
        </w:rPr>
        <w:t xml:space="preserve"> </w:t>
      </w:r>
      <w:r w:rsidRPr="00425761">
        <w:rPr>
          <w:i/>
        </w:rPr>
        <w:t>water use</w:t>
      </w:r>
      <w:r>
        <w:t xml:space="preserve"> is a</w:t>
      </w:r>
      <w:r w:rsidR="00982E41">
        <w:t xml:space="preserve"> teaching</w:t>
      </w:r>
      <w:r>
        <w:t xml:space="preserve"> activity adapted from an OU </w:t>
      </w:r>
      <w:r w:rsidR="00C33E1F">
        <w:t>course</w:t>
      </w:r>
      <w:r>
        <w:t>. Students are asked to estimate and record their water use</w:t>
      </w:r>
      <w:r w:rsidR="00982E41">
        <w:t xml:space="preserve"> and write a report on this for their assessment</w:t>
      </w:r>
      <w:r>
        <w:t xml:space="preserve">. This document is </w:t>
      </w:r>
      <w:r w:rsidR="00982E41">
        <w:t>the teaching text on the water activity and on report writing</w:t>
      </w:r>
      <w:r>
        <w:t>.</w:t>
      </w:r>
    </w:p>
    <w:p w14:paraId="0006148D" w14:textId="7A286129" w:rsidR="00677720" w:rsidRDefault="00C33E1F" w:rsidP="00677720">
      <w:pPr>
        <w:pBdr>
          <w:top w:val="single" w:sz="4" w:space="1" w:color="auto"/>
          <w:left w:val="single" w:sz="4" w:space="4" w:color="auto"/>
          <w:bottom w:val="single" w:sz="4" w:space="1" w:color="auto"/>
          <w:right w:val="single" w:sz="4" w:space="4" w:color="auto"/>
        </w:pBdr>
      </w:pPr>
      <w:r>
        <w:t xml:space="preserve">In the </w:t>
      </w:r>
      <w:r w:rsidR="00982E41">
        <w:t xml:space="preserve">TIDE residential school, </w:t>
      </w:r>
      <w:r w:rsidR="00677720">
        <w:t>you will evaluate the assessment of this activity. This document i</w:t>
      </w:r>
      <w:r w:rsidR="00533B0E">
        <w:t>s background information</w:t>
      </w:r>
      <w:r w:rsidR="00982E41">
        <w:t xml:space="preserve">, </w:t>
      </w:r>
      <w:r w:rsidR="00DD1A0D">
        <w:t>it will be helpful if you</w:t>
      </w:r>
      <w:r w:rsidR="00677720">
        <w:t xml:space="preserve"> read it before</w:t>
      </w:r>
      <w:r w:rsidR="00982E41">
        <w:t xml:space="preserve"> the residential school.</w:t>
      </w:r>
      <w:r w:rsidR="00677720">
        <w:t xml:space="preserve"> </w:t>
      </w:r>
      <w:r w:rsidR="00982E41">
        <w:t>T</w:t>
      </w:r>
      <w:r w:rsidR="00677720">
        <w:t>here’s no need to measure your water use!</w:t>
      </w:r>
    </w:p>
    <w:p w14:paraId="6E82ABFA" w14:textId="77777777" w:rsidR="00FD3F65" w:rsidRDefault="00FD3F65" w:rsidP="00FD3F65"/>
    <w:p w14:paraId="3131BA19" w14:textId="191494EE" w:rsidR="00E6676B" w:rsidRDefault="00E6676B" w:rsidP="00E6676B">
      <w:pPr>
        <w:pStyle w:val="Heading2"/>
      </w:pPr>
      <w:r>
        <w:t>Learning outcomes</w:t>
      </w:r>
    </w:p>
    <w:p w14:paraId="5BBD0C93" w14:textId="77777777" w:rsidR="00E6676B" w:rsidRDefault="00E6676B" w:rsidP="00E6676B">
      <w:r>
        <w:t>After completing this section you should be able to:</w:t>
      </w:r>
    </w:p>
    <w:p w14:paraId="7E9845C8" w14:textId="071D01A2" w:rsidR="00E6676B" w:rsidRDefault="00E6676B" w:rsidP="00E6676B">
      <w:pPr>
        <w:pStyle w:val="ListParagraph"/>
        <w:numPr>
          <w:ilvl w:val="0"/>
          <w:numId w:val="37"/>
        </w:numPr>
      </w:pPr>
      <w:r>
        <w:t>Demonstrate aspects of measuring, collecting and recording data.</w:t>
      </w:r>
    </w:p>
    <w:p w14:paraId="78F3FABC" w14:textId="7ED46AE1" w:rsidR="00E6676B" w:rsidRDefault="00E6676B" w:rsidP="00E6676B">
      <w:pPr>
        <w:pStyle w:val="ListParagraph"/>
        <w:numPr>
          <w:ilvl w:val="0"/>
          <w:numId w:val="37"/>
        </w:numPr>
      </w:pPr>
      <w:r>
        <w:t>Write a report following standard conventions.</w:t>
      </w:r>
    </w:p>
    <w:p w14:paraId="260C7548" w14:textId="77777777" w:rsidR="00FD3F65" w:rsidRDefault="00FD3F65" w:rsidP="00FD3F65"/>
    <w:p w14:paraId="044F0A17" w14:textId="26918861" w:rsidR="00677720" w:rsidRPr="00E6676B" w:rsidRDefault="00677720" w:rsidP="00677720">
      <w:pPr>
        <w:pStyle w:val="Heading1"/>
        <w:rPr>
          <w:sz w:val="26"/>
          <w:szCs w:val="26"/>
        </w:rPr>
      </w:pPr>
      <w:r w:rsidRPr="00410AC0">
        <w:rPr>
          <w:sz w:val="26"/>
          <w:szCs w:val="26"/>
        </w:rPr>
        <w:t xml:space="preserve">1 </w:t>
      </w:r>
      <w:r>
        <w:rPr>
          <w:rStyle w:val="Heading2Char"/>
        </w:rPr>
        <w:t xml:space="preserve">Student activity: Recording personal </w:t>
      </w:r>
      <w:r w:rsidR="002D54D0">
        <w:rPr>
          <w:rStyle w:val="Heading2Char"/>
        </w:rPr>
        <w:t xml:space="preserve">and daily </w:t>
      </w:r>
      <w:r>
        <w:rPr>
          <w:rStyle w:val="Heading2Char"/>
        </w:rPr>
        <w:t>water use</w:t>
      </w:r>
    </w:p>
    <w:p w14:paraId="6742D5EB" w14:textId="77777777" w:rsidR="00677720" w:rsidRDefault="00677720" w:rsidP="00677720">
      <w:r>
        <w:t xml:space="preserve">In this activity you will take measurements and collect data to estimate how much water you use in your home in an average day. Some water-using activities are not daily tasks so you should keep records of your </w:t>
      </w:r>
      <w:r w:rsidRPr="008F3729">
        <w:t xml:space="preserve">water use </w:t>
      </w:r>
      <w:r w:rsidRPr="001B7E93">
        <w:rPr>
          <w:rStyle w:val="Emphasis"/>
          <w:rFonts w:asciiTheme="minorHAnsi" w:hAnsiTheme="minorHAnsi"/>
          <w:i w:val="0"/>
        </w:rPr>
        <w:t>for a minimum of three days</w:t>
      </w:r>
      <w:r>
        <w:t xml:space="preserve"> but no more than seven days.</w:t>
      </w:r>
    </w:p>
    <w:p w14:paraId="0A157D66" w14:textId="77777777" w:rsidR="00677720" w:rsidRDefault="00677720" w:rsidP="00677720">
      <w:r>
        <w:rPr>
          <w:noProof/>
          <w:lang w:val="en-GB" w:eastAsia="en-GB"/>
        </w:rPr>
        <w:drawing>
          <wp:anchor distT="0" distB="0" distL="114300" distR="114300" simplePos="0" relativeHeight="251659264" behindDoc="0" locked="0" layoutInCell="1" allowOverlap="1" wp14:anchorId="7F1387CD" wp14:editId="2B4DB7D6">
            <wp:simplePos x="0" y="0"/>
            <wp:positionH relativeFrom="margin">
              <wp:align>left</wp:align>
            </wp:positionH>
            <wp:positionV relativeFrom="paragraph">
              <wp:posOffset>285750</wp:posOffset>
            </wp:positionV>
            <wp:extent cx="1257300" cy="12573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t>You will write a report based on this activity for the assessment.</w:t>
      </w:r>
    </w:p>
    <w:p w14:paraId="757857F7" w14:textId="77777777" w:rsidR="00677720" w:rsidRDefault="00677720" w:rsidP="00677720">
      <w:r>
        <w:t>This is what you are asked to do:</w:t>
      </w:r>
    </w:p>
    <w:p w14:paraId="24D39B7D" w14:textId="77777777" w:rsidR="00677720" w:rsidRDefault="00677720" w:rsidP="00677720">
      <w:pPr>
        <w:pStyle w:val="ListParagraph"/>
        <w:numPr>
          <w:ilvl w:val="0"/>
          <w:numId w:val="29"/>
        </w:numPr>
        <w:spacing w:after="0" w:line="276" w:lineRule="auto"/>
        <w:ind w:right="-46"/>
      </w:pPr>
      <w:r>
        <w:t>Identify the activities you do at home that use water.</w:t>
      </w:r>
    </w:p>
    <w:p w14:paraId="6500CE85" w14:textId="77777777" w:rsidR="00677720" w:rsidRDefault="00677720" w:rsidP="00677720">
      <w:pPr>
        <w:pStyle w:val="ListParagraph"/>
        <w:numPr>
          <w:ilvl w:val="0"/>
          <w:numId w:val="28"/>
        </w:numPr>
        <w:spacing w:after="0" w:line="276" w:lineRule="auto"/>
        <w:ind w:right="-46"/>
      </w:pPr>
      <w:r>
        <w:t>Estimate the volume of water used for each activity.</w:t>
      </w:r>
    </w:p>
    <w:p w14:paraId="6AFFA26D" w14:textId="77777777" w:rsidR="00677720" w:rsidRDefault="00677720" w:rsidP="00677720">
      <w:pPr>
        <w:pStyle w:val="ListParagraph"/>
        <w:numPr>
          <w:ilvl w:val="0"/>
          <w:numId w:val="28"/>
        </w:numPr>
        <w:spacing w:after="0" w:line="276" w:lineRule="auto"/>
        <w:ind w:right="-46"/>
      </w:pPr>
      <w:r>
        <w:t>Note how many times you do them over a period of 3 to 7 days.</w:t>
      </w:r>
    </w:p>
    <w:p w14:paraId="6C070ED4" w14:textId="77777777" w:rsidR="00677720" w:rsidRDefault="00677720" w:rsidP="00677720">
      <w:pPr>
        <w:pStyle w:val="ListParagraph"/>
        <w:numPr>
          <w:ilvl w:val="0"/>
          <w:numId w:val="28"/>
        </w:numPr>
        <w:spacing w:after="0" w:line="276" w:lineRule="auto"/>
        <w:ind w:right="-46"/>
      </w:pPr>
      <w:r>
        <w:t>Record your results in a table.</w:t>
      </w:r>
    </w:p>
    <w:p w14:paraId="65D0D61F" w14:textId="77777777" w:rsidR="00677720" w:rsidRDefault="00677720" w:rsidP="00677720">
      <w:pPr>
        <w:pStyle w:val="ListParagraph"/>
        <w:numPr>
          <w:ilvl w:val="0"/>
          <w:numId w:val="28"/>
        </w:numPr>
        <w:spacing w:after="0" w:line="276" w:lineRule="auto"/>
        <w:ind w:right="-46"/>
      </w:pPr>
      <w:r>
        <w:t>Use the data to determine your water use in litres per day.</w:t>
      </w:r>
    </w:p>
    <w:p w14:paraId="17B34DE3" w14:textId="77777777" w:rsidR="00677720" w:rsidRDefault="00677720" w:rsidP="00677720"/>
    <w:p w14:paraId="54BFC326" w14:textId="3829BF2A" w:rsidR="00677720" w:rsidRDefault="00677720" w:rsidP="00677720">
      <w:r>
        <w:t xml:space="preserve">You are investigating your </w:t>
      </w:r>
      <w:r>
        <w:rPr>
          <w:rStyle w:val="Emphasis"/>
        </w:rPr>
        <w:t>personal</w:t>
      </w:r>
      <w:r>
        <w:t xml:space="preserve"> water use so if you live with other people you need to take account of this for any joint water-using activities. Your measurements should include all your personal water usage at home and in your garden, if you have one, but excludes any water you use away from home. You should record your results in a table, you can use the template table provided below or create one of your own.</w:t>
      </w:r>
    </w:p>
    <w:p w14:paraId="34978480" w14:textId="33C2FEF6" w:rsidR="002D54D0" w:rsidRDefault="002D54D0" w:rsidP="00677720"/>
    <w:p w14:paraId="5ABC02C0" w14:textId="79C2625A" w:rsidR="002D54D0" w:rsidRDefault="002D54D0" w:rsidP="00677720"/>
    <w:p w14:paraId="31441866" w14:textId="77777777" w:rsidR="002D54D0" w:rsidRDefault="002D54D0" w:rsidP="00677720"/>
    <w:p w14:paraId="5BAE5FCC" w14:textId="4C711125" w:rsidR="00677720" w:rsidRDefault="00677720" w:rsidP="00677720">
      <w:r>
        <w:lastRenderedPageBreak/>
        <w:t>Table 1 – template table for recording your water use</w:t>
      </w:r>
    </w:p>
    <w:tbl>
      <w:tblPr>
        <w:tblStyle w:val="TableGrid"/>
        <w:tblW w:w="9163" w:type="dxa"/>
        <w:tblLayout w:type="fixed"/>
        <w:tblLook w:val="04A0" w:firstRow="1" w:lastRow="0" w:firstColumn="1" w:lastColumn="0" w:noHBand="0" w:noVBand="1"/>
      </w:tblPr>
      <w:tblGrid>
        <w:gridCol w:w="1814"/>
        <w:gridCol w:w="1077"/>
        <w:gridCol w:w="426"/>
        <w:gridCol w:w="377"/>
        <w:gridCol w:w="360"/>
        <w:gridCol w:w="360"/>
        <w:gridCol w:w="360"/>
        <w:gridCol w:w="360"/>
        <w:gridCol w:w="391"/>
        <w:gridCol w:w="1212"/>
        <w:gridCol w:w="1213"/>
        <w:gridCol w:w="1213"/>
      </w:tblGrid>
      <w:tr w:rsidR="00C33E1F" w:rsidRPr="006B3C3E" w14:paraId="4ADB84DD" w14:textId="77777777" w:rsidTr="00995FB8">
        <w:tc>
          <w:tcPr>
            <w:tcW w:w="1814" w:type="dxa"/>
            <w:vMerge w:val="restart"/>
            <w:shd w:val="clear" w:color="auto" w:fill="F2F2F2" w:themeFill="background1" w:themeFillShade="F2"/>
          </w:tcPr>
          <w:p w14:paraId="4B9DEA87" w14:textId="77777777" w:rsidR="00C33E1F" w:rsidRDefault="00C33E1F" w:rsidP="00C33E1F">
            <w:pPr>
              <w:spacing w:before="60" w:after="60"/>
              <w:rPr>
                <w:sz w:val="18"/>
                <w:szCs w:val="18"/>
              </w:rPr>
            </w:pPr>
            <w:r>
              <w:rPr>
                <w:sz w:val="18"/>
                <w:szCs w:val="18"/>
              </w:rPr>
              <w:t>Activity</w:t>
            </w:r>
          </w:p>
        </w:tc>
        <w:tc>
          <w:tcPr>
            <w:tcW w:w="1077" w:type="dxa"/>
            <w:vMerge w:val="restart"/>
            <w:shd w:val="clear" w:color="auto" w:fill="F2F2F2" w:themeFill="background1" w:themeFillShade="F2"/>
          </w:tcPr>
          <w:p w14:paraId="0A7BF096" w14:textId="75BD65B5" w:rsidR="00C33E1F" w:rsidRDefault="00C33E1F" w:rsidP="00C33E1F">
            <w:pPr>
              <w:spacing w:before="60" w:after="60"/>
              <w:jc w:val="center"/>
              <w:rPr>
                <w:sz w:val="18"/>
                <w:szCs w:val="18"/>
              </w:rPr>
            </w:pPr>
            <w:r>
              <w:rPr>
                <w:sz w:val="18"/>
                <w:szCs w:val="18"/>
              </w:rPr>
              <w:t>Volume used each time (</w:t>
            </w:r>
            <w:proofErr w:type="spellStart"/>
            <w:r>
              <w:rPr>
                <w:sz w:val="18"/>
                <w:szCs w:val="18"/>
              </w:rPr>
              <w:t>litres</w:t>
            </w:r>
            <w:proofErr w:type="spellEnd"/>
            <w:r>
              <w:rPr>
                <w:sz w:val="18"/>
                <w:szCs w:val="18"/>
              </w:rPr>
              <w:t>)</w:t>
            </w:r>
          </w:p>
        </w:tc>
        <w:tc>
          <w:tcPr>
            <w:tcW w:w="2634" w:type="dxa"/>
            <w:gridSpan w:val="7"/>
            <w:tcBorders>
              <w:bottom w:val="single" w:sz="4" w:space="0" w:color="auto"/>
            </w:tcBorders>
            <w:shd w:val="clear" w:color="auto" w:fill="F2F2F2" w:themeFill="background1" w:themeFillShade="F2"/>
          </w:tcPr>
          <w:p w14:paraId="043B1995" w14:textId="0A99CC52" w:rsidR="00C33E1F" w:rsidRDefault="00C33E1F" w:rsidP="00C33E1F">
            <w:pPr>
              <w:spacing w:before="60" w:after="60"/>
              <w:jc w:val="center"/>
              <w:rPr>
                <w:sz w:val="18"/>
                <w:szCs w:val="18"/>
              </w:rPr>
            </w:pPr>
            <w:r>
              <w:rPr>
                <w:sz w:val="18"/>
                <w:szCs w:val="18"/>
              </w:rPr>
              <w:t>Number of times each day</w:t>
            </w:r>
          </w:p>
        </w:tc>
        <w:tc>
          <w:tcPr>
            <w:tcW w:w="1212" w:type="dxa"/>
            <w:vMerge w:val="restart"/>
            <w:shd w:val="clear" w:color="auto" w:fill="F2F2F2" w:themeFill="background1" w:themeFillShade="F2"/>
          </w:tcPr>
          <w:p w14:paraId="6A51291E" w14:textId="77777777" w:rsidR="00C33E1F" w:rsidRDefault="00C33E1F" w:rsidP="00C33E1F">
            <w:pPr>
              <w:spacing w:before="60" w:after="60"/>
              <w:jc w:val="center"/>
              <w:rPr>
                <w:sz w:val="18"/>
                <w:szCs w:val="18"/>
              </w:rPr>
            </w:pPr>
            <w:r>
              <w:rPr>
                <w:sz w:val="18"/>
                <w:szCs w:val="18"/>
              </w:rPr>
              <w:t>Total number of times</w:t>
            </w:r>
          </w:p>
        </w:tc>
        <w:tc>
          <w:tcPr>
            <w:tcW w:w="1213" w:type="dxa"/>
            <w:vMerge w:val="restart"/>
            <w:shd w:val="clear" w:color="auto" w:fill="F2F2F2" w:themeFill="background1" w:themeFillShade="F2"/>
          </w:tcPr>
          <w:p w14:paraId="00368551" w14:textId="77777777" w:rsidR="00C33E1F" w:rsidRPr="006B3C3E" w:rsidRDefault="00C33E1F" w:rsidP="00C33E1F">
            <w:pPr>
              <w:spacing w:before="60" w:after="60"/>
              <w:jc w:val="center"/>
              <w:rPr>
                <w:sz w:val="18"/>
                <w:szCs w:val="18"/>
              </w:rPr>
            </w:pPr>
            <w:r>
              <w:rPr>
                <w:sz w:val="18"/>
                <w:szCs w:val="18"/>
              </w:rPr>
              <w:t>Total (</w:t>
            </w:r>
            <w:proofErr w:type="spellStart"/>
            <w:r>
              <w:rPr>
                <w:sz w:val="18"/>
                <w:szCs w:val="18"/>
              </w:rPr>
              <w:t>litres</w:t>
            </w:r>
            <w:proofErr w:type="spellEnd"/>
            <w:r>
              <w:rPr>
                <w:sz w:val="18"/>
                <w:szCs w:val="18"/>
              </w:rPr>
              <w:t>)</w:t>
            </w:r>
          </w:p>
        </w:tc>
        <w:tc>
          <w:tcPr>
            <w:tcW w:w="1213" w:type="dxa"/>
            <w:vMerge w:val="restart"/>
            <w:shd w:val="clear" w:color="auto" w:fill="F2F2F2" w:themeFill="background1" w:themeFillShade="F2"/>
          </w:tcPr>
          <w:p w14:paraId="46A5347D" w14:textId="77777777" w:rsidR="00C33E1F" w:rsidRPr="006B3C3E" w:rsidRDefault="00C33E1F" w:rsidP="00C33E1F">
            <w:pPr>
              <w:spacing w:before="60" w:after="60"/>
              <w:jc w:val="center"/>
              <w:rPr>
                <w:sz w:val="18"/>
                <w:szCs w:val="18"/>
              </w:rPr>
            </w:pPr>
            <w:r>
              <w:rPr>
                <w:sz w:val="18"/>
                <w:szCs w:val="18"/>
              </w:rPr>
              <w:t xml:space="preserve">Average </w:t>
            </w:r>
            <w:proofErr w:type="spellStart"/>
            <w:r>
              <w:rPr>
                <w:sz w:val="18"/>
                <w:szCs w:val="18"/>
              </w:rPr>
              <w:t>litres</w:t>
            </w:r>
            <w:proofErr w:type="spellEnd"/>
            <w:r>
              <w:rPr>
                <w:sz w:val="18"/>
                <w:szCs w:val="18"/>
              </w:rPr>
              <w:t xml:space="preserve"> used per day</w:t>
            </w:r>
          </w:p>
        </w:tc>
      </w:tr>
      <w:tr w:rsidR="00C33E1F" w:rsidRPr="006B3C3E" w14:paraId="466AAF95" w14:textId="77777777" w:rsidTr="00995FB8">
        <w:tc>
          <w:tcPr>
            <w:tcW w:w="1814" w:type="dxa"/>
            <w:vMerge/>
            <w:shd w:val="clear" w:color="auto" w:fill="F2F2F2" w:themeFill="background1" w:themeFillShade="F2"/>
          </w:tcPr>
          <w:p w14:paraId="6284F843" w14:textId="77777777" w:rsidR="00C33E1F" w:rsidRPr="006B3C3E" w:rsidRDefault="00C33E1F" w:rsidP="00C33E1F">
            <w:pPr>
              <w:spacing w:before="60" w:after="60"/>
              <w:rPr>
                <w:sz w:val="18"/>
                <w:szCs w:val="18"/>
              </w:rPr>
            </w:pPr>
          </w:p>
        </w:tc>
        <w:tc>
          <w:tcPr>
            <w:tcW w:w="1077" w:type="dxa"/>
            <w:vMerge/>
            <w:shd w:val="clear" w:color="auto" w:fill="F2F2F2" w:themeFill="background1" w:themeFillShade="F2"/>
          </w:tcPr>
          <w:p w14:paraId="7DC76680" w14:textId="77777777" w:rsidR="00C33E1F" w:rsidRDefault="00C33E1F" w:rsidP="00C33E1F">
            <w:pPr>
              <w:spacing w:before="60" w:after="60"/>
              <w:rPr>
                <w:sz w:val="18"/>
                <w:szCs w:val="18"/>
              </w:rPr>
            </w:pPr>
          </w:p>
        </w:tc>
        <w:tc>
          <w:tcPr>
            <w:tcW w:w="426" w:type="dxa"/>
            <w:tcBorders>
              <w:bottom w:val="single" w:sz="4" w:space="0" w:color="auto"/>
              <w:right w:val="nil"/>
            </w:tcBorders>
            <w:shd w:val="clear" w:color="auto" w:fill="F2F2F2" w:themeFill="background1" w:themeFillShade="F2"/>
          </w:tcPr>
          <w:p w14:paraId="22350459" w14:textId="5A714F03" w:rsidR="00C33E1F" w:rsidRPr="006B3C3E" w:rsidRDefault="00C33E1F" w:rsidP="00C33E1F">
            <w:pPr>
              <w:spacing w:before="60" w:after="60"/>
              <w:rPr>
                <w:sz w:val="18"/>
                <w:szCs w:val="18"/>
              </w:rPr>
            </w:pPr>
            <w:r>
              <w:rPr>
                <w:sz w:val="18"/>
                <w:szCs w:val="18"/>
              </w:rPr>
              <w:t>1</w:t>
            </w:r>
          </w:p>
        </w:tc>
        <w:tc>
          <w:tcPr>
            <w:tcW w:w="377" w:type="dxa"/>
            <w:tcBorders>
              <w:left w:val="nil"/>
              <w:bottom w:val="single" w:sz="4" w:space="0" w:color="auto"/>
              <w:right w:val="nil"/>
            </w:tcBorders>
            <w:shd w:val="clear" w:color="auto" w:fill="F2F2F2" w:themeFill="background1" w:themeFillShade="F2"/>
          </w:tcPr>
          <w:p w14:paraId="66F49449" w14:textId="77777777" w:rsidR="00C33E1F" w:rsidRPr="006B3C3E" w:rsidRDefault="00C33E1F" w:rsidP="00C33E1F">
            <w:pPr>
              <w:spacing w:before="60" w:after="60"/>
              <w:rPr>
                <w:sz w:val="18"/>
                <w:szCs w:val="18"/>
              </w:rPr>
            </w:pPr>
            <w:r>
              <w:rPr>
                <w:sz w:val="18"/>
                <w:szCs w:val="18"/>
              </w:rPr>
              <w:t>2</w:t>
            </w:r>
          </w:p>
        </w:tc>
        <w:tc>
          <w:tcPr>
            <w:tcW w:w="360" w:type="dxa"/>
            <w:tcBorders>
              <w:left w:val="nil"/>
              <w:bottom w:val="single" w:sz="4" w:space="0" w:color="auto"/>
              <w:right w:val="nil"/>
            </w:tcBorders>
            <w:shd w:val="clear" w:color="auto" w:fill="F2F2F2" w:themeFill="background1" w:themeFillShade="F2"/>
          </w:tcPr>
          <w:p w14:paraId="4FE99913" w14:textId="77777777" w:rsidR="00C33E1F" w:rsidRPr="006B3C3E" w:rsidRDefault="00C33E1F" w:rsidP="00C33E1F">
            <w:pPr>
              <w:spacing w:before="60" w:after="60"/>
              <w:rPr>
                <w:sz w:val="18"/>
                <w:szCs w:val="18"/>
              </w:rPr>
            </w:pPr>
            <w:r>
              <w:rPr>
                <w:sz w:val="18"/>
                <w:szCs w:val="18"/>
              </w:rPr>
              <w:t>3</w:t>
            </w:r>
          </w:p>
        </w:tc>
        <w:tc>
          <w:tcPr>
            <w:tcW w:w="360" w:type="dxa"/>
            <w:tcBorders>
              <w:left w:val="nil"/>
              <w:bottom w:val="single" w:sz="4" w:space="0" w:color="auto"/>
              <w:right w:val="nil"/>
            </w:tcBorders>
            <w:shd w:val="clear" w:color="auto" w:fill="F2F2F2" w:themeFill="background1" w:themeFillShade="F2"/>
          </w:tcPr>
          <w:p w14:paraId="4FA23E99" w14:textId="77777777" w:rsidR="00C33E1F" w:rsidRPr="006B3C3E" w:rsidRDefault="00C33E1F" w:rsidP="00C33E1F">
            <w:pPr>
              <w:spacing w:before="60" w:after="60"/>
              <w:rPr>
                <w:sz w:val="18"/>
                <w:szCs w:val="18"/>
              </w:rPr>
            </w:pPr>
            <w:r>
              <w:rPr>
                <w:sz w:val="18"/>
                <w:szCs w:val="18"/>
              </w:rPr>
              <w:t>4</w:t>
            </w:r>
          </w:p>
        </w:tc>
        <w:tc>
          <w:tcPr>
            <w:tcW w:w="360" w:type="dxa"/>
            <w:tcBorders>
              <w:left w:val="nil"/>
              <w:bottom w:val="single" w:sz="4" w:space="0" w:color="auto"/>
              <w:right w:val="nil"/>
            </w:tcBorders>
            <w:shd w:val="clear" w:color="auto" w:fill="F2F2F2" w:themeFill="background1" w:themeFillShade="F2"/>
          </w:tcPr>
          <w:p w14:paraId="1E48657A" w14:textId="77777777" w:rsidR="00C33E1F" w:rsidRPr="006B3C3E" w:rsidRDefault="00C33E1F" w:rsidP="00C33E1F">
            <w:pPr>
              <w:spacing w:before="60" w:after="60"/>
              <w:rPr>
                <w:sz w:val="18"/>
                <w:szCs w:val="18"/>
              </w:rPr>
            </w:pPr>
            <w:r>
              <w:rPr>
                <w:sz w:val="18"/>
                <w:szCs w:val="18"/>
              </w:rPr>
              <w:t>5</w:t>
            </w:r>
          </w:p>
        </w:tc>
        <w:tc>
          <w:tcPr>
            <w:tcW w:w="360" w:type="dxa"/>
            <w:tcBorders>
              <w:left w:val="nil"/>
              <w:bottom w:val="single" w:sz="4" w:space="0" w:color="auto"/>
              <w:right w:val="nil"/>
            </w:tcBorders>
            <w:shd w:val="clear" w:color="auto" w:fill="F2F2F2" w:themeFill="background1" w:themeFillShade="F2"/>
          </w:tcPr>
          <w:p w14:paraId="5A69B064" w14:textId="77777777" w:rsidR="00C33E1F" w:rsidRPr="006B3C3E" w:rsidRDefault="00C33E1F" w:rsidP="00C33E1F">
            <w:pPr>
              <w:spacing w:before="60" w:after="60"/>
              <w:rPr>
                <w:sz w:val="18"/>
                <w:szCs w:val="18"/>
              </w:rPr>
            </w:pPr>
            <w:r>
              <w:rPr>
                <w:sz w:val="18"/>
                <w:szCs w:val="18"/>
              </w:rPr>
              <w:t>6</w:t>
            </w:r>
          </w:p>
        </w:tc>
        <w:tc>
          <w:tcPr>
            <w:tcW w:w="391" w:type="dxa"/>
            <w:tcBorders>
              <w:left w:val="nil"/>
              <w:bottom w:val="single" w:sz="4" w:space="0" w:color="auto"/>
            </w:tcBorders>
            <w:shd w:val="clear" w:color="auto" w:fill="F2F2F2" w:themeFill="background1" w:themeFillShade="F2"/>
          </w:tcPr>
          <w:p w14:paraId="23A0D993" w14:textId="77777777" w:rsidR="00C33E1F" w:rsidRPr="006B3C3E" w:rsidRDefault="00C33E1F" w:rsidP="00C33E1F">
            <w:pPr>
              <w:spacing w:before="60" w:after="60"/>
              <w:rPr>
                <w:sz w:val="18"/>
                <w:szCs w:val="18"/>
              </w:rPr>
            </w:pPr>
            <w:r>
              <w:rPr>
                <w:sz w:val="18"/>
                <w:szCs w:val="18"/>
              </w:rPr>
              <w:t>7</w:t>
            </w:r>
          </w:p>
        </w:tc>
        <w:tc>
          <w:tcPr>
            <w:tcW w:w="1212" w:type="dxa"/>
            <w:vMerge/>
            <w:shd w:val="clear" w:color="auto" w:fill="F2F2F2" w:themeFill="background1" w:themeFillShade="F2"/>
          </w:tcPr>
          <w:p w14:paraId="6CC7AFCC" w14:textId="77777777" w:rsidR="00C33E1F" w:rsidRPr="006B3C3E" w:rsidRDefault="00C33E1F" w:rsidP="00C33E1F">
            <w:pPr>
              <w:spacing w:before="60" w:after="60"/>
              <w:rPr>
                <w:sz w:val="18"/>
                <w:szCs w:val="18"/>
              </w:rPr>
            </w:pPr>
          </w:p>
        </w:tc>
        <w:tc>
          <w:tcPr>
            <w:tcW w:w="1213" w:type="dxa"/>
            <w:vMerge/>
            <w:shd w:val="clear" w:color="auto" w:fill="F2F2F2" w:themeFill="background1" w:themeFillShade="F2"/>
          </w:tcPr>
          <w:p w14:paraId="52C8D6F5" w14:textId="77777777" w:rsidR="00C33E1F" w:rsidRPr="006B3C3E" w:rsidRDefault="00C33E1F" w:rsidP="00C33E1F">
            <w:pPr>
              <w:spacing w:before="60" w:after="60"/>
              <w:rPr>
                <w:sz w:val="18"/>
                <w:szCs w:val="18"/>
              </w:rPr>
            </w:pPr>
          </w:p>
        </w:tc>
        <w:tc>
          <w:tcPr>
            <w:tcW w:w="1213" w:type="dxa"/>
            <w:vMerge/>
            <w:shd w:val="clear" w:color="auto" w:fill="F2F2F2" w:themeFill="background1" w:themeFillShade="F2"/>
          </w:tcPr>
          <w:p w14:paraId="7DEB495F" w14:textId="77777777" w:rsidR="00C33E1F" w:rsidRPr="006B3C3E" w:rsidRDefault="00C33E1F" w:rsidP="00C33E1F">
            <w:pPr>
              <w:spacing w:before="60" w:after="60"/>
              <w:rPr>
                <w:sz w:val="18"/>
                <w:szCs w:val="18"/>
              </w:rPr>
            </w:pPr>
          </w:p>
        </w:tc>
      </w:tr>
      <w:tr w:rsidR="00C33E1F" w:rsidRPr="006B3C3E" w14:paraId="38D5C17F" w14:textId="77777777" w:rsidTr="00995FB8">
        <w:tc>
          <w:tcPr>
            <w:tcW w:w="1814" w:type="dxa"/>
          </w:tcPr>
          <w:p w14:paraId="05DEBA87" w14:textId="5B317B3E" w:rsidR="00C33E1F" w:rsidRPr="006B3C3E" w:rsidRDefault="00C33E1F" w:rsidP="00C33E1F">
            <w:pPr>
              <w:spacing w:before="60" w:after="60"/>
              <w:rPr>
                <w:sz w:val="18"/>
                <w:szCs w:val="18"/>
              </w:rPr>
            </w:pPr>
            <w:r>
              <w:rPr>
                <w:sz w:val="18"/>
                <w:szCs w:val="18"/>
              </w:rPr>
              <w:t>Washing hands / face</w:t>
            </w:r>
          </w:p>
        </w:tc>
        <w:tc>
          <w:tcPr>
            <w:tcW w:w="1077" w:type="dxa"/>
          </w:tcPr>
          <w:p w14:paraId="4DAF20F7" w14:textId="77777777" w:rsidR="00C33E1F" w:rsidRPr="006B3C3E" w:rsidRDefault="00C33E1F" w:rsidP="00C33E1F">
            <w:pPr>
              <w:spacing w:before="60" w:after="60"/>
              <w:jc w:val="center"/>
              <w:rPr>
                <w:sz w:val="18"/>
                <w:szCs w:val="18"/>
              </w:rPr>
            </w:pPr>
          </w:p>
        </w:tc>
        <w:tc>
          <w:tcPr>
            <w:tcW w:w="426" w:type="dxa"/>
            <w:tcBorders>
              <w:bottom w:val="single" w:sz="4" w:space="0" w:color="auto"/>
              <w:right w:val="nil"/>
            </w:tcBorders>
          </w:tcPr>
          <w:p w14:paraId="4CA686E3" w14:textId="06741E29" w:rsidR="00C33E1F" w:rsidRPr="006B3C3E" w:rsidRDefault="00C33E1F" w:rsidP="00C33E1F">
            <w:pPr>
              <w:spacing w:before="60" w:after="60"/>
              <w:jc w:val="center"/>
              <w:rPr>
                <w:sz w:val="18"/>
                <w:szCs w:val="18"/>
              </w:rPr>
            </w:pPr>
          </w:p>
        </w:tc>
        <w:tc>
          <w:tcPr>
            <w:tcW w:w="377" w:type="dxa"/>
            <w:tcBorders>
              <w:left w:val="nil"/>
              <w:bottom w:val="single" w:sz="4" w:space="0" w:color="auto"/>
              <w:right w:val="nil"/>
            </w:tcBorders>
          </w:tcPr>
          <w:p w14:paraId="2B9194FF" w14:textId="77777777" w:rsidR="00C33E1F" w:rsidRPr="006B3C3E" w:rsidRDefault="00C33E1F" w:rsidP="00C33E1F">
            <w:pPr>
              <w:spacing w:before="60" w:after="60"/>
              <w:jc w:val="center"/>
              <w:rPr>
                <w:sz w:val="18"/>
                <w:szCs w:val="18"/>
              </w:rPr>
            </w:pPr>
          </w:p>
        </w:tc>
        <w:tc>
          <w:tcPr>
            <w:tcW w:w="360" w:type="dxa"/>
            <w:tcBorders>
              <w:left w:val="nil"/>
              <w:bottom w:val="single" w:sz="4" w:space="0" w:color="auto"/>
              <w:right w:val="nil"/>
            </w:tcBorders>
          </w:tcPr>
          <w:p w14:paraId="0B0DCF02" w14:textId="77777777" w:rsidR="00C33E1F" w:rsidRPr="006B3C3E" w:rsidRDefault="00C33E1F" w:rsidP="00C33E1F">
            <w:pPr>
              <w:spacing w:before="60" w:after="60"/>
              <w:jc w:val="center"/>
              <w:rPr>
                <w:sz w:val="18"/>
                <w:szCs w:val="18"/>
              </w:rPr>
            </w:pPr>
          </w:p>
        </w:tc>
        <w:tc>
          <w:tcPr>
            <w:tcW w:w="360" w:type="dxa"/>
            <w:tcBorders>
              <w:left w:val="nil"/>
              <w:bottom w:val="single" w:sz="4" w:space="0" w:color="auto"/>
              <w:right w:val="nil"/>
            </w:tcBorders>
          </w:tcPr>
          <w:p w14:paraId="2BCB476F" w14:textId="77777777" w:rsidR="00C33E1F" w:rsidRPr="006B3C3E" w:rsidRDefault="00C33E1F" w:rsidP="00C33E1F">
            <w:pPr>
              <w:spacing w:before="60" w:after="60"/>
              <w:jc w:val="center"/>
              <w:rPr>
                <w:sz w:val="18"/>
                <w:szCs w:val="18"/>
              </w:rPr>
            </w:pPr>
          </w:p>
        </w:tc>
        <w:tc>
          <w:tcPr>
            <w:tcW w:w="360" w:type="dxa"/>
            <w:tcBorders>
              <w:left w:val="nil"/>
              <w:bottom w:val="single" w:sz="4" w:space="0" w:color="auto"/>
              <w:right w:val="nil"/>
            </w:tcBorders>
          </w:tcPr>
          <w:p w14:paraId="308040A5" w14:textId="77777777" w:rsidR="00C33E1F" w:rsidRPr="006B3C3E" w:rsidRDefault="00C33E1F" w:rsidP="00C33E1F">
            <w:pPr>
              <w:spacing w:before="60" w:after="60"/>
              <w:jc w:val="center"/>
              <w:rPr>
                <w:sz w:val="18"/>
                <w:szCs w:val="18"/>
              </w:rPr>
            </w:pPr>
          </w:p>
        </w:tc>
        <w:tc>
          <w:tcPr>
            <w:tcW w:w="360" w:type="dxa"/>
            <w:tcBorders>
              <w:left w:val="nil"/>
              <w:bottom w:val="single" w:sz="4" w:space="0" w:color="auto"/>
              <w:right w:val="nil"/>
            </w:tcBorders>
          </w:tcPr>
          <w:p w14:paraId="433CD32E" w14:textId="77777777" w:rsidR="00C33E1F" w:rsidRPr="006B3C3E" w:rsidRDefault="00C33E1F" w:rsidP="00C33E1F">
            <w:pPr>
              <w:spacing w:before="60" w:after="60"/>
              <w:jc w:val="center"/>
              <w:rPr>
                <w:sz w:val="18"/>
                <w:szCs w:val="18"/>
              </w:rPr>
            </w:pPr>
          </w:p>
        </w:tc>
        <w:tc>
          <w:tcPr>
            <w:tcW w:w="391" w:type="dxa"/>
            <w:tcBorders>
              <w:left w:val="nil"/>
              <w:bottom w:val="single" w:sz="4" w:space="0" w:color="auto"/>
            </w:tcBorders>
          </w:tcPr>
          <w:p w14:paraId="0F7E725E" w14:textId="77777777" w:rsidR="00C33E1F" w:rsidRPr="006B3C3E" w:rsidRDefault="00C33E1F" w:rsidP="00C33E1F">
            <w:pPr>
              <w:spacing w:before="60" w:after="60"/>
              <w:jc w:val="center"/>
              <w:rPr>
                <w:sz w:val="18"/>
                <w:szCs w:val="18"/>
              </w:rPr>
            </w:pPr>
          </w:p>
        </w:tc>
        <w:tc>
          <w:tcPr>
            <w:tcW w:w="1212" w:type="dxa"/>
          </w:tcPr>
          <w:p w14:paraId="00F62DC9" w14:textId="77777777" w:rsidR="00C33E1F" w:rsidRPr="006B3C3E" w:rsidRDefault="00C33E1F" w:rsidP="00C33E1F">
            <w:pPr>
              <w:spacing w:before="60" w:after="60"/>
              <w:jc w:val="center"/>
              <w:rPr>
                <w:sz w:val="18"/>
                <w:szCs w:val="18"/>
              </w:rPr>
            </w:pPr>
          </w:p>
        </w:tc>
        <w:tc>
          <w:tcPr>
            <w:tcW w:w="1213" w:type="dxa"/>
          </w:tcPr>
          <w:p w14:paraId="662BF207" w14:textId="77777777" w:rsidR="00C33E1F" w:rsidRPr="006B3C3E" w:rsidRDefault="00C33E1F" w:rsidP="00C33E1F">
            <w:pPr>
              <w:spacing w:before="60" w:after="60"/>
              <w:jc w:val="center"/>
              <w:rPr>
                <w:sz w:val="18"/>
                <w:szCs w:val="18"/>
              </w:rPr>
            </w:pPr>
          </w:p>
        </w:tc>
        <w:tc>
          <w:tcPr>
            <w:tcW w:w="1213" w:type="dxa"/>
          </w:tcPr>
          <w:p w14:paraId="3EF0D986" w14:textId="77777777" w:rsidR="00C33E1F" w:rsidRPr="006B3C3E" w:rsidRDefault="00C33E1F" w:rsidP="00C33E1F">
            <w:pPr>
              <w:spacing w:before="60" w:after="60"/>
              <w:jc w:val="center"/>
              <w:rPr>
                <w:sz w:val="18"/>
                <w:szCs w:val="18"/>
              </w:rPr>
            </w:pPr>
          </w:p>
        </w:tc>
      </w:tr>
      <w:tr w:rsidR="00C33E1F" w:rsidRPr="006B3C3E" w14:paraId="02FC7A54" w14:textId="77777777" w:rsidTr="00995FB8">
        <w:tc>
          <w:tcPr>
            <w:tcW w:w="1814" w:type="dxa"/>
          </w:tcPr>
          <w:p w14:paraId="7B6CFA7A" w14:textId="77777777" w:rsidR="00C33E1F" w:rsidRPr="006B3C3E" w:rsidRDefault="00C33E1F" w:rsidP="00C33E1F">
            <w:pPr>
              <w:spacing w:before="60" w:after="60"/>
              <w:rPr>
                <w:sz w:val="18"/>
                <w:szCs w:val="18"/>
              </w:rPr>
            </w:pPr>
            <w:r>
              <w:rPr>
                <w:sz w:val="18"/>
                <w:szCs w:val="18"/>
              </w:rPr>
              <w:t>Bath</w:t>
            </w:r>
          </w:p>
        </w:tc>
        <w:tc>
          <w:tcPr>
            <w:tcW w:w="1077" w:type="dxa"/>
          </w:tcPr>
          <w:p w14:paraId="0E19A599" w14:textId="77777777" w:rsidR="00C33E1F" w:rsidRPr="006B3C3E" w:rsidRDefault="00C33E1F" w:rsidP="00C33E1F">
            <w:pPr>
              <w:spacing w:before="60" w:after="60"/>
              <w:jc w:val="center"/>
              <w:rPr>
                <w:sz w:val="18"/>
                <w:szCs w:val="18"/>
              </w:rPr>
            </w:pPr>
          </w:p>
        </w:tc>
        <w:tc>
          <w:tcPr>
            <w:tcW w:w="426" w:type="dxa"/>
            <w:tcBorders>
              <w:right w:val="nil"/>
            </w:tcBorders>
          </w:tcPr>
          <w:p w14:paraId="1ED21641" w14:textId="68020EF4" w:rsidR="00C33E1F" w:rsidRPr="006B3C3E" w:rsidRDefault="00C33E1F" w:rsidP="00C33E1F">
            <w:pPr>
              <w:spacing w:before="60" w:after="60"/>
              <w:jc w:val="center"/>
              <w:rPr>
                <w:sz w:val="18"/>
                <w:szCs w:val="18"/>
              </w:rPr>
            </w:pPr>
          </w:p>
        </w:tc>
        <w:tc>
          <w:tcPr>
            <w:tcW w:w="377" w:type="dxa"/>
            <w:tcBorders>
              <w:left w:val="nil"/>
              <w:right w:val="nil"/>
            </w:tcBorders>
          </w:tcPr>
          <w:p w14:paraId="7CAC7FDF"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00B27A10"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5A016897"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03164C37"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09769361" w14:textId="77777777" w:rsidR="00C33E1F" w:rsidRPr="006B3C3E" w:rsidRDefault="00C33E1F" w:rsidP="00C33E1F">
            <w:pPr>
              <w:spacing w:before="60" w:after="60"/>
              <w:jc w:val="center"/>
              <w:rPr>
                <w:sz w:val="18"/>
                <w:szCs w:val="18"/>
              </w:rPr>
            </w:pPr>
          </w:p>
        </w:tc>
        <w:tc>
          <w:tcPr>
            <w:tcW w:w="391" w:type="dxa"/>
            <w:tcBorders>
              <w:left w:val="nil"/>
            </w:tcBorders>
          </w:tcPr>
          <w:p w14:paraId="2500A8F7" w14:textId="77777777" w:rsidR="00C33E1F" w:rsidRPr="006B3C3E" w:rsidRDefault="00C33E1F" w:rsidP="00C33E1F">
            <w:pPr>
              <w:spacing w:before="60" w:after="60"/>
              <w:jc w:val="center"/>
              <w:rPr>
                <w:sz w:val="18"/>
                <w:szCs w:val="18"/>
              </w:rPr>
            </w:pPr>
          </w:p>
        </w:tc>
        <w:tc>
          <w:tcPr>
            <w:tcW w:w="1212" w:type="dxa"/>
          </w:tcPr>
          <w:p w14:paraId="255EC318" w14:textId="77777777" w:rsidR="00C33E1F" w:rsidRPr="006B3C3E" w:rsidRDefault="00C33E1F" w:rsidP="00C33E1F">
            <w:pPr>
              <w:spacing w:before="60" w:after="60"/>
              <w:jc w:val="center"/>
              <w:rPr>
                <w:sz w:val="18"/>
                <w:szCs w:val="18"/>
              </w:rPr>
            </w:pPr>
          </w:p>
        </w:tc>
        <w:tc>
          <w:tcPr>
            <w:tcW w:w="1213" w:type="dxa"/>
          </w:tcPr>
          <w:p w14:paraId="2A72DF8D" w14:textId="77777777" w:rsidR="00C33E1F" w:rsidRPr="006B3C3E" w:rsidRDefault="00C33E1F" w:rsidP="00C33E1F">
            <w:pPr>
              <w:spacing w:before="60" w:after="60"/>
              <w:jc w:val="center"/>
              <w:rPr>
                <w:sz w:val="18"/>
                <w:szCs w:val="18"/>
              </w:rPr>
            </w:pPr>
          </w:p>
        </w:tc>
        <w:tc>
          <w:tcPr>
            <w:tcW w:w="1213" w:type="dxa"/>
          </w:tcPr>
          <w:p w14:paraId="13F6ED5B" w14:textId="77777777" w:rsidR="00C33E1F" w:rsidRPr="006B3C3E" w:rsidRDefault="00C33E1F" w:rsidP="00C33E1F">
            <w:pPr>
              <w:spacing w:before="60" w:after="60"/>
              <w:jc w:val="center"/>
              <w:rPr>
                <w:sz w:val="18"/>
                <w:szCs w:val="18"/>
              </w:rPr>
            </w:pPr>
          </w:p>
        </w:tc>
      </w:tr>
      <w:tr w:rsidR="00C33E1F" w:rsidRPr="006B3C3E" w14:paraId="52289D05" w14:textId="77777777" w:rsidTr="00995FB8">
        <w:tc>
          <w:tcPr>
            <w:tcW w:w="1814" w:type="dxa"/>
          </w:tcPr>
          <w:p w14:paraId="2AED99D2" w14:textId="77777777" w:rsidR="00C33E1F" w:rsidRPr="006B3C3E" w:rsidRDefault="00C33E1F" w:rsidP="00C33E1F">
            <w:pPr>
              <w:spacing w:before="60" w:after="60"/>
              <w:rPr>
                <w:sz w:val="18"/>
                <w:szCs w:val="18"/>
              </w:rPr>
            </w:pPr>
            <w:r>
              <w:rPr>
                <w:sz w:val="18"/>
                <w:szCs w:val="18"/>
              </w:rPr>
              <w:t>Shower</w:t>
            </w:r>
          </w:p>
        </w:tc>
        <w:tc>
          <w:tcPr>
            <w:tcW w:w="1077" w:type="dxa"/>
          </w:tcPr>
          <w:p w14:paraId="60695220" w14:textId="77777777" w:rsidR="00C33E1F" w:rsidRPr="006B3C3E" w:rsidRDefault="00C33E1F" w:rsidP="00C33E1F">
            <w:pPr>
              <w:spacing w:before="60" w:after="60"/>
              <w:jc w:val="center"/>
              <w:rPr>
                <w:sz w:val="18"/>
                <w:szCs w:val="18"/>
              </w:rPr>
            </w:pPr>
          </w:p>
        </w:tc>
        <w:tc>
          <w:tcPr>
            <w:tcW w:w="426" w:type="dxa"/>
            <w:tcBorders>
              <w:right w:val="nil"/>
            </w:tcBorders>
          </w:tcPr>
          <w:p w14:paraId="7832D4B2" w14:textId="730C517B" w:rsidR="00C33E1F" w:rsidRPr="006B3C3E" w:rsidRDefault="00C33E1F" w:rsidP="00C33E1F">
            <w:pPr>
              <w:spacing w:before="60" w:after="60"/>
              <w:jc w:val="center"/>
              <w:rPr>
                <w:sz w:val="18"/>
                <w:szCs w:val="18"/>
              </w:rPr>
            </w:pPr>
          </w:p>
        </w:tc>
        <w:tc>
          <w:tcPr>
            <w:tcW w:w="377" w:type="dxa"/>
            <w:tcBorders>
              <w:left w:val="nil"/>
              <w:right w:val="nil"/>
            </w:tcBorders>
          </w:tcPr>
          <w:p w14:paraId="5116A57A"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6CD71A0D"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130F51AC"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4DBCEB28"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639635CC" w14:textId="77777777" w:rsidR="00C33E1F" w:rsidRPr="006B3C3E" w:rsidRDefault="00C33E1F" w:rsidP="00C33E1F">
            <w:pPr>
              <w:spacing w:before="60" w:after="60"/>
              <w:jc w:val="center"/>
              <w:rPr>
                <w:sz w:val="18"/>
                <w:szCs w:val="18"/>
              </w:rPr>
            </w:pPr>
          </w:p>
        </w:tc>
        <w:tc>
          <w:tcPr>
            <w:tcW w:w="391" w:type="dxa"/>
            <w:tcBorders>
              <w:left w:val="nil"/>
            </w:tcBorders>
          </w:tcPr>
          <w:p w14:paraId="149AABE7" w14:textId="77777777" w:rsidR="00C33E1F" w:rsidRPr="006B3C3E" w:rsidRDefault="00C33E1F" w:rsidP="00C33E1F">
            <w:pPr>
              <w:spacing w:before="60" w:after="60"/>
              <w:jc w:val="center"/>
              <w:rPr>
                <w:sz w:val="18"/>
                <w:szCs w:val="18"/>
              </w:rPr>
            </w:pPr>
          </w:p>
        </w:tc>
        <w:tc>
          <w:tcPr>
            <w:tcW w:w="1212" w:type="dxa"/>
          </w:tcPr>
          <w:p w14:paraId="0CC179C3" w14:textId="77777777" w:rsidR="00C33E1F" w:rsidRPr="006B3C3E" w:rsidRDefault="00C33E1F" w:rsidP="00C33E1F">
            <w:pPr>
              <w:spacing w:before="60" w:after="60"/>
              <w:jc w:val="center"/>
              <w:rPr>
                <w:sz w:val="18"/>
                <w:szCs w:val="18"/>
              </w:rPr>
            </w:pPr>
          </w:p>
        </w:tc>
        <w:tc>
          <w:tcPr>
            <w:tcW w:w="1213" w:type="dxa"/>
          </w:tcPr>
          <w:p w14:paraId="566D1182" w14:textId="77777777" w:rsidR="00C33E1F" w:rsidRPr="006B3C3E" w:rsidRDefault="00C33E1F" w:rsidP="00C33E1F">
            <w:pPr>
              <w:spacing w:before="60" w:after="60"/>
              <w:jc w:val="center"/>
              <w:rPr>
                <w:sz w:val="18"/>
                <w:szCs w:val="18"/>
              </w:rPr>
            </w:pPr>
          </w:p>
        </w:tc>
        <w:tc>
          <w:tcPr>
            <w:tcW w:w="1213" w:type="dxa"/>
          </w:tcPr>
          <w:p w14:paraId="31457F12" w14:textId="77777777" w:rsidR="00C33E1F" w:rsidRPr="006B3C3E" w:rsidRDefault="00C33E1F" w:rsidP="00C33E1F">
            <w:pPr>
              <w:spacing w:before="60" w:after="60"/>
              <w:jc w:val="center"/>
              <w:rPr>
                <w:sz w:val="18"/>
                <w:szCs w:val="18"/>
              </w:rPr>
            </w:pPr>
          </w:p>
        </w:tc>
      </w:tr>
      <w:tr w:rsidR="00C33E1F" w:rsidRPr="006B3C3E" w14:paraId="03067042" w14:textId="77777777" w:rsidTr="00995FB8">
        <w:tc>
          <w:tcPr>
            <w:tcW w:w="1814" w:type="dxa"/>
          </w:tcPr>
          <w:p w14:paraId="7B1CAD97" w14:textId="77777777" w:rsidR="00C33E1F" w:rsidRPr="006B3C3E" w:rsidRDefault="00C33E1F" w:rsidP="00C33E1F">
            <w:pPr>
              <w:spacing w:before="60" w:after="60"/>
              <w:rPr>
                <w:sz w:val="18"/>
                <w:szCs w:val="18"/>
              </w:rPr>
            </w:pPr>
            <w:r>
              <w:rPr>
                <w:sz w:val="18"/>
                <w:szCs w:val="18"/>
              </w:rPr>
              <w:t>Brushing teeth</w:t>
            </w:r>
          </w:p>
        </w:tc>
        <w:tc>
          <w:tcPr>
            <w:tcW w:w="1077" w:type="dxa"/>
          </w:tcPr>
          <w:p w14:paraId="30E21E2C" w14:textId="77777777" w:rsidR="00C33E1F" w:rsidRPr="006B3C3E" w:rsidRDefault="00C33E1F" w:rsidP="00C33E1F">
            <w:pPr>
              <w:spacing w:before="60" w:after="60"/>
              <w:jc w:val="center"/>
              <w:rPr>
                <w:sz w:val="18"/>
                <w:szCs w:val="18"/>
              </w:rPr>
            </w:pPr>
          </w:p>
        </w:tc>
        <w:tc>
          <w:tcPr>
            <w:tcW w:w="426" w:type="dxa"/>
            <w:tcBorders>
              <w:right w:val="nil"/>
            </w:tcBorders>
          </w:tcPr>
          <w:p w14:paraId="163C85D3" w14:textId="794CDD51" w:rsidR="00C33E1F" w:rsidRPr="006B3C3E" w:rsidRDefault="00C33E1F" w:rsidP="00C33E1F">
            <w:pPr>
              <w:spacing w:before="60" w:after="60"/>
              <w:jc w:val="center"/>
              <w:rPr>
                <w:sz w:val="18"/>
                <w:szCs w:val="18"/>
              </w:rPr>
            </w:pPr>
          </w:p>
        </w:tc>
        <w:tc>
          <w:tcPr>
            <w:tcW w:w="377" w:type="dxa"/>
            <w:tcBorders>
              <w:left w:val="nil"/>
              <w:right w:val="nil"/>
            </w:tcBorders>
          </w:tcPr>
          <w:p w14:paraId="2AE6AED2"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6ECD667C"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58E185BA"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5ED412F3"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08E7E114" w14:textId="77777777" w:rsidR="00C33E1F" w:rsidRPr="006B3C3E" w:rsidRDefault="00C33E1F" w:rsidP="00C33E1F">
            <w:pPr>
              <w:spacing w:before="60" w:after="60"/>
              <w:jc w:val="center"/>
              <w:rPr>
                <w:sz w:val="18"/>
                <w:szCs w:val="18"/>
              </w:rPr>
            </w:pPr>
          </w:p>
        </w:tc>
        <w:tc>
          <w:tcPr>
            <w:tcW w:w="391" w:type="dxa"/>
            <w:tcBorders>
              <w:left w:val="nil"/>
            </w:tcBorders>
          </w:tcPr>
          <w:p w14:paraId="42B265DA" w14:textId="77777777" w:rsidR="00C33E1F" w:rsidRPr="006B3C3E" w:rsidRDefault="00C33E1F" w:rsidP="00C33E1F">
            <w:pPr>
              <w:spacing w:before="60" w:after="60"/>
              <w:jc w:val="center"/>
              <w:rPr>
                <w:sz w:val="18"/>
                <w:szCs w:val="18"/>
              </w:rPr>
            </w:pPr>
          </w:p>
        </w:tc>
        <w:tc>
          <w:tcPr>
            <w:tcW w:w="1212" w:type="dxa"/>
          </w:tcPr>
          <w:p w14:paraId="50FA2EC4" w14:textId="77777777" w:rsidR="00C33E1F" w:rsidRPr="006B3C3E" w:rsidRDefault="00C33E1F" w:rsidP="00C33E1F">
            <w:pPr>
              <w:spacing w:before="60" w:after="60"/>
              <w:jc w:val="center"/>
              <w:rPr>
                <w:sz w:val="18"/>
                <w:szCs w:val="18"/>
              </w:rPr>
            </w:pPr>
          </w:p>
        </w:tc>
        <w:tc>
          <w:tcPr>
            <w:tcW w:w="1213" w:type="dxa"/>
          </w:tcPr>
          <w:p w14:paraId="59367F8B" w14:textId="77777777" w:rsidR="00C33E1F" w:rsidRPr="006B3C3E" w:rsidRDefault="00C33E1F" w:rsidP="00C33E1F">
            <w:pPr>
              <w:spacing w:before="60" w:after="60"/>
              <w:jc w:val="center"/>
              <w:rPr>
                <w:sz w:val="18"/>
                <w:szCs w:val="18"/>
              </w:rPr>
            </w:pPr>
          </w:p>
        </w:tc>
        <w:tc>
          <w:tcPr>
            <w:tcW w:w="1213" w:type="dxa"/>
          </w:tcPr>
          <w:p w14:paraId="1AC7EE1C" w14:textId="77777777" w:rsidR="00C33E1F" w:rsidRPr="006B3C3E" w:rsidRDefault="00C33E1F" w:rsidP="00C33E1F">
            <w:pPr>
              <w:spacing w:before="60" w:after="60"/>
              <w:jc w:val="center"/>
              <w:rPr>
                <w:sz w:val="18"/>
                <w:szCs w:val="18"/>
              </w:rPr>
            </w:pPr>
          </w:p>
        </w:tc>
      </w:tr>
      <w:tr w:rsidR="00C33E1F" w:rsidRPr="006B3C3E" w14:paraId="6786B556" w14:textId="77777777" w:rsidTr="00995FB8">
        <w:tc>
          <w:tcPr>
            <w:tcW w:w="1814" w:type="dxa"/>
          </w:tcPr>
          <w:p w14:paraId="290D3D6A" w14:textId="77777777" w:rsidR="00C33E1F" w:rsidRPr="006B3C3E" w:rsidRDefault="00C33E1F" w:rsidP="00C33E1F">
            <w:pPr>
              <w:spacing w:before="60" w:after="60"/>
              <w:rPr>
                <w:sz w:val="18"/>
                <w:szCs w:val="18"/>
              </w:rPr>
            </w:pPr>
            <w:r>
              <w:rPr>
                <w:sz w:val="18"/>
                <w:szCs w:val="18"/>
              </w:rPr>
              <w:t>Toilet flushing</w:t>
            </w:r>
          </w:p>
        </w:tc>
        <w:tc>
          <w:tcPr>
            <w:tcW w:w="1077" w:type="dxa"/>
          </w:tcPr>
          <w:p w14:paraId="05030A3D" w14:textId="77777777" w:rsidR="00C33E1F" w:rsidRPr="006B3C3E" w:rsidRDefault="00C33E1F" w:rsidP="00C33E1F">
            <w:pPr>
              <w:spacing w:before="60" w:after="60"/>
              <w:jc w:val="center"/>
              <w:rPr>
                <w:sz w:val="18"/>
                <w:szCs w:val="18"/>
              </w:rPr>
            </w:pPr>
          </w:p>
        </w:tc>
        <w:tc>
          <w:tcPr>
            <w:tcW w:w="426" w:type="dxa"/>
            <w:tcBorders>
              <w:right w:val="nil"/>
            </w:tcBorders>
          </w:tcPr>
          <w:p w14:paraId="7BF9D024" w14:textId="0E6B4945" w:rsidR="00C33E1F" w:rsidRPr="006B3C3E" w:rsidRDefault="00C33E1F" w:rsidP="00C33E1F">
            <w:pPr>
              <w:spacing w:before="60" w:after="60"/>
              <w:jc w:val="center"/>
              <w:rPr>
                <w:sz w:val="18"/>
                <w:szCs w:val="18"/>
              </w:rPr>
            </w:pPr>
          </w:p>
        </w:tc>
        <w:tc>
          <w:tcPr>
            <w:tcW w:w="377" w:type="dxa"/>
            <w:tcBorders>
              <w:left w:val="nil"/>
              <w:right w:val="nil"/>
            </w:tcBorders>
          </w:tcPr>
          <w:p w14:paraId="39B2F49B"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215EBE25"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4AB15121"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0F8247F7"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140F9491" w14:textId="77777777" w:rsidR="00C33E1F" w:rsidRPr="006B3C3E" w:rsidRDefault="00C33E1F" w:rsidP="00C33E1F">
            <w:pPr>
              <w:spacing w:before="60" w:after="60"/>
              <w:jc w:val="center"/>
              <w:rPr>
                <w:sz w:val="18"/>
                <w:szCs w:val="18"/>
              </w:rPr>
            </w:pPr>
          </w:p>
        </w:tc>
        <w:tc>
          <w:tcPr>
            <w:tcW w:w="391" w:type="dxa"/>
            <w:tcBorders>
              <w:left w:val="nil"/>
            </w:tcBorders>
          </w:tcPr>
          <w:p w14:paraId="34C33D3E" w14:textId="77777777" w:rsidR="00C33E1F" w:rsidRPr="006B3C3E" w:rsidRDefault="00C33E1F" w:rsidP="00C33E1F">
            <w:pPr>
              <w:spacing w:before="60" w:after="60"/>
              <w:jc w:val="center"/>
              <w:rPr>
                <w:sz w:val="18"/>
                <w:szCs w:val="18"/>
              </w:rPr>
            </w:pPr>
          </w:p>
        </w:tc>
        <w:tc>
          <w:tcPr>
            <w:tcW w:w="1212" w:type="dxa"/>
          </w:tcPr>
          <w:p w14:paraId="411140B3" w14:textId="77777777" w:rsidR="00C33E1F" w:rsidRPr="006B3C3E" w:rsidRDefault="00C33E1F" w:rsidP="00C33E1F">
            <w:pPr>
              <w:spacing w:before="60" w:after="60"/>
              <w:jc w:val="center"/>
              <w:rPr>
                <w:sz w:val="18"/>
                <w:szCs w:val="18"/>
              </w:rPr>
            </w:pPr>
          </w:p>
        </w:tc>
        <w:tc>
          <w:tcPr>
            <w:tcW w:w="1213" w:type="dxa"/>
          </w:tcPr>
          <w:p w14:paraId="6F6F0C5E" w14:textId="77777777" w:rsidR="00C33E1F" w:rsidRPr="006B3C3E" w:rsidRDefault="00C33E1F" w:rsidP="00C33E1F">
            <w:pPr>
              <w:spacing w:before="60" w:after="60"/>
              <w:jc w:val="center"/>
              <w:rPr>
                <w:sz w:val="18"/>
                <w:szCs w:val="18"/>
              </w:rPr>
            </w:pPr>
          </w:p>
        </w:tc>
        <w:tc>
          <w:tcPr>
            <w:tcW w:w="1213" w:type="dxa"/>
          </w:tcPr>
          <w:p w14:paraId="123A7427" w14:textId="77777777" w:rsidR="00C33E1F" w:rsidRPr="006B3C3E" w:rsidRDefault="00C33E1F" w:rsidP="00C33E1F">
            <w:pPr>
              <w:spacing w:before="60" w:after="60"/>
              <w:jc w:val="center"/>
              <w:rPr>
                <w:sz w:val="18"/>
                <w:szCs w:val="18"/>
              </w:rPr>
            </w:pPr>
          </w:p>
        </w:tc>
      </w:tr>
      <w:tr w:rsidR="00C33E1F" w:rsidRPr="006B3C3E" w14:paraId="017BC42B" w14:textId="77777777" w:rsidTr="00995FB8">
        <w:tc>
          <w:tcPr>
            <w:tcW w:w="1814" w:type="dxa"/>
          </w:tcPr>
          <w:p w14:paraId="35E794C9" w14:textId="77777777" w:rsidR="00C33E1F" w:rsidRPr="006B3C3E" w:rsidRDefault="00C33E1F" w:rsidP="00C33E1F">
            <w:pPr>
              <w:spacing w:before="60" w:after="60"/>
              <w:rPr>
                <w:sz w:val="18"/>
                <w:szCs w:val="18"/>
              </w:rPr>
            </w:pPr>
            <w:r>
              <w:rPr>
                <w:sz w:val="18"/>
                <w:szCs w:val="18"/>
              </w:rPr>
              <w:t>Food prep / cooking</w:t>
            </w:r>
          </w:p>
        </w:tc>
        <w:tc>
          <w:tcPr>
            <w:tcW w:w="1077" w:type="dxa"/>
          </w:tcPr>
          <w:p w14:paraId="51D4CA21" w14:textId="77777777" w:rsidR="00C33E1F" w:rsidRPr="006B3C3E" w:rsidRDefault="00C33E1F" w:rsidP="00C33E1F">
            <w:pPr>
              <w:spacing w:before="60" w:after="60"/>
              <w:jc w:val="center"/>
              <w:rPr>
                <w:sz w:val="18"/>
                <w:szCs w:val="18"/>
              </w:rPr>
            </w:pPr>
          </w:p>
        </w:tc>
        <w:tc>
          <w:tcPr>
            <w:tcW w:w="426" w:type="dxa"/>
            <w:tcBorders>
              <w:right w:val="nil"/>
            </w:tcBorders>
          </w:tcPr>
          <w:p w14:paraId="1043B61E" w14:textId="5D0C2E6F" w:rsidR="00C33E1F" w:rsidRPr="006B3C3E" w:rsidRDefault="00C33E1F" w:rsidP="00C33E1F">
            <w:pPr>
              <w:spacing w:before="60" w:after="60"/>
              <w:jc w:val="center"/>
              <w:rPr>
                <w:sz w:val="18"/>
                <w:szCs w:val="18"/>
              </w:rPr>
            </w:pPr>
          </w:p>
        </w:tc>
        <w:tc>
          <w:tcPr>
            <w:tcW w:w="377" w:type="dxa"/>
            <w:tcBorders>
              <w:left w:val="nil"/>
              <w:right w:val="nil"/>
            </w:tcBorders>
          </w:tcPr>
          <w:p w14:paraId="10AE613C"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0CD50774"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638B99A5"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7D924B18"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7057D718" w14:textId="77777777" w:rsidR="00C33E1F" w:rsidRPr="006B3C3E" w:rsidRDefault="00C33E1F" w:rsidP="00C33E1F">
            <w:pPr>
              <w:spacing w:before="60" w:after="60"/>
              <w:jc w:val="center"/>
              <w:rPr>
                <w:sz w:val="18"/>
                <w:szCs w:val="18"/>
              </w:rPr>
            </w:pPr>
          </w:p>
        </w:tc>
        <w:tc>
          <w:tcPr>
            <w:tcW w:w="391" w:type="dxa"/>
            <w:tcBorders>
              <w:left w:val="nil"/>
            </w:tcBorders>
          </w:tcPr>
          <w:p w14:paraId="74E3ABD3" w14:textId="77777777" w:rsidR="00C33E1F" w:rsidRPr="006B3C3E" w:rsidRDefault="00C33E1F" w:rsidP="00C33E1F">
            <w:pPr>
              <w:spacing w:before="60" w:after="60"/>
              <w:jc w:val="center"/>
              <w:rPr>
                <w:sz w:val="18"/>
                <w:szCs w:val="18"/>
              </w:rPr>
            </w:pPr>
          </w:p>
        </w:tc>
        <w:tc>
          <w:tcPr>
            <w:tcW w:w="1212" w:type="dxa"/>
          </w:tcPr>
          <w:p w14:paraId="5D43C472" w14:textId="77777777" w:rsidR="00C33E1F" w:rsidRPr="006B3C3E" w:rsidRDefault="00C33E1F" w:rsidP="00C33E1F">
            <w:pPr>
              <w:spacing w:before="60" w:after="60"/>
              <w:jc w:val="center"/>
              <w:rPr>
                <w:sz w:val="18"/>
                <w:szCs w:val="18"/>
              </w:rPr>
            </w:pPr>
          </w:p>
        </w:tc>
        <w:tc>
          <w:tcPr>
            <w:tcW w:w="1213" w:type="dxa"/>
          </w:tcPr>
          <w:p w14:paraId="68CB9312" w14:textId="77777777" w:rsidR="00C33E1F" w:rsidRPr="006B3C3E" w:rsidRDefault="00C33E1F" w:rsidP="00C33E1F">
            <w:pPr>
              <w:spacing w:before="60" w:after="60"/>
              <w:jc w:val="center"/>
              <w:rPr>
                <w:sz w:val="18"/>
                <w:szCs w:val="18"/>
              </w:rPr>
            </w:pPr>
          </w:p>
        </w:tc>
        <w:tc>
          <w:tcPr>
            <w:tcW w:w="1213" w:type="dxa"/>
          </w:tcPr>
          <w:p w14:paraId="64D6049C" w14:textId="77777777" w:rsidR="00C33E1F" w:rsidRPr="006B3C3E" w:rsidRDefault="00C33E1F" w:rsidP="00C33E1F">
            <w:pPr>
              <w:spacing w:before="60" w:after="60"/>
              <w:jc w:val="center"/>
              <w:rPr>
                <w:sz w:val="18"/>
                <w:szCs w:val="18"/>
              </w:rPr>
            </w:pPr>
          </w:p>
        </w:tc>
      </w:tr>
      <w:tr w:rsidR="00C33E1F" w:rsidRPr="006B3C3E" w14:paraId="79B1D41E" w14:textId="77777777" w:rsidTr="00995FB8">
        <w:tc>
          <w:tcPr>
            <w:tcW w:w="1814" w:type="dxa"/>
          </w:tcPr>
          <w:p w14:paraId="042163E4" w14:textId="77777777" w:rsidR="00C33E1F" w:rsidRPr="006B3C3E" w:rsidRDefault="00C33E1F" w:rsidP="00C33E1F">
            <w:pPr>
              <w:spacing w:before="60" w:after="60"/>
              <w:rPr>
                <w:sz w:val="18"/>
                <w:szCs w:val="18"/>
              </w:rPr>
            </w:pPr>
            <w:r>
              <w:rPr>
                <w:sz w:val="18"/>
                <w:szCs w:val="18"/>
              </w:rPr>
              <w:t>Drinking</w:t>
            </w:r>
          </w:p>
        </w:tc>
        <w:tc>
          <w:tcPr>
            <w:tcW w:w="1077" w:type="dxa"/>
          </w:tcPr>
          <w:p w14:paraId="26A610E9" w14:textId="77777777" w:rsidR="00C33E1F" w:rsidRPr="006B3C3E" w:rsidRDefault="00C33E1F" w:rsidP="00C33E1F">
            <w:pPr>
              <w:spacing w:before="60" w:after="60"/>
              <w:jc w:val="center"/>
              <w:rPr>
                <w:sz w:val="18"/>
                <w:szCs w:val="18"/>
              </w:rPr>
            </w:pPr>
          </w:p>
        </w:tc>
        <w:tc>
          <w:tcPr>
            <w:tcW w:w="426" w:type="dxa"/>
            <w:tcBorders>
              <w:right w:val="nil"/>
            </w:tcBorders>
          </w:tcPr>
          <w:p w14:paraId="1001D323" w14:textId="3421A225" w:rsidR="00C33E1F" w:rsidRPr="006B3C3E" w:rsidRDefault="00C33E1F" w:rsidP="00C33E1F">
            <w:pPr>
              <w:spacing w:before="60" w:after="60"/>
              <w:jc w:val="center"/>
              <w:rPr>
                <w:sz w:val="18"/>
                <w:szCs w:val="18"/>
              </w:rPr>
            </w:pPr>
          </w:p>
        </w:tc>
        <w:tc>
          <w:tcPr>
            <w:tcW w:w="377" w:type="dxa"/>
            <w:tcBorders>
              <w:left w:val="nil"/>
              <w:right w:val="nil"/>
            </w:tcBorders>
          </w:tcPr>
          <w:p w14:paraId="310D9242"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70B0AC72"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44D485DA"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281FE087"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69F556D5" w14:textId="77777777" w:rsidR="00C33E1F" w:rsidRPr="006B3C3E" w:rsidRDefault="00C33E1F" w:rsidP="00C33E1F">
            <w:pPr>
              <w:spacing w:before="60" w:after="60"/>
              <w:jc w:val="center"/>
              <w:rPr>
                <w:sz w:val="18"/>
                <w:szCs w:val="18"/>
              </w:rPr>
            </w:pPr>
          </w:p>
        </w:tc>
        <w:tc>
          <w:tcPr>
            <w:tcW w:w="391" w:type="dxa"/>
            <w:tcBorders>
              <w:left w:val="nil"/>
            </w:tcBorders>
          </w:tcPr>
          <w:p w14:paraId="041127A3" w14:textId="77777777" w:rsidR="00C33E1F" w:rsidRPr="006B3C3E" w:rsidRDefault="00C33E1F" w:rsidP="00C33E1F">
            <w:pPr>
              <w:spacing w:before="60" w:after="60"/>
              <w:jc w:val="center"/>
              <w:rPr>
                <w:sz w:val="18"/>
                <w:szCs w:val="18"/>
              </w:rPr>
            </w:pPr>
          </w:p>
        </w:tc>
        <w:tc>
          <w:tcPr>
            <w:tcW w:w="1212" w:type="dxa"/>
          </w:tcPr>
          <w:p w14:paraId="212A4E2A" w14:textId="77777777" w:rsidR="00C33E1F" w:rsidRPr="006B3C3E" w:rsidRDefault="00C33E1F" w:rsidP="00C33E1F">
            <w:pPr>
              <w:spacing w:before="60" w:after="60"/>
              <w:jc w:val="center"/>
              <w:rPr>
                <w:sz w:val="18"/>
                <w:szCs w:val="18"/>
              </w:rPr>
            </w:pPr>
          </w:p>
        </w:tc>
        <w:tc>
          <w:tcPr>
            <w:tcW w:w="1213" w:type="dxa"/>
          </w:tcPr>
          <w:p w14:paraId="3F0E4E3D" w14:textId="77777777" w:rsidR="00C33E1F" w:rsidRPr="006B3C3E" w:rsidRDefault="00C33E1F" w:rsidP="00C33E1F">
            <w:pPr>
              <w:spacing w:before="60" w:after="60"/>
              <w:jc w:val="center"/>
              <w:rPr>
                <w:sz w:val="18"/>
                <w:szCs w:val="18"/>
              </w:rPr>
            </w:pPr>
          </w:p>
        </w:tc>
        <w:tc>
          <w:tcPr>
            <w:tcW w:w="1213" w:type="dxa"/>
          </w:tcPr>
          <w:p w14:paraId="22DC54E7" w14:textId="77777777" w:rsidR="00C33E1F" w:rsidRPr="006B3C3E" w:rsidRDefault="00C33E1F" w:rsidP="00C33E1F">
            <w:pPr>
              <w:spacing w:before="60" w:after="60"/>
              <w:jc w:val="center"/>
              <w:rPr>
                <w:sz w:val="18"/>
                <w:szCs w:val="18"/>
              </w:rPr>
            </w:pPr>
          </w:p>
        </w:tc>
      </w:tr>
      <w:tr w:rsidR="00C33E1F" w:rsidRPr="006B3C3E" w14:paraId="7F775F29" w14:textId="77777777" w:rsidTr="00995FB8">
        <w:tc>
          <w:tcPr>
            <w:tcW w:w="1814" w:type="dxa"/>
          </w:tcPr>
          <w:p w14:paraId="36237790" w14:textId="77777777" w:rsidR="00C33E1F" w:rsidRDefault="00C33E1F" w:rsidP="00C33E1F">
            <w:pPr>
              <w:spacing w:before="60" w:after="60"/>
              <w:rPr>
                <w:sz w:val="18"/>
                <w:szCs w:val="18"/>
              </w:rPr>
            </w:pPr>
            <w:r>
              <w:rPr>
                <w:sz w:val="18"/>
                <w:szCs w:val="18"/>
              </w:rPr>
              <w:t>Dish washing</w:t>
            </w:r>
          </w:p>
        </w:tc>
        <w:tc>
          <w:tcPr>
            <w:tcW w:w="1077" w:type="dxa"/>
          </w:tcPr>
          <w:p w14:paraId="717150FF" w14:textId="77777777" w:rsidR="00C33E1F" w:rsidRPr="006B3C3E" w:rsidRDefault="00C33E1F" w:rsidP="00C33E1F">
            <w:pPr>
              <w:spacing w:before="60" w:after="60"/>
              <w:jc w:val="center"/>
              <w:rPr>
                <w:sz w:val="18"/>
                <w:szCs w:val="18"/>
              </w:rPr>
            </w:pPr>
          </w:p>
        </w:tc>
        <w:tc>
          <w:tcPr>
            <w:tcW w:w="426" w:type="dxa"/>
            <w:tcBorders>
              <w:right w:val="nil"/>
            </w:tcBorders>
          </w:tcPr>
          <w:p w14:paraId="09AEA21D" w14:textId="4CDA9DEC" w:rsidR="00C33E1F" w:rsidRPr="006B3C3E" w:rsidRDefault="00C33E1F" w:rsidP="00C33E1F">
            <w:pPr>
              <w:spacing w:before="60" w:after="60"/>
              <w:jc w:val="center"/>
              <w:rPr>
                <w:sz w:val="18"/>
                <w:szCs w:val="18"/>
              </w:rPr>
            </w:pPr>
          </w:p>
        </w:tc>
        <w:tc>
          <w:tcPr>
            <w:tcW w:w="377" w:type="dxa"/>
            <w:tcBorders>
              <w:left w:val="nil"/>
              <w:right w:val="nil"/>
            </w:tcBorders>
          </w:tcPr>
          <w:p w14:paraId="0B8DDB00"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5C1745C5"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03DC8E4E"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3F4C03DA"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623CA0E7" w14:textId="77777777" w:rsidR="00C33E1F" w:rsidRPr="006B3C3E" w:rsidRDefault="00C33E1F" w:rsidP="00C33E1F">
            <w:pPr>
              <w:spacing w:before="60" w:after="60"/>
              <w:jc w:val="center"/>
              <w:rPr>
                <w:sz w:val="18"/>
                <w:szCs w:val="18"/>
              </w:rPr>
            </w:pPr>
          </w:p>
        </w:tc>
        <w:tc>
          <w:tcPr>
            <w:tcW w:w="391" w:type="dxa"/>
            <w:tcBorders>
              <w:left w:val="nil"/>
            </w:tcBorders>
          </w:tcPr>
          <w:p w14:paraId="4AF5AE89" w14:textId="77777777" w:rsidR="00C33E1F" w:rsidRPr="006B3C3E" w:rsidRDefault="00C33E1F" w:rsidP="00C33E1F">
            <w:pPr>
              <w:spacing w:before="60" w:after="60"/>
              <w:jc w:val="center"/>
              <w:rPr>
                <w:sz w:val="18"/>
                <w:szCs w:val="18"/>
              </w:rPr>
            </w:pPr>
          </w:p>
        </w:tc>
        <w:tc>
          <w:tcPr>
            <w:tcW w:w="1212" w:type="dxa"/>
          </w:tcPr>
          <w:p w14:paraId="4E3597D5" w14:textId="77777777" w:rsidR="00C33E1F" w:rsidRPr="006B3C3E" w:rsidRDefault="00C33E1F" w:rsidP="00C33E1F">
            <w:pPr>
              <w:spacing w:before="60" w:after="60"/>
              <w:jc w:val="center"/>
              <w:rPr>
                <w:sz w:val="18"/>
                <w:szCs w:val="18"/>
              </w:rPr>
            </w:pPr>
          </w:p>
        </w:tc>
        <w:tc>
          <w:tcPr>
            <w:tcW w:w="1213" w:type="dxa"/>
          </w:tcPr>
          <w:p w14:paraId="430E0008" w14:textId="77777777" w:rsidR="00C33E1F" w:rsidRPr="006B3C3E" w:rsidRDefault="00C33E1F" w:rsidP="00C33E1F">
            <w:pPr>
              <w:spacing w:before="60" w:after="60"/>
              <w:jc w:val="center"/>
              <w:rPr>
                <w:sz w:val="18"/>
                <w:szCs w:val="18"/>
              </w:rPr>
            </w:pPr>
          </w:p>
        </w:tc>
        <w:tc>
          <w:tcPr>
            <w:tcW w:w="1213" w:type="dxa"/>
          </w:tcPr>
          <w:p w14:paraId="0B240242" w14:textId="77777777" w:rsidR="00C33E1F" w:rsidRPr="006B3C3E" w:rsidRDefault="00C33E1F" w:rsidP="00C33E1F">
            <w:pPr>
              <w:spacing w:before="60" w:after="60"/>
              <w:jc w:val="center"/>
              <w:rPr>
                <w:sz w:val="18"/>
                <w:szCs w:val="18"/>
              </w:rPr>
            </w:pPr>
          </w:p>
        </w:tc>
      </w:tr>
      <w:tr w:rsidR="00C33E1F" w:rsidRPr="006B3C3E" w14:paraId="7F094D7D" w14:textId="77777777" w:rsidTr="00995FB8">
        <w:tc>
          <w:tcPr>
            <w:tcW w:w="1814" w:type="dxa"/>
          </w:tcPr>
          <w:p w14:paraId="218AA926" w14:textId="77777777" w:rsidR="00C33E1F" w:rsidRDefault="00C33E1F" w:rsidP="00C33E1F">
            <w:pPr>
              <w:spacing w:before="60" w:after="60"/>
              <w:rPr>
                <w:sz w:val="18"/>
                <w:szCs w:val="18"/>
              </w:rPr>
            </w:pPr>
            <w:r>
              <w:rPr>
                <w:sz w:val="18"/>
                <w:szCs w:val="18"/>
              </w:rPr>
              <w:t>Garden watering</w:t>
            </w:r>
          </w:p>
        </w:tc>
        <w:tc>
          <w:tcPr>
            <w:tcW w:w="1077" w:type="dxa"/>
          </w:tcPr>
          <w:p w14:paraId="7F974613" w14:textId="77777777" w:rsidR="00C33E1F" w:rsidRPr="006B3C3E" w:rsidRDefault="00C33E1F" w:rsidP="00C33E1F">
            <w:pPr>
              <w:spacing w:before="60" w:after="60"/>
              <w:jc w:val="center"/>
              <w:rPr>
                <w:sz w:val="18"/>
                <w:szCs w:val="18"/>
              </w:rPr>
            </w:pPr>
          </w:p>
        </w:tc>
        <w:tc>
          <w:tcPr>
            <w:tcW w:w="426" w:type="dxa"/>
            <w:tcBorders>
              <w:right w:val="nil"/>
            </w:tcBorders>
          </w:tcPr>
          <w:p w14:paraId="5F87D704" w14:textId="05BAE96E" w:rsidR="00C33E1F" w:rsidRPr="006B3C3E" w:rsidRDefault="00C33E1F" w:rsidP="00C33E1F">
            <w:pPr>
              <w:spacing w:before="60" w:after="60"/>
              <w:jc w:val="center"/>
              <w:rPr>
                <w:sz w:val="18"/>
                <w:szCs w:val="18"/>
              </w:rPr>
            </w:pPr>
          </w:p>
        </w:tc>
        <w:tc>
          <w:tcPr>
            <w:tcW w:w="377" w:type="dxa"/>
            <w:tcBorders>
              <w:left w:val="nil"/>
              <w:right w:val="nil"/>
            </w:tcBorders>
          </w:tcPr>
          <w:p w14:paraId="7950A7D7"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2643D8D2"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13E1B18E"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54655014"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4DBDF1A5" w14:textId="77777777" w:rsidR="00C33E1F" w:rsidRPr="006B3C3E" w:rsidRDefault="00C33E1F" w:rsidP="00C33E1F">
            <w:pPr>
              <w:spacing w:before="60" w:after="60"/>
              <w:jc w:val="center"/>
              <w:rPr>
                <w:sz w:val="18"/>
                <w:szCs w:val="18"/>
              </w:rPr>
            </w:pPr>
          </w:p>
        </w:tc>
        <w:tc>
          <w:tcPr>
            <w:tcW w:w="391" w:type="dxa"/>
            <w:tcBorders>
              <w:left w:val="nil"/>
            </w:tcBorders>
          </w:tcPr>
          <w:p w14:paraId="0AEC33BE" w14:textId="77777777" w:rsidR="00C33E1F" w:rsidRPr="006B3C3E" w:rsidRDefault="00C33E1F" w:rsidP="00C33E1F">
            <w:pPr>
              <w:spacing w:before="60" w:after="60"/>
              <w:jc w:val="center"/>
              <w:rPr>
                <w:sz w:val="18"/>
                <w:szCs w:val="18"/>
              </w:rPr>
            </w:pPr>
          </w:p>
        </w:tc>
        <w:tc>
          <w:tcPr>
            <w:tcW w:w="1212" w:type="dxa"/>
          </w:tcPr>
          <w:p w14:paraId="2289A99C" w14:textId="77777777" w:rsidR="00C33E1F" w:rsidRPr="006B3C3E" w:rsidRDefault="00C33E1F" w:rsidP="00C33E1F">
            <w:pPr>
              <w:spacing w:before="60" w:after="60"/>
              <w:jc w:val="center"/>
              <w:rPr>
                <w:sz w:val="18"/>
                <w:szCs w:val="18"/>
              </w:rPr>
            </w:pPr>
          </w:p>
        </w:tc>
        <w:tc>
          <w:tcPr>
            <w:tcW w:w="1213" w:type="dxa"/>
          </w:tcPr>
          <w:p w14:paraId="2DA962CF" w14:textId="77777777" w:rsidR="00C33E1F" w:rsidRPr="006B3C3E" w:rsidRDefault="00C33E1F" w:rsidP="00C33E1F">
            <w:pPr>
              <w:spacing w:before="60" w:after="60"/>
              <w:jc w:val="center"/>
              <w:rPr>
                <w:sz w:val="18"/>
                <w:szCs w:val="18"/>
              </w:rPr>
            </w:pPr>
          </w:p>
        </w:tc>
        <w:tc>
          <w:tcPr>
            <w:tcW w:w="1213" w:type="dxa"/>
          </w:tcPr>
          <w:p w14:paraId="56406255" w14:textId="77777777" w:rsidR="00C33E1F" w:rsidRPr="006B3C3E" w:rsidRDefault="00C33E1F" w:rsidP="00C33E1F">
            <w:pPr>
              <w:spacing w:before="60" w:after="60"/>
              <w:jc w:val="center"/>
              <w:rPr>
                <w:sz w:val="18"/>
                <w:szCs w:val="18"/>
              </w:rPr>
            </w:pPr>
          </w:p>
        </w:tc>
      </w:tr>
      <w:tr w:rsidR="00C33E1F" w:rsidRPr="006B3C3E" w14:paraId="569D5F36" w14:textId="77777777" w:rsidTr="00995FB8">
        <w:tc>
          <w:tcPr>
            <w:tcW w:w="1814" w:type="dxa"/>
          </w:tcPr>
          <w:p w14:paraId="22EEA2DB" w14:textId="77777777" w:rsidR="00C33E1F" w:rsidRDefault="00C33E1F" w:rsidP="00C33E1F">
            <w:pPr>
              <w:spacing w:before="60" w:after="60"/>
              <w:rPr>
                <w:sz w:val="18"/>
                <w:szCs w:val="18"/>
              </w:rPr>
            </w:pPr>
            <w:r>
              <w:rPr>
                <w:sz w:val="18"/>
                <w:szCs w:val="18"/>
              </w:rPr>
              <w:t>Other</w:t>
            </w:r>
          </w:p>
        </w:tc>
        <w:tc>
          <w:tcPr>
            <w:tcW w:w="1077" w:type="dxa"/>
          </w:tcPr>
          <w:p w14:paraId="60688962" w14:textId="77777777" w:rsidR="00C33E1F" w:rsidRPr="006B3C3E" w:rsidRDefault="00C33E1F" w:rsidP="00C33E1F">
            <w:pPr>
              <w:spacing w:before="60" w:after="60"/>
              <w:jc w:val="center"/>
              <w:rPr>
                <w:sz w:val="18"/>
                <w:szCs w:val="18"/>
              </w:rPr>
            </w:pPr>
          </w:p>
        </w:tc>
        <w:tc>
          <w:tcPr>
            <w:tcW w:w="426" w:type="dxa"/>
            <w:tcBorders>
              <w:right w:val="nil"/>
            </w:tcBorders>
          </w:tcPr>
          <w:p w14:paraId="37EA7B82" w14:textId="1E6C1EE1" w:rsidR="00C33E1F" w:rsidRPr="006B3C3E" w:rsidRDefault="00C33E1F" w:rsidP="00C33E1F">
            <w:pPr>
              <w:spacing w:before="60" w:after="60"/>
              <w:jc w:val="center"/>
              <w:rPr>
                <w:sz w:val="18"/>
                <w:szCs w:val="18"/>
              </w:rPr>
            </w:pPr>
          </w:p>
        </w:tc>
        <w:tc>
          <w:tcPr>
            <w:tcW w:w="377" w:type="dxa"/>
            <w:tcBorders>
              <w:left w:val="nil"/>
              <w:right w:val="nil"/>
            </w:tcBorders>
          </w:tcPr>
          <w:p w14:paraId="3990FCCC"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0A3EFE65"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2DB22BD4"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27483444" w14:textId="77777777" w:rsidR="00C33E1F" w:rsidRPr="006B3C3E" w:rsidRDefault="00C33E1F" w:rsidP="00C33E1F">
            <w:pPr>
              <w:spacing w:before="60" w:after="60"/>
              <w:jc w:val="center"/>
              <w:rPr>
                <w:sz w:val="18"/>
                <w:szCs w:val="18"/>
              </w:rPr>
            </w:pPr>
          </w:p>
        </w:tc>
        <w:tc>
          <w:tcPr>
            <w:tcW w:w="360" w:type="dxa"/>
            <w:tcBorders>
              <w:left w:val="nil"/>
              <w:right w:val="nil"/>
            </w:tcBorders>
          </w:tcPr>
          <w:p w14:paraId="1809DCC9" w14:textId="77777777" w:rsidR="00C33E1F" w:rsidRPr="006B3C3E" w:rsidRDefault="00C33E1F" w:rsidP="00C33E1F">
            <w:pPr>
              <w:spacing w:before="60" w:after="60"/>
              <w:jc w:val="center"/>
              <w:rPr>
                <w:sz w:val="18"/>
                <w:szCs w:val="18"/>
              </w:rPr>
            </w:pPr>
          </w:p>
        </w:tc>
        <w:tc>
          <w:tcPr>
            <w:tcW w:w="391" w:type="dxa"/>
            <w:tcBorders>
              <w:left w:val="nil"/>
            </w:tcBorders>
          </w:tcPr>
          <w:p w14:paraId="4D67DAD1" w14:textId="77777777" w:rsidR="00C33E1F" w:rsidRPr="006B3C3E" w:rsidRDefault="00C33E1F" w:rsidP="00C33E1F">
            <w:pPr>
              <w:spacing w:before="60" w:after="60"/>
              <w:jc w:val="center"/>
              <w:rPr>
                <w:sz w:val="18"/>
                <w:szCs w:val="18"/>
              </w:rPr>
            </w:pPr>
          </w:p>
        </w:tc>
        <w:tc>
          <w:tcPr>
            <w:tcW w:w="1212" w:type="dxa"/>
          </w:tcPr>
          <w:p w14:paraId="24426EED" w14:textId="77777777" w:rsidR="00C33E1F" w:rsidRPr="006B3C3E" w:rsidRDefault="00C33E1F" w:rsidP="00C33E1F">
            <w:pPr>
              <w:spacing w:before="60" w:after="60"/>
              <w:jc w:val="center"/>
              <w:rPr>
                <w:sz w:val="18"/>
                <w:szCs w:val="18"/>
              </w:rPr>
            </w:pPr>
          </w:p>
        </w:tc>
        <w:tc>
          <w:tcPr>
            <w:tcW w:w="1213" w:type="dxa"/>
          </w:tcPr>
          <w:p w14:paraId="3B6298BA" w14:textId="77777777" w:rsidR="00C33E1F" w:rsidRPr="006B3C3E" w:rsidRDefault="00C33E1F" w:rsidP="00C33E1F">
            <w:pPr>
              <w:spacing w:before="60" w:after="60"/>
              <w:jc w:val="center"/>
              <w:rPr>
                <w:sz w:val="18"/>
                <w:szCs w:val="18"/>
              </w:rPr>
            </w:pPr>
          </w:p>
        </w:tc>
        <w:tc>
          <w:tcPr>
            <w:tcW w:w="1213" w:type="dxa"/>
          </w:tcPr>
          <w:p w14:paraId="5089EEDC" w14:textId="77777777" w:rsidR="00C33E1F" w:rsidRPr="006B3C3E" w:rsidRDefault="00C33E1F" w:rsidP="00C33E1F">
            <w:pPr>
              <w:spacing w:before="60" w:after="60"/>
              <w:jc w:val="center"/>
              <w:rPr>
                <w:sz w:val="18"/>
                <w:szCs w:val="18"/>
              </w:rPr>
            </w:pPr>
          </w:p>
        </w:tc>
      </w:tr>
      <w:tr w:rsidR="00995FB8" w:rsidRPr="006B3C3E" w14:paraId="1B3A115C" w14:textId="77777777" w:rsidTr="00907C22">
        <w:tc>
          <w:tcPr>
            <w:tcW w:w="1814" w:type="dxa"/>
            <w:shd w:val="clear" w:color="auto" w:fill="E7E6E6" w:themeFill="background2"/>
          </w:tcPr>
          <w:p w14:paraId="708F6BF5" w14:textId="77777777" w:rsidR="00995FB8" w:rsidRDefault="00995FB8" w:rsidP="00C33E1F">
            <w:pPr>
              <w:spacing w:before="60" w:after="60"/>
              <w:rPr>
                <w:sz w:val="18"/>
                <w:szCs w:val="18"/>
              </w:rPr>
            </w:pPr>
          </w:p>
        </w:tc>
        <w:tc>
          <w:tcPr>
            <w:tcW w:w="4923" w:type="dxa"/>
            <w:gridSpan w:val="9"/>
            <w:shd w:val="clear" w:color="auto" w:fill="E7E6E6" w:themeFill="background2"/>
          </w:tcPr>
          <w:p w14:paraId="33F64AA0" w14:textId="03F582D8" w:rsidR="00995FB8" w:rsidRPr="006B3C3E" w:rsidRDefault="00995FB8" w:rsidP="00995FB8">
            <w:pPr>
              <w:spacing w:before="60" w:after="60"/>
              <w:jc w:val="right"/>
              <w:rPr>
                <w:sz w:val="18"/>
                <w:szCs w:val="18"/>
              </w:rPr>
            </w:pPr>
            <w:r>
              <w:rPr>
                <w:sz w:val="18"/>
                <w:szCs w:val="18"/>
              </w:rPr>
              <w:t>Total</w:t>
            </w:r>
          </w:p>
        </w:tc>
        <w:tc>
          <w:tcPr>
            <w:tcW w:w="1213" w:type="dxa"/>
            <w:shd w:val="clear" w:color="auto" w:fill="E7E6E6" w:themeFill="background2"/>
          </w:tcPr>
          <w:p w14:paraId="0A999E4A" w14:textId="77777777" w:rsidR="00995FB8" w:rsidRPr="006B3C3E" w:rsidRDefault="00995FB8" w:rsidP="00C33E1F">
            <w:pPr>
              <w:spacing w:before="60" w:after="60"/>
              <w:jc w:val="center"/>
              <w:rPr>
                <w:sz w:val="18"/>
                <w:szCs w:val="18"/>
              </w:rPr>
            </w:pPr>
          </w:p>
        </w:tc>
        <w:tc>
          <w:tcPr>
            <w:tcW w:w="1213" w:type="dxa"/>
            <w:shd w:val="clear" w:color="auto" w:fill="E7E6E6" w:themeFill="background2"/>
          </w:tcPr>
          <w:p w14:paraId="425A3F45" w14:textId="77777777" w:rsidR="00995FB8" w:rsidRPr="006B3C3E" w:rsidRDefault="00995FB8" w:rsidP="00C33E1F">
            <w:pPr>
              <w:spacing w:before="60" w:after="60"/>
              <w:jc w:val="center"/>
              <w:rPr>
                <w:sz w:val="18"/>
                <w:szCs w:val="18"/>
              </w:rPr>
            </w:pPr>
          </w:p>
        </w:tc>
      </w:tr>
    </w:tbl>
    <w:p w14:paraId="0D2889C7" w14:textId="77777777" w:rsidR="00C33E1F" w:rsidRDefault="00C33E1F" w:rsidP="00FD3F65"/>
    <w:p w14:paraId="1AC40B0B" w14:textId="77777777" w:rsidR="00677720" w:rsidRDefault="00677720" w:rsidP="00677720">
      <w:pPr>
        <w:pStyle w:val="Heading3"/>
      </w:pPr>
      <w:r>
        <w:t xml:space="preserve">1.1 </w:t>
      </w:r>
      <w:bookmarkStart w:id="0" w:name="Session2_SubSection1"/>
      <w:bookmarkEnd w:id="0"/>
      <w:r>
        <w:t>Identify the activities</w:t>
      </w:r>
    </w:p>
    <w:p w14:paraId="6DE85912" w14:textId="653FA613" w:rsidR="00677720" w:rsidRDefault="00677720" w:rsidP="00677720">
      <w:r>
        <w:t xml:space="preserve">Start by simply listing the things you do that use water. The template table sets out the most likely household tasks that use water so you can use that as a starting point for your list. </w:t>
      </w:r>
    </w:p>
    <w:p w14:paraId="05ADEA99" w14:textId="77777777" w:rsidR="00677720" w:rsidRDefault="00677720" w:rsidP="00677720">
      <w:r>
        <w:t xml:space="preserve">Keeping clear and accurate records of what you do is an important part of any investigative or experimental procedure so you are advised to use a notebook for this activity or use some other way to keep all your notes in one place. </w:t>
      </w:r>
    </w:p>
    <w:p w14:paraId="7C0DA826" w14:textId="1991B72B" w:rsidR="00677720" w:rsidRDefault="00677720" w:rsidP="00677720">
      <w:r>
        <w:t>When keeping notes make sure you include all the details so that they make sense when you come back to them later</w:t>
      </w:r>
      <w:r w:rsidR="00982E41">
        <w:t xml:space="preserve">, this includes the unit of measurement and </w:t>
      </w:r>
      <w:r>
        <w:t>the date</w:t>
      </w:r>
      <w:r w:rsidR="00982E41">
        <w:t>.</w:t>
      </w:r>
      <w:r>
        <w:t xml:space="preserve"> </w:t>
      </w:r>
    </w:p>
    <w:p w14:paraId="32F8BF54" w14:textId="77777777" w:rsidR="00677720" w:rsidRDefault="00677720" w:rsidP="00677720">
      <w:pPr>
        <w:pStyle w:val="Heading3"/>
      </w:pPr>
      <w:bookmarkStart w:id="1" w:name="Session2_SubSection2"/>
      <w:bookmarkEnd w:id="1"/>
      <w:r>
        <w:t>1.2 Estimate the volume</w:t>
      </w:r>
    </w:p>
    <w:p w14:paraId="0BD0C75F" w14:textId="5B89BF65" w:rsidR="00677720" w:rsidRDefault="00677720" w:rsidP="00677720">
      <w:r>
        <w:t>You should try to measure the volumes as accurately as you</w:t>
      </w:r>
      <w:r w:rsidR="00982E41">
        <w:t xml:space="preserve"> </w:t>
      </w:r>
      <w:r>
        <w:t xml:space="preserve">can. Using estimates is acceptable as long as you </w:t>
      </w:r>
      <w:proofErr w:type="spellStart"/>
      <w:r>
        <w:t>recognise</w:t>
      </w:r>
      <w:proofErr w:type="spellEnd"/>
      <w:r>
        <w:t xml:space="preserve"> they are not precise measurements. An important aspect of gathering data in any context is to be aware of the limitations of your procedures and to consider the possible sources of error and inaccuracy in your measurements. </w:t>
      </w:r>
    </w:p>
    <w:p w14:paraId="54B77FD1" w14:textId="415D0851" w:rsidR="00677720" w:rsidRDefault="00677720" w:rsidP="00677720">
      <w:r>
        <w:t xml:space="preserve">For collective household activities like food preparation, washing dishes and washing clothes you should divide the volume of water used by the number of people involved. </w:t>
      </w:r>
    </w:p>
    <w:p w14:paraId="1EAF53F0" w14:textId="77777777" w:rsidR="00677720" w:rsidRDefault="00677720" w:rsidP="00677720">
      <w:pPr>
        <w:pBdr>
          <w:top w:val="single" w:sz="4" w:space="1" w:color="auto"/>
          <w:left w:val="single" w:sz="4" w:space="4" w:color="auto"/>
          <w:bottom w:val="single" w:sz="4" w:space="1" w:color="auto"/>
          <w:right w:val="single" w:sz="4" w:space="4" w:color="auto"/>
        </w:pBdr>
      </w:pPr>
      <w:r w:rsidRPr="00410AC0">
        <w:rPr>
          <w:b/>
        </w:rPr>
        <w:t>No</w:t>
      </w:r>
      <w:r w:rsidRPr="00DD2465">
        <w:rPr>
          <w:b/>
        </w:rPr>
        <w:t>te</w:t>
      </w:r>
      <w:r>
        <w:t xml:space="preserve"> - in the original module materials students are given instructions on how to measure water from several activities, including running a tap, taking a bath, flushing a toilet, using a dishwasher and washing machine. Just the example of running a tap is given here for illustrative purposes.</w:t>
      </w:r>
    </w:p>
    <w:p w14:paraId="4733DDF4" w14:textId="77777777" w:rsidR="00677720" w:rsidRDefault="00677720" w:rsidP="00677720">
      <w:pPr>
        <w:pStyle w:val="Heading4"/>
      </w:pPr>
      <w:r>
        <w:lastRenderedPageBreak/>
        <w:t>Measuring water from a tap</w:t>
      </w:r>
    </w:p>
    <w:p w14:paraId="2BD6A339" w14:textId="77777777" w:rsidR="00677720" w:rsidRDefault="00677720" w:rsidP="00677720">
      <w:r>
        <w:rPr>
          <w:rFonts w:ascii="Times New Roman" w:hAnsi="Times New Roman" w:cs="Times New Roman"/>
          <w:noProof/>
          <w:sz w:val="24"/>
          <w:szCs w:val="24"/>
          <w:lang w:val="en-GB" w:eastAsia="en-GB"/>
        </w:rPr>
        <w:drawing>
          <wp:anchor distT="0" distB="0" distL="114300" distR="114300" simplePos="0" relativeHeight="251660288" behindDoc="0" locked="0" layoutInCell="1" allowOverlap="1" wp14:anchorId="5F926A07" wp14:editId="0EFA6DDB">
            <wp:simplePos x="0" y="0"/>
            <wp:positionH relativeFrom="margin">
              <wp:align>left</wp:align>
            </wp:positionH>
            <wp:positionV relativeFrom="paragraph">
              <wp:posOffset>60325</wp:posOffset>
            </wp:positionV>
            <wp:extent cx="1830600" cy="1220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600" cy="1220400"/>
                    </a:xfrm>
                    <a:prstGeom prst="rect">
                      <a:avLst/>
                    </a:prstGeom>
                    <a:noFill/>
                    <a:ln>
                      <a:noFill/>
                    </a:ln>
                  </pic:spPr>
                </pic:pic>
              </a:graphicData>
            </a:graphic>
            <wp14:sizeRelV relativeFrom="margin">
              <wp14:pctHeight>0</wp14:pctHeight>
            </wp14:sizeRelV>
          </wp:anchor>
        </w:drawing>
      </w:r>
    </w:p>
    <w:p w14:paraId="6440836B" w14:textId="77777777" w:rsidR="00677720" w:rsidRDefault="00677720" w:rsidP="00677720">
      <w:r>
        <w:t xml:space="preserve">For drinking, brushing teeth, cooking and food preparation, washing, showering, watering the garden, washing the car and several other activities. When making these measurements, try not to waste the water that you use in the process! </w:t>
      </w:r>
    </w:p>
    <w:p w14:paraId="19FE852D" w14:textId="77777777" w:rsidR="00677720" w:rsidRDefault="00677720" w:rsidP="00677720"/>
    <w:p w14:paraId="5447D900" w14:textId="77777777" w:rsidR="00677720" w:rsidRDefault="00677720" w:rsidP="00677720">
      <w:pPr>
        <w:numPr>
          <w:ilvl w:val="0"/>
          <w:numId w:val="25"/>
        </w:numPr>
        <w:tabs>
          <w:tab w:val="clear" w:pos="720"/>
        </w:tabs>
        <w:spacing w:after="0" w:line="276" w:lineRule="auto"/>
        <w:ind w:left="330" w:right="780"/>
      </w:pPr>
      <w:r>
        <w:t xml:space="preserve">You will need a measuring jug or bucket calibrated in </w:t>
      </w:r>
      <w:proofErr w:type="spellStart"/>
      <w:r>
        <w:t>litres</w:t>
      </w:r>
      <w:proofErr w:type="spellEnd"/>
      <w:r>
        <w:t xml:space="preserve"> or other container of known volume and a watch or clock that measures seconds. </w:t>
      </w:r>
    </w:p>
    <w:p w14:paraId="635CC40B" w14:textId="77777777" w:rsidR="00677720" w:rsidRDefault="00677720" w:rsidP="00677720">
      <w:pPr>
        <w:numPr>
          <w:ilvl w:val="0"/>
          <w:numId w:val="25"/>
        </w:numPr>
        <w:tabs>
          <w:tab w:val="clear" w:pos="720"/>
        </w:tabs>
        <w:spacing w:after="0" w:line="276" w:lineRule="auto"/>
        <w:ind w:left="330" w:right="780"/>
      </w:pPr>
      <w:r>
        <w:t xml:space="preserve">For small volumes you can measure the actual volume used e.g. a glass of water for drinking, filling the kettle, brushing your teeth. </w:t>
      </w:r>
    </w:p>
    <w:p w14:paraId="78D9BB2D" w14:textId="77777777" w:rsidR="00677720" w:rsidRDefault="00677720" w:rsidP="00677720">
      <w:pPr>
        <w:numPr>
          <w:ilvl w:val="0"/>
          <w:numId w:val="25"/>
        </w:numPr>
        <w:tabs>
          <w:tab w:val="clear" w:pos="720"/>
        </w:tabs>
        <w:spacing w:after="0" w:line="276" w:lineRule="auto"/>
        <w:ind w:left="330" w:right="780"/>
      </w:pPr>
      <w:r>
        <w:t xml:space="preserve">For larger volumes you will need to estimate the flow rate from the tap. Turn the tap on so the water comes out at the rate you would normally use and then time how long it takes to fill the container or let the water run into the container for a known time, say 30 seconds. </w:t>
      </w:r>
    </w:p>
    <w:p w14:paraId="53EE9DBD" w14:textId="77777777" w:rsidR="00677720" w:rsidRDefault="00677720" w:rsidP="00677720">
      <w:pPr>
        <w:numPr>
          <w:ilvl w:val="0"/>
          <w:numId w:val="25"/>
        </w:numPr>
        <w:tabs>
          <w:tab w:val="clear" w:pos="720"/>
        </w:tabs>
        <w:spacing w:after="0" w:line="276" w:lineRule="auto"/>
        <w:ind w:left="330" w:right="780"/>
      </w:pPr>
      <w:r>
        <w:t xml:space="preserve">Calculate the flow rate in </w:t>
      </w:r>
      <w:proofErr w:type="spellStart"/>
      <w:r>
        <w:t>litres</w:t>
      </w:r>
      <w:proofErr w:type="spellEnd"/>
      <w:r>
        <w:t xml:space="preserve"> per minute.</w:t>
      </w:r>
    </w:p>
    <w:p w14:paraId="04264730" w14:textId="77777777" w:rsidR="00677720" w:rsidRDefault="00677720" w:rsidP="00677720"/>
    <w:p w14:paraId="4B85A2A7" w14:textId="77777777" w:rsidR="00677720" w:rsidRDefault="00677720" w:rsidP="00982E41">
      <w:pPr>
        <w:ind w:right="-188"/>
      </w:pPr>
      <w:r>
        <w:t xml:space="preserve">Once you have established your standard flow rate for each activity, then each time you use the tap, use the watch/clock to measure how long the tap is running. Then calculate the volume of water used. </w:t>
      </w:r>
    </w:p>
    <w:p w14:paraId="60BDAC92" w14:textId="77777777" w:rsidR="00677720" w:rsidRPr="00DD2465" w:rsidRDefault="00677720" w:rsidP="00677720">
      <w:r>
        <w:t>Alternatively, for activities that involve filling a sink, basin or bowl, you can fill to the usual level and scoop out the water in measured quantities using a measuring jug into another container and count the number of scoops.</w:t>
      </w:r>
    </w:p>
    <w:p w14:paraId="679236F3" w14:textId="77777777" w:rsidR="00677720" w:rsidRDefault="00677720" w:rsidP="00677720">
      <w:pPr>
        <w:pStyle w:val="Heading2"/>
      </w:pPr>
      <w:bookmarkStart w:id="2" w:name="Session2_Table4"/>
      <w:bookmarkStart w:id="3" w:name="Session2_Table5"/>
      <w:bookmarkStart w:id="4" w:name="Session2_Table6"/>
      <w:bookmarkStart w:id="5" w:name="Session2_Table7"/>
      <w:bookmarkStart w:id="6" w:name="Session2_Table8"/>
      <w:bookmarkStart w:id="7" w:name="Session2_SubSection3"/>
      <w:bookmarkStart w:id="8" w:name="Session2_SubSection4"/>
      <w:bookmarkStart w:id="9" w:name="Session2_Table9"/>
      <w:bookmarkEnd w:id="2"/>
      <w:bookmarkEnd w:id="3"/>
      <w:bookmarkEnd w:id="4"/>
      <w:bookmarkEnd w:id="5"/>
      <w:bookmarkEnd w:id="6"/>
      <w:bookmarkEnd w:id="7"/>
      <w:bookmarkEnd w:id="8"/>
      <w:bookmarkEnd w:id="9"/>
      <w:r>
        <w:t xml:space="preserve">1.3 </w:t>
      </w:r>
      <w:bookmarkStart w:id="10" w:name="Session2_Section3"/>
      <w:bookmarkEnd w:id="10"/>
      <w:r>
        <w:t>Water use in the UK</w:t>
      </w:r>
    </w:p>
    <w:p w14:paraId="6F530747" w14:textId="2491B779" w:rsidR="00677720" w:rsidRDefault="00677720" w:rsidP="00677720">
      <w:r>
        <w:t xml:space="preserve">On average each person in the UK uses approximately 150 </w:t>
      </w:r>
      <w:proofErr w:type="spellStart"/>
      <w:r>
        <w:t>litres</w:t>
      </w:r>
      <w:proofErr w:type="spellEnd"/>
      <w:r>
        <w:t xml:space="preserve"> of water a day for domestic purposes (Waterwise, 2012). This is divided between activities according to the pie chart below. </w:t>
      </w:r>
    </w:p>
    <w:p w14:paraId="5F4B2A6C" w14:textId="77777777" w:rsidR="00677720" w:rsidRDefault="00677720" w:rsidP="00677720">
      <w:pPr>
        <w:spacing w:after="0" w:line="240" w:lineRule="auto"/>
        <w:rPr>
          <w:rFonts w:ascii="Times New Roman" w:hAnsi="Times New Roman" w:cs="Times New Roman"/>
          <w:sz w:val="24"/>
          <w:szCs w:val="24"/>
        </w:rPr>
      </w:pPr>
      <w:bookmarkStart w:id="11" w:name="Session2_Figure4"/>
      <w:bookmarkEnd w:id="11"/>
      <w:r>
        <w:rPr>
          <w:rFonts w:ascii="Times New Roman" w:hAnsi="Times New Roman" w:cs="Times New Roman"/>
          <w:noProof/>
          <w:sz w:val="24"/>
          <w:szCs w:val="24"/>
          <w:lang w:val="en-GB" w:eastAsia="en-GB"/>
        </w:rPr>
        <w:drawing>
          <wp:inline distT="0" distB="0" distL="0" distR="0" wp14:anchorId="38551FD5" wp14:editId="34B30DD7">
            <wp:extent cx="3571116"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307" cy="2643027"/>
                    </a:xfrm>
                    <a:prstGeom prst="rect">
                      <a:avLst/>
                    </a:prstGeom>
                    <a:noFill/>
                    <a:ln>
                      <a:noFill/>
                    </a:ln>
                  </pic:spPr>
                </pic:pic>
              </a:graphicData>
            </a:graphic>
          </wp:inline>
        </w:drawing>
      </w:r>
    </w:p>
    <w:p w14:paraId="61A76658" w14:textId="77777777" w:rsidR="00677720" w:rsidRPr="00F7391F" w:rsidRDefault="00677720" w:rsidP="00E6676B">
      <w:pPr>
        <w:pStyle w:val="sourcereference"/>
        <w:ind w:left="0"/>
        <w:jc w:val="left"/>
        <w:rPr>
          <w:sz w:val="20"/>
          <w:szCs w:val="20"/>
        </w:rPr>
      </w:pPr>
      <w:r w:rsidRPr="00410AC0">
        <w:rPr>
          <w:b/>
          <w:sz w:val="20"/>
          <w:szCs w:val="20"/>
        </w:rPr>
        <w:t>Figure 1</w:t>
      </w:r>
      <w:r>
        <w:rPr>
          <w:sz w:val="20"/>
          <w:szCs w:val="20"/>
        </w:rPr>
        <w:t xml:space="preserve"> Average domestic water use per person in the UK </w:t>
      </w:r>
      <w:r w:rsidRPr="00F7391F">
        <w:rPr>
          <w:sz w:val="20"/>
          <w:szCs w:val="20"/>
        </w:rPr>
        <w:t>(adapted from Waterwise, 2012)</w:t>
      </w:r>
    </w:p>
    <w:p w14:paraId="6E0E3A7F" w14:textId="77777777" w:rsidR="00677720" w:rsidRDefault="00677720" w:rsidP="00677720">
      <w:r>
        <w:t xml:space="preserve">The figure of 150 </w:t>
      </w:r>
      <w:proofErr w:type="spellStart"/>
      <w:r>
        <w:t>litres</w:t>
      </w:r>
      <w:proofErr w:type="spellEnd"/>
      <w:r>
        <w:t xml:space="preserve"> per person per day is an average that masks a wide variation in individual </w:t>
      </w:r>
      <w:proofErr w:type="spellStart"/>
      <w:r>
        <w:t>behaviour</w:t>
      </w:r>
      <w:proofErr w:type="spellEnd"/>
      <w:r>
        <w:t xml:space="preserve"> and circumstances. How does your water use compare with this average data? If it differs </w:t>
      </w:r>
      <w:r>
        <w:lastRenderedPageBreak/>
        <w:t>significantly, can you think of any possible reasons? One reason might be that you are from a larger than average household, whether or not you have a garden, or that you live in another country.</w:t>
      </w:r>
    </w:p>
    <w:p w14:paraId="32E715FF" w14:textId="77777777" w:rsidR="00677720" w:rsidRDefault="00677720" w:rsidP="00677720">
      <w:pPr>
        <w:pStyle w:val="Heading2"/>
      </w:pPr>
      <w:bookmarkStart w:id="12" w:name="Session2_Table10"/>
      <w:bookmarkEnd w:id="12"/>
      <w:r>
        <w:t xml:space="preserve">1.4 </w:t>
      </w:r>
      <w:bookmarkStart w:id="13" w:name="Session2_Section4"/>
      <w:bookmarkEnd w:id="13"/>
      <w:r>
        <w:t>Summary</w:t>
      </w:r>
    </w:p>
    <w:p w14:paraId="664394DA" w14:textId="28DD6C2B" w:rsidR="00677720" w:rsidRDefault="00677720" w:rsidP="00673602">
      <w:pPr>
        <w:pBdr>
          <w:bottom w:val="single" w:sz="8" w:space="1" w:color="auto"/>
        </w:pBdr>
      </w:pPr>
      <w:r>
        <w:t>This section has focus</w:t>
      </w:r>
      <w:r w:rsidR="00CB5CB2">
        <w:t xml:space="preserve">ed on the practical activity of </w:t>
      </w:r>
      <w:r>
        <w:t xml:space="preserve">taking your own measurements to enable you to estimate your daily water use. The data for the UK provides some context for comparison of your use with other UK water users. </w:t>
      </w:r>
    </w:p>
    <w:p w14:paraId="78757080" w14:textId="77777777" w:rsidR="00744292" w:rsidRDefault="00744292" w:rsidP="00673602">
      <w:pPr>
        <w:pBdr>
          <w:bottom w:val="single" w:sz="8" w:space="1" w:color="auto"/>
        </w:pBdr>
      </w:pPr>
    </w:p>
    <w:p w14:paraId="4C69C47A" w14:textId="77777777" w:rsidR="00744292" w:rsidRDefault="00744292" w:rsidP="00744292">
      <w:bookmarkStart w:id="14" w:name="Session2_Box1"/>
      <w:bookmarkStart w:id="15" w:name="Session3"/>
      <w:bookmarkEnd w:id="14"/>
      <w:bookmarkEnd w:id="15"/>
    </w:p>
    <w:p w14:paraId="0FC9C9CC" w14:textId="77777777" w:rsidR="00222005" w:rsidRDefault="00222005" w:rsidP="00222005">
      <w:pPr>
        <w:pStyle w:val="Heading2"/>
      </w:pPr>
      <w:r>
        <w:t>2 Teaching text: Reports and how to write them</w:t>
      </w:r>
    </w:p>
    <w:p w14:paraId="4B4F4D5B" w14:textId="77777777" w:rsidR="00222005" w:rsidRDefault="00222005" w:rsidP="00222005">
      <w:r>
        <w:t xml:space="preserve">You will encounter reports in many different contexts – at work, in the news, in official documents - as well as in your academic studies and in your assessments. This section focuses on report writing, which is an important skill you will develop through your studies. </w:t>
      </w:r>
    </w:p>
    <w:p w14:paraId="3C578961" w14:textId="77777777" w:rsidR="00222005" w:rsidRDefault="00222005" w:rsidP="00222005">
      <w:pPr>
        <w:pStyle w:val="Heading3"/>
      </w:pPr>
      <w:r>
        <w:t>2.1 What is a report?</w:t>
      </w:r>
    </w:p>
    <w:p w14:paraId="053E289B" w14:textId="5E09610F" w:rsidR="00222005" w:rsidRDefault="00222005" w:rsidP="00222005">
      <w:r>
        <w:t>There are many different types of reports. For example, they can be for business (such as annual reports, market research or s</w:t>
      </w:r>
      <w:r w:rsidR="00CB5CB2">
        <w:t xml:space="preserve">ales reports), about </w:t>
      </w:r>
      <w:r>
        <w:t xml:space="preserve">research or </w:t>
      </w:r>
      <w:r w:rsidR="00CB5CB2">
        <w:t xml:space="preserve">an </w:t>
      </w:r>
      <w:r>
        <w:t>investigation (such as scientific or technical reports), government reports on social, economic o</w:t>
      </w:r>
      <w:r w:rsidR="00CB5CB2">
        <w:t>r environmental issues, and lots</w:t>
      </w:r>
      <w:r>
        <w:t xml:space="preserve"> more. </w:t>
      </w:r>
    </w:p>
    <w:p w14:paraId="3CA87808" w14:textId="77777777" w:rsidR="00222005" w:rsidRDefault="00222005" w:rsidP="00222005">
      <w:r>
        <w:t xml:space="preserve">Business or information reports are usually written for a specific audience such as a senior manager, or advisory board, or team of colleagues, or for public information. Some reports include recommendations or proposals. For example, a business report could contain a marketing proposal supported by suitable background research, or a consultant hired by a firm to look into options for some future decision or activity would probably conclude their report with a recommendation for the preferred option. </w:t>
      </w:r>
    </w:p>
    <w:p w14:paraId="2611ADD0" w14:textId="1E1721B9" w:rsidR="00222005" w:rsidRDefault="00222005" w:rsidP="00222005">
      <w:r>
        <w:t>Scientific reports describe an investigation or experiment. They explain why and how it was carried out, what the re</w:t>
      </w:r>
      <w:r w:rsidR="00744292">
        <w:t>sults were and what they mean. C</w:t>
      </w:r>
      <w:r>
        <w:t>onclusions</w:t>
      </w:r>
      <w:r w:rsidR="00744292">
        <w:t xml:space="preserve"> are </w:t>
      </w:r>
      <w:r>
        <w:t xml:space="preserve">drawn from the results but you would not usually expect to see recommendations or proposals in a scientific report. </w:t>
      </w:r>
    </w:p>
    <w:p w14:paraId="0F45D56A" w14:textId="77777777" w:rsidR="00222005" w:rsidRDefault="00222005" w:rsidP="00222005">
      <w:pPr>
        <w:pBdr>
          <w:top w:val="single" w:sz="4" w:space="1" w:color="auto"/>
          <w:left w:val="single" w:sz="4" w:space="4" w:color="auto"/>
          <w:bottom w:val="single" w:sz="4" w:space="1" w:color="auto"/>
          <w:right w:val="single" w:sz="4" w:space="4" w:color="auto"/>
        </w:pBdr>
      </w:pPr>
      <w:r w:rsidRPr="001B7E93">
        <w:rPr>
          <w:b/>
        </w:rPr>
        <w:t>Note</w:t>
      </w:r>
      <w:r>
        <w:t xml:space="preserve"> - in the original module materials this section is accompanied by an online activity that directs students to look at specific reports. They are asked to comment on the </w:t>
      </w:r>
      <w:r w:rsidRPr="00DD2465">
        <w:t>structure, style an</w:t>
      </w:r>
      <w:r>
        <w:t>d content of the reports, and outline the features they have in common.</w:t>
      </w:r>
    </w:p>
    <w:p w14:paraId="29B993DE" w14:textId="77777777" w:rsidR="00222005" w:rsidRPr="00AB0D32" w:rsidRDefault="00222005" w:rsidP="00222005">
      <w:pPr>
        <w:pStyle w:val="Heading3"/>
      </w:pPr>
      <w:r w:rsidRPr="00AB0D32">
        <w:t>2.2 Report structure and style</w:t>
      </w:r>
    </w:p>
    <w:p w14:paraId="4F6A7347" w14:textId="77777777" w:rsidR="00222005" w:rsidRDefault="00222005" w:rsidP="00222005">
      <w:r>
        <w:t>Reports are usually used to communicate facts, findings or results and may include recommendations. They have a defined structure, and are divided into sections and use sub-headings, which may be numbered. The type of writing and language used in reports is generally more concise, direct and formal than other types of assessment questions such as essays and discussions. Reports may use short sentences and bullet points and may also include diagrams, tables and charts.</w:t>
      </w:r>
    </w:p>
    <w:p w14:paraId="41D55D82" w14:textId="0D3DFA62" w:rsidR="00222005" w:rsidRDefault="00222005" w:rsidP="00222005">
      <w:r>
        <w:t>The structure of a report will depend on its purpose and who it is w</w:t>
      </w:r>
      <w:r w:rsidR="00744292">
        <w:t>ritten for, and you should keep this in mind when writing a report</w:t>
      </w:r>
      <w:r>
        <w:t xml:space="preserve">. If the assessment gives you specific guidance for the required report </w:t>
      </w:r>
      <w:r w:rsidR="00744292">
        <w:t xml:space="preserve">structure you should </w:t>
      </w:r>
      <w:r>
        <w:t xml:space="preserve">follow it. A typical report structure is </w:t>
      </w:r>
      <w:proofErr w:type="spellStart"/>
      <w:r>
        <w:t>summarised</w:t>
      </w:r>
      <w:proofErr w:type="spellEnd"/>
      <w:r>
        <w:t xml:space="preserve"> in Table 2. </w:t>
      </w:r>
    </w:p>
    <w:p w14:paraId="4CAD5469" w14:textId="308C272C" w:rsidR="00744292" w:rsidRDefault="00744292">
      <w:r>
        <w:br w:type="page"/>
      </w:r>
    </w:p>
    <w:p w14:paraId="5C225DC5" w14:textId="77777777" w:rsidR="00222005" w:rsidRDefault="00222005" w:rsidP="00222005">
      <w:r w:rsidRPr="009A30EE">
        <w:rPr>
          <w:b/>
        </w:rPr>
        <w:lastRenderedPageBreak/>
        <w:t xml:space="preserve">Table </w:t>
      </w:r>
      <w:r>
        <w:rPr>
          <w:b/>
        </w:rPr>
        <w:t>2</w:t>
      </w:r>
      <w:r>
        <w:t xml:space="preserve"> Typical report structure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000" w:firstRow="0" w:lastRow="0" w:firstColumn="0" w:lastColumn="0" w:noHBand="0" w:noVBand="0"/>
      </w:tblPr>
      <w:tblGrid>
        <w:gridCol w:w="1551"/>
        <w:gridCol w:w="3018"/>
        <w:gridCol w:w="4447"/>
      </w:tblGrid>
      <w:tr w:rsidR="00222005" w:rsidRPr="00E52250" w14:paraId="407D8F59" w14:textId="77777777" w:rsidTr="00222005">
        <w:tc>
          <w:tcPr>
            <w:tcW w:w="0" w:type="auto"/>
            <w:tcMar>
              <w:top w:w="48" w:type="dxa"/>
              <w:left w:w="96" w:type="dxa"/>
              <w:bottom w:w="48" w:type="dxa"/>
              <w:right w:w="96" w:type="dxa"/>
            </w:tcMar>
          </w:tcPr>
          <w:p w14:paraId="2D742616" w14:textId="77777777" w:rsidR="00222005" w:rsidRPr="002E3F34" w:rsidRDefault="00222005" w:rsidP="00222005">
            <w:pPr>
              <w:spacing w:after="0" w:line="240" w:lineRule="auto"/>
              <w:rPr>
                <w:rFonts w:cs="Times New Roman"/>
              </w:rPr>
            </w:pPr>
            <w:r w:rsidRPr="002E3F34">
              <w:rPr>
                <w:rStyle w:val="Strong"/>
                <w:rFonts w:cs="Times New Roman"/>
              </w:rPr>
              <w:t>Section</w:t>
            </w:r>
          </w:p>
        </w:tc>
        <w:tc>
          <w:tcPr>
            <w:tcW w:w="0" w:type="auto"/>
            <w:tcMar>
              <w:top w:w="48" w:type="dxa"/>
              <w:left w:w="96" w:type="dxa"/>
              <w:bottom w:w="48" w:type="dxa"/>
              <w:right w:w="96" w:type="dxa"/>
            </w:tcMar>
          </w:tcPr>
          <w:p w14:paraId="5BE5D376" w14:textId="77777777" w:rsidR="00222005" w:rsidRPr="002E3F34" w:rsidRDefault="00222005" w:rsidP="00222005">
            <w:pPr>
              <w:spacing w:after="0" w:line="240" w:lineRule="auto"/>
              <w:rPr>
                <w:rFonts w:cs="Times New Roman"/>
              </w:rPr>
            </w:pPr>
            <w:r w:rsidRPr="002E3F34">
              <w:rPr>
                <w:rStyle w:val="Strong"/>
                <w:rFonts w:cs="Times New Roman"/>
              </w:rPr>
              <w:t>Purpose</w:t>
            </w:r>
          </w:p>
        </w:tc>
        <w:tc>
          <w:tcPr>
            <w:tcW w:w="0" w:type="auto"/>
            <w:tcMar>
              <w:top w:w="48" w:type="dxa"/>
              <w:left w:w="96" w:type="dxa"/>
              <w:bottom w:w="48" w:type="dxa"/>
              <w:right w:w="96" w:type="dxa"/>
            </w:tcMar>
          </w:tcPr>
          <w:p w14:paraId="1AEE3BEC" w14:textId="77777777" w:rsidR="00222005" w:rsidRPr="002E3F34" w:rsidRDefault="00222005" w:rsidP="00222005">
            <w:pPr>
              <w:spacing w:after="0" w:line="240" w:lineRule="auto"/>
              <w:rPr>
                <w:rFonts w:cs="Times New Roman"/>
              </w:rPr>
            </w:pPr>
            <w:r w:rsidRPr="002E3F34">
              <w:rPr>
                <w:rStyle w:val="Strong"/>
                <w:rFonts w:cs="Times New Roman"/>
              </w:rPr>
              <w:t>Description</w:t>
            </w:r>
          </w:p>
        </w:tc>
      </w:tr>
      <w:tr w:rsidR="00222005" w:rsidRPr="00E52250" w14:paraId="3209A552" w14:textId="77777777" w:rsidTr="00222005">
        <w:tc>
          <w:tcPr>
            <w:tcW w:w="0" w:type="auto"/>
            <w:tcMar>
              <w:top w:w="48" w:type="dxa"/>
              <w:left w:w="96" w:type="dxa"/>
              <w:bottom w:w="48" w:type="dxa"/>
              <w:right w:w="96" w:type="dxa"/>
            </w:tcMar>
          </w:tcPr>
          <w:p w14:paraId="2BF10F2B" w14:textId="77777777" w:rsidR="00222005" w:rsidRPr="002E3F34" w:rsidRDefault="00222005" w:rsidP="00222005">
            <w:pPr>
              <w:spacing w:after="0" w:line="240" w:lineRule="auto"/>
              <w:rPr>
                <w:rFonts w:cs="Times New Roman"/>
              </w:rPr>
            </w:pPr>
            <w:r w:rsidRPr="002E3F34">
              <w:rPr>
                <w:rFonts w:cs="Times New Roman"/>
              </w:rPr>
              <w:t>Title</w:t>
            </w:r>
          </w:p>
        </w:tc>
        <w:tc>
          <w:tcPr>
            <w:tcW w:w="0" w:type="auto"/>
            <w:tcMar>
              <w:top w:w="48" w:type="dxa"/>
              <w:left w:w="96" w:type="dxa"/>
              <w:bottom w:w="48" w:type="dxa"/>
              <w:right w:w="96" w:type="dxa"/>
            </w:tcMar>
          </w:tcPr>
          <w:p w14:paraId="59DFA32F" w14:textId="77777777" w:rsidR="00222005" w:rsidRPr="002E3F34" w:rsidRDefault="00222005" w:rsidP="00222005">
            <w:pPr>
              <w:spacing w:after="0" w:line="240" w:lineRule="auto"/>
              <w:rPr>
                <w:rFonts w:cs="Times New Roman"/>
              </w:rPr>
            </w:pPr>
            <w:r w:rsidRPr="002E3F34">
              <w:rPr>
                <w:rFonts w:cs="Times New Roman"/>
              </w:rPr>
              <w:t>Briefly describes what the report is about</w:t>
            </w:r>
          </w:p>
        </w:tc>
        <w:tc>
          <w:tcPr>
            <w:tcW w:w="0" w:type="auto"/>
            <w:tcMar>
              <w:top w:w="48" w:type="dxa"/>
              <w:left w:w="96" w:type="dxa"/>
              <w:bottom w:w="48" w:type="dxa"/>
              <w:right w:w="96" w:type="dxa"/>
            </w:tcMar>
          </w:tcPr>
          <w:p w14:paraId="7384359C" w14:textId="77777777" w:rsidR="00222005" w:rsidRPr="002E3F34" w:rsidRDefault="00222005" w:rsidP="00222005">
            <w:pPr>
              <w:spacing w:after="0" w:line="240" w:lineRule="auto"/>
              <w:rPr>
                <w:rFonts w:cs="Times New Roman"/>
              </w:rPr>
            </w:pPr>
            <w:r w:rsidRPr="002E3F34">
              <w:rPr>
                <w:rFonts w:cs="Times New Roman"/>
              </w:rPr>
              <w:t>Clear, brief and relevant to the content</w:t>
            </w:r>
          </w:p>
        </w:tc>
      </w:tr>
      <w:tr w:rsidR="00222005" w:rsidRPr="00E52250" w14:paraId="3A8599C0" w14:textId="77777777" w:rsidTr="00222005">
        <w:tc>
          <w:tcPr>
            <w:tcW w:w="0" w:type="auto"/>
            <w:tcMar>
              <w:top w:w="48" w:type="dxa"/>
              <w:left w:w="96" w:type="dxa"/>
              <w:bottom w:w="48" w:type="dxa"/>
              <w:right w:w="96" w:type="dxa"/>
            </w:tcMar>
          </w:tcPr>
          <w:p w14:paraId="37181A2C" w14:textId="77777777" w:rsidR="00222005" w:rsidRPr="002E3F34" w:rsidRDefault="00222005" w:rsidP="00222005">
            <w:pPr>
              <w:spacing w:after="0" w:line="240" w:lineRule="auto"/>
              <w:rPr>
                <w:rFonts w:cs="Times New Roman"/>
              </w:rPr>
            </w:pPr>
            <w:r w:rsidRPr="002E3F34">
              <w:rPr>
                <w:rFonts w:cs="Times New Roman"/>
              </w:rPr>
              <w:t>Introduction</w:t>
            </w:r>
          </w:p>
        </w:tc>
        <w:tc>
          <w:tcPr>
            <w:tcW w:w="0" w:type="auto"/>
            <w:tcMar>
              <w:top w:w="48" w:type="dxa"/>
              <w:left w:w="96" w:type="dxa"/>
              <w:bottom w:w="48" w:type="dxa"/>
              <w:right w:w="96" w:type="dxa"/>
            </w:tcMar>
          </w:tcPr>
          <w:p w14:paraId="32B0EC97" w14:textId="77777777" w:rsidR="00222005" w:rsidRPr="002E3F34" w:rsidRDefault="00222005" w:rsidP="00222005">
            <w:pPr>
              <w:spacing w:after="0" w:line="240" w:lineRule="auto"/>
              <w:rPr>
                <w:rFonts w:cs="Times New Roman"/>
              </w:rPr>
            </w:pPr>
            <w:r w:rsidRPr="002E3F34">
              <w:rPr>
                <w:rFonts w:cs="Times New Roman"/>
              </w:rPr>
              <w:t>Defines the purpose and scope of the report</w:t>
            </w:r>
          </w:p>
        </w:tc>
        <w:tc>
          <w:tcPr>
            <w:tcW w:w="0" w:type="auto"/>
            <w:tcMar>
              <w:top w:w="48" w:type="dxa"/>
              <w:left w:w="96" w:type="dxa"/>
              <w:bottom w:w="48" w:type="dxa"/>
              <w:right w:w="96" w:type="dxa"/>
            </w:tcMar>
          </w:tcPr>
          <w:p w14:paraId="48713831" w14:textId="77777777" w:rsidR="00222005" w:rsidRPr="002E3F34" w:rsidRDefault="00222005" w:rsidP="00222005">
            <w:pPr>
              <w:spacing w:after="0" w:line="240" w:lineRule="auto"/>
              <w:rPr>
                <w:rFonts w:cs="Times New Roman"/>
              </w:rPr>
            </w:pPr>
            <w:r w:rsidRPr="002E3F34">
              <w:rPr>
                <w:rFonts w:cs="Times New Roman"/>
              </w:rPr>
              <w:t xml:space="preserve">This gives essential background information to enable the reader to understand the context of the report. It focuses on, and perhaps defines, any key words. It should also outline how the report is </w:t>
            </w:r>
            <w:proofErr w:type="spellStart"/>
            <w:r w:rsidRPr="002E3F34">
              <w:rPr>
                <w:rFonts w:cs="Times New Roman"/>
              </w:rPr>
              <w:t>organised</w:t>
            </w:r>
            <w:proofErr w:type="spellEnd"/>
            <w:r w:rsidRPr="002E3F34">
              <w:rPr>
                <w:rFonts w:cs="Times New Roman"/>
              </w:rPr>
              <w:t xml:space="preserve">. </w:t>
            </w:r>
          </w:p>
        </w:tc>
      </w:tr>
      <w:tr w:rsidR="00222005" w:rsidRPr="00E52250" w14:paraId="73541A77" w14:textId="77777777" w:rsidTr="00222005">
        <w:tc>
          <w:tcPr>
            <w:tcW w:w="0" w:type="auto"/>
            <w:tcMar>
              <w:top w:w="48" w:type="dxa"/>
              <w:left w:w="96" w:type="dxa"/>
              <w:bottom w:w="48" w:type="dxa"/>
              <w:right w:w="96" w:type="dxa"/>
            </w:tcMar>
          </w:tcPr>
          <w:p w14:paraId="32682E72" w14:textId="77777777" w:rsidR="00222005" w:rsidRPr="002E3F34" w:rsidRDefault="00222005" w:rsidP="00222005">
            <w:pPr>
              <w:spacing w:after="0" w:line="240" w:lineRule="auto"/>
              <w:rPr>
                <w:rFonts w:cs="Times New Roman"/>
              </w:rPr>
            </w:pPr>
            <w:r w:rsidRPr="002E3F34">
              <w:rPr>
                <w:rFonts w:cs="Times New Roman"/>
              </w:rPr>
              <w:t>Main body</w:t>
            </w:r>
          </w:p>
        </w:tc>
        <w:tc>
          <w:tcPr>
            <w:tcW w:w="0" w:type="auto"/>
            <w:tcMar>
              <w:top w:w="48" w:type="dxa"/>
              <w:left w:w="96" w:type="dxa"/>
              <w:bottom w:w="48" w:type="dxa"/>
              <w:right w:w="96" w:type="dxa"/>
            </w:tcMar>
          </w:tcPr>
          <w:p w14:paraId="61CAA121" w14:textId="77777777" w:rsidR="00222005" w:rsidRPr="002E3F34" w:rsidRDefault="00222005" w:rsidP="00222005">
            <w:pPr>
              <w:spacing w:after="0" w:line="240" w:lineRule="auto"/>
              <w:rPr>
                <w:rFonts w:cs="Times New Roman"/>
              </w:rPr>
            </w:pPr>
            <w:r w:rsidRPr="002E3F34">
              <w:rPr>
                <w:rFonts w:cs="Times New Roman"/>
              </w:rPr>
              <w:t xml:space="preserve">Presents a description, and sometimes data, that includes all the relevant information required to meet the purpose of the report </w:t>
            </w:r>
          </w:p>
        </w:tc>
        <w:tc>
          <w:tcPr>
            <w:tcW w:w="0" w:type="auto"/>
            <w:tcMar>
              <w:top w:w="48" w:type="dxa"/>
              <w:left w:w="96" w:type="dxa"/>
              <w:bottom w:w="48" w:type="dxa"/>
              <w:right w:w="96" w:type="dxa"/>
            </w:tcMar>
          </w:tcPr>
          <w:p w14:paraId="35946766" w14:textId="77777777" w:rsidR="00222005" w:rsidRPr="00E52250" w:rsidRDefault="00222005" w:rsidP="00222005">
            <w:r w:rsidRPr="005A71A7">
              <w:t>The main body of a report should be divided into sections under headings and possibly subhea</w:t>
            </w:r>
            <w:r w:rsidRPr="00E52250">
              <w:t xml:space="preserve">dings. Normally you will need to devise your own headings as appropriate to your report – don’t use ‘Main body’ as a heading. </w:t>
            </w:r>
          </w:p>
          <w:p w14:paraId="194F89ED" w14:textId="77777777" w:rsidR="00222005" w:rsidRPr="00E52250" w:rsidRDefault="00222005" w:rsidP="00222005">
            <w:r w:rsidRPr="00E52250">
              <w:t xml:space="preserve">Each section should have its own purpose and be </w:t>
            </w:r>
            <w:proofErr w:type="spellStart"/>
            <w:r w:rsidRPr="00E52250">
              <w:t>organised</w:t>
            </w:r>
            <w:proofErr w:type="spellEnd"/>
            <w:r w:rsidRPr="00E52250">
              <w:t xml:space="preserve"> around a key aspect of the description.</w:t>
            </w:r>
          </w:p>
          <w:p w14:paraId="1B6B02B8" w14:textId="77777777" w:rsidR="00222005" w:rsidRPr="00E52250" w:rsidRDefault="00222005" w:rsidP="00222005">
            <w:r w:rsidRPr="00E52250">
              <w:t>Where appropriate, data, evidence and examples should be used to support the points you make.</w:t>
            </w:r>
          </w:p>
        </w:tc>
      </w:tr>
      <w:tr w:rsidR="00222005" w:rsidRPr="00E52250" w14:paraId="6ED8752E" w14:textId="77777777" w:rsidTr="00222005">
        <w:tc>
          <w:tcPr>
            <w:tcW w:w="0" w:type="auto"/>
            <w:tcMar>
              <w:top w:w="48" w:type="dxa"/>
              <w:left w:w="96" w:type="dxa"/>
              <w:bottom w:w="48" w:type="dxa"/>
              <w:right w:w="96" w:type="dxa"/>
            </w:tcMar>
          </w:tcPr>
          <w:p w14:paraId="7C884E53" w14:textId="77777777" w:rsidR="00222005" w:rsidRPr="002E3F34" w:rsidRDefault="00222005" w:rsidP="00222005">
            <w:pPr>
              <w:spacing w:after="0" w:line="240" w:lineRule="auto"/>
              <w:rPr>
                <w:rFonts w:cs="Times New Roman"/>
              </w:rPr>
            </w:pPr>
            <w:r w:rsidRPr="002E3F34">
              <w:rPr>
                <w:rFonts w:cs="Times New Roman"/>
              </w:rPr>
              <w:t>Conclusion(s)</w:t>
            </w:r>
          </w:p>
        </w:tc>
        <w:tc>
          <w:tcPr>
            <w:tcW w:w="0" w:type="auto"/>
            <w:tcMar>
              <w:top w:w="48" w:type="dxa"/>
              <w:left w:w="96" w:type="dxa"/>
              <w:bottom w:w="48" w:type="dxa"/>
              <w:right w:w="96" w:type="dxa"/>
            </w:tcMar>
          </w:tcPr>
          <w:p w14:paraId="1431B32D" w14:textId="77777777" w:rsidR="00222005" w:rsidRPr="002E3F34" w:rsidRDefault="00222005" w:rsidP="00222005">
            <w:pPr>
              <w:spacing w:after="0" w:line="240" w:lineRule="auto"/>
              <w:rPr>
                <w:rFonts w:cs="Times New Roman"/>
              </w:rPr>
            </w:pPr>
            <w:proofErr w:type="spellStart"/>
            <w:r w:rsidRPr="002E3F34">
              <w:rPr>
                <w:rFonts w:cs="Times New Roman"/>
              </w:rPr>
              <w:t>Summarises</w:t>
            </w:r>
            <w:proofErr w:type="spellEnd"/>
            <w:r w:rsidRPr="002E3F34">
              <w:rPr>
                <w:rFonts w:cs="Times New Roman"/>
              </w:rPr>
              <w:t xml:space="preserve"> in a few sentences the main points made in the report</w:t>
            </w:r>
          </w:p>
        </w:tc>
        <w:tc>
          <w:tcPr>
            <w:tcW w:w="0" w:type="auto"/>
            <w:tcMar>
              <w:top w:w="48" w:type="dxa"/>
              <w:left w:w="96" w:type="dxa"/>
              <w:bottom w:w="48" w:type="dxa"/>
              <w:right w:w="96" w:type="dxa"/>
            </w:tcMar>
          </w:tcPr>
          <w:p w14:paraId="51B383E9" w14:textId="77777777" w:rsidR="00222005" w:rsidRPr="002E3F34" w:rsidRDefault="00222005" w:rsidP="00222005">
            <w:pPr>
              <w:spacing w:after="0" w:line="240" w:lineRule="auto"/>
              <w:rPr>
                <w:rFonts w:cs="Times New Roman"/>
              </w:rPr>
            </w:pPr>
            <w:r w:rsidRPr="002E3F34">
              <w:rPr>
                <w:rFonts w:cs="Times New Roman"/>
              </w:rPr>
              <w:t xml:space="preserve">Conclusions should refer back to the purpose of the report, as stated in the introduction. No new information should be introduced at this stage. Conclusions are drawn from what has gone before. </w:t>
            </w:r>
          </w:p>
        </w:tc>
      </w:tr>
      <w:tr w:rsidR="00222005" w:rsidRPr="00E52250" w14:paraId="490CE7E4" w14:textId="77777777" w:rsidTr="00222005">
        <w:tc>
          <w:tcPr>
            <w:tcW w:w="0" w:type="auto"/>
            <w:tcMar>
              <w:top w:w="48" w:type="dxa"/>
              <w:left w:w="96" w:type="dxa"/>
              <w:bottom w:w="48" w:type="dxa"/>
              <w:right w:w="96" w:type="dxa"/>
            </w:tcMar>
          </w:tcPr>
          <w:p w14:paraId="0114695D" w14:textId="77777777" w:rsidR="00222005" w:rsidRPr="002E3F34" w:rsidRDefault="00222005" w:rsidP="00222005">
            <w:pPr>
              <w:spacing w:after="0" w:line="240" w:lineRule="auto"/>
              <w:rPr>
                <w:rFonts w:cs="Times New Roman"/>
              </w:rPr>
            </w:pPr>
            <w:r>
              <w:rPr>
                <w:rFonts w:cs="Times New Roman"/>
              </w:rPr>
              <w:t>Citations and references</w:t>
            </w:r>
          </w:p>
        </w:tc>
        <w:tc>
          <w:tcPr>
            <w:tcW w:w="0" w:type="auto"/>
            <w:tcMar>
              <w:top w:w="48" w:type="dxa"/>
              <w:left w:w="96" w:type="dxa"/>
              <w:bottom w:w="48" w:type="dxa"/>
              <w:right w:w="96" w:type="dxa"/>
            </w:tcMar>
          </w:tcPr>
          <w:p w14:paraId="071ACDCF" w14:textId="77777777" w:rsidR="00222005" w:rsidRPr="002E3F34" w:rsidRDefault="00222005" w:rsidP="00222005">
            <w:pPr>
              <w:spacing w:after="0" w:line="240" w:lineRule="auto"/>
              <w:rPr>
                <w:rFonts w:cs="Times New Roman"/>
              </w:rPr>
            </w:pPr>
            <w:r>
              <w:rPr>
                <w:rFonts w:cs="Times New Roman"/>
              </w:rPr>
              <w:t>To identify the sources used</w:t>
            </w:r>
          </w:p>
        </w:tc>
        <w:tc>
          <w:tcPr>
            <w:tcW w:w="0" w:type="auto"/>
            <w:tcMar>
              <w:top w:w="48" w:type="dxa"/>
              <w:left w:w="96" w:type="dxa"/>
              <w:bottom w:w="48" w:type="dxa"/>
              <w:right w:w="96" w:type="dxa"/>
            </w:tcMar>
          </w:tcPr>
          <w:p w14:paraId="2A563A72" w14:textId="77777777" w:rsidR="00222005" w:rsidRPr="002E3F34" w:rsidRDefault="00222005" w:rsidP="00222005">
            <w:pPr>
              <w:spacing w:after="0" w:line="240" w:lineRule="auto"/>
              <w:rPr>
                <w:rFonts w:cs="Times New Roman"/>
              </w:rPr>
            </w:pPr>
            <w:r>
              <w:t>Reports should have in-text citations to the sources used with full references listed at the end.</w:t>
            </w:r>
          </w:p>
        </w:tc>
      </w:tr>
    </w:tbl>
    <w:p w14:paraId="0F28E811" w14:textId="77777777" w:rsidR="00222005" w:rsidRDefault="00222005" w:rsidP="00222005"/>
    <w:p w14:paraId="2F5B81E2" w14:textId="77777777" w:rsidR="00222005" w:rsidRDefault="00222005" w:rsidP="00222005">
      <w:r>
        <w:t>The details of the subheadings in the ‘main body’ will vary depending on the report. In a scientific report, typical section headings are ‘Aims’, ‘Method’ and ‘Results’ but in other types of report they can vary considerably.</w:t>
      </w:r>
    </w:p>
    <w:p w14:paraId="64928D4C" w14:textId="77777777" w:rsidR="00222005" w:rsidRDefault="00222005" w:rsidP="00222005">
      <w:r>
        <w:t xml:space="preserve">Traditional advice on the grammar for report writing is to use a formal style and avoid use of the first person – first person means using the pronouns ‘I’, ‘me’ and ‘my’. However, sometimes you may need to express a personal opinion or report on your own individual activity. In these circumstances, you should use your judgement to decide what is appropriate, or follow any guidance that is given. </w:t>
      </w:r>
    </w:p>
    <w:p w14:paraId="65438069" w14:textId="77777777" w:rsidR="00222005" w:rsidRDefault="00222005" w:rsidP="00222005">
      <w:r>
        <w:t>Several aspects of good report writing are shared with other pieces of formal written work. You need to write in proper sentences and paragraphs unless otherwise specified. Try to keep your sentences reasonably short because long sentences can be difficult to follow. As a general rule, each sentence should express just one idea. As in any assignment, you should always take great care that the answer you provide really does answer the question asked.</w:t>
      </w:r>
    </w:p>
    <w:p w14:paraId="69A23A3F" w14:textId="77777777" w:rsidR="00222005" w:rsidRDefault="00222005" w:rsidP="00222005">
      <w:r>
        <w:t xml:space="preserve">Selecting and using evidence is frequently required for answering assessments. For example, you may be asked to discuss a statement or hypothesis, in which case you would need to present </w:t>
      </w:r>
      <w:r>
        <w:lastRenderedPageBreak/>
        <w:t xml:space="preserve">different sides of the issue with supporting evidence on both sides. For a report question, you may need to make a recommendation or present an argument or make a case to support a particular view. For all of these, you would need to include evidence that supports or refutes the recommendation, argument or case. In the context of academic writing, evidence means relevant information that backs up the points you are making. It could be illustrative examples or data that supports or justifies the point. Evidence needs to be verifiable information from a reliable source and not just your own opinion. </w:t>
      </w:r>
    </w:p>
    <w:p w14:paraId="0FA177A1" w14:textId="77777777" w:rsidR="00222005" w:rsidRDefault="00222005" w:rsidP="00222005">
      <w:r>
        <w:t xml:space="preserve">Presentation, spelling and grammar are important. It is always worth taking some time at the end to read through your report, looking for any errors and checking that it all makes sense. It helps to leave it for a while – perhaps a day or more – and look at it again with fresh eyes. </w:t>
      </w:r>
    </w:p>
    <w:p w14:paraId="40770ED1" w14:textId="3CDB7EE4" w:rsidR="00222005" w:rsidRDefault="00222005" w:rsidP="00222005">
      <w:pPr>
        <w:pBdr>
          <w:top w:val="single" w:sz="4" w:space="1" w:color="auto"/>
          <w:left w:val="single" w:sz="4" w:space="4" w:color="auto"/>
          <w:bottom w:val="single" w:sz="4" w:space="1" w:color="auto"/>
          <w:right w:val="single" w:sz="4" w:space="4" w:color="auto"/>
        </w:pBdr>
      </w:pPr>
      <w:r w:rsidRPr="001B7E93">
        <w:rPr>
          <w:b/>
        </w:rPr>
        <w:t>Note</w:t>
      </w:r>
      <w:r w:rsidR="00F4439F">
        <w:t xml:space="preserve"> - in the original course </w:t>
      </w:r>
      <w:r>
        <w:t>this section is accompani</w:t>
      </w:r>
      <w:r w:rsidR="00F4439F">
        <w:t xml:space="preserve">ed by an online </w:t>
      </w:r>
      <w:r>
        <w:t>activity that develops students’ understanding of report structure.</w:t>
      </w:r>
    </w:p>
    <w:p w14:paraId="7A17D406" w14:textId="77777777" w:rsidR="00222005" w:rsidRDefault="00222005" w:rsidP="00222005">
      <w:pPr>
        <w:pStyle w:val="Heading3"/>
      </w:pPr>
      <w:r>
        <w:t>2.5 Report writing checklist</w:t>
      </w:r>
    </w:p>
    <w:p w14:paraId="7F2DDE04" w14:textId="77777777" w:rsidR="00222005" w:rsidRPr="00031F59" w:rsidRDefault="00222005" w:rsidP="00222005">
      <w:r w:rsidRPr="00031F59">
        <w:t xml:space="preserve">When writing a report it is useful to always keep in mind </w:t>
      </w:r>
      <w:r w:rsidRPr="00031F59">
        <w:rPr>
          <w:rStyle w:val="Strong"/>
          <w:rFonts w:asciiTheme="minorHAnsi" w:hAnsiTheme="minorHAnsi"/>
        </w:rPr>
        <w:t>why</w:t>
      </w:r>
      <w:r w:rsidRPr="00031F59">
        <w:t xml:space="preserve"> you are writing it: </w:t>
      </w:r>
      <w:r w:rsidRPr="00031F59">
        <w:rPr>
          <w:rStyle w:val="Strong"/>
          <w:rFonts w:asciiTheme="minorHAnsi" w:hAnsiTheme="minorHAnsi"/>
        </w:rPr>
        <w:t>what</w:t>
      </w:r>
      <w:r w:rsidRPr="00031F59">
        <w:t xml:space="preserve"> its purpose is, </w:t>
      </w:r>
      <w:r w:rsidRPr="00031F59">
        <w:rPr>
          <w:rStyle w:val="Strong"/>
          <w:rFonts w:asciiTheme="minorHAnsi" w:hAnsiTheme="minorHAnsi"/>
        </w:rPr>
        <w:t>what</w:t>
      </w:r>
      <w:r w:rsidRPr="00031F59">
        <w:t xml:space="preserve"> information you need to communicate to achieve that purpose and </w:t>
      </w:r>
      <w:r w:rsidRPr="00031F59">
        <w:rPr>
          <w:rStyle w:val="Strong"/>
          <w:rFonts w:asciiTheme="minorHAnsi" w:hAnsiTheme="minorHAnsi"/>
        </w:rPr>
        <w:t>who</w:t>
      </w:r>
      <w:r w:rsidRPr="00031F59">
        <w:t xml:space="preserve"> are you writing the report for. </w:t>
      </w:r>
    </w:p>
    <w:p w14:paraId="1DAB38C4" w14:textId="77777777" w:rsidR="00222005" w:rsidRDefault="00222005" w:rsidP="00222005">
      <w:pPr>
        <w:numPr>
          <w:ilvl w:val="0"/>
          <w:numId w:val="27"/>
        </w:numPr>
        <w:spacing w:after="0" w:line="276" w:lineRule="auto"/>
        <w:ind w:left="780" w:right="780"/>
      </w:pPr>
      <w:r>
        <w:t>Is the title appropriate and meaningful?</w:t>
      </w:r>
    </w:p>
    <w:p w14:paraId="4CAD6DAD" w14:textId="77777777" w:rsidR="00222005" w:rsidRDefault="00222005" w:rsidP="00222005">
      <w:pPr>
        <w:numPr>
          <w:ilvl w:val="0"/>
          <w:numId w:val="27"/>
        </w:numPr>
        <w:spacing w:after="0" w:line="276" w:lineRule="auto"/>
        <w:ind w:left="780" w:right="780"/>
      </w:pPr>
      <w:r>
        <w:t>Does the report meet the given purpose?</w:t>
      </w:r>
    </w:p>
    <w:p w14:paraId="345561B6" w14:textId="77777777" w:rsidR="00222005" w:rsidRDefault="00222005" w:rsidP="00222005">
      <w:pPr>
        <w:numPr>
          <w:ilvl w:val="0"/>
          <w:numId w:val="27"/>
        </w:numPr>
        <w:spacing w:after="0" w:line="276" w:lineRule="auto"/>
        <w:ind w:left="780" w:right="780"/>
      </w:pPr>
      <w:r>
        <w:t>Is the purpose or objective clear?</w:t>
      </w:r>
    </w:p>
    <w:p w14:paraId="4A92511E" w14:textId="77777777" w:rsidR="00222005" w:rsidRDefault="00222005" w:rsidP="00222005">
      <w:pPr>
        <w:numPr>
          <w:ilvl w:val="0"/>
          <w:numId w:val="27"/>
        </w:numPr>
        <w:spacing w:after="0" w:line="276" w:lineRule="auto"/>
        <w:ind w:left="780" w:right="780"/>
      </w:pPr>
      <w:r>
        <w:t>Does the Introduction set the background to the report?</w:t>
      </w:r>
    </w:p>
    <w:p w14:paraId="6A3EC91B" w14:textId="77777777" w:rsidR="00222005" w:rsidRDefault="00222005" w:rsidP="00222005">
      <w:pPr>
        <w:numPr>
          <w:ilvl w:val="0"/>
          <w:numId w:val="27"/>
        </w:numPr>
        <w:spacing w:after="0" w:line="276" w:lineRule="auto"/>
        <w:ind w:left="780" w:right="780"/>
      </w:pPr>
      <w:r>
        <w:t xml:space="preserve">Does the Introduction outline the way the report is </w:t>
      </w:r>
      <w:proofErr w:type="spellStart"/>
      <w:r>
        <w:t>organised</w:t>
      </w:r>
      <w:proofErr w:type="spellEnd"/>
      <w:r>
        <w:t>?</w:t>
      </w:r>
    </w:p>
    <w:p w14:paraId="05B60F84" w14:textId="77777777" w:rsidR="00222005" w:rsidRDefault="00222005" w:rsidP="00222005">
      <w:pPr>
        <w:numPr>
          <w:ilvl w:val="0"/>
          <w:numId w:val="27"/>
        </w:numPr>
        <w:spacing w:after="0" w:line="276" w:lineRule="auto"/>
        <w:ind w:left="780" w:right="780"/>
      </w:pPr>
      <w:r>
        <w:t>Have you checked all facts and figures?</w:t>
      </w:r>
    </w:p>
    <w:p w14:paraId="347DF459" w14:textId="77777777" w:rsidR="00222005" w:rsidRDefault="00222005" w:rsidP="00222005">
      <w:pPr>
        <w:numPr>
          <w:ilvl w:val="0"/>
          <w:numId w:val="27"/>
        </w:numPr>
        <w:spacing w:after="0" w:line="276" w:lineRule="auto"/>
        <w:ind w:left="780" w:right="780"/>
      </w:pPr>
      <w:r>
        <w:t>Are all sources that you have referred to (cited) also in the References?</w:t>
      </w:r>
    </w:p>
    <w:p w14:paraId="5F13D96A" w14:textId="77777777" w:rsidR="00222005" w:rsidRDefault="00222005" w:rsidP="00222005">
      <w:pPr>
        <w:numPr>
          <w:ilvl w:val="0"/>
          <w:numId w:val="27"/>
        </w:numPr>
        <w:spacing w:after="0" w:line="276" w:lineRule="auto"/>
        <w:ind w:left="780" w:right="780"/>
      </w:pPr>
      <w:r>
        <w:t>Are all the sources in the References cited in the report?</w:t>
      </w:r>
    </w:p>
    <w:p w14:paraId="1788A49B" w14:textId="77777777" w:rsidR="00222005" w:rsidRDefault="00222005" w:rsidP="00222005">
      <w:pPr>
        <w:numPr>
          <w:ilvl w:val="0"/>
          <w:numId w:val="27"/>
        </w:numPr>
        <w:spacing w:after="0" w:line="276" w:lineRule="auto"/>
        <w:ind w:left="780" w:right="780"/>
      </w:pPr>
      <w:r>
        <w:t>Do the sections have appropriate headings?</w:t>
      </w:r>
    </w:p>
    <w:p w14:paraId="701F93C4" w14:textId="77777777" w:rsidR="00222005" w:rsidRDefault="00222005" w:rsidP="00222005">
      <w:pPr>
        <w:numPr>
          <w:ilvl w:val="0"/>
          <w:numId w:val="27"/>
        </w:numPr>
        <w:spacing w:after="0" w:line="276" w:lineRule="auto"/>
        <w:ind w:left="780" w:right="780"/>
      </w:pPr>
      <w:r>
        <w:t>Does the report flow logically?</w:t>
      </w:r>
    </w:p>
    <w:p w14:paraId="0674AEA8" w14:textId="77777777" w:rsidR="00222005" w:rsidRDefault="00222005" w:rsidP="00222005">
      <w:pPr>
        <w:numPr>
          <w:ilvl w:val="0"/>
          <w:numId w:val="27"/>
        </w:numPr>
        <w:spacing w:after="0" w:line="276" w:lineRule="auto"/>
        <w:ind w:left="780" w:right="780"/>
      </w:pPr>
      <w:r>
        <w:t>Is the writing style concise?</w:t>
      </w:r>
    </w:p>
    <w:p w14:paraId="455D1E99" w14:textId="77777777" w:rsidR="00222005" w:rsidRDefault="00222005" w:rsidP="00222005">
      <w:pPr>
        <w:numPr>
          <w:ilvl w:val="0"/>
          <w:numId w:val="27"/>
        </w:numPr>
        <w:spacing w:after="0" w:line="276" w:lineRule="auto"/>
        <w:ind w:left="780" w:right="780"/>
      </w:pPr>
      <w:r>
        <w:t>Are all diagrams and images labelled?</w:t>
      </w:r>
    </w:p>
    <w:p w14:paraId="206BBCEF" w14:textId="77777777" w:rsidR="00222005" w:rsidRDefault="00222005" w:rsidP="00222005">
      <w:pPr>
        <w:numPr>
          <w:ilvl w:val="0"/>
          <w:numId w:val="27"/>
        </w:numPr>
        <w:spacing w:after="0" w:line="276" w:lineRule="auto"/>
        <w:ind w:left="780" w:right="780"/>
      </w:pPr>
      <w:r>
        <w:t>Have you checked your spelling and grammar?</w:t>
      </w:r>
    </w:p>
    <w:p w14:paraId="73EC1209" w14:textId="77777777" w:rsidR="00222005" w:rsidRDefault="00222005" w:rsidP="00222005">
      <w:pPr>
        <w:pStyle w:val="Heading3"/>
      </w:pPr>
      <w:r>
        <w:t>2.6 Summary</w:t>
      </w:r>
    </w:p>
    <w:p w14:paraId="427CD8AF" w14:textId="36E34D76" w:rsidR="00222005" w:rsidRDefault="00222005" w:rsidP="00222005">
      <w:r>
        <w:t>This se</w:t>
      </w:r>
      <w:r w:rsidR="00F4439F">
        <w:t xml:space="preserve">ction has </w:t>
      </w:r>
      <w:r>
        <w:t>focuse</w:t>
      </w:r>
      <w:r w:rsidR="00F4439F">
        <w:t xml:space="preserve">d on report writing. The main purpose of reports has been explained and </w:t>
      </w:r>
      <w:r w:rsidR="00C0259F">
        <w:t xml:space="preserve">some examples </w:t>
      </w:r>
      <w:r w:rsidR="00F4439F">
        <w:t>used to illustrate their key features</w:t>
      </w:r>
      <w:r w:rsidR="00C0259F">
        <w:t xml:space="preserve">.  A typical report structure has been </w:t>
      </w:r>
      <w:proofErr w:type="spellStart"/>
      <w:r w:rsidR="00C0259F">
        <w:t>summarised</w:t>
      </w:r>
      <w:proofErr w:type="spellEnd"/>
      <w:r w:rsidR="00C0259F">
        <w:t xml:space="preserve"> and a report writing checklist provided, you should find it helpful to refer back to these when writing a report.</w:t>
      </w:r>
    </w:p>
    <w:p w14:paraId="4A917D54" w14:textId="77777777" w:rsidR="00222005" w:rsidRDefault="00222005" w:rsidP="00222005">
      <w:pPr>
        <w:pStyle w:val="Heading2"/>
      </w:pPr>
      <w:r>
        <w:t xml:space="preserve">References </w:t>
      </w:r>
    </w:p>
    <w:p w14:paraId="4A81CB7E" w14:textId="77777777" w:rsidR="00222005" w:rsidRPr="00C81CFB" w:rsidRDefault="00222005" w:rsidP="00222005">
      <w:r>
        <w:t xml:space="preserve">Waterwise (2012) 'Water – the Facts' [Online]. Available at www.waterwise.org.uk/data/resources/25/Water_factsheet_2012.pdf (Accessed 22 August 2016). </w:t>
      </w:r>
    </w:p>
    <w:sectPr w:rsidR="00222005" w:rsidRPr="00C81CFB" w:rsidSect="00920BDC">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4C8A8" w14:textId="77777777" w:rsidR="007A5EE4" w:rsidRDefault="007A5EE4" w:rsidP="00BF08C1">
      <w:pPr>
        <w:spacing w:after="0" w:line="240" w:lineRule="auto"/>
      </w:pPr>
      <w:r>
        <w:separator/>
      </w:r>
    </w:p>
  </w:endnote>
  <w:endnote w:type="continuationSeparator" w:id="0">
    <w:p w14:paraId="243A22E8" w14:textId="77777777" w:rsidR="007A5EE4" w:rsidRDefault="007A5EE4" w:rsidP="00BF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85A14" w14:textId="77777777" w:rsidR="007A5EE4" w:rsidRDefault="007A5EE4" w:rsidP="00BF08C1">
      <w:pPr>
        <w:spacing w:after="0" w:line="240" w:lineRule="auto"/>
      </w:pPr>
      <w:r>
        <w:separator/>
      </w:r>
    </w:p>
  </w:footnote>
  <w:footnote w:type="continuationSeparator" w:id="0">
    <w:p w14:paraId="2380B278" w14:textId="77777777" w:rsidR="007A5EE4" w:rsidRDefault="007A5EE4" w:rsidP="00BF0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04717"/>
    <w:multiLevelType w:val="hybridMultilevel"/>
    <w:tmpl w:val="EF58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A5870"/>
    <w:multiLevelType w:val="hybridMultilevel"/>
    <w:tmpl w:val="3272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4BCF"/>
    <w:multiLevelType w:val="multilevel"/>
    <w:tmpl w:val="2CB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F140B"/>
    <w:multiLevelType w:val="hybridMultilevel"/>
    <w:tmpl w:val="26A4AD90"/>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47BBC"/>
    <w:multiLevelType w:val="hybridMultilevel"/>
    <w:tmpl w:val="D7A4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F771B"/>
    <w:multiLevelType w:val="hybridMultilevel"/>
    <w:tmpl w:val="C1F09C54"/>
    <w:lvl w:ilvl="0" w:tplc="8174D21C">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E75E2"/>
    <w:multiLevelType w:val="hybridMultilevel"/>
    <w:tmpl w:val="E046A316"/>
    <w:lvl w:ilvl="0" w:tplc="8174D21C">
      <w:start w:val="3"/>
      <w:numFmt w:val="bullet"/>
      <w:lvlText w:val="•"/>
      <w:lvlJc w:val="left"/>
      <w:pPr>
        <w:ind w:left="1080" w:hanging="720"/>
      </w:pPr>
      <w:rPr>
        <w:rFonts w:ascii="Calibri" w:eastAsiaTheme="minorHAnsi" w:hAnsi="Calibri" w:cstheme="minorBidi" w:hint="default"/>
      </w:rPr>
    </w:lvl>
    <w:lvl w:ilvl="1" w:tplc="BD840EA2">
      <w:start w:val="3"/>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74496"/>
    <w:multiLevelType w:val="hybridMultilevel"/>
    <w:tmpl w:val="C07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7590C"/>
    <w:multiLevelType w:val="multilevel"/>
    <w:tmpl w:val="C082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61EB0"/>
    <w:multiLevelType w:val="hybridMultilevel"/>
    <w:tmpl w:val="8B2E0154"/>
    <w:lvl w:ilvl="0" w:tplc="5AD062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F0863"/>
    <w:multiLevelType w:val="hybridMultilevel"/>
    <w:tmpl w:val="E4D6833E"/>
    <w:lvl w:ilvl="0" w:tplc="BBCC10BC">
      <w:start w:val="1"/>
      <w:numFmt w:val="bullet"/>
      <w:lvlText w:val=""/>
      <w:lvlJc w:val="left"/>
      <w:pPr>
        <w:ind w:left="1247" w:hanging="107"/>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35EA0451"/>
    <w:multiLevelType w:val="hybridMultilevel"/>
    <w:tmpl w:val="A5DA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533CE"/>
    <w:multiLevelType w:val="hybridMultilevel"/>
    <w:tmpl w:val="877AD24E"/>
    <w:lvl w:ilvl="0" w:tplc="8174D21C">
      <w:start w:val="3"/>
      <w:numFmt w:val="bullet"/>
      <w:lvlText w:val="•"/>
      <w:lvlJc w:val="left"/>
      <w:pPr>
        <w:ind w:left="1080" w:hanging="720"/>
      </w:pPr>
      <w:rPr>
        <w:rFonts w:ascii="Calibri" w:eastAsiaTheme="minorHAnsi" w:hAnsi="Calibri" w:cstheme="minorBidi" w:hint="default"/>
      </w:rPr>
    </w:lvl>
    <w:lvl w:ilvl="1" w:tplc="B1AC84AE">
      <w:start w:val="3"/>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6C56"/>
    <w:multiLevelType w:val="hybridMultilevel"/>
    <w:tmpl w:val="D45A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67147"/>
    <w:multiLevelType w:val="multilevel"/>
    <w:tmpl w:val="E80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803F2"/>
    <w:multiLevelType w:val="hybridMultilevel"/>
    <w:tmpl w:val="181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A67B7"/>
    <w:multiLevelType w:val="hybridMultilevel"/>
    <w:tmpl w:val="254C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42A9D"/>
    <w:multiLevelType w:val="hybridMultilevel"/>
    <w:tmpl w:val="EBFA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54B69"/>
    <w:multiLevelType w:val="hybridMultilevel"/>
    <w:tmpl w:val="7600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7462F"/>
    <w:multiLevelType w:val="hybridMultilevel"/>
    <w:tmpl w:val="69A2D5E4"/>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94D75"/>
    <w:multiLevelType w:val="hybridMultilevel"/>
    <w:tmpl w:val="91A4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4441A"/>
    <w:multiLevelType w:val="hybridMultilevel"/>
    <w:tmpl w:val="A6B4F576"/>
    <w:lvl w:ilvl="0" w:tplc="08090001">
      <w:start w:val="1"/>
      <w:numFmt w:val="bullet"/>
      <w:lvlText w:val=""/>
      <w:lvlJc w:val="left"/>
      <w:pPr>
        <w:ind w:left="394" w:hanging="360"/>
      </w:pPr>
      <w:rPr>
        <w:rFonts w:ascii="Symbol" w:hAnsi="Symbol"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2" w15:restartNumberingAfterBreak="0">
    <w:nsid w:val="4C5C1B8E"/>
    <w:multiLevelType w:val="hybridMultilevel"/>
    <w:tmpl w:val="7560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762C6"/>
    <w:multiLevelType w:val="hybridMultilevel"/>
    <w:tmpl w:val="2B4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43ACF"/>
    <w:multiLevelType w:val="hybridMultilevel"/>
    <w:tmpl w:val="ADF4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43DE1"/>
    <w:multiLevelType w:val="hybridMultilevel"/>
    <w:tmpl w:val="5C70C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881D5C"/>
    <w:multiLevelType w:val="hybridMultilevel"/>
    <w:tmpl w:val="D20CA420"/>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44C0F"/>
    <w:multiLevelType w:val="hybridMultilevel"/>
    <w:tmpl w:val="2F74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E0E0F"/>
    <w:multiLevelType w:val="hybridMultilevel"/>
    <w:tmpl w:val="C4B4CEB8"/>
    <w:lvl w:ilvl="0" w:tplc="E76CA17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9" w15:restartNumberingAfterBreak="0">
    <w:nsid w:val="65FD686D"/>
    <w:multiLevelType w:val="hybridMultilevel"/>
    <w:tmpl w:val="605AE1C0"/>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214EA"/>
    <w:multiLevelType w:val="hybridMultilevel"/>
    <w:tmpl w:val="1BA6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06B47"/>
    <w:multiLevelType w:val="hybridMultilevel"/>
    <w:tmpl w:val="852C5A62"/>
    <w:lvl w:ilvl="0" w:tplc="DFF67136">
      <w:start w:val="1"/>
      <w:numFmt w:val="bullet"/>
      <w:lvlText w:val="•"/>
      <w:lvlJc w:val="left"/>
      <w:pPr>
        <w:tabs>
          <w:tab w:val="num" w:pos="720"/>
        </w:tabs>
        <w:ind w:left="720" w:hanging="360"/>
      </w:pPr>
      <w:rPr>
        <w:rFonts w:ascii="Arial" w:hAnsi="Arial" w:hint="default"/>
      </w:rPr>
    </w:lvl>
    <w:lvl w:ilvl="1" w:tplc="A4D03006" w:tentative="1">
      <w:start w:val="1"/>
      <w:numFmt w:val="bullet"/>
      <w:lvlText w:val="•"/>
      <w:lvlJc w:val="left"/>
      <w:pPr>
        <w:tabs>
          <w:tab w:val="num" w:pos="1440"/>
        </w:tabs>
        <w:ind w:left="1440" w:hanging="360"/>
      </w:pPr>
      <w:rPr>
        <w:rFonts w:ascii="Arial" w:hAnsi="Arial" w:hint="default"/>
      </w:rPr>
    </w:lvl>
    <w:lvl w:ilvl="2" w:tplc="C2C6D500" w:tentative="1">
      <w:start w:val="1"/>
      <w:numFmt w:val="bullet"/>
      <w:lvlText w:val="•"/>
      <w:lvlJc w:val="left"/>
      <w:pPr>
        <w:tabs>
          <w:tab w:val="num" w:pos="2160"/>
        </w:tabs>
        <w:ind w:left="2160" w:hanging="360"/>
      </w:pPr>
      <w:rPr>
        <w:rFonts w:ascii="Arial" w:hAnsi="Arial" w:hint="default"/>
      </w:rPr>
    </w:lvl>
    <w:lvl w:ilvl="3" w:tplc="0FDE2432" w:tentative="1">
      <w:start w:val="1"/>
      <w:numFmt w:val="bullet"/>
      <w:lvlText w:val="•"/>
      <w:lvlJc w:val="left"/>
      <w:pPr>
        <w:tabs>
          <w:tab w:val="num" w:pos="2880"/>
        </w:tabs>
        <w:ind w:left="2880" w:hanging="360"/>
      </w:pPr>
      <w:rPr>
        <w:rFonts w:ascii="Arial" w:hAnsi="Arial" w:hint="default"/>
      </w:rPr>
    </w:lvl>
    <w:lvl w:ilvl="4" w:tplc="D7CA1728" w:tentative="1">
      <w:start w:val="1"/>
      <w:numFmt w:val="bullet"/>
      <w:lvlText w:val="•"/>
      <w:lvlJc w:val="left"/>
      <w:pPr>
        <w:tabs>
          <w:tab w:val="num" w:pos="3600"/>
        </w:tabs>
        <w:ind w:left="3600" w:hanging="360"/>
      </w:pPr>
      <w:rPr>
        <w:rFonts w:ascii="Arial" w:hAnsi="Arial" w:hint="default"/>
      </w:rPr>
    </w:lvl>
    <w:lvl w:ilvl="5" w:tplc="9C560378" w:tentative="1">
      <w:start w:val="1"/>
      <w:numFmt w:val="bullet"/>
      <w:lvlText w:val="•"/>
      <w:lvlJc w:val="left"/>
      <w:pPr>
        <w:tabs>
          <w:tab w:val="num" w:pos="4320"/>
        </w:tabs>
        <w:ind w:left="4320" w:hanging="360"/>
      </w:pPr>
      <w:rPr>
        <w:rFonts w:ascii="Arial" w:hAnsi="Arial" w:hint="default"/>
      </w:rPr>
    </w:lvl>
    <w:lvl w:ilvl="6" w:tplc="5BA2E7C8" w:tentative="1">
      <w:start w:val="1"/>
      <w:numFmt w:val="bullet"/>
      <w:lvlText w:val="•"/>
      <w:lvlJc w:val="left"/>
      <w:pPr>
        <w:tabs>
          <w:tab w:val="num" w:pos="5040"/>
        </w:tabs>
        <w:ind w:left="5040" w:hanging="360"/>
      </w:pPr>
      <w:rPr>
        <w:rFonts w:ascii="Arial" w:hAnsi="Arial" w:hint="default"/>
      </w:rPr>
    </w:lvl>
    <w:lvl w:ilvl="7" w:tplc="6548D9E6" w:tentative="1">
      <w:start w:val="1"/>
      <w:numFmt w:val="bullet"/>
      <w:lvlText w:val="•"/>
      <w:lvlJc w:val="left"/>
      <w:pPr>
        <w:tabs>
          <w:tab w:val="num" w:pos="5760"/>
        </w:tabs>
        <w:ind w:left="5760" w:hanging="360"/>
      </w:pPr>
      <w:rPr>
        <w:rFonts w:ascii="Arial" w:hAnsi="Arial" w:hint="default"/>
      </w:rPr>
    </w:lvl>
    <w:lvl w:ilvl="8" w:tplc="D924E6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6C1714"/>
    <w:multiLevelType w:val="hybridMultilevel"/>
    <w:tmpl w:val="FD58AF4E"/>
    <w:lvl w:ilvl="0" w:tplc="2F2AC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B4CE9"/>
    <w:multiLevelType w:val="hybridMultilevel"/>
    <w:tmpl w:val="FA72AAC0"/>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449F7"/>
    <w:multiLevelType w:val="hybridMultilevel"/>
    <w:tmpl w:val="A8DA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BF0498"/>
    <w:multiLevelType w:val="hybridMultilevel"/>
    <w:tmpl w:val="BF406D5C"/>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95ED7"/>
    <w:multiLevelType w:val="hybridMultilevel"/>
    <w:tmpl w:val="7318DD48"/>
    <w:lvl w:ilvl="0" w:tplc="B8F62CCC">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4"/>
  </w:num>
  <w:num w:numId="2">
    <w:abstractNumId w:val="6"/>
  </w:num>
  <w:num w:numId="3">
    <w:abstractNumId w:val="12"/>
  </w:num>
  <w:num w:numId="4">
    <w:abstractNumId w:val="26"/>
  </w:num>
  <w:num w:numId="5">
    <w:abstractNumId w:val="29"/>
  </w:num>
  <w:num w:numId="6">
    <w:abstractNumId w:val="33"/>
  </w:num>
  <w:num w:numId="7">
    <w:abstractNumId w:val="19"/>
  </w:num>
  <w:num w:numId="8">
    <w:abstractNumId w:val="3"/>
  </w:num>
  <w:num w:numId="9">
    <w:abstractNumId w:val="5"/>
  </w:num>
  <w:num w:numId="10">
    <w:abstractNumId w:val="35"/>
  </w:num>
  <w:num w:numId="11">
    <w:abstractNumId w:val="30"/>
  </w:num>
  <w:num w:numId="12">
    <w:abstractNumId w:val="32"/>
  </w:num>
  <w:num w:numId="13">
    <w:abstractNumId w:val="25"/>
  </w:num>
  <w:num w:numId="14">
    <w:abstractNumId w:val="27"/>
  </w:num>
  <w:num w:numId="15">
    <w:abstractNumId w:val="9"/>
  </w:num>
  <w:num w:numId="16">
    <w:abstractNumId w:val="28"/>
  </w:num>
  <w:num w:numId="17">
    <w:abstractNumId w:val="21"/>
  </w:num>
  <w:num w:numId="18">
    <w:abstractNumId w:val="11"/>
  </w:num>
  <w:num w:numId="19">
    <w:abstractNumId w:val="0"/>
  </w:num>
  <w:num w:numId="20">
    <w:abstractNumId w:val="24"/>
  </w:num>
  <w:num w:numId="21">
    <w:abstractNumId w:val="20"/>
  </w:num>
  <w:num w:numId="22">
    <w:abstractNumId w:val="34"/>
  </w:num>
  <w:num w:numId="23">
    <w:abstractNumId w:val="17"/>
  </w:num>
  <w:num w:numId="24">
    <w:abstractNumId w:val="15"/>
  </w:num>
  <w:num w:numId="25">
    <w:abstractNumId w:val="8"/>
  </w:num>
  <w:num w:numId="26">
    <w:abstractNumId w:val="14"/>
  </w:num>
  <w:num w:numId="27">
    <w:abstractNumId w:val="2"/>
  </w:num>
  <w:num w:numId="28">
    <w:abstractNumId w:val="36"/>
  </w:num>
  <w:num w:numId="29">
    <w:abstractNumId w:val="10"/>
  </w:num>
  <w:num w:numId="30">
    <w:abstractNumId w:val="31"/>
  </w:num>
  <w:num w:numId="31">
    <w:abstractNumId w:val="13"/>
  </w:num>
  <w:num w:numId="32">
    <w:abstractNumId w:val="22"/>
  </w:num>
  <w:num w:numId="33">
    <w:abstractNumId w:val="1"/>
  </w:num>
  <w:num w:numId="34">
    <w:abstractNumId w:val="18"/>
  </w:num>
  <w:num w:numId="35">
    <w:abstractNumId w:val="23"/>
  </w:num>
  <w:num w:numId="36">
    <w:abstractNumId w:val="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46"/>
    <w:rsid w:val="000A6E44"/>
    <w:rsid w:val="000D09AB"/>
    <w:rsid w:val="000F4EF0"/>
    <w:rsid w:val="000F55AF"/>
    <w:rsid w:val="00124A11"/>
    <w:rsid w:val="0013117A"/>
    <w:rsid w:val="001445BF"/>
    <w:rsid w:val="001521C7"/>
    <w:rsid w:val="00185B48"/>
    <w:rsid w:val="001A7BD7"/>
    <w:rsid w:val="001E235D"/>
    <w:rsid w:val="001E7451"/>
    <w:rsid w:val="001F6A03"/>
    <w:rsid w:val="002005ED"/>
    <w:rsid w:val="0021144E"/>
    <w:rsid w:val="00222005"/>
    <w:rsid w:val="00254F18"/>
    <w:rsid w:val="0029062C"/>
    <w:rsid w:val="002A3C7F"/>
    <w:rsid w:val="002D45FC"/>
    <w:rsid w:val="002D54D0"/>
    <w:rsid w:val="002E0E1A"/>
    <w:rsid w:val="00336203"/>
    <w:rsid w:val="00340F9F"/>
    <w:rsid w:val="00396419"/>
    <w:rsid w:val="003E2250"/>
    <w:rsid w:val="00402247"/>
    <w:rsid w:val="00425761"/>
    <w:rsid w:val="004273DD"/>
    <w:rsid w:val="004449F9"/>
    <w:rsid w:val="00470783"/>
    <w:rsid w:val="00491593"/>
    <w:rsid w:val="004A09F7"/>
    <w:rsid w:val="004A526F"/>
    <w:rsid w:val="004C35CE"/>
    <w:rsid w:val="004D0095"/>
    <w:rsid w:val="004D1C98"/>
    <w:rsid w:val="004E1585"/>
    <w:rsid w:val="004E2F99"/>
    <w:rsid w:val="004E46EF"/>
    <w:rsid w:val="00503D92"/>
    <w:rsid w:val="00513D3E"/>
    <w:rsid w:val="00521935"/>
    <w:rsid w:val="00533B0E"/>
    <w:rsid w:val="00534D8C"/>
    <w:rsid w:val="00547DAE"/>
    <w:rsid w:val="005525FF"/>
    <w:rsid w:val="00566855"/>
    <w:rsid w:val="0059072F"/>
    <w:rsid w:val="005B559B"/>
    <w:rsid w:val="005C7167"/>
    <w:rsid w:val="005E521E"/>
    <w:rsid w:val="005F7689"/>
    <w:rsid w:val="006015CE"/>
    <w:rsid w:val="00665533"/>
    <w:rsid w:val="00673602"/>
    <w:rsid w:val="00677720"/>
    <w:rsid w:val="00682DD6"/>
    <w:rsid w:val="00693B85"/>
    <w:rsid w:val="006D7283"/>
    <w:rsid w:val="006E189B"/>
    <w:rsid w:val="006F7EBB"/>
    <w:rsid w:val="00720D00"/>
    <w:rsid w:val="00744292"/>
    <w:rsid w:val="007A2DD9"/>
    <w:rsid w:val="007A5EE4"/>
    <w:rsid w:val="007B2300"/>
    <w:rsid w:val="007C5DF9"/>
    <w:rsid w:val="007D2E0B"/>
    <w:rsid w:val="007D3D66"/>
    <w:rsid w:val="007D7209"/>
    <w:rsid w:val="00861F50"/>
    <w:rsid w:val="00892C34"/>
    <w:rsid w:val="008A16D4"/>
    <w:rsid w:val="008E03E9"/>
    <w:rsid w:val="008E2F3C"/>
    <w:rsid w:val="008F13B9"/>
    <w:rsid w:val="00907C22"/>
    <w:rsid w:val="009120F0"/>
    <w:rsid w:val="00917260"/>
    <w:rsid w:val="00920BDC"/>
    <w:rsid w:val="009336D9"/>
    <w:rsid w:val="00951358"/>
    <w:rsid w:val="009653A6"/>
    <w:rsid w:val="00982E41"/>
    <w:rsid w:val="00995FB8"/>
    <w:rsid w:val="009D3059"/>
    <w:rsid w:val="00A40F90"/>
    <w:rsid w:val="00A56956"/>
    <w:rsid w:val="00AA1F1C"/>
    <w:rsid w:val="00AA5B77"/>
    <w:rsid w:val="00AA6D11"/>
    <w:rsid w:val="00AB3094"/>
    <w:rsid w:val="00AF51EA"/>
    <w:rsid w:val="00B079E9"/>
    <w:rsid w:val="00B103DB"/>
    <w:rsid w:val="00B22632"/>
    <w:rsid w:val="00B43BF4"/>
    <w:rsid w:val="00B72CF6"/>
    <w:rsid w:val="00B8554A"/>
    <w:rsid w:val="00BA5CB0"/>
    <w:rsid w:val="00BB0C46"/>
    <w:rsid w:val="00BD0DCC"/>
    <w:rsid w:val="00BD64F6"/>
    <w:rsid w:val="00BF08C1"/>
    <w:rsid w:val="00BF48A4"/>
    <w:rsid w:val="00BF7EEA"/>
    <w:rsid w:val="00C0259F"/>
    <w:rsid w:val="00C1679E"/>
    <w:rsid w:val="00C2020F"/>
    <w:rsid w:val="00C2765E"/>
    <w:rsid w:val="00C33E1F"/>
    <w:rsid w:val="00C4059D"/>
    <w:rsid w:val="00C40AD7"/>
    <w:rsid w:val="00C6557D"/>
    <w:rsid w:val="00C732E0"/>
    <w:rsid w:val="00C77725"/>
    <w:rsid w:val="00C81CFB"/>
    <w:rsid w:val="00CA630F"/>
    <w:rsid w:val="00CB5CB2"/>
    <w:rsid w:val="00CB6A30"/>
    <w:rsid w:val="00CE053D"/>
    <w:rsid w:val="00D0187F"/>
    <w:rsid w:val="00D32C64"/>
    <w:rsid w:val="00D36047"/>
    <w:rsid w:val="00D40227"/>
    <w:rsid w:val="00D56174"/>
    <w:rsid w:val="00D643E1"/>
    <w:rsid w:val="00D7131E"/>
    <w:rsid w:val="00D923EB"/>
    <w:rsid w:val="00DA1102"/>
    <w:rsid w:val="00DD1A0D"/>
    <w:rsid w:val="00DD497E"/>
    <w:rsid w:val="00DE2D2D"/>
    <w:rsid w:val="00DF15F7"/>
    <w:rsid w:val="00E036A7"/>
    <w:rsid w:val="00E274B7"/>
    <w:rsid w:val="00E6676B"/>
    <w:rsid w:val="00E7412F"/>
    <w:rsid w:val="00E92CD1"/>
    <w:rsid w:val="00F2048D"/>
    <w:rsid w:val="00F33D27"/>
    <w:rsid w:val="00F4439F"/>
    <w:rsid w:val="00F725E7"/>
    <w:rsid w:val="00F75C62"/>
    <w:rsid w:val="00F951F8"/>
    <w:rsid w:val="00FA0FC0"/>
    <w:rsid w:val="00FD3F65"/>
    <w:rsid w:val="00FF189E"/>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8148"/>
  <w15:chartTrackingRefBased/>
  <w15:docId w15:val="{5869663A-65E0-46BF-9CCF-CD2D9048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2F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E2F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7772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260"/>
    <w:pPr>
      <w:ind w:left="720"/>
      <w:contextualSpacing/>
    </w:pPr>
    <w:rPr>
      <w:lang w:val="en-GB"/>
    </w:rPr>
  </w:style>
  <w:style w:type="character" w:customStyle="1" w:styleId="Heading1Char">
    <w:name w:val="Heading 1 Char"/>
    <w:basedOn w:val="DefaultParagraphFont"/>
    <w:link w:val="Heading1"/>
    <w:uiPriority w:val="9"/>
    <w:rsid w:val="00892C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2F3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E2F3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F55AF"/>
    <w:rPr>
      <w:sz w:val="16"/>
      <w:szCs w:val="16"/>
    </w:rPr>
  </w:style>
  <w:style w:type="paragraph" w:styleId="CommentText">
    <w:name w:val="annotation text"/>
    <w:basedOn w:val="Normal"/>
    <w:link w:val="CommentTextChar"/>
    <w:uiPriority w:val="99"/>
    <w:semiHidden/>
    <w:unhideWhenUsed/>
    <w:rsid w:val="000F55AF"/>
    <w:pPr>
      <w:spacing w:line="240" w:lineRule="auto"/>
    </w:pPr>
    <w:rPr>
      <w:sz w:val="20"/>
      <w:szCs w:val="20"/>
    </w:rPr>
  </w:style>
  <w:style w:type="character" w:customStyle="1" w:styleId="CommentTextChar">
    <w:name w:val="Comment Text Char"/>
    <w:basedOn w:val="DefaultParagraphFont"/>
    <w:link w:val="CommentText"/>
    <w:uiPriority w:val="99"/>
    <w:semiHidden/>
    <w:rsid w:val="000F55AF"/>
    <w:rPr>
      <w:sz w:val="20"/>
      <w:szCs w:val="20"/>
    </w:rPr>
  </w:style>
  <w:style w:type="paragraph" w:styleId="CommentSubject">
    <w:name w:val="annotation subject"/>
    <w:basedOn w:val="CommentText"/>
    <w:next w:val="CommentText"/>
    <w:link w:val="CommentSubjectChar"/>
    <w:uiPriority w:val="99"/>
    <w:semiHidden/>
    <w:unhideWhenUsed/>
    <w:rsid w:val="000F55AF"/>
    <w:rPr>
      <w:b/>
      <w:bCs/>
    </w:rPr>
  </w:style>
  <w:style w:type="character" w:customStyle="1" w:styleId="CommentSubjectChar">
    <w:name w:val="Comment Subject Char"/>
    <w:basedOn w:val="CommentTextChar"/>
    <w:link w:val="CommentSubject"/>
    <w:uiPriority w:val="99"/>
    <w:semiHidden/>
    <w:rsid w:val="000F55AF"/>
    <w:rPr>
      <w:b/>
      <w:bCs/>
      <w:sz w:val="20"/>
      <w:szCs w:val="20"/>
    </w:rPr>
  </w:style>
  <w:style w:type="paragraph" w:styleId="BalloonText">
    <w:name w:val="Balloon Text"/>
    <w:basedOn w:val="Normal"/>
    <w:link w:val="BalloonTextChar"/>
    <w:uiPriority w:val="99"/>
    <w:semiHidden/>
    <w:unhideWhenUsed/>
    <w:rsid w:val="000F5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AF"/>
    <w:rPr>
      <w:rFonts w:ascii="Segoe UI" w:hAnsi="Segoe UI" w:cs="Segoe UI"/>
      <w:sz w:val="18"/>
      <w:szCs w:val="18"/>
    </w:rPr>
  </w:style>
  <w:style w:type="table" w:styleId="TableGrid">
    <w:name w:val="Table Grid"/>
    <w:basedOn w:val="TableNormal"/>
    <w:uiPriority w:val="39"/>
    <w:rsid w:val="002A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77720"/>
    <w:rPr>
      <w:rFonts w:asciiTheme="majorHAnsi" w:eastAsiaTheme="majorEastAsia" w:hAnsiTheme="majorHAnsi" w:cstheme="majorBidi"/>
      <w:i/>
      <w:iCs/>
      <w:color w:val="2E74B5" w:themeColor="accent1" w:themeShade="BF"/>
    </w:rPr>
  </w:style>
  <w:style w:type="character" w:styleId="Emphasis">
    <w:name w:val="Emphasis"/>
    <w:qFormat/>
    <w:rsid w:val="00677720"/>
    <w:rPr>
      <w:rFonts w:ascii="inherit" w:hAnsi="inherit" w:hint="default"/>
      <w:i/>
      <w:iCs/>
    </w:rPr>
  </w:style>
  <w:style w:type="character" w:styleId="Strong">
    <w:name w:val="Strong"/>
    <w:qFormat/>
    <w:rsid w:val="00677720"/>
    <w:rPr>
      <w:rFonts w:ascii="inherit" w:hAnsi="inherit" w:hint="default"/>
      <w:b/>
      <w:bCs/>
    </w:rPr>
  </w:style>
  <w:style w:type="paragraph" w:styleId="NormalWeb">
    <w:name w:val="Normal (Web)"/>
    <w:basedOn w:val="Normal"/>
    <w:rsid w:val="00677720"/>
    <w:pPr>
      <w:spacing w:before="100" w:beforeAutospacing="1" w:after="100" w:afterAutospacing="1" w:line="276" w:lineRule="auto"/>
    </w:pPr>
    <w:rPr>
      <w:rFonts w:ascii="Arial" w:eastAsia="Times New Roman" w:hAnsi="Arial" w:cs="Arial"/>
      <w:szCs w:val="28"/>
      <w:lang w:val="en-GB" w:eastAsia="en-GB"/>
    </w:rPr>
  </w:style>
  <w:style w:type="paragraph" w:customStyle="1" w:styleId="sourcereference">
    <w:name w:val="sourcereference"/>
    <w:basedOn w:val="Normal"/>
    <w:rsid w:val="00677720"/>
    <w:pPr>
      <w:spacing w:before="100" w:beforeAutospacing="1" w:after="100" w:afterAutospacing="1" w:line="276" w:lineRule="auto"/>
      <w:ind w:left="2381"/>
      <w:jc w:val="right"/>
    </w:pPr>
    <w:rPr>
      <w:rFonts w:ascii="Arial" w:eastAsia="Times New Roman" w:hAnsi="Arial" w:cs="Arial"/>
      <w:sz w:val="24"/>
      <w:szCs w:val="24"/>
      <w:lang w:val="en-GB" w:eastAsia="en-GB"/>
    </w:rPr>
  </w:style>
  <w:style w:type="paragraph" w:styleId="Header">
    <w:name w:val="header"/>
    <w:basedOn w:val="Normal"/>
    <w:link w:val="HeaderChar"/>
    <w:uiPriority w:val="99"/>
    <w:unhideWhenUsed/>
    <w:rsid w:val="00BF0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8C1"/>
  </w:style>
  <w:style w:type="paragraph" w:styleId="Footer">
    <w:name w:val="footer"/>
    <w:basedOn w:val="Normal"/>
    <w:link w:val="FooterChar"/>
    <w:uiPriority w:val="99"/>
    <w:unhideWhenUsed/>
    <w:rsid w:val="00BF0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939172">
      <w:bodyDiv w:val="1"/>
      <w:marLeft w:val="0"/>
      <w:marRight w:val="0"/>
      <w:marTop w:val="0"/>
      <w:marBottom w:val="0"/>
      <w:divBdr>
        <w:top w:val="none" w:sz="0" w:space="0" w:color="auto"/>
        <w:left w:val="none" w:sz="0" w:space="0" w:color="auto"/>
        <w:bottom w:val="none" w:sz="0" w:space="0" w:color="auto"/>
        <w:right w:val="none" w:sz="0" w:space="0" w:color="auto"/>
      </w:divBdr>
      <w:divsChild>
        <w:div w:id="1223953054">
          <w:marLeft w:val="720"/>
          <w:marRight w:val="0"/>
          <w:marTop w:val="0"/>
          <w:marBottom w:val="0"/>
          <w:divBdr>
            <w:top w:val="none" w:sz="0" w:space="0" w:color="auto"/>
            <w:left w:val="none" w:sz="0" w:space="0" w:color="auto"/>
            <w:bottom w:val="none" w:sz="0" w:space="0" w:color="auto"/>
            <w:right w:val="none" w:sz="0" w:space="0" w:color="auto"/>
          </w:divBdr>
        </w:div>
        <w:div w:id="2103794544">
          <w:marLeft w:val="720"/>
          <w:marRight w:val="0"/>
          <w:marTop w:val="0"/>
          <w:marBottom w:val="0"/>
          <w:divBdr>
            <w:top w:val="none" w:sz="0" w:space="0" w:color="auto"/>
            <w:left w:val="none" w:sz="0" w:space="0" w:color="auto"/>
            <w:bottom w:val="none" w:sz="0" w:space="0" w:color="auto"/>
            <w:right w:val="none" w:sz="0" w:space="0" w:color="auto"/>
          </w:divBdr>
        </w:div>
        <w:div w:id="723720314">
          <w:marLeft w:val="720"/>
          <w:marRight w:val="0"/>
          <w:marTop w:val="0"/>
          <w:marBottom w:val="0"/>
          <w:divBdr>
            <w:top w:val="none" w:sz="0" w:space="0" w:color="auto"/>
            <w:left w:val="none" w:sz="0" w:space="0" w:color="auto"/>
            <w:bottom w:val="none" w:sz="0" w:space="0" w:color="auto"/>
            <w:right w:val="none" w:sz="0" w:space="0" w:color="auto"/>
          </w:divBdr>
        </w:div>
        <w:div w:id="1517159088">
          <w:marLeft w:val="720"/>
          <w:marRight w:val="0"/>
          <w:marTop w:val="0"/>
          <w:marBottom w:val="0"/>
          <w:divBdr>
            <w:top w:val="none" w:sz="0" w:space="0" w:color="auto"/>
            <w:left w:val="none" w:sz="0" w:space="0" w:color="auto"/>
            <w:bottom w:val="none" w:sz="0" w:space="0" w:color="auto"/>
            <w:right w:val="none" w:sz="0" w:space="0" w:color="auto"/>
          </w:divBdr>
        </w:div>
        <w:div w:id="333606724">
          <w:marLeft w:val="720"/>
          <w:marRight w:val="0"/>
          <w:marTop w:val="0"/>
          <w:marBottom w:val="0"/>
          <w:divBdr>
            <w:top w:val="none" w:sz="0" w:space="0" w:color="auto"/>
            <w:left w:val="none" w:sz="0" w:space="0" w:color="auto"/>
            <w:bottom w:val="none" w:sz="0" w:space="0" w:color="auto"/>
            <w:right w:val="none" w:sz="0" w:space="0" w:color="auto"/>
          </w:divBdr>
        </w:div>
        <w:div w:id="15057802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3B8D-E4D0-4E5C-86E2-B0842F41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cp:lastPrinted>2020-02-19T19:02:00Z</cp:lastPrinted>
  <dcterms:created xsi:type="dcterms:W3CDTF">2021-05-13T18:24:00Z</dcterms:created>
  <dcterms:modified xsi:type="dcterms:W3CDTF">2021-05-13T18:24:00Z</dcterms:modified>
</cp:coreProperties>
</file>