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B1943" w14:textId="77777777" w:rsidR="00D533BF" w:rsidRDefault="00D533BF" w:rsidP="004D0705">
      <w:pPr>
        <w:pStyle w:val="Title"/>
      </w:pPr>
      <w:r>
        <w:t xml:space="preserve">Using Story-Writing Techniques </w:t>
      </w:r>
      <w:r w:rsidR="005B13B3">
        <w:t xml:space="preserve">for teaching </w:t>
      </w:r>
      <w:r w:rsidR="004D0705">
        <w:t>4th Year Chemistry Students</w:t>
      </w:r>
      <w:r>
        <w:t xml:space="preserve"> </w:t>
      </w:r>
    </w:p>
    <w:p w14:paraId="5E2B2C5C" w14:textId="77777777" w:rsidR="003164DD" w:rsidRDefault="003164DD" w:rsidP="00D533BF"/>
    <w:p w14:paraId="3951ADDF" w14:textId="77777777" w:rsidR="00D533BF" w:rsidRPr="003164DD" w:rsidRDefault="00D533BF" w:rsidP="00D533BF">
      <w:pPr>
        <w:rPr>
          <w:rFonts w:asciiTheme="majorHAnsi" w:hAnsiTheme="majorHAnsi"/>
        </w:rPr>
      </w:pPr>
      <w:r w:rsidRPr="003164DD">
        <w:rPr>
          <w:rFonts w:asciiTheme="majorHAnsi" w:hAnsiTheme="majorHAnsi"/>
          <w:b/>
        </w:rPr>
        <w:t>Context</w:t>
      </w:r>
      <w:r w:rsidRPr="003164DD">
        <w:rPr>
          <w:rFonts w:asciiTheme="majorHAnsi" w:hAnsiTheme="majorHAnsi"/>
        </w:rPr>
        <w:t xml:space="preserve">: The </w:t>
      </w:r>
      <w:proofErr w:type="gramStart"/>
      <w:r w:rsidRPr="003164DD">
        <w:rPr>
          <w:rFonts w:asciiTheme="majorHAnsi" w:hAnsiTheme="majorHAnsi"/>
        </w:rPr>
        <w:t>Fourth Year</w:t>
      </w:r>
      <w:proofErr w:type="gramEnd"/>
      <w:r w:rsidRPr="003164DD">
        <w:rPr>
          <w:rFonts w:asciiTheme="majorHAnsi" w:hAnsiTheme="majorHAnsi"/>
        </w:rPr>
        <w:t xml:space="preserve"> students of Yangon University of Distance Education specializing in Chemistry have to take a module on chemistry entitled 'Module: </w:t>
      </w:r>
      <w:proofErr w:type="spellStart"/>
      <w:r w:rsidRPr="003164DD">
        <w:rPr>
          <w:rFonts w:asciiTheme="majorHAnsi" w:hAnsiTheme="majorHAnsi"/>
        </w:rPr>
        <w:t>Nanosciences</w:t>
      </w:r>
      <w:proofErr w:type="spellEnd"/>
      <w:r w:rsidRPr="003164DD">
        <w:rPr>
          <w:rFonts w:asciiTheme="majorHAnsi" w:hAnsiTheme="majorHAnsi"/>
        </w:rPr>
        <w:t xml:space="preserve">'. The subject is very useful and </w:t>
      </w:r>
      <w:r w:rsidR="005B13B3" w:rsidRPr="003164DD">
        <w:rPr>
          <w:rFonts w:asciiTheme="majorHAnsi" w:hAnsiTheme="majorHAnsi"/>
        </w:rPr>
        <w:t>topical</w:t>
      </w:r>
      <w:r w:rsidRPr="003164DD">
        <w:rPr>
          <w:rFonts w:asciiTheme="majorHAnsi" w:hAnsiTheme="majorHAnsi"/>
        </w:rPr>
        <w:t xml:space="preserve">. </w:t>
      </w:r>
      <w:r w:rsidR="005B13B3" w:rsidRPr="003164DD">
        <w:rPr>
          <w:rFonts w:asciiTheme="majorHAnsi" w:hAnsiTheme="majorHAnsi"/>
        </w:rPr>
        <w:t xml:space="preserve">However, student engagement of these distance </w:t>
      </w:r>
      <w:proofErr w:type="gramStart"/>
      <w:r w:rsidR="005B13B3" w:rsidRPr="003164DD">
        <w:rPr>
          <w:rFonts w:asciiTheme="majorHAnsi" w:hAnsiTheme="majorHAnsi"/>
        </w:rPr>
        <w:t>learners  was</w:t>
      </w:r>
      <w:proofErr w:type="gramEnd"/>
      <w:r w:rsidR="005B13B3" w:rsidRPr="003164DD">
        <w:rPr>
          <w:rFonts w:asciiTheme="majorHAnsi" w:hAnsiTheme="majorHAnsi"/>
        </w:rPr>
        <w:t xml:space="preserve"> not very</w:t>
      </w:r>
      <w:r w:rsidRPr="003164DD">
        <w:rPr>
          <w:rFonts w:asciiTheme="majorHAnsi" w:hAnsiTheme="majorHAnsi"/>
        </w:rPr>
        <w:t xml:space="preserve"> active, </w:t>
      </w:r>
      <w:r w:rsidR="005B13B3" w:rsidRPr="003164DD">
        <w:rPr>
          <w:rFonts w:asciiTheme="majorHAnsi" w:hAnsiTheme="majorHAnsi"/>
        </w:rPr>
        <w:t>perhaps</w:t>
      </w:r>
      <w:r w:rsidR="003164DD">
        <w:rPr>
          <w:rFonts w:asciiTheme="majorHAnsi" w:hAnsiTheme="majorHAnsi"/>
        </w:rPr>
        <w:t xml:space="preserve"> </w:t>
      </w:r>
      <w:r w:rsidRPr="003164DD">
        <w:rPr>
          <w:rFonts w:asciiTheme="majorHAnsi" w:hAnsiTheme="majorHAnsi"/>
        </w:rPr>
        <w:t>because most students are employees who come to school only in tutorial sessions</w:t>
      </w:r>
      <w:r w:rsidR="005B13B3" w:rsidRPr="003164DD">
        <w:rPr>
          <w:rFonts w:asciiTheme="majorHAnsi" w:hAnsiTheme="majorHAnsi"/>
        </w:rPr>
        <w:t>.  It may also be observed that</w:t>
      </w:r>
      <w:r w:rsidR="003164DD">
        <w:rPr>
          <w:rFonts w:asciiTheme="majorHAnsi" w:hAnsiTheme="majorHAnsi"/>
        </w:rPr>
        <w:t xml:space="preserve"> </w:t>
      </w:r>
      <w:r w:rsidR="00392519" w:rsidRPr="003164DD">
        <w:rPr>
          <w:rFonts w:asciiTheme="majorHAnsi" w:hAnsiTheme="majorHAnsi"/>
        </w:rPr>
        <w:t>their</w:t>
      </w:r>
      <w:r w:rsidRPr="003164DD">
        <w:rPr>
          <w:rFonts w:asciiTheme="majorHAnsi" w:hAnsiTheme="majorHAnsi"/>
        </w:rPr>
        <w:t xml:space="preserve"> </w:t>
      </w:r>
      <w:r w:rsidR="00392519" w:rsidRPr="003164DD">
        <w:rPr>
          <w:rFonts w:asciiTheme="majorHAnsi" w:hAnsiTheme="majorHAnsi"/>
        </w:rPr>
        <w:t>learn</w:t>
      </w:r>
      <w:r w:rsidRPr="003164DD">
        <w:rPr>
          <w:rFonts w:asciiTheme="majorHAnsi" w:hAnsiTheme="majorHAnsi"/>
        </w:rPr>
        <w:t xml:space="preserve">ing at school has been too exam-oriented and consequently too theoretical. To amend the </w:t>
      </w:r>
      <w:proofErr w:type="gramStart"/>
      <w:r w:rsidRPr="003164DD">
        <w:rPr>
          <w:rFonts w:asciiTheme="majorHAnsi" w:hAnsiTheme="majorHAnsi"/>
        </w:rPr>
        <w:t>deeply-rooted</w:t>
      </w:r>
      <w:proofErr w:type="gramEnd"/>
      <w:r w:rsidRPr="003164DD">
        <w:rPr>
          <w:rFonts w:asciiTheme="majorHAnsi" w:hAnsiTheme="majorHAnsi"/>
        </w:rPr>
        <w:t xml:space="preserve"> mindsets of the undergraduates and 'boring' seasoned teaching styles, story writing techniques were first introduced to environmental classrooms in this semester with the hope that environmental learning would be</w:t>
      </w:r>
      <w:r w:rsidR="00392519" w:rsidRPr="003164DD">
        <w:rPr>
          <w:rFonts w:asciiTheme="majorHAnsi" w:hAnsiTheme="majorHAnsi"/>
        </w:rPr>
        <w:t>come</w:t>
      </w:r>
      <w:r w:rsidRPr="003164DD">
        <w:rPr>
          <w:rFonts w:asciiTheme="majorHAnsi" w:hAnsiTheme="majorHAnsi"/>
        </w:rPr>
        <w:t xml:space="preserve"> more engaging and more practical. </w:t>
      </w:r>
    </w:p>
    <w:p w14:paraId="0D8825CC" w14:textId="77777777" w:rsidR="00D533BF" w:rsidRPr="003164DD" w:rsidRDefault="00D533BF" w:rsidP="00D533BF">
      <w:pPr>
        <w:rPr>
          <w:rFonts w:asciiTheme="majorHAnsi" w:hAnsiTheme="majorHAnsi"/>
        </w:rPr>
      </w:pPr>
      <w:r w:rsidRPr="003164DD">
        <w:rPr>
          <w:rFonts w:asciiTheme="majorHAnsi" w:hAnsiTheme="majorHAnsi"/>
          <w:b/>
        </w:rPr>
        <w:t>Activity Aims</w:t>
      </w:r>
      <w:r w:rsidRPr="003164DD">
        <w:rPr>
          <w:rFonts w:asciiTheme="majorHAnsi" w:hAnsiTheme="majorHAnsi"/>
        </w:rPr>
        <w:t xml:space="preserve">: I wanted my students to: </w:t>
      </w:r>
    </w:p>
    <w:p w14:paraId="3B1EB829" w14:textId="77777777" w:rsidR="00D533BF" w:rsidRPr="003164DD" w:rsidRDefault="00D533BF" w:rsidP="003164DD">
      <w:pPr>
        <w:pStyle w:val="ListParagraph"/>
        <w:numPr>
          <w:ilvl w:val="0"/>
          <w:numId w:val="1"/>
        </w:numPr>
        <w:rPr>
          <w:rFonts w:asciiTheme="majorHAnsi" w:hAnsiTheme="majorHAnsi"/>
        </w:rPr>
      </w:pPr>
      <w:r w:rsidRPr="003164DD">
        <w:rPr>
          <w:rFonts w:asciiTheme="majorHAnsi" w:hAnsiTheme="majorHAnsi"/>
        </w:rPr>
        <w:t xml:space="preserve">understand the fundamental relationships between physical properties and phenomena and material dimensions in the </w:t>
      </w:r>
      <w:r w:rsidR="004933D8" w:rsidRPr="003164DD">
        <w:rPr>
          <w:rFonts w:asciiTheme="majorHAnsi" w:hAnsiTheme="majorHAnsi"/>
        </w:rPr>
        <w:t>nanomet</w:t>
      </w:r>
      <w:r w:rsidR="004933D8">
        <w:rPr>
          <w:rFonts w:asciiTheme="majorHAnsi" w:hAnsiTheme="majorHAnsi"/>
        </w:rPr>
        <w:t>re</w:t>
      </w:r>
      <w:r w:rsidR="004933D8" w:rsidRPr="003164DD">
        <w:rPr>
          <w:rFonts w:asciiTheme="majorHAnsi" w:hAnsiTheme="majorHAnsi"/>
        </w:rPr>
        <w:t xml:space="preserve"> </w:t>
      </w:r>
      <w:r w:rsidRPr="003164DD">
        <w:rPr>
          <w:rFonts w:asciiTheme="majorHAnsi" w:hAnsiTheme="majorHAnsi"/>
        </w:rPr>
        <w:t xml:space="preserve">scale </w:t>
      </w:r>
    </w:p>
    <w:p w14:paraId="248BC773" w14:textId="77777777" w:rsidR="00D533BF" w:rsidRPr="003164DD" w:rsidRDefault="00D533BF" w:rsidP="003164DD">
      <w:pPr>
        <w:pStyle w:val="ListParagraph"/>
        <w:numPr>
          <w:ilvl w:val="0"/>
          <w:numId w:val="1"/>
        </w:numPr>
        <w:rPr>
          <w:rFonts w:asciiTheme="majorHAnsi" w:hAnsiTheme="majorHAnsi"/>
        </w:rPr>
      </w:pPr>
      <w:r w:rsidRPr="003164DD">
        <w:rPr>
          <w:rFonts w:asciiTheme="majorHAnsi" w:hAnsiTheme="majorHAnsi"/>
        </w:rPr>
        <w:t>understand the nanotechnology application of these nano structures and</w:t>
      </w:r>
      <w:r w:rsidR="00392519" w:rsidRPr="003164DD">
        <w:rPr>
          <w:rFonts w:asciiTheme="majorHAnsi" w:hAnsiTheme="majorHAnsi"/>
        </w:rPr>
        <w:t xml:space="preserve"> the</w:t>
      </w:r>
      <w:r w:rsidRPr="003164DD">
        <w:rPr>
          <w:rFonts w:asciiTheme="majorHAnsi" w:hAnsiTheme="majorHAnsi"/>
        </w:rPr>
        <w:t xml:space="preserve"> principles behind them to make nano scale devices and to produce new materials </w:t>
      </w:r>
    </w:p>
    <w:p w14:paraId="216F565A" w14:textId="77777777" w:rsidR="00D533BF" w:rsidRPr="003164DD" w:rsidRDefault="00D533BF" w:rsidP="003164DD">
      <w:pPr>
        <w:pStyle w:val="ListParagraph"/>
        <w:numPr>
          <w:ilvl w:val="0"/>
          <w:numId w:val="1"/>
        </w:numPr>
        <w:rPr>
          <w:rFonts w:asciiTheme="majorHAnsi" w:hAnsiTheme="majorHAnsi"/>
        </w:rPr>
      </w:pPr>
      <w:r w:rsidRPr="003164DD">
        <w:rPr>
          <w:rFonts w:asciiTheme="majorHAnsi" w:hAnsiTheme="majorHAnsi"/>
        </w:rPr>
        <w:t xml:space="preserve">understand the technology of creating </w:t>
      </w:r>
      <w:r w:rsidR="004933D8">
        <w:rPr>
          <w:rFonts w:asciiTheme="majorHAnsi" w:hAnsiTheme="majorHAnsi"/>
        </w:rPr>
        <w:t xml:space="preserve">a </w:t>
      </w:r>
      <w:r w:rsidR="009551DC" w:rsidRPr="003164DD">
        <w:rPr>
          <w:rFonts w:asciiTheme="majorHAnsi" w:hAnsiTheme="majorHAnsi"/>
        </w:rPr>
        <w:t>nano-</w:t>
      </w:r>
      <w:r w:rsidRPr="003164DD">
        <w:rPr>
          <w:rFonts w:asciiTheme="majorHAnsi" w:hAnsiTheme="majorHAnsi"/>
        </w:rPr>
        <w:t>robot</w:t>
      </w:r>
      <w:r w:rsidR="00392519" w:rsidRPr="003164DD">
        <w:rPr>
          <w:rFonts w:asciiTheme="majorHAnsi" w:hAnsiTheme="majorHAnsi"/>
        </w:rPr>
        <w:t>,</w:t>
      </w:r>
      <w:r w:rsidRPr="003164DD">
        <w:rPr>
          <w:rFonts w:asciiTheme="majorHAnsi" w:hAnsiTheme="majorHAnsi"/>
        </w:rPr>
        <w:t xml:space="preserve"> which is a tiny molecular machine designed to perform a specific task whose components are at or close to the scale of a nano</w:t>
      </w:r>
      <w:r w:rsidR="004933D8">
        <w:rPr>
          <w:rFonts w:asciiTheme="majorHAnsi" w:hAnsiTheme="majorHAnsi"/>
        </w:rPr>
        <w:t>metre</w:t>
      </w:r>
    </w:p>
    <w:p w14:paraId="475090CA" w14:textId="77777777" w:rsidR="00D533BF" w:rsidRDefault="00D533BF" w:rsidP="003164DD">
      <w:pPr>
        <w:pStyle w:val="ListParagraph"/>
        <w:numPr>
          <w:ilvl w:val="0"/>
          <w:numId w:val="1"/>
        </w:numPr>
        <w:rPr>
          <w:rFonts w:asciiTheme="majorHAnsi" w:hAnsiTheme="majorHAnsi"/>
        </w:rPr>
      </w:pPr>
      <w:r w:rsidRPr="003164DD">
        <w:rPr>
          <w:rFonts w:asciiTheme="majorHAnsi" w:hAnsiTheme="majorHAnsi"/>
        </w:rPr>
        <w:t xml:space="preserve">understand carbon in the form of diamond </w:t>
      </w:r>
      <w:proofErr w:type="gramStart"/>
      <w:r w:rsidRPr="003164DD">
        <w:rPr>
          <w:rFonts w:asciiTheme="majorHAnsi" w:hAnsiTheme="majorHAnsi"/>
        </w:rPr>
        <w:t>nano</w:t>
      </w:r>
      <w:r w:rsidR="009551DC" w:rsidRPr="003164DD">
        <w:rPr>
          <w:rFonts w:asciiTheme="majorHAnsi" w:hAnsiTheme="majorHAnsi"/>
        </w:rPr>
        <w:t>-</w:t>
      </w:r>
      <w:r w:rsidRPr="003164DD">
        <w:rPr>
          <w:rFonts w:asciiTheme="majorHAnsi" w:hAnsiTheme="majorHAnsi"/>
        </w:rPr>
        <w:t>composites</w:t>
      </w:r>
      <w:proofErr w:type="gramEnd"/>
      <w:r w:rsidRPr="003164DD">
        <w:rPr>
          <w:rFonts w:asciiTheme="majorHAnsi" w:hAnsiTheme="majorHAnsi"/>
        </w:rPr>
        <w:t xml:space="preserve"> because of the strength and chemical inertness of these forms. </w:t>
      </w:r>
    </w:p>
    <w:p w14:paraId="78CF63E8" w14:textId="77777777" w:rsidR="003164DD" w:rsidRPr="003164DD" w:rsidRDefault="003164DD" w:rsidP="003164DD">
      <w:pPr>
        <w:pStyle w:val="ListParagraph"/>
        <w:rPr>
          <w:rFonts w:asciiTheme="majorHAnsi" w:hAnsiTheme="majorHAnsi"/>
        </w:rPr>
      </w:pPr>
    </w:p>
    <w:p w14:paraId="4738A2E8" w14:textId="77777777" w:rsidR="00D533BF" w:rsidRPr="003164DD" w:rsidRDefault="00D533BF" w:rsidP="00D533BF">
      <w:pPr>
        <w:rPr>
          <w:rFonts w:asciiTheme="majorHAnsi" w:hAnsiTheme="majorHAnsi"/>
        </w:rPr>
      </w:pPr>
      <w:r w:rsidRPr="003164DD">
        <w:rPr>
          <w:rFonts w:asciiTheme="majorHAnsi" w:hAnsiTheme="majorHAnsi"/>
          <w:b/>
        </w:rPr>
        <w:t>The activity</w:t>
      </w:r>
      <w:r w:rsidRPr="003164DD">
        <w:rPr>
          <w:rFonts w:asciiTheme="majorHAnsi" w:hAnsiTheme="majorHAnsi"/>
        </w:rPr>
        <w:t xml:space="preserve">:  </w:t>
      </w:r>
      <w:r w:rsidR="003164DD">
        <w:rPr>
          <w:rFonts w:asciiTheme="majorHAnsi" w:hAnsiTheme="majorHAnsi"/>
        </w:rPr>
        <w:t>T</w:t>
      </w:r>
      <w:r w:rsidRPr="003164DD">
        <w:rPr>
          <w:rFonts w:asciiTheme="majorHAnsi" w:hAnsiTheme="majorHAnsi"/>
        </w:rPr>
        <w:t xml:space="preserve">he class </w:t>
      </w:r>
      <w:r w:rsidR="003164DD">
        <w:rPr>
          <w:rFonts w:asciiTheme="majorHAnsi" w:hAnsiTheme="majorHAnsi"/>
        </w:rPr>
        <w:t>(</w:t>
      </w:r>
      <w:r w:rsidRPr="003164DD">
        <w:rPr>
          <w:rFonts w:asciiTheme="majorHAnsi" w:hAnsiTheme="majorHAnsi"/>
        </w:rPr>
        <w:t>consisting of 52 students</w:t>
      </w:r>
      <w:r w:rsidR="003164DD">
        <w:rPr>
          <w:rFonts w:asciiTheme="majorHAnsi" w:hAnsiTheme="majorHAnsi"/>
        </w:rPr>
        <w:t>)</w:t>
      </w:r>
      <w:r w:rsidRPr="003164DD">
        <w:rPr>
          <w:rFonts w:asciiTheme="majorHAnsi" w:hAnsiTheme="majorHAnsi"/>
        </w:rPr>
        <w:t xml:space="preserve"> was </w:t>
      </w:r>
      <w:r w:rsidR="009551DC" w:rsidRPr="003164DD">
        <w:rPr>
          <w:rFonts w:asciiTheme="majorHAnsi" w:hAnsiTheme="majorHAnsi"/>
        </w:rPr>
        <w:t>given</w:t>
      </w:r>
      <w:r w:rsidR="003164DD">
        <w:rPr>
          <w:rFonts w:asciiTheme="majorHAnsi" w:hAnsiTheme="majorHAnsi"/>
        </w:rPr>
        <w:t xml:space="preserve"> </w:t>
      </w:r>
      <w:r w:rsidRPr="003164DD">
        <w:rPr>
          <w:rFonts w:asciiTheme="majorHAnsi" w:hAnsiTheme="majorHAnsi"/>
        </w:rPr>
        <w:t xml:space="preserve">an imaginary </w:t>
      </w:r>
      <w:r w:rsidR="009551DC" w:rsidRPr="003164DD">
        <w:rPr>
          <w:rFonts w:asciiTheme="majorHAnsi" w:hAnsiTheme="majorHAnsi"/>
        </w:rPr>
        <w:t xml:space="preserve">case study </w:t>
      </w:r>
      <w:r w:rsidRPr="003164DD">
        <w:rPr>
          <w:rFonts w:asciiTheme="majorHAnsi" w:hAnsiTheme="majorHAnsi"/>
        </w:rPr>
        <w:t>story about</w:t>
      </w:r>
      <w:r w:rsidR="009551DC" w:rsidRPr="003164DD">
        <w:rPr>
          <w:rFonts w:asciiTheme="majorHAnsi" w:hAnsiTheme="majorHAnsi"/>
        </w:rPr>
        <w:t xml:space="preserve"> a</w:t>
      </w:r>
      <w:r w:rsidRPr="003164DD">
        <w:rPr>
          <w:rFonts w:asciiTheme="majorHAnsi" w:hAnsiTheme="majorHAnsi"/>
        </w:rPr>
        <w:t xml:space="preserve"> nano</w:t>
      </w:r>
      <w:r w:rsidR="003164DD">
        <w:rPr>
          <w:rFonts w:asciiTheme="majorHAnsi" w:hAnsiTheme="majorHAnsi"/>
        </w:rPr>
        <w:t>-</w:t>
      </w:r>
      <w:r w:rsidRPr="003164DD">
        <w:rPr>
          <w:rFonts w:asciiTheme="majorHAnsi" w:hAnsiTheme="majorHAnsi"/>
        </w:rPr>
        <w:t>robot</w:t>
      </w:r>
      <w:r w:rsidR="009551DC" w:rsidRPr="003164DD">
        <w:rPr>
          <w:rFonts w:asciiTheme="majorHAnsi" w:hAnsiTheme="majorHAnsi"/>
        </w:rPr>
        <w:t>,</w:t>
      </w:r>
      <w:r w:rsidRPr="003164DD">
        <w:rPr>
          <w:rFonts w:asciiTheme="majorHAnsi" w:hAnsiTheme="majorHAnsi"/>
        </w:rPr>
        <w:t xml:space="preserve"> which could be used to identify and measure </w:t>
      </w:r>
      <w:r w:rsidR="004D0705" w:rsidRPr="003164DD">
        <w:rPr>
          <w:rFonts w:asciiTheme="majorHAnsi" w:hAnsiTheme="majorHAnsi"/>
        </w:rPr>
        <w:t>toxins</w:t>
      </w:r>
      <w:r w:rsidRPr="003164DD">
        <w:rPr>
          <w:rFonts w:asciiTheme="majorHAnsi" w:hAnsiTheme="majorHAnsi"/>
        </w:rPr>
        <w:t xml:space="preserve"> in the environment. </w:t>
      </w:r>
      <w:r w:rsidR="003164DD">
        <w:rPr>
          <w:rFonts w:asciiTheme="majorHAnsi" w:hAnsiTheme="majorHAnsi"/>
        </w:rPr>
        <w:t>T</w:t>
      </w:r>
      <w:r w:rsidRPr="003164DD">
        <w:rPr>
          <w:rFonts w:asciiTheme="majorHAnsi" w:hAnsiTheme="majorHAnsi"/>
        </w:rPr>
        <w:t xml:space="preserve">he students </w:t>
      </w:r>
      <w:r w:rsidR="003164DD">
        <w:rPr>
          <w:rFonts w:asciiTheme="majorHAnsi" w:hAnsiTheme="majorHAnsi"/>
        </w:rPr>
        <w:t>were asked to</w:t>
      </w:r>
      <w:r w:rsidRPr="003164DD">
        <w:rPr>
          <w:rFonts w:asciiTheme="majorHAnsi" w:hAnsiTheme="majorHAnsi"/>
        </w:rPr>
        <w:t xml:space="preserve"> take the role of researchers who wanted to </w:t>
      </w:r>
      <w:r w:rsidR="009551DC" w:rsidRPr="003164DD">
        <w:rPr>
          <w:rFonts w:asciiTheme="majorHAnsi" w:hAnsiTheme="majorHAnsi"/>
        </w:rPr>
        <w:t>develop a</w:t>
      </w:r>
      <w:r w:rsidRPr="003164DD">
        <w:rPr>
          <w:rFonts w:asciiTheme="majorHAnsi" w:hAnsiTheme="majorHAnsi"/>
        </w:rPr>
        <w:t xml:space="preserve"> </w:t>
      </w:r>
      <w:r w:rsidR="003164DD">
        <w:rPr>
          <w:rFonts w:asciiTheme="majorHAnsi" w:hAnsiTheme="majorHAnsi"/>
        </w:rPr>
        <w:t xml:space="preserve">second </w:t>
      </w:r>
      <w:r w:rsidRPr="003164DD">
        <w:rPr>
          <w:rFonts w:asciiTheme="majorHAnsi" w:hAnsiTheme="majorHAnsi"/>
        </w:rPr>
        <w:t>nano</w:t>
      </w:r>
      <w:r w:rsidR="003164DD">
        <w:rPr>
          <w:rFonts w:asciiTheme="majorHAnsi" w:hAnsiTheme="majorHAnsi"/>
        </w:rPr>
        <w:t>-</w:t>
      </w:r>
      <w:r w:rsidRPr="003164DD">
        <w:rPr>
          <w:rFonts w:asciiTheme="majorHAnsi" w:hAnsiTheme="majorHAnsi"/>
        </w:rPr>
        <w:t>bot</w:t>
      </w:r>
      <w:r w:rsidR="003164DD">
        <w:rPr>
          <w:rFonts w:asciiTheme="majorHAnsi" w:hAnsiTheme="majorHAnsi"/>
        </w:rPr>
        <w:t>,</w:t>
      </w:r>
      <w:r w:rsidRPr="003164DD">
        <w:rPr>
          <w:rFonts w:asciiTheme="majorHAnsi" w:hAnsiTheme="majorHAnsi"/>
        </w:rPr>
        <w:t xml:space="preserve"> which could break </w:t>
      </w:r>
      <w:r w:rsidR="009551DC" w:rsidRPr="003164DD">
        <w:rPr>
          <w:rFonts w:asciiTheme="majorHAnsi" w:hAnsiTheme="majorHAnsi"/>
        </w:rPr>
        <w:t xml:space="preserve">down </w:t>
      </w:r>
      <w:r w:rsidR="004D0705" w:rsidRPr="003164DD">
        <w:rPr>
          <w:rFonts w:asciiTheme="majorHAnsi" w:hAnsiTheme="majorHAnsi"/>
        </w:rPr>
        <w:t>toxins</w:t>
      </w:r>
      <w:r w:rsidRPr="003164DD">
        <w:rPr>
          <w:rFonts w:asciiTheme="majorHAnsi" w:hAnsiTheme="majorHAnsi"/>
        </w:rPr>
        <w:t xml:space="preserve"> in </w:t>
      </w:r>
      <w:r w:rsidR="009551DC" w:rsidRPr="003164DD">
        <w:rPr>
          <w:rFonts w:asciiTheme="majorHAnsi" w:hAnsiTheme="majorHAnsi"/>
        </w:rPr>
        <w:t xml:space="preserve">the </w:t>
      </w:r>
      <w:r w:rsidRPr="003164DD">
        <w:rPr>
          <w:rFonts w:asciiTheme="majorHAnsi" w:hAnsiTheme="majorHAnsi"/>
        </w:rPr>
        <w:t>environment. They were asked to submit a group assignment covering the following for each group:</w:t>
      </w:r>
    </w:p>
    <w:p w14:paraId="62CE8036" w14:textId="77777777" w:rsidR="00D533BF" w:rsidRPr="003164DD" w:rsidRDefault="00D533BF" w:rsidP="003164DD">
      <w:pPr>
        <w:pStyle w:val="ListParagraph"/>
        <w:numPr>
          <w:ilvl w:val="0"/>
          <w:numId w:val="2"/>
        </w:numPr>
        <w:rPr>
          <w:rFonts w:asciiTheme="majorHAnsi" w:hAnsiTheme="majorHAnsi"/>
        </w:rPr>
      </w:pPr>
      <w:r w:rsidRPr="003164DD">
        <w:rPr>
          <w:rFonts w:asciiTheme="majorHAnsi" w:hAnsiTheme="majorHAnsi"/>
        </w:rPr>
        <w:t xml:space="preserve">the </w:t>
      </w:r>
      <w:r w:rsidR="004D0705" w:rsidRPr="003164DD">
        <w:rPr>
          <w:rFonts w:asciiTheme="majorHAnsi" w:hAnsiTheme="majorHAnsi"/>
        </w:rPr>
        <w:t>toxins</w:t>
      </w:r>
      <w:r w:rsidR="009551DC" w:rsidRPr="003164DD">
        <w:rPr>
          <w:rFonts w:asciiTheme="majorHAnsi" w:hAnsiTheme="majorHAnsi"/>
        </w:rPr>
        <w:t xml:space="preserve"> </w:t>
      </w:r>
      <w:r w:rsidRPr="003164DD">
        <w:rPr>
          <w:rFonts w:asciiTheme="majorHAnsi" w:hAnsiTheme="majorHAnsi"/>
        </w:rPr>
        <w:t>the environment is facing</w:t>
      </w:r>
    </w:p>
    <w:p w14:paraId="271980F8" w14:textId="77777777" w:rsidR="00D533BF" w:rsidRPr="003164DD" w:rsidRDefault="00D533BF" w:rsidP="003164DD">
      <w:pPr>
        <w:pStyle w:val="ListParagraph"/>
        <w:numPr>
          <w:ilvl w:val="0"/>
          <w:numId w:val="2"/>
        </w:numPr>
        <w:rPr>
          <w:rFonts w:asciiTheme="majorHAnsi" w:hAnsiTheme="majorHAnsi"/>
        </w:rPr>
      </w:pPr>
      <w:r w:rsidRPr="003164DD">
        <w:rPr>
          <w:rFonts w:asciiTheme="majorHAnsi" w:hAnsiTheme="majorHAnsi"/>
        </w:rPr>
        <w:t xml:space="preserve">the negative changes the </w:t>
      </w:r>
      <w:proofErr w:type="spellStart"/>
      <w:r w:rsidRPr="003164DD">
        <w:rPr>
          <w:rFonts w:asciiTheme="majorHAnsi" w:hAnsiTheme="majorHAnsi"/>
        </w:rPr>
        <w:t>toxic</w:t>
      </w:r>
      <w:r w:rsidR="009551DC" w:rsidRPr="003164DD">
        <w:rPr>
          <w:rFonts w:asciiTheme="majorHAnsi" w:hAnsiTheme="majorHAnsi"/>
        </w:rPr>
        <w:t>icty</w:t>
      </w:r>
      <w:proofErr w:type="spellEnd"/>
      <w:r w:rsidRPr="003164DD">
        <w:rPr>
          <w:rFonts w:asciiTheme="majorHAnsi" w:hAnsiTheme="majorHAnsi"/>
        </w:rPr>
        <w:t xml:space="preserve"> had made to the different lives of the residents, and who was most seriously affected</w:t>
      </w:r>
    </w:p>
    <w:p w14:paraId="18756C68" w14:textId="77777777" w:rsidR="00D533BF" w:rsidRPr="003164DD" w:rsidRDefault="00D533BF" w:rsidP="003164DD">
      <w:pPr>
        <w:pStyle w:val="ListParagraph"/>
        <w:numPr>
          <w:ilvl w:val="0"/>
          <w:numId w:val="2"/>
        </w:numPr>
        <w:rPr>
          <w:rFonts w:asciiTheme="majorHAnsi" w:hAnsiTheme="majorHAnsi"/>
        </w:rPr>
      </w:pPr>
      <w:r w:rsidRPr="003164DD">
        <w:rPr>
          <w:rFonts w:asciiTheme="majorHAnsi" w:hAnsiTheme="majorHAnsi"/>
        </w:rPr>
        <w:t xml:space="preserve">the negative impacts the </w:t>
      </w:r>
      <w:r w:rsidR="009551DC" w:rsidRPr="003164DD">
        <w:rPr>
          <w:rFonts w:asciiTheme="majorHAnsi" w:hAnsiTheme="majorHAnsi"/>
        </w:rPr>
        <w:t>toxicity</w:t>
      </w:r>
      <w:r w:rsidRPr="003164DD">
        <w:rPr>
          <w:rFonts w:asciiTheme="majorHAnsi" w:hAnsiTheme="majorHAnsi"/>
        </w:rPr>
        <w:t xml:space="preserve"> had on the soil and environment</w:t>
      </w:r>
    </w:p>
    <w:p w14:paraId="6BCCA21A" w14:textId="77777777" w:rsidR="00D533BF" w:rsidRPr="003164DD" w:rsidRDefault="00D533BF" w:rsidP="003164DD">
      <w:pPr>
        <w:pStyle w:val="ListParagraph"/>
        <w:numPr>
          <w:ilvl w:val="0"/>
          <w:numId w:val="2"/>
        </w:numPr>
        <w:rPr>
          <w:rFonts w:asciiTheme="majorHAnsi" w:hAnsiTheme="majorHAnsi"/>
        </w:rPr>
      </w:pPr>
      <w:r w:rsidRPr="003164DD">
        <w:rPr>
          <w:rFonts w:asciiTheme="majorHAnsi" w:hAnsiTheme="majorHAnsi"/>
        </w:rPr>
        <w:t xml:space="preserve">the factors they would consider in renewing the environment with better conditions to be able to face similar environmental issues (bearing in mind the negative conditions that helped the </w:t>
      </w:r>
      <w:r w:rsidR="009551DC" w:rsidRPr="003164DD">
        <w:rPr>
          <w:rFonts w:asciiTheme="majorHAnsi" w:hAnsiTheme="majorHAnsi"/>
        </w:rPr>
        <w:t>toxicity</w:t>
      </w:r>
      <w:r w:rsidRPr="003164DD">
        <w:rPr>
          <w:rFonts w:asciiTheme="majorHAnsi" w:hAnsiTheme="majorHAnsi"/>
        </w:rPr>
        <w:t xml:space="preserve"> </w:t>
      </w:r>
      <w:r w:rsidR="00020084" w:rsidRPr="003164DD">
        <w:rPr>
          <w:rFonts w:asciiTheme="majorHAnsi" w:hAnsiTheme="majorHAnsi"/>
        </w:rPr>
        <w:t xml:space="preserve">damage </w:t>
      </w:r>
      <w:r w:rsidRPr="003164DD">
        <w:rPr>
          <w:rFonts w:asciiTheme="majorHAnsi" w:hAnsiTheme="majorHAnsi"/>
        </w:rPr>
        <w:t>the</w:t>
      </w:r>
      <w:r w:rsidR="00020084" w:rsidRPr="003164DD">
        <w:rPr>
          <w:rFonts w:asciiTheme="majorHAnsi" w:hAnsiTheme="majorHAnsi"/>
        </w:rPr>
        <w:t xml:space="preserve"> well-being of the</w:t>
      </w:r>
      <w:r w:rsidRPr="003164DD">
        <w:rPr>
          <w:rFonts w:asciiTheme="majorHAnsi" w:hAnsiTheme="majorHAnsi"/>
        </w:rPr>
        <w:t xml:space="preserve"> village more severely than expected)</w:t>
      </w:r>
      <w:r w:rsidR="003164DD">
        <w:rPr>
          <w:rFonts w:asciiTheme="majorHAnsi" w:hAnsiTheme="majorHAnsi"/>
        </w:rPr>
        <w:t>.</w:t>
      </w:r>
    </w:p>
    <w:p w14:paraId="2473B4DC" w14:textId="77777777" w:rsidR="00020084" w:rsidRPr="003164DD" w:rsidRDefault="00D533BF" w:rsidP="00D533BF">
      <w:pPr>
        <w:rPr>
          <w:rFonts w:asciiTheme="majorHAnsi" w:hAnsiTheme="majorHAnsi"/>
        </w:rPr>
      </w:pPr>
      <w:r w:rsidRPr="003164DD">
        <w:rPr>
          <w:rFonts w:asciiTheme="majorHAnsi" w:hAnsiTheme="majorHAnsi"/>
        </w:rPr>
        <w:t xml:space="preserve">The class was divided into five </w:t>
      </w:r>
      <w:r w:rsidR="004933D8">
        <w:rPr>
          <w:rFonts w:asciiTheme="majorHAnsi" w:hAnsiTheme="majorHAnsi"/>
        </w:rPr>
        <w:t xml:space="preserve">role-playing </w:t>
      </w:r>
      <w:r w:rsidRPr="003164DD">
        <w:rPr>
          <w:rFonts w:asciiTheme="majorHAnsi" w:hAnsiTheme="majorHAnsi"/>
        </w:rPr>
        <w:t>groups:</w:t>
      </w:r>
    </w:p>
    <w:p w14:paraId="05EE27AE" w14:textId="77777777" w:rsidR="00020084" w:rsidRPr="004933D8" w:rsidRDefault="00D533BF" w:rsidP="004933D8">
      <w:pPr>
        <w:pStyle w:val="ListParagraph"/>
        <w:numPr>
          <w:ilvl w:val="0"/>
          <w:numId w:val="5"/>
        </w:numPr>
        <w:rPr>
          <w:rFonts w:asciiTheme="majorHAnsi" w:hAnsiTheme="majorHAnsi"/>
        </w:rPr>
      </w:pPr>
      <w:r w:rsidRPr="004933D8">
        <w:rPr>
          <w:rFonts w:asciiTheme="majorHAnsi" w:hAnsiTheme="majorHAnsi"/>
        </w:rPr>
        <w:t>people from the rural sector: agriculturalists, horticulturists</w:t>
      </w:r>
    </w:p>
    <w:p w14:paraId="1C74E3D4" w14:textId="77777777" w:rsidR="00020084" w:rsidRPr="004933D8" w:rsidRDefault="00D533BF" w:rsidP="004933D8">
      <w:pPr>
        <w:pStyle w:val="ListParagraph"/>
        <w:numPr>
          <w:ilvl w:val="0"/>
          <w:numId w:val="5"/>
        </w:numPr>
        <w:rPr>
          <w:rFonts w:asciiTheme="majorHAnsi" w:hAnsiTheme="majorHAnsi"/>
        </w:rPr>
      </w:pPr>
      <w:r w:rsidRPr="004933D8">
        <w:rPr>
          <w:rFonts w:asciiTheme="majorHAnsi" w:hAnsiTheme="majorHAnsi"/>
        </w:rPr>
        <w:lastRenderedPageBreak/>
        <w:t>people from the domestic industries</w:t>
      </w:r>
    </w:p>
    <w:p w14:paraId="4B54F689" w14:textId="77777777" w:rsidR="00020084" w:rsidRPr="004933D8" w:rsidRDefault="00D533BF" w:rsidP="004933D8">
      <w:pPr>
        <w:pStyle w:val="ListParagraph"/>
        <w:numPr>
          <w:ilvl w:val="0"/>
          <w:numId w:val="5"/>
        </w:numPr>
        <w:rPr>
          <w:rFonts w:asciiTheme="majorHAnsi" w:hAnsiTheme="majorHAnsi"/>
        </w:rPr>
      </w:pPr>
      <w:r w:rsidRPr="004933D8">
        <w:rPr>
          <w:rFonts w:asciiTheme="majorHAnsi" w:hAnsiTheme="majorHAnsi"/>
        </w:rPr>
        <w:t>construction workers</w:t>
      </w:r>
    </w:p>
    <w:p w14:paraId="1582BA4B" w14:textId="77777777" w:rsidR="00020084" w:rsidRPr="004933D8" w:rsidRDefault="00D533BF" w:rsidP="004933D8">
      <w:pPr>
        <w:pStyle w:val="ListParagraph"/>
        <w:numPr>
          <w:ilvl w:val="0"/>
          <w:numId w:val="5"/>
        </w:numPr>
        <w:rPr>
          <w:rFonts w:asciiTheme="majorHAnsi" w:hAnsiTheme="majorHAnsi"/>
        </w:rPr>
      </w:pPr>
      <w:r w:rsidRPr="004933D8">
        <w:rPr>
          <w:rFonts w:asciiTheme="majorHAnsi" w:hAnsiTheme="majorHAnsi"/>
        </w:rPr>
        <w:t>people from fishery and livestock breeding fields</w:t>
      </w:r>
    </w:p>
    <w:p w14:paraId="53317E86" w14:textId="77777777" w:rsidR="00020084" w:rsidRPr="004933D8" w:rsidRDefault="00D533BF" w:rsidP="004933D8">
      <w:pPr>
        <w:pStyle w:val="ListParagraph"/>
        <w:numPr>
          <w:ilvl w:val="0"/>
          <w:numId w:val="5"/>
        </w:numPr>
        <w:rPr>
          <w:rFonts w:asciiTheme="majorHAnsi" w:hAnsiTheme="majorHAnsi"/>
        </w:rPr>
      </w:pPr>
      <w:r w:rsidRPr="004933D8">
        <w:rPr>
          <w:rFonts w:asciiTheme="majorHAnsi" w:hAnsiTheme="majorHAnsi"/>
        </w:rPr>
        <w:t>professionals including researchers, teachers, medical doctors and nurses, and other government servants</w:t>
      </w:r>
      <w:r w:rsidR="00020084" w:rsidRPr="004933D8">
        <w:rPr>
          <w:rFonts w:asciiTheme="majorHAnsi" w:hAnsiTheme="majorHAnsi"/>
        </w:rPr>
        <w:t>.</w:t>
      </w:r>
      <w:r w:rsidRPr="004933D8">
        <w:rPr>
          <w:rFonts w:asciiTheme="majorHAnsi" w:hAnsiTheme="majorHAnsi"/>
        </w:rPr>
        <w:t xml:space="preserve"> </w:t>
      </w:r>
    </w:p>
    <w:p w14:paraId="2CCFCC1F" w14:textId="77777777" w:rsidR="00D533BF" w:rsidRPr="003164DD" w:rsidRDefault="00D533BF" w:rsidP="00D533BF">
      <w:pPr>
        <w:rPr>
          <w:rFonts w:asciiTheme="majorHAnsi" w:hAnsiTheme="majorHAnsi"/>
        </w:rPr>
      </w:pPr>
      <w:r w:rsidRPr="003164DD">
        <w:rPr>
          <w:rFonts w:asciiTheme="majorHAnsi" w:hAnsiTheme="majorHAnsi"/>
        </w:rPr>
        <w:t xml:space="preserve">During the fortnight, the assignment was to be completed. The different groups must submit a report to their respective instructor covering all the questions mentioned above. The report must carry the different voices of the residents who suffered from the impacts of the </w:t>
      </w:r>
      <w:r w:rsidR="009551DC" w:rsidRPr="003164DD">
        <w:rPr>
          <w:rFonts w:asciiTheme="majorHAnsi" w:hAnsiTheme="majorHAnsi"/>
        </w:rPr>
        <w:t>toxi</w:t>
      </w:r>
      <w:r w:rsidR="004933D8">
        <w:rPr>
          <w:rFonts w:asciiTheme="majorHAnsi" w:hAnsiTheme="majorHAnsi"/>
        </w:rPr>
        <w:t>ns</w:t>
      </w:r>
      <w:r w:rsidRPr="003164DD">
        <w:rPr>
          <w:rFonts w:asciiTheme="majorHAnsi" w:hAnsiTheme="majorHAnsi"/>
        </w:rPr>
        <w:t xml:space="preserve">. The students could go to the library or conduct interviews with the residents who had had similar experiences. </w:t>
      </w:r>
    </w:p>
    <w:p w14:paraId="3AD69B40" w14:textId="77777777" w:rsidR="005B13B3" w:rsidRPr="003164DD" w:rsidRDefault="00D533BF" w:rsidP="00D533BF">
      <w:pPr>
        <w:rPr>
          <w:rFonts w:asciiTheme="majorHAnsi" w:hAnsiTheme="majorHAnsi"/>
        </w:rPr>
      </w:pPr>
      <w:r w:rsidRPr="004933D8">
        <w:rPr>
          <w:rFonts w:asciiTheme="majorHAnsi" w:hAnsiTheme="majorHAnsi"/>
          <w:b/>
        </w:rPr>
        <w:t>Feedback from students</w:t>
      </w:r>
      <w:r w:rsidR="004933D8">
        <w:rPr>
          <w:rFonts w:asciiTheme="majorHAnsi" w:hAnsiTheme="majorHAnsi"/>
        </w:rPr>
        <w:t xml:space="preserve">: </w:t>
      </w:r>
      <w:r w:rsidRPr="003164DD">
        <w:rPr>
          <w:rFonts w:asciiTheme="majorHAnsi" w:hAnsiTheme="majorHAnsi"/>
        </w:rPr>
        <w:t xml:space="preserve"> </w:t>
      </w:r>
      <w:r w:rsidR="00020084" w:rsidRPr="003164DD">
        <w:rPr>
          <w:rFonts w:asciiTheme="majorHAnsi" w:hAnsiTheme="majorHAnsi"/>
        </w:rPr>
        <w:t>Initially</w:t>
      </w:r>
      <w:r w:rsidRPr="003164DD">
        <w:rPr>
          <w:rFonts w:asciiTheme="majorHAnsi" w:hAnsiTheme="majorHAnsi"/>
        </w:rPr>
        <w:t xml:space="preserve">, students were hesitant to carry out the assignment as they had not done such an activity before, exclusively in group work. After some minutes of encouragement, they gained some confidence and were promised jokingly that the best group would be the researchers of the </w:t>
      </w:r>
      <w:r w:rsidR="00020084" w:rsidRPr="003164DD">
        <w:rPr>
          <w:rFonts w:asciiTheme="majorHAnsi" w:hAnsiTheme="majorHAnsi"/>
        </w:rPr>
        <w:t>nano-</w:t>
      </w:r>
      <w:r w:rsidRPr="003164DD">
        <w:rPr>
          <w:rFonts w:asciiTheme="majorHAnsi" w:hAnsiTheme="majorHAnsi"/>
        </w:rPr>
        <w:t xml:space="preserve">robots as winner of our story-writing classroom. </w:t>
      </w:r>
      <w:r w:rsidR="00020084" w:rsidRPr="003164DD">
        <w:rPr>
          <w:rFonts w:asciiTheme="majorHAnsi" w:hAnsiTheme="majorHAnsi"/>
        </w:rPr>
        <w:t>Next</w:t>
      </w:r>
      <w:r w:rsidRPr="003164DD">
        <w:rPr>
          <w:rFonts w:asciiTheme="majorHAnsi" w:hAnsiTheme="majorHAnsi"/>
        </w:rPr>
        <w:t xml:space="preserve">, students were regularly given some guidance in understanding the different roles of the residents. Most of the time, however, students spent their time in the school library during the assignment period; the librarian confided in me that she found this semester busiest during the last decade. </w:t>
      </w:r>
    </w:p>
    <w:p w14:paraId="560EC5DC" w14:textId="77777777" w:rsidR="00763C97" w:rsidRPr="003164DD" w:rsidRDefault="00D533BF" w:rsidP="00D533BF">
      <w:pPr>
        <w:rPr>
          <w:rFonts w:asciiTheme="majorHAnsi" w:hAnsiTheme="majorHAnsi"/>
        </w:rPr>
      </w:pPr>
      <w:r w:rsidRPr="003164DD">
        <w:rPr>
          <w:rFonts w:asciiTheme="majorHAnsi" w:hAnsiTheme="majorHAnsi"/>
        </w:rPr>
        <w:t xml:space="preserve">I gained feedback from students through informal conversations </w:t>
      </w:r>
      <w:proofErr w:type="gramStart"/>
      <w:r w:rsidRPr="003164DD">
        <w:rPr>
          <w:rFonts w:asciiTheme="majorHAnsi" w:hAnsiTheme="majorHAnsi"/>
        </w:rPr>
        <w:t>and also</w:t>
      </w:r>
      <w:proofErr w:type="gramEnd"/>
      <w:r w:rsidRPr="003164DD">
        <w:rPr>
          <w:rFonts w:asciiTheme="majorHAnsi" w:hAnsiTheme="majorHAnsi"/>
        </w:rPr>
        <w:t xml:space="preserve"> feedback forms. At the end of the assignment, students reported that they had come to realize how environmental impacts can greatly change vulnerable ecosystems. They </w:t>
      </w:r>
      <w:r w:rsidR="004D0705" w:rsidRPr="003164DD">
        <w:rPr>
          <w:rFonts w:asciiTheme="majorHAnsi" w:hAnsiTheme="majorHAnsi"/>
        </w:rPr>
        <w:t xml:space="preserve">said </w:t>
      </w:r>
      <w:r w:rsidRPr="003164DD">
        <w:rPr>
          <w:rFonts w:asciiTheme="majorHAnsi" w:hAnsiTheme="majorHAnsi"/>
        </w:rPr>
        <w:t xml:space="preserve">that they could discern beyond the books and they are now eager to </w:t>
      </w:r>
      <w:proofErr w:type="gramStart"/>
      <w:r w:rsidRPr="003164DD">
        <w:rPr>
          <w:rFonts w:asciiTheme="majorHAnsi" w:hAnsiTheme="majorHAnsi"/>
        </w:rPr>
        <w:t>look into</w:t>
      </w:r>
      <w:proofErr w:type="gramEnd"/>
      <w:r w:rsidRPr="003164DD">
        <w:rPr>
          <w:rFonts w:asciiTheme="majorHAnsi" w:hAnsiTheme="majorHAnsi"/>
        </w:rPr>
        <w:t xml:space="preserve"> the real outside world. After </w:t>
      </w:r>
      <w:r w:rsidR="004D0705" w:rsidRPr="003164DD">
        <w:rPr>
          <w:rFonts w:asciiTheme="majorHAnsi" w:hAnsiTheme="majorHAnsi"/>
        </w:rPr>
        <w:t xml:space="preserve">finishing </w:t>
      </w:r>
      <w:r w:rsidRPr="003164DD">
        <w:rPr>
          <w:rFonts w:asciiTheme="majorHAnsi" w:hAnsiTheme="majorHAnsi"/>
        </w:rPr>
        <w:t xml:space="preserve">their assignments, they </w:t>
      </w:r>
      <w:r w:rsidR="004D0705" w:rsidRPr="003164DD">
        <w:rPr>
          <w:rFonts w:asciiTheme="majorHAnsi" w:hAnsiTheme="majorHAnsi"/>
        </w:rPr>
        <w:t>b</w:t>
      </w:r>
      <w:r w:rsidR="004933D8">
        <w:rPr>
          <w:rFonts w:asciiTheme="majorHAnsi" w:hAnsiTheme="majorHAnsi"/>
        </w:rPr>
        <w:t>e</w:t>
      </w:r>
      <w:r w:rsidR="004D0705" w:rsidRPr="003164DD">
        <w:rPr>
          <w:rFonts w:asciiTheme="majorHAnsi" w:hAnsiTheme="majorHAnsi"/>
        </w:rPr>
        <w:t>came</w:t>
      </w:r>
      <w:r w:rsidRPr="003164DD">
        <w:rPr>
          <w:rFonts w:asciiTheme="majorHAnsi" w:hAnsiTheme="majorHAnsi"/>
        </w:rPr>
        <w:t xml:space="preserve"> inspired. They reported particularly that they enjoyed the time spent researching in the library. </w:t>
      </w:r>
      <w:r w:rsidR="004D0705" w:rsidRPr="003164DD">
        <w:rPr>
          <w:rFonts w:asciiTheme="majorHAnsi" w:hAnsiTheme="majorHAnsi"/>
        </w:rPr>
        <w:t>However</w:t>
      </w:r>
      <w:r w:rsidRPr="003164DD">
        <w:rPr>
          <w:rFonts w:asciiTheme="majorHAnsi" w:hAnsiTheme="majorHAnsi"/>
        </w:rPr>
        <w:t xml:space="preserve">, some </w:t>
      </w:r>
      <w:r w:rsidR="004D0705" w:rsidRPr="003164DD">
        <w:rPr>
          <w:rFonts w:asciiTheme="majorHAnsi" w:hAnsiTheme="majorHAnsi"/>
        </w:rPr>
        <w:t xml:space="preserve">mentioned that they </w:t>
      </w:r>
      <w:r w:rsidRPr="003164DD">
        <w:rPr>
          <w:rFonts w:asciiTheme="majorHAnsi" w:hAnsiTheme="majorHAnsi"/>
        </w:rPr>
        <w:t xml:space="preserve">felt uncomfortable using role-play to learn. </w:t>
      </w:r>
    </w:p>
    <w:p w14:paraId="0FC95A13" w14:textId="77777777" w:rsidR="005B13B3" w:rsidRPr="003164DD" w:rsidRDefault="00D533BF" w:rsidP="00D533BF">
      <w:pPr>
        <w:rPr>
          <w:rFonts w:asciiTheme="majorHAnsi" w:hAnsiTheme="majorHAnsi"/>
        </w:rPr>
      </w:pPr>
      <w:r w:rsidRPr="004933D8">
        <w:rPr>
          <w:rFonts w:asciiTheme="majorHAnsi" w:hAnsiTheme="majorHAnsi"/>
          <w:b/>
        </w:rPr>
        <w:t>Strengths and weaknesses</w:t>
      </w:r>
      <w:r w:rsidR="004933D8">
        <w:rPr>
          <w:rFonts w:asciiTheme="majorHAnsi" w:hAnsiTheme="majorHAnsi"/>
        </w:rPr>
        <w:t>:</w:t>
      </w:r>
      <w:r w:rsidRPr="003164DD">
        <w:rPr>
          <w:rFonts w:asciiTheme="majorHAnsi" w:hAnsiTheme="majorHAnsi"/>
        </w:rPr>
        <w:t xml:space="preserve"> The activity aroused the interest </w:t>
      </w:r>
      <w:r w:rsidR="004D0705" w:rsidRPr="003164DD">
        <w:rPr>
          <w:rFonts w:asciiTheme="majorHAnsi" w:hAnsiTheme="majorHAnsi"/>
        </w:rPr>
        <w:t xml:space="preserve">and strengthened the engagement </w:t>
      </w:r>
      <w:r w:rsidRPr="003164DD">
        <w:rPr>
          <w:rFonts w:asciiTheme="majorHAnsi" w:hAnsiTheme="majorHAnsi"/>
        </w:rPr>
        <w:t xml:space="preserve">of the students in environmental studies. What is more, they started to understand that not only </w:t>
      </w:r>
      <w:proofErr w:type="gramStart"/>
      <w:r w:rsidR="004D0705" w:rsidRPr="003164DD">
        <w:rPr>
          <w:rFonts w:asciiTheme="majorHAnsi" w:hAnsiTheme="majorHAnsi"/>
        </w:rPr>
        <w:t>toxi</w:t>
      </w:r>
      <w:r w:rsidR="004933D8">
        <w:rPr>
          <w:rFonts w:asciiTheme="majorHAnsi" w:hAnsiTheme="majorHAnsi"/>
        </w:rPr>
        <w:t>city</w:t>
      </w:r>
      <w:proofErr w:type="gramEnd"/>
      <w:r w:rsidRPr="003164DD">
        <w:rPr>
          <w:rFonts w:asciiTheme="majorHAnsi" w:hAnsiTheme="majorHAnsi"/>
        </w:rPr>
        <w:t xml:space="preserve"> but also other environmental impacts can affect our ecosystems. In the interim, the activity escalated the students' problem thinking skills and logic</w:t>
      </w:r>
      <w:r w:rsidR="004933D8">
        <w:rPr>
          <w:rFonts w:asciiTheme="majorHAnsi" w:hAnsiTheme="majorHAnsi"/>
        </w:rPr>
        <w:t>al</w:t>
      </w:r>
      <w:r w:rsidRPr="003164DD">
        <w:rPr>
          <w:rFonts w:asciiTheme="majorHAnsi" w:hAnsiTheme="majorHAnsi"/>
        </w:rPr>
        <w:t xml:space="preserve"> reasoning. Through writing </w:t>
      </w:r>
      <w:r w:rsidR="004D0705" w:rsidRPr="003164DD">
        <w:rPr>
          <w:rFonts w:asciiTheme="majorHAnsi" w:hAnsiTheme="majorHAnsi"/>
        </w:rPr>
        <w:t>the</w:t>
      </w:r>
      <w:r w:rsidRPr="003164DD">
        <w:rPr>
          <w:rFonts w:asciiTheme="majorHAnsi" w:hAnsiTheme="majorHAnsi"/>
        </w:rPr>
        <w:t xml:space="preserve"> report they f</w:t>
      </w:r>
      <w:r w:rsidR="004D0705" w:rsidRPr="003164DD">
        <w:rPr>
          <w:rFonts w:asciiTheme="majorHAnsi" w:hAnsiTheme="majorHAnsi"/>
        </w:rPr>
        <w:t>ou</w:t>
      </w:r>
      <w:r w:rsidRPr="003164DD">
        <w:rPr>
          <w:rFonts w:asciiTheme="majorHAnsi" w:hAnsiTheme="majorHAnsi"/>
        </w:rPr>
        <w:t xml:space="preserve">nd their own voices and those of the 'people in trouble due to environmental pollution'. </w:t>
      </w:r>
    </w:p>
    <w:p w14:paraId="3A913384" w14:textId="77777777" w:rsidR="005B13B3" w:rsidRPr="003164DD" w:rsidRDefault="00D533BF" w:rsidP="00D533BF">
      <w:pPr>
        <w:rPr>
          <w:rFonts w:asciiTheme="majorHAnsi" w:hAnsiTheme="majorHAnsi"/>
        </w:rPr>
      </w:pPr>
      <w:r w:rsidRPr="003164DD">
        <w:rPr>
          <w:rFonts w:asciiTheme="majorHAnsi" w:hAnsiTheme="majorHAnsi"/>
        </w:rPr>
        <w:t>Nevertheless, the activity de</w:t>
      </w:r>
      <w:r w:rsidR="004D0705" w:rsidRPr="003164DD">
        <w:rPr>
          <w:rFonts w:asciiTheme="majorHAnsi" w:hAnsiTheme="majorHAnsi"/>
        </w:rPr>
        <w:t>monstrated the difficulties of</w:t>
      </w:r>
      <w:r w:rsidRPr="003164DD">
        <w:rPr>
          <w:rFonts w:asciiTheme="majorHAnsi" w:hAnsiTheme="majorHAnsi"/>
        </w:rPr>
        <w:t xml:space="preserve"> </w:t>
      </w:r>
      <w:r w:rsidR="004D0705" w:rsidRPr="003164DD">
        <w:rPr>
          <w:rFonts w:asciiTheme="majorHAnsi" w:hAnsiTheme="majorHAnsi"/>
        </w:rPr>
        <w:t>re</w:t>
      </w:r>
      <w:r w:rsidRPr="003164DD">
        <w:rPr>
          <w:rFonts w:asciiTheme="majorHAnsi" w:hAnsiTheme="majorHAnsi"/>
        </w:rPr>
        <w:t>search</w:t>
      </w:r>
      <w:r w:rsidR="004D0705" w:rsidRPr="003164DD">
        <w:rPr>
          <w:rFonts w:asciiTheme="majorHAnsi" w:hAnsiTheme="majorHAnsi"/>
        </w:rPr>
        <w:t>ing</w:t>
      </w:r>
      <w:r w:rsidRPr="003164DD">
        <w:rPr>
          <w:rFonts w:asciiTheme="majorHAnsi" w:hAnsiTheme="majorHAnsi"/>
        </w:rPr>
        <w:t xml:space="preserve"> for </w:t>
      </w:r>
      <w:r w:rsidR="004933D8" w:rsidRPr="003164DD">
        <w:rPr>
          <w:rFonts w:asciiTheme="majorHAnsi" w:hAnsiTheme="majorHAnsi"/>
        </w:rPr>
        <w:t>accurate</w:t>
      </w:r>
      <w:r w:rsidR="004D0705" w:rsidRPr="003164DD">
        <w:rPr>
          <w:rFonts w:asciiTheme="majorHAnsi" w:hAnsiTheme="majorHAnsi"/>
        </w:rPr>
        <w:t xml:space="preserve"> and up-to-date</w:t>
      </w:r>
      <w:r w:rsidRPr="003164DD">
        <w:rPr>
          <w:rFonts w:asciiTheme="majorHAnsi" w:hAnsiTheme="majorHAnsi"/>
        </w:rPr>
        <w:t xml:space="preserve"> </w:t>
      </w:r>
      <w:r w:rsidR="004D0705" w:rsidRPr="003164DD">
        <w:rPr>
          <w:rFonts w:asciiTheme="majorHAnsi" w:hAnsiTheme="majorHAnsi"/>
        </w:rPr>
        <w:t>information</w:t>
      </w:r>
      <w:r w:rsidRPr="003164DD">
        <w:rPr>
          <w:rFonts w:asciiTheme="majorHAnsi" w:hAnsiTheme="majorHAnsi"/>
        </w:rPr>
        <w:t xml:space="preserve"> in such a scenario</w:t>
      </w:r>
      <w:r w:rsidR="004D0705" w:rsidRPr="003164DD">
        <w:rPr>
          <w:rFonts w:asciiTheme="majorHAnsi" w:hAnsiTheme="majorHAnsi"/>
        </w:rPr>
        <w:t>, as well as of</w:t>
      </w:r>
      <w:r w:rsidRPr="003164DD">
        <w:rPr>
          <w:rFonts w:asciiTheme="majorHAnsi" w:hAnsiTheme="majorHAnsi"/>
        </w:rPr>
        <w:t xml:space="preserve"> conduct</w:t>
      </w:r>
      <w:r w:rsidR="004D0705" w:rsidRPr="003164DD">
        <w:rPr>
          <w:rFonts w:asciiTheme="majorHAnsi" w:hAnsiTheme="majorHAnsi"/>
        </w:rPr>
        <w:t>ing</w:t>
      </w:r>
      <w:r w:rsidRPr="003164DD">
        <w:rPr>
          <w:rFonts w:asciiTheme="majorHAnsi" w:hAnsiTheme="majorHAnsi"/>
        </w:rPr>
        <w:t xml:space="preserve"> dialogues with residents in the affected area. Time</w:t>
      </w:r>
      <w:r w:rsidR="004D0705" w:rsidRPr="003164DD">
        <w:rPr>
          <w:rFonts w:asciiTheme="majorHAnsi" w:hAnsiTheme="majorHAnsi"/>
        </w:rPr>
        <w:t xml:space="preserve">tabling </w:t>
      </w:r>
      <w:r w:rsidRPr="003164DD">
        <w:rPr>
          <w:rFonts w:asciiTheme="majorHAnsi" w:hAnsiTheme="majorHAnsi"/>
        </w:rPr>
        <w:t xml:space="preserve">constraints we had for this semester at YUDE </w:t>
      </w:r>
      <w:r w:rsidR="004D0705" w:rsidRPr="003164DD">
        <w:rPr>
          <w:rFonts w:asciiTheme="majorHAnsi" w:hAnsiTheme="majorHAnsi"/>
        </w:rPr>
        <w:t>were also challenging</w:t>
      </w:r>
      <w:r w:rsidRPr="003164DD">
        <w:rPr>
          <w:rFonts w:asciiTheme="majorHAnsi" w:hAnsiTheme="majorHAnsi"/>
        </w:rPr>
        <w:t xml:space="preserve">. </w:t>
      </w:r>
    </w:p>
    <w:p w14:paraId="6F7213A9" w14:textId="77777777" w:rsidR="005B13B3" w:rsidRPr="003164DD" w:rsidRDefault="00D533BF" w:rsidP="00D533BF">
      <w:pPr>
        <w:rPr>
          <w:rFonts w:asciiTheme="majorHAnsi" w:hAnsiTheme="majorHAnsi"/>
        </w:rPr>
      </w:pPr>
      <w:r w:rsidRPr="004933D8">
        <w:rPr>
          <w:rFonts w:asciiTheme="majorHAnsi" w:hAnsiTheme="majorHAnsi"/>
          <w:b/>
        </w:rPr>
        <w:t>Acknowledgements</w:t>
      </w:r>
      <w:r w:rsidR="004933D8">
        <w:rPr>
          <w:rFonts w:asciiTheme="majorHAnsi" w:hAnsiTheme="majorHAnsi"/>
        </w:rPr>
        <w:t xml:space="preserve">:  </w:t>
      </w:r>
      <w:r w:rsidRPr="003164DD">
        <w:rPr>
          <w:rFonts w:asciiTheme="majorHAnsi" w:hAnsiTheme="majorHAnsi"/>
        </w:rPr>
        <w:t xml:space="preserve">Special thanks go to the TIDE Programme which has been providing me with such a valuable insight into teaching environmental classrooms. </w:t>
      </w:r>
    </w:p>
    <w:p w14:paraId="066929E4" w14:textId="77777777" w:rsidR="005B13B3" w:rsidRDefault="00D533BF" w:rsidP="00D533BF">
      <w:pPr>
        <w:rPr>
          <w:rFonts w:asciiTheme="majorHAnsi" w:hAnsiTheme="majorHAnsi"/>
        </w:rPr>
      </w:pPr>
      <w:r w:rsidRPr="004933D8">
        <w:rPr>
          <w:rFonts w:asciiTheme="majorHAnsi" w:hAnsiTheme="majorHAnsi"/>
          <w:b/>
        </w:rPr>
        <w:t>Key words</w:t>
      </w:r>
      <w:r w:rsidRPr="003164DD">
        <w:rPr>
          <w:rFonts w:asciiTheme="majorHAnsi" w:hAnsiTheme="majorHAnsi"/>
        </w:rPr>
        <w:t>: active learning; group work; role-play; nano</w:t>
      </w:r>
      <w:r w:rsidR="004933D8">
        <w:rPr>
          <w:rFonts w:asciiTheme="majorHAnsi" w:hAnsiTheme="majorHAnsi"/>
        </w:rPr>
        <w:t>-</w:t>
      </w:r>
      <w:r w:rsidRPr="003164DD">
        <w:rPr>
          <w:rFonts w:asciiTheme="majorHAnsi" w:hAnsiTheme="majorHAnsi"/>
        </w:rPr>
        <w:t xml:space="preserve">robot. </w:t>
      </w:r>
    </w:p>
    <w:p w14:paraId="0B78CE19" w14:textId="77777777" w:rsidR="00763C97" w:rsidRPr="003164DD" w:rsidRDefault="00763C97" w:rsidP="00D533BF">
      <w:pPr>
        <w:rPr>
          <w:rFonts w:asciiTheme="majorHAnsi" w:hAnsiTheme="majorHAnsi"/>
        </w:rPr>
      </w:pPr>
    </w:p>
    <w:p w14:paraId="34874663" w14:textId="77777777" w:rsidR="004933D8" w:rsidRDefault="00D533BF" w:rsidP="00D533BF">
      <w:pPr>
        <w:rPr>
          <w:rFonts w:asciiTheme="majorHAnsi" w:hAnsiTheme="majorHAnsi"/>
        </w:rPr>
      </w:pPr>
      <w:r w:rsidRPr="004933D8">
        <w:rPr>
          <w:rFonts w:asciiTheme="majorHAnsi" w:hAnsiTheme="majorHAnsi"/>
          <w:b/>
        </w:rPr>
        <w:t>References</w:t>
      </w:r>
      <w:r w:rsidRPr="003164DD">
        <w:rPr>
          <w:rFonts w:asciiTheme="majorHAnsi" w:hAnsiTheme="majorHAnsi"/>
        </w:rPr>
        <w:t xml:space="preserve"> </w:t>
      </w:r>
    </w:p>
    <w:p w14:paraId="44A40B5F" w14:textId="77777777" w:rsidR="002F4545" w:rsidRPr="003164DD" w:rsidRDefault="00D533BF" w:rsidP="00D533BF">
      <w:pPr>
        <w:rPr>
          <w:rFonts w:asciiTheme="majorHAnsi" w:hAnsiTheme="majorHAnsi"/>
        </w:rPr>
      </w:pPr>
      <w:r w:rsidRPr="003164DD">
        <w:rPr>
          <w:rFonts w:asciiTheme="majorHAnsi" w:hAnsiTheme="majorHAnsi"/>
        </w:rPr>
        <w:lastRenderedPageBreak/>
        <w:t xml:space="preserve">Department of Higher Education, Ministry of Education, Myanmar. (2018) Chemistry in Society and Water Chemistry (Module No. Chem-2014 &amp; Chem-2019) Yangon: Yangon University of Distance Education. </w:t>
      </w:r>
    </w:p>
    <w:sectPr w:rsidR="002F4545" w:rsidRPr="003164DD" w:rsidSect="002F4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42A9B"/>
    <w:multiLevelType w:val="hybridMultilevel"/>
    <w:tmpl w:val="5C82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B3527"/>
    <w:multiLevelType w:val="hybridMultilevel"/>
    <w:tmpl w:val="9A7A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31716"/>
    <w:multiLevelType w:val="hybridMultilevel"/>
    <w:tmpl w:val="B618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795F7C"/>
    <w:multiLevelType w:val="hybridMultilevel"/>
    <w:tmpl w:val="9FE6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D0702E"/>
    <w:multiLevelType w:val="hybridMultilevel"/>
    <w:tmpl w:val="DF18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BF"/>
    <w:rsid w:val="00020084"/>
    <w:rsid w:val="001454C9"/>
    <w:rsid w:val="002B6947"/>
    <w:rsid w:val="002F4545"/>
    <w:rsid w:val="003164DD"/>
    <w:rsid w:val="00392519"/>
    <w:rsid w:val="004933D8"/>
    <w:rsid w:val="004D0705"/>
    <w:rsid w:val="005B13B3"/>
    <w:rsid w:val="007265A5"/>
    <w:rsid w:val="00763C97"/>
    <w:rsid w:val="009551DC"/>
    <w:rsid w:val="00A31D9F"/>
    <w:rsid w:val="00D31333"/>
    <w:rsid w:val="00D53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4884"/>
  <w15:docId w15:val="{A96E45B6-2CDE-BE4C-AD9E-83FF2826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45"/>
  </w:style>
  <w:style w:type="paragraph" w:styleId="Heading1">
    <w:name w:val="heading 1"/>
    <w:basedOn w:val="Normal"/>
    <w:next w:val="Normal"/>
    <w:link w:val="Heading1Char"/>
    <w:uiPriority w:val="9"/>
    <w:qFormat/>
    <w:rsid w:val="003164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0705"/>
    <w:rPr>
      <w:sz w:val="16"/>
      <w:szCs w:val="16"/>
    </w:rPr>
  </w:style>
  <w:style w:type="paragraph" w:styleId="CommentText">
    <w:name w:val="annotation text"/>
    <w:basedOn w:val="Normal"/>
    <w:link w:val="CommentTextChar"/>
    <w:uiPriority w:val="99"/>
    <w:semiHidden/>
    <w:unhideWhenUsed/>
    <w:rsid w:val="004D0705"/>
    <w:pPr>
      <w:spacing w:line="240" w:lineRule="auto"/>
    </w:pPr>
    <w:rPr>
      <w:sz w:val="20"/>
      <w:szCs w:val="20"/>
    </w:rPr>
  </w:style>
  <w:style w:type="character" w:customStyle="1" w:styleId="CommentTextChar">
    <w:name w:val="Comment Text Char"/>
    <w:basedOn w:val="DefaultParagraphFont"/>
    <w:link w:val="CommentText"/>
    <w:uiPriority w:val="99"/>
    <w:semiHidden/>
    <w:rsid w:val="004D0705"/>
    <w:rPr>
      <w:sz w:val="20"/>
      <w:szCs w:val="20"/>
    </w:rPr>
  </w:style>
  <w:style w:type="paragraph" w:styleId="CommentSubject">
    <w:name w:val="annotation subject"/>
    <w:basedOn w:val="CommentText"/>
    <w:next w:val="CommentText"/>
    <w:link w:val="CommentSubjectChar"/>
    <w:uiPriority w:val="99"/>
    <w:semiHidden/>
    <w:unhideWhenUsed/>
    <w:rsid w:val="004D0705"/>
    <w:rPr>
      <w:b/>
      <w:bCs/>
    </w:rPr>
  </w:style>
  <w:style w:type="character" w:customStyle="1" w:styleId="CommentSubjectChar">
    <w:name w:val="Comment Subject Char"/>
    <w:basedOn w:val="CommentTextChar"/>
    <w:link w:val="CommentSubject"/>
    <w:uiPriority w:val="99"/>
    <w:semiHidden/>
    <w:rsid w:val="004D0705"/>
    <w:rPr>
      <w:b/>
      <w:bCs/>
      <w:sz w:val="20"/>
      <w:szCs w:val="20"/>
    </w:rPr>
  </w:style>
  <w:style w:type="paragraph" w:styleId="BalloonText">
    <w:name w:val="Balloon Text"/>
    <w:basedOn w:val="Normal"/>
    <w:link w:val="BalloonTextChar"/>
    <w:uiPriority w:val="99"/>
    <w:semiHidden/>
    <w:unhideWhenUsed/>
    <w:rsid w:val="004D0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05"/>
    <w:rPr>
      <w:rFonts w:ascii="Tahoma" w:hAnsi="Tahoma" w:cs="Tahoma"/>
      <w:sz w:val="16"/>
      <w:szCs w:val="16"/>
    </w:rPr>
  </w:style>
  <w:style w:type="paragraph" w:styleId="Title">
    <w:name w:val="Title"/>
    <w:basedOn w:val="Normal"/>
    <w:next w:val="Normal"/>
    <w:link w:val="TitleChar"/>
    <w:uiPriority w:val="10"/>
    <w:qFormat/>
    <w:rsid w:val="004D07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070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164D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16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Roberts</dc:creator>
  <cp:lastModifiedBy>Rachel.Rogers</cp:lastModifiedBy>
  <cp:revision>2</cp:revision>
  <dcterms:created xsi:type="dcterms:W3CDTF">2021-05-18T10:33:00Z</dcterms:created>
  <dcterms:modified xsi:type="dcterms:W3CDTF">2021-05-18T10:33:00Z</dcterms:modified>
</cp:coreProperties>
</file>