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03299" w:rsidRDefault="00973AA2">
      <w:pPr>
        <w:pStyle w:val="Heading2"/>
      </w:pPr>
      <w:bookmarkStart w:id="0" w:name="_heading=h.geque243zb47" w:colFirst="0" w:colLast="0"/>
      <w:bookmarkStart w:id="1" w:name="_GoBack"/>
      <w:bookmarkEnd w:id="0"/>
      <w:bookmarkEnd w:id="1"/>
      <w:r>
        <w:t xml:space="preserve">Activity Title </w:t>
      </w:r>
    </w:p>
    <w:p w14:paraId="00000002" w14:textId="77777777" w:rsidR="00503299" w:rsidRDefault="00503299"/>
    <w:p w14:paraId="00000003" w14:textId="77777777" w:rsidR="00503299" w:rsidRDefault="00973AA2">
      <w:r>
        <w:t xml:space="preserve">OER Walk Through (Wednesday PM2) </w:t>
      </w:r>
    </w:p>
    <w:p w14:paraId="00000004" w14:textId="77777777" w:rsidR="00503299" w:rsidRDefault="00973AA2">
      <w:pPr>
        <w:pStyle w:val="Heading2"/>
      </w:pPr>
      <w:bookmarkStart w:id="2" w:name="_heading=h.q6xka0jenyq" w:colFirst="0" w:colLast="0"/>
      <w:bookmarkEnd w:id="2"/>
      <w:r>
        <w:t xml:space="preserve">Learning Outcomes </w:t>
      </w:r>
    </w:p>
    <w:p w14:paraId="00000005" w14:textId="77777777" w:rsidR="00503299" w:rsidRDefault="00503299">
      <w:pPr>
        <w:spacing w:after="0" w:line="240" w:lineRule="auto"/>
      </w:pPr>
    </w:p>
    <w:p w14:paraId="00000006" w14:textId="77777777" w:rsidR="00503299" w:rsidRDefault="00973AA2">
      <w:pPr>
        <w:spacing w:after="0" w:line="240" w:lineRule="auto"/>
      </w:pPr>
      <w:r>
        <w:t xml:space="preserve">This session aims to consolidate and refresh your knowledge of using and creating open educational resources (OER). By the end of the session you will be able to: </w:t>
      </w:r>
    </w:p>
    <w:p w14:paraId="00000007" w14:textId="77777777" w:rsidR="00503299" w:rsidRDefault="00503299">
      <w:pPr>
        <w:spacing w:after="0" w:line="240" w:lineRule="auto"/>
      </w:pPr>
    </w:p>
    <w:p w14:paraId="00000008" w14:textId="77777777" w:rsidR="00503299" w:rsidRDefault="00973AA2">
      <w:pPr>
        <w:numPr>
          <w:ilvl w:val="0"/>
          <w:numId w:val="1"/>
        </w:numPr>
        <w:spacing w:after="0"/>
      </w:pPr>
      <w:r>
        <w:t>Find OER</w:t>
      </w:r>
    </w:p>
    <w:p w14:paraId="00000009" w14:textId="77777777" w:rsidR="00503299" w:rsidRDefault="00973AA2">
      <w:pPr>
        <w:numPr>
          <w:ilvl w:val="0"/>
          <w:numId w:val="1"/>
        </w:numPr>
        <w:spacing w:after="0"/>
      </w:pPr>
      <w:r>
        <w:t>Evaluate OER</w:t>
      </w:r>
    </w:p>
    <w:p w14:paraId="0000000A" w14:textId="77777777" w:rsidR="00503299" w:rsidRDefault="00973AA2">
      <w:pPr>
        <w:numPr>
          <w:ilvl w:val="0"/>
          <w:numId w:val="1"/>
        </w:numPr>
        <w:spacing w:after="0"/>
      </w:pPr>
      <w:r>
        <w:t>Reuse OER</w:t>
      </w:r>
    </w:p>
    <w:p w14:paraId="0000000B" w14:textId="77777777" w:rsidR="00503299" w:rsidRDefault="00973AA2">
      <w:pPr>
        <w:numPr>
          <w:ilvl w:val="0"/>
          <w:numId w:val="1"/>
        </w:numPr>
        <w:spacing w:after="0"/>
      </w:pPr>
      <w:r>
        <w:t>Create an OER</w:t>
      </w:r>
    </w:p>
    <w:p w14:paraId="0000000C" w14:textId="77777777" w:rsidR="00503299" w:rsidRDefault="00973AA2">
      <w:pPr>
        <w:numPr>
          <w:ilvl w:val="0"/>
          <w:numId w:val="1"/>
        </w:numPr>
        <w:spacing w:after="0"/>
      </w:pPr>
      <w:r>
        <w:t>Reference OER and other resources appropriate</w:t>
      </w:r>
      <w:r>
        <w:t>ly</w:t>
      </w:r>
    </w:p>
    <w:p w14:paraId="0000000D" w14:textId="77777777" w:rsidR="00503299" w:rsidRDefault="00973AA2">
      <w:pPr>
        <w:numPr>
          <w:ilvl w:val="0"/>
          <w:numId w:val="1"/>
        </w:numPr>
      </w:pPr>
      <w:r>
        <w:t>Revise an OER and acknowledge any revisions appropriately</w:t>
      </w:r>
    </w:p>
    <w:p w14:paraId="0000000E" w14:textId="77777777" w:rsidR="00503299" w:rsidRDefault="00973AA2">
      <w:pPr>
        <w:pStyle w:val="Heading2"/>
      </w:pPr>
      <w:bookmarkStart w:id="3" w:name="_heading=h.zayinwxj6l7t" w:colFirst="0" w:colLast="0"/>
      <w:bookmarkEnd w:id="3"/>
      <w:r>
        <w:t xml:space="preserve">Description of Activity </w:t>
      </w:r>
    </w:p>
    <w:p w14:paraId="0000000F" w14:textId="77777777" w:rsidR="00503299" w:rsidRDefault="00503299">
      <w:pPr>
        <w:spacing w:after="0" w:line="276" w:lineRule="auto"/>
      </w:pPr>
    </w:p>
    <w:p w14:paraId="00000010" w14:textId="77777777" w:rsidR="00503299" w:rsidRDefault="00973AA2">
      <w:pPr>
        <w:spacing w:after="0" w:line="276" w:lineRule="auto"/>
      </w:pPr>
      <w:r>
        <w:t>This session will consolidate and refresh your knowledge of using open educational resources (OER). We will walk through key points to remember when creating, finding, e</w:t>
      </w:r>
      <w:r>
        <w:t xml:space="preserve">valuating, reusing and revising OER and other non-open materials. </w:t>
      </w:r>
    </w:p>
    <w:p w14:paraId="00000011" w14:textId="77777777" w:rsidR="00503299" w:rsidRDefault="00503299">
      <w:pPr>
        <w:spacing w:after="0" w:line="240" w:lineRule="auto"/>
      </w:pPr>
    </w:p>
    <w:p w14:paraId="00000012" w14:textId="77777777" w:rsidR="00503299" w:rsidRDefault="00973AA2">
      <w:pPr>
        <w:spacing w:after="0" w:line="240" w:lineRule="auto"/>
      </w:pPr>
      <w:r>
        <w:t xml:space="preserve">The session will have a </w:t>
      </w:r>
      <w:proofErr w:type="gramStart"/>
      <w:r>
        <w:t>particular emphasis</w:t>
      </w:r>
      <w:proofErr w:type="gramEnd"/>
      <w:r>
        <w:t xml:space="preserve"> on good practice for using, referencing and acknowledging your sources, whether OER or other licensed materials. </w:t>
      </w:r>
    </w:p>
    <w:p w14:paraId="00000013" w14:textId="77777777" w:rsidR="00503299" w:rsidRDefault="00503299">
      <w:pPr>
        <w:spacing w:after="0" w:line="240" w:lineRule="auto"/>
      </w:pPr>
    </w:p>
    <w:p w14:paraId="00000014" w14:textId="77777777" w:rsidR="00503299" w:rsidRDefault="00973AA2">
      <w:pPr>
        <w:spacing w:after="0" w:line="240" w:lineRule="auto"/>
      </w:pPr>
      <w:bookmarkStart w:id="4" w:name="_heading=h.gjdgxs" w:colFirst="0" w:colLast="0"/>
      <w:bookmarkEnd w:id="4"/>
      <w:r>
        <w:t>There will be plenty of oppor</w:t>
      </w:r>
      <w:r>
        <w:t xml:space="preserve">tunity for questions and the session will be illustrated with follow-along demonstrations at key points. </w:t>
      </w:r>
    </w:p>
    <w:p w14:paraId="00000015" w14:textId="77777777" w:rsidR="00503299" w:rsidRDefault="00503299">
      <w:pPr>
        <w:spacing w:after="0" w:line="240" w:lineRule="auto"/>
      </w:pPr>
      <w:bookmarkStart w:id="5" w:name="_heading=h.82pvm81yhp6" w:colFirst="0" w:colLast="0"/>
      <w:bookmarkEnd w:id="5"/>
    </w:p>
    <w:p w14:paraId="00000016" w14:textId="77777777" w:rsidR="00503299" w:rsidRDefault="00503299"/>
    <w:sectPr w:rsidR="00503299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17396"/>
    <w:multiLevelType w:val="multilevel"/>
    <w:tmpl w:val="007AB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99"/>
    <w:rsid w:val="00503299"/>
    <w:rsid w:val="009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F7C70-9CD5-4F82-B9D2-6AC548B3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paragraph" w:customStyle="1" w:styleId="Normal1">
    <w:name w:val="Normal1"/>
    <w:rsid w:val="00EC3098"/>
    <w:rPr>
      <w:lang w:eastAsia="en-US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+foEdsVG7Xq5MGHkPXDR61hDRw==">AMUW2mVF5aaC/SIIuyIfOoxRI+o6mLCLsKJoXwJHbTcr3Vtm8Y5RAeyjW6ZGSlzMN4uLZff16ljbywL4LynDr3NsDp1nyjmjv6Wtl6o+h9XWfGZPhcGiYeSMGlMwoVnkXzItuq7Qeuiv0Ks27kY/7wLrBrCoZGl/bujAxctTlQiqyPSfASU63GDVzDuuukaUbim15rUnGIMHrzi8FBiStmFI6CkP2JvT2w==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Pooja.Batta</cp:lastModifiedBy>
  <cp:revision>2</cp:revision>
  <dcterms:created xsi:type="dcterms:W3CDTF">2019-10-21T16:37:00Z</dcterms:created>
  <dcterms:modified xsi:type="dcterms:W3CDTF">2019-10-21T16:37:00Z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