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F9F51" w14:textId="1368FC98" w:rsidR="008F1EB8" w:rsidRPr="00804B70" w:rsidRDefault="00804B70">
      <w:pPr>
        <w:rPr>
          <w:rFonts w:cstheme="minorHAnsi"/>
        </w:rPr>
      </w:pPr>
      <w:r w:rsidRPr="00804B70">
        <w:rPr>
          <w:rFonts w:cstheme="minorHAnsi"/>
        </w:rPr>
        <w:t xml:space="preserve">Required </w:t>
      </w:r>
      <w:r w:rsidR="004A3876" w:rsidRPr="00804B70">
        <w:rPr>
          <w:rFonts w:cstheme="minorHAnsi"/>
        </w:rPr>
        <w:t>Readings for Module 1:</w:t>
      </w:r>
    </w:p>
    <w:p w14:paraId="670FB39A" w14:textId="77777777" w:rsidR="004A3876" w:rsidRPr="00804B70" w:rsidRDefault="004A3876">
      <w:pPr>
        <w:rPr>
          <w:rFonts w:cstheme="minorHAnsi"/>
        </w:rPr>
      </w:pPr>
    </w:p>
    <w:p w14:paraId="6069F83B" w14:textId="4B899692" w:rsidR="004A3876" w:rsidRPr="00B66BA4" w:rsidRDefault="004A3876" w:rsidP="004A3876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66BA4">
        <w:rPr>
          <w:rFonts w:eastAsia="Arial Unicode MS" w:cstheme="minorHAnsi"/>
          <w:color w:val="000000"/>
          <w:shd w:val="clear" w:color="auto" w:fill="FFFFFF"/>
        </w:rPr>
        <w:t>Adhikari, P. et al., 2010. A digitized global flood inventory (1998–2008): compilation and preliminary results. </w:t>
      </w:r>
      <w:r w:rsidRPr="00B66BA4">
        <w:rPr>
          <w:rFonts w:eastAsia="Arial Unicode MS" w:cstheme="minorHAnsi"/>
          <w:i/>
          <w:iCs/>
          <w:color w:val="000000"/>
          <w:bdr w:val="none" w:sz="0" w:space="0" w:color="auto" w:frame="1"/>
        </w:rPr>
        <w:t>Natural Hazards</w:t>
      </w:r>
      <w:r w:rsidRPr="00B66BA4">
        <w:rPr>
          <w:rFonts w:eastAsia="Arial Unicode MS" w:cstheme="minorHAnsi"/>
          <w:color w:val="000000"/>
          <w:shd w:val="clear" w:color="auto" w:fill="FFFFFF"/>
        </w:rPr>
        <w:t>, 55(2), pp.405–422.</w:t>
      </w:r>
    </w:p>
    <w:p w14:paraId="7862435D" w14:textId="77777777" w:rsidR="00804B70" w:rsidRPr="00B66BA4" w:rsidRDefault="00804B70" w:rsidP="00804B70">
      <w:pPr>
        <w:pStyle w:val="ListParagraph"/>
        <w:rPr>
          <w:rFonts w:eastAsia="Times New Roman" w:cstheme="minorHAnsi"/>
        </w:rPr>
      </w:pPr>
    </w:p>
    <w:p w14:paraId="5C64CEBE" w14:textId="6CBF4F4D" w:rsidR="002B6A58" w:rsidRPr="00B66BA4" w:rsidRDefault="002B6A58" w:rsidP="002B6A58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proofErr w:type="spellStart"/>
      <w:r w:rsidRPr="00B66BA4">
        <w:rPr>
          <w:rFonts w:eastAsia="Arial Unicode MS" w:cstheme="minorHAnsi"/>
          <w:color w:val="000000"/>
          <w:shd w:val="clear" w:color="auto" w:fill="FFFFFF"/>
        </w:rPr>
        <w:t>Brakenridge</w:t>
      </w:r>
      <w:proofErr w:type="spellEnd"/>
      <w:r w:rsidRPr="00B66BA4">
        <w:rPr>
          <w:rFonts w:eastAsia="Arial Unicode MS" w:cstheme="minorHAnsi"/>
          <w:color w:val="000000"/>
          <w:shd w:val="clear" w:color="auto" w:fill="FFFFFF"/>
        </w:rPr>
        <w:t xml:space="preserve"> et al., 2017. Design with nature: Causation and avoidance of catastrophic flooding, Myanmar. </w:t>
      </w:r>
      <w:r w:rsidRPr="00B66BA4">
        <w:rPr>
          <w:rFonts w:eastAsia="Arial Unicode MS" w:cstheme="minorHAnsi"/>
          <w:i/>
          <w:iCs/>
          <w:color w:val="000000"/>
          <w:bdr w:val="none" w:sz="0" w:space="0" w:color="auto" w:frame="1"/>
        </w:rPr>
        <w:t>Earth-Science Reviews</w:t>
      </w:r>
      <w:r w:rsidRPr="00B66BA4">
        <w:rPr>
          <w:rFonts w:eastAsia="Arial Unicode MS" w:cstheme="minorHAnsi"/>
          <w:color w:val="000000"/>
          <w:shd w:val="clear" w:color="auto" w:fill="FFFFFF"/>
        </w:rPr>
        <w:t>, 165, pp.81–109.</w:t>
      </w:r>
    </w:p>
    <w:p w14:paraId="02523B61" w14:textId="082961DD" w:rsidR="00804B70" w:rsidRPr="00B66BA4" w:rsidRDefault="00804B70" w:rsidP="00804B70">
      <w:pPr>
        <w:rPr>
          <w:rFonts w:eastAsia="Times New Roman" w:cstheme="minorHAnsi"/>
        </w:rPr>
      </w:pPr>
    </w:p>
    <w:p w14:paraId="03B77E06" w14:textId="0FA7CDEC" w:rsidR="00E357B6" w:rsidRPr="00B66BA4" w:rsidRDefault="00E357B6" w:rsidP="00E357B6">
      <w:pPr>
        <w:pStyle w:val="ListParagraph"/>
        <w:numPr>
          <w:ilvl w:val="0"/>
          <w:numId w:val="1"/>
        </w:numPr>
        <w:rPr>
          <w:rFonts w:eastAsia="Arial Unicode MS" w:cstheme="minorHAnsi"/>
          <w:color w:val="000000"/>
          <w:shd w:val="clear" w:color="auto" w:fill="FFFFFF"/>
        </w:rPr>
      </w:pPr>
      <w:r w:rsidRPr="00B66BA4">
        <w:rPr>
          <w:rFonts w:eastAsia="Arial Unicode MS" w:cstheme="minorHAnsi"/>
          <w:color w:val="000000"/>
          <w:shd w:val="clear" w:color="auto" w:fill="FFFFFF"/>
        </w:rPr>
        <w:t xml:space="preserve">Hermann M. Fritz, Christopher D. Blount, </w:t>
      </w:r>
      <w:proofErr w:type="spellStart"/>
      <w:r w:rsidRPr="00B66BA4">
        <w:rPr>
          <w:rFonts w:eastAsia="Arial Unicode MS" w:cstheme="minorHAnsi"/>
          <w:color w:val="000000"/>
          <w:shd w:val="clear" w:color="auto" w:fill="FFFFFF"/>
        </w:rPr>
        <w:t>Swe</w:t>
      </w:r>
      <w:proofErr w:type="spellEnd"/>
      <w:r w:rsidRPr="00B66BA4">
        <w:rPr>
          <w:rFonts w:eastAsia="Arial Unicode MS" w:cstheme="minorHAnsi"/>
          <w:color w:val="000000"/>
          <w:shd w:val="clear" w:color="auto" w:fill="FFFFFF"/>
        </w:rPr>
        <w:t xml:space="preserve"> </w:t>
      </w:r>
      <w:proofErr w:type="spellStart"/>
      <w:r w:rsidRPr="00B66BA4">
        <w:rPr>
          <w:rFonts w:eastAsia="Arial Unicode MS" w:cstheme="minorHAnsi"/>
          <w:color w:val="000000"/>
          <w:shd w:val="clear" w:color="auto" w:fill="FFFFFF"/>
        </w:rPr>
        <w:t>Thwin</w:t>
      </w:r>
      <w:proofErr w:type="spellEnd"/>
      <w:r w:rsidRPr="00B66BA4">
        <w:rPr>
          <w:rFonts w:eastAsia="Arial Unicode MS" w:cstheme="minorHAnsi"/>
          <w:color w:val="000000"/>
          <w:shd w:val="clear" w:color="auto" w:fill="FFFFFF"/>
        </w:rPr>
        <w:t>, Moe Kyaw Thu, &amp; Nyein Chan. (2009). Cyclone Nargis storm surge in Myanmar. Nature Geoscience, 2(7), 448-449.</w:t>
      </w:r>
    </w:p>
    <w:p w14:paraId="3CAE9C5C" w14:textId="77777777" w:rsidR="00B66BA4" w:rsidRPr="00B66BA4" w:rsidRDefault="00B66BA4" w:rsidP="00B66BA4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</w:p>
    <w:p w14:paraId="0CA14CD9" w14:textId="77777777" w:rsidR="00B66BA4" w:rsidRPr="00B66BA4" w:rsidRDefault="00B66BA4" w:rsidP="00B66BA4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B66BA4">
        <w:rPr>
          <w:rFonts w:eastAsia="Arial Unicode MS" w:cstheme="minorHAnsi"/>
          <w:color w:val="000000"/>
          <w:shd w:val="clear" w:color="auto" w:fill="FFFFFF"/>
        </w:rPr>
        <w:t>Sen Roy, N. &amp; Kaur, S., 2000. Climatology of monsoon rains of Myanmar (Burma. </w:t>
      </w:r>
      <w:r w:rsidRPr="00B66BA4">
        <w:rPr>
          <w:rFonts w:eastAsia="Arial Unicode MS" w:cstheme="minorHAnsi"/>
          <w:i/>
          <w:iCs/>
          <w:color w:val="000000"/>
          <w:bdr w:val="none" w:sz="0" w:space="0" w:color="auto" w:frame="1"/>
        </w:rPr>
        <w:t>International Journal of Climatology</w:t>
      </w:r>
      <w:r w:rsidRPr="00B66BA4">
        <w:rPr>
          <w:rFonts w:eastAsia="Arial Unicode MS" w:cstheme="minorHAnsi"/>
          <w:color w:val="000000"/>
          <w:shd w:val="clear" w:color="auto" w:fill="FFFFFF"/>
        </w:rPr>
        <w:t>, 20(8), pp.913–928.</w:t>
      </w:r>
    </w:p>
    <w:p w14:paraId="33938052" w14:textId="77777777" w:rsidR="00B66BA4" w:rsidRPr="00804B70" w:rsidRDefault="00B66BA4" w:rsidP="00B66BA4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  <w:bookmarkStart w:id="0" w:name="_GoBack"/>
      <w:bookmarkEnd w:id="0"/>
    </w:p>
    <w:p w14:paraId="225C2AAA" w14:textId="77777777" w:rsidR="004A3876" w:rsidRPr="00804B70" w:rsidRDefault="004A3876" w:rsidP="00804B70">
      <w:pPr>
        <w:pStyle w:val="ListParagraph"/>
        <w:rPr>
          <w:rFonts w:cstheme="minorHAnsi"/>
        </w:rPr>
      </w:pPr>
    </w:p>
    <w:p w14:paraId="3DAF1921" w14:textId="77777777" w:rsidR="00804B70" w:rsidRPr="00804B70" w:rsidRDefault="00804B70">
      <w:pPr>
        <w:pStyle w:val="ListParagraph"/>
        <w:rPr>
          <w:rFonts w:cstheme="minorHAnsi"/>
        </w:rPr>
      </w:pPr>
    </w:p>
    <w:sectPr w:rsidR="00804B70" w:rsidRPr="00804B70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318B"/>
    <w:multiLevelType w:val="hybridMultilevel"/>
    <w:tmpl w:val="9DDA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76"/>
    <w:rsid w:val="00005696"/>
    <w:rsid w:val="00132C0E"/>
    <w:rsid w:val="00201E32"/>
    <w:rsid w:val="002B6A58"/>
    <w:rsid w:val="004A3876"/>
    <w:rsid w:val="00804B70"/>
    <w:rsid w:val="00B66BA4"/>
    <w:rsid w:val="00E3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8B8C4"/>
  <w14:defaultImageDpi w14:val="32767"/>
  <w15:chartTrackingRefBased/>
  <w15:docId w15:val="{D6BE8D01-7D21-9B48-B4F7-8791C42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AC3C6-994C-485B-A4E9-CCC400C37342}"/>
</file>

<file path=customXml/itemProps2.xml><?xml version="1.0" encoding="utf-8"?>
<ds:datastoreItem xmlns:ds="http://schemas.openxmlformats.org/officeDocument/2006/customXml" ds:itemID="{5BF966F3-0749-419E-B6FC-4FBCB0A1AE5D}"/>
</file>

<file path=customXml/itemProps3.xml><?xml version="1.0" encoding="utf-8"?>
<ds:datastoreItem xmlns:ds="http://schemas.openxmlformats.org/officeDocument/2006/customXml" ds:itemID="{1C2607FD-CDF4-4E7B-9B02-9D5E92F77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4</cp:revision>
  <dcterms:created xsi:type="dcterms:W3CDTF">2018-09-03T09:59:00Z</dcterms:created>
  <dcterms:modified xsi:type="dcterms:W3CDTF">2018-09-05T17:14:00Z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