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329D2" w14:textId="77777777" w:rsidR="00B2319F" w:rsidRPr="000C2AB8" w:rsidRDefault="00B2319F">
      <w:pPr>
        <w:pStyle w:val="BodyText"/>
        <w:rPr>
          <w:rFonts w:ascii="Zawgyi-One" w:hAnsi="Zawgyi-One" w:cs="Zawgyi-One"/>
        </w:rPr>
      </w:pPr>
    </w:p>
    <w:p w14:paraId="5DC82239" w14:textId="77777777" w:rsidR="00B2319F" w:rsidRPr="000C2AB8" w:rsidRDefault="00B2319F">
      <w:pPr>
        <w:pStyle w:val="BodyText"/>
        <w:spacing w:before="5"/>
        <w:rPr>
          <w:rFonts w:ascii="Zawgyi-One" w:hAnsi="Zawgyi-One" w:cs="Zawgyi-One"/>
          <w:sz w:val="10"/>
        </w:rPr>
      </w:pPr>
    </w:p>
    <w:p w14:paraId="61D5C2BE" w14:textId="6EF6F9CA" w:rsidR="00B2319F" w:rsidRPr="000C2AB8" w:rsidRDefault="00BE2BC0">
      <w:pPr>
        <w:pStyle w:val="BodyText"/>
        <w:ind w:left="12360"/>
        <w:rPr>
          <w:rFonts w:ascii="Zawgyi-One" w:hAnsi="Zawgyi-One" w:cs="Zawgyi-One"/>
        </w:rPr>
      </w:pPr>
      <w:r w:rsidRPr="000C2AB8">
        <w:rPr>
          <w:rFonts w:ascii="Zawgyi-One" w:hAnsi="Zawgyi-One" w:cs="Zawgyi-One"/>
          <w:noProof/>
          <w:lang w:bidi="my-MM"/>
        </w:rPr>
        <w:drawing>
          <wp:inline distT="0" distB="0" distL="0" distR="0" wp14:anchorId="24671F8B" wp14:editId="2331D6F6">
            <wp:extent cx="1933575" cy="1171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CCB4A" w14:textId="77777777" w:rsidR="00B2319F" w:rsidRPr="000C2AB8" w:rsidRDefault="00B2319F">
      <w:pPr>
        <w:pStyle w:val="BodyText"/>
        <w:rPr>
          <w:rFonts w:ascii="Zawgyi-One" w:hAnsi="Zawgyi-One" w:cs="Zawgyi-One"/>
        </w:rPr>
      </w:pPr>
    </w:p>
    <w:p w14:paraId="7A2FAEAB" w14:textId="77777777" w:rsidR="00B2319F" w:rsidRPr="000C2AB8" w:rsidRDefault="00B2319F">
      <w:pPr>
        <w:pStyle w:val="BodyText"/>
        <w:rPr>
          <w:rFonts w:ascii="Zawgyi-One" w:hAnsi="Zawgyi-One" w:cs="Zawgyi-One"/>
        </w:rPr>
      </w:pPr>
    </w:p>
    <w:p w14:paraId="124CDFB1" w14:textId="77777777" w:rsidR="00B2319F" w:rsidRPr="000C2AB8" w:rsidRDefault="009E2E45">
      <w:pPr>
        <w:pStyle w:val="BodyText"/>
        <w:spacing w:before="1"/>
        <w:rPr>
          <w:rFonts w:ascii="Zawgyi-One" w:hAnsi="Zawgyi-One" w:cs="Zawgyi-One"/>
          <w:sz w:val="24"/>
        </w:rPr>
      </w:pPr>
      <w:r>
        <w:rPr>
          <w:rFonts w:ascii="Zawgyi-One" w:hAnsi="Zawgyi-One" w:cs="Zawgyi-One"/>
        </w:rPr>
        <w:pict w14:anchorId="4A106F70">
          <v:group id="_x0000_s1026" style="position:absolute;margin-left:0;margin-top:15.25pt;width:770.25pt;height:66pt;z-index:-251657216;mso-wrap-distance-left:0;mso-wrap-distance-right:0;mso-position-horizontal-relative:page" coordorigin=",305" coordsize="15405,1320">
            <v:rect id="_x0000_s1028" style="position:absolute;top:305;width:15405;height:1320" fillcolor="#07994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top:305;width:15405;height:1320" filled="f" stroked="f">
              <v:textbox style="mso-next-textbox:#_x0000_s1027" inset="0,0,0,0">
                <w:txbxContent>
                  <w:p w14:paraId="7ECB6E1A" w14:textId="0AAF5574" w:rsidR="00891848" w:rsidRPr="004478ED" w:rsidRDefault="00891848" w:rsidP="00AB1236">
                    <w:pPr>
                      <w:spacing w:before="232" w:line="252" w:lineRule="auto"/>
                      <w:ind w:left="1516" w:firstLine="135"/>
                      <w:rPr>
                        <w:rFonts w:ascii="Zawgyi-One" w:hAnsi="Zawgyi-One" w:cs="Zawgyi-One"/>
                        <w:sz w:val="32"/>
                        <w:szCs w:val="20"/>
                      </w:rPr>
                    </w:pP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20"/>
                      </w:rPr>
                      <w:t xml:space="preserve">ALT 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32"/>
                        <w:cs/>
                        <w:lang w:bidi="my-MM"/>
                      </w:rPr>
                      <w:t>လက္မွတ္ရအသင္းဝင္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20"/>
                      </w:rPr>
                      <w:t xml:space="preserve"> (CMALT) 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32"/>
                        <w:cs/>
                        <w:lang w:bidi="my-MM"/>
                      </w:rPr>
                      <w:t>၊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20"/>
                      </w:rPr>
                      <w:t xml:space="preserve"> UKPSF 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32"/>
                        <w:cs/>
                        <w:lang w:bidi="my-MM"/>
                      </w:rPr>
                      <w:t>ႏွင့္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20"/>
                      </w:rPr>
                      <w:t xml:space="preserve"> 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32"/>
                        <w:cs/>
                        <w:lang w:bidi="my-MM"/>
                      </w:rPr>
                      <w:t>အဆင့္ျမင့္ပညာေရးအကယ္ဒမီဘြဲ႕ရမ်ား၏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20"/>
                      </w:rPr>
                      <w:t xml:space="preserve"> 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32"/>
                        <w:cs/>
                        <w:lang w:bidi="my-MM"/>
                      </w:rPr>
                      <w:t>အသိအမွတ္ျပဳမႈႏွင့္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20"/>
                      </w:rPr>
                      <w:t xml:space="preserve"> 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32"/>
                        <w:cs/>
                        <w:lang w:bidi="my-MM"/>
                      </w:rPr>
                      <w:t>ဝန္ထမ္းဖြံ႕ၿဖိဳးေရးျပဌာန္းခ်က္ဆို္င္ရာအဖြဲ႕အစည္း၏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20"/>
                      </w:rPr>
                      <w:t xml:space="preserve"> 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32"/>
                        <w:cs/>
                        <w:lang w:bidi="my-MM"/>
                      </w:rPr>
                      <w:t>တရားဝင္အသိအမွတ္္ျပဳစာလႊာ</w:t>
                    </w:r>
                    <w:r w:rsidRPr="004478ED">
                      <w:rPr>
                        <w:rFonts w:ascii="Zawgyi-One" w:hAnsi="Zawgyi-One" w:cs="Zawgyi-One"/>
                        <w:color w:val="FFFFFF"/>
                        <w:sz w:val="32"/>
                        <w:szCs w:val="20"/>
                      </w:rPr>
                      <w:t xml:space="preserve"> </w:t>
                    </w:r>
                  </w:p>
                  <w:p w14:paraId="4FF62BA3" w14:textId="501989E1" w:rsidR="00891848" w:rsidRPr="004478ED" w:rsidRDefault="00891848">
                    <w:pPr>
                      <w:spacing w:before="232" w:line="252" w:lineRule="auto"/>
                      <w:ind w:left="1516" w:firstLine="135"/>
                      <w:rPr>
                        <w:rFonts w:ascii="Zawgyi-One" w:hAnsi="Zawgyi-One" w:cs="Zawgyi-One"/>
                        <w:sz w:val="36"/>
                      </w:rPr>
                    </w:pPr>
                    <w:r w:rsidRPr="004478ED">
                      <w:rPr>
                        <w:rFonts w:ascii="Zawgyi-One" w:hAnsi="Zawgyi-One" w:cs="Zawgyi-One"/>
                        <w:color w:val="FFFFFF"/>
                        <w:sz w:val="36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A2E4FA9" w14:textId="77777777" w:rsidR="00B2319F" w:rsidRPr="000C2AB8" w:rsidRDefault="00B2319F">
      <w:pPr>
        <w:pStyle w:val="BodyText"/>
        <w:spacing w:before="5"/>
        <w:rPr>
          <w:rFonts w:ascii="Zawgyi-One" w:hAnsi="Zawgyi-One" w:cs="Zawgyi-One"/>
          <w:sz w:val="10"/>
        </w:rPr>
      </w:pPr>
    </w:p>
    <w:p w14:paraId="4DB2CF60" w14:textId="2E955A6A" w:rsidR="00B2319F" w:rsidRPr="000C2AB8" w:rsidRDefault="00AB1236">
      <w:pPr>
        <w:pStyle w:val="Heading1"/>
        <w:rPr>
          <w:rFonts w:ascii="Zawgyi-One" w:hAnsi="Zawgyi-One" w:cs="Zawgyi-One"/>
        </w:rPr>
      </w:pPr>
      <w:r w:rsidRPr="000C2AB8">
        <w:rPr>
          <w:rFonts w:ascii="Zawgyi-One" w:hAnsi="Zawgyi-One" w:cs="Zawgyi-One"/>
          <w:color w:val="07994E"/>
          <w:w w:val="105"/>
          <w:cs/>
          <w:lang w:bidi="my-MM"/>
        </w:rPr>
        <w:t>အေၾကာင္းအရာ</w:t>
      </w:r>
    </w:p>
    <w:p w14:paraId="5FCA6C91" w14:textId="16256513" w:rsidR="00B2319F" w:rsidRPr="000C2AB8" w:rsidRDefault="00C26D63" w:rsidP="003B20E7">
      <w:pPr>
        <w:pStyle w:val="BodyText"/>
        <w:spacing w:before="21" w:line="249" w:lineRule="auto"/>
        <w:ind w:left="1411" w:right="233"/>
        <w:jc w:val="both"/>
        <w:rPr>
          <w:rFonts w:ascii="Zawgyi-One" w:hAnsi="Zawgyi-One" w:cs="Zawgyi-One"/>
        </w:rPr>
      </w:pPr>
      <w:r w:rsidRPr="000C2AB8">
        <w:rPr>
          <w:rFonts w:ascii="Zawgyi-One" w:hAnsi="Zawgyi-One" w:cs="Zawgyi-One"/>
          <w:color w:val="212121"/>
          <w:cs/>
          <w:lang w:bidi="my-MM"/>
        </w:rPr>
        <w:t>ေလ့လာေရးနည္းပညာအဖြဲ႕အစည္း</w:t>
      </w:r>
      <w:r w:rsidR="003B20E7" w:rsidRPr="000C2AB8">
        <w:rPr>
          <w:rFonts w:ascii="Zawgyi-One" w:hAnsi="Zawgyi-One" w:cs="Zawgyi-One"/>
          <w:color w:val="212121"/>
        </w:rPr>
        <w:t xml:space="preserve"> (ALT) </w:t>
      </w:r>
      <w:r w:rsidRPr="000C2AB8">
        <w:rPr>
          <w:rFonts w:ascii="Zawgyi-One" w:hAnsi="Zawgyi-One" w:cs="Zawgyi-One"/>
          <w:color w:val="212121"/>
          <w:cs/>
          <w:lang w:bidi="my-MM"/>
        </w:rPr>
        <w:t>ႏွင့္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အဆင့္ျမင့္ပညာေရးအကယ္ဒမီ</w:t>
      </w:r>
      <w:r w:rsidR="003B20E7" w:rsidRPr="000C2AB8">
        <w:rPr>
          <w:rFonts w:ascii="Zawgyi-One" w:hAnsi="Zawgyi-One" w:cs="Zawgyi-One"/>
          <w:color w:val="212121"/>
        </w:rPr>
        <w:t xml:space="preserve"> (HEA) </w:t>
      </w:r>
      <w:r w:rsidRPr="000C2AB8">
        <w:rPr>
          <w:rFonts w:ascii="Zawgyi-One" w:hAnsi="Zawgyi-One" w:cs="Zawgyi-One"/>
          <w:color w:val="212121"/>
          <w:cs/>
          <w:lang w:bidi="my-MM"/>
        </w:rPr>
        <w:t>တို႔၏</w:t>
      </w:r>
      <w:r w:rsidR="003B20E7"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ေဆြးေႏြးမႈတြင္</w:t>
      </w:r>
      <w:r w:rsidR="003B20E7" w:rsidRPr="000C2AB8">
        <w:rPr>
          <w:rFonts w:ascii="Zawgyi-One" w:hAnsi="Zawgyi-One" w:cs="Zawgyi-One"/>
          <w:color w:val="212121"/>
        </w:rPr>
        <w:t xml:space="preserve"> (ALT) </w:t>
      </w:r>
      <w:r w:rsidR="00AB1236" w:rsidRPr="000C2AB8">
        <w:rPr>
          <w:rFonts w:ascii="Zawgyi-One" w:hAnsi="Zawgyi-One" w:cs="Zawgyi-One"/>
          <w:color w:val="212121"/>
          <w:cs/>
          <w:lang w:bidi="my-MM"/>
        </w:rPr>
        <w:t>၏</w:t>
      </w:r>
      <w:r w:rsidR="003B20E7" w:rsidRPr="000C2AB8">
        <w:rPr>
          <w:rFonts w:ascii="Zawgyi-One" w:hAnsi="Zawgyi-One" w:cs="Zawgyi-One"/>
          <w:color w:val="212121"/>
        </w:rPr>
        <w:t xml:space="preserve"> </w:t>
      </w:r>
      <w:r w:rsidR="00AB1236" w:rsidRPr="000C2AB8">
        <w:rPr>
          <w:rFonts w:ascii="Zawgyi-One" w:hAnsi="Zawgyi-One" w:cs="Zawgyi-One"/>
          <w:color w:val="212121"/>
          <w:cs/>
          <w:lang w:bidi="my-MM"/>
        </w:rPr>
        <w:t>လက္မွတ္ရအသင္းဝင္ကိစၥ</w:t>
      </w:r>
      <w:r w:rsidR="0031020E" w:rsidRPr="000C2AB8">
        <w:rPr>
          <w:rFonts w:ascii="Zawgyi-One" w:hAnsi="Zawgyi-One" w:cs="Zawgyi-One"/>
          <w:color w:val="212121"/>
          <w:cs/>
          <w:lang w:bidi="my-MM"/>
        </w:rPr>
        <w:t>ရပ္မ်ား၊</w:t>
      </w:r>
      <w:r w:rsidR="003B20E7" w:rsidRPr="000C2AB8">
        <w:rPr>
          <w:rFonts w:ascii="Zawgyi-One" w:hAnsi="Zawgyi-One" w:cs="Zawgyi-One"/>
          <w:color w:val="212121"/>
        </w:rPr>
        <w:t xml:space="preserve"> </w:t>
      </w:r>
      <w:r w:rsidR="00AB1236" w:rsidRPr="000C2AB8">
        <w:rPr>
          <w:rFonts w:ascii="Zawgyi-One" w:hAnsi="Zawgyi-One" w:cs="Zawgyi-One"/>
          <w:color w:val="212121"/>
          <w:cs/>
          <w:lang w:bidi="my-MM"/>
        </w:rPr>
        <w:t>အဆင့္ျမင့္ပညာေရး၏</w:t>
      </w:r>
      <w:r w:rsidR="003B20E7" w:rsidRPr="000C2AB8">
        <w:rPr>
          <w:rFonts w:ascii="Zawgyi-One" w:hAnsi="Zawgyi-One" w:cs="Zawgyi-One"/>
          <w:color w:val="212121"/>
        </w:rPr>
        <w:t xml:space="preserve"> </w:t>
      </w:r>
      <w:r w:rsidR="00AB1236" w:rsidRPr="000C2AB8">
        <w:rPr>
          <w:rFonts w:ascii="Zawgyi-One" w:hAnsi="Zawgyi-One" w:cs="Zawgyi-One"/>
          <w:color w:val="212121"/>
          <w:cs/>
          <w:lang w:bidi="my-MM"/>
        </w:rPr>
        <w:t>သင္ၾကာ</w:t>
      </w:r>
      <w:r w:rsidRPr="000C2AB8">
        <w:rPr>
          <w:rFonts w:ascii="Zawgyi-One" w:hAnsi="Zawgyi-One" w:cs="Zawgyi-One"/>
          <w:color w:val="212121"/>
          <w:cs/>
          <w:lang w:bidi="my-MM"/>
        </w:rPr>
        <w:t>းေရး၊</w:t>
      </w:r>
      <w:r w:rsidR="003B20E7" w:rsidRPr="000C2AB8">
        <w:rPr>
          <w:rFonts w:ascii="Zawgyi-One" w:hAnsi="Zawgyi-One" w:cs="Zawgyi-One"/>
          <w:color w:val="212121"/>
        </w:rPr>
        <w:t xml:space="preserve"> </w:t>
      </w:r>
      <w:r w:rsidR="00AB1236" w:rsidRPr="000C2AB8">
        <w:rPr>
          <w:rFonts w:ascii="Zawgyi-One" w:hAnsi="Zawgyi-One" w:cs="Zawgyi-One"/>
          <w:color w:val="212121"/>
          <w:cs/>
          <w:lang w:bidi="my-MM"/>
        </w:rPr>
        <w:t>ေထာက္ပံ့ေရးမ်ားအတြက္</w:t>
      </w:r>
      <w:r w:rsidR="00AB1236" w:rsidRPr="000C2AB8">
        <w:rPr>
          <w:rFonts w:ascii="Zawgyi-One" w:hAnsi="Zawgyi-One" w:cs="Zawgyi-One"/>
          <w:color w:val="212121"/>
        </w:rPr>
        <w:t xml:space="preserve"> (UKPSF) </w:t>
      </w:r>
      <w:r w:rsidR="00AB1236" w:rsidRPr="000C2AB8">
        <w:rPr>
          <w:rFonts w:ascii="Zawgyi-One" w:hAnsi="Zawgyi-One" w:cs="Zawgyi-One"/>
          <w:color w:val="212121"/>
          <w:cs/>
          <w:lang w:bidi="my-MM"/>
        </w:rPr>
        <w:t>စံႏႈန္းမ်ားႏွင့္</w:t>
      </w:r>
      <w:r w:rsidR="00AB1236" w:rsidRPr="000C2AB8">
        <w:rPr>
          <w:rFonts w:ascii="Zawgyi-One" w:hAnsi="Zawgyi-One" w:cs="Zawgyi-One"/>
          <w:color w:val="212121"/>
        </w:rPr>
        <w:t xml:space="preserve"> ALT </w:t>
      </w:r>
      <w:r w:rsidR="00AB1236" w:rsidRPr="000C2AB8">
        <w:rPr>
          <w:rFonts w:ascii="Zawgyi-One" w:hAnsi="Zawgyi-One" w:cs="Zawgyi-One"/>
          <w:color w:val="212121"/>
          <w:cs/>
          <w:lang w:bidi="my-MM"/>
        </w:rPr>
        <w:t>၏</w:t>
      </w:r>
      <w:r w:rsidR="00AB1236" w:rsidRPr="000C2AB8">
        <w:rPr>
          <w:rFonts w:ascii="Zawgyi-One" w:hAnsi="Zawgyi-One" w:cs="Zawgyi-One"/>
          <w:color w:val="212121"/>
        </w:rPr>
        <w:t xml:space="preserve"> </w:t>
      </w:r>
      <w:r w:rsidR="00AB1236" w:rsidRPr="000C2AB8">
        <w:rPr>
          <w:rFonts w:ascii="Zawgyi-One" w:hAnsi="Zawgyi-One" w:cs="Zawgyi-One"/>
          <w:color w:val="212121"/>
          <w:cs/>
          <w:lang w:bidi="my-MM"/>
        </w:rPr>
        <w:t>ဆက္ႏြယ္မႈတုိ႔ကို</w:t>
      </w:r>
      <w:r w:rsidR="00AB1236" w:rsidRPr="000C2AB8">
        <w:rPr>
          <w:rFonts w:ascii="Zawgyi-One" w:hAnsi="Zawgyi-One" w:cs="Zawgyi-One"/>
          <w:color w:val="212121"/>
        </w:rPr>
        <w:t xml:space="preserve"> </w:t>
      </w:r>
      <w:r w:rsidR="00AB1236" w:rsidRPr="000C2AB8">
        <w:rPr>
          <w:rFonts w:ascii="Zawgyi-One" w:hAnsi="Zawgyi-One" w:cs="Zawgyi-One"/>
          <w:color w:val="212121"/>
          <w:cs/>
          <w:lang w:bidi="my-MM"/>
        </w:rPr>
        <w:t>ဦးတည္ေဆြ</w:t>
      </w:r>
      <w:r w:rsidRPr="000C2AB8">
        <w:rPr>
          <w:rFonts w:ascii="Zawgyi-One" w:hAnsi="Zawgyi-One" w:cs="Zawgyi-One"/>
          <w:color w:val="212121"/>
          <w:cs/>
          <w:lang w:bidi="my-MM"/>
        </w:rPr>
        <w:t>းေ</w:t>
      </w:r>
      <w:r w:rsidR="0031020E" w:rsidRPr="000C2AB8">
        <w:rPr>
          <w:rFonts w:ascii="Zawgyi-One" w:hAnsi="Zawgyi-One" w:cs="Zawgyi-One"/>
          <w:color w:val="212121"/>
          <w:cs/>
          <w:lang w:bidi="my-MM"/>
        </w:rPr>
        <w:t>ႏြးခဲ့ၾကၿပီး</w:t>
      </w:r>
      <w:r w:rsidR="0031020E" w:rsidRPr="000C2AB8">
        <w:rPr>
          <w:rFonts w:ascii="Zawgyi-One" w:hAnsi="Zawgyi-One" w:cs="Zawgyi-One"/>
          <w:color w:val="212121"/>
        </w:rPr>
        <w:t xml:space="preserve"> </w:t>
      </w:r>
      <w:r w:rsidR="00AB1236" w:rsidRPr="000C2AB8">
        <w:rPr>
          <w:rFonts w:ascii="Zawgyi-One" w:hAnsi="Zawgyi-One" w:cs="Zawgyi-One"/>
          <w:color w:val="212121"/>
          <w:cs/>
          <w:lang w:bidi="my-MM"/>
        </w:rPr>
        <w:t>ေဆြးေႏြးမႈအၿပီးတြင္</w:t>
      </w:r>
      <w:r w:rsidR="00AB1236" w:rsidRPr="000C2AB8">
        <w:rPr>
          <w:rFonts w:ascii="Zawgyi-One" w:hAnsi="Zawgyi-One" w:cs="Zawgyi-One"/>
          <w:color w:val="212121"/>
        </w:rPr>
        <w:t xml:space="preserve"> </w:t>
      </w:r>
      <w:r w:rsidR="00AB1236" w:rsidRPr="000C2AB8">
        <w:rPr>
          <w:rFonts w:ascii="Zawgyi-One" w:hAnsi="Zawgyi-One" w:cs="Zawgyi-One"/>
          <w:color w:val="212121"/>
          <w:cs/>
          <w:lang w:bidi="my-MM"/>
        </w:rPr>
        <w:t>ကၽြႏ္ုပ္တို႔သည္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မ်ားျပားေသာနယ္ပယ္မ်ား၊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အသိပညာႏွင့္စံႏႈန္းမ်ားဆို္င္ရာနယ္ပယ္မ်ားတြင္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ႏွစ္ဖက္လံုး၌ကိုက္ညီမႈရွိၿပီး</w:t>
      </w:r>
      <w:r w:rsidRPr="000C2AB8">
        <w:rPr>
          <w:rFonts w:ascii="Zawgyi-One" w:hAnsi="Zawgyi-One" w:cs="Zawgyi-One"/>
          <w:color w:val="212121"/>
        </w:rPr>
        <w:t xml:space="preserve">  </w:t>
      </w:r>
      <w:r w:rsidRPr="000C2AB8">
        <w:rPr>
          <w:rFonts w:ascii="Zawgyi-One" w:hAnsi="Zawgyi-One" w:cs="Zawgyi-One"/>
          <w:color w:val="212121"/>
          <w:cs/>
          <w:lang w:bidi="my-MM"/>
        </w:rPr>
        <w:t>တစ္ခ်ိဳ႕အေၾကာင္းအရာမ်ားတြင္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သိသာစြာထပ္တူညီိေနၾကသည္ကိုလည္း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သေဘာတူခဲ့ၾကပါသည္။</w:t>
      </w:r>
      <w:r w:rsidRPr="000C2AB8">
        <w:rPr>
          <w:rFonts w:ascii="Zawgyi-One" w:hAnsi="Zawgyi-One" w:cs="Zawgyi-One"/>
          <w:color w:val="212121"/>
        </w:rPr>
        <w:t xml:space="preserve"> </w:t>
      </w:r>
    </w:p>
    <w:p w14:paraId="73B3D695" w14:textId="77777777" w:rsidR="00B2319F" w:rsidRPr="000C2AB8" w:rsidRDefault="00B2319F" w:rsidP="003B20E7">
      <w:pPr>
        <w:pStyle w:val="BodyText"/>
        <w:spacing w:before="1"/>
        <w:jc w:val="both"/>
        <w:rPr>
          <w:rFonts w:ascii="Zawgyi-One" w:hAnsi="Zawgyi-One" w:cs="Zawgyi-One"/>
          <w:sz w:val="22"/>
        </w:rPr>
      </w:pPr>
    </w:p>
    <w:p w14:paraId="553BFF26" w14:textId="1DFB5AFE" w:rsidR="00B2319F" w:rsidRPr="000C2AB8" w:rsidRDefault="00DE1BDA" w:rsidP="003B20E7">
      <w:pPr>
        <w:pStyle w:val="BodyText"/>
        <w:spacing w:line="249" w:lineRule="auto"/>
        <w:ind w:left="1411" w:right="233"/>
        <w:jc w:val="both"/>
        <w:rPr>
          <w:rFonts w:ascii="Zawgyi-One" w:hAnsi="Zawgyi-One" w:cs="Zawgyi-One"/>
        </w:rPr>
      </w:pPr>
      <w:r w:rsidRPr="000C2AB8">
        <w:rPr>
          <w:rFonts w:ascii="Zawgyi-One" w:hAnsi="Zawgyi-One" w:cs="Zawgyi-One"/>
          <w:color w:val="212121"/>
          <w:cs/>
          <w:lang w:bidi="my-MM"/>
        </w:rPr>
        <w:t>ဤမူေဘာင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္တြင္</w:t>
      </w:r>
      <w:r w:rsidR="00606F3B"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သေဘာတရားခံယူခ်က္ကိုအေျခခံေသာ</w:t>
      </w:r>
      <w:r w:rsidR="00606F3B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အေရးပါသည့္႐ႈေထာင္မ်ားကိုလည္းမွ်ေဝထားပါသည္။</w:t>
      </w:r>
      <w:r w:rsidR="00606F3B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ထုိ႔ေၾကာင့္</w:t>
      </w:r>
      <w:r w:rsidR="00606F3B" w:rsidRPr="000C2AB8">
        <w:rPr>
          <w:rFonts w:ascii="Zawgyi-One" w:hAnsi="Zawgyi-One" w:cs="Zawgyi-One"/>
          <w:color w:val="212121"/>
        </w:rPr>
        <w:t xml:space="preserve"> CMALT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ကို</w:t>
      </w:r>
      <w:r w:rsidR="00606F3B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လက္ကိုင္ရရွိိထားျခင္းသည္</w:t>
      </w:r>
      <w:r w:rsidR="00606F3B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အဆင့္ျမင့္</w:t>
      </w:r>
      <w:r w:rsidR="003B20E7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ပညာေရးတြင္တာဝန္ထမ္းေဆာင္ေနေသာ</w:t>
      </w:r>
      <w:r w:rsidR="00606F3B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မည္သူတစ္ဦးတစ္ေယာက္ခ်င္းကိုမဆို</w:t>
      </w:r>
      <w:r w:rsidR="00606F3B" w:rsidRPr="000C2AB8">
        <w:rPr>
          <w:rFonts w:ascii="Zawgyi-One" w:hAnsi="Zawgyi-One" w:cs="Zawgyi-One"/>
          <w:color w:val="212121"/>
        </w:rPr>
        <w:t xml:space="preserve"> UKPSF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အတြင္း</w:t>
      </w:r>
      <w:r w:rsidR="003B20E7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ကိုက္ညီသည္ဟူေသာ</w:t>
      </w:r>
      <w:r w:rsidR="003B20E7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အသိအမွတ္ျပဳခ်က္ကိုရရွိရန္</w:t>
      </w:r>
      <w:r w:rsidR="00606F3B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ဆီေလ်ာ္ေသာအေထာက္</w:t>
      </w:r>
      <w:r w:rsidR="003B20E7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အထားတစ္ရပ္ပင္ျဖစ္သည္။</w:t>
      </w:r>
      <w:r w:rsidR="00606F3B" w:rsidRPr="000C2AB8">
        <w:rPr>
          <w:rFonts w:ascii="Zawgyi-One" w:hAnsi="Zawgyi-One" w:cs="Zawgyi-One"/>
          <w:color w:val="212121"/>
        </w:rPr>
        <w:t xml:space="preserve"> CMALT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တြင္</w:t>
      </w:r>
      <w:r w:rsidR="00606F3B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သင့္ေတာ္ေသာအထူးျပဳနယ္ပယ္တစ္ခုကို</w:t>
      </w:r>
      <w:r w:rsidR="003B20E7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ေရြးခ်ယ္ရရွိျခင္းသည္</w:t>
      </w:r>
      <w:r w:rsidR="00606F3B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သင္၏စံႏႈန္းမ်ား၏</w:t>
      </w:r>
      <w:r w:rsidR="00606F3B" w:rsidRPr="000C2AB8">
        <w:rPr>
          <w:rFonts w:ascii="Zawgyi-One" w:hAnsi="Zawgyi-One" w:cs="Zawgyi-One"/>
          <w:color w:val="212121"/>
        </w:rPr>
        <w:t xml:space="preserve"> UKPSF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ႏွွင့္</w:t>
      </w:r>
      <w:r w:rsidR="00606F3B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ကိုက္ညီမႈကိုလည္း</w:t>
      </w:r>
      <w:r w:rsidR="00606F3B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တိုးတက္ေစမည္</w:t>
      </w:r>
      <w:r w:rsidR="003B20E7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ျဖစ္သည္။</w:t>
      </w:r>
      <w:r w:rsidR="00606F3B" w:rsidRPr="000C2AB8">
        <w:rPr>
          <w:rFonts w:ascii="Zawgyi-One" w:hAnsi="Zawgyi-One" w:cs="Zawgyi-One"/>
          <w:color w:val="212121"/>
        </w:rPr>
        <w:t xml:space="preserve"> </w:t>
      </w:r>
      <w:r w:rsidR="00606F3B" w:rsidRPr="000C2AB8">
        <w:rPr>
          <w:rFonts w:ascii="Zawgyi-One" w:hAnsi="Zawgyi-One" w:cs="Zawgyi-One"/>
          <w:color w:val="212121"/>
          <w:cs/>
          <w:lang w:bidi="my-MM"/>
        </w:rPr>
        <w:t>ထို႔အျပင္</w:t>
      </w:r>
      <w:r w:rsidR="007872CF" w:rsidRPr="000C2AB8">
        <w:rPr>
          <w:rFonts w:ascii="Zawgyi-One" w:hAnsi="Zawgyi-One" w:cs="Zawgyi-One"/>
          <w:color w:val="212121"/>
        </w:rPr>
        <w:t xml:space="preserve"> CMALT </w:t>
      </w:r>
      <w:r w:rsidR="007872CF" w:rsidRPr="000C2AB8">
        <w:rPr>
          <w:rFonts w:ascii="Zawgyi-One" w:hAnsi="Zawgyi-One" w:cs="Zawgyi-One"/>
          <w:color w:val="212121"/>
          <w:cs/>
          <w:lang w:bidi="my-MM"/>
        </w:rPr>
        <w:t>ကို</w:t>
      </w:r>
      <w:r w:rsidR="007872CF" w:rsidRPr="000C2AB8">
        <w:rPr>
          <w:rFonts w:ascii="Zawgyi-One" w:hAnsi="Zawgyi-One" w:cs="Zawgyi-One"/>
          <w:color w:val="212121"/>
        </w:rPr>
        <w:t xml:space="preserve"> </w:t>
      </w:r>
      <w:r w:rsidR="007872CF" w:rsidRPr="000C2AB8">
        <w:rPr>
          <w:rFonts w:ascii="Zawgyi-One" w:hAnsi="Zawgyi-One" w:cs="Zawgyi-One"/>
          <w:color w:val="212121"/>
          <w:cs/>
          <w:lang w:bidi="my-MM"/>
        </w:rPr>
        <w:t>ဝန္ထမ္းဖြံ႕ၿဖိဳးေရးလႈပ္ရွားမႈတစ္ခု၏</w:t>
      </w:r>
      <w:r w:rsidR="007872CF" w:rsidRPr="000C2AB8">
        <w:rPr>
          <w:rFonts w:ascii="Zawgyi-One" w:hAnsi="Zawgyi-One" w:cs="Zawgyi-One"/>
          <w:color w:val="212121"/>
        </w:rPr>
        <w:t xml:space="preserve"> </w:t>
      </w:r>
      <w:r w:rsidR="007872CF" w:rsidRPr="000C2AB8">
        <w:rPr>
          <w:rFonts w:ascii="Zawgyi-One" w:hAnsi="Zawgyi-One" w:cs="Zawgyi-One"/>
          <w:color w:val="212121"/>
          <w:cs/>
          <w:lang w:bidi="my-MM"/>
        </w:rPr>
        <w:t>အစိတ္အပိုင္းတစ္ခုအေနျဖင့္</w:t>
      </w:r>
      <w:r w:rsidR="007872CF" w:rsidRPr="000C2AB8">
        <w:rPr>
          <w:rFonts w:ascii="Zawgyi-One" w:hAnsi="Zawgyi-One" w:cs="Zawgyi-One"/>
          <w:color w:val="212121"/>
        </w:rPr>
        <w:t xml:space="preserve"> </w:t>
      </w:r>
      <w:r w:rsidR="007872CF" w:rsidRPr="000C2AB8">
        <w:rPr>
          <w:rFonts w:ascii="Zawgyi-One" w:hAnsi="Zawgyi-One" w:cs="Zawgyi-One"/>
          <w:color w:val="212121"/>
          <w:cs/>
          <w:lang w:bidi="my-MM"/>
        </w:rPr>
        <w:t>သင့္ေလ်ာ္ရာဝန္ထမ္းအမ်ိဳးအစားတစ္မ်ိဳးအတြက္အသံုးျပဳ</w:t>
      </w:r>
      <w:r w:rsidR="00CF4CD7" w:rsidRPr="000C2AB8">
        <w:rPr>
          <w:rFonts w:ascii="Zawgyi-One" w:hAnsi="Zawgyi-One" w:cs="Zawgyi-One"/>
          <w:color w:val="212121"/>
          <w:cs/>
          <w:lang w:bidi="my-MM"/>
        </w:rPr>
        <w:t>လွ်င္</w:t>
      </w:r>
      <w:r w:rsidR="00CF4CD7" w:rsidRPr="000C2AB8">
        <w:rPr>
          <w:rFonts w:ascii="Zawgyi-One" w:hAnsi="Zawgyi-One" w:cs="Zawgyi-One"/>
          <w:color w:val="212121"/>
        </w:rPr>
        <w:t xml:space="preserve"> </w:t>
      </w:r>
      <w:r w:rsidR="00CF4CD7" w:rsidRPr="000C2AB8">
        <w:rPr>
          <w:rFonts w:ascii="Zawgyi-One" w:hAnsi="Zawgyi-One" w:cs="Zawgyi-One"/>
          <w:color w:val="212121"/>
          <w:cs/>
          <w:lang w:bidi="my-MM"/>
        </w:rPr>
        <w:t>ဝန္ထမ္းဖြံ႕ၿဖိဳးေရး</w:t>
      </w:r>
      <w:r w:rsidR="003B20E7" w:rsidRPr="000C2AB8">
        <w:rPr>
          <w:rFonts w:ascii="Zawgyi-One" w:hAnsi="Zawgyi-One" w:cs="Zawgyi-One"/>
          <w:color w:val="212121"/>
        </w:rPr>
        <w:t xml:space="preserve"> </w:t>
      </w:r>
      <w:r w:rsidR="00CF4CD7" w:rsidRPr="000C2AB8">
        <w:rPr>
          <w:rFonts w:ascii="Zawgyi-One" w:hAnsi="Zawgyi-One" w:cs="Zawgyi-One"/>
          <w:color w:val="212121"/>
          <w:cs/>
          <w:lang w:bidi="my-MM"/>
        </w:rPr>
        <w:t>ျပဌာန္းခ်က္ဆိုင္ရာအဖြဲ႕အစည္းသည္</w:t>
      </w:r>
      <w:r w:rsidR="003B20E7" w:rsidRPr="000C2AB8">
        <w:rPr>
          <w:rFonts w:ascii="Zawgyi-One" w:hAnsi="Zawgyi-One" w:cs="Zawgyi-One"/>
          <w:color w:val="212121"/>
        </w:rPr>
        <w:t xml:space="preserve"> UKPSF</w:t>
      </w:r>
      <w:r w:rsidR="00CF4CD7" w:rsidRPr="000C2AB8">
        <w:rPr>
          <w:rFonts w:ascii="Zawgyi-One" w:hAnsi="Zawgyi-One" w:cs="Zawgyi-One"/>
          <w:color w:val="212121"/>
          <w:cs/>
          <w:lang w:bidi="my-MM"/>
        </w:rPr>
        <w:t>ႏွင့္</w:t>
      </w:r>
      <w:r w:rsidR="00CF4CD7" w:rsidRPr="000C2AB8">
        <w:rPr>
          <w:rFonts w:ascii="Zawgyi-One" w:hAnsi="Zawgyi-One" w:cs="Zawgyi-One"/>
          <w:color w:val="212121"/>
        </w:rPr>
        <w:t xml:space="preserve"> </w:t>
      </w:r>
      <w:r w:rsidR="00CF4CD7" w:rsidRPr="000C2AB8">
        <w:rPr>
          <w:rFonts w:ascii="Zawgyi-One" w:hAnsi="Zawgyi-One" w:cs="Zawgyi-One"/>
          <w:color w:val="212121"/>
          <w:cs/>
          <w:lang w:bidi="my-MM"/>
        </w:rPr>
        <w:t>မိတ္ဖက္ေပါင္းစည္းမႈတစ္ခုျဖစ္သည္ဟုပင္</w:t>
      </w:r>
      <w:r w:rsidR="00CF4CD7" w:rsidRPr="000C2AB8">
        <w:rPr>
          <w:rFonts w:ascii="Zawgyi-One" w:hAnsi="Zawgyi-One" w:cs="Zawgyi-One"/>
          <w:color w:val="212121"/>
        </w:rPr>
        <w:t xml:space="preserve"> </w:t>
      </w:r>
      <w:r w:rsidR="00CF4CD7" w:rsidRPr="000C2AB8">
        <w:rPr>
          <w:rFonts w:ascii="Zawgyi-One" w:hAnsi="Zawgyi-One" w:cs="Zawgyi-One"/>
          <w:color w:val="212121"/>
          <w:cs/>
          <w:lang w:bidi="my-MM"/>
        </w:rPr>
        <w:t>သက္ေသအေထာက္အထားျပႏိုင္လိမ့္မည္။</w:t>
      </w:r>
      <w:r w:rsidR="00CF4CD7" w:rsidRPr="000C2AB8">
        <w:rPr>
          <w:rFonts w:ascii="Zawgyi-One" w:hAnsi="Zawgyi-One" w:cs="Zawgyi-One"/>
          <w:color w:val="212121"/>
        </w:rPr>
        <w:t xml:space="preserve"> </w:t>
      </w:r>
      <w:r w:rsidR="00BE2BC0" w:rsidRPr="000C2AB8">
        <w:rPr>
          <w:rFonts w:ascii="Zawgyi-One" w:hAnsi="Zawgyi-One" w:cs="Zawgyi-One"/>
          <w:color w:val="212121"/>
        </w:rPr>
        <w:t xml:space="preserve"> </w:t>
      </w:r>
      <w:r w:rsidR="00CF4CD7" w:rsidRPr="000C2AB8">
        <w:rPr>
          <w:rFonts w:ascii="Zawgyi-One" w:hAnsi="Zawgyi-One" w:cs="Zawgyi-One"/>
          <w:color w:val="212121"/>
          <w:cs/>
          <w:lang w:bidi="my-MM"/>
        </w:rPr>
        <w:t>ထို႔ေၾကာင့္အဆင့္ျမင့္ပညာေရးအကယ္ဒမီ</w:t>
      </w:r>
      <w:r w:rsidR="003B20E7" w:rsidRPr="000C2AB8">
        <w:rPr>
          <w:rFonts w:ascii="Zawgyi-One" w:hAnsi="Zawgyi-One" w:cs="Zawgyi-One"/>
          <w:color w:val="212121"/>
        </w:rPr>
        <w:t xml:space="preserve"> </w:t>
      </w:r>
      <w:r w:rsidR="00175CBB" w:rsidRPr="000C2AB8">
        <w:rPr>
          <w:rFonts w:ascii="Zawgyi-One" w:hAnsi="Zawgyi-One" w:cs="Zawgyi-One"/>
          <w:color w:val="212121"/>
          <w:cs/>
          <w:lang w:bidi="my-MM"/>
        </w:rPr>
        <w:t>၏</w:t>
      </w:r>
      <w:r w:rsidR="00175CBB" w:rsidRPr="000C2AB8">
        <w:rPr>
          <w:rFonts w:ascii="Zawgyi-One" w:hAnsi="Zawgyi-One" w:cs="Zawgyi-One"/>
          <w:color w:val="212121"/>
        </w:rPr>
        <w:t xml:space="preserve"> </w:t>
      </w:r>
      <w:r w:rsidR="00194938" w:rsidRPr="000C2AB8">
        <w:rPr>
          <w:rFonts w:ascii="Zawgyi-One" w:hAnsi="Zawgyi-One" w:cs="Zawgyi-One"/>
          <w:color w:val="212121"/>
          <w:cs/>
          <w:lang w:bidi="my-MM"/>
        </w:rPr>
        <w:t>အဖြဲ႔</w:t>
      </w:r>
      <w:r w:rsidR="00175CBB" w:rsidRPr="000C2AB8">
        <w:rPr>
          <w:rFonts w:ascii="Zawgyi-One" w:hAnsi="Zawgyi-One" w:cs="Zawgyi-One"/>
          <w:color w:val="212121"/>
          <w:cs/>
          <w:lang w:bidi="my-MM"/>
        </w:rPr>
        <w:t>အစည္းတရားဝင္အသိအမွတ္ျပဳမႈႏွင့္လည္း</w:t>
      </w:r>
      <w:r w:rsidR="00175CBB" w:rsidRPr="000C2AB8">
        <w:rPr>
          <w:rFonts w:ascii="Zawgyi-One" w:hAnsi="Zawgyi-One" w:cs="Zawgyi-One"/>
          <w:color w:val="212121"/>
        </w:rPr>
        <w:t xml:space="preserve"> </w:t>
      </w:r>
      <w:r w:rsidR="00175CBB" w:rsidRPr="000C2AB8">
        <w:rPr>
          <w:rFonts w:ascii="Zawgyi-One" w:hAnsi="Zawgyi-One" w:cs="Zawgyi-One"/>
          <w:color w:val="212121"/>
          <w:cs/>
          <w:lang w:bidi="my-MM"/>
        </w:rPr>
        <w:t>ကိုက္ညီသြားမည္ျဖစ္သည္။</w:t>
      </w:r>
      <w:r w:rsidR="00175CBB" w:rsidRPr="000C2AB8">
        <w:rPr>
          <w:rFonts w:ascii="Zawgyi-One" w:hAnsi="Zawgyi-One" w:cs="Zawgyi-One"/>
          <w:color w:val="212121"/>
        </w:rPr>
        <w:t xml:space="preserve"> </w:t>
      </w:r>
    </w:p>
    <w:p w14:paraId="79B839BB" w14:textId="77777777" w:rsidR="00B2319F" w:rsidRPr="000C2AB8" w:rsidRDefault="00B2319F">
      <w:pPr>
        <w:pStyle w:val="BodyText"/>
        <w:spacing w:before="3"/>
        <w:rPr>
          <w:rFonts w:ascii="Zawgyi-One" w:hAnsi="Zawgyi-One" w:cs="Zawgyi-One"/>
          <w:sz w:val="22"/>
        </w:rPr>
      </w:pPr>
    </w:p>
    <w:p w14:paraId="2B8BAE79" w14:textId="46B15FEC" w:rsidR="00B2319F" w:rsidRPr="000C2AB8" w:rsidRDefault="002616CB" w:rsidP="00D41BDE">
      <w:pPr>
        <w:pStyle w:val="BodyText"/>
        <w:spacing w:line="249" w:lineRule="auto"/>
        <w:ind w:left="1411" w:right="233"/>
        <w:jc w:val="both"/>
        <w:rPr>
          <w:rFonts w:ascii="Zawgyi-One" w:hAnsi="Zawgyi-One" w:cs="Zawgyi-One"/>
        </w:rPr>
      </w:pPr>
      <w:r w:rsidRPr="000C2AB8">
        <w:rPr>
          <w:rFonts w:ascii="Zawgyi-One" w:hAnsi="Zawgyi-One" w:cs="Zawgyi-One"/>
          <w:color w:val="212121"/>
          <w:cs/>
          <w:lang w:bidi="my-MM"/>
        </w:rPr>
        <w:lastRenderedPageBreak/>
        <w:t>ေနာက္ဆက္တြဲအေနျဖင့္</w:t>
      </w:r>
      <w:r w:rsidRPr="000C2AB8">
        <w:rPr>
          <w:rFonts w:ascii="Zawgyi-One" w:hAnsi="Zawgyi-One" w:cs="Zawgyi-One"/>
          <w:color w:val="212121"/>
        </w:rPr>
        <w:t xml:space="preserve"> </w:t>
      </w:r>
      <w:r w:rsidR="00BE2BC0" w:rsidRPr="000C2AB8">
        <w:rPr>
          <w:rFonts w:ascii="Zawgyi-One" w:hAnsi="Zawgyi-One" w:cs="Zawgyi-One"/>
          <w:color w:val="212121"/>
        </w:rPr>
        <w:t xml:space="preserve">ALT </w:t>
      </w:r>
      <w:r w:rsidRPr="000C2AB8">
        <w:rPr>
          <w:rFonts w:ascii="Zawgyi-One" w:hAnsi="Zawgyi-One" w:cs="Zawgyi-One"/>
          <w:color w:val="212121"/>
          <w:cs/>
          <w:lang w:bidi="my-MM"/>
        </w:rPr>
        <w:t>သည္</w:t>
      </w:r>
      <w:r w:rsidR="009E3D42" w:rsidRPr="000C2AB8">
        <w:rPr>
          <w:rFonts w:ascii="Zawgyi-One" w:hAnsi="Zawgyi-One" w:cs="Zawgyi-One"/>
          <w:color w:val="212121"/>
        </w:rPr>
        <w:t xml:space="preserve">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ႏွစ္ဖက္လံုးးအတြက္</w:t>
      </w:r>
      <w:r w:rsidR="00D41BDE" w:rsidRPr="000C2AB8">
        <w:rPr>
          <w:rFonts w:ascii="Zawgyi-One" w:hAnsi="Zawgyi-One" w:cs="Zawgyi-One"/>
          <w:color w:val="212121"/>
        </w:rPr>
        <w:t xml:space="preserve">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တူညီေသာအေထာက္အထားမ်ားရရွိရန္</w:t>
      </w:r>
      <w:r w:rsidR="009E3D42" w:rsidRPr="000C2AB8">
        <w:rPr>
          <w:rFonts w:ascii="Zawgyi-One" w:hAnsi="Zawgyi-One" w:cs="Zawgyi-One"/>
          <w:color w:val="212121"/>
        </w:rPr>
        <w:t xml:space="preserve">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ေအာက္ပါ</w:t>
      </w:r>
      <w:r w:rsidR="009E3D42" w:rsidRPr="000C2AB8">
        <w:rPr>
          <w:rFonts w:ascii="Zawgyi-One" w:hAnsi="Zawgyi-One" w:cs="Zawgyi-One"/>
          <w:color w:val="212121"/>
        </w:rPr>
        <w:t xml:space="preserve"> CMALT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၏</w:t>
      </w:r>
      <w:r w:rsidR="009E3D42" w:rsidRPr="000C2AB8">
        <w:rPr>
          <w:rFonts w:ascii="Zawgyi-One" w:hAnsi="Zawgyi-One" w:cs="Zawgyi-One"/>
          <w:color w:val="212121"/>
        </w:rPr>
        <w:t xml:space="preserve"> </w:t>
      </w:r>
      <w:r w:rsidR="00194938" w:rsidRPr="000C2AB8">
        <w:rPr>
          <w:rFonts w:ascii="Zawgyi-One" w:hAnsi="Zawgyi-One" w:cs="Zawgyi-One"/>
          <w:color w:val="212121"/>
          <w:cs/>
          <w:lang w:bidi="my-MM"/>
        </w:rPr>
        <w:t>ဖြံ႕ၿဖိဳးေရးအဖြဲ႔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မွ</w:t>
      </w:r>
      <w:r w:rsidR="00D41BDE" w:rsidRPr="000C2AB8">
        <w:rPr>
          <w:rFonts w:ascii="Zawgyi-One" w:hAnsi="Zawgyi-One" w:cs="Zawgyi-One"/>
          <w:color w:val="212121"/>
        </w:rPr>
        <w:t xml:space="preserve">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ေရးဆြဲထားေသာအစီအစဥ္ဇယားကို</w:t>
      </w:r>
      <w:r w:rsidR="009E3D42" w:rsidRPr="000C2AB8">
        <w:rPr>
          <w:rFonts w:ascii="Zawgyi-One" w:hAnsi="Zawgyi-One" w:cs="Zawgyi-One"/>
          <w:color w:val="212121"/>
        </w:rPr>
        <w:t xml:space="preserve">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အေျခခံ၍</w:t>
      </w:r>
      <w:r w:rsidR="009E3D42" w:rsidRPr="000C2AB8">
        <w:rPr>
          <w:rFonts w:ascii="Zawgyi-One" w:hAnsi="Zawgyi-One" w:cs="Zawgyi-One"/>
          <w:color w:val="212121"/>
        </w:rPr>
        <w:t xml:space="preserve">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အႀကံျပဳအစီအစဥ္တစ္ခုေရးဆြဲေပးရန္</w:t>
      </w:r>
      <w:r w:rsidR="009E3D42" w:rsidRPr="000C2AB8">
        <w:rPr>
          <w:rFonts w:ascii="Zawgyi-One" w:hAnsi="Zawgyi-One" w:cs="Zawgyi-One"/>
          <w:color w:val="212121"/>
        </w:rPr>
        <w:t xml:space="preserve">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သေဘာတူခဲ့သည္။</w:t>
      </w:r>
      <w:r w:rsidR="009E3D42" w:rsidRPr="000C2AB8">
        <w:rPr>
          <w:rFonts w:ascii="Zawgyi-One" w:hAnsi="Zawgyi-One" w:cs="Zawgyi-One"/>
          <w:color w:val="212121"/>
        </w:rPr>
        <w:t xml:space="preserve"> HEA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အဖြဲ႔မ်ားတြင္</w:t>
      </w:r>
      <w:r w:rsidR="009E3D42" w:rsidRPr="000C2AB8">
        <w:rPr>
          <w:rFonts w:ascii="Zawgyi-One" w:hAnsi="Zawgyi-One" w:cs="Zawgyi-One"/>
          <w:color w:val="212121"/>
        </w:rPr>
        <w:t xml:space="preserve">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စိတ္ဝင္စားမႈရွိေသာ</w:t>
      </w:r>
      <w:r w:rsidR="009E3D42" w:rsidRPr="000C2AB8">
        <w:rPr>
          <w:rFonts w:ascii="Zawgyi-One" w:hAnsi="Zawgyi-One" w:cs="Zawgyi-One"/>
          <w:color w:val="212121"/>
        </w:rPr>
        <w:t xml:space="preserve"> CMALT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ပိုင္ဆိုင္သူမ်ားကို</w:t>
      </w:r>
      <w:r w:rsidR="009E3D42" w:rsidRPr="000C2AB8">
        <w:rPr>
          <w:rFonts w:ascii="Zawgyi-One" w:hAnsi="Zawgyi-One" w:cs="Zawgyi-One"/>
          <w:color w:val="212121"/>
        </w:rPr>
        <w:t xml:space="preserve">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အကူအညီျဖစ္ေစရန္</w:t>
      </w:r>
      <w:r w:rsidR="009E3D42" w:rsidRPr="000C2AB8">
        <w:rPr>
          <w:rFonts w:ascii="Zawgyi-One" w:hAnsi="Zawgyi-One" w:cs="Zawgyi-One"/>
          <w:color w:val="212121"/>
        </w:rPr>
        <w:t xml:space="preserve">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ေအာက္ပါအစီအစဥ္</w:t>
      </w:r>
      <w:r w:rsidR="00D41BDE" w:rsidRPr="000C2AB8">
        <w:rPr>
          <w:rFonts w:ascii="Zawgyi-One" w:hAnsi="Zawgyi-One" w:cs="Zawgyi-One"/>
          <w:color w:val="212121"/>
        </w:rPr>
        <w:t xml:space="preserve">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ဇယားအား</w:t>
      </w:r>
      <w:r w:rsidR="009E3D42" w:rsidRPr="000C2AB8">
        <w:rPr>
          <w:rFonts w:ascii="Zawgyi-One" w:hAnsi="Zawgyi-One" w:cs="Zawgyi-One"/>
          <w:color w:val="212121"/>
        </w:rPr>
        <w:t xml:space="preserve">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ကၽြႏ္ုပ္တို႔၏လတ္တေလာသေဘာထားတစ္ရပ္အေနျဖင့္</w:t>
      </w:r>
      <w:r w:rsidR="009E3D42" w:rsidRPr="000C2AB8">
        <w:rPr>
          <w:rFonts w:ascii="Zawgyi-One" w:hAnsi="Zawgyi-One" w:cs="Zawgyi-One"/>
          <w:color w:val="212121"/>
        </w:rPr>
        <w:t xml:space="preserve"> </w:t>
      </w:r>
      <w:r w:rsidR="009E3D42" w:rsidRPr="000C2AB8">
        <w:rPr>
          <w:rFonts w:ascii="Zawgyi-One" w:hAnsi="Zawgyi-One" w:cs="Zawgyi-One"/>
          <w:color w:val="212121"/>
          <w:cs/>
          <w:lang w:bidi="my-MM"/>
        </w:rPr>
        <w:t>မွ်ေဝလုိက္ရပါသည္။</w:t>
      </w:r>
      <w:r w:rsidR="009E3D42" w:rsidRPr="000C2AB8">
        <w:rPr>
          <w:rFonts w:ascii="Zawgyi-One" w:hAnsi="Zawgyi-One" w:cs="Zawgyi-One"/>
          <w:color w:val="212121"/>
        </w:rPr>
        <w:t xml:space="preserve"> </w:t>
      </w:r>
    </w:p>
    <w:p w14:paraId="28B13565" w14:textId="77777777" w:rsidR="00B2319F" w:rsidRPr="000C2AB8" w:rsidRDefault="00B2319F">
      <w:pPr>
        <w:pStyle w:val="BodyText"/>
        <w:spacing w:before="4"/>
        <w:rPr>
          <w:rFonts w:ascii="Zawgyi-One" w:hAnsi="Zawgyi-One" w:cs="Zawgyi-One"/>
          <w:sz w:val="22"/>
        </w:rPr>
      </w:pPr>
    </w:p>
    <w:p w14:paraId="14028D70" w14:textId="77777777" w:rsidR="00402953" w:rsidRPr="000C2AB8" w:rsidRDefault="00CC02B7" w:rsidP="00402953">
      <w:pPr>
        <w:pStyle w:val="BodyText"/>
        <w:spacing w:line="249" w:lineRule="auto"/>
        <w:ind w:left="1411" w:right="3099"/>
        <w:rPr>
          <w:rFonts w:ascii="Zawgyi-One" w:hAnsi="Zawgyi-One" w:cs="Zawgyi-One"/>
          <w:color w:val="212121"/>
        </w:rPr>
      </w:pPr>
      <w:r w:rsidRPr="000C2AB8">
        <w:rPr>
          <w:rFonts w:ascii="Zawgyi-One" w:hAnsi="Zawgyi-One" w:cs="Zawgyi-One"/>
          <w:color w:val="212121"/>
          <w:cs/>
          <w:lang w:bidi="my-MM"/>
        </w:rPr>
        <w:t>ဤစာတမ္းကို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၂ဝ၁၅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ခုႏွစ္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မတ္လတြင္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ေနာက္ဆံုးျပင္ဆင္ထားပါသည္။</w:t>
      </w:r>
      <w:r w:rsidRPr="000C2AB8">
        <w:rPr>
          <w:rFonts w:ascii="Zawgyi-One" w:hAnsi="Zawgyi-One" w:cs="Zawgyi-One"/>
          <w:color w:val="212121"/>
        </w:rPr>
        <w:t xml:space="preserve"> CMALT </w:t>
      </w:r>
      <w:r w:rsidRPr="000C2AB8">
        <w:rPr>
          <w:rFonts w:ascii="Zawgyi-One" w:hAnsi="Zawgyi-One" w:cs="Zawgyi-One"/>
          <w:color w:val="212121"/>
          <w:cs/>
          <w:lang w:bidi="my-MM"/>
        </w:rPr>
        <w:t>၏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အျခားသတင္းအခ်က္အလက္မ်ားႏွင့္</w:t>
      </w:r>
      <w:r w:rsidR="00402953" w:rsidRPr="000C2AB8">
        <w:rPr>
          <w:rFonts w:ascii="Zawgyi-One" w:hAnsi="Zawgyi-One" w:cs="Zawgyi-One"/>
          <w:color w:val="212121"/>
        </w:rPr>
        <w:t xml:space="preserve"> CMALT </w:t>
      </w:r>
      <w:r w:rsidRPr="000C2AB8">
        <w:rPr>
          <w:rFonts w:ascii="Zawgyi-One" w:hAnsi="Zawgyi-One" w:cs="Zawgyi-One"/>
          <w:color w:val="212121"/>
          <w:cs/>
          <w:lang w:bidi="my-MM"/>
        </w:rPr>
        <w:t>ရင္းႏွီးႁမွဳပ္ႏွံမႈအစုမ်ားအတြက္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လမ္းညႊန္ခ်က္မ်ားအေၾကာင္း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ပိုမိုသိရွိလိုလွ်င္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ဤလင့္ခ္တြင္</w:t>
      </w:r>
      <w:r w:rsidRPr="000C2AB8">
        <w:rPr>
          <w:rFonts w:ascii="Zawgyi-One" w:hAnsi="Zawgyi-One" w:cs="Zawgyi-One"/>
          <w:color w:val="212121"/>
        </w:rPr>
        <w:t xml:space="preserve"> </w:t>
      </w:r>
      <w:r w:rsidRPr="000C2AB8">
        <w:rPr>
          <w:rFonts w:ascii="Zawgyi-One" w:hAnsi="Zawgyi-One" w:cs="Zawgyi-One"/>
          <w:color w:val="212121"/>
          <w:cs/>
          <w:lang w:bidi="my-MM"/>
        </w:rPr>
        <w:t>ၾကည့္ပါ။</w:t>
      </w:r>
      <w:r w:rsidR="00BE2BC0" w:rsidRPr="000C2AB8">
        <w:rPr>
          <w:rFonts w:ascii="Zawgyi-One" w:hAnsi="Zawgyi-One" w:cs="Zawgyi-One"/>
          <w:color w:val="212121"/>
        </w:rPr>
        <w:t xml:space="preserve"> </w:t>
      </w:r>
    </w:p>
    <w:p w14:paraId="315A2A93" w14:textId="40F8C785" w:rsidR="00B2319F" w:rsidRPr="000C2AB8" w:rsidRDefault="009E2E45">
      <w:pPr>
        <w:pStyle w:val="BodyText"/>
        <w:spacing w:line="249" w:lineRule="auto"/>
        <w:ind w:left="1411" w:right="3099"/>
        <w:rPr>
          <w:rFonts w:ascii="Zawgyi-One" w:hAnsi="Zawgyi-One" w:cs="Zawgyi-One"/>
        </w:rPr>
      </w:pPr>
      <w:hyperlink r:id="rId8">
        <w:r w:rsidR="00BE2BC0" w:rsidRPr="000C2AB8">
          <w:rPr>
            <w:rFonts w:ascii="Zawgyi-One" w:hAnsi="Zawgyi-One" w:cs="Zawgyi-One"/>
            <w:color w:val="1154CC"/>
            <w:u w:val="single" w:color="1154CC"/>
          </w:rPr>
          <w:t>https://www.alt.ac.uk/get-involved/certified-membership</w:t>
        </w:r>
        <w:r w:rsidR="00BE2BC0" w:rsidRPr="000C2AB8">
          <w:rPr>
            <w:rFonts w:ascii="Zawgyi-One" w:hAnsi="Zawgyi-One" w:cs="Zawgyi-One"/>
            <w:color w:val="1154CC"/>
          </w:rPr>
          <w:t xml:space="preserve"> </w:t>
        </w:r>
      </w:hyperlink>
      <w:r w:rsidR="00BE2BC0" w:rsidRPr="000C2AB8">
        <w:rPr>
          <w:rFonts w:ascii="Zawgyi-One" w:hAnsi="Zawgyi-One" w:cs="Zawgyi-One"/>
          <w:color w:val="212121"/>
        </w:rPr>
        <w:t>.</w:t>
      </w:r>
    </w:p>
    <w:p w14:paraId="6B201CCC" w14:textId="77777777" w:rsidR="00B2319F" w:rsidRPr="000C2AB8" w:rsidRDefault="00B2319F">
      <w:pPr>
        <w:spacing w:line="249" w:lineRule="auto"/>
        <w:rPr>
          <w:rFonts w:ascii="Zawgyi-One" w:hAnsi="Zawgyi-One" w:cs="Zawgyi-One"/>
        </w:rPr>
        <w:sectPr w:rsidR="00B2319F" w:rsidRPr="000C2AB8">
          <w:footerReference w:type="default" r:id="rId9"/>
          <w:type w:val="continuous"/>
          <w:pgSz w:w="16860" w:h="11920" w:orient="landscape"/>
          <w:pgMar w:top="1120" w:right="1340" w:bottom="1100" w:left="0" w:header="720" w:footer="912" w:gutter="0"/>
          <w:pgNumType w:start="1"/>
          <w:cols w:space="720"/>
        </w:sectPr>
      </w:pPr>
    </w:p>
    <w:p w14:paraId="49FD9E51" w14:textId="77777777" w:rsidR="00B2319F" w:rsidRPr="000C2AB8" w:rsidRDefault="00B2319F">
      <w:pPr>
        <w:pStyle w:val="BodyText"/>
        <w:rPr>
          <w:rFonts w:ascii="Zawgyi-One" w:hAnsi="Zawgyi-One" w:cs="Zawgyi-One"/>
        </w:rPr>
      </w:pPr>
    </w:p>
    <w:p w14:paraId="21AF6BF5" w14:textId="77777777" w:rsidR="00B2319F" w:rsidRPr="000C2AB8" w:rsidRDefault="00B2319F">
      <w:pPr>
        <w:pStyle w:val="BodyText"/>
        <w:spacing w:before="9"/>
        <w:rPr>
          <w:rFonts w:ascii="Zawgyi-One" w:hAnsi="Zawgyi-One" w:cs="Zawgyi-One"/>
        </w:rPr>
      </w:pPr>
    </w:p>
    <w:p w14:paraId="61CD6A5F" w14:textId="76AE2C80" w:rsidR="00B2319F" w:rsidRPr="000C2AB8" w:rsidRDefault="00BE2BC0">
      <w:pPr>
        <w:pStyle w:val="Heading1"/>
        <w:rPr>
          <w:rFonts w:ascii="Zawgyi-One" w:hAnsi="Zawgyi-One" w:cs="Zawgyi-One"/>
        </w:rPr>
      </w:pPr>
      <w:r w:rsidRPr="000C2AB8">
        <w:rPr>
          <w:rFonts w:ascii="Zawgyi-One" w:hAnsi="Zawgyi-One" w:cs="Zawgyi-One"/>
          <w:color w:val="07994E"/>
        </w:rPr>
        <w:t>CMALT</w:t>
      </w:r>
      <w:r w:rsidR="005D741C" w:rsidRPr="000C2AB8">
        <w:rPr>
          <w:rFonts w:ascii="Zawgyi-One" w:hAnsi="Zawgyi-One" w:cs="Zawgyi-One"/>
          <w:color w:val="07994E"/>
        </w:rPr>
        <w:t xml:space="preserve"> </w:t>
      </w:r>
      <w:r w:rsidR="005D741C" w:rsidRPr="000C2AB8">
        <w:rPr>
          <w:rFonts w:ascii="Zawgyi-One" w:hAnsi="Zawgyi-One" w:cs="Zawgyi-One"/>
          <w:color w:val="07994E"/>
          <w:cs/>
          <w:lang w:bidi="my-MM"/>
        </w:rPr>
        <w:t>ကို</w:t>
      </w:r>
      <w:r w:rsidR="005D741C" w:rsidRPr="000C2AB8">
        <w:rPr>
          <w:rFonts w:ascii="Zawgyi-One" w:hAnsi="Zawgyi-One" w:cs="Zawgyi-One"/>
          <w:color w:val="07994E"/>
        </w:rPr>
        <w:t xml:space="preserve"> UKPSF </w:t>
      </w:r>
      <w:r w:rsidR="005D741C" w:rsidRPr="000C2AB8">
        <w:rPr>
          <w:rFonts w:ascii="Zawgyi-One" w:hAnsi="Zawgyi-One" w:cs="Zawgyi-One"/>
          <w:color w:val="07994E"/>
          <w:cs/>
          <w:lang w:bidi="my-MM"/>
        </w:rPr>
        <w:t>တြင္</w:t>
      </w:r>
      <w:r w:rsidR="005D741C" w:rsidRPr="000C2AB8">
        <w:rPr>
          <w:rFonts w:ascii="Zawgyi-One" w:hAnsi="Zawgyi-One" w:cs="Zawgyi-One"/>
          <w:color w:val="07994E"/>
        </w:rPr>
        <w:t xml:space="preserve"> </w:t>
      </w:r>
      <w:r w:rsidR="00E035B1" w:rsidRPr="000C2AB8">
        <w:rPr>
          <w:rFonts w:ascii="Zawgyi-One" w:hAnsi="Zawgyi-One" w:cs="Zawgyi-One"/>
          <w:color w:val="07994E"/>
          <w:cs/>
          <w:lang w:bidi="my-MM"/>
        </w:rPr>
        <w:t>ေရးဆြဲပံု</w:t>
      </w:r>
    </w:p>
    <w:p w14:paraId="2076AC95" w14:textId="3928D84D" w:rsidR="00B2319F" w:rsidRPr="000C2AB8" w:rsidRDefault="002F3714">
      <w:pPr>
        <w:pStyle w:val="Heading2"/>
        <w:spacing w:before="201"/>
        <w:rPr>
          <w:rFonts w:ascii="Zawgyi-One" w:hAnsi="Zawgyi-One" w:cs="Zawgyi-One"/>
        </w:rPr>
      </w:pPr>
      <w:r w:rsidRPr="000C2AB8">
        <w:rPr>
          <w:rFonts w:ascii="Zawgyi-One" w:hAnsi="Zawgyi-One" w:cs="Zawgyi-One"/>
          <w:w w:val="105"/>
          <w:cs/>
          <w:lang w:bidi="my-MM"/>
        </w:rPr>
        <w:t>လုပ္ေဆာင္ခ်က္</w:t>
      </w:r>
      <w:r w:rsidR="00E035B1" w:rsidRPr="000C2AB8">
        <w:rPr>
          <w:rFonts w:ascii="Zawgyi-One" w:hAnsi="Zawgyi-One" w:cs="Zawgyi-One"/>
          <w:w w:val="105"/>
          <w:cs/>
          <w:lang w:bidi="my-MM"/>
        </w:rPr>
        <w:t>နယ္ပယ္မ်ား</w:t>
      </w:r>
    </w:p>
    <w:p w14:paraId="03C7A374" w14:textId="77777777" w:rsidR="00B2319F" w:rsidRPr="000C2AB8" w:rsidRDefault="00B2319F">
      <w:pPr>
        <w:pStyle w:val="BodyText"/>
        <w:spacing w:before="11"/>
        <w:rPr>
          <w:rFonts w:ascii="Zawgyi-One" w:hAnsi="Zawgyi-One" w:cs="Zawgyi-One"/>
        </w:rPr>
      </w:pPr>
    </w:p>
    <w:tbl>
      <w:tblPr>
        <w:tblW w:w="1478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980"/>
        <w:gridCol w:w="2070"/>
        <w:gridCol w:w="2430"/>
        <w:gridCol w:w="1667"/>
        <w:gridCol w:w="2444"/>
        <w:gridCol w:w="2479"/>
      </w:tblGrid>
      <w:tr w:rsidR="00B2319F" w:rsidRPr="000C2AB8" w14:paraId="1DABD0FC" w14:textId="77777777" w:rsidTr="00D87749">
        <w:trPr>
          <w:trHeight w:val="475"/>
        </w:trPr>
        <w:tc>
          <w:tcPr>
            <w:tcW w:w="1710" w:type="dxa"/>
          </w:tcPr>
          <w:p w14:paraId="1CD64C05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80" w:type="dxa"/>
            <w:shd w:val="clear" w:color="auto" w:fill="CCCCCC"/>
          </w:tcPr>
          <w:p w14:paraId="642F1C1A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070" w:type="dxa"/>
            <w:shd w:val="clear" w:color="auto" w:fill="CCCCCC"/>
          </w:tcPr>
          <w:p w14:paraId="7E560BCD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>UKPSF</w:t>
            </w:r>
          </w:p>
        </w:tc>
        <w:tc>
          <w:tcPr>
            <w:tcW w:w="2430" w:type="dxa"/>
            <w:shd w:val="clear" w:color="auto" w:fill="CCCCCC"/>
          </w:tcPr>
          <w:p w14:paraId="460FA910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667" w:type="dxa"/>
            <w:shd w:val="clear" w:color="auto" w:fill="CCCCCC"/>
          </w:tcPr>
          <w:p w14:paraId="61D5B2BC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444" w:type="dxa"/>
            <w:shd w:val="clear" w:color="auto" w:fill="CCCCCC"/>
          </w:tcPr>
          <w:p w14:paraId="5E36D406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479" w:type="dxa"/>
            <w:shd w:val="clear" w:color="auto" w:fill="CCCCCC"/>
          </w:tcPr>
          <w:p w14:paraId="7870E270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B2319F" w:rsidRPr="000C2AB8" w14:paraId="5F457B5A" w14:textId="77777777" w:rsidTr="00D87749">
        <w:trPr>
          <w:trHeight w:val="475"/>
        </w:trPr>
        <w:tc>
          <w:tcPr>
            <w:tcW w:w="1710" w:type="dxa"/>
            <w:shd w:val="clear" w:color="auto" w:fill="07994E"/>
          </w:tcPr>
          <w:p w14:paraId="637D1568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80" w:type="dxa"/>
          </w:tcPr>
          <w:p w14:paraId="50AB2A05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070" w:type="dxa"/>
            <w:shd w:val="clear" w:color="auto" w:fill="D9D9D9"/>
          </w:tcPr>
          <w:p w14:paraId="5177E997" w14:textId="6593508B" w:rsidR="00B2319F" w:rsidRPr="000C2AB8" w:rsidRDefault="00E035B1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212121"/>
                <w:sz w:val="20"/>
                <w:szCs w:val="20"/>
                <w:cs/>
                <w:lang w:bidi="my-MM"/>
              </w:rPr>
              <w:t>လ</w:t>
            </w:r>
            <w:r w:rsidR="007367B1" w:rsidRPr="000C2AB8">
              <w:rPr>
                <w:rFonts w:ascii="Zawgyi-One" w:hAnsi="Zawgyi-One" w:cs="Zawgyi-One"/>
                <w:b/>
                <w:bCs/>
                <w:color w:val="212121"/>
                <w:sz w:val="20"/>
                <w:szCs w:val="20"/>
                <w:cs/>
                <w:lang w:bidi="my-MM"/>
              </w:rPr>
              <w:t>ုပ္ေဆာင္ခ်က္</w:t>
            </w:r>
            <w:r w:rsidRPr="000C2AB8">
              <w:rPr>
                <w:rFonts w:ascii="Zawgyi-One" w:hAnsi="Zawgyi-One" w:cs="Zawgyi-One"/>
                <w:b/>
                <w:bCs/>
                <w:color w:val="212121"/>
                <w:sz w:val="20"/>
                <w:szCs w:val="20"/>
                <w:cs/>
                <w:lang w:bidi="my-MM"/>
              </w:rPr>
              <w:t>နယ္ပယ္မ်ား</w:t>
            </w:r>
          </w:p>
        </w:tc>
        <w:tc>
          <w:tcPr>
            <w:tcW w:w="2430" w:type="dxa"/>
            <w:shd w:val="clear" w:color="auto" w:fill="D9D9D9"/>
          </w:tcPr>
          <w:p w14:paraId="004935A7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667" w:type="dxa"/>
            <w:shd w:val="clear" w:color="auto" w:fill="D9D9D9"/>
          </w:tcPr>
          <w:p w14:paraId="139BFB72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444" w:type="dxa"/>
            <w:shd w:val="clear" w:color="auto" w:fill="D9D9D9"/>
          </w:tcPr>
          <w:p w14:paraId="620A0B98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479" w:type="dxa"/>
            <w:shd w:val="clear" w:color="auto" w:fill="D9D9D9"/>
          </w:tcPr>
          <w:p w14:paraId="366BC3DB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B2319F" w:rsidRPr="000C2AB8" w14:paraId="3E48A4CC" w14:textId="77777777" w:rsidTr="00D87749">
        <w:trPr>
          <w:trHeight w:val="475"/>
        </w:trPr>
        <w:tc>
          <w:tcPr>
            <w:tcW w:w="1710" w:type="dxa"/>
            <w:shd w:val="clear" w:color="auto" w:fill="07994E"/>
          </w:tcPr>
          <w:p w14:paraId="079A20E3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80" w:type="dxa"/>
          </w:tcPr>
          <w:p w14:paraId="3EEC5B3D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070" w:type="dxa"/>
            <w:shd w:val="clear" w:color="auto" w:fill="D9D9D9"/>
          </w:tcPr>
          <w:p w14:paraId="0C750489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>A1</w:t>
            </w:r>
          </w:p>
        </w:tc>
        <w:tc>
          <w:tcPr>
            <w:tcW w:w="2430" w:type="dxa"/>
            <w:shd w:val="clear" w:color="auto" w:fill="D9D9D9"/>
          </w:tcPr>
          <w:p w14:paraId="003BB94A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>A2</w:t>
            </w:r>
          </w:p>
        </w:tc>
        <w:tc>
          <w:tcPr>
            <w:tcW w:w="1667" w:type="dxa"/>
            <w:shd w:val="clear" w:color="auto" w:fill="D9D9D9"/>
          </w:tcPr>
          <w:p w14:paraId="0E40043B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>A3</w:t>
            </w:r>
          </w:p>
        </w:tc>
        <w:tc>
          <w:tcPr>
            <w:tcW w:w="2444" w:type="dxa"/>
            <w:shd w:val="clear" w:color="auto" w:fill="D9D9D9"/>
          </w:tcPr>
          <w:p w14:paraId="48EF15B0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>A4</w:t>
            </w:r>
          </w:p>
        </w:tc>
        <w:tc>
          <w:tcPr>
            <w:tcW w:w="2479" w:type="dxa"/>
            <w:shd w:val="clear" w:color="auto" w:fill="D9D9D9"/>
          </w:tcPr>
          <w:p w14:paraId="171FE95F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>A5</w:t>
            </w:r>
          </w:p>
        </w:tc>
      </w:tr>
      <w:tr w:rsidR="00B2319F" w:rsidRPr="000C2AB8" w14:paraId="4932CC45" w14:textId="77777777" w:rsidTr="00D87749">
        <w:trPr>
          <w:trHeight w:val="353"/>
        </w:trPr>
        <w:tc>
          <w:tcPr>
            <w:tcW w:w="1710" w:type="dxa"/>
            <w:tcBorders>
              <w:bottom w:val="single" w:sz="8" w:space="0" w:color="000000"/>
            </w:tcBorders>
            <w:shd w:val="clear" w:color="auto" w:fill="07994E"/>
          </w:tcPr>
          <w:p w14:paraId="03E7044C" w14:textId="77777777" w:rsidR="00B2319F" w:rsidRPr="000C2AB8" w:rsidRDefault="00BE2BC0">
            <w:pPr>
              <w:pStyle w:val="TableParagraph"/>
              <w:spacing w:before="110" w:line="224" w:lineRule="exact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>CMALT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  <w:shd w:val="clear" w:color="auto" w:fill="07994E"/>
          </w:tcPr>
          <w:p w14:paraId="509C9773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070" w:type="dxa"/>
            <w:tcBorders>
              <w:bottom w:val="single" w:sz="8" w:space="0" w:color="000000"/>
            </w:tcBorders>
          </w:tcPr>
          <w:p w14:paraId="226AE754" w14:textId="652B6AB7" w:rsidR="00B2319F" w:rsidRPr="000C2AB8" w:rsidRDefault="007367B1" w:rsidP="00373E71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ေလ့လာေရ</w:t>
            </w:r>
            <w:r w:rsidR="004478ED"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း</w:t>
            </w:r>
            <w:r w:rsidR="004478ED">
              <w:rPr>
                <w:rFonts w:ascii="Zawgyi-One" w:hAnsi="Zawgyi-One" w:cstheme="minorBidi" w:hint="cs"/>
                <w:color w:val="212121"/>
                <w:sz w:val="20"/>
                <w:szCs w:val="20"/>
                <w:cs/>
                <w:lang w:bidi="my-MM"/>
              </w:rPr>
              <w:t xml:space="preserve"> </w:t>
            </w:r>
            <w:r w:rsidR="004478ED"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လု</w:t>
            </w:r>
            <w:r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ပ္ေဆာင္ခ်က္</w:t>
            </w:r>
            <w:r w:rsidR="00E035B1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မ်ားႏွင့္</w:t>
            </w:r>
            <w:r w:rsidR="00373E71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E035B1" w:rsidRPr="000C2AB8">
              <w:rPr>
                <w:rFonts w:ascii="Zawgyi-One" w:hAnsi="Zawgyi-One" w:cs="Zawgyi-One"/>
                <w:color w:val="212121"/>
                <w:sz w:val="20"/>
              </w:rPr>
              <w:t>(</w:t>
            </w:r>
            <w:r w:rsidR="00E035B1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သို႔</w:t>
            </w:r>
            <w:r w:rsidR="00373E71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မဟုတ္</w:t>
            </w:r>
            <w:r w:rsidR="00373E71" w:rsidRPr="000C2AB8">
              <w:rPr>
                <w:rFonts w:ascii="Zawgyi-One" w:hAnsi="Zawgyi-One" w:cs="Zawgyi-One"/>
                <w:color w:val="212121"/>
                <w:sz w:val="20"/>
              </w:rPr>
              <w:t xml:space="preserve">) </w:t>
            </w:r>
            <w:r w:rsidR="00E035B1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ေလ့လာေရးအစီအစဥ္</w:t>
            </w:r>
            <w:r w:rsidR="00373E71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E035B1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မ်ားကို</w:t>
            </w:r>
            <w:r w:rsidR="00E035B1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E035B1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ဒီဇိုင္းဆြဲ၊</w:t>
            </w:r>
            <w:r w:rsidR="00E035B1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E035B1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စီစဥ္ျခင္း</w:t>
            </w:r>
          </w:p>
        </w:tc>
        <w:tc>
          <w:tcPr>
            <w:tcW w:w="2430" w:type="dxa"/>
            <w:tcBorders>
              <w:bottom w:val="nil"/>
            </w:tcBorders>
          </w:tcPr>
          <w:p w14:paraId="7A393F1A" w14:textId="37B8EAD4" w:rsidR="00B2319F" w:rsidRPr="000C2AB8" w:rsidRDefault="004478ED" w:rsidP="007367B1">
            <w:pPr>
              <w:pStyle w:val="TableParagraph"/>
              <w:spacing w:before="110" w:line="276" w:lineRule="auto"/>
              <w:rPr>
                <w:rFonts w:ascii="Zawgyi-One" w:hAnsi="Zawgyi-One" w:cs="Zawgyi-One"/>
                <w:sz w:val="20"/>
              </w:rPr>
            </w:pPr>
            <w:r>
              <w:rPr>
                <w:rFonts w:ascii="Zawgyi-One" w:hAnsi="Zawgyi-One" w:cs="Zawgyi-One"/>
                <w:color w:val="212121"/>
                <w:sz w:val="20"/>
              </w:rPr>
              <w:t>သ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င္ၾကားျခင္း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</w:rPr>
              <w:t>(</w:t>
            </w:r>
            <w:r w:rsidR="00E035B1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သို႔မဟုတ္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</w:rPr>
              <w:t xml:space="preserve">) 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ေထာက္ပံ့ျခင္း</w:t>
            </w:r>
          </w:p>
        </w:tc>
        <w:tc>
          <w:tcPr>
            <w:tcW w:w="1667" w:type="dxa"/>
            <w:tcBorders>
              <w:bottom w:val="nil"/>
            </w:tcBorders>
          </w:tcPr>
          <w:p w14:paraId="0136D47E" w14:textId="08BC3C7E" w:rsidR="00B2319F" w:rsidRPr="000C2AB8" w:rsidRDefault="00FB3B67" w:rsidP="0049761C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ေလ့လာသူမ်ားကို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E035B1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အကဲ</w:t>
            </w:r>
            <w:r w:rsidR="0049761C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E035B1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ျဖတ္ျခင္း</w:t>
            </w:r>
            <w:r w:rsidR="0049761C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၊</w:t>
            </w:r>
            <w:r w:rsidR="0049761C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အႀကံေပးျခင္း</w:t>
            </w:r>
          </w:p>
        </w:tc>
        <w:tc>
          <w:tcPr>
            <w:tcW w:w="2444" w:type="dxa"/>
            <w:tcBorders>
              <w:bottom w:val="single" w:sz="8" w:space="0" w:color="000000"/>
            </w:tcBorders>
          </w:tcPr>
          <w:p w14:paraId="2F82859F" w14:textId="7944992A" w:rsidR="00B2319F" w:rsidRPr="000C2AB8" w:rsidRDefault="00E035B1" w:rsidP="008318E1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ထိေရာက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္ေသာ</w:t>
            </w:r>
            <w:r w:rsidR="008318E1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ေလ့လာေရး</w:t>
            </w:r>
            <w:r w:rsidR="008318E1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ပတ္ဝန္းက်င္ႏွင့္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ေက်ာင္းသား</w:t>
            </w:r>
            <w:r w:rsidR="008318E1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အေထာက္အကူႏွင့္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လမ္းညႊန္</w:t>
            </w:r>
            <w:r w:rsidR="008318E1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ခ်က္မ်ားဆီသို႔</w:t>
            </w:r>
            <w:r w:rsidR="008318E1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ခ်ဥ္းကပ္မႈမ်ား</w:t>
            </w:r>
            <w:r w:rsidR="008318E1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FB3B67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ကိုတိုးတက္ေအာင္ျပဳလုပ္ျခင္း</w:t>
            </w:r>
          </w:p>
        </w:tc>
        <w:tc>
          <w:tcPr>
            <w:tcW w:w="2479" w:type="dxa"/>
            <w:tcBorders>
              <w:bottom w:val="nil"/>
            </w:tcBorders>
          </w:tcPr>
          <w:p w14:paraId="3D4CDFCF" w14:textId="4C15A9EC" w:rsidR="00B2319F" w:rsidRPr="000C2AB8" w:rsidRDefault="00FB3B67" w:rsidP="003B6895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ကၽြမ္းက်င္မႈဆိုင္ရာ</w:t>
            </w:r>
            <w:r w:rsidR="003B6895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အေလ့</w:t>
            </w:r>
            <w:r w:rsidR="003B6895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အထမ်ားကို</w:t>
            </w:r>
            <w:r w:rsidR="008318E1"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ဆန္းစစ္ျခင္း၊</w:t>
            </w:r>
            <w:r w:rsidR="006523FB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သု</w:t>
            </w:r>
            <w:r w:rsidR="006523FB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ေတသနမ်ားႏွင့္</w:t>
            </w:r>
            <w:r w:rsidR="008318E1"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ပည</w:t>
            </w:r>
            <w:r w:rsidR="006523FB"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ာ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အရည္</w:t>
            </w:r>
            <w:r w:rsidR="006523FB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အေသြးမ်ာ</w:t>
            </w:r>
            <w:r w:rsidR="00016FF5"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း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ေပါင္း</w:t>
            </w:r>
            <w:r w:rsidR="008318E1"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စပ္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၍</w:t>
            </w:r>
            <w:r w:rsidR="006523FB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ဘာ</w:t>
            </w:r>
            <w:r w:rsidR="006523FB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သာရပ္မ်ား</w:t>
            </w:r>
            <w:r w:rsidR="008318E1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>/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စည္းမ်ဥ္းမ်ားႏွင့္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၎တို႔၏သင္ၾကားပံုမ်ားတြင္</w:t>
            </w:r>
            <w:r w:rsidR="006523FB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="008318E1"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ကၽြမ္းက်င္မႈဆိုင္ရာ</w:t>
            </w:r>
            <w:r w:rsidR="003B6895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="008318E1"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အေလ့</w:t>
            </w:r>
            <w:r w:rsidR="003B6895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="008318E1"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အထမ်ားကို</w:t>
            </w:r>
            <w:r w:rsidR="003B6895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="008318E1"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ဆက္လက္လုပ္ေဆာင္ျခင္း</w:t>
            </w:r>
          </w:p>
        </w:tc>
      </w:tr>
      <w:tr w:rsidR="00B2319F" w:rsidRPr="000C2AB8" w14:paraId="41E139CF" w14:textId="77777777" w:rsidTr="00D87749">
        <w:trPr>
          <w:trHeight w:val="1983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07994E"/>
          </w:tcPr>
          <w:p w14:paraId="4F0EDCB0" w14:textId="2EBD654E" w:rsidR="00B2319F" w:rsidRPr="000C2AB8" w:rsidRDefault="00D17ECC" w:rsidP="006523FB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၁။</w:t>
            </w:r>
            <w:r w:rsidR="00554AFE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="00554AFE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စီံမံခန္႔ခဲြ</w:t>
            </w:r>
            <w:r w:rsidR="00554AFE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="009D3499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ေရးဆိုင္ရာ</w:t>
            </w:r>
            <w:r w:rsidR="006523FB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="009D3499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အေၾကာင္း</w:t>
            </w:r>
            <w:r w:rsidR="006523FB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="009D3499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အရာမ်ား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7994E"/>
          </w:tcPr>
          <w:p w14:paraId="0835263B" w14:textId="211CCF42" w:rsidR="00B2319F" w:rsidRPr="000C2AB8" w:rsidRDefault="00476A1F" w:rsidP="006523FB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ကြဲျပားေသာနည္း</w:t>
            </w:r>
            <w:r w:rsidR="006523FB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ပညာမ်ား၏အကန္႔</w:t>
            </w:r>
            <w:r w:rsidR="006523FB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အသတ္မ်ားႏွင့္</w:t>
            </w:r>
            <w:r w:rsidR="006523FB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အက်ိဳးရလဒ္မ်ားကို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lastRenderedPageBreak/>
              <w:t>နားလည္ျခင္း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A085430" w14:textId="1CE1E50C" w:rsidR="00B2319F" w:rsidRPr="000C2AB8" w:rsidRDefault="00476A1F" w:rsidP="006523FB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lastRenderedPageBreak/>
              <w:t>စီစဥ္ေရးတြင္အေရးပါ</w:t>
            </w:r>
            <w:r w:rsidR="006523FB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ေသာအကန္႔အသတ္</w:t>
            </w:r>
            <w:r w:rsidR="006523FB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မ်ားႏွင့္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အက်ိဳးရလဒ္</w:t>
            </w:r>
            <w:r w:rsidR="006523FB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မ်ားကိုနားလည္ျခင္း</w:t>
            </w:r>
          </w:p>
        </w:tc>
        <w:tc>
          <w:tcPr>
            <w:tcW w:w="2430" w:type="dxa"/>
          </w:tcPr>
          <w:p w14:paraId="2C929C77" w14:textId="77777777" w:rsidR="00B2319F" w:rsidRPr="000C2AB8" w:rsidRDefault="00B2319F" w:rsidP="006523FB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667" w:type="dxa"/>
          </w:tcPr>
          <w:p w14:paraId="0F8951C8" w14:textId="77777777" w:rsidR="00B2319F" w:rsidRPr="000C2AB8" w:rsidRDefault="00B2319F" w:rsidP="006523FB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22132340" w14:textId="6947DEE8" w:rsidR="00B2319F" w:rsidRPr="000C2AB8" w:rsidRDefault="00476A1F" w:rsidP="006523FB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ပတ္ဝန္းက်င္တိုးတက္ေရး</w:t>
            </w:r>
            <w:r w:rsidR="006523FB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အတြက္လိုအပ္ေသာကန္႔</w:t>
            </w:r>
            <w:r w:rsidR="006523FB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သတ္ခ်က္မ်ားႏွင့္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အက်ိဳး</w:t>
            </w:r>
            <w:r w:rsidR="006523FB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ရလဒ္မ်ားကိုနားလည္ျခင္း</w:t>
            </w:r>
          </w:p>
        </w:tc>
        <w:tc>
          <w:tcPr>
            <w:tcW w:w="2479" w:type="dxa"/>
          </w:tcPr>
          <w:p w14:paraId="533C0D90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B2319F" w:rsidRPr="000C2AB8" w14:paraId="77FB9431" w14:textId="77777777" w:rsidTr="00D87749">
        <w:trPr>
          <w:trHeight w:val="353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7994E"/>
          </w:tcPr>
          <w:p w14:paraId="608BE8C6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7994E"/>
          </w:tcPr>
          <w:p w14:paraId="726DCBE5" w14:textId="7BA01AA0" w:rsidR="000A5ABD" w:rsidRPr="000C2AB8" w:rsidRDefault="00A9682E" w:rsidP="00D32E32">
            <w:pPr>
              <w:pStyle w:val="TableParagraph"/>
              <w:spacing w:before="110" w:line="276" w:lineRule="auto"/>
              <w:rPr>
                <w:rFonts w:ascii="Zawgyi-One" w:hAnsi="Zawgyi-One" w:cs="Zawgyi-One"/>
              </w:rPr>
            </w:pP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သင္ၾကားေရးဆိုင္ရာ</w:t>
            </w:r>
            <w:r w:rsidR="000A5ABD"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နည္းပညာကိုအ</w:t>
            </w:r>
            <w:r w:rsidR="00056CF5"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ာ</w:t>
            </w:r>
            <w:r w:rsidR="000A5ABD"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းျပဳ</w:t>
            </w:r>
            <w:r w:rsidR="00056CF5"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="000A5ABD"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ျခင္းအတြက္</w:t>
            </w:r>
            <w:r w:rsidR="00FC79B6"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="000A5ABD"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နည္း</w:t>
            </w:r>
            <w:r w:rsidR="00FC79B6"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="000A5ABD"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ပညာဗဟုသုတႏွင့္</w:t>
            </w:r>
            <w:r w:rsidR="000A5ABD"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="000A5ABD"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စြမ္းေဆာင္ရည္</w:t>
            </w:r>
            <w:r w:rsidR="00FC79B6"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933F378" w14:textId="162C5420" w:rsidR="00D32E32" w:rsidRPr="000C2AB8" w:rsidRDefault="000A5ABD" w:rsidP="00D32E32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w w:val="105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နည္းပညာဆုိင္ရာ</w:t>
            </w:r>
            <w:r w:rsidR="00FC79B6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ဗဟုသုတမ်ား၊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ဒီဇိုင္းႏွင့္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အစီအစဥ္မ်ား၏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အျပန္အလွန္သက္</w:t>
            </w:r>
            <w:r w:rsidR="00FC79B6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ေရာက္မႈ</w:t>
            </w:r>
            <w:r w:rsidR="007D66C6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</w:p>
        </w:tc>
        <w:tc>
          <w:tcPr>
            <w:tcW w:w="2430" w:type="dxa"/>
          </w:tcPr>
          <w:p w14:paraId="5910365B" w14:textId="77777777" w:rsidR="00B2319F" w:rsidRPr="000C2AB8" w:rsidRDefault="00B2319F" w:rsidP="00056CF5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667" w:type="dxa"/>
          </w:tcPr>
          <w:p w14:paraId="5E023353" w14:textId="77777777" w:rsidR="00B2319F" w:rsidRPr="000C2AB8" w:rsidRDefault="00B2319F" w:rsidP="00056CF5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498622C1" w14:textId="36192857" w:rsidR="000A5ABD" w:rsidRPr="000C2AB8" w:rsidRDefault="000A5ABD" w:rsidP="00056CF5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အက်ိဳးသက္ေရာက္မႈသည္</w:t>
            </w:r>
            <w:r w:rsidR="00D87749" w:rsidRPr="000C2AB8">
              <w:rPr>
                <w:rFonts w:ascii="Zawgyi-One" w:hAnsi="Zawgyi-One" w:cs="Zawgyi-One"/>
                <w:color w:val="212121"/>
                <w:sz w:val="20"/>
                <w:szCs w:val="20"/>
                <w:lang w:bidi="my-MM"/>
              </w:rPr>
              <w:t xml:space="preserve"> </w:t>
            </w:r>
            <w:r w:rsidR="00D87749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ပညာရပ္ပုိင္းဆုိင္ရာ</w:t>
            </w:r>
            <w:r w:rsidR="00D87749" w:rsidRPr="000C2AB8">
              <w:rPr>
                <w:rFonts w:ascii="Zawgyi-One" w:hAnsi="Zawgyi-One" w:cs="Zawgyi-One"/>
                <w:color w:val="212121"/>
                <w:sz w:val="20"/>
                <w:szCs w:val="20"/>
                <w:lang w:bidi="my-MM"/>
              </w:rPr>
              <w:t xml:space="preserve"> </w:t>
            </w:r>
            <w:r w:rsidR="00D87749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ကၽြမ္းက်င္မွဳႏွင့္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နည္းပညာဆိုင္ရာဗဟုသုတ</w:t>
            </w:r>
            <w:r w:rsidR="00FC79B6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မ်ားအေပၚမွီတည္ေနသည္ကို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သရုပ္ေဖာ္ျပပါ။</w:t>
            </w:r>
          </w:p>
          <w:p w14:paraId="1577D112" w14:textId="472C5784" w:rsidR="00B2319F" w:rsidRPr="000C2AB8" w:rsidRDefault="00B2319F" w:rsidP="00056CF5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</w:p>
        </w:tc>
        <w:tc>
          <w:tcPr>
            <w:tcW w:w="2479" w:type="dxa"/>
          </w:tcPr>
          <w:p w14:paraId="309C51D1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5243ED" w:rsidRPr="000C2AB8" w14:paraId="656F2EFB" w14:textId="77777777" w:rsidTr="00D87749">
        <w:trPr>
          <w:trHeight w:val="353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7994E"/>
          </w:tcPr>
          <w:p w14:paraId="3FC332E9" w14:textId="77777777" w:rsidR="005243ED" w:rsidRPr="000C2AB8" w:rsidRDefault="005243ED" w:rsidP="005243ED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7994E"/>
          </w:tcPr>
          <w:p w14:paraId="3E84DD53" w14:textId="27B8F7D1" w:rsidR="005243ED" w:rsidRPr="000C2AB8" w:rsidRDefault="005243ED" w:rsidP="005243ED">
            <w:pPr>
              <w:pStyle w:val="TableParagraph"/>
              <w:spacing w:before="110" w:line="276" w:lineRule="auto"/>
              <w:rPr>
                <w:rFonts w:ascii="Zawgyi-One" w:hAnsi="Zawgyi-One" w:cs="Zawgyi-One"/>
                <w:color w:val="FFFFFF"/>
                <w:w w:val="105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ေလ့လာေရး</w:t>
            </w:r>
            <w:r w:rsidR="00194938"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နည္း</w:t>
            </w:r>
            <w:r w:rsidR="00194938"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ပညာမ်ားျဖန္႔ေဝျခင္း</w:t>
            </w:r>
            <w:r w:rsidR="00194938"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ကိုေထာက္ပံ့ျခင္း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F11F499" w14:textId="7E07DCCC" w:rsidR="005243ED" w:rsidRPr="000C2AB8" w:rsidRDefault="005243ED" w:rsidP="005243ED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w w:val="105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ဒီဇိုင္းဆြဲျခင္း၊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စီစဥ္ျခင္း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မ်ားျဖင့္ေထာက္ပံ့ျခင္း</w:t>
            </w:r>
          </w:p>
          <w:p w14:paraId="0A2B9A57" w14:textId="77777777" w:rsidR="005243ED" w:rsidRPr="000C2AB8" w:rsidRDefault="005243ED" w:rsidP="005243ED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sz w:val="20"/>
              </w:rPr>
            </w:pPr>
          </w:p>
        </w:tc>
        <w:tc>
          <w:tcPr>
            <w:tcW w:w="2430" w:type="dxa"/>
          </w:tcPr>
          <w:p w14:paraId="45CC9F45" w14:textId="23B62130" w:rsidR="005243ED" w:rsidRPr="000C2AB8" w:rsidRDefault="005243ED" w:rsidP="00194938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နည္းပညာမ်ားျဖန္႔ေဝျခင္း</w:t>
            </w:r>
            <w:r w:rsidR="00194938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37023E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ျဖင့္ေလ့လာေရးကို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ေထာက္ပံ့ျခင္း</w:t>
            </w:r>
          </w:p>
        </w:tc>
        <w:tc>
          <w:tcPr>
            <w:tcW w:w="1667" w:type="dxa"/>
          </w:tcPr>
          <w:p w14:paraId="56070596" w14:textId="77777777" w:rsidR="005243ED" w:rsidRPr="000C2AB8" w:rsidRDefault="005243ED" w:rsidP="005243ED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0D2401F6" w14:textId="5B88161A" w:rsidR="005243ED" w:rsidRPr="000C2AB8" w:rsidRDefault="005243ED" w:rsidP="005243ED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w w:val="105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ပတ္ဝန္းက်င္ကိုတိုးတက္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ေအာင္ျပဳလုပ္၍ေထာက္ပံ့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ျခင္း</w:t>
            </w:r>
          </w:p>
          <w:p w14:paraId="666E3E6E" w14:textId="6C726291" w:rsidR="005A0890" w:rsidRPr="000C2AB8" w:rsidRDefault="005A0890" w:rsidP="005243ED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sz w:val="20"/>
              </w:rPr>
            </w:pPr>
          </w:p>
        </w:tc>
        <w:tc>
          <w:tcPr>
            <w:tcW w:w="2479" w:type="dxa"/>
          </w:tcPr>
          <w:p w14:paraId="2E5DF43A" w14:textId="77777777" w:rsidR="005243ED" w:rsidRPr="000C2AB8" w:rsidRDefault="005243ED" w:rsidP="005243ED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5A0890" w:rsidRPr="000C2AB8" w14:paraId="7A742391" w14:textId="77777777" w:rsidTr="00D87749">
        <w:trPr>
          <w:trHeight w:val="353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7994E"/>
          </w:tcPr>
          <w:p w14:paraId="7A6CE719" w14:textId="182B5D86" w:rsidR="005A0890" w:rsidRPr="000C2AB8" w:rsidRDefault="005A0890" w:rsidP="005A0890">
            <w:pPr>
              <w:pStyle w:val="TableParagraph"/>
              <w:rPr>
                <w:rFonts w:ascii="Zawgyi-One" w:hAnsi="Zawgyi-One" w:cs="Zawgyi-One"/>
                <w:sz w:val="18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၂။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သင္ၾကား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ေရး၊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သင္ယူ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ေရးႏွင့္</w:t>
            </w:r>
            <w:r w:rsidRPr="000C2AB8">
              <w:rPr>
                <w:rFonts w:ascii="Zawgyi-One" w:hAnsi="Zawgyi-One" w:cs="Zawgyi-One"/>
                <w:b/>
                <w:color w:val="FFFFFF"/>
                <w:w w:val="110"/>
                <w:sz w:val="20"/>
              </w:rPr>
              <w:t xml:space="preserve">/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w w:val="110"/>
                <w:sz w:val="20"/>
                <w:szCs w:val="20"/>
                <w:cs/>
                <w:lang w:bidi="my-MM"/>
              </w:rPr>
              <w:t>သို႔</w:t>
            </w:r>
            <w:r w:rsidRPr="000C2AB8">
              <w:rPr>
                <w:rFonts w:ascii="Zawgyi-One" w:hAnsi="Zawgyi-One" w:cs="Zawgyi-One"/>
                <w:b/>
                <w:color w:val="FFFFFF"/>
                <w:w w:val="110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w w:val="110"/>
                <w:sz w:val="20"/>
                <w:szCs w:val="20"/>
                <w:cs/>
                <w:lang w:bidi="my-MM"/>
              </w:rPr>
              <w:t>အကဲျဖတ္</w:t>
            </w:r>
            <w:r w:rsidRPr="000C2AB8">
              <w:rPr>
                <w:rFonts w:ascii="Zawgyi-One" w:hAnsi="Zawgyi-One" w:cs="Zawgyi-One"/>
                <w:b/>
                <w:color w:val="FFFFFF"/>
                <w:w w:val="110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w w:val="110"/>
                <w:sz w:val="20"/>
                <w:szCs w:val="20"/>
                <w:cs/>
                <w:lang w:bidi="my-MM"/>
              </w:rPr>
              <w:t>ေရးလုပ္ငန္းစဥ္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7994E"/>
          </w:tcPr>
          <w:p w14:paraId="3EEA9E4C" w14:textId="6426C7D0" w:rsidR="005A0890" w:rsidRPr="000C2AB8" w:rsidRDefault="005A0890" w:rsidP="005A0890">
            <w:pPr>
              <w:pStyle w:val="TableParagraph"/>
              <w:spacing w:before="110" w:line="276" w:lineRule="auto"/>
              <w:rPr>
                <w:rFonts w:ascii="Zawgyi-One" w:hAnsi="Zawgyi-One" w:cs="Zawgyi-One"/>
                <w:color w:val="FFFFFF"/>
                <w:w w:val="105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သင္ၾကားေရး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သင္ယူ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ျခင္းႏွင့္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>/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သို႔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အကဲ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ျဖတ္ေရးလုပ္ငန္းစဥ္</w:t>
            </w:r>
            <w:r w:rsidR="00D87749"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ကိုနားလည္ျခင္း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9C798F5" w14:textId="2D9416A6" w:rsidR="005A0890" w:rsidRPr="004478ED" w:rsidRDefault="005A0890" w:rsidP="005A0890">
            <w:pPr>
              <w:pStyle w:val="TableParagraph"/>
              <w:spacing w:before="110" w:line="276" w:lineRule="auto"/>
              <w:ind w:left="96"/>
              <w:rPr>
                <w:rFonts w:ascii="Zawgyi-One" w:hAnsi="Zawgyi-One" w:cstheme="minorBidi" w:hint="cs"/>
                <w:color w:val="212121"/>
                <w:w w:val="105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အထူးသျဖင့္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အကဲျဖတ္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ရာတြင္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ဒီဇိုင္းဆြဲျခင္းႏွင့္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အစီအစဥ္ဆြဲျခင္းကို</w:t>
            </w:r>
            <w:r w:rsidR="004478ED">
              <w:rPr>
                <w:rFonts w:ascii="Zawgyi-One" w:hAnsi="Zawgyi-One" w:cstheme="minorBidi" w:hint="cs"/>
                <w:color w:val="212121"/>
                <w:sz w:val="20"/>
                <w:szCs w:val="20"/>
                <w:cs/>
                <w:lang w:bidi="my-MM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နားလည္ရန္လိုအပ္သည္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943D68F" w14:textId="49098E46" w:rsidR="005A0890" w:rsidRPr="000C2AB8" w:rsidRDefault="005A0890" w:rsidP="005A0890">
            <w:pPr>
              <w:pStyle w:val="TableParagraph"/>
              <w:spacing w:line="276" w:lineRule="auto"/>
              <w:rPr>
                <w:rFonts w:ascii="Zawgyi-One" w:hAnsi="Zawgyi-One" w:cs="Zawgyi-One"/>
                <w:color w:val="212121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သင္ၾကားပို႔ခ်ျခင္းႏွင့္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ေထာက္ပံ့ျခင္းတြင္နားလည္ရန္</w:t>
            </w:r>
            <w:r w:rsidR="004478ED">
              <w:rPr>
                <w:rFonts w:ascii="Zawgyi-One" w:hAnsi="Zawgyi-One" w:cstheme="minorBidi" w:hint="cs"/>
                <w:color w:val="212121"/>
                <w:sz w:val="20"/>
                <w:szCs w:val="20"/>
                <w:cs/>
                <w:lang w:bidi="my-MM"/>
              </w:rPr>
              <w:t xml:space="preserve"> </w:t>
            </w:r>
            <w:r w:rsidR="004478ED"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 xml:space="preserve">လို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အပ္သည္။</w:t>
            </w:r>
          </w:p>
        </w:tc>
        <w:tc>
          <w:tcPr>
            <w:tcW w:w="1667" w:type="dxa"/>
          </w:tcPr>
          <w:p w14:paraId="07A66228" w14:textId="77777777" w:rsidR="004478ED" w:rsidRDefault="005A0890" w:rsidP="00194938">
            <w:pPr>
              <w:pStyle w:val="TableParagraph"/>
              <w:spacing w:line="276" w:lineRule="auto"/>
              <w:rPr>
                <w:rFonts w:ascii="Zawgyi-One" w:hAnsi="Zawgyi-One" w:cstheme="minorBidi"/>
                <w:color w:val="212121"/>
                <w:sz w:val="20"/>
                <w:szCs w:val="20"/>
                <w:cs/>
                <w:lang w:bidi="my-MM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အကဲျဖတ္ျခင္း</w:t>
            </w:r>
            <w:r w:rsidR="004478ED">
              <w:rPr>
                <w:rFonts w:ascii="Zawgyi-One" w:hAnsi="Zawgyi-One" w:cstheme="minorBidi" w:hint="cs"/>
                <w:color w:val="212121"/>
                <w:sz w:val="20"/>
                <w:szCs w:val="20"/>
                <w:cs/>
                <w:lang w:bidi="my-MM"/>
              </w:rPr>
              <w:t xml:space="preserve"> </w:t>
            </w:r>
            <w:r w:rsidR="004478ED"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ႏွ</w:t>
            </w:r>
            <w:r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င္</w:t>
            </w:r>
            <w:r w:rsidR="004478ED"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့အႀကံေပး</w:t>
            </w:r>
            <w:r w:rsidR="00194938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ျခင္</w:t>
            </w:r>
            <w:r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းတြင</w:t>
            </w:r>
            <w:r w:rsidR="004478ED"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္</w:t>
            </w:r>
          </w:p>
          <w:p w14:paraId="0A8AE07A" w14:textId="15104E2F" w:rsidR="005A0890" w:rsidRPr="000C2AB8" w:rsidRDefault="004478ED" w:rsidP="00194938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  <w:r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သင့္</w:t>
            </w:r>
            <w:r w:rsidR="005A0890"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ေလ်ာ္ေသာနား</w:t>
            </w:r>
            <w:r w:rsidR="00194938" w:rsidRPr="004478ED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5A0890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လည္မႈလိုအပ္သည္။</w:t>
            </w:r>
            <w:r w:rsidR="005A0890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0CD26876" w14:textId="77777777" w:rsidR="005A0890" w:rsidRPr="000C2AB8" w:rsidRDefault="005A0890" w:rsidP="005A0890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w w:val="105"/>
                <w:sz w:val="20"/>
              </w:rPr>
            </w:pPr>
          </w:p>
        </w:tc>
        <w:tc>
          <w:tcPr>
            <w:tcW w:w="2479" w:type="dxa"/>
          </w:tcPr>
          <w:p w14:paraId="7EFE3CEC" w14:textId="77777777" w:rsidR="005A0890" w:rsidRPr="000C2AB8" w:rsidRDefault="005A0890" w:rsidP="005A0890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5A0890" w:rsidRPr="000C2AB8" w14:paraId="4CC16063" w14:textId="77777777" w:rsidTr="00D87749">
        <w:trPr>
          <w:trHeight w:val="353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07994E"/>
          </w:tcPr>
          <w:p w14:paraId="78047320" w14:textId="77777777" w:rsidR="005A0890" w:rsidRPr="000C2AB8" w:rsidRDefault="005A0890" w:rsidP="005A0890">
            <w:pPr>
              <w:pStyle w:val="TableParagraph"/>
              <w:rPr>
                <w:rFonts w:ascii="Zawgyi-One" w:hAnsi="Zawgyi-One" w:cs="Zawgyi-One"/>
                <w:b/>
                <w:color w:val="FFFFFF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7994E"/>
          </w:tcPr>
          <w:p w14:paraId="5DC19214" w14:textId="2535B346" w:rsidR="005A0890" w:rsidRPr="000C2AB8" w:rsidRDefault="005A0890" w:rsidP="005A0890">
            <w:pPr>
              <w:pStyle w:val="TableParagraph"/>
              <w:spacing w:before="110" w:line="276" w:lineRule="auto"/>
              <w:rPr>
                <w:rFonts w:ascii="Zawgyi-One" w:hAnsi="Zawgyi-One" w:cs="Zawgyi-One"/>
                <w:color w:val="FFFFFF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သင္ရည္ရြယ္ထားေသာ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ေလ့လာသူ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lastRenderedPageBreak/>
              <w:t>မ်ားကိုနားလည္ျခင္း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E20E" w14:textId="396BF663" w:rsidR="005A0890" w:rsidRPr="000C2AB8" w:rsidRDefault="005A0890" w:rsidP="005A0890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</w:rPr>
              <w:lastRenderedPageBreak/>
              <w:t>LT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သည္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၎တို႔ကိုနား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လည္ရန္လိုအပ္ေသာ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lastRenderedPageBreak/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ေလ့လာသူအုပ္စုအ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သစ္ကိုယူေဆာင္လာသည္။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64B" w14:textId="23370201" w:rsidR="005A0890" w:rsidRPr="000C2AB8" w:rsidRDefault="003E2645" w:rsidP="0037023E">
            <w:pPr>
              <w:pStyle w:val="TableParagraph"/>
              <w:spacing w:line="276" w:lineRule="auto"/>
              <w:rPr>
                <w:rFonts w:ascii="Zawgyi-One" w:hAnsi="Zawgyi-One" w:cs="Zawgyi-One"/>
                <w:color w:val="212121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lastRenderedPageBreak/>
              <w:t>သင္ၾကားျခင္းႏွင့္ေလ့လာ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သူမ်ားကိုနားလည္ျခင္းတို႔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lastRenderedPageBreak/>
              <w:t>ၾကားရွင္းလင္းေသာခ်ိတ္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ဆက္မႈ</w:t>
            </w:r>
          </w:p>
        </w:tc>
        <w:tc>
          <w:tcPr>
            <w:tcW w:w="1667" w:type="dxa"/>
            <w:tcBorders>
              <w:left w:val="single" w:sz="4" w:space="0" w:color="auto"/>
            </w:tcBorders>
          </w:tcPr>
          <w:p w14:paraId="27B2019B" w14:textId="77777777" w:rsidR="005A0890" w:rsidRPr="000C2AB8" w:rsidRDefault="005A0890" w:rsidP="005A0890">
            <w:pPr>
              <w:pStyle w:val="TableParagraph"/>
              <w:spacing w:line="276" w:lineRule="auto"/>
              <w:rPr>
                <w:rFonts w:ascii="Zawgyi-One" w:hAnsi="Zawgyi-One" w:cs="Zawgyi-One"/>
                <w:color w:val="212121"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72F46049" w14:textId="61ADEB00" w:rsidR="005A0890" w:rsidRPr="000C2AB8" w:rsidRDefault="005A0890" w:rsidP="005A0890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w w:val="105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ထိေရာက္မႈရွိေစရန္ေလ့လာ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သူမ်ားကိုနားလည္ရန္လိုအပ္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lastRenderedPageBreak/>
              <w:t>သည္။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2479" w:type="dxa"/>
          </w:tcPr>
          <w:p w14:paraId="241ECD94" w14:textId="77777777" w:rsidR="005A0890" w:rsidRPr="000C2AB8" w:rsidRDefault="005A0890" w:rsidP="005A0890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</w:tbl>
    <w:p w14:paraId="1ECEF48C" w14:textId="77777777" w:rsidR="00B2319F" w:rsidRPr="000C2AB8" w:rsidRDefault="00B2319F">
      <w:pPr>
        <w:rPr>
          <w:rFonts w:ascii="Zawgyi-One" w:hAnsi="Zawgyi-One" w:cs="Zawgyi-One"/>
          <w:sz w:val="4"/>
          <w:szCs w:val="4"/>
        </w:rPr>
        <w:sectPr w:rsidR="00B2319F" w:rsidRPr="000C2AB8">
          <w:pgSz w:w="16860" w:h="11920" w:orient="landscape"/>
          <w:pgMar w:top="1120" w:right="1340" w:bottom="1120" w:left="0" w:header="0" w:footer="912" w:gutter="0"/>
          <w:cols w:space="720"/>
        </w:sectPr>
      </w:pPr>
    </w:p>
    <w:p w14:paraId="0488563C" w14:textId="77777777" w:rsidR="00B2319F" w:rsidRPr="000C2AB8" w:rsidRDefault="00B2319F">
      <w:pPr>
        <w:pStyle w:val="BodyText"/>
        <w:spacing w:before="9"/>
        <w:rPr>
          <w:rFonts w:ascii="Zawgyi-One" w:hAnsi="Zawgyi-One" w:cs="Zawgyi-One"/>
          <w:sz w:val="28"/>
        </w:rPr>
      </w:pPr>
    </w:p>
    <w:tbl>
      <w:tblPr>
        <w:tblW w:w="14150" w:type="dxa"/>
        <w:tblInd w:w="1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2520"/>
        <w:gridCol w:w="1620"/>
        <w:gridCol w:w="1800"/>
        <w:gridCol w:w="1645"/>
        <w:gridCol w:w="2855"/>
        <w:gridCol w:w="2070"/>
      </w:tblGrid>
      <w:tr w:rsidR="00B2319F" w:rsidRPr="000C2AB8" w14:paraId="001C44EF" w14:textId="77777777" w:rsidTr="00554AFE">
        <w:trPr>
          <w:trHeight w:val="353"/>
        </w:trPr>
        <w:tc>
          <w:tcPr>
            <w:tcW w:w="1640" w:type="dxa"/>
            <w:tcBorders>
              <w:bottom w:val="single" w:sz="8" w:space="0" w:color="000000"/>
            </w:tcBorders>
            <w:shd w:val="clear" w:color="auto" w:fill="07994E"/>
          </w:tcPr>
          <w:p w14:paraId="7D840DAC" w14:textId="759EABF2" w:rsidR="00B2319F" w:rsidRPr="000C2AB8" w:rsidRDefault="00E92AAF" w:rsidP="005A0890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၃</w:t>
            </w:r>
            <w:r w:rsidR="000F0ED3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။</w:t>
            </w:r>
            <w:r w:rsidR="00BE2BC0" w:rsidRPr="000C2AB8">
              <w:rPr>
                <w:rFonts w:ascii="Zawgyi-One" w:hAnsi="Zawgyi-One" w:cs="Zawgyi-One"/>
                <w:b/>
                <w:color w:val="FFFFFF"/>
                <w:spacing w:val="53"/>
                <w:sz w:val="20"/>
              </w:rPr>
              <w:t xml:space="preserve"> </w:t>
            </w:r>
            <w:r w:rsidR="00417C79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ပိုမိုက်ယ္ျပန္</w:t>
            </w:r>
            <w:r w:rsidR="005A0890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႔</w:t>
            </w:r>
            <w:r w:rsidR="005A0890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="00417C79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ေသာအေၾကာင္း</w:t>
            </w:r>
            <w:r w:rsidR="005A0890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="00417C79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အရာမ်ား</w:t>
            </w:r>
          </w:p>
        </w:tc>
        <w:tc>
          <w:tcPr>
            <w:tcW w:w="2520" w:type="dxa"/>
            <w:tcBorders>
              <w:bottom w:val="single" w:sz="8" w:space="0" w:color="000000"/>
            </w:tcBorders>
            <w:shd w:val="clear" w:color="auto" w:fill="07994E"/>
          </w:tcPr>
          <w:p w14:paraId="4E0D70B3" w14:textId="2F17A2D0" w:rsidR="00B2319F" w:rsidRPr="000C2AB8" w:rsidRDefault="000F0ED3" w:rsidP="00417C79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ဥပေဒမ်ား၊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မူဝါဒမ်ား၊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စံႏႈန္းမ်ားႏွင့္အံဝင္ခြင္</w:t>
            </w:r>
            <w:r w:rsidR="00D70B17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က်ျဖစ္ၿပီးနားလည္ျခင္း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1620" w:type="dxa"/>
          </w:tcPr>
          <w:p w14:paraId="74A96E8C" w14:textId="77777777" w:rsidR="00B2319F" w:rsidRPr="000C2AB8" w:rsidRDefault="00B2319F" w:rsidP="00417C79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14:paraId="2302E3CD" w14:textId="77777777" w:rsidR="00B2319F" w:rsidRPr="000C2AB8" w:rsidRDefault="00B2319F" w:rsidP="00417C79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645" w:type="dxa"/>
            <w:tcBorders>
              <w:bottom w:val="single" w:sz="8" w:space="0" w:color="000000"/>
            </w:tcBorders>
          </w:tcPr>
          <w:p w14:paraId="40E9FB86" w14:textId="77777777" w:rsidR="00B2319F" w:rsidRPr="000C2AB8" w:rsidRDefault="00B2319F" w:rsidP="00417C79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855" w:type="dxa"/>
            <w:tcBorders>
              <w:bottom w:val="single" w:sz="8" w:space="0" w:color="000000"/>
            </w:tcBorders>
          </w:tcPr>
          <w:p w14:paraId="6B632B87" w14:textId="39D8528D" w:rsidR="00B2319F" w:rsidRPr="000C2AB8" w:rsidRDefault="000F0ED3" w:rsidP="00727DA4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သင္ၾကားေရးပတ္ဝန္းက်င္တြင္အ</w:t>
            </w:r>
            <w:r w:rsidR="00727DA4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က်ဳိးသက္ေရာက္မႈရွိေစရန္မူဝါဒမ်ား၊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စံႏႈန္းမ်ားႏွင့္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ဥပေဒႏွင့္ညီၫြ</w:t>
            </w:r>
            <w:r w:rsidR="001456F0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တ္သည့္</w:t>
            </w:r>
            <w:r w:rsidR="00D70B17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အပိုင္းမ်ား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2070" w:type="dxa"/>
          </w:tcPr>
          <w:p w14:paraId="5689D0CE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EA5384" w:rsidRPr="000C2AB8" w14:paraId="58445D3C" w14:textId="77777777" w:rsidTr="00554AFE">
        <w:trPr>
          <w:trHeight w:val="353"/>
        </w:trPr>
        <w:tc>
          <w:tcPr>
            <w:tcW w:w="1640" w:type="dxa"/>
            <w:shd w:val="clear" w:color="auto" w:fill="07994E"/>
          </w:tcPr>
          <w:p w14:paraId="6418792B" w14:textId="355723C3" w:rsidR="00B2319F" w:rsidRPr="000C2AB8" w:rsidRDefault="000F0ED3" w:rsidP="00727DA4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၄။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အျခားသူမ်ား</w:t>
            </w:r>
            <w:r w:rsidR="00727DA4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ႏွင့္ခ်ိတ္ဆက္ျခင္း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-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အလုပ္လုပ္ျခင္း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2520" w:type="dxa"/>
            <w:shd w:val="clear" w:color="auto" w:fill="07994E"/>
          </w:tcPr>
          <w:p w14:paraId="19ED6421" w14:textId="5E9E47A0" w:rsidR="00B2319F" w:rsidRPr="000C2AB8" w:rsidRDefault="000F0ED3" w:rsidP="00727DA4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ကိုယ္စားလွယ္မ်ားသည္အျခားသူမ်ားႏွင့္အလုပ္လုပ္ျခင္းမွတ</w:t>
            </w:r>
            <w:r w:rsidR="009638B5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ဆင့္၎တို႔၏ဗဟုသုတႏွင့္စြမ္း</w:t>
            </w:r>
            <w:r w:rsidR="009638B5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ေဆာင္ရည္မ်ားကိုေဖာ္ျပသင့္</w:t>
            </w:r>
            <w:r w:rsidR="009638B5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သည္။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1620" w:type="dxa"/>
          </w:tcPr>
          <w:p w14:paraId="432702FB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800" w:type="dxa"/>
          </w:tcPr>
          <w:p w14:paraId="7C527F2E" w14:textId="77777777" w:rsidR="004478ED" w:rsidRPr="004478ED" w:rsidRDefault="00CB34EA" w:rsidP="007D5285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</w:pPr>
            <w:r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ခ်ိတ္ဆက္ဆက္</w:t>
            </w:r>
            <w:r w:rsidR="004478ED"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 xml:space="preserve"> </w:t>
            </w:r>
          </w:p>
          <w:p w14:paraId="4AAA2B7A" w14:textId="2CA7984A" w:rsidR="00B2319F" w:rsidRPr="004478ED" w:rsidRDefault="004478ED" w:rsidP="007D5285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သြ</w:t>
            </w:r>
            <w:r w:rsidR="00CB34EA"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ယ္မႈအရည္အေသြးမ်ား</w:t>
            </w:r>
            <w:r w:rsidR="00CB34EA" w:rsidRPr="004478ED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1645" w:type="dxa"/>
          </w:tcPr>
          <w:p w14:paraId="7D52CE6B" w14:textId="57972B4F" w:rsidR="00B2319F" w:rsidRPr="000C2AB8" w:rsidRDefault="00CB34EA" w:rsidP="007D5285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ေလ့လာသူ</w:t>
            </w:r>
            <w:r w:rsidR="004478ED">
              <w:rPr>
                <w:rFonts w:ascii="Zawgyi-One" w:hAnsi="Zawgyi-One" w:cstheme="minorBidi" w:hint="cs"/>
                <w:color w:val="212121"/>
                <w:sz w:val="20"/>
                <w:szCs w:val="20"/>
                <w:cs/>
                <w:lang w:bidi="my-MM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မ်ားႏွင့္အလုပ္လုပ္ျခင္း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2855" w:type="dxa"/>
          </w:tcPr>
          <w:p w14:paraId="6CC5DCAC" w14:textId="6AF9FE87" w:rsidR="00B2319F" w:rsidRPr="000C2AB8" w:rsidRDefault="00CB34EA" w:rsidP="00727DA4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အျခားသူမ်ားႏွင့္အလုပ္လုပ္ျခင္း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</w:p>
        </w:tc>
        <w:tc>
          <w:tcPr>
            <w:tcW w:w="2070" w:type="dxa"/>
          </w:tcPr>
          <w:p w14:paraId="7DAFB1C9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F06631" w:rsidRPr="000C2AB8" w14:paraId="55C91595" w14:textId="77777777" w:rsidTr="00554AFE">
        <w:trPr>
          <w:trHeight w:val="2523"/>
        </w:trPr>
        <w:tc>
          <w:tcPr>
            <w:tcW w:w="1640" w:type="dxa"/>
            <w:shd w:val="clear" w:color="auto" w:fill="07994E"/>
          </w:tcPr>
          <w:p w14:paraId="5D69F6B1" w14:textId="77777777" w:rsidR="00F06631" w:rsidRPr="000C2AB8" w:rsidRDefault="00F06631" w:rsidP="00F06631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၅။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အထူးေရြး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ခ်ယ္စရာမ်ား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</w:p>
          <w:p w14:paraId="6C1AC11E" w14:textId="77777777" w:rsidR="00F06631" w:rsidRPr="000C2AB8" w:rsidRDefault="00F06631" w:rsidP="00F06631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b/>
                <w:color w:val="FFFFFF"/>
                <w:sz w:val="20"/>
              </w:rPr>
            </w:pPr>
          </w:p>
        </w:tc>
        <w:tc>
          <w:tcPr>
            <w:tcW w:w="2520" w:type="dxa"/>
            <w:shd w:val="clear" w:color="auto" w:fill="07994E"/>
          </w:tcPr>
          <w:p w14:paraId="596F90EF" w14:textId="4A1A3813" w:rsidR="00F06631" w:rsidRPr="000C2AB8" w:rsidRDefault="00F06631" w:rsidP="009638B5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FFFFFF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ကိုယ္စားလွယ္မ်ားသည္တစ္ခု</w:t>
            </w:r>
            <w:r w:rsidR="009638B5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>(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သို႔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>)</w:t>
            </w:r>
            <w:r w:rsidR="009638B5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တစ္ခုထက္ပိုေသာအထူး</w:t>
            </w:r>
            <w:r w:rsidR="009638B5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ေရြးခ်ယ္စရာမ်ားတြင္</w:t>
            </w:r>
            <w:r w:rsidR="009638B5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လြတ္</w:t>
            </w:r>
            <w:r w:rsidR="009638B5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လပ္စြာလုပ္ေဆာင္ႏိုင္သည့္</w:t>
            </w:r>
            <w:r w:rsidR="009638B5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အေၾကာင္းသက္ေသအ</w:t>
            </w:r>
            <w:r w:rsidR="009638B5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ေထာက္အထားကိုေဖာ္ျပရန္</w:t>
            </w:r>
            <w:r w:rsidR="009638B5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လိုအပ္ပါသည္။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1620" w:type="dxa"/>
          </w:tcPr>
          <w:p w14:paraId="2818168A" w14:textId="77777777" w:rsidR="00F06631" w:rsidRPr="000C2AB8" w:rsidRDefault="00F06631" w:rsidP="00F06631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800" w:type="dxa"/>
          </w:tcPr>
          <w:p w14:paraId="3F256D52" w14:textId="77777777" w:rsidR="00F06631" w:rsidRPr="000C2AB8" w:rsidRDefault="00F06631" w:rsidP="00F06631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sz w:val="20"/>
              </w:rPr>
            </w:pPr>
          </w:p>
        </w:tc>
        <w:tc>
          <w:tcPr>
            <w:tcW w:w="1645" w:type="dxa"/>
          </w:tcPr>
          <w:p w14:paraId="19DFBDAE" w14:textId="77777777" w:rsidR="00F06631" w:rsidRPr="000C2AB8" w:rsidRDefault="00F06631" w:rsidP="00F06631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sz w:val="20"/>
              </w:rPr>
            </w:pPr>
          </w:p>
        </w:tc>
        <w:tc>
          <w:tcPr>
            <w:tcW w:w="2855" w:type="dxa"/>
          </w:tcPr>
          <w:p w14:paraId="377C7C5A" w14:textId="77777777" w:rsidR="00F06631" w:rsidRPr="000C2AB8" w:rsidRDefault="00F06631" w:rsidP="00F06631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w w:val="105"/>
                <w:sz w:val="20"/>
              </w:rPr>
            </w:pPr>
          </w:p>
        </w:tc>
        <w:tc>
          <w:tcPr>
            <w:tcW w:w="2070" w:type="dxa"/>
          </w:tcPr>
          <w:p w14:paraId="3DBB4EC1" w14:textId="2FC4F317" w:rsidR="00F06631" w:rsidRPr="000C2AB8" w:rsidRDefault="00F06631" w:rsidP="00762907">
            <w:pPr>
              <w:pStyle w:val="TableParagraph"/>
              <w:rPr>
                <w:rFonts w:ascii="Zawgyi-One" w:hAnsi="Zawgyi-One" w:cs="Zawgyi-One"/>
                <w:sz w:val="18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လြတ္လပ္စြာလုပ္ေဆာင္မႈမ်ားသည္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CPD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ႏွင့္</w:t>
            </w:r>
            <w:r w:rsidR="00762907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သံုးသပ္ျခင္းစသည္</w:t>
            </w:r>
            <w:r w:rsidR="00762907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762907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တို႔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ျဖင့္ေပါင္းစပ္ထား</w:t>
            </w:r>
            <w:r w:rsidR="00762907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သည္။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</w:tr>
      <w:tr w:rsidR="009638B5" w:rsidRPr="000C2AB8" w14:paraId="5D94185F" w14:textId="77777777" w:rsidTr="00554AFE">
        <w:trPr>
          <w:trHeight w:val="353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07994E"/>
          </w:tcPr>
          <w:p w14:paraId="106AC84F" w14:textId="77777777" w:rsidR="009638B5" w:rsidRPr="000C2AB8" w:rsidRDefault="009638B5" w:rsidP="009638B5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color w:val="FFFFFF"/>
                <w:sz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7994E"/>
          </w:tcPr>
          <w:p w14:paraId="6B9327FB" w14:textId="33DC75B0" w:rsidR="009638B5" w:rsidRPr="000C2AB8" w:rsidRDefault="009638B5" w:rsidP="0037023E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FFFFFF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ဆီေလ်ာ္စြာ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ေရႊးခ်ယ္ထား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ေသာ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အထူးေရြးခ်ယ္စရာ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မ်ားသည္ေနာက္ဆံုးအတန္း၏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အျခား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>box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မ်ားတြင္</w:t>
            </w:r>
            <w:r w:rsidR="0037023E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အေထာက္</w:t>
            </w:r>
            <w:r w:rsidR="0037023E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အထားျပဳႏိုင္သည္ကိုမွတ္သား</w:t>
            </w:r>
            <w:r w:rsidR="0037023E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ထားပါ။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1620" w:type="dxa"/>
          </w:tcPr>
          <w:p w14:paraId="0771CB9D" w14:textId="77777777" w:rsidR="009638B5" w:rsidRPr="000C2AB8" w:rsidRDefault="009638B5" w:rsidP="009638B5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39CEA3A" w14:textId="77777777" w:rsidR="009638B5" w:rsidRPr="000C2AB8" w:rsidRDefault="009638B5" w:rsidP="009638B5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sz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25D282A5" w14:textId="77777777" w:rsidR="009638B5" w:rsidRPr="000C2AB8" w:rsidRDefault="009638B5" w:rsidP="009638B5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sz w:val="20"/>
              </w:rPr>
            </w:pP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14:paraId="17EACA09" w14:textId="77777777" w:rsidR="009638B5" w:rsidRPr="000C2AB8" w:rsidRDefault="009638B5" w:rsidP="009638B5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color w:val="212121"/>
                <w:w w:val="105"/>
                <w:sz w:val="20"/>
              </w:rPr>
            </w:pPr>
          </w:p>
        </w:tc>
        <w:tc>
          <w:tcPr>
            <w:tcW w:w="2070" w:type="dxa"/>
          </w:tcPr>
          <w:p w14:paraId="255589CC" w14:textId="77777777" w:rsidR="009638B5" w:rsidRPr="000C2AB8" w:rsidRDefault="009638B5" w:rsidP="009638B5">
            <w:pPr>
              <w:pStyle w:val="TableParagraph"/>
              <w:rPr>
                <w:rFonts w:ascii="Zawgyi-One" w:hAnsi="Zawgyi-One" w:cs="Zawgyi-One"/>
                <w:color w:val="212121"/>
                <w:sz w:val="20"/>
              </w:rPr>
            </w:pPr>
          </w:p>
        </w:tc>
      </w:tr>
    </w:tbl>
    <w:p w14:paraId="532FE04C" w14:textId="77777777" w:rsidR="00B2319F" w:rsidRPr="000C2AB8" w:rsidRDefault="00B2319F">
      <w:pPr>
        <w:rPr>
          <w:rFonts w:ascii="Zawgyi-One" w:hAnsi="Zawgyi-One" w:cs="Zawgyi-One"/>
          <w:sz w:val="4"/>
          <w:szCs w:val="4"/>
        </w:rPr>
        <w:sectPr w:rsidR="00B2319F" w:rsidRPr="000C2AB8">
          <w:pgSz w:w="16860" w:h="11920" w:orient="landscape"/>
          <w:pgMar w:top="1120" w:right="1340" w:bottom="1100" w:left="0" w:header="0" w:footer="912" w:gutter="0"/>
          <w:cols w:space="720"/>
        </w:sectPr>
      </w:pPr>
    </w:p>
    <w:p w14:paraId="6EBCA23E" w14:textId="77777777" w:rsidR="00B2319F" w:rsidRPr="000C2AB8" w:rsidRDefault="00B2319F">
      <w:pPr>
        <w:pStyle w:val="BodyText"/>
        <w:spacing w:before="9"/>
        <w:rPr>
          <w:rFonts w:ascii="Zawgyi-One" w:hAnsi="Zawgyi-One" w:cs="Zawgyi-One"/>
          <w:sz w:val="28"/>
        </w:rPr>
      </w:pPr>
    </w:p>
    <w:p w14:paraId="49756255" w14:textId="77777777" w:rsidR="00B2319F" w:rsidRPr="000C2AB8" w:rsidRDefault="00BE2BC0">
      <w:pPr>
        <w:spacing w:before="277"/>
        <w:ind w:left="1411"/>
        <w:rPr>
          <w:rFonts w:ascii="Zawgyi-One" w:hAnsi="Zawgyi-One" w:cs="Zawgyi-One"/>
          <w:sz w:val="28"/>
        </w:rPr>
      </w:pPr>
      <w:r w:rsidRPr="000C2AB8">
        <w:rPr>
          <w:rFonts w:ascii="Zawgyi-One" w:hAnsi="Zawgyi-One" w:cs="Zawgyi-One"/>
          <w:sz w:val="28"/>
        </w:rPr>
        <w:t>Core knowledge</w:t>
      </w:r>
    </w:p>
    <w:p w14:paraId="374A3D62" w14:textId="77777777" w:rsidR="00B2319F" w:rsidRPr="000C2AB8" w:rsidRDefault="00B2319F">
      <w:pPr>
        <w:pStyle w:val="BodyText"/>
        <w:spacing w:before="11"/>
        <w:rPr>
          <w:rFonts w:ascii="Zawgyi-One" w:hAnsi="Zawgyi-One" w:cs="Zawgyi-One"/>
        </w:rPr>
      </w:pPr>
    </w:p>
    <w:tbl>
      <w:tblPr>
        <w:tblW w:w="14510" w:type="dxa"/>
        <w:tblInd w:w="1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1760"/>
        <w:gridCol w:w="1630"/>
        <w:gridCol w:w="1950"/>
        <w:gridCol w:w="1590"/>
        <w:gridCol w:w="1940"/>
        <w:gridCol w:w="1720"/>
        <w:gridCol w:w="2330"/>
      </w:tblGrid>
      <w:tr w:rsidR="00B2319F" w:rsidRPr="000C2AB8" w14:paraId="00475ADE" w14:textId="77777777" w:rsidTr="009E23FE">
        <w:trPr>
          <w:trHeight w:val="475"/>
        </w:trPr>
        <w:tc>
          <w:tcPr>
            <w:tcW w:w="1590" w:type="dxa"/>
          </w:tcPr>
          <w:p w14:paraId="36219EA9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760" w:type="dxa"/>
            <w:shd w:val="clear" w:color="auto" w:fill="B6B6B6"/>
          </w:tcPr>
          <w:p w14:paraId="42D08CDD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630" w:type="dxa"/>
            <w:shd w:val="clear" w:color="auto" w:fill="B6B6B6"/>
          </w:tcPr>
          <w:p w14:paraId="55B8E176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>UKPSF</w:t>
            </w:r>
          </w:p>
        </w:tc>
        <w:tc>
          <w:tcPr>
            <w:tcW w:w="1950" w:type="dxa"/>
            <w:shd w:val="clear" w:color="auto" w:fill="B6B6B6"/>
          </w:tcPr>
          <w:p w14:paraId="30AE4A47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590" w:type="dxa"/>
            <w:shd w:val="clear" w:color="auto" w:fill="B6B6B6"/>
          </w:tcPr>
          <w:p w14:paraId="29645A8A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40" w:type="dxa"/>
            <w:shd w:val="clear" w:color="auto" w:fill="B6B6B6"/>
          </w:tcPr>
          <w:p w14:paraId="09F22452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720" w:type="dxa"/>
            <w:shd w:val="clear" w:color="auto" w:fill="B6B6B6"/>
          </w:tcPr>
          <w:p w14:paraId="29681C81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330" w:type="dxa"/>
            <w:shd w:val="clear" w:color="auto" w:fill="B6B6B6"/>
          </w:tcPr>
          <w:p w14:paraId="1A1A5BFB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B2319F" w:rsidRPr="000C2AB8" w14:paraId="0664616E" w14:textId="77777777" w:rsidTr="009E23FE">
        <w:trPr>
          <w:trHeight w:val="745"/>
        </w:trPr>
        <w:tc>
          <w:tcPr>
            <w:tcW w:w="1590" w:type="dxa"/>
            <w:shd w:val="clear" w:color="auto" w:fill="07994E"/>
          </w:tcPr>
          <w:p w14:paraId="4C75B058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760" w:type="dxa"/>
          </w:tcPr>
          <w:p w14:paraId="59FAF490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14:paraId="0B852350" w14:textId="300436FF" w:rsidR="00B2319F" w:rsidRPr="000C2AB8" w:rsidRDefault="009E23FE">
            <w:pPr>
              <w:pStyle w:val="TableParagraph"/>
              <w:spacing w:before="110" w:line="280" w:lineRule="auto"/>
              <w:ind w:left="96" w:right="597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212121"/>
                <w:sz w:val="20"/>
                <w:szCs w:val="20"/>
                <w:cs/>
                <w:lang w:bidi="my-MM"/>
              </w:rPr>
              <w:t>အေရးပါ</w:t>
            </w: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212121"/>
                <w:sz w:val="20"/>
                <w:szCs w:val="20"/>
                <w:cs/>
                <w:lang w:bidi="my-MM"/>
              </w:rPr>
              <w:t>ေ</w:t>
            </w:r>
            <w:r w:rsidR="004010DA" w:rsidRPr="000C2AB8">
              <w:rPr>
                <w:rFonts w:ascii="Zawgyi-One" w:hAnsi="Zawgyi-One" w:cs="Zawgyi-One"/>
                <w:b/>
                <w:bCs/>
                <w:color w:val="212121"/>
                <w:sz w:val="20"/>
                <w:szCs w:val="20"/>
                <w:cs/>
                <w:lang w:bidi="my-MM"/>
              </w:rPr>
              <w:t>သာ</w:t>
            </w: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 xml:space="preserve"> </w:t>
            </w:r>
            <w:r w:rsidR="004010DA" w:rsidRPr="000C2AB8">
              <w:rPr>
                <w:rFonts w:ascii="Zawgyi-One" w:hAnsi="Zawgyi-One" w:cs="Zawgyi-One"/>
                <w:b/>
                <w:bCs/>
                <w:color w:val="212121"/>
                <w:sz w:val="20"/>
                <w:szCs w:val="20"/>
                <w:cs/>
                <w:lang w:bidi="my-MM"/>
              </w:rPr>
              <w:t>ဗဟုသုတ</w:t>
            </w:r>
          </w:p>
        </w:tc>
        <w:tc>
          <w:tcPr>
            <w:tcW w:w="1950" w:type="dxa"/>
            <w:shd w:val="clear" w:color="auto" w:fill="CCCCCC"/>
          </w:tcPr>
          <w:p w14:paraId="0DA8763A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590" w:type="dxa"/>
            <w:shd w:val="clear" w:color="auto" w:fill="CCCCCC"/>
          </w:tcPr>
          <w:p w14:paraId="12CC5176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40" w:type="dxa"/>
            <w:shd w:val="clear" w:color="auto" w:fill="CCCCCC"/>
          </w:tcPr>
          <w:p w14:paraId="435DCCCC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720" w:type="dxa"/>
            <w:shd w:val="clear" w:color="auto" w:fill="CCCCCC"/>
          </w:tcPr>
          <w:p w14:paraId="0086790B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330" w:type="dxa"/>
            <w:shd w:val="clear" w:color="auto" w:fill="CCCCCC"/>
          </w:tcPr>
          <w:p w14:paraId="41DE40AF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B2319F" w:rsidRPr="000C2AB8" w14:paraId="5EC3B367" w14:textId="77777777" w:rsidTr="009E23FE">
        <w:trPr>
          <w:trHeight w:val="475"/>
        </w:trPr>
        <w:tc>
          <w:tcPr>
            <w:tcW w:w="1590" w:type="dxa"/>
            <w:shd w:val="clear" w:color="auto" w:fill="07994E"/>
          </w:tcPr>
          <w:p w14:paraId="53FA6E75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760" w:type="dxa"/>
          </w:tcPr>
          <w:p w14:paraId="496C72DE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14:paraId="607F8BDC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>K1</w:t>
            </w:r>
          </w:p>
        </w:tc>
        <w:tc>
          <w:tcPr>
            <w:tcW w:w="1950" w:type="dxa"/>
            <w:shd w:val="clear" w:color="auto" w:fill="CCCCCC"/>
          </w:tcPr>
          <w:p w14:paraId="18254F44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>K2</w:t>
            </w:r>
          </w:p>
        </w:tc>
        <w:tc>
          <w:tcPr>
            <w:tcW w:w="1590" w:type="dxa"/>
            <w:shd w:val="clear" w:color="auto" w:fill="CCCCCC"/>
          </w:tcPr>
          <w:p w14:paraId="6A5E9D19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>K3</w:t>
            </w:r>
          </w:p>
        </w:tc>
        <w:tc>
          <w:tcPr>
            <w:tcW w:w="1940" w:type="dxa"/>
            <w:shd w:val="clear" w:color="auto" w:fill="CCCCCC"/>
          </w:tcPr>
          <w:p w14:paraId="4ABDA72A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>K4</w:t>
            </w:r>
          </w:p>
        </w:tc>
        <w:tc>
          <w:tcPr>
            <w:tcW w:w="1720" w:type="dxa"/>
            <w:shd w:val="clear" w:color="auto" w:fill="CCCCCC"/>
          </w:tcPr>
          <w:p w14:paraId="68C2E35A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>K5</w:t>
            </w:r>
          </w:p>
        </w:tc>
        <w:tc>
          <w:tcPr>
            <w:tcW w:w="2330" w:type="dxa"/>
            <w:shd w:val="clear" w:color="auto" w:fill="CCCCCC"/>
          </w:tcPr>
          <w:p w14:paraId="1798DF85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212121"/>
                <w:sz w:val="20"/>
              </w:rPr>
              <w:t>K6</w:t>
            </w:r>
          </w:p>
        </w:tc>
      </w:tr>
      <w:tr w:rsidR="00B2319F" w:rsidRPr="000C2AB8" w14:paraId="4DE41480" w14:textId="77777777" w:rsidTr="009E23FE">
        <w:trPr>
          <w:trHeight w:val="2905"/>
        </w:trPr>
        <w:tc>
          <w:tcPr>
            <w:tcW w:w="1590" w:type="dxa"/>
            <w:shd w:val="clear" w:color="auto" w:fill="07994E"/>
          </w:tcPr>
          <w:p w14:paraId="14C65834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>CMALT</w:t>
            </w:r>
          </w:p>
        </w:tc>
        <w:tc>
          <w:tcPr>
            <w:tcW w:w="1760" w:type="dxa"/>
            <w:shd w:val="clear" w:color="auto" w:fill="07994E"/>
          </w:tcPr>
          <w:p w14:paraId="183277F1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630" w:type="dxa"/>
          </w:tcPr>
          <w:p w14:paraId="6330231A" w14:textId="4B62EA9A" w:rsidR="00B2319F" w:rsidRPr="000C2AB8" w:rsidRDefault="00C36F28" w:rsidP="00C36F28">
            <w:pPr>
              <w:pStyle w:val="TableParagraph"/>
              <w:spacing w:before="110" w:line="276" w:lineRule="auto"/>
              <w:ind w:left="96" w:right="630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ဘာသာရပ္</w:t>
            </w:r>
            <w:r w:rsidR="004010DA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ဆိုင္ရာ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4010DA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အေၾကာင္း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4010DA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အရာမ်ား</w:t>
            </w:r>
            <w:r w:rsidR="004010DA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1950" w:type="dxa"/>
          </w:tcPr>
          <w:p w14:paraId="48BF9262" w14:textId="1C2D3C51" w:rsidR="00B2319F" w:rsidRPr="000C2AB8" w:rsidRDefault="004010DA" w:rsidP="00C36F28">
            <w:pPr>
              <w:pStyle w:val="TableParagraph"/>
              <w:spacing w:before="110" w:line="276" w:lineRule="auto"/>
              <w:ind w:left="96" w:right="112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ဘာသာရပ္ႏွင့္ပညာ</w:t>
            </w:r>
            <w:r w:rsidR="00C36F28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ေရးအစီအစဥ္မ်ား၏အဆင့္မ်ားတြင္သင့္</w:t>
            </w:r>
            <w:r w:rsidR="00C36F28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ေလ်ာ္ေသာသင္ၾကားေရး၊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သင္ယူေရး</w:t>
            </w:r>
            <w:r w:rsidR="00C36F28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နည္း</w:t>
            </w:r>
            <w:r w:rsidR="00C36F28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လမ္းမ်ား</w:t>
            </w:r>
          </w:p>
        </w:tc>
        <w:tc>
          <w:tcPr>
            <w:tcW w:w="1590" w:type="dxa"/>
          </w:tcPr>
          <w:p w14:paraId="785F8FB1" w14:textId="1CF58505" w:rsidR="00B2319F" w:rsidRPr="000C2AB8" w:rsidRDefault="004010DA" w:rsidP="00D87749">
            <w:pPr>
              <w:pStyle w:val="TableParagraph"/>
              <w:spacing w:before="110" w:line="276" w:lineRule="auto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၊ဘာသာရပ္ဆိုင္ရာနယ္ပယ္မ်ားႏွင့္အေထြ</w:t>
            </w:r>
            <w:r w:rsidR="00B34E6D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ေထြေလ့လာေရး</w:t>
            </w:r>
            <w:r w:rsidR="00B34E6D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မ်ားတြင္ေက်ာင္း</w:t>
            </w:r>
            <w:r w:rsidR="00C36F28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သားမ်ား၏သင္ယူေလ့လာပံု</w:t>
            </w:r>
          </w:p>
        </w:tc>
        <w:tc>
          <w:tcPr>
            <w:tcW w:w="1940" w:type="dxa"/>
          </w:tcPr>
          <w:p w14:paraId="05186E31" w14:textId="567EF5F9" w:rsidR="00B2319F" w:rsidRPr="000C2AB8" w:rsidRDefault="004010DA" w:rsidP="00C36F28">
            <w:pPr>
              <w:pStyle w:val="TableParagraph"/>
              <w:spacing w:before="110" w:line="276" w:lineRule="auto"/>
              <w:ind w:left="96" w:right="163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သင့္ေလ်ာ္ေသာ</w:t>
            </w:r>
            <w:r w:rsidR="00034F77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သင္ၾကားေရးနည္းပညာမ်ားအသံုးျပဳ</w:t>
            </w:r>
            <w:r w:rsidR="00034F77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ျခင္းႏွင့္တန္ဖိုးရွိမႈ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1720" w:type="dxa"/>
          </w:tcPr>
          <w:p w14:paraId="15480F11" w14:textId="6D68786B" w:rsidR="00B2319F" w:rsidRPr="000C2AB8" w:rsidRDefault="004010DA" w:rsidP="00C36F28">
            <w:pPr>
              <w:pStyle w:val="TableParagraph"/>
              <w:spacing w:before="110" w:line="276" w:lineRule="auto"/>
              <w:ind w:left="96" w:right="334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သင္ၾကားေရး၏အက်ဳိးရွိမႈကို</w:t>
            </w:r>
            <w:r w:rsidR="006E02D5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တိုင္းတာရန္</w:t>
            </w:r>
            <w:r w:rsidR="006E02D5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နည္းလမ္းမ်ား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</w:p>
        </w:tc>
        <w:tc>
          <w:tcPr>
            <w:tcW w:w="2330" w:type="dxa"/>
          </w:tcPr>
          <w:p w14:paraId="0876BAAC" w14:textId="53F3C4B0" w:rsidR="00B2319F" w:rsidRPr="000C2AB8" w:rsidRDefault="004010DA" w:rsidP="009E23FE">
            <w:pPr>
              <w:pStyle w:val="TableParagraph"/>
              <w:spacing w:before="110" w:line="276" w:lineRule="auto"/>
              <w:ind w:left="96" w:right="163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ပညာေရးႏွင့္အ</w:t>
            </w:r>
            <w:r w:rsidR="00A30901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တတ္ပညာ</w:t>
            </w:r>
            <w:r w:rsidR="00B96994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A30901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ဆိုင္ရာ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အေလ့အထမ်ားအတြက္သင္ၾကားေရးကိုဦးတည္၍အရည္အေသြးအာမခံခ်က္မ်ားႏွင့္အရည္အ</w:t>
            </w:r>
            <w:r w:rsidR="00B96994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A30901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ေသြးတိုးျမႇင့္မႈမ်ား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ကိုအ</w:t>
            </w:r>
            <w:r w:rsidR="00B96994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ေကာင္အထည္ေဖာ္ျခင္း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</w:tr>
      <w:tr w:rsidR="00B2319F" w:rsidRPr="000C2AB8" w14:paraId="2F77374F" w14:textId="77777777" w:rsidTr="009E23FE">
        <w:trPr>
          <w:trHeight w:val="2095"/>
        </w:trPr>
        <w:tc>
          <w:tcPr>
            <w:tcW w:w="1590" w:type="dxa"/>
            <w:shd w:val="clear" w:color="auto" w:fill="07994E"/>
          </w:tcPr>
          <w:p w14:paraId="309BB68F" w14:textId="1A953E3C" w:rsidR="00B2319F" w:rsidRPr="000C2AB8" w:rsidRDefault="00C26812" w:rsidP="009E560A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၁။</w:t>
            </w:r>
            <w:r w:rsidR="009E560A" w:rsidRPr="000C2AB8">
              <w:rPr>
                <w:rFonts w:ascii="Zawgyi-One" w:hAnsi="Zawgyi-One" w:cs="Zawgyi-One"/>
                <w:b/>
                <w:sz w:val="20"/>
              </w:rPr>
              <w:t xml:space="preserve"> </w:t>
            </w:r>
            <w:r w:rsidR="00574A3C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စီမံခန္႔ခြဲျခင္း</w:t>
            </w:r>
            <w:r w:rsidR="00EE167E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="00EE167E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အေၾကာင္းအရာ</w:t>
            </w:r>
            <w:r w:rsidR="009E560A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="00EE167E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မ်ား</w:t>
            </w:r>
            <w:r w:rsidR="00EE167E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760" w:type="dxa"/>
            <w:shd w:val="clear" w:color="auto" w:fill="07994E"/>
          </w:tcPr>
          <w:p w14:paraId="60B75E85" w14:textId="12627BF9" w:rsidR="00B2319F" w:rsidRPr="000C2AB8" w:rsidRDefault="00542DF9">
            <w:pPr>
              <w:pStyle w:val="TableParagraph"/>
              <w:spacing w:before="110" w:line="280" w:lineRule="auto"/>
              <w:ind w:left="96" w:right="138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ကြဲျပားေသာ</w:t>
            </w:r>
            <w:r w:rsidR="00216EA3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နည္း</w:t>
            </w:r>
            <w:r w:rsidR="00D325E3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ပညာမ်ား၏ကန္႔</w:t>
            </w:r>
            <w:r w:rsidR="00D325E3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သတ္ခ်က္မ်ားႏွင့္</w:t>
            </w:r>
            <w:r w:rsidR="004478ED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ေက်းဇူးမ်ားကို</w:t>
            </w:r>
            <w:r w:rsidR="004478ED">
              <w:rPr>
                <w:rFonts w:ascii="Zawgyi-One" w:hAnsi="Zawgyi-One" w:cstheme="minorBidi" w:hint="cs"/>
                <w:color w:val="FFFFFF"/>
                <w:sz w:val="20"/>
                <w:szCs w:val="20"/>
                <w:cs/>
                <w:lang w:bidi="my-MM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နားလည္ျခင္း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1630" w:type="dxa"/>
          </w:tcPr>
          <w:p w14:paraId="75B1F499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50" w:type="dxa"/>
          </w:tcPr>
          <w:p w14:paraId="47017B15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590" w:type="dxa"/>
          </w:tcPr>
          <w:p w14:paraId="1EDBA4E1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40" w:type="dxa"/>
          </w:tcPr>
          <w:p w14:paraId="6B5113D1" w14:textId="0FDE0D61" w:rsidR="00B2319F" w:rsidRPr="000C2AB8" w:rsidRDefault="00542DF9" w:rsidP="00D325E3">
            <w:pPr>
              <w:pStyle w:val="TableParagraph"/>
              <w:spacing w:before="110" w:line="280" w:lineRule="auto"/>
              <w:ind w:left="96" w:right="174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ကန္႔သတ္ခ်က္မ်ား</w:t>
            </w:r>
            <w:r w:rsidR="00D325E3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ႏ</w:t>
            </w:r>
            <w:r w:rsidR="00D325E3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ွင္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့္အက်ဳိးေက်းဇူး</w:t>
            </w:r>
            <w:r w:rsidR="00D325E3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မ်ားကိုနားလည္ျခင္း</w:t>
            </w:r>
            <w:r w:rsidR="00D325E3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ႏွင့္ဆက္ႏြယ္၍အသံုးျပဳျခင္းႏွင့္</w:t>
            </w:r>
            <w:r w:rsidR="00BF6121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တန္ဖိုးမ်ား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1720" w:type="dxa"/>
          </w:tcPr>
          <w:p w14:paraId="20722F17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330" w:type="dxa"/>
          </w:tcPr>
          <w:p w14:paraId="57854A10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B2319F" w:rsidRPr="000C2AB8" w14:paraId="742010D0" w14:textId="77777777" w:rsidTr="009E23FE">
        <w:trPr>
          <w:trHeight w:val="1285"/>
        </w:trPr>
        <w:tc>
          <w:tcPr>
            <w:tcW w:w="1590" w:type="dxa"/>
            <w:shd w:val="clear" w:color="auto" w:fill="07994E"/>
          </w:tcPr>
          <w:p w14:paraId="0B918FF8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760" w:type="dxa"/>
            <w:shd w:val="clear" w:color="auto" w:fill="07994E"/>
          </w:tcPr>
          <w:p w14:paraId="6A4CCE65" w14:textId="638B5F29" w:rsidR="00B2319F" w:rsidRPr="000C2AB8" w:rsidRDefault="00542DF9" w:rsidP="00B96994">
            <w:pPr>
              <w:pStyle w:val="TableParagraph"/>
              <w:spacing w:before="110" w:line="276" w:lineRule="auto"/>
              <w:ind w:left="96" w:right="104"/>
              <w:rPr>
                <w:rFonts w:ascii="Zawgyi-One" w:hAnsi="Zawgyi-One" w:cs="Zawgyi-One"/>
                <w:color w:val="FFFFFF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သင္ၾကားေရး</w:t>
            </w:r>
            <w:r w:rsidR="008713C9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နည္း</w:t>
            </w:r>
            <w:r w:rsidR="00B96994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ပညာကို</w:t>
            </w:r>
            <w:r w:rsidR="008713C9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အသံုးျပဳ</w:t>
            </w:r>
            <w:r w:rsidR="00B96994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ျ</w:t>
            </w:r>
            <w:r w:rsidR="00B96994"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ခင္း၏နည္း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ပညာ</w:t>
            </w:r>
            <w:r w:rsidR="00B96994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ဆိုင္ရာဗဟုသုတ</w:t>
            </w:r>
            <w:r w:rsidR="00B96994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မ်ားႏွင့္စြမ္းေဆာင္</w:t>
            </w:r>
            <w:r w:rsidR="00B96994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ႏိုင္မႈ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1630" w:type="dxa"/>
          </w:tcPr>
          <w:p w14:paraId="1F96E677" w14:textId="77777777" w:rsidR="00B2319F" w:rsidRPr="000C2AB8" w:rsidRDefault="00B2319F" w:rsidP="008F4EDE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50" w:type="dxa"/>
          </w:tcPr>
          <w:p w14:paraId="7B141AAD" w14:textId="77777777" w:rsidR="00B2319F" w:rsidRPr="000C2AB8" w:rsidRDefault="00B2319F" w:rsidP="008F4EDE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590" w:type="dxa"/>
          </w:tcPr>
          <w:p w14:paraId="4D504892" w14:textId="77777777" w:rsidR="00B2319F" w:rsidRPr="000C2AB8" w:rsidRDefault="00B2319F" w:rsidP="008F4EDE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40" w:type="dxa"/>
          </w:tcPr>
          <w:p w14:paraId="1BFCEE45" w14:textId="74EE3593" w:rsidR="00B2319F" w:rsidRPr="000C2AB8" w:rsidRDefault="00151A5F" w:rsidP="008F4EDE">
            <w:pPr>
              <w:pStyle w:val="TableParagraph"/>
              <w:spacing w:before="110" w:line="276" w:lineRule="auto"/>
              <w:ind w:left="96" w:right="134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တန္ဖိုးကို</w:t>
            </w:r>
            <w:r w:rsidR="00F2104E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ခန္႔မွန္း</w:t>
            </w:r>
            <w:r w:rsidR="00F2104E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ႏိုင္ရန္ႏွင့္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ေကာင္း</w:t>
            </w:r>
            <w:r w:rsidR="00F2104E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မြန္စြာအသံုးခ်ႏိုင္</w:t>
            </w:r>
            <w:r w:rsidR="00F2104E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ရန္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လိုအပ္ေသာ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နည္းပညာဆိုင္ရာ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ဗဟုသုတႏွင့္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စြမ္းေဆာင္ႏိုင္မႈ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</w:p>
        </w:tc>
        <w:tc>
          <w:tcPr>
            <w:tcW w:w="1720" w:type="dxa"/>
          </w:tcPr>
          <w:p w14:paraId="514D8FC0" w14:textId="0365C03A" w:rsidR="00B2319F" w:rsidRPr="000C2AB8" w:rsidRDefault="00F2104E" w:rsidP="008F4EDE">
            <w:pPr>
              <w:pStyle w:val="TableParagraph"/>
              <w:spacing w:before="110" w:line="276" w:lineRule="auto"/>
              <w:ind w:left="96" w:right="145"/>
              <w:rPr>
                <w:rFonts w:ascii="Zawgyi-One" w:hAnsi="Zawgyi-One" w:cs="Zawgyi-One"/>
                <w:sz w:val="20"/>
              </w:rPr>
            </w:pPr>
            <w:r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အက်ဳိး</w:t>
            </w:r>
            <w:r w:rsidR="004478ED">
              <w:rPr>
                <w:rFonts w:ascii="Zawgyi-One" w:hAnsi="Zawgyi-One" w:cstheme="minorBidi" w:hint="cs"/>
                <w:color w:val="212121"/>
                <w:sz w:val="20"/>
                <w:szCs w:val="20"/>
                <w:cs/>
                <w:lang w:bidi="my-MM"/>
              </w:rPr>
              <w:t xml:space="preserve"> </w:t>
            </w:r>
            <w:r w:rsidR="004478ED"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သက္</w:t>
            </w:r>
            <w:r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ေရာက္</w:t>
            </w:r>
            <w:r w:rsidR="00151A5F"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မႈကို</w:t>
            </w:r>
            <w:r w:rsidR="004478ED">
              <w:rPr>
                <w:rFonts w:ascii="Zawgyi-One" w:hAnsi="Zawgyi-One" w:cstheme="minorBidi" w:hint="cs"/>
                <w:color w:val="212121"/>
                <w:sz w:val="20"/>
                <w:szCs w:val="20"/>
                <w:cs/>
                <w:lang w:bidi="my-MM"/>
              </w:rPr>
              <w:t xml:space="preserve"> </w:t>
            </w:r>
            <w:r w:rsidR="00151A5F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တိုင္းတာရာ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51A5F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တြင္</w:t>
            </w:r>
            <w:r w:rsidR="00151A5F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51A5F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နည္းပညာ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51A5F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သည္သိ</w:t>
            </w:r>
            <w:r w:rsidR="004478ED">
              <w:rPr>
                <w:rFonts w:ascii="Zawgyi-One" w:hAnsi="Zawgyi-One" w:cstheme="minorBidi" w:hint="cs"/>
                <w:color w:val="212121"/>
                <w:sz w:val="20"/>
                <w:szCs w:val="20"/>
                <w:cs/>
                <w:lang w:bidi="my-MM"/>
              </w:rPr>
              <w:t xml:space="preserve"> </w:t>
            </w:r>
            <w:r w:rsidR="00151A5F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သာထင္ရွားေသာ</w:t>
            </w:r>
            <w:r w:rsidR="00151A5F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51A5F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အခန္းက႑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51A5F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တစ္ခုရွိသည္</w:t>
            </w:r>
            <w:r w:rsidR="00151A5F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2330" w:type="dxa"/>
          </w:tcPr>
          <w:p w14:paraId="2790ABEB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CE0810" w:rsidRPr="000C2AB8" w14:paraId="6DC208F2" w14:textId="77777777" w:rsidTr="009E23FE">
        <w:trPr>
          <w:trHeight w:val="1285"/>
        </w:trPr>
        <w:tc>
          <w:tcPr>
            <w:tcW w:w="1590" w:type="dxa"/>
            <w:shd w:val="clear" w:color="auto" w:fill="07994E"/>
          </w:tcPr>
          <w:p w14:paraId="0BF3A455" w14:textId="77777777" w:rsidR="00CE0810" w:rsidRPr="000C2AB8" w:rsidRDefault="00CE0810" w:rsidP="00CE0810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760" w:type="dxa"/>
            <w:shd w:val="clear" w:color="auto" w:fill="07994E"/>
          </w:tcPr>
          <w:p w14:paraId="1CF3FF69" w14:textId="24248966" w:rsidR="00CE0810" w:rsidRPr="000C2AB8" w:rsidRDefault="00CE0810" w:rsidP="00D325E3">
            <w:pPr>
              <w:pStyle w:val="TableParagraph"/>
              <w:spacing w:before="110" w:line="276" w:lineRule="auto"/>
              <w:ind w:left="96" w:right="104"/>
              <w:rPr>
                <w:rFonts w:ascii="Zawgyi-One" w:hAnsi="Zawgyi-One" w:cs="Zawgyi-One"/>
                <w:color w:val="FFFFFF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သင္ၾကားေရးနည္း</w:t>
            </w:r>
            <w:r w:rsidR="00F577DC"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ပညာမ်ား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ျဖန္႔ေဝမႈ</w:t>
            </w:r>
            <w:r w:rsidR="00EA20D2"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ကိုေထာက္ပ့ံေပး</w:t>
            </w:r>
            <w:r w:rsidR="00EA20D2"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ျခင္း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</w:p>
        </w:tc>
        <w:tc>
          <w:tcPr>
            <w:tcW w:w="1630" w:type="dxa"/>
          </w:tcPr>
          <w:p w14:paraId="579A3144" w14:textId="77777777" w:rsidR="00CE0810" w:rsidRPr="000C2AB8" w:rsidRDefault="00CE0810" w:rsidP="008F4EDE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50" w:type="dxa"/>
          </w:tcPr>
          <w:p w14:paraId="5160DA8A" w14:textId="3EFC74AF" w:rsidR="00CE0810" w:rsidRPr="000C2AB8" w:rsidRDefault="00CE0810" w:rsidP="008F4EDE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စီစဥ္မႈအဆင့္တြင္</w:t>
            </w:r>
            <w:r w:rsidR="00645B71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သင့္ေ</w:t>
            </w:r>
            <w:r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လ်ာ္ေ</w:t>
            </w:r>
            <w:r w:rsidR="004478ED" w:rsidRPr="004478ED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သာ</w:t>
            </w:r>
            <w:r w:rsidR="004478ED">
              <w:rPr>
                <w:rFonts w:ascii="Zawgyi-One" w:hAnsi="Zawgyi-One" w:cstheme="minorBidi" w:hint="cs"/>
                <w:color w:val="212121"/>
                <w:sz w:val="20"/>
                <w:szCs w:val="20"/>
                <w:cs/>
                <w:lang w:bidi="my-MM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ေထာက္ပံ့မႈလိုအပ္ျခင္း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1590" w:type="dxa"/>
          </w:tcPr>
          <w:p w14:paraId="0BACBC00" w14:textId="77777777" w:rsidR="00CE0810" w:rsidRPr="000C2AB8" w:rsidRDefault="00CE0810" w:rsidP="008F4EDE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40" w:type="dxa"/>
          </w:tcPr>
          <w:p w14:paraId="7CB4F3A2" w14:textId="3671142A" w:rsidR="00CE0810" w:rsidRPr="000C2AB8" w:rsidRDefault="00CE0810" w:rsidP="008F4EDE">
            <w:pPr>
              <w:pStyle w:val="TableParagraph"/>
              <w:spacing w:before="110" w:line="276" w:lineRule="auto"/>
              <w:ind w:left="96" w:right="134"/>
              <w:rPr>
                <w:rFonts w:ascii="Zawgyi-One" w:hAnsi="Zawgyi-One" w:cs="Zawgyi-One"/>
                <w:color w:val="212121"/>
                <w:w w:val="105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အသံုးဝင္မႈႏွင့္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တန္</w:t>
            </w:r>
            <w:r w:rsidR="00A44C6D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ဖိုးရွိမႈတြင္ထိေရာက္</w:t>
            </w:r>
            <w:r w:rsidR="00A44C6D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ေသာေထာက္ပံ့မႈ</w:t>
            </w:r>
            <w:r w:rsidR="00A44C6D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လိုအပ္ျခင္း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1720" w:type="dxa"/>
          </w:tcPr>
          <w:p w14:paraId="44F3916D" w14:textId="77777777" w:rsidR="00CE0810" w:rsidRPr="000C2AB8" w:rsidRDefault="00CE0810" w:rsidP="008F4EDE">
            <w:pPr>
              <w:pStyle w:val="TableParagraph"/>
              <w:spacing w:before="110" w:line="276" w:lineRule="auto"/>
              <w:ind w:left="96" w:right="145"/>
              <w:rPr>
                <w:rFonts w:ascii="Zawgyi-One" w:hAnsi="Zawgyi-One" w:cs="Zawgyi-One"/>
                <w:color w:val="212121"/>
                <w:sz w:val="20"/>
              </w:rPr>
            </w:pPr>
          </w:p>
        </w:tc>
        <w:tc>
          <w:tcPr>
            <w:tcW w:w="2330" w:type="dxa"/>
          </w:tcPr>
          <w:p w14:paraId="4F1EDAF0" w14:textId="37262304" w:rsidR="00CE0810" w:rsidRPr="000C2AB8" w:rsidRDefault="00CE0810" w:rsidP="008F4EDE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</w:rPr>
              <w:t>"QAability"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ကို</w:t>
            </w:r>
            <w:r w:rsidR="00F0186A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ေထာက္ပံ့ရာ</w:t>
            </w:r>
            <w:r w:rsidR="00F0186A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တြင္</w:t>
            </w:r>
            <w:r w:rsidR="00F0186A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စီစဥ္</w:t>
            </w:r>
            <w:r w:rsidR="001E14F4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ထားေသာ</w:t>
            </w:r>
            <w:r w:rsidR="00F0186A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E14F4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နည္း</w:t>
            </w:r>
            <w:r w:rsidR="00F0186A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E14F4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ပညာ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၏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အခန္းက႑</w:t>
            </w:r>
          </w:p>
        </w:tc>
      </w:tr>
      <w:tr w:rsidR="00A2518C" w:rsidRPr="000C2AB8" w14:paraId="7EB94897" w14:textId="77777777" w:rsidTr="009E23FE">
        <w:trPr>
          <w:trHeight w:val="1285"/>
        </w:trPr>
        <w:tc>
          <w:tcPr>
            <w:tcW w:w="1590" w:type="dxa"/>
            <w:shd w:val="clear" w:color="auto" w:fill="07994E"/>
          </w:tcPr>
          <w:p w14:paraId="0BBE043B" w14:textId="45F3A7F9" w:rsidR="00A2518C" w:rsidRPr="000C2AB8" w:rsidRDefault="00A2518C" w:rsidP="00A2518C">
            <w:pPr>
              <w:pStyle w:val="TableParagraph"/>
              <w:rPr>
                <w:rFonts w:ascii="Zawgyi-One" w:hAnsi="Zawgyi-One" w:cs="Zawgyi-One"/>
                <w:sz w:val="18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w w:val="105"/>
                <w:sz w:val="20"/>
                <w:szCs w:val="20"/>
                <w:cs/>
                <w:lang w:bidi="my-MM"/>
              </w:rPr>
              <w:t>၂။</w:t>
            </w:r>
            <w:r w:rsidRPr="000C2AB8">
              <w:rPr>
                <w:rFonts w:ascii="Zawgyi-One" w:hAnsi="Zawgyi-One" w:cs="Zawgyi-One"/>
                <w:b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w w:val="105"/>
                <w:sz w:val="20"/>
                <w:szCs w:val="20"/>
                <w:cs/>
                <w:lang w:bidi="my-MM"/>
              </w:rPr>
              <w:t>သင္ၾကားျခင္း၊</w:t>
            </w:r>
            <w:r w:rsidRPr="000C2AB8">
              <w:rPr>
                <w:rFonts w:ascii="Zawgyi-One" w:hAnsi="Zawgyi-One" w:cs="Zawgyi-One"/>
                <w:b/>
                <w:color w:val="FFFFFF"/>
                <w:w w:val="105"/>
                <w:sz w:val="20"/>
              </w:rPr>
              <w:t xml:space="preserve"> 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w w:val="105"/>
                <w:sz w:val="20"/>
                <w:szCs w:val="20"/>
                <w:cs/>
                <w:lang w:bidi="my-MM"/>
              </w:rPr>
              <w:t>ေလ့လာျခင္းႏွင့္</w:t>
            </w:r>
            <w:r w:rsidRPr="000C2AB8">
              <w:rPr>
                <w:rFonts w:ascii="Zawgyi-One" w:hAnsi="Zawgyi-One" w:cs="Zawgyi-One"/>
                <w:b/>
                <w:color w:val="FFFFFF"/>
                <w:w w:val="105"/>
                <w:sz w:val="20"/>
              </w:rPr>
              <w:t>/ (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w w:val="105"/>
                <w:sz w:val="20"/>
                <w:szCs w:val="20"/>
                <w:cs/>
                <w:lang w:bidi="my-MM"/>
              </w:rPr>
              <w:t>သို႔</w:t>
            </w:r>
            <w:r w:rsidRPr="000C2AB8">
              <w:rPr>
                <w:rFonts w:ascii="Zawgyi-One" w:hAnsi="Zawgyi-One" w:cs="Zawgyi-One"/>
                <w:b/>
                <w:color w:val="FFFFFF"/>
                <w:w w:val="105"/>
                <w:sz w:val="20"/>
              </w:rPr>
              <w:t xml:space="preserve">)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w w:val="105"/>
                <w:sz w:val="20"/>
                <w:szCs w:val="20"/>
                <w:cs/>
                <w:lang w:bidi="my-MM"/>
              </w:rPr>
              <w:t>အကဲျဖတ္</w:t>
            </w:r>
            <w:r w:rsidRPr="000C2AB8">
              <w:rPr>
                <w:rFonts w:ascii="Zawgyi-One" w:hAnsi="Zawgyi-One" w:cs="Zawgyi-One"/>
                <w:b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w w:val="105"/>
                <w:sz w:val="20"/>
                <w:szCs w:val="20"/>
                <w:cs/>
                <w:lang w:bidi="my-MM"/>
              </w:rPr>
              <w:t>ျခင္းလုပ္ငန္းစဥ္</w:t>
            </w:r>
            <w:r w:rsidRPr="000C2AB8">
              <w:rPr>
                <w:rFonts w:ascii="Zawgyi-One" w:hAnsi="Zawgyi-One" w:cs="Zawgyi-One"/>
                <w:b/>
                <w:color w:val="FFFFFF"/>
                <w:w w:val="105"/>
                <w:sz w:val="20"/>
              </w:rPr>
              <w:t xml:space="preserve"> </w:t>
            </w:r>
          </w:p>
        </w:tc>
        <w:tc>
          <w:tcPr>
            <w:tcW w:w="1760" w:type="dxa"/>
            <w:shd w:val="clear" w:color="auto" w:fill="07994E"/>
          </w:tcPr>
          <w:p w14:paraId="13B4F612" w14:textId="39B71DE1" w:rsidR="00A2518C" w:rsidRPr="000C2AB8" w:rsidRDefault="00A2518C" w:rsidP="00A2518C">
            <w:pPr>
              <w:pStyle w:val="TableParagraph"/>
              <w:spacing w:before="110" w:line="276" w:lineRule="auto"/>
              <w:ind w:left="96" w:right="104"/>
              <w:rPr>
                <w:rFonts w:ascii="Zawgyi-One" w:hAnsi="Zawgyi-One" w:cs="Zawgyi-One"/>
                <w:color w:val="FFFFFF"/>
                <w:w w:val="105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သင္ၾကားျခင္း၊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ေလ့လာျခင္းႏွင့္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>/ (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သို႔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>)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အကဲျဖတ္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ျခင္းလုပ္ငန္းစဥ္ကိုနားလည္ျခင္း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1630" w:type="dxa"/>
          </w:tcPr>
          <w:p w14:paraId="2050D194" w14:textId="7C31CEBF" w:rsidR="00A2518C" w:rsidRPr="000C2AB8" w:rsidRDefault="00A2518C" w:rsidP="00A2518C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ဘာသာရပ္ကို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အေျခခံေသာ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နားလည္မႈ</w:t>
            </w:r>
          </w:p>
        </w:tc>
        <w:tc>
          <w:tcPr>
            <w:tcW w:w="1950" w:type="dxa"/>
          </w:tcPr>
          <w:p w14:paraId="5784E7B7" w14:textId="4A73E491" w:rsidR="00A2518C" w:rsidRPr="000C2AB8" w:rsidRDefault="00A2518C" w:rsidP="00A2518C">
            <w:pPr>
              <w:pStyle w:val="TableParagraph"/>
              <w:spacing w:line="276" w:lineRule="auto"/>
              <w:rPr>
                <w:rFonts w:ascii="Zawgyi-One" w:hAnsi="Zawgyi-One" w:cs="Zawgyi-One"/>
                <w:color w:val="212121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LT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ကိုတစ္ခါတစ္ရံတြင္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ဘာသာရပ္ႏွင့္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စီစဥ္မႈ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အဆင့္မ်ားတြင္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အက်ဳိး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ရွိစြာ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အသံုးခ်ႏိုင္သည္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1590" w:type="dxa"/>
          </w:tcPr>
          <w:p w14:paraId="20BA463A" w14:textId="6D6D0783" w:rsidR="00A2518C" w:rsidRPr="000C2AB8" w:rsidRDefault="00A2518C" w:rsidP="00A2518C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သင္ယူေရးျဖစ္စဥ္ကို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နားလည္ျခင္း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ႏွင့္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သိသာစြာ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ကိုက္ညီျခင္း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1940" w:type="dxa"/>
          </w:tcPr>
          <w:p w14:paraId="2524E462" w14:textId="0D30E03C" w:rsidR="00A2518C" w:rsidRPr="000C2AB8" w:rsidRDefault="00A2518C" w:rsidP="00A2518C">
            <w:pPr>
              <w:pStyle w:val="TableParagraph"/>
              <w:spacing w:before="110" w:line="276" w:lineRule="auto"/>
              <w:ind w:left="96" w:right="134"/>
              <w:rPr>
                <w:rFonts w:ascii="Zawgyi-One" w:hAnsi="Zawgyi-One" w:cs="Zawgyi-One"/>
                <w:color w:val="212121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သိသာထင္ရွားေသာ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အဓိကတိုက္ဆိုင္မႈ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မ်ား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1720" w:type="dxa"/>
          </w:tcPr>
          <w:p w14:paraId="135A37C1" w14:textId="77777777" w:rsidR="00A2518C" w:rsidRPr="000C2AB8" w:rsidRDefault="00A2518C" w:rsidP="00A2518C">
            <w:pPr>
              <w:pStyle w:val="TableParagraph"/>
              <w:spacing w:before="110" w:line="276" w:lineRule="auto"/>
              <w:ind w:left="96" w:right="145"/>
              <w:rPr>
                <w:rFonts w:ascii="Zawgyi-One" w:hAnsi="Zawgyi-One" w:cs="Zawgyi-One"/>
                <w:color w:val="212121"/>
                <w:sz w:val="20"/>
              </w:rPr>
            </w:pPr>
          </w:p>
        </w:tc>
        <w:tc>
          <w:tcPr>
            <w:tcW w:w="2330" w:type="dxa"/>
          </w:tcPr>
          <w:p w14:paraId="0719AAC7" w14:textId="77777777" w:rsidR="00A2518C" w:rsidRPr="000C2AB8" w:rsidRDefault="00A2518C" w:rsidP="00A2518C">
            <w:pPr>
              <w:pStyle w:val="TableParagraph"/>
              <w:spacing w:line="276" w:lineRule="auto"/>
              <w:rPr>
                <w:rFonts w:ascii="Zawgyi-One" w:hAnsi="Zawgyi-One" w:cs="Zawgyi-One"/>
                <w:color w:val="212121"/>
                <w:sz w:val="20"/>
              </w:rPr>
            </w:pPr>
          </w:p>
        </w:tc>
      </w:tr>
      <w:tr w:rsidR="00A2518C" w:rsidRPr="000C2AB8" w14:paraId="4E548A65" w14:textId="77777777" w:rsidTr="009E23FE">
        <w:trPr>
          <w:trHeight w:val="1285"/>
        </w:trPr>
        <w:tc>
          <w:tcPr>
            <w:tcW w:w="1590" w:type="dxa"/>
            <w:shd w:val="clear" w:color="auto" w:fill="07994E"/>
          </w:tcPr>
          <w:p w14:paraId="00F11A00" w14:textId="77777777" w:rsidR="00A2518C" w:rsidRPr="000C2AB8" w:rsidRDefault="00A2518C" w:rsidP="00A2518C">
            <w:pPr>
              <w:pStyle w:val="TableParagraph"/>
              <w:rPr>
                <w:rFonts w:ascii="Zawgyi-One" w:hAnsi="Zawgyi-One" w:cs="Zawgyi-One"/>
                <w:b/>
                <w:color w:val="FFFFFF"/>
                <w:w w:val="105"/>
                <w:sz w:val="20"/>
              </w:rPr>
            </w:pPr>
          </w:p>
        </w:tc>
        <w:tc>
          <w:tcPr>
            <w:tcW w:w="1760" w:type="dxa"/>
            <w:shd w:val="clear" w:color="auto" w:fill="07994E"/>
          </w:tcPr>
          <w:p w14:paraId="3C7F1781" w14:textId="2C032FEF" w:rsidR="00A2518C" w:rsidRPr="000C2AB8" w:rsidRDefault="00A2518C" w:rsidP="00A2518C">
            <w:pPr>
              <w:pStyle w:val="TableParagraph"/>
              <w:spacing w:before="110" w:line="276" w:lineRule="auto"/>
              <w:ind w:left="96" w:right="104"/>
              <w:rPr>
                <w:rFonts w:ascii="Zawgyi-One" w:hAnsi="Zawgyi-One" w:cs="Zawgyi-One"/>
                <w:color w:val="FFFFFF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သင္ရည္ရြယ္ထား</w:t>
            </w:r>
            <w:r w:rsidR="00F0186A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ေသာေလ့လာသူ</w:t>
            </w:r>
            <w:r w:rsidR="00F0186A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မ်ားကိုနားလည္မႈ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1630" w:type="dxa"/>
          </w:tcPr>
          <w:p w14:paraId="72B5731C" w14:textId="77777777" w:rsidR="00A2518C" w:rsidRPr="000C2AB8" w:rsidRDefault="00A2518C" w:rsidP="00A2518C">
            <w:pPr>
              <w:pStyle w:val="TableParagraph"/>
              <w:spacing w:line="276" w:lineRule="auto"/>
              <w:rPr>
                <w:rFonts w:ascii="Zawgyi-One" w:hAnsi="Zawgyi-One" w:cs="Zawgyi-One"/>
                <w:color w:val="212121"/>
                <w:sz w:val="20"/>
              </w:rPr>
            </w:pPr>
          </w:p>
        </w:tc>
        <w:tc>
          <w:tcPr>
            <w:tcW w:w="1950" w:type="dxa"/>
          </w:tcPr>
          <w:p w14:paraId="360DF28E" w14:textId="77777777" w:rsidR="00A2518C" w:rsidRPr="000C2AB8" w:rsidRDefault="00A2518C" w:rsidP="00A2518C">
            <w:pPr>
              <w:pStyle w:val="TableParagraph"/>
              <w:spacing w:line="276" w:lineRule="auto"/>
              <w:rPr>
                <w:rFonts w:ascii="Zawgyi-One" w:hAnsi="Zawgyi-One" w:cs="Zawgyi-One"/>
                <w:color w:val="212121"/>
                <w:sz w:val="20"/>
              </w:rPr>
            </w:pPr>
          </w:p>
        </w:tc>
        <w:tc>
          <w:tcPr>
            <w:tcW w:w="1590" w:type="dxa"/>
          </w:tcPr>
          <w:p w14:paraId="501F1551" w14:textId="1152A4B7" w:rsidR="00A2518C" w:rsidRPr="000C2AB8" w:rsidRDefault="00A2518C" w:rsidP="00A2518C">
            <w:pPr>
              <w:pStyle w:val="TableParagraph"/>
              <w:spacing w:line="276" w:lineRule="auto"/>
              <w:rPr>
                <w:rFonts w:ascii="Zawgyi-One" w:hAnsi="Zawgyi-One" w:cs="Zawgyi-One"/>
                <w:color w:val="212121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အခ်ဳိ႕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LT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အသံုးျပဳ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ေသာေလ့လာသူ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မ်ား၏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ကြဲျပားေသာ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ေလ့လာေရးစတိုင္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မ်ား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1940" w:type="dxa"/>
          </w:tcPr>
          <w:p w14:paraId="53819533" w14:textId="77777777" w:rsidR="00A2518C" w:rsidRPr="000C2AB8" w:rsidRDefault="00A2518C" w:rsidP="00A2518C">
            <w:pPr>
              <w:pStyle w:val="TableParagraph"/>
              <w:spacing w:before="110" w:line="276" w:lineRule="auto"/>
              <w:ind w:left="96" w:right="134"/>
              <w:rPr>
                <w:rFonts w:ascii="Zawgyi-One" w:hAnsi="Zawgyi-One" w:cs="Zawgyi-One"/>
                <w:color w:val="212121"/>
                <w:sz w:val="20"/>
              </w:rPr>
            </w:pPr>
          </w:p>
        </w:tc>
        <w:tc>
          <w:tcPr>
            <w:tcW w:w="1720" w:type="dxa"/>
          </w:tcPr>
          <w:p w14:paraId="2D459806" w14:textId="7379ACA7" w:rsidR="00A2518C" w:rsidRPr="000C2AB8" w:rsidRDefault="00A2518C" w:rsidP="00A2518C">
            <w:pPr>
              <w:pStyle w:val="TableParagraph"/>
              <w:spacing w:before="110" w:line="276" w:lineRule="auto"/>
              <w:ind w:left="96" w:right="145"/>
              <w:rPr>
                <w:rFonts w:ascii="Zawgyi-One" w:hAnsi="Zawgyi-One" w:cs="Zawgyi-One"/>
                <w:color w:val="212121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LT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ေလ့လာသူမ်ား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အတြက္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ကြဲျပား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ေသာ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ဆန္းစစ္မႈ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ႏွင့္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အႀကံျပဳခ်က္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မ်ား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2330" w:type="dxa"/>
          </w:tcPr>
          <w:p w14:paraId="61E5F77E" w14:textId="77777777" w:rsidR="00A2518C" w:rsidRPr="000C2AB8" w:rsidRDefault="00A2518C" w:rsidP="00A2518C">
            <w:pPr>
              <w:pStyle w:val="TableParagraph"/>
              <w:spacing w:line="276" w:lineRule="auto"/>
              <w:rPr>
                <w:rFonts w:ascii="Zawgyi-One" w:hAnsi="Zawgyi-One" w:cs="Zawgyi-One"/>
                <w:color w:val="212121"/>
                <w:sz w:val="20"/>
              </w:rPr>
            </w:pPr>
          </w:p>
        </w:tc>
      </w:tr>
    </w:tbl>
    <w:p w14:paraId="0D31EF7B" w14:textId="77777777" w:rsidR="00B2319F" w:rsidRPr="000C2AB8" w:rsidRDefault="00B2319F">
      <w:pPr>
        <w:rPr>
          <w:rFonts w:ascii="Zawgyi-One" w:hAnsi="Zawgyi-One" w:cs="Zawgyi-One"/>
          <w:sz w:val="18"/>
        </w:rPr>
        <w:sectPr w:rsidR="00B2319F" w:rsidRPr="000C2AB8">
          <w:pgSz w:w="16860" w:h="11920" w:orient="landscape"/>
          <w:pgMar w:top="1120" w:right="1340" w:bottom="1100" w:left="0" w:header="0" w:footer="912" w:gutter="0"/>
          <w:cols w:space="720"/>
        </w:sectPr>
      </w:pPr>
    </w:p>
    <w:p w14:paraId="4FBCF529" w14:textId="77777777" w:rsidR="00B2319F" w:rsidRPr="000C2AB8" w:rsidRDefault="00B2319F">
      <w:pPr>
        <w:pStyle w:val="BodyText"/>
        <w:spacing w:before="9"/>
        <w:rPr>
          <w:rFonts w:ascii="Zawgyi-One" w:hAnsi="Zawgyi-One" w:cs="Zawgyi-One"/>
          <w:sz w:val="28"/>
        </w:rPr>
      </w:pPr>
    </w:p>
    <w:tbl>
      <w:tblPr>
        <w:tblW w:w="13970" w:type="dxa"/>
        <w:tblInd w:w="1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1760"/>
        <w:gridCol w:w="1630"/>
        <w:gridCol w:w="1950"/>
        <w:gridCol w:w="1590"/>
        <w:gridCol w:w="1800"/>
        <w:gridCol w:w="1860"/>
        <w:gridCol w:w="1790"/>
      </w:tblGrid>
      <w:tr w:rsidR="00B2319F" w:rsidRPr="000C2AB8" w14:paraId="68388645" w14:textId="77777777" w:rsidTr="002A153D">
        <w:trPr>
          <w:trHeight w:val="2095"/>
        </w:trPr>
        <w:tc>
          <w:tcPr>
            <w:tcW w:w="1590" w:type="dxa"/>
            <w:shd w:val="clear" w:color="auto" w:fill="07994E"/>
          </w:tcPr>
          <w:p w14:paraId="02A79DF1" w14:textId="541B59D5" w:rsidR="00B2319F" w:rsidRPr="000C2AB8" w:rsidRDefault="003E1068" w:rsidP="004D0B1F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၃။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ပိုမိုက်ယ္</w:t>
            </w:r>
            <w:r w:rsidR="006C4AD6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ျ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ပန္႔</w:t>
            </w:r>
            <w:r w:rsidR="006C4AD6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ေသာ</w:t>
            </w:r>
            <w:r w:rsidR="004478ED">
              <w:rPr>
                <w:rFonts w:ascii="Zawgyi-One" w:hAnsi="Zawgyi-One" w:cstheme="minorBidi" w:hint="cs"/>
                <w:b/>
                <w:bCs/>
                <w:color w:val="FFFFFF"/>
                <w:sz w:val="20"/>
                <w:szCs w:val="20"/>
                <w:cs/>
                <w:lang w:bidi="my-MM"/>
              </w:rPr>
              <w:t xml:space="preserve"> </w:t>
            </w:r>
            <w:r w:rsidR="00417C79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ေၾကာင္း</w:t>
            </w:r>
            <w:r w:rsidR="004478ED">
              <w:rPr>
                <w:rFonts w:ascii="Zawgyi-One" w:hAnsi="Zawgyi-One" w:cstheme="minorBidi" w:hint="cs"/>
                <w:b/>
                <w:bCs/>
                <w:color w:val="FFFFFF"/>
                <w:sz w:val="20"/>
                <w:szCs w:val="20"/>
                <w:cs/>
                <w:lang w:bidi="my-MM"/>
              </w:rPr>
              <w:t xml:space="preserve"> </w:t>
            </w:r>
            <w:r w:rsidR="00417C79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အရာ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မ်ား</w:t>
            </w:r>
            <w:r w:rsidR="00BE2BC0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760" w:type="dxa"/>
            <w:shd w:val="clear" w:color="auto" w:fill="07994E"/>
          </w:tcPr>
          <w:p w14:paraId="7362CCC3" w14:textId="2A5C94E9" w:rsidR="00B2319F" w:rsidRPr="000C2AB8" w:rsidRDefault="001060D8" w:rsidP="004D0B1F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ဥပေဒမ်ား၊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မူဝါဒမ်ား၊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စံႏႈန္းမ်ားကိုနားလည္</w:t>
            </w:r>
            <w:r w:rsidR="002A153D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ျခင္းႏွင့္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အံဝင္ခြင္က်</w:t>
            </w:r>
            <w:r w:rsidR="002A153D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ျဖစ္ျခင္း၊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1630" w:type="dxa"/>
          </w:tcPr>
          <w:p w14:paraId="3056471C" w14:textId="77777777" w:rsidR="00B2319F" w:rsidRPr="000C2AB8" w:rsidRDefault="00B2319F" w:rsidP="004D0B1F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50" w:type="dxa"/>
          </w:tcPr>
          <w:p w14:paraId="78F2C7B9" w14:textId="77777777" w:rsidR="00B2319F" w:rsidRPr="000C2AB8" w:rsidRDefault="00B2319F" w:rsidP="004D0B1F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590" w:type="dxa"/>
          </w:tcPr>
          <w:p w14:paraId="14E4FA26" w14:textId="77777777" w:rsidR="00B2319F" w:rsidRPr="000C2AB8" w:rsidRDefault="00B2319F" w:rsidP="004D0B1F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800" w:type="dxa"/>
          </w:tcPr>
          <w:p w14:paraId="2F5D33AF" w14:textId="77777777" w:rsidR="00B2319F" w:rsidRPr="000C2AB8" w:rsidRDefault="00B2319F" w:rsidP="004D0B1F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860" w:type="dxa"/>
          </w:tcPr>
          <w:p w14:paraId="25949D0A" w14:textId="77777777" w:rsidR="00B2319F" w:rsidRPr="000C2AB8" w:rsidRDefault="00B2319F" w:rsidP="004D0B1F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790" w:type="dxa"/>
          </w:tcPr>
          <w:p w14:paraId="515941A7" w14:textId="55C2DA24" w:rsidR="00B2319F" w:rsidRPr="000C2AB8" w:rsidRDefault="00CC0B74" w:rsidP="00F0186A">
            <w:pPr>
              <w:pStyle w:val="TableParagraph"/>
              <w:spacing w:before="110" w:line="276" w:lineRule="auto"/>
              <w:ind w:left="96" w:right="163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</w:rPr>
              <w:t>QA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ႏွင့္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ကၽြမ္းက်င္မႈ</w:t>
            </w:r>
            <w:r w:rsidR="002A153D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ဆိုင္ရာအေလ့</w:t>
            </w:r>
            <w:r w:rsidR="00F0186A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ထမ်ားတြင္</w:t>
            </w:r>
            <w:r w:rsidR="002A153D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စံႏႈန္း</w:t>
            </w:r>
            <w:r w:rsidR="00F0186A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2A153D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်ား၊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</w:rPr>
              <w:t xml:space="preserve"> (</w:t>
            </w:r>
            <w:r w:rsidR="00574A3C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မသန္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စြမ္းမႈ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</w:rPr>
              <w:t>)</w:t>
            </w:r>
            <w:r w:rsidR="00F0186A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ႏွင့္ပတ္သက္ေသာ</w:t>
            </w:r>
            <w:r w:rsidR="0051691B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ဥပေဒမ်ား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စသည္</w:t>
            </w:r>
            <w:r w:rsidR="00F0186A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တို႔၏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အခန္းက႑</w:t>
            </w:r>
            <w:r w:rsidR="001060D8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</w:tr>
      <w:tr w:rsidR="00B2319F" w:rsidRPr="000C2AB8" w14:paraId="13AD9908" w14:textId="77777777" w:rsidTr="002A153D">
        <w:trPr>
          <w:trHeight w:val="1285"/>
        </w:trPr>
        <w:tc>
          <w:tcPr>
            <w:tcW w:w="1590" w:type="dxa"/>
            <w:shd w:val="clear" w:color="auto" w:fill="07994E"/>
          </w:tcPr>
          <w:p w14:paraId="5B8406C4" w14:textId="2EB0995D" w:rsidR="001060D8" w:rsidRPr="000C2AB8" w:rsidRDefault="001060D8" w:rsidP="004D0B1F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b/>
                <w:color w:val="FFFFFF"/>
                <w:w w:val="105"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၄။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အျခားသူမ်ား</w:t>
            </w:r>
            <w:r w:rsidR="004E49E9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ႏွင့္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ဆက္သြယ္</w:t>
            </w:r>
            <w:r w:rsidR="004E49E9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ခ်ိတ္ဆက္ျခင္း</w:t>
            </w:r>
            <w:r w:rsidR="004D0B1F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-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အလုပ္လုပ္ျခင္း၊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</w:p>
          <w:p w14:paraId="73047726" w14:textId="6B53D757" w:rsidR="00B2319F" w:rsidRPr="000C2AB8" w:rsidRDefault="00B2319F">
            <w:pPr>
              <w:pStyle w:val="TableParagraph"/>
              <w:spacing w:before="40" w:line="280" w:lineRule="auto"/>
              <w:ind w:left="96" w:right="187"/>
              <w:rPr>
                <w:rFonts w:ascii="Zawgyi-One" w:hAnsi="Zawgyi-One" w:cs="Zawgyi-One"/>
                <w:b/>
                <w:sz w:val="20"/>
              </w:rPr>
            </w:pPr>
          </w:p>
        </w:tc>
        <w:tc>
          <w:tcPr>
            <w:tcW w:w="1760" w:type="dxa"/>
            <w:shd w:val="clear" w:color="auto" w:fill="07994E"/>
          </w:tcPr>
          <w:p w14:paraId="0D5BE6DE" w14:textId="297E0612" w:rsidR="00B2319F" w:rsidRPr="000C2AB8" w:rsidRDefault="001060D8" w:rsidP="004D0B1F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ကိုုယ္စားလွယ္မ်ား</w:t>
            </w:r>
            <w:r w:rsidR="004D0B1F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သည္</w:t>
            </w:r>
            <w:r w:rsidR="004D0B1F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အျခားသူမ်ား</w:t>
            </w:r>
            <w:r w:rsidR="004D0B1F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ႏွင့္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အလုပ္တြဲလုပ္</w:t>
            </w:r>
            <w:r w:rsidR="004D0B1F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ရာတြင္</w:t>
            </w:r>
            <w:r w:rsidR="002A153D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၎တို႔၏</w:t>
            </w:r>
            <w:r w:rsidR="002A153D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ဗဟုသုတမ်ားႏွင့္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လူမႈဆက္ဆံေရး</w:t>
            </w:r>
            <w:r w:rsidR="0051691B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စြမ္းရည္မ်ားကို</w:t>
            </w:r>
            <w:r w:rsidR="0051691B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ေဖာ္ျပသင့္သည္။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1630" w:type="dxa"/>
          </w:tcPr>
          <w:p w14:paraId="19B48215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50" w:type="dxa"/>
          </w:tcPr>
          <w:p w14:paraId="3CEF1248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590" w:type="dxa"/>
          </w:tcPr>
          <w:p w14:paraId="3A9D25E7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800" w:type="dxa"/>
          </w:tcPr>
          <w:p w14:paraId="39C3EF47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860" w:type="dxa"/>
          </w:tcPr>
          <w:p w14:paraId="2CBF40E6" w14:textId="06F0EA16" w:rsidR="00B2319F" w:rsidRPr="000C2AB8" w:rsidRDefault="001060D8" w:rsidP="004D0B1F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ဆက္သြယ္ခ်ိတ္ဆက္</w:t>
            </w:r>
            <w:r w:rsidR="004E49E9"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sz w:val="20"/>
                <w:szCs w:val="20"/>
                <w:cs/>
                <w:lang w:bidi="my-MM"/>
              </w:rPr>
              <w:t>ျခင္း</w:t>
            </w:r>
            <w:r w:rsidRPr="000C2AB8">
              <w:rPr>
                <w:rFonts w:ascii="Zawgyi-One" w:hAnsi="Zawgyi-One" w:cs="Zawgyi-One"/>
                <w:color w:val="212121"/>
                <w:sz w:val="20"/>
              </w:rPr>
              <w:t xml:space="preserve"> </w:t>
            </w:r>
          </w:p>
        </w:tc>
        <w:tc>
          <w:tcPr>
            <w:tcW w:w="1790" w:type="dxa"/>
          </w:tcPr>
          <w:p w14:paraId="402983AF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</w:tbl>
    <w:p w14:paraId="05D49430" w14:textId="77777777" w:rsidR="00B2319F" w:rsidRPr="000C2AB8" w:rsidRDefault="00B2319F">
      <w:pPr>
        <w:rPr>
          <w:rFonts w:ascii="Zawgyi-One" w:hAnsi="Zawgyi-One" w:cs="Zawgyi-One"/>
          <w:sz w:val="18"/>
        </w:rPr>
        <w:sectPr w:rsidR="00B2319F" w:rsidRPr="000C2AB8">
          <w:pgSz w:w="16860" w:h="11920" w:orient="landscape"/>
          <w:pgMar w:top="1120" w:right="1340" w:bottom="1100" w:left="0" w:header="0" w:footer="912" w:gutter="0"/>
          <w:cols w:space="720"/>
        </w:sectPr>
      </w:pPr>
    </w:p>
    <w:p w14:paraId="4745A577" w14:textId="77777777" w:rsidR="00B2319F" w:rsidRPr="000C2AB8" w:rsidRDefault="00B2319F">
      <w:pPr>
        <w:pStyle w:val="BodyText"/>
        <w:spacing w:before="9"/>
        <w:rPr>
          <w:rFonts w:ascii="Zawgyi-One" w:hAnsi="Zawgyi-One" w:cs="Zawgyi-One"/>
          <w:sz w:val="28"/>
        </w:rPr>
      </w:pPr>
    </w:p>
    <w:tbl>
      <w:tblPr>
        <w:tblW w:w="0" w:type="auto"/>
        <w:tblInd w:w="1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1760"/>
        <w:gridCol w:w="1630"/>
        <w:gridCol w:w="1950"/>
        <w:gridCol w:w="1590"/>
        <w:gridCol w:w="1800"/>
        <w:gridCol w:w="1860"/>
        <w:gridCol w:w="1800"/>
      </w:tblGrid>
      <w:tr w:rsidR="001060D8" w:rsidRPr="000C2AB8" w14:paraId="14CAE739" w14:textId="77777777" w:rsidTr="00B5622B">
        <w:trPr>
          <w:trHeight w:val="2635"/>
        </w:trPr>
        <w:tc>
          <w:tcPr>
            <w:tcW w:w="1590" w:type="dxa"/>
            <w:shd w:val="clear" w:color="auto" w:fill="07994E"/>
          </w:tcPr>
          <w:p w14:paraId="025FAF38" w14:textId="65C30402" w:rsidR="001060D8" w:rsidRPr="000C2AB8" w:rsidRDefault="001060D8" w:rsidP="001060D8">
            <w:pPr>
              <w:pStyle w:val="TableParagraph"/>
              <w:spacing w:before="110" w:line="280" w:lineRule="auto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၅။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အထူးေရြးခ်ယ္</w:t>
            </w:r>
            <w:r w:rsidR="00B5622B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စရာမ်ား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 </w:t>
            </w:r>
          </w:p>
        </w:tc>
        <w:tc>
          <w:tcPr>
            <w:tcW w:w="1760" w:type="dxa"/>
            <w:shd w:val="clear" w:color="auto" w:fill="07994E"/>
          </w:tcPr>
          <w:p w14:paraId="7593CE74" w14:textId="77777777" w:rsidR="004478ED" w:rsidRDefault="001060D8" w:rsidP="001060D8">
            <w:pPr>
              <w:pStyle w:val="TableParagraph"/>
              <w:spacing w:before="110" w:line="280" w:lineRule="auto"/>
              <w:ind w:left="96" w:right="97"/>
              <w:rPr>
                <w:rFonts w:ascii="Zawgyi-One" w:hAnsi="Zawgyi-One" w:cs="Zawgyi-One"/>
                <w:color w:val="FFFFFF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ကိုယ္စားလွယ္မ်ားသည္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တစ္ခု</w:t>
            </w:r>
            <w:r w:rsidR="00B5622B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>(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သို႔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>)</w:t>
            </w:r>
            <w:r w:rsidR="00B5622B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တစ္ခုထက္ပိုေသာ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အထူးေရြးခ်ယ္စရာမ်ားတြင္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လြတ္လပ္</w:t>
            </w:r>
            <w:r w:rsidR="00B5622B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စြာ</w:t>
            </w:r>
            <w:r w:rsidR="00B5622B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လုပ္ေဆာင္ႏိုင္</w:t>
            </w:r>
            <w:r w:rsidR="00B5622B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သည့္အေၾကာင္း</w:t>
            </w:r>
            <w:r w:rsidR="00B5622B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သက္ေသအ</w:t>
            </w:r>
            <w:r w:rsidR="004478ED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ေထာက္</w:t>
            </w:r>
            <w:r w:rsidR="004478ED">
              <w:rPr>
                <w:rFonts w:ascii="Zawgyi-One" w:hAnsi="Zawgyi-One" w:cstheme="minorBidi" w:hint="cs"/>
                <w:color w:val="FFFFFF"/>
                <w:sz w:val="20"/>
                <w:szCs w:val="20"/>
                <w:cs/>
                <w:lang w:bidi="my-MM"/>
              </w:rPr>
              <w:t xml:space="preserve"> </w:t>
            </w:r>
            <w:r w:rsidR="004478ED" w:rsidRPr="004478ED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</w:t>
            </w:r>
            <w:r w:rsidRPr="004478ED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ထား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ကို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  <w:p w14:paraId="2BD1B636" w14:textId="08E95DAB" w:rsidR="001060D8" w:rsidRPr="000C2AB8" w:rsidRDefault="001060D8" w:rsidP="001060D8">
            <w:pPr>
              <w:pStyle w:val="TableParagraph"/>
              <w:spacing w:before="110" w:line="280" w:lineRule="auto"/>
              <w:ind w:left="96" w:right="97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ေဖာ္ျပရန္လို</w:t>
            </w:r>
            <w:r w:rsidR="004478ED">
              <w:rPr>
                <w:rFonts w:ascii="Zawgyi-One" w:hAnsi="Zawgyi-One" w:cstheme="minorBidi" w:hint="cs"/>
                <w:color w:val="FFFFFF"/>
                <w:sz w:val="20"/>
                <w:szCs w:val="20"/>
                <w:cs/>
                <w:lang w:bidi="my-MM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အပ္ပါသည္။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1630" w:type="dxa"/>
          </w:tcPr>
          <w:p w14:paraId="2747F84F" w14:textId="1EC03260" w:rsidR="001060D8" w:rsidRPr="000C2AB8" w:rsidRDefault="001060D8" w:rsidP="001060D8">
            <w:pPr>
              <w:pStyle w:val="TableParagraph"/>
              <w:spacing w:before="110" w:line="280" w:lineRule="auto"/>
              <w:ind w:left="96" w:right="17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လြတ္လပ္ေသာ</w:t>
            </w:r>
            <w:r w:rsidR="00B5622B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အေလ့အထမ်ား၏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ဦးစားေပးေန</w:t>
            </w:r>
            <w:r w:rsidR="00B5622B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ရာတြင္ရွိသင့္</w:t>
            </w:r>
            <w:r w:rsidR="00B5622B"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  <w:szCs w:val="20"/>
                <w:cs/>
                <w:lang w:bidi="my-MM"/>
              </w:rPr>
              <w:t>သည္။</w:t>
            </w:r>
            <w:r w:rsidRPr="000C2AB8">
              <w:rPr>
                <w:rFonts w:ascii="Zawgyi-One" w:hAnsi="Zawgyi-One" w:cs="Zawgyi-One"/>
                <w:color w:val="212121"/>
                <w:w w:val="105"/>
                <w:sz w:val="20"/>
              </w:rPr>
              <w:t xml:space="preserve"> </w:t>
            </w:r>
          </w:p>
        </w:tc>
        <w:tc>
          <w:tcPr>
            <w:tcW w:w="1950" w:type="dxa"/>
          </w:tcPr>
          <w:p w14:paraId="0F0DAC25" w14:textId="77777777" w:rsidR="001060D8" w:rsidRPr="000C2AB8" w:rsidRDefault="001060D8" w:rsidP="001060D8">
            <w:pPr>
              <w:pStyle w:val="TableParagraph"/>
              <w:rPr>
                <w:rFonts w:ascii="Zawgyi-One" w:hAnsi="Zawgyi-One" w:cs="Zawgyi-One"/>
                <w:sz w:val="16"/>
              </w:rPr>
            </w:pPr>
          </w:p>
        </w:tc>
        <w:tc>
          <w:tcPr>
            <w:tcW w:w="1590" w:type="dxa"/>
          </w:tcPr>
          <w:p w14:paraId="1A91B8D2" w14:textId="77777777" w:rsidR="001060D8" w:rsidRPr="000C2AB8" w:rsidRDefault="001060D8" w:rsidP="001060D8">
            <w:pPr>
              <w:pStyle w:val="TableParagraph"/>
              <w:rPr>
                <w:rFonts w:ascii="Zawgyi-One" w:hAnsi="Zawgyi-One" w:cs="Zawgyi-One"/>
                <w:sz w:val="16"/>
              </w:rPr>
            </w:pPr>
          </w:p>
        </w:tc>
        <w:tc>
          <w:tcPr>
            <w:tcW w:w="1800" w:type="dxa"/>
          </w:tcPr>
          <w:p w14:paraId="636C1EAA" w14:textId="77777777" w:rsidR="001060D8" w:rsidRPr="000C2AB8" w:rsidRDefault="001060D8" w:rsidP="001060D8">
            <w:pPr>
              <w:pStyle w:val="TableParagraph"/>
              <w:rPr>
                <w:rFonts w:ascii="Zawgyi-One" w:hAnsi="Zawgyi-One" w:cs="Zawgyi-One"/>
                <w:sz w:val="16"/>
              </w:rPr>
            </w:pPr>
          </w:p>
        </w:tc>
        <w:tc>
          <w:tcPr>
            <w:tcW w:w="1860" w:type="dxa"/>
          </w:tcPr>
          <w:p w14:paraId="45E13972" w14:textId="77777777" w:rsidR="001060D8" w:rsidRPr="000C2AB8" w:rsidRDefault="001060D8" w:rsidP="001060D8">
            <w:pPr>
              <w:pStyle w:val="TableParagraph"/>
              <w:rPr>
                <w:rFonts w:ascii="Zawgyi-One" w:hAnsi="Zawgyi-One" w:cs="Zawgyi-One"/>
                <w:sz w:val="16"/>
              </w:rPr>
            </w:pPr>
          </w:p>
        </w:tc>
        <w:tc>
          <w:tcPr>
            <w:tcW w:w="1800" w:type="dxa"/>
          </w:tcPr>
          <w:p w14:paraId="6C65B483" w14:textId="77777777" w:rsidR="001060D8" w:rsidRPr="000C2AB8" w:rsidRDefault="001060D8" w:rsidP="001060D8">
            <w:pPr>
              <w:pStyle w:val="TableParagraph"/>
              <w:rPr>
                <w:rFonts w:ascii="Zawgyi-One" w:hAnsi="Zawgyi-One" w:cs="Zawgyi-One"/>
                <w:sz w:val="16"/>
              </w:rPr>
            </w:pPr>
          </w:p>
        </w:tc>
      </w:tr>
      <w:tr w:rsidR="001060D8" w:rsidRPr="000C2AB8" w14:paraId="1DB8B4A1" w14:textId="77777777" w:rsidTr="00B5622B">
        <w:trPr>
          <w:trHeight w:val="2635"/>
        </w:trPr>
        <w:tc>
          <w:tcPr>
            <w:tcW w:w="1590" w:type="dxa"/>
            <w:shd w:val="clear" w:color="auto" w:fill="07994E"/>
          </w:tcPr>
          <w:p w14:paraId="47154342" w14:textId="77777777" w:rsidR="001060D8" w:rsidRPr="000C2AB8" w:rsidRDefault="001060D8" w:rsidP="001060D8">
            <w:pPr>
              <w:pStyle w:val="TableParagraph"/>
              <w:rPr>
                <w:rFonts w:ascii="Zawgyi-One" w:hAnsi="Zawgyi-One" w:cs="Zawgyi-One"/>
                <w:sz w:val="16"/>
              </w:rPr>
            </w:pPr>
          </w:p>
        </w:tc>
        <w:tc>
          <w:tcPr>
            <w:tcW w:w="1760" w:type="dxa"/>
            <w:shd w:val="clear" w:color="auto" w:fill="07994E"/>
          </w:tcPr>
          <w:p w14:paraId="15C214BE" w14:textId="7BBB0FDB" w:rsidR="001060D8" w:rsidRPr="000C2AB8" w:rsidRDefault="001060D8" w:rsidP="001060D8">
            <w:pPr>
              <w:pStyle w:val="TableParagraph"/>
              <w:spacing w:before="110" w:line="280" w:lineRule="auto"/>
              <w:ind w:left="96" w:right="153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ဆီေလ်ာ္စြာေရႊး</w:t>
            </w:r>
            <w:r w:rsidR="00913A1C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ခ်ယ္ထားေသာ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အထူးေရြးခ်ယ္စရာမ်ားသည္</w:t>
            </w:r>
            <w:r w:rsidR="004478ED">
              <w:rPr>
                <w:rFonts w:ascii="Zawgyi-One" w:hAnsi="Zawgyi-One" w:cstheme="minorBidi" w:hint="cs"/>
                <w:color w:val="FFFFFF"/>
                <w:sz w:val="20"/>
                <w:szCs w:val="20"/>
                <w:cs/>
                <w:lang w:bidi="my-MM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ေနာက္ဆံုးအတန္း၏အ</w:t>
            </w:r>
            <w:r w:rsidR="00913A1C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ျခား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box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မ်ားတြင္</w:t>
            </w:r>
            <w:r w:rsidR="00913A1C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အေထာက္အထား</w:t>
            </w:r>
            <w:r w:rsidR="00913A1C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ျပဳႏိုင္သည္ကို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မွတ္သားထားပါ။</w:t>
            </w:r>
          </w:p>
        </w:tc>
        <w:tc>
          <w:tcPr>
            <w:tcW w:w="1630" w:type="dxa"/>
          </w:tcPr>
          <w:p w14:paraId="51A287BA" w14:textId="77777777" w:rsidR="001060D8" w:rsidRPr="000C2AB8" w:rsidRDefault="001060D8" w:rsidP="001060D8">
            <w:pPr>
              <w:pStyle w:val="TableParagraph"/>
              <w:rPr>
                <w:rFonts w:ascii="Zawgyi-One" w:hAnsi="Zawgyi-One" w:cs="Zawgyi-One"/>
                <w:sz w:val="16"/>
              </w:rPr>
            </w:pPr>
          </w:p>
        </w:tc>
        <w:tc>
          <w:tcPr>
            <w:tcW w:w="1950" w:type="dxa"/>
          </w:tcPr>
          <w:p w14:paraId="633DC814" w14:textId="77777777" w:rsidR="001060D8" w:rsidRPr="000C2AB8" w:rsidRDefault="001060D8" w:rsidP="001060D8">
            <w:pPr>
              <w:pStyle w:val="TableParagraph"/>
              <w:rPr>
                <w:rFonts w:ascii="Zawgyi-One" w:hAnsi="Zawgyi-One" w:cs="Zawgyi-One"/>
                <w:sz w:val="16"/>
              </w:rPr>
            </w:pPr>
          </w:p>
        </w:tc>
        <w:tc>
          <w:tcPr>
            <w:tcW w:w="1590" w:type="dxa"/>
          </w:tcPr>
          <w:p w14:paraId="54319B7A" w14:textId="77777777" w:rsidR="001060D8" w:rsidRPr="000C2AB8" w:rsidRDefault="001060D8" w:rsidP="001060D8">
            <w:pPr>
              <w:pStyle w:val="TableParagraph"/>
              <w:rPr>
                <w:rFonts w:ascii="Zawgyi-One" w:hAnsi="Zawgyi-One" w:cs="Zawgyi-One"/>
                <w:sz w:val="16"/>
              </w:rPr>
            </w:pPr>
          </w:p>
        </w:tc>
        <w:tc>
          <w:tcPr>
            <w:tcW w:w="1800" w:type="dxa"/>
          </w:tcPr>
          <w:p w14:paraId="0E268CF6" w14:textId="77777777" w:rsidR="001060D8" w:rsidRPr="000C2AB8" w:rsidRDefault="001060D8" w:rsidP="001060D8">
            <w:pPr>
              <w:pStyle w:val="TableParagraph"/>
              <w:rPr>
                <w:rFonts w:ascii="Zawgyi-One" w:hAnsi="Zawgyi-One" w:cs="Zawgyi-One"/>
                <w:sz w:val="16"/>
              </w:rPr>
            </w:pPr>
          </w:p>
        </w:tc>
        <w:tc>
          <w:tcPr>
            <w:tcW w:w="1860" w:type="dxa"/>
          </w:tcPr>
          <w:p w14:paraId="77FA7395" w14:textId="77777777" w:rsidR="001060D8" w:rsidRPr="000C2AB8" w:rsidRDefault="001060D8" w:rsidP="001060D8">
            <w:pPr>
              <w:pStyle w:val="TableParagraph"/>
              <w:rPr>
                <w:rFonts w:ascii="Zawgyi-One" w:hAnsi="Zawgyi-One" w:cs="Zawgyi-One"/>
                <w:sz w:val="16"/>
              </w:rPr>
            </w:pPr>
          </w:p>
        </w:tc>
        <w:tc>
          <w:tcPr>
            <w:tcW w:w="1800" w:type="dxa"/>
          </w:tcPr>
          <w:p w14:paraId="5E312080" w14:textId="77777777" w:rsidR="001060D8" w:rsidRPr="000C2AB8" w:rsidRDefault="001060D8" w:rsidP="001060D8">
            <w:pPr>
              <w:pStyle w:val="TableParagraph"/>
              <w:rPr>
                <w:rFonts w:ascii="Zawgyi-One" w:hAnsi="Zawgyi-One" w:cs="Zawgyi-One"/>
                <w:sz w:val="16"/>
              </w:rPr>
            </w:pPr>
          </w:p>
        </w:tc>
      </w:tr>
    </w:tbl>
    <w:p w14:paraId="51F64E11" w14:textId="77777777" w:rsidR="00B2319F" w:rsidRPr="000C2AB8" w:rsidRDefault="00B2319F">
      <w:pPr>
        <w:rPr>
          <w:rFonts w:ascii="Zawgyi-One" w:hAnsi="Zawgyi-One" w:cs="Zawgyi-One"/>
          <w:sz w:val="16"/>
        </w:rPr>
        <w:sectPr w:rsidR="00B2319F" w:rsidRPr="000C2AB8">
          <w:pgSz w:w="16860" w:h="11920" w:orient="landscape"/>
          <w:pgMar w:top="1120" w:right="1340" w:bottom="1100" w:left="0" w:header="0" w:footer="912" w:gutter="0"/>
          <w:cols w:space="720"/>
        </w:sectPr>
      </w:pPr>
    </w:p>
    <w:p w14:paraId="711DCA40" w14:textId="77777777" w:rsidR="00B2319F" w:rsidRPr="000C2AB8" w:rsidRDefault="00B2319F">
      <w:pPr>
        <w:pStyle w:val="BodyText"/>
        <w:rPr>
          <w:rFonts w:ascii="Zawgyi-One" w:hAnsi="Zawgyi-One" w:cs="Zawgyi-One"/>
        </w:rPr>
      </w:pPr>
    </w:p>
    <w:p w14:paraId="1EE4DE8E" w14:textId="184CD5B2" w:rsidR="00B2319F" w:rsidRPr="000C2AB8" w:rsidRDefault="001060D8">
      <w:pPr>
        <w:spacing w:before="277"/>
        <w:ind w:left="1411"/>
        <w:rPr>
          <w:rFonts w:ascii="Zawgyi-One" w:hAnsi="Zawgyi-One" w:cs="Zawgyi-One"/>
          <w:sz w:val="28"/>
        </w:rPr>
      </w:pPr>
      <w:r w:rsidRPr="000C2AB8">
        <w:rPr>
          <w:rFonts w:ascii="Zawgyi-One" w:hAnsi="Zawgyi-One" w:cs="Zawgyi-One"/>
          <w:sz w:val="28"/>
          <w:szCs w:val="28"/>
          <w:cs/>
          <w:lang w:bidi="my-MM"/>
        </w:rPr>
        <w:t>ကၽြမ္းက်င္မႈဆိုင္ရာစံႏႈန္းတန္ဖိုးမ်ား</w:t>
      </w:r>
      <w:r w:rsidRPr="000C2AB8">
        <w:rPr>
          <w:rFonts w:ascii="Zawgyi-One" w:hAnsi="Zawgyi-One" w:cs="Zawgyi-One"/>
          <w:sz w:val="28"/>
        </w:rPr>
        <w:t xml:space="preserve"> </w:t>
      </w:r>
    </w:p>
    <w:p w14:paraId="4D3AB73D" w14:textId="77777777" w:rsidR="00B2319F" w:rsidRPr="000C2AB8" w:rsidRDefault="00B2319F">
      <w:pPr>
        <w:pStyle w:val="BodyText"/>
        <w:spacing w:before="11"/>
        <w:rPr>
          <w:rFonts w:ascii="Zawgyi-One" w:hAnsi="Zawgyi-One" w:cs="Zawgyi-One"/>
        </w:rPr>
      </w:pPr>
    </w:p>
    <w:tbl>
      <w:tblPr>
        <w:tblW w:w="14870" w:type="dxa"/>
        <w:tblInd w:w="1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790"/>
        <w:gridCol w:w="2520"/>
        <w:gridCol w:w="2700"/>
        <w:gridCol w:w="2790"/>
        <w:gridCol w:w="2790"/>
      </w:tblGrid>
      <w:tr w:rsidR="00EB4B51" w:rsidRPr="000C2AB8" w14:paraId="17D9AEDA" w14:textId="77777777" w:rsidTr="00554AFE">
        <w:trPr>
          <w:trHeight w:val="475"/>
        </w:trPr>
        <w:tc>
          <w:tcPr>
            <w:tcW w:w="1280" w:type="dxa"/>
          </w:tcPr>
          <w:p w14:paraId="60948E34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90" w:type="dxa"/>
            <w:shd w:val="clear" w:color="auto" w:fill="999999"/>
          </w:tcPr>
          <w:p w14:paraId="3E204213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520" w:type="dxa"/>
            <w:shd w:val="clear" w:color="auto" w:fill="999999"/>
          </w:tcPr>
          <w:p w14:paraId="76939CEE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sz w:val="20"/>
              </w:rPr>
              <w:t>UKPSF</w:t>
            </w:r>
          </w:p>
        </w:tc>
        <w:tc>
          <w:tcPr>
            <w:tcW w:w="2700" w:type="dxa"/>
            <w:shd w:val="clear" w:color="auto" w:fill="999999"/>
          </w:tcPr>
          <w:p w14:paraId="17F841FC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90" w:type="dxa"/>
            <w:shd w:val="clear" w:color="auto" w:fill="999999"/>
          </w:tcPr>
          <w:p w14:paraId="2A082D33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90" w:type="dxa"/>
            <w:shd w:val="clear" w:color="auto" w:fill="999999"/>
          </w:tcPr>
          <w:p w14:paraId="16BAD067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EB4B51" w:rsidRPr="000C2AB8" w14:paraId="4DCAABC0" w14:textId="77777777" w:rsidTr="00554AFE">
        <w:trPr>
          <w:trHeight w:val="475"/>
        </w:trPr>
        <w:tc>
          <w:tcPr>
            <w:tcW w:w="1280" w:type="dxa"/>
            <w:shd w:val="clear" w:color="auto" w:fill="07994E"/>
          </w:tcPr>
          <w:p w14:paraId="151593DA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90" w:type="dxa"/>
          </w:tcPr>
          <w:p w14:paraId="77D5BD93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520" w:type="dxa"/>
            <w:shd w:val="clear" w:color="auto" w:fill="CCCCCC"/>
          </w:tcPr>
          <w:p w14:paraId="5DD6B71F" w14:textId="740396AE" w:rsidR="00B2319F" w:rsidRPr="000C2AB8" w:rsidRDefault="001060D8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sz w:val="20"/>
                <w:szCs w:val="20"/>
                <w:cs/>
                <w:lang w:bidi="my-MM"/>
              </w:rPr>
              <w:t>ကၽြမ္းက်င္မႈဆိုင္ရာစံႏႈန္း</w:t>
            </w:r>
            <w:r w:rsidR="00BE1D6C" w:rsidRPr="000C2AB8">
              <w:rPr>
                <w:rFonts w:ascii="Zawgyi-One" w:hAnsi="Zawgyi-One" w:cs="Zawgyi-One"/>
                <w:b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sz w:val="20"/>
                <w:szCs w:val="20"/>
                <w:cs/>
                <w:lang w:bidi="my-MM"/>
              </w:rPr>
              <w:t>တန္ဖိုးမ်ား</w:t>
            </w:r>
            <w:r w:rsidRPr="000C2AB8">
              <w:rPr>
                <w:rFonts w:ascii="Zawgyi-One" w:hAnsi="Zawgyi-One" w:cs="Zawgyi-One"/>
                <w:b/>
                <w:sz w:val="20"/>
              </w:rPr>
              <w:t xml:space="preserve"> </w:t>
            </w:r>
          </w:p>
        </w:tc>
        <w:tc>
          <w:tcPr>
            <w:tcW w:w="2700" w:type="dxa"/>
            <w:shd w:val="clear" w:color="auto" w:fill="CCCCCC"/>
          </w:tcPr>
          <w:p w14:paraId="113C10E2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90" w:type="dxa"/>
            <w:shd w:val="clear" w:color="auto" w:fill="CCCCCC"/>
          </w:tcPr>
          <w:p w14:paraId="486061CD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90" w:type="dxa"/>
            <w:shd w:val="clear" w:color="auto" w:fill="CCCCCC"/>
          </w:tcPr>
          <w:p w14:paraId="3494DC0D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EB4B51" w:rsidRPr="000C2AB8" w14:paraId="0F9B3E50" w14:textId="77777777" w:rsidTr="00554AFE">
        <w:trPr>
          <w:trHeight w:val="475"/>
        </w:trPr>
        <w:tc>
          <w:tcPr>
            <w:tcW w:w="1280" w:type="dxa"/>
            <w:shd w:val="clear" w:color="auto" w:fill="07994E"/>
          </w:tcPr>
          <w:p w14:paraId="732BB419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90" w:type="dxa"/>
          </w:tcPr>
          <w:p w14:paraId="6EA90AA1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520" w:type="dxa"/>
            <w:shd w:val="clear" w:color="auto" w:fill="CCCCCC"/>
          </w:tcPr>
          <w:p w14:paraId="6609C3E3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sz w:val="20"/>
              </w:rPr>
              <w:t>V1</w:t>
            </w:r>
          </w:p>
        </w:tc>
        <w:tc>
          <w:tcPr>
            <w:tcW w:w="2700" w:type="dxa"/>
            <w:shd w:val="clear" w:color="auto" w:fill="CCCCCC"/>
          </w:tcPr>
          <w:p w14:paraId="1FACCFFB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sz w:val="20"/>
              </w:rPr>
              <w:t>V2</w:t>
            </w:r>
          </w:p>
        </w:tc>
        <w:tc>
          <w:tcPr>
            <w:tcW w:w="2790" w:type="dxa"/>
            <w:shd w:val="clear" w:color="auto" w:fill="CCCCCC"/>
          </w:tcPr>
          <w:p w14:paraId="43B394F8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sz w:val="20"/>
              </w:rPr>
              <w:t>V3</w:t>
            </w:r>
          </w:p>
        </w:tc>
        <w:tc>
          <w:tcPr>
            <w:tcW w:w="2790" w:type="dxa"/>
            <w:shd w:val="clear" w:color="auto" w:fill="CCCCCC"/>
          </w:tcPr>
          <w:p w14:paraId="5B66BE31" w14:textId="77777777" w:rsidR="00B2319F" w:rsidRPr="000C2AB8" w:rsidRDefault="00BE2BC0">
            <w:pPr>
              <w:pStyle w:val="TableParagraph"/>
              <w:spacing w:before="110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sz w:val="20"/>
              </w:rPr>
              <w:t>V4</w:t>
            </w:r>
          </w:p>
        </w:tc>
      </w:tr>
      <w:tr w:rsidR="00EB4B51" w:rsidRPr="000C2AB8" w14:paraId="364A782A" w14:textId="77777777" w:rsidTr="00554AFE">
        <w:trPr>
          <w:trHeight w:val="353"/>
        </w:trPr>
        <w:tc>
          <w:tcPr>
            <w:tcW w:w="1280" w:type="dxa"/>
            <w:tcBorders>
              <w:bottom w:val="nil"/>
            </w:tcBorders>
            <w:shd w:val="clear" w:color="auto" w:fill="07994E"/>
          </w:tcPr>
          <w:p w14:paraId="51B234BD" w14:textId="77777777" w:rsidR="00B2319F" w:rsidRPr="000C2AB8" w:rsidRDefault="00BE2BC0">
            <w:pPr>
              <w:pStyle w:val="TableParagraph"/>
              <w:spacing w:before="110" w:line="224" w:lineRule="exact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>CMALT</w:t>
            </w:r>
          </w:p>
        </w:tc>
        <w:tc>
          <w:tcPr>
            <w:tcW w:w="2790" w:type="dxa"/>
            <w:shd w:val="clear" w:color="auto" w:fill="07994E"/>
          </w:tcPr>
          <w:p w14:paraId="3C9E20E9" w14:textId="77777777" w:rsidR="00B2319F" w:rsidRPr="000C2AB8" w:rsidRDefault="00B2319F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196153DA" w14:textId="7241EA32" w:rsidR="00B2319F" w:rsidRPr="000C2AB8" w:rsidRDefault="001060D8" w:rsidP="00EF2940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တစ္ဦးခ်င္းေလ့လာသူမ်ားႏွင့္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ကြဲျပားေသာေလ့လာေရးလူမႈ</w:t>
            </w:r>
            <w:r w:rsidR="007B2C6E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အဖြဲ႕အစည္းမ်ား</w:t>
            </w:r>
            <w:r w:rsidR="00BE1D6C"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ကို</w:t>
            </w:r>
            <w:r w:rsidR="00EF2940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="00BE1D6C"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အေ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လးထားျခင္း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bottom w:val="nil"/>
            </w:tcBorders>
          </w:tcPr>
          <w:p w14:paraId="45DA976E" w14:textId="3D6931E1" w:rsidR="00B2319F" w:rsidRPr="000C2AB8" w:rsidRDefault="00C929BE" w:rsidP="00BE1D6C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ေလ့လာသူမ်ား၏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တန္းတူအခြင့္</w:t>
            </w:r>
            <w:r w:rsidR="00EB4B51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အေရးရရွိေရးႏွင့္အဆင့္ျမင္</w:t>
            </w:r>
            <w:r w:rsidR="00EB4B51"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့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ပညာ</w:t>
            </w:r>
            <w:r w:rsidR="00EB4B51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ေရးတြင္</w:t>
            </w:r>
            <w:r w:rsidR="00EB4B51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ေလ့လာသူမ်ား</w:t>
            </w:r>
            <w:r w:rsidR="004478ED">
              <w:rPr>
                <w:rFonts w:ascii="Zawgyi-One" w:hAnsi="Zawgyi-One" w:cstheme="minorBidi" w:hint="cs"/>
                <w:sz w:val="20"/>
                <w:szCs w:val="20"/>
                <w:cs/>
                <w:lang w:bidi="my-MM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ပါဝင္ေရးကို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ျမႇင့္တင္ျခင္း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bottom w:val="nil"/>
            </w:tcBorders>
          </w:tcPr>
          <w:p w14:paraId="6DF02A81" w14:textId="2393A2B5" w:rsidR="00B2319F" w:rsidRPr="000C2AB8" w:rsidRDefault="00C929BE" w:rsidP="001D0A3B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သုေတသနမ်ားအတတ္ပညာမ်ားႏွင့္</w:t>
            </w:r>
            <w:r w:rsidR="003C1363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ကၽြမ္းက်င္မႈ</w:t>
            </w:r>
            <w:r w:rsidR="00E06BAA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တိုးတက္ေရးကိုဆက္</w:t>
            </w:r>
            <w:r w:rsidR="001D0A3B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လက္လုပ္ေဆာင္ျခင္းမွရရွိလာေသာ</w:t>
            </w:r>
            <w:r w:rsidR="001D0A3B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ရလဒ္မ်ားႏွင့္အေထာက္အထားရေစ</w:t>
            </w:r>
            <w:r w:rsidR="001D0A3B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ေသာခ်ဥ္းကပ္မႈမ်ားကို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အသံုးျပဳျခင္း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bottom w:val="nil"/>
            </w:tcBorders>
          </w:tcPr>
          <w:p w14:paraId="319B8502" w14:textId="5816A365" w:rsidR="00B2319F" w:rsidRPr="000C2AB8" w:rsidRDefault="00C929BE" w:rsidP="00EF2940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ကၽြမ္းက်င္မႈအေလ့အထမ်ား</w:t>
            </w:r>
            <w:r w:rsidR="00EF2940" w:rsidRPr="000C2AB8">
              <w:rPr>
                <w:rFonts w:ascii="Zawgyi-One" w:hAnsi="Zawgyi-One" w:cs="Zawgyi-One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ပါဝင္ျခင္းကိုအသိ</w:t>
            </w:r>
            <w:r w:rsidR="00EF2940" w:rsidRPr="000C2AB8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အမွတ္</w:t>
            </w:r>
            <w:r w:rsidRPr="000C2AB8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ျပဳ၍</w:t>
            </w:r>
            <w:r w:rsidRPr="000C2AB8">
              <w:rPr>
                <w:rFonts w:ascii="Zawgyi-One" w:hAnsi="Zawgyi-One" w:cs="Zawgyi-One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လည္ပတ္ေနေသာအဆင့္ျမင့္</w:t>
            </w:r>
            <w:r w:rsidR="001D0A3B" w:rsidRPr="000C2AB8">
              <w:rPr>
                <w:rFonts w:ascii="Zawgyi-One" w:hAnsi="Zawgyi-One" w:cs="Zawgyi-One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ပညာေရး၏ပိုမိုက်ယ္ျပန္႔သည့္</w:t>
            </w:r>
            <w:r w:rsidR="001D0A3B" w:rsidRPr="000C2AB8">
              <w:rPr>
                <w:rFonts w:ascii="Zawgyi-One" w:hAnsi="Zawgyi-One" w:cs="Zawgyi-One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အေျခအေနကို</w:t>
            </w:r>
            <w:r w:rsidRPr="000C2AB8">
              <w:rPr>
                <w:rFonts w:ascii="Zawgyi-One" w:hAnsi="Zawgyi-One" w:cs="Zawgyi-One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သိရွိေစျခင္း</w:t>
            </w:r>
            <w:r w:rsidRPr="000C2AB8">
              <w:rPr>
                <w:rFonts w:ascii="Zawgyi-One" w:hAnsi="Zawgyi-One" w:cs="Zawgyi-One"/>
                <w:w w:val="105"/>
                <w:sz w:val="20"/>
              </w:rPr>
              <w:t xml:space="preserve"> </w:t>
            </w:r>
          </w:p>
        </w:tc>
      </w:tr>
      <w:tr w:rsidR="00EB4B51" w:rsidRPr="000C2AB8" w14:paraId="7B16EC99" w14:textId="77777777" w:rsidTr="00554AFE">
        <w:trPr>
          <w:trHeight w:val="353"/>
        </w:trPr>
        <w:tc>
          <w:tcPr>
            <w:tcW w:w="1280" w:type="dxa"/>
            <w:tcBorders>
              <w:bottom w:val="nil"/>
            </w:tcBorders>
            <w:shd w:val="clear" w:color="auto" w:fill="07994E"/>
          </w:tcPr>
          <w:p w14:paraId="713A0061" w14:textId="46BB19CC" w:rsidR="00B2319F" w:rsidRPr="000C2AB8" w:rsidRDefault="005219A6" w:rsidP="000E0550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၁။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="00554AFE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စီမံခန္႔ခြဲ</w:t>
            </w:r>
            <w:r w:rsidR="00FA0489">
              <w:rPr>
                <w:rFonts w:ascii="Zawgyi-One" w:hAnsi="Zawgyi-One" w:cstheme="minorBidi" w:hint="cs"/>
                <w:b/>
                <w:bCs/>
                <w:color w:val="FFFFFF"/>
                <w:sz w:val="20"/>
                <w:szCs w:val="20"/>
                <w:cs/>
                <w:lang w:bidi="my-MM"/>
              </w:rPr>
              <w:t xml:space="preserve"> </w:t>
            </w:r>
            <w:r w:rsidR="005A0890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ေရးအေၾကာင္း</w:t>
            </w:r>
            <w:r w:rsidR="005A0890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အရာမ်ား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07994E"/>
          </w:tcPr>
          <w:p w14:paraId="592D70CA" w14:textId="29C1665A" w:rsidR="00B2319F" w:rsidRPr="000C2AB8" w:rsidRDefault="005219A6" w:rsidP="001D0A3B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ကြဲျပားေသာနည္းပညာမ်ား၏</w:t>
            </w:r>
            <w:r w:rsidR="000E0550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ကန္႔သတ္ခ်က္မ်ားႏွင့္အက်ဳိး</w:t>
            </w:r>
            <w:r w:rsidR="00614699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ရလဒ္မ်ားကို</w:t>
            </w:r>
            <w:r w:rsidR="000E0550"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နာ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းလည္ျခင္း</w:t>
            </w:r>
          </w:p>
        </w:tc>
        <w:tc>
          <w:tcPr>
            <w:tcW w:w="2520" w:type="dxa"/>
            <w:tcBorders>
              <w:bottom w:val="nil"/>
            </w:tcBorders>
          </w:tcPr>
          <w:p w14:paraId="3F4CD06C" w14:textId="0D95B075" w:rsidR="00B2319F" w:rsidRPr="000C2AB8" w:rsidRDefault="002818B0" w:rsidP="005A0890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တစ္ဦးခ်င္းစီႏွင့္လူမႈအသိုင္း</w:t>
            </w:r>
            <w:r w:rsidR="004478ED">
              <w:rPr>
                <w:rFonts w:ascii="Zawgyi-One" w:hAnsi="Zawgyi-One" w:cstheme="minorBidi" w:hint="cs"/>
                <w:w w:val="105"/>
                <w:sz w:val="20"/>
                <w:szCs w:val="20"/>
                <w:cs/>
                <w:lang w:bidi="my-MM"/>
              </w:rPr>
              <w:t xml:space="preserve"> </w:t>
            </w:r>
            <w:r w:rsidR="004478ED" w:rsidRPr="004478ED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အ</w:t>
            </w:r>
            <w:r w:rsidRPr="004478ED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ဝိုင္းကို</w:t>
            </w:r>
            <w:r w:rsidR="004478ED" w:rsidRPr="004478ED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 xml:space="preserve"> </w:t>
            </w:r>
            <w:r w:rsidRPr="004478ED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အေလးထားျခ</w:t>
            </w:r>
            <w:r w:rsidR="004478ED" w:rsidRPr="004478ED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င္း</w:t>
            </w:r>
            <w:r w:rsidR="004478ED">
              <w:rPr>
                <w:rFonts w:ascii="Zawgyi-One" w:hAnsi="Zawgyi-One" w:cstheme="minorBidi" w:hint="cs"/>
                <w:w w:val="105"/>
                <w:sz w:val="20"/>
                <w:szCs w:val="20"/>
                <w:cs/>
                <w:lang w:bidi="my-MM"/>
              </w:rPr>
              <w:t xml:space="preserve"> </w:t>
            </w:r>
            <w:r w:rsidR="004478ED" w:rsidRPr="004478ED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ႏ</w:t>
            </w:r>
            <w:r w:rsidRPr="004478ED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ွင့္ဆ</w:t>
            </w:r>
            <w:r w:rsidR="005A0890" w:rsidRPr="004478ED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က</w:t>
            </w:r>
            <w:r w:rsidRPr="004478ED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္စပ္ေသာ</w:t>
            </w:r>
            <w:r w:rsidR="004478ED" w:rsidRPr="004478ED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 xml:space="preserve"> </w:t>
            </w:r>
            <w:r w:rsidRPr="000C2AB8">
              <w:rPr>
                <w:rFonts w:ascii="Zawgyi-One" w:hAnsi="Zawgyi-One" w:cs="Zawgyi-One"/>
                <w:w w:val="105"/>
                <w:sz w:val="20"/>
                <w:szCs w:val="20"/>
                <w:cs/>
                <w:lang w:bidi="my-MM"/>
              </w:rPr>
              <w:t>ကန္႔သတ္ခ်က္မ်ား</w:t>
            </w:r>
            <w:r w:rsidRPr="000C2AB8">
              <w:rPr>
                <w:rFonts w:ascii="Zawgyi-One" w:hAnsi="Zawgyi-One" w:cs="Zawgyi-One"/>
                <w:w w:val="105"/>
                <w:sz w:val="20"/>
              </w:rPr>
              <w:t xml:space="preserve"> </w:t>
            </w:r>
          </w:p>
        </w:tc>
        <w:tc>
          <w:tcPr>
            <w:tcW w:w="2700" w:type="dxa"/>
          </w:tcPr>
          <w:p w14:paraId="00E48D50" w14:textId="77777777" w:rsidR="00B2319F" w:rsidRPr="000C2AB8" w:rsidRDefault="00B2319F" w:rsidP="000E0550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90" w:type="dxa"/>
          </w:tcPr>
          <w:p w14:paraId="5B0DF3E1" w14:textId="77777777" w:rsidR="00B2319F" w:rsidRPr="000C2AB8" w:rsidRDefault="00B2319F" w:rsidP="000E0550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90" w:type="dxa"/>
          </w:tcPr>
          <w:p w14:paraId="4151D2F6" w14:textId="77777777" w:rsidR="00B2319F" w:rsidRPr="000C2AB8" w:rsidRDefault="00B2319F" w:rsidP="000E0550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</w:tr>
      <w:tr w:rsidR="00EB4B51" w:rsidRPr="000C2AB8" w14:paraId="5B2D865E" w14:textId="77777777" w:rsidTr="00554AFE">
        <w:trPr>
          <w:trHeight w:val="353"/>
        </w:trPr>
        <w:tc>
          <w:tcPr>
            <w:tcW w:w="1280" w:type="dxa"/>
            <w:shd w:val="clear" w:color="auto" w:fill="07994E"/>
          </w:tcPr>
          <w:p w14:paraId="7137C00C" w14:textId="77777777" w:rsidR="00B2319F" w:rsidRPr="000C2AB8" w:rsidRDefault="00B2319F" w:rsidP="000E0550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90" w:type="dxa"/>
            <w:tcBorders>
              <w:bottom w:val="single" w:sz="8" w:space="0" w:color="000000"/>
            </w:tcBorders>
            <w:shd w:val="clear" w:color="auto" w:fill="07994E"/>
          </w:tcPr>
          <w:p w14:paraId="02CF70EB" w14:textId="41A77054" w:rsidR="00B2319F" w:rsidRPr="000C2AB8" w:rsidRDefault="002818B0" w:rsidP="000E0550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သင္ၾကားေရးနည္းပညာမ်ားအသံုးျပဳရာတြင္နည္းပညာဆိုင္ရာ</w:t>
            </w:r>
            <w:r w:rsidR="00FE5018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ဗဟုသုတမ်ားႏွင့္စြမ္းရည္မ်ား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2520" w:type="dxa"/>
          </w:tcPr>
          <w:p w14:paraId="6B2B91DA" w14:textId="77777777" w:rsidR="00B2319F" w:rsidRPr="000C2AB8" w:rsidRDefault="00B2319F" w:rsidP="000E0550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00" w:type="dxa"/>
            <w:tcBorders>
              <w:bottom w:val="single" w:sz="8" w:space="0" w:color="000000"/>
            </w:tcBorders>
          </w:tcPr>
          <w:p w14:paraId="01875808" w14:textId="12AC79B0" w:rsidR="00B2319F" w:rsidRPr="000C2AB8" w:rsidRDefault="002818B0" w:rsidP="001D0A3B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သင္ၾကားသူမ်ား၏</w:t>
            </w:r>
            <w:r w:rsidR="001D0A3B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အခြင့္အေရး</w:t>
            </w:r>
            <w:r w:rsidR="00EB4B51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တန္းတူရရွိမႈကို</w:t>
            </w:r>
            <w:r w:rsidR="001D0A3B"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ေထာက္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ပံ့ရာတြင္</w:t>
            </w:r>
            <w:r w:rsidR="001D0A3B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နည္းပညာ၏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အခန္းက႑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bottom w:val="nil"/>
            </w:tcBorders>
          </w:tcPr>
          <w:p w14:paraId="4048CA74" w14:textId="27C61A9B" w:rsidR="00B2319F" w:rsidRPr="000C2AB8" w:rsidRDefault="002818B0" w:rsidP="000E0550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အေထာက္အထားေဖာ္ျပေသာ</w:t>
            </w:r>
            <w:r w:rsidR="001D0A3B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ခ်ဥ္းကပ္မႈ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</w:p>
        </w:tc>
        <w:tc>
          <w:tcPr>
            <w:tcW w:w="2790" w:type="dxa"/>
          </w:tcPr>
          <w:p w14:paraId="438B89AD" w14:textId="77777777" w:rsidR="00B2319F" w:rsidRPr="000C2AB8" w:rsidRDefault="00B2319F" w:rsidP="000E0550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</w:tr>
      <w:tr w:rsidR="00EB4B51" w:rsidRPr="000C2AB8" w14:paraId="105B8F4E" w14:textId="77777777" w:rsidTr="00554AFE">
        <w:trPr>
          <w:trHeight w:val="353"/>
        </w:trPr>
        <w:tc>
          <w:tcPr>
            <w:tcW w:w="1280" w:type="dxa"/>
            <w:shd w:val="clear" w:color="auto" w:fill="07994E"/>
          </w:tcPr>
          <w:p w14:paraId="6B43B397" w14:textId="77777777" w:rsidR="00B2319F" w:rsidRPr="000C2AB8" w:rsidRDefault="00B2319F" w:rsidP="000E0550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07994E"/>
          </w:tcPr>
          <w:p w14:paraId="1F4D9F38" w14:textId="6F66C5F0" w:rsidR="00B2319F" w:rsidRPr="000C2AB8" w:rsidRDefault="00911047" w:rsidP="000E0550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သင္ၾကားေရးနည္းပညာမ်ား</w:t>
            </w:r>
            <w:r w:rsidR="001D0A3B"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ျဖန္႔က်က္ျခင္းကို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ေထာက္ပံ့</w:t>
            </w:r>
            <w:r w:rsidR="001D0A3B"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  <w:szCs w:val="20"/>
                <w:cs/>
                <w:lang w:bidi="my-MM"/>
              </w:rPr>
              <w:t>ျခင္း</w:t>
            </w:r>
            <w:r w:rsidRPr="000C2AB8">
              <w:rPr>
                <w:rFonts w:ascii="Zawgyi-One" w:hAnsi="Zawgyi-One" w:cs="Zawgyi-One"/>
                <w:color w:val="FFFFFF"/>
                <w:w w:val="105"/>
                <w:sz w:val="20"/>
              </w:rPr>
              <w:t xml:space="preserve"> </w:t>
            </w:r>
          </w:p>
        </w:tc>
        <w:tc>
          <w:tcPr>
            <w:tcW w:w="2520" w:type="dxa"/>
          </w:tcPr>
          <w:p w14:paraId="7FE1E874" w14:textId="77777777" w:rsidR="00B2319F" w:rsidRPr="000C2AB8" w:rsidRDefault="00B2319F" w:rsidP="000E0550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89FA46D" w14:textId="7526EE8B" w:rsidR="00B2319F" w:rsidRPr="000C2AB8" w:rsidRDefault="00911047" w:rsidP="000E0550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အခြင့္အေရး</w:t>
            </w:r>
            <w:r w:rsidR="00FA0489">
              <w:rPr>
                <w:rFonts w:ascii="Zawgyi-One" w:hAnsi="Zawgyi-One" w:cstheme="minorBidi" w:hint="cs"/>
                <w:sz w:val="20"/>
                <w:szCs w:val="20"/>
                <w:cs/>
                <w:lang w:bidi="my-MM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တန္းတူညီမွ်မႈရွိ</w:t>
            </w:r>
            <w:r w:rsidR="00FA0489">
              <w:rPr>
                <w:rFonts w:ascii="Zawgyi-One" w:hAnsi="Zawgyi-One" w:cstheme="minorBidi" w:hint="cs"/>
                <w:sz w:val="20"/>
                <w:szCs w:val="20"/>
                <w:cs/>
                <w:lang w:bidi="my-MM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ေစရန္လံႈ႔ေဆာ္ျခင္းႏွင့္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ေထာက္ပံ့ေပး</w:t>
            </w:r>
            <w:r w:rsidR="00EB4B51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ရာတြင္နည္း</w:t>
            </w:r>
            <w:r w:rsidR="00FA0489">
              <w:rPr>
                <w:rFonts w:ascii="Zawgyi-One" w:hAnsi="Zawgyi-One" w:cstheme="minorBidi" w:hint="cs"/>
                <w:sz w:val="20"/>
                <w:szCs w:val="20"/>
                <w:cs/>
                <w:lang w:bidi="my-MM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ပညာအကူအညီ</w:t>
            </w:r>
            <w:r w:rsidR="00EB4B51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အခန္းက႑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</w:p>
        </w:tc>
        <w:tc>
          <w:tcPr>
            <w:tcW w:w="2790" w:type="dxa"/>
          </w:tcPr>
          <w:p w14:paraId="3F73ADDC" w14:textId="77777777" w:rsidR="00B2319F" w:rsidRPr="000C2AB8" w:rsidRDefault="00B2319F" w:rsidP="000E0550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790" w:type="dxa"/>
          </w:tcPr>
          <w:p w14:paraId="53E1969B" w14:textId="77777777" w:rsidR="00B2319F" w:rsidRPr="000C2AB8" w:rsidRDefault="00B2319F" w:rsidP="000E0550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</w:tr>
    </w:tbl>
    <w:p w14:paraId="47D2ABC7" w14:textId="77777777" w:rsidR="00B2319F" w:rsidRPr="000C2AB8" w:rsidRDefault="00B2319F">
      <w:pPr>
        <w:rPr>
          <w:rFonts w:ascii="Zawgyi-One" w:hAnsi="Zawgyi-One" w:cs="Zawgyi-One"/>
          <w:sz w:val="4"/>
          <w:szCs w:val="4"/>
        </w:rPr>
        <w:sectPr w:rsidR="00B2319F" w:rsidRPr="000C2AB8">
          <w:pgSz w:w="16860" w:h="11920" w:orient="landscape"/>
          <w:pgMar w:top="1120" w:right="1340" w:bottom="1100" w:left="0" w:header="0" w:footer="912" w:gutter="0"/>
          <w:cols w:space="720"/>
        </w:sectPr>
      </w:pPr>
    </w:p>
    <w:p w14:paraId="7814DEFC" w14:textId="77777777" w:rsidR="00B2319F" w:rsidRPr="000C2AB8" w:rsidRDefault="00B2319F">
      <w:pPr>
        <w:pStyle w:val="BodyText"/>
        <w:spacing w:before="9"/>
        <w:rPr>
          <w:rFonts w:ascii="Zawgyi-One" w:hAnsi="Zawgyi-One" w:cs="Zawgyi-One"/>
          <w:sz w:val="28"/>
        </w:rPr>
      </w:pPr>
    </w:p>
    <w:tbl>
      <w:tblPr>
        <w:tblW w:w="0" w:type="auto"/>
        <w:tblInd w:w="1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2345"/>
        <w:gridCol w:w="1980"/>
        <w:gridCol w:w="2430"/>
        <w:gridCol w:w="2160"/>
        <w:gridCol w:w="2520"/>
      </w:tblGrid>
      <w:tr w:rsidR="00B2319F" w:rsidRPr="000C2AB8" w14:paraId="1CF498CD" w14:textId="77777777" w:rsidTr="004A3183">
        <w:trPr>
          <w:trHeight w:val="1555"/>
        </w:trPr>
        <w:tc>
          <w:tcPr>
            <w:tcW w:w="1995" w:type="dxa"/>
            <w:shd w:val="clear" w:color="auto" w:fill="07994E"/>
          </w:tcPr>
          <w:p w14:paraId="53BB66C0" w14:textId="62D51212" w:rsidR="00B2319F" w:rsidRPr="000C2AB8" w:rsidRDefault="00911047" w:rsidP="00614699">
            <w:pPr>
              <w:pStyle w:val="TableParagraph"/>
              <w:spacing w:before="110" w:line="276" w:lineRule="auto"/>
              <w:ind w:left="96" w:right="225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w w:val="105"/>
                <w:sz w:val="20"/>
                <w:szCs w:val="20"/>
                <w:cs/>
                <w:lang w:bidi="my-MM"/>
              </w:rPr>
              <w:t>၂။သင္ၾကားျခင္း၊</w:t>
            </w:r>
            <w:r w:rsidRPr="000C2AB8">
              <w:rPr>
                <w:rFonts w:ascii="Zawgyi-One" w:hAnsi="Zawgyi-One" w:cs="Zawgyi-One"/>
                <w:b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w w:val="105"/>
                <w:sz w:val="20"/>
                <w:szCs w:val="20"/>
                <w:cs/>
                <w:lang w:bidi="my-MM"/>
              </w:rPr>
              <w:t>ေလ့လာျခင္းႏွင့္</w:t>
            </w:r>
            <w:r w:rsidRPr="000C2AB8">
              <w:rPr>
                <w:rFonts w:ascii="Zawgyi-One" w:hAnsi="Zawgyi-One" w:cs="Zawgyi-One"/>
                <w:b/>
                <w:color w:val="FFFFFF"/>
                <w:w w:val="105"/>
                <w:sz w:val="20"/>
              </w:rPr>
              <w:t>/ (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w w:val="105"/>
                <w:sz w:val="20"/>
                <w:szCs w:val="20"/>
                <w:cs/>
                <w:lang w:bidi="my-MM"/>
              </w:rPr>
              <w:t>သို႔</w:t>
            </w:r>
            <w:r w:rsidRPr="000C2AB8">
              <w:rPr>
                <w:rFonts w:ascii="Zawgyi-One" w:hAnsi="Zawgyi-One" w:cs="Zawgyi-One"/>
                <w:b/>
                <w:color w:val="FFFFFF"/>
                <w:w w:val="105"/>
                <w:sz w:val="20"/>
              </w:rPr>
              <w:t xml:space="preserve">)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w w:val="105"/>
                <w:sz w:val="20"/>
                <w:szCs w:val="20"/>
                <w:cs/>
                <w:lang w:bidi="my-MM"/>
              </w:rPr>
              <w:t>အကဲျဖတ္ျခင္း</w:t>
            </w:r>
            <w:r w:rsidR="00614699" w:rsidRPr="000C2AB8">
              <w:rPr>
                <w:rFonts w:ascii="Zawgyi-One" w:hAnsi="Zawgyi-One" w:cs="Zawgyi-One"/>
                <w:b/>
                <w:color w:val="FFFFFF"/>
                <w:w w:val="105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w w:val="105"/>
                <w:sz w:val="20"/>
                <w:szCs w:val="20"/>
                <w:cs/>
                <w:lang w:bidi="my-MM"/>
              </w:rPr>
              <w:t>လုပ္ငန္းစဥ္</w:t>
            </w:r>
          </w:p>
        </w:tc>
        <w:tc>
          <w:tcPr>
            <w:tcW w:w="2345" w:type="dxa"/>
            <w:shd w:val="clear" w:color="auto" w:fill="07994E"/>
          </w:tcPr>
          <w:p w14:paraId="5761C1AB" w14:textId="710EFDD2" w:rsidR="00B2319F" w:rsidRPr="000C2AB8" w:rsidRDefault="00911047" w:rsidP="00614699">
            <w:pPr>
              <w:pStyle w:val="TableParagraph"/>
              <w:spacing w:before="110" w:line="276" w:lineRule="auto"/>
              <w:ind w:left="96" w:right="291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သင္ၾကားျခင္း၊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ေလ့လာ</w:t>
            </w:r>
            <w:r w:rsidR="00614699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ျခင္းႏွင့္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>/ (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သို႔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>)</w:t>
            </w:r>
            <w:r w:rsidR="00614699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အကဲ</w:t>
            </w:r>
            <w:r w:rsidR="00614699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ျဖတ္ျခင္းလုပ္ငန္းစဥ္ကို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နားလည္ျခင္း</w:t>
            </w:r>
          </w:p>
        </w:tc>
        <w:tc>
          <w:tcPr>
            <w:tcW w:w="1980" w:type="dxa"/>
          </w:tcPr>
          <w:p w14:paraId="5C4FA8DE" w14:textId="77777777" w:rsidR="00B2319F" w:rsidRPr="000C2AB8" w:rsidRDefault="00B2319F" w:rsidP="00614699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430" w:type="dxa"/>
          </w:tcPr>
          <w:p w14:paraId="770E2E21" w14:textId="77777777" w:rsidR="00B2319F" w:rsidRPr="000C2AB8" w:rsidRDefault="00B2319F" w:rsidP="00614699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160" w:type="dxa"/>
          </w:tcPr>
          <w:p w14:paraId="760C8DE3" w14:textId="1DB2C145" w:rsidR="00B2319F" w:rsidRPr="000C2AB8" w:rsidRDefault="00911047" w:rsidP="00614699">
            <w:pPr>
              <w:pStyle w:val="TableParagraph"/>
              <w:spacing w:before="110" w:line="276" w:lineRule="auto"/>
              <w:ind w:left="96" w:right="202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အေထာက္အထား</w:t>
            </w:r>
            <w:r w:rsidR="00614699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="00614699"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ေဖာ္</w:t>
            </w:r>
            <w:r w:rsidR="004E79BE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="00614699"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ျပေသာခ်ဥ္းကပ္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မႈ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</w:p>
        </w:tc>
        <w:tc>
          <w:tcPr>
            <w:tcW w:w="2520" w:type="dxa"/>
          </w:tcPr>
          <w:p w14:paraId="5AAC3EDD" w14:textId="77777777" w:rsidR="00B2319F" w:rsidRPr="000C2AB8" w:rsidRDefault="00B2319F" w:rsidP="00614699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</w:tr>
      <w:tr w:rsidR="00B2319F" w:rsidRPr="000C2AB8" w14:paraId="4557B606" w14:textId="77777777" w:rsidTr="004A3183">
        <w:trPr>
          <w:trHeight w:val="1285"/>
        </w:trPr>
        <w:tc>
          <w:tcPr>
            <w:tcW w:w="1995" w:type="dxa"/>
            <w:shd w:val="clear" w:color="auto" w:fill="07994E"/>
          </w:tcPr>
          <w:p w14:paraId="6E96B541" w14:textId="77777777" w:rsidR="00B2319F" w:rsidRPr="000C2AB8" w:rsidRDefault="00B2319F" w:rsidP="00614699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345" w:type="dxa"/>
            <w:shd w:val="clear" w:color="auto" w:fill="07994E"/>
          </w:tcPr>
          <w:p w14:paraId="26B47514" w14:textId="024E0585" w:rsidR="00B2319F" w:rsidRPr="000C2AB8" w:rsidRDefault="00911047" w:rsidP="00614699">
            <w:pPr>
              <w:pStyle w:val="TableParagraph"/>
              <w:spacing w:before="110" w:line="276" w:lineRule="auto"/>
              <w:ind w:left="96" w:right="291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သင္</w:t>
            </w:r>
            <w:r w:rsidR="00614699"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ရည္ရြယ္ထားေသာသင္ၾကားသူမ်ားကိုနာ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းလည္ျခင္း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</w:p>
        </w:tc>
        <w:tc>
          <w:tcPr>
            <w:tcW w:w="1980" w:type="dxa"/>
          </w:tcPr>
          <w:p w14:paraId="73FC3A7B" w14:textId="72D2FC6D" w:rsidR="00B2319F" w:rsidRPr="000C2AB8" w:rsidRDefault="00911047" w:rsidP="00614699">
            <w:pPr>
              <w:pStyle w:val="TableParagraph"/>
              <w:spacing w:before="110" w:line="276" w:lineRule="auto"/>
              <w:ind w:left="96" w:right="168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နားလည္မႈႏွင့္အေလး</w:t>
            </w:r>
            <w:r w:rsidR="00614699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ထားမႈမွရရွိလာေသာအသိပညာမ်ား</w:t>
            </w:r>
          </w:p>
        </w:tc>
        <w:tc>
          <w:tcPr>
            <w:tcW w:w="2430" w:type="dxa"/>
          </w:tcPr>
          <w:p w14:paraId="2E5C860F" w14:textId="45E930E9" w:rsidR="00B2319F" w:rsidRPr="000C2AB8" w:rsidRDefault="00911047" w:rsidP="00614699">
            <w:pPr>
              <w:pStyle w:val="TableParagraph"/>
              <w:spacing w:before="110" w:line="276" w:lineRule="auto"/>
              <w:ind w:left="96" w:right="91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တန္းတူညီမွ်ရွိမႈတြင္</w:t>
            </w:r>
            <w:r w:rsidR="00614699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လူအ</w:t>
            </w:r>
            <w:r w:rsidR="00614699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မ်ားပါဝင္ျမႇင့္တင္ေရးကို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က်ယ္ျပန္႔ေအာင္လုပ္ေဆာင္ရာတြင္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နည္းပညာအေျခခံ</w:t>
            </w:r>
            <w:r w:rsidR="00614699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ေသာ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သင္ယူသူမ်ား၏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အခန္းက႑</w:t>
            </w:r>
          </w:p>
        </w:tc>
        <w:tc>
          <w:tcPr>
            <w:tcW w:w="2160" w:type="dxa"/>
          </w:tcPr>
          <w:p w14:paraId="2E8FAD37" w14:textId="37850194" w:rsidR="00B2319F" w:rsidRPr="000C2AB8" w:rsidRDefault="00B2319F" w:rsidP="00614699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520" w:type="dxa"/>
          </w:tcPr>
          <w:p w14:paraId="58F4E08F" w14:textId="3B3722D9" w:rsidR="00B2319F" w:rsidRPr="000C2AB8" w:rsidRDefault="00911047" w:rsidP="00F0186A">
            <w:pPr>
              <w:pStyle w:val="TableParagraph"/>
              <w:spacing w:before="110" w:line="276" w:lineRule="auto"/>
              <w:ind w:left="96" w:right="302"/>
              <w:jc w:val="both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အခ်ဳိ႕သင္ယူသူမ်ား</w:t>
            </w:r>
            <w:r w:rsidR="00614699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သည္</w:t>
            </w:r>
            <w:r w:rsidR="00A8508B" w:rsidRPr="000C2AB8">
              <w:rPr>
                <w:rFonts w:ascii="Zawgyi-One" w:hAnsi="Zawgyi-One" w:cs="Zawgyi-One"/>
                <w:sz w:val="20"/>
              </w:rPr>
              <w:t xml:space="preserve"> WBL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ကဲ့သို႔ေသာ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ပိုမုိ</w:t>
            </w:r>
            <w:r w:rsidR="00A8508B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က်ယ္ျပန္႔သည့္</w:t>
            </w:r>
            <w:r w:rsidR="00F0186A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="00F0186A"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နယ္ပယ္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မွ</w:t>
            </w:r>
            <w:r w:rsidR="00A8508B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လာၾကသည္</w:t>
            </w:r>
            <w:r w:rsidR="00614699"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။</w:t>
            </w:r>
          </w:p>
        </w:tc>
      </w:tr>
      <w:tr w:rsidR="00B2319F" w:rsidRPr="000C2AB8" w14:paraId="12233ED9" w14:textId="77777777" w:rsidTr="004A3183">
        <w:trPr>
          <w:trHeight w:val="1285"/>
        </w:trPr>
        <w:tc>
          <w:tcPr>
            <w:tcW w:w="1995" w:type="dxa"/>
            <w:shd w:val="clear" w:color="auto" w:fill="07994E"/>
          </w:tcPr>
          <w:p w14:paraId="50EEE97B" w14:textId="4D47019D" w:rsidR="00B2319F" w:rsidRPr="000C2AB8" w:rsidRDefault="00911047" w:rsidP="00614699">
            <w:pPr>
              <w:pStyle w:val="TableParagraph"/>
              <w:spacing w:before="110" w:line="276" w:lineRule="auto"/>
              <w:ind w:left="96" w:right="225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၃။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ပိုမိုက်ယ္ျပန္႔</w:t>
            </w:r>
            <w:r w:rsidR="00A8508B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ေသာအေၾကာင္း</w:t>
            </w:r>
            <w:r w:rsidR="00A8508B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အရာ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2345" w:type="dxa"/>
            <w:shd w:val="clear" w:color="auto" w:fill="07994E"/>
          </w:tcPr>
          <w:p w14:paraId="788003B3" w14:textId="3815B5C8" w:rsidR="00B2319F" w:rsidRPr="000C2AB8" w:rsidRDefault="00911047" w:rsidP="00614699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ဥပေဒမ်ား၊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မူဝါဒမ်ား၊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စံႏႈန္းမ်ားႏွင့္အံဝင္ခြင္က်</w:t>
            </w:r>
            <w:r w:rsidR="00A8508B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ျဖစ္ၿပီးနားလည္ျခင္း</w:t>
            </w:r>
          </w:p>
        </w:tc>
        <w:tc>
          <w:tcPr>
            <w:tcW w:w="1980" w:type="dxa"/>
          </w:tcPr>
          <w:p w14:paraId="621AD912" w14:textId="33EB9A04" w:rsidR="00B2319F" w:rsidRPr="000C2AB8" w:rsidRDefault="00911047" w:rsidP="00614699">
            <w:pPr>
              <w:pStyle w:val="TableParagraph"/>
              <w:spacing w:before="110" w:line="276" w:lineRule="auto"/>
              <w:ind w:left="96" w:right="828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စံႏႈန္းမ်ားႏွင့္ဥပေဒကို</w:t>
            </w:r>
            <w:r w:rsidR="00A8508B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နားလည္ျခင္း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</w:p>
        </w:tc>
        <w:tc>
          <w:tcPr>
            <w:tcW w:w="2430" w:type="dxa"/>
          </w:tcPr>
          <w:p w14:paraId="3B0668DF" w14:textId="7080558E" w:rsidR="00B2319F" w:rsidRPr="000C2AB8" w:rsidRDefault="00911047" w:rsidP="00614699">
            <w:pPr>
              <w:pStyle w:val="TableParagraph"/>
              <w:spacing w:before="110" w:line="276" w:lineRule="auto"/>
              <w:ind w:left="96" w:right="285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အခြင့္အေရးတန္းတူညီမွ်ရွိမႈကိုျမႇင့္တင္ရန္မူဝါဒမ်ား</w:t>
            </w:r>
            <w:r w:rsidR="00A8508B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ႏွင့္ဥပေဒမ်ား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</w:p>
        </w:tc>
        <w:tc>
          <w:tcPr>
            <w:tcW w:w="2160" w:type="dxa"/>
          </w:tcPr>
          <w:p w14:paraId="7FF20AF9" w14:textId="77777777" w:rsidR="00B2319F" w:rsidRPr="000C2AB8" w:rsidRDefault="00B2319F" w:rsidP="00614699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520" w:type="dxa"/>
          </w:tcPr>
          <w:p w14:paraId="039BFC1B" w14:textId="553449A7" w:rsidR="00B2319F" w:rsidRPr="000C2AB8" w:rsidRDefault="00911047" w:rsidP="00614699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လူမႈဝန္းက်င္ဆိုင္ရာစံႏႈန္းမ်ား၊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မူဝါဒမ်ားႏွင့္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ဥပေဒမ်ား</w:t>
            </w:r>
          </w:p>
        </w:tc>
      </w:tr>
      <w:tr w:rsidR="00B2319F" w:rsidRPr="000C2AB8" w14:paraId="1D4CF5CE" w14:textId="77777777" w:rsidTr="004A3183">
        <w:trPr>
          <w:trHeight w:val="2095"/>
        </w:trPr>
        <w:tc>
          <w:tcPr>
            <w:tcW w:w="1995" w:type="dxa"/>
            <w:shd w:val="clear" w:color="auto" w:fill="07994E"/>
          </w:tcPr>
          <w:p w14:paraId="38EDE457" w14:textId="462239BB" w:rsidR="00B2319F" w:rsidRPr="000C2AB8" w:rsidRDefault="00911047" w:rsidP="00614699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၄။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အျခားသူမ်ားႏွင့္</w:t>
            </w:r>
            <w:r w:rsidR="006A6889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ခ်ိတ္ဆက္ျခင္း</w:t>
            </w:r>
            <w:r w:rsidR="006A6889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>-</w:t>
            </w:r>
            <w:r w:rsidR="006A6889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အလုပ္</w:t>
            </w:r>
            <w:r w:rsidR="006A6889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လုပ္ျခင</w:t>
            </w:r>
            <w:r w:rsidR="006A6889"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္း</w:t>
            </w:r>
          </w:p>
        </w:tc>
        <w:tc>
          <w:tcPr>
            <w:tcW w:w="2345" w:type="dxa"/>
            <w:shd w:val="clear" w:color="auto" w:fill="07994E"/>
          </w:tcPr>
          <w:p w14:paraId="195DBA72" w14:textId="3561FFCF" w:rsidR="00B2319F" w:rsidRPr="000C2AB8" w:rsidRDefault="00911047" w:rsidP="00614699">
            <w:pPr>
              <w:pStyle w:val="TableParagraph"/>
              <w:spacing w:before="110" w:line="276" w:lineRule="auto"/>
              <w:ind w:left="96" w:right="124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ကိုယ္စားလွယ္မ်ားသည္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အျခားသူမ်ားႏွင့္အလုပ္တြဲလုပ္ရာတြင္၎တို႔၏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ဗဟု</w:t>
            </w:r>
            <w:r w:rsidR="004A3183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သုတမ်ားႏွင့္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လူမႈ</w:t>
            </w:r>
            <w:r w:rsidR="006A6889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ဆက္ဆံ</w:t>
            </w:r>
            <w:r w:rsidR="004A3183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ေရးစြမ္းရည္မ်ားကို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ေဖာ္ျပ</w:t>
            </w:r>
            <w:r w:rsidR="004A3183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သင့္သည္</w:t>
            </w:r>
          </w:p>
        </w:tc>
        <w:tc>
          <w:tcPr>
            <w:tcW w:w="1980" w:type="dxa"/>
          </w:tcPr>
          <w:p w14:paraId="3BC65CEA" w14:textId="45A825B2" w:rsidR="00B2319F" w:rsidRPr="000C2AB8" w:rsidRDefault="00911047" w:rsidP="00614699">
            <w:pPr>
              <w:pStyle w:val="TableParagraph"/>
              <w:spacing w:before="110" w:line="276" w:lineRule="auto"/>
              <w:ind w:left="96" w:right="168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အျခားသူမ်ားႏွင့္ခ်ိတ္ဆက္ဆက္သြယ္ျခင္းႏွင့္အလုပ္လုပ္ျခင္း</w:t>
            </w:r>
          </w:p>
        </w:tc>
        <w:tc>
          <w:tcPr>
            <w:tcW w:w="2430" w:type="dxa"/>
          </w:tcPr>
          <w:p w14:paraId="43E74B02" w14:textId="7A32ACD3" w:rsidR="00B2319F" w:rsidRPr="000C2AB8" w:rsidRDefault="00911047" w:rsidP="00614699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ခ်ိတ္ဆက္ဆက္သြယ္ျခင္းႏွင့္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="00651FE1"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အျခားသူူမ်ားႏွင့္</w:t>
            </w:r>
            <w:r w:rsidR="00651FE1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="00651FE1"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အလုပ္လုပ္</w:t>
            </w:r>
            <w:r w:rsidR="004670F3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="00651FE1"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ျခင္း</w:t>
            </w:r>
            <w:r w:rsidR="00651FE1" w:rsidRPr="000C2AB8">
              <w:rPr>
                <w:rFonts w:ascii="Zawgyi-One" w:hAnsi="Zawgyi-One" w:cs="Zawgyi-One"/>
                <w:sz w:val="20"/>
              </w:rPr>
              <w:t xml:space="preserve"> </w:t>
            </w:r>
          </w:p>
        </w:tc>
        <w:tc>
          <w:tcPr>
            <w:tcW w:w="2160" w:type="dxa"/>
          </w:tcPr>
          <w:p w14:paraId="1B3568F1" w14:textId="77777777" w:rsidR="00B2319F" w:rsidRPr="000C2AB8" w:rsidRDefault="00B2319F" w:rsidP="00614699">
            <w:pPr>
              <w:pStyle w:val="TableParagraph"/>
              <w:spacing w:line="276" w:lineRule="auto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520" w:type="dxa"/>
          </w:tcPr>
          <w:p w14:paraId="6B079787" w14:textId="1A909B7D" w:rsidR="00B2319F" w:rsidRPr="000C2AB8" w:rsidRDefault="00651FE1" w:rsidP="00614699">
            <w:pPr>
              <w:pStyle w:val="TableParagraph"/>
              <w:spacing w:before="110" w:line="276" w:lineRule="auto"/>
              <w:ind w:left="96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ခ်ိတ္ဆက္ဆက္သြယ္ျခင္းႏွင့္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အျခားသူူမ်ားႏွင့္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အလုပ္လုပ္</w:t>
            </w:r>
            <w:r w:rsidR="00A8508B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ျခင္း</w:t>
            </w:r>
          </w:p>
        </w:tc>
      </w:tr>
      <w:tr w:rsidR="00561597" w:rsidRPr="000C2AB8" w14:paraId="4246762E" w14:textId="77777777" w:rsidTr="004A3183">
        <w:trPr>
          <w:trHeight w:val="2365"/>
        </w:trPr>
        <w:tc>
          <w:tcPr>
            <w:tcW w:w="1995" w:type="dxa"/>
            <w:shd w:val="clear" w:color="auto" w:fill="07994E"/>
          </w:tcPr>
          <w:p w14:paraId="2C7E98B5" w14:textId="5AE3484D" w:rsidR="00561597" w:rsidRPr="000C2AB8" w:rsidRDefault="00561597" w:rsidP="00561597">
            <w:pPr>
              <w:pStyle w:val="TableParagraph"/>
              <w:spacing w:before="110" w:line="280" w:lineRule="auto"/>
              <w:ind w:left="96" w:right="225"/>
              <w:rPr>
                <w:rFonts w:ascii="Zawgyi-One" w:hAnsi="Zawgyi-One" w:cs="Zawgyi-One"/>
                <w:b/>
                <w:sz w:val="20"/>
              </w:rPr>
            </w:pP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lastRenderedPageBreak/>
              <w:t>၅။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အထူးေရြးခ်ယ္</w:t>
            </w:r>
            <w:r w:rsidR="004E79BE"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b/>
                <w:bCs/>
                <w:color w:val="FFFFFF"/>
                <w:sz w:val="20"/>
                <w:szCs w:val="20"/>
                <w:cs/>
                <w:lang w:bidi="my-MM"/>
              </w:rPr>
              <w:t>စရာမ်ား</w:t>
            </w:r>
            <w:r w:rsidRPr="000C2AB8">
              <w:rPr>
                <w:rFonts w:ascii="Zawgyi-One" w:hAnsi="Zawgyi-One" w:cs="Zawgyi-One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2345" w:type="dxa"/>
            <w:shd w:val="clear" w:color="auto" w:fill="07994E"/>
          </w:tcPr>
          <w:p w14:paraId="0FB52C6D" w14:textId="3843FE37" w:rsidR="00561597" w:rsidRPr="000C2AB8" w:rsidRDefault="00561597" w:rsidP="00561597">
            <w:pPr>
              <w:pStyle w:val="TableParagraph"/>
              <w:spacing w:before="110" w:line="280" w:lineRule="auto"/>
              <w:ind w:left="96" w:right="225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ကိုယ္စားလွယ္မ်ားသည္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အျခားသူမ်ားႏွင့္အလုပ္တြဲလုပ္ရာတြင္၎တို႔၏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ဗဟုသုတမ်ားႏွင့္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လူမႈ</w:t>
            </w:r>
            <w:r w:rsidR="004E79BE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ဆက္ဆံေရး</w:t>
            </w:r>
            <w:r w:rsidR="00FA0489">
              <w:rPr>
                <w:rFonts w:ascii="Zawgyi-One" w:hAnsi="Zawgyi-One" w:cstheme="minorBidi" w:hint="cs"/>
                <w:color w:val="FFFFFF"/>
                <w:sz w:val="20"/>
                <w:szCs w:val="20"/>
                <w:cs/>
                <w:lang w:bidi="my-MM"/>
              </w:rPr>
              <w:t xml:space="preserve"> </w:t>
            </w:r>
            <w:r w:rsidR="00FA0489" w:rsidRPr="00FA0489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စြမ္</w:t>
            </w:r>
            <w:r w:rsidRPr="00FA0489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းရည္မ်ားကို</w:t>
            </w:r>
            <w:r w:rsidRPr="00FA0489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="00FA0489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ေဖာ္ျပသင့္သည္</w:t>
            </w:r>
          </w:p>
        </w:tc>
        <w:tc>
          <w:tcPr>
            <w:tcW w:w="1980" w:type="dxa"/>
          </w:tcPr>
          <w:p w14:paraId="34760ED1" w14:textId="77777777" w:rsidR="00561597" w:rsidRPr="000C2AB8" w:rsidRDefault="00561597" w:rsidP="00561597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430" w:type="dxa"/>
          </w:tcPr>
          <w:p w14:paraId="30232AC3" w14:textId="77777777" w:rsidR="00561597" w:rsidRPr="000C2AB8" w:rsidRDefault="00561597" w:rsidP="00561597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160" w:type="dxa"/>
          </w:tcPr>
          <w:p w14:paraId="502C5594" w14:textId="11D6C2CE" w:rsidR="00561597" w:rsidRPr="000C2AB8" w:rsidRDefault="00561597" w:rsidP="004E79BE">
            <w:pPr>
              <w:pStyle w:val="TableParagraph"/>
              <w:spacing w:before="110" w:line="280" w:lineRule="auto"/>
              <w:ind w:left="96" w:right="124"/>
              <w:rPr>
                <w:rFonts w:ascii="Zawgyi-One" w:hAnsi="Zawgyi-One" w:cs="Zawgyi-One"/>
                <w:sz w:val="20"/>
              </w:rPr>
            </w:pP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လြတ္လပ္စြာ</w:t>
            </w:r>
            <w:r w:rsidR="00FA0489">
              <w:rPr>
                <w:rFonts w:ascii="Zawgyi-One" w:hAnsi="Zawgyi-One" w:cstheme="minorBidi" w:hint="cs"/>
                <w:sz w:val="20"/>
                <w:szCs w:val="20"/>
                <w:cs/>
                <w:lang w:bidi="my-MM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ျပဳလုပ္ခြင့္ရွိေသာ</w:t>
            </w:r>
            <w:r w:rsidR="004E79BE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အေလ့အထမ်ား</w:t>
            </w:r>
            <w:r w:rsidR="004E79BE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ကို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အေထာက္အထား</w:t>
            </w:r>
            <w:r w:rsidR="004E79BE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အေျခခံေသာ</w:t>
            </w:r>
            <w:r w:rsidR="004E79BE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သုေတသ</w:t>
            </w:r>
            <w:r w:rsidR="004E79BE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နမ်ား၊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ပညာအရည္အေသြးမ်ားႏွင့္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ေပါင္းစပ္</w:t>
            </w:r>
            <w:r w:rsidR="004E79BE" w:rsidRPr="000C2AB8">
              <w:rPr>
                <w:rFonts w:ascii="Zawgyi-One" w:hAnsi="Zawgyi-One" w:cs="Zawgyi-One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ဖြဲ႕စည္းထားသည္။</w:t>
            </w:r>
            <w:r w:rsidRPr="000C2AB8">
              <w:rPr>
                <w:rFonts w:ascii="Zawgyi-One" w:hAnsi="Zawgyi-One" w:cs="Zawgyi-One"/>
                <w:sz w:val="20"/>
              </w:rPr>
              <w:t xml:space="preserve"> </w:t>
            </w:r>
          </w:p>
        </w:tc>
        <w:tc>
          <w:tcPr>
            <w:tcW w:w="2520" w:type="dxa"/>
          </w:tcPr>
          <w:p w14:paraId="4FDBE755" w14:textId="77777777" w:rsidR="00561597" w:rsidRPr="000C2AB8" w:rsidRDefault="00561597" w:rsidP="00561597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  <w:tr w:rsidR="004E79BE" w:rsidRPr="000C2AB8" w14:paraId="2B78AEFC" w14:textId="77777777" w:rsidTr="004A3183">
        <w:trPr>
          <w:trHeight w:val="2365"/>
        </w:trPr>
        <w:tc>
          <w:tcPr>
            <w:tcW w:w="1995" w:type="dxa"/>
            <w:shd w:val="clear" w:color="auto" w:fill="07994E"/>
          </w:tcPr>
          <w:p w14:paraId="161A5613" w14:textId="77777777" w:rsidR="004E79BE" w:rsidRPr="000C2AB8" w:rsidRDefault="004E79BE" w:rsidP="00561597">
            <w:pPr>
              <w:pStyle w:val="TableParagraph"/>
              <w:spacing w:before="110" w:line="280" w:lineRule="auto"/>
              <w:ind w:left="96" w:right="225"/>
              <w:rPr>
                <w:rFonts w:ascii="Zawgyi-One" w:hAnsi="Zawgyi-One" w:cs="Zawgyi-One"/>
                <w:b/>
                <w:color w:val="FFFFFF"/>
                <w:sz w:val="20"/>
              </w:rPr>
            </w:pPr>
          </w:p>
        </w:tc>
        <w:tc>
          <w:tcPr>
            <w:tcW w:w="2345" w:type="dxa"/>
            <w:shd w:val="clear" w:color="auto" w:fill="07994E"/>
          </w:tcPr>
          <w:p w14:paraId="0B64DF10" w14:textId="5335090D" w:rsidR="004E79BE" w:rsidRPr="000C2AB8" w:rsidRDefault="004E79BE" w:rsidP="00561597">
            <w:pPr>
              <w:pStyle w:val="TableParagraph"/>
              <w:spacing w:before="110" w:line="280" w:lineRule="auto"/>
              <w:ind w:left="96" w:right="225"/>
              <w:rPr>
                <w:rFonts w:ascii="Zawgyi-One" w:hAnsi="Zawgyi-One" w:cs="Zawgyi-One"/>
                <w:color w:val="FFFFFF"/>
                <w:sz w:val="20"/>
              </w:rPr>
            </w:pP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ဆီေလ်ာ္စြာေရႊးခ်ယ္ထား</w:t>
            </w:r>
            <w:r w:rsidR="00740AEC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ေသာအထူးေရြးခ်ယ္စရာ</w:t>
            </w:r>
            <w:r w:rsidR="00740AEC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မ်ားသည္ေနာက္ဆံုးအ</w:t>
            </w:r>
            <w:r w:rsidR="00740AEC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တန္း၏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အျခား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box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မ်ား</w:t>
            </w:r>
            <w:r w:rsidR="00740AEC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တြင္</w:t>
            </w:r>
            <w:r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အေထာက္အထား</w:t>
            </w:r>
            <w:r w:rsidR="00740AEC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ျပဳႏိုင္သည္ကိုမွတ္သား</w:t>
            </w:r>
            <w:r w:rsidR="00740AEC" w:rsidRPr="000C2AB8">
              <w:rPr>
                <w:rFonts w:ascii="Zawgyi-One" w:hAnsi="Zawgyi-One" w:cs="Zawgyi-One"/>
                <w:color w:val="FFFFFF"/>
                <w:sz w:val="20"/>
              </w:rPr>
              <w:t xml:space="preserve"> </w:t>
            </w:r>
            <w:r w:rsidRPr="000C2AB8">
              <w:rPr>
                <w:rFonts w:ascii="Zawgyi-One" w:hAnsi="Zawgyi-One" w:cs="Zawgyi-One"/>
                <w:color w:val="FFFFFF"/>
                <w:sz w:val="20"/>
                <w:szCs w:val="20"/>
                <w:cs/>
                <w:lang w:bidi="my-MM"/>
              </w:rPr>
              <w:t>ထားပါ။</w:t>
            </w:r>
          </w:p>
        </w:tc>
        <w:tc>
          <w:tcPr>
            <w:tcW w:w="1980" w:type="dxa"/>
          </w:tcPr>
          <w:p w14:paraId="37CE1938" w14:textId="77777777" w:rsidR="004E79BE" w:rsidRPr="000C2AB8" w:rsidRDefault="004E79BE" w:rsidP="00561597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430" w:type="dxa"/>
          </w:tcPr>
          <w:p w14:paraId="78AA39DB" w14:textId="77777777" w:rsidR="004E79BE" w:rsidRPr="000C2AB8" w:rsidRDefault="004E79BE" w:rsidP="00561597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160" w:type="dxa"/>
          </w:tcPr>
          <w:p w14:paraId="357A6F76" w14:textId="77777777" w:rsidR="004E79BE" w:rsidRPr="000C2AB8" w:rsidRDefault="004E79BE" w:rsidP="00561597">
            <w:pPr>
              <w:pStyle w:val="TableParagraph"/>
              <w:spacing w:before="110" w:line="280" w:lineRule="auto"/>
              <w:ind w:left="96" w:right="124"/>
              <w:rPr>
                <w:rFonts w:ascii="Zawgyi-One" w:hAnsi="Zawgyi-One" w:cs="Zawgyi-One"/>
                <w:sz w:val="20"/>
              </w:rPr>
            </w:pPr>
          </w:p>
        </w:tc>
        <w:tc>
          <w:tcPr>
            <w:tcW w:w="2520" w:type="dxa"/>
          </w:tcPr>
          <w:p w14:paraId="3512C0BC" w14:textId="77777777" w:rsidR="004E79BE" w:rsidRPr="000C2AB8" w:rsidRDefault="004E79BE" w:rsidP="00561597">
            <w:pPr>
              <w:pStyle w:val="TableParagraph"/>
              <w:rPr>
                <w:rFonts w:ascii="Zawgyi-One" w:hAnsi="Zawgyi-One" w:cs="Zawgyi-One"/>
                <w:sz w:val="18"/>
              </w:rPr>
            </w:pPr>
          </w:p>
        </w:tc>
      </w:tr>
    </w:tbl>
    <w:p w14:paraId="2D537F05" w14:textId="77777777" w:rsidR="000A0CFD" w:rsidRPr="000C2AB8" w:rsidRDefault="000A0CFD" w:rsidP="000A0CFD">
      <w:pPr>
        <w:ind w:left="720" w:firstLine="720"/>
        <w:rPr>
          <w:rFonts w:ascii="Zawgyi-One" w:hAnsi="Zawgyi-One" w:cs="Zawgyi-One"/>
          <w:sz w:val="18"/>
        </w:rPr>
      </w:pPr>
    </w:p>
    <w:p w14:paraId="02450813" w14:textId="77777777" w:rsidR="000A0CFD" w:rsidRPr="000C2AB8" w:rsidRDefault="000A0CFD" w:rsidP="00040EC8">
      <w:pPr>
        <w:ind w:left="720" w:firstLine="720"/>
        <w:rPr>
          <w:rFonts w:ascii="Zawgyi-One" w:hAnsi="Zawgyi-One" w:cs="Zawgyi-One"/>
          <w:sz w:val="18"/>
        </w:rPr>
      </w:pPr>
      <w:r w:rsidRPr="000C2AB8">
        <w:rPr>
          <w:rFonts w:ascii="Zawgyi-One" w:hAnsi="Zawgyi-One" w:cs="Zawgyi-One"/>
          <w:sz w:val="18"/>
        </w:rPr>
        <w:t xml:space="preserve">This document is licensed under a </w:t>
      </w:r>
      <w:hyperlink r:id="rId10">
        <w:r w:rsidRPr="000C2AB8">
          <w:rPr>
            <w:rFonts w:ascii="Zawgyi-One" w:hAnsi="Zawgyi-One" w:cs="Zawgyi-One"/>
            <w:color w:val="1154CC"/>
            <w:sz w:val="18"/>
            <w:u w:val="single" w:color="1154CC"/>
          </w:rPr>
          <w:t>Creative Commons Attribution-NonCommercial-NoDerivatives 4.0 (CC-BY-NC-ND) licence</w:t>
        </w:r>
      </w:hyperlink>
    </w:p>
    <w:sectPr w:rsidR="000A0CFD" w:rsidRPr="000C2AB8">
      <w:pgSz w:w="16860" w:h="11920" w:orient="landscape"/>
      <w:pgMar w:top="1120" w:right="1340" w:bottom="1100" w:left="0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B3DAF" w14:textId="77777777" w:rsidR="009E2E45" w:rsidRDefault="009E2E45">
      <w:r>
        <w:separator/>
      </w:r>
    </w:p>
  </w:endnote>
  <w:endnote w:type="continuationSeparator" w:id="0">
    <w:p w14:paraId="01D6696C" w14:textId="77777777" w:rsidR="009E2E45" w:rsidRDefault="009E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000060300000000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86A42" w14:textId="77777777" w:rsidR="00891848" w:rsidRDefault="009E2E45">
    <w:pPr>
      <w:pStyle w:val="BodyText"/>
      <w:spacing w:line="14" w:lineRule="auto"/>
    </w:pPr>
    <w:r>
      <w:pict w14:anchorId="7346649B">
        <v:line id="_x0000_s2051" style="position:absolute;z-index:-253757440;mso-position-horizontal-relative:page;mso-position-vertical-relative:page" from="70.6pt,535.35pt" to="769.6pt,535.35pt" strokecolor="#06984d" strokeweight=".1054mm">
          <w10:wrap anchorx="page" anchory="page"/>
        </v:line>
      </w:pict>
    </w:r>
    <w:r>
      <w:pict w14:anchorId="6E8E7EC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6pt;margin-top:535.4pt;width:32.25pt;height:19.15pt;z-index:-253756416;mso-position-horizontal-relative:page;mso-position-vertical-relative:page" filled="f" stroked="f">
          <v:textbox style="mso-next-textbox:#_x0000_s2050" inset="0,0,0,0">
            <w:txbxContent>
              <w:p w14:paraId="1C58C765" w14:textId="77777777" w:rsidR="00891848" w:rsidRDefault="00891848">
                <w:pPr>
                  <w:spacing w:before="24"/>
                  <w:ind w:left="20"/>
                  <w:rPr>
                    <w:sz w:val="12"/>
                  </w:rPr>
                </w:pPr>
                <w:r>
                  <w:rPr>
                    <w:color w:val="07994E"/>
                    <w:w w:val="89"/>
                    <w:sz w:val="12"/>
                  </w:rPr>
                  <w:t>_</w:t>
                </w:r>
              </w:p>
              <w:p w14:paraId="14E62D15" w14:textId="77777777" w:rsidR="00891848" w:rsidRDefault="00891848">
                <w:pPr>
                  <w:spacing w:before="4"/>
                  <w:ind w:left="20"/>
                  <w:rPr>
                    <w:sz w:val="16"/>
                  </w:rPr>
                </w:pPr>
                <w:r>
                  <w:rPr>
                    <w:color w:val="666666"/>
                    <w:sz w:val="16"/>
                  </w:rPr>
                  <w:t>alt.ac.uk</w:t>
                </w:r>
              </w:p>
            </w:txbxContent>
          </v:textbox>
          <w10:wrap anchorx="page" anchory="page"/>
        </v:shape>
      </w:pict>
    </w:r>
    <w:r>
      <w:pict w14:anchorId="6BA2647E">
        <v:shape id="_x0000_s2049" type="#_x0000_t202" style="position:absolute;margin-left:760.6pt;margin-top:542.45pt;width:14.95pt;height:12.1pt;z-index:-253755392;mso-position-horizontal-relative:page;mso-position-vertical-relative:page" filled="f" stroked="f">
          <v:textbox style="mso-next-textbox:#_x0000_s2049" inset="0,0,0,0">
            <w:txbxContent>
              <w:p w14:paraId="38D21B40" w14:textId="14E90161" w:rsidR="00891848" w:rsidRDefault="00891848">
                <w:pPr>
                  <w:spacing w:before="25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color w:val="666666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C2AB8">
                  <w:rPr>
                    <w:noProof/>
                    <w:color w:val="666666"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8C385" w14:textId="77777777" w:rsidR="009E2E45" w:rsidRDefault="009E2E45">
      <w:r>
        <w:separator/>
      </w:r>
    </w:p>
  </w:footnote>
  <w:footnote w:type="continuationSeparator" w:id="0">
    <w:p w14:paraId="12764DB8" w14:textId="77777777" w:rsidR="009E2E45" w:rsidRDefault="009E2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19F"/>
    <w:rsid w:val="00016FF5"/>
    <w:rsid w:val="0002507D"/>
    <w:rsid w:val="00034F77"/>
    <w:rsid w:val="00040EC8"/>
    <w:rsid w:val="00056CF5"/>
    <w:rsid w:val="000A0CFD"/>
    <w:rsid w:val="000A5ABD"/>
    <w:rsid w:val="000C2AB8"/>
    <w:rsid w:val="000E0550"/>
    <w:rsid w:val="000F0ED3"/>
    <w:rsid w:val="001060D8"/>
    <w:rsid w:val="001456F0"/>
    <w:rsid w:val="00151A5F"/>
    <w:rsid w:val="00175CBB"/>
    <w:rsid w:val="00194938"/>
    <w:rsid w:val="001D0A3B"/>
    <w:rsid w:val="001D1DA9"/>
    <w:rsid w:val="001E14F4"/>
    <w:rsid w:val="00216EA3"/>
    <w:rsid w:val="002247EF"/>
    <w:rsid w:val="002616CB"/>
    <w:rsid w:val="00262BBD"/>
    <w:rsid w:val="002818B0"/>
    <w:rsid w:val="002A153D"/>
    <w:rsid w:val="002F3714"/>
    <w:rsid w:val="0031020E"/>
    <w:rsid w:val="003358C1"/>
    <w:rsid w:val="00355285"/>
    <w:rsid w:val="0037023E"/>
    <w:rsid w:val="00373E71"/>
    <w:rsid w:val="003B20E7"/>
    <w:rsid w:val="003B6895"/>
    <w:rsid w:val="003C1363"/>
    <w:rsid w:val="003E1068"/>
    <w:rsid w:val="003E2645"/>
    <w:rsid w:val="004010DA"/>
    <w:rsid w:val="00402953"/>
    <w:rsid w:val="00417C79"/>
    <w:rsid w:val="00447681"/>
    <w:rsid w:val="004478ED"/>
    <w:rsid w:val="004670F3"/>
    <w:rsid w:val="00476A1F"/>
    <w:rsid w:val="0049761C"/>
    <w:rsid w:val="004A3183"/>
    <w:rsid w:val="004B59E9"/>
    <w:rsid w:val="004D0B1F"/>
    <w:rsid w:val="004E49E9"/>
    <w:rsid w:val="004E79BE"/>
    <w:rsid w:val="004F6E66"/>
    <w:rsid w:val="0051691B"/>
    <w:rsid w:val="0052113E"/>
    <w:rsid w:val="005219A6"/>
    <w:rsid w:val="005243ED"/>
    <w:rsid w:val="00525C31"/>
    <w:rsid w:val="00542DF9"/>
    <w:rsid w:val="00554AFE"/>
    <w:rsid w:val="00561597"/>
    <w:rsid w:val="00574A3C"/>
    <w:rsid w:val="005A0890"/>
    <w:rsid w:val="005D741C"/>
    <w:rsid w:val="00606F3B"/>
    <w:rsid w:val="00614699"/>
    <w:rsid w:val="00645B71"/>
    <w:rsid w:val="00651FE1"/>
    <w:rsid w:val="006523FB"/>
    <w:rsid w:val="006A6889"/>
    <w:rsid w:val="006C4AD6"/>
    <w:rsid w:val="006E02D5"/>
    <w:rsid w:val="006E0D5B"/>
    <w:rsid w:val="006E52CC"/>
    <w:rsid w:val="00727DA4"/>
    <w:rsid w:val="007367B1"/>
    <w:rsid w:val="007378F9"/>
    <w:rsid w:val="00740AEC"/>
    <w:rsid w:val="00754EF0"/>
    <w:rsid w:val="00762907"/>
    <w:rsid w:val="00777F8B"/>
    <w:rsid w:val="007872CF"/>
    <w:rsid w:val="007B2C6E"/>
    <w:rsid w:val="007D5285"/>
    <w:rsid w:val="007D66C6"/>
    <w:rsid w:val="00802CFA"/>
    <w:rsid w:val="008318E1"/>
    <w:rsid w:val="008713C9"/>
    <w:rsid w:val="00891848"/>
    <w:rsid w:val="008F4EDE"/>
    <w:rsid w:val="00911047"/>
    <w:rsid w:val="00913A1C"/>
    <w:rsid w:val="009638B5"/>
    <w:rsid w:val="00970EE6"/>
    <w:rsid w:val="009D3499"/>
    <w:rsid w:val="009E23FE"/>
    <w:rsid w:val="009E2E45"/>
    <w:rsid w:val="009E3D42"/>
    <w:rsid w:val="009E560A"/>
    <w:rsid w:val="00A23724"/>
    <w:rsid w:val="00A2518C"/>
    <w:rsid w:val="00A30901"/>
    <w:rsid w:val="00A44C6D"/>
    <w:rsid w:val="00A77EEF"/>
    <w:rsid w:val="00A8508B"/>
    <w:rsid w:val="00A9682E"/>
    <w:rsid w:val="00AB1236"/>
    <w:rsid w:val="00AE2CA5"/>
    <w:rsid w:val="00AF0336"/>
    <w:rsid w:val="00B22B46"/>
    <w:rsid w:val="00B2319F"/>
    <w:rsid w:val="00B246CD"/>
    <w:rsid w:val="00B34E6D"/>
    <w:rsid w:val="00B5622B"/>
    <w:rsid w:val="00B96671"/>
    <w:rsid w:val="00B96994"/>
    <w:rsid w:val="00BE1D6C"/>
    <w:rsid w:val="00BE2BC0"/>
    <w:rsid w:val="00BF6121"/>
    <w:rsid w:val="00C26812"/>
    <w:rsid w:val="00C26D63"/>
    <w:rsid w:val="00C36F28"/>
    <w:rsid w:val="00C45A69"/>
    <w:rsid w:val="00C770B4"/>
    <w:rsid w:val="00C929BE"/>
    <w:rsid w:val="00CB34EA"/>
    <w:rsid w:val="00CC02B7"/>
    <w:rsid w:val="00CC0B74"/>
    <w:rsid w:val="00CE0810"/>
    <w:rsid w:val="00CF4CD7"/>
    <w:rsid w:val="00D17ECC"/>
    <w:rsid w:val="00D20402"/>
    <w:rsid w:val="00D325E3"/>
    <w:rsid w:val="00D32E32"/>
    <w:rsid w:val="00D41BDE"/>
    <w:rsid w:val="00D70B17"/>
    <w:rsid w:val="00D87749"/>
    <w:rsid w:val="00D90EA4"/>
    <w:rsid w:val="00D9536C"/>
    <w:rsid w:val="00DE1BDA"/>
    <w:rsid w:val="00E035B1"/>
    <w:rsid w:val="00E06BAA"/>
    <w:rsid w:val="00E35550"/>
    <w:rsid w:val="00E573CF"/>
    <w:rsid w:val="00E92AAF"/>
    <w:rsid w:val="00EA20D2"/>
    <w:rsid w:val="00EA5384"/>
    <w:rsid w:val="00EB4B51"/>
    <w:rsid w:val="00EC2787"/>
    <w:rsid w:val="00ED6265"/>
    <w:rsid w:val="00EE167E"/>
    <w:rsid w:val="00EF0D11"/>
    <w:rsid w:val="00EF2940"/>
    <w:rsid w:val="00EF5820"/>
    <w:rsid w:val="00F0186A"/>
    <w:rsid w:val="00F06631"/>
    <w:rsid w:val="00F1152F"/>
    <w:rsid w:val="00F2104E"/>
    <w:rsid w:val="00F577DC"/>
    <w:rsid w:val="00FA0489"/>
    <w:rsid w:val="00FB3B67"/>
    <w:rsid w:val="00FC79B6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7F4DBF"/>
  <w15:docId w15:val="{3CBFC63B-A24E-437A-86D7-DD1BE530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3"/>
      <w:ind w:left="1411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77"/>
      <w:ind w:left="1411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7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.ac.uk/get-involved/certified-membersh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D5AA4-9175-4665-8232-C3C0BB8D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14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myothidaswe@irrawaddypolicyexchange.org</cp:lastModifiedBy>
  <cp:revision>116</cp:revision>
  <dcterms:created xsi:type="dcterms:W3CDTF">2020-05-29T07:04:00Z</dcterms:created>
  <dcterms:modified xsi:type="dcterms:W3CDTF">2020-06-25T04:32:00Z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LastSaved">
    <vt:filetime>2020-05-28T00:00:00Z</vt:filetime>
  </property>
</Properties>
</file>