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8327" w14:textId="615910FC" w:rsidR="00C53419" w:rsidRPr="00BE32FF" w:rsidRDefault="00AB3271" w:rsidP="00BB0CC0">
      <w:pPr>
        <w:spacing w:after="0" w:line="240" w:lineRule="auto"/>
        <w:jc w:val="center"/>
        <w:rPr>
          <w:rFonts w:ascii="Gadugi" w:eastAsia="Times New Roman" w:hAnsi="Gadugi" w:cs="Calibri"/>
          <w:b/>
          <w:noProof/>
          <w:color w:val="5C92E6"/>
          <w:sz w:val="96"/>
          <w:szCs w:val="96"/>
          <w:lang w:eastAsia="ja-JP" w:bidi="my-MM"/>
        </w:rPr>
      </w:pPr>
      <w:bookmarkStart w:id="0" w:name="_Hlk70413821"/>
      <w:r w:rsidRPr="00BE32FF">
        <w:rPr>
          <w:rFonts w:ascii="Gadugi" w:eastAsia="Times New Roman" w:hAnsi="Gadugi" w:cs="Calibri"/>
          <w:b/>
          <w:noProof/>
          <w:color w:val="5C92E6"/>
          <w:sz w:val="96"/>
          <w:szCs w:val="96"/>
          <w:lang w:eastAsia="ja-JP" w:bidi="my-MM"/>
        </w:rPr>
        <w:t>Leadership for Effective Learning</w:t>
      </w:r>
    </w:p>
    <w:p w14:paraId="2A016480" w14:textId="35916D4E" w:rsidR="00FC309A" w:rsidRPr="00BE32FF" w:rsidRDefault="00BB0CC0" w:rsidP="009C5BDC">
      <w:pPr>
        <w:ind w:right="-460"/>
        <w:jc w:val="center"/>
        <w:rPr>
          <w:rFonts w:ascii="Gadugi" w:eastAsia="Times New Roman" w:hAnsi="Gadugi" w:cs="Calibri"/>
          <w:b/>
          <w:noProof/>
          <w:color w:val="5C92E6"/>
          <w:sz w:val="56"/>
          <w:szCs w:val="56"/>
          <w:lang w:eastAsia="ja-JP" w:bidi="my-MM"/>
        </w:rPr>
      </w:pPr>
      <w:r>
        <w:rPr>
          <w:noProof/>
          <w:sz w:val="96"/>
          <w:szCs w:val="96"/>
        </w:rPr>
        <w:drawing>
          <wp:inline distT="0" distB="0" distL="0" distR="0" wp14:anchorId="271B1F6E" wp14:editId="56918D7C">
            <wp:extent cx="5657850" cy="42672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7850" cy="4267200"/>
                    </a:xfrm>
                    <a:prstGeom prst="rect">
                      <a:avLst/>
                    </a:prstGeom>
                    <a:noFill/>
                    <a:ln>
                      <a:noFill/>
                    </a:ln>
                  </pic:spPr>
                </pic:pic>
              </a:graphicData>
            </a:graphic>
          </wp:inline>
        </w:drawing>
      </w:r>
    </w:p>
    <w:p w14:paraId="4B2282A6" w14:textId="50A71466" w:rsidR="00C51ED0" w:rsidRPr="00BE32FF" w:rsidRDefault="009C5BDC" w:rsidP="00CE3B92">
      <w:pPr>
        <w:ind w:right="-460"/>
        <w:jc w:val="center"/>
        <w:rPr>
          <w:rFonts w:ascii="Gadugi" w:eastAsia="Times New Roman" w:hAnsi="Gadugi" w:cs="Calibri"/>
          <w:b/>
          <w:noProof/>
          <w:color w:val="5C92E6"/>
          <w:sz w:val="56"/>
          <w:szCs w:val="56"/>
          <w:lang w:eastAsia="ja-JP" w:bidi="my-MM"/>
        </w:rPr>
      </w:pPr>
      <w:r w:rsidRPr="00BE32FF">
        <w:rPr>
          <w:rFonts w:ascii="Gadugi" w:eastAsia="Times New Roman" w:hAnsi="Gadugi" w:cs="Calibri"/>
          <w:b/>
          <w:noProof/>
          <w:color w:val="5C92E6"/>
          <w:sz w:val="56"/>
          <w:szCs w:val="56"/>
          <w:lang w:eastAsia="ja-JP" w:bidi="my-MM"/>
        </w:rPr>
        <w:t xml:space="preserve">Unit </w:t>
      </w:r>
      <w:r w:rsidR="00AB7856">
        <w:rPr>
          <w:rFonts w:ascii="Gadugi" w:eastAsia="Times New Roman" w:hAnsi="Gadugi" w:cs="Calibri"/>
          <w:b/>
          <w:noProof/>
          <w:color w:val="5C92E6"/>
          <w:sz w:val="56"/>
          <w:szCs w:val="56"/>
          <w:lang w:eastAsia="ja-JP" w:bidi="my-MM"/>
        </w:rPr>
        <w:t>3</w:t>
      </w:r>
      <w:r w:rsidRPr="00BE32FF">
        <w:rPr>
          <w:rFonts w:ascii="Gadugi" w:eastAsia="Times New Roman" w:hAnsi="Gadugi" w:cs="Calibri"/>
          <w:b/>
          <w:noProof/>
          <w:color w:val="5C92E6"/>
          <w:sz w:val="56"/>
          <w:szCs w:val="56"/>
          <w:lang w:eastAsia="ja-JP" w:bidi="my-MM"/>
        </w:rPr>
        <w:t xml:space="preserve">: </w:t>
      </w:r>
      <w:r w:rsidR="00AB7856">
        <w:rPr>
          <w:rFonts w:ascii="Gadugi" w:eastAsia="Times New Roman" w:hAnsi="Gadugi" w:cs="Calibri"/>
          <w:b/>
          <w:noProof/>
          <w:color w:val="5C92E6"/>
          <w:sz w:val="56"/>
          <w:szCs w:val="56"/>
          <w:lang w:eastAsia="ja-JP" w:bidi="my-MM"/>
        </w:rPr>
        <w:t>L</w:t>
      </w:r>
      <w:r w:rsidR="00C51ED0" w:rsidRPr="00BE32FF">
        <w:rPr>
          <w:rFonts w:ascii="Gadugi" w:eastAsia="Times New Roman" w:hAnsi="Gadugi" w:cs="Calibri"/>
          <w:b/>
          <w:noProof/>
          <w:color w:val="5C92E6"/>
          <w:sz w:val="56"/>
          <w:szCs w:val="56"/>
          <w:lang w:eastAsia="ja-JP" w:bidi="my-MM"/>
        </w:rPr>
        <w:t>ea</w:t>
      </w:r>
      <w:r w:rsidR="00AB7856">
        <w:rPr>
          <w:rFonts w:ascii="Gadugi" w:eastAsia="Times New Roman" w:hAnsi="Gadugi" w:cs="Calibri"/>
          <w:b/>
          <w:noProof/>
          <w:color w:val="5C92E6"/>
          <w:sz w:val="56"/>
          <w:szCs w:val="56"/>
          <w:lang w:eastAsia="ja-JP" w:bidi="my-MM"/>
        </w:rPr>
        <w:t>dership for Effective Learning</w:t>
      </w:r>
    </w:p>
    <w:p w14:paraId="21CF8D4C" w14:textId="158138C8" w:rsidR="00C6723A" w:rsidRPr="00F87BD0" w:rsidRDefault="009C5BDC" w:rsidP="00C6723A">
      <w:pPr>
        <w:pStyle w:val="M12CoverPageLightTitle"/>
        <w:rPr>
          <w:sz w:val="56"/>
          <w:szCs w:val="56"/>
        </w:rPr>
      </w:pPr>
      <w:r w:rsidRPr="00BE32FF">
        <w:rPr>
          <w:b w:val="0"/>
          <w:noProof/>
          <w:sz w:val="56"/>
          <w:szCs w:val="56"/>
        </w:rPr>
        <w:t xml:space="preserve">   </w:t>
      </w:r>
      <w:r w:rsidR="00C6723A" w:rsidRPr="00F87BD0">
        <w:rPr>
          <w:noProof/>
          <w:sz w:val="56"/>
          <w:szCs w:val="56"/>
        </w:rPr>
        <w:t>Trainer’s Guide</w:t>
      </w:r>
    </w:p>
    <w:p w14:paraId="38F57923" w14:textId="326C50D6" w:rsidR="00AB3271" w:rsidRPr="00BE32FF" w:rsidRDefault="00AB3271" w:rsidP="009C5BDC">
      <w:pPr>
        <w:spacing w:after="0" w:line="240" w:lineRule="auto"/>
        <w:rPr>
          <w:rFonts w:ascii="Gadugi" w:eastAsia="Times New Roman" w:hAnsi="Gadugi" w:cs="Calibri"/>
          <w:b/>
          <w:color w:val="5C92E6"/>
          <w:sz w:val="56"/>
          <w:szCs w:val="56"/>
          <w:lang w:eastAsia="ja-JP" w:bidi="my-MM"/>
        </w:rPr>
      </w:pPr>
    </w:p>
    <w:p w14:paraId="07D1BF2F" w14:textId="77777777" w:rsidR="00BE32FF" w:rsidRPr="00BE32FF" w:rsidRDefault="00BE32FF" w:rsidP="00BE32FF">
      <w:pPr>
        <w:rPr>
          <w:rFonts w:ascii="Gadugi" w:hAnsi="Gadugi"/>
          <w:lang w:val="en-US" w:bidi="my-MM"/>
        </w:rPr>
      </w:pPr>
    </w:p>
    <w:p w14:paraId="14EFE633" w14:textId="77777777" w:rsidR="003C4BA6" w:rsidRPr="00821358" w:rsidRDefault="003C4BA6" w:rsidP="003C4BA6">
      <w:pPr>
        <w:keepNext/>
        <w:keepLines/>
        <w:spacing w:after="120" w:line="240" w:lineRule="auto"/>
        <w:outlineLvl w:val="0"/>
        <w:rPr>
          <w:rFonts w:ascii="Gadugi" w:eastAsia="Times New Roman" w:hAnsi="Gadugi" w:cstheme="majorBidi"/>
          <w:b/>
          <w:bCs/>
          <w:color w:val="2F5496" w:themeColor="accent1" w:themeShade="BF"/>
          <w:sz w:val="32"/>
          <w:szCs w:val="32"/>
          <w:lang w:val="en-US" w:bidi="my-MM"/>
        </w:rPr>
      </w:pPr>
      <w:bookmarkStart w:id="1" w:name="_Toc73629513"/>
      <w:bookmarkStart w:id="2" w:name="_Toc70418868"/>
      <w:r w:rsidRPr="00821358">
        <w:rPr>
          <w:rFonts w:ascii="Gadugi" w:eastAsia="Times New Roman" w:hAnsi="Gadugi" w:cstheme="majorBidi"/>
          <w:b/>
          <w:bCs/>
          <w:color w:val="2F5496" w:themeColor="accent1" w:themeShade="BF"/>
          <w:sz w:val="32"/>
          <w:szCs w:val="32"/>
          <w:lang w:val="en-US" w:bidi="my-MM"/>
        </w:rPr>
        <w:lastRenderedPageBreak/>
        <w:t>Overview</w:t>
      </w:r>
      <w:bookmarkStart w:id="3" w:name="_Toc70039462"/>
      <w:bookmarkEnd w:id="1"/>
    </w:p>
    <w:bookmarkEnd w:id="3"/>
    <w:p w14:paraId="525EF417" w14:textId="77777777" w:rsidR="003C4BA6" w:rsidRPr="00821358" w:rsidRDefault="003C4BA6" w:rsidP="003C4BA6">
      <w:pPr>
        <w:spacing w:after="120" w:line="240" w:lineRule="auto"/>
        <w:jc w:val="both"/>
        <w:rPr>
          <w:rFonts w:ascii="Gadugi" w:eastAsia="Calibri" w:hAnsi="Gadugi" w:cs="Times New Roman"/>
          <w:lang w:val="en-US" w:bidi="my-MM"/>
        </w:rPr>
      </w:pPr>
      <w:r w:rsidRPr="00821358">
        <w:rPr>
          <w:rFonts w:ascii="Gadugi" w:eastAsia="Calibri" w:hAnsi="Gadugi" w:cs="Times New Roman"/>
          <w:lang w:val="en-US" w:bidi="my-MM"/>
        </w:rPr>
        <w:t>This module considers what effective learning looks like in the context of educational institutions and organisations in Myanmar and how leadership teams of these institutions and organisations can influence attitudes and approaches to effective learning.</w:t>
      </w:r>
    </w:p>
    <w:p w14:paraId="1FC6EDB9" w14:textId="77777777" w:rsidR="003C4BA6" w:rsidRPr="00821358" w:rsidRDefault="003C4BA6" w:rsidP="003C4BA6">
      <w:pPr>
        <w:spacing w:after="120" w:line="240" w:lineRule="auto"/>
        <w:jc w:val="both"/>
        <w:rPr>
          <w:rFonts w:ascii="Gadugi" w:eastAsia="Calibri" w:hAnsi="Gadugi" w:cs="Times New Roman"/>
          <w:lang w:val="en-US" w:bidi="my-MM"/>
        </w:rPr>
      </w:pPr>
      <w:r w:rsidRPr="00821358">
        <w:rPr>
          <w:rFonts w:ascii="Gadugi" w:eastAsia="Calibri" w:hAnsi="Gadugi" w:cs="Times New Roman"/>
          <w:lang w:val="en-US" w:bidi="my-MM"/>
        </w:rPr>
        <w:t xml:space="preserve">The course will consider questions such as: </w:t>
      </w:r>
    </w:p>
    <w:p w14:paraId="2D9AA41B" w14:textId="77777777" w:rsidR="003C4BA6" w:rsidRPr="00821358" w:rsidRDefault="003C4BA6" w:rsidP="003C4BA6">
      <w:pPr>
        <w:numPr>
          <w:ilvl w:val="0"/>
          <w:numId w:val="7"/>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Who are our learners? </w:t>
      </w:r>
    </w:p>
    <w:p w14:paraId="209667BE" w14:textId="77777777" w:rsidR="003C4BA6" w:rsidRPr="00821358" w:rsidRDefault="003C4BA6" w:rsidP="003C4BA6">
      <w:pPr>
        <w:numPr>
          <w:ilvl w:val="0"/>
          <w:numId w:val="7"/>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What is effective learning? </w:t>
      </w:r>
    </w:p>
    <w:p w14:paraId="4516A5E3" w14:textId="77777777" w:rsidR="003C4BA6" w:rsidRPr="00821358" w:rsidRDefault="003C4BA6" w:rsidP="003C4BA6">
      <w:pPr>
        <w:numPr>
          <w:ilvl w:val="0"/>
          <w:numId w:val="7"/>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Who is responsible for effective learning? </w:t>
      </w:r>
    </w:p>
    <w:p w14:paraId="10E6C258" w14:textId="77777777" w:rsidR="003C4BA6" w:rsidRPr="00821358" w:rsidRDefault="003C4BA6" w:rsidP="003C4BA6">
      <w:pPr>
        <w:numPr>
          <w:ilvl w:val="0"/>
          <w:numId w:val="7"/>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What leadership approaches and strategies can leaders employ to </w:t>
      </w:r>
      <w:bookmarkStart w:id="4" w:name="_Hlk73727692"/>
      <w:r w:rsidRPr="00821358">
        <w:rPr>
          <w:rFonts w:ascii="Gadugi" w:eastAsia="Calibri" w:hAnsi="Gadugi" w:cs="Times New Roman"/>
          <w:lang w:val="en-US" w:bidi="my-MM"/>
        </w:rPr>
        <w:t>enable and ensure effective learning</w:t>
      </w:r>
      <w:bookmarkEnd w:id="4"/>
      <w:r w:rsidRPr="00821358">
        <w:rPr>
          <w:rFonts w:ascii="Gadugi" w:eastAsia="Calibri" w:hAnsi="Gadugi" w:cs="Times New Roman"/>
          <w:lang w:val="en-US" w:bidi="my-MM"/>
        </w:rPr>
        <w:t xml:space="preserve"> in their contexts?</w:t>
      </w:r>
    </w:p>
    <w:p w14:paraId="7FBA6B61" w14:textId="77777777" w:rsidR="003C4BA6" w:rsidRPr="00821358" w:rsidRDefault="003C4BA6" w:rsidP="003C4BA6">
      <w:pPr>
        <w:numPr>
          <w:ilvl w:val="0"/>
          <w:numId w:val="7"/>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What skills do leaders require in order to enable and ensure effective learning and how can these be developed?</w:t>
      </w:r>
    </w:p>
    <w:p w14:paraId="2DB65808" w14:textId="77777777" w:rsidR="003C4BA6" w:rsidRPr="00821358" w:rsidRDefault="003C4BA6" w:rsidP="003C4BA6">
      <w:pPr>
        <w:spacing w:after="120" w:line="240" w:lineRule="auto"/>
        <w:rPr>
          <w:rFonts w:ascii="Gadugi" w:hAnsi="Gadugi"/>
        </w:rPr>
      </w:pPr>
    </w:p>
    <w:p w14:paraId="475C050B" w14:textId="77777777" w:rsidR="003C4BA6" w:rsidRPr="00821358" w:rsidRDefault="003C4BA6" w:rsidP="003C4BA6">
      <w:pPr>
        <w:spacing w:after="120" w:line="240" w:lineRule="auto"/>
        <w:rPr>
          <w:rFonts w:ascii="Gadugi" w:hAnsi="Gadugi"/>
        </w:rPr>
      </w:pPr>
      <w:r w:rsidRPr="00821358">
        <w:rPr>
          <w:rFonts w:ascii="Gadugi" w:hAnsi="Gadugi"/>
        </w:rPr>
        <w:t xml:space="preserve">This is the </w:t>
      </w:r>
      <w:r w:rsidRPr="00821358">
        <w:rPr>
          <w:rFonts w:ascii="Gadugi" w:hAnsi="Gadugi"/>
          <w:b/>
          <w:bCs/>
        </w:rPr>
        <w:t>third</w:t>
      </w:r>
      <w:r>
        <w:rPr>
          <w:rFonts w:ascii="Gadugi" w:hAnsi="Gadugi"/>
        </w:rPr>
        <w:t xml:space="preserve"> </w:t>
      </w:r>
      <w:r w:rsidRPr="00821358">
        <w:rPr>
          <w:rFonts w:ascii="Gadugi" w:hAnsi="Gadugi"/>
        </w:rPr>
        <w:t xml:space="preserve">of five units:  </w:t>
      </w:r>
    </w:p>
    <w:p w14:paraId="303A648B" w14:textId="77777777" w:rsidR="003C4BA6" w:rsidRPr="00821358" w:rsidRDefault="003C4BA6" w:rsidP="003C4BA6">
      <w:pPr>
        <w:numPr>
          <w:ilvl w:val="0"/>
          <w:numId w:val="9"/>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What is Effective Learning?</w:t>
      </w:r>
    </w:p>
    <w:p w14:paraId="4B2FF167" w14:textId="77777777" w:rsidR="003C4BA6" w:rsidRPr="00821358" w:rsidRDefault="003C4BA6" w:rsidP="003C4BA6">
      <w:pPr>
        <w:numPr>
          <w:ilvl w:val="0"/>
          <w:numId w:val="9"/>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The Learner and Classroom Environment</w:t>
      </w:r>
    </w:p>
    <w:p w14:paraId="094CCC25" w14:textId="77777777" w:rsidR="003C4BA6" w:rsidRPr="00821358" w:rsidRDefault="003C4BA6" w:rsidP="003C4BA6">
      <w:pPr>
        <w:numPr>
          <w:ilvl w:val="0"/>
          <w:numId w:val="9"/>
        </w:numPr>
        <w:spacing w:after="120" w:line="240" w:lineRule="auto"/>
        <w:contextualSpacing/>
        <w:rPr>
          <w:rFonts w:ascii="Gadugi" w:eastAsia="Times New Roman" w:hAnsi="Gadugi" w:cs="Times New Roman"/>
          <w:b/>
          <w:bCs/>
          <w:lang w:eastAsia="en-GB"/>
        </w:rPr>
      </w:pPr>
      <w:r w:rsidRPr="00821358">
        <w:rPr>
          <w:rFonts w:ascii="Gadugi" w:eastAsia="Times New Roman" w:hAnsi="Gadugi" w:cs="Times New Roman"/>
          <w:b/>
          <w:bCs/>
          <w:lang w:eastAsia="en-GB"/>
        </w:rPr>
        <w:t>Leadership for Effective Learning</w:t>
      </w:r>
    </w:p>
    <w:p w14:paraId="6240651B" w14:textId="77777777" w:rsidR="003C4BA6" w:rsidRPr="00821358" w:rsidRDefault="003C4BA6" w:rsidP="003C4BA6">
      <w:pPr>
        <w:numPr>
          <w:ilvl w:val="0"/>
          <w:numId w:val="9"/>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 xml:space="preserve">Strategies </w:t>
      </w:r>
      <w:bookmarkStart w:id="5" w:name="_Hlk72996967"/>
      <w:r w:rsidRPr="00821358">
        <w:rPr>
          <w:rFonts w:ascii="Gadugi" w:eastAsia="Times New Roman" w:hAnsi="Gadugi" w:cs="Times New Roman"/>
          <w:lang w:eastAsia="en-GB"/>
        </w:rPr>
        <w:t>for Leading for Effective Learning</w:t>
      </w:r>
      <w:bookmarkEnd w:id="5"/>
    </w:p>
    <w:p w14:paraId="5B73A974" w14:textId="77777777" w:rsidR="003C4BA6" w:rsidRPr="00821358" w:rsidRDefault="003C4BA6" w:rsidP="003C4BA6">
      <w:pPr>
        <w:numPr>
          <w:ilvl w:val="0"/>
          <w:numId w:val="9"/>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Skills for Leading for Effective Learning</w:t>
      </w:r>
    </w:p>
    <w:p w14:paraId="6D5FDD07" w14:textId="40006E12" w:rsidR="003C4BA6" w:rsidRDefault="00C6723A" w:rsidP="00C6723A">
      <w:pPr>
        <w:keepNext/>
        <w:keepLines/>
        <w:spacing w:before="240" w:after="0"/>
        <w:outlineLvl w:val="0"/>
        <w:rPr>
          <w:rFonts w:ascii="Gadugi" w:eastAsia="Times New Roman" w:hAnsi="Gadugi" w:cs="Times New Roman"/>
          <w:b/>
          <w:bCs/>
          <w:color w:val="2F5496"/>
          <w:sz w:val="32"/>
          <w:szCs w:val="32"/>
          <w:lang w:val="en-US" w:bidi="my-MM"/>
        </w:rPr>
      </w:pPr>
      <w:r w:rsidRPr="00C6723A">
        <w:rPr>
          <w:rFonts w:ascii="Gadugi" w:eastAsia="Times New Roman" w:hAnsi="Gadugi" w:cs="Times New Roman"/>
          <w:b/>
          <w:bCs/>
          <w:color w:val="2F5496"/>
          <w:sz w:val="32"/>
          <w:szCs w:val="32"/>
          <w:lang w:val="en-US" w:bidi="my-MM"/>
        </w:rPr>
        <w:t>Contents</w:t>
      </w:r>
      <w:bookmarkEnd w:id="2"/>
    </w:p>
    <w:p w14:paraId="6B8B7C15" w14:textId="77777777" w:rsidR="003C4BA6" w:rsidRPr="00C6723A" w:rsidRDefault="003C4BA6" w:rsidP="00C6723A">
      <w:pPr>
        <w:keepNext/>
        <w:keepLines/>
        <w:spacing w:before="240" w:after="0"/>
        <w:outlineLvl w:val="0"/>
        <w:rPr>
          <w:rFonts w:ascii="Gadugi" w:eastAsia="Times New Roman" w:hAnsi="Gadugi" w:cs="Times New Roman"/>
          <w:b/>
          <w:bCs/>
          <w:color w:val="2F5496"/>
          <w:sz w:val="32"/>
          <w:szCs w:val="32"/>
          <w:lang w:val="en-US" w:bidi="my-MM"/>
        </w:rPr>
      </w:pPr>
    </w:p>
    <w:tbl>
      <w:tblPr>
        <w:tblStyle w:val="TableGrid1"/>
        <w:tblW w:w="9776" w:type="dxa"/>
        <w:tblLook w:val="04A0" w:firstRow="1" w:lastRow="0" w:firstColumn="1" w:lastColumn="0" w:noHBand="0" w:noVBand="1"/>
      </w:tblPr>
      <w:tblGrid>
        <w:gridCol w:w="5382"/>
        <w:gridCol w:w="2353"/>
        <w:gridCol w:w="2041"/>
      </w:tblGrid>
      <w:tr w:rsidR="001E76CB" w:rsidRPr="00344896" w14:paraId="37F67C50" w14:textId="77777777" w:rsidTr="00A158F0">
        <w:tc>
          <w:tcPr>
            <w:tcW w:w="5382" w:type="dxa"/>
            <w:shd w:val="clear" w:color="auto" w:fill="D9E2F3" w:themeFill="accent1" w:themeFillTint="33"/>
          </w:tcPr>
          <w:p w14:paraId="69312C3B" w14:textId="77777777" w:rsidR="001E76CB" w:rsidRPr="00A158F0" w:rsidRDefault="001E76CB" w:rsidP="008771E7">
            <w:pPr>
              <w:jc w:val="center"/>
              <w:rPr>
                <w:rFonts w:ascii="Gadugi" w:hAnsi="Gadugi"/>
                <w:b/>
                <w:bCs/>
                <w:sz w:val="22"/>
                <w:szCs w:val="22"/>
                <w:lang w:val="en-US" w:bidi="my-MM"/>
              </w:rPr>
            </w:pPr>
            <w:bookmarkStart w:id="6" w:name="_Toc70039464"/>
            <w:r w:rsidRPr="00A158F0">
              <w:rPr>
                <w:rFonts w:ascii="Gadugi" w:hAnsi="Gadugi"/>
                <w:b/>
                <w:bCs/>
                <w:sz w:val="22"/>
                <w:szCs w:val="22"/>
                <w:lang w:val="en-US" w:bidi="my-MM"/>
              </w:rPr>
              <w:t>Section</w:t>
            </w:r>
          </w:p>
        </w:tc>
        <w:tc>
          <w:tcPr>
            <w:tcW w:w="2353" w:type="dxa"/>
            <w:shd w:val="clear" w:color="auto" w:fill="D9E2F3" w:themeFill="accent1" w:themeFillTint="33"/>
          </w:tcPr>
          <w:p w14:paraId="1E7ABCB6" w14:textId="77777777" w:rsidR="001E76CB" w:rsidRPr="00A158F0" w:rsidRDefault="001E76CB" w:rsidP="008771E7">
            <w:pPr>
              <w:jc w:val="center"/>
              <w:rPr>
                <w:rFonts w:ascii="Gadugi" w:hAnsi="Gadugi"/>
                <w:b/>
                <w:bCs/>
                <w:sz w:val="22"/>
                <w:szCs w:val="22"/>
                <w:lang w:val="en-US" w:bidi="my-MM"/>
              </w:rPr>
            </w:pPr>
            <w:r w:rsidRPr="00A158F0">
              <w:rPr>
                <w:rFonts w:ascii="Gadugi" w:hAnsi="Gadugi"/>
                <w:b/>
                <w:bCs/>
                <w:sz w:val="22"/>
                <w:szCs w:val="22"/>
                <w:lang w:val="en-US" w:bidi="my-MM"/>
              </w:rPr>
              <w:t>Materials</w:t>
            </w:r>
          </w:p>
        </w:tc>
        <w:tc>
          <w:tcPr>
            <w:tcW w:w="2041" w:type="dxa"/>
            <w:shd w:val="clear" w:color="auto" w:fill="D9E2F3" w:themeFill="accent1" w:themeFillTint="33"/>
          </w:tcPr>
          <w:p w14:paraId="65A64D75" w14:textId="77777777" w:rsidR="001E76CB" w:rsidRPr="00A158F0" w:rsidRDefault="001E76CB" w:rsidP="008771E7">
            <w:pPr>
              <w:jc w:val="center"/>
              <w:rPr>
                <w:rFonts w:ascii="Gadugi" w:hAnsi="Gadugi"/>
                <w:b/>
                <w:bCs/>
                <w:sz w:val="22"/>
                <w:szCs w:val="22"/>
                <w:lang w:val="en-US" w:bidi="my-MM"/>
              </w:rPr>
            </w:pPr>
            <w:r w:rsidRPr="00A158F0">
              <w:rPr>
                <w:rFonts w:ascii="Gadugi" w:hAnsi="Gadugi"/>
                <w:b/>
                <w:bCs/>
                <w:sz w:val="22"/>
                <w:szCs w:val="22"/>
                <w:lang w:val="en-US" w:bidi="my-MM"/>
              </w:rPr>
              <w:t>Timing</w:t>
            </w:r>
          </w:p>
        </w:tc>
      </w:tr>
      <w:tr w:rsidR="001E76CB" w:rsidRPr="00344896" w14:paraId="2AA773E7" w14:textId="77777777" w:rsidTr="00A158F0">
        <w:tc>
          <w:tcPr>
            <w:tcW w:w="5382" w:type="dxa"/>
          </w:tcPr>
          <w:p w14:paraId="060BD7BE" w14:textId="77777777" w:rsidR="001E76CB" w:rsidRPr="00A158F0" w:rsidRDefault="001E76CB" w:rsidP="00677C47">
            <w:pPr>
              <w:jc w:val="both"/>
              <w:rPr>
                <w:rFonts w:ascii="Gadugi" w:hAnsi="Gadugi"/>
                <w:sz w:val="22"/>
                <w:szCs w:val="22"/>
                <w:lang w:val="en-US" w:bidi="my-MM"/>
              </w:rPr>
            </w:pPr>
            <w:r w:rsidRPr="00A158F0">
              <w:rPr>
                <w:rFonts w:ascii="Gadugi" w:hAnsi="Gadugi"/>
                <w:sz w:val="22"/>
                <w:szCs w:val="22"/>
                <w:lang w:val="en-US" w:bidi="my-MM"/>
              </w:rPr>
              <w:t>Outcomes</w:t>
            </w:r>
          </w:p>
        </w:tc>
        <w:tc>
          <w:tcPr>
            <w:tcW w:w="2353" w:type="dxa"/>
          </w:tcPr>
          <w:p w14:paraId="0F603CDD" w14:textId="177F15B6" w:rsidR="004B4D9B" w:rsidRPr="00A158F0" w:rsidRDefault="001E76CB" w:rsidP="008771E7">
            <w:pPr>
              <w:rPr>
                <w:rFonts w:ascii="Gadugi" w:hAnsi="Gadugi"/>
                <w:sz w:val="22"/>
                <w:szCs w:val="22"/>
                <w:lang w:val="en-US" w:bidi="my-MM"/>
              </w:rPr>
            </w:pPr>
            <w:r w:rsidRPr="00A158F0">
              <w:rPr>
                <w:rFonts w:ascii="Gadugi" w:hAnsi="Gadugi"/>
                <w:sz w:val="22"/>
                <w:szCs w:val="22"/>
                <w:lang w:val="en-US" w:bidi="my-MM"/>
              </w:rPr>
              <w:t>Participant Book</w:t>
            </w:r>
          </w:p>
        </w:tc>
        <w:tc>
          <w:tcPr>
            <w:tcW w:w="2041" w:type="dxa"/>
          </w:tcPr>
          <w:p w14:paraId="7A0B9D88"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5 mins</w:t>
            </w:r>
          </w:p>
        </w:tc>
      </w:tr>
      <w:tr w:rsidR="001E76CB" w:rsidRPr="00344896" w14:paraId="49A17DD5" w14:textId="77777777" w:rsidTr="00A158F0">
        <w:tc>
          <w:tcPr>
            <w:tcW w:w="5382" w:type="dxa"/>
          </w:tcPr>
          <w:p w14:paraId="653B9111" w14:textId="77777777" w:rsidR="001E76CB" w:rsidRDefault="001E76CB" w:rsidP="00677C47">
            <w:pPr>
              <w:keepNext/>
              <w:keepLines/>
              <w:jc w:val="both"/>
              <w:outlineLvl w:val="0"/>
              <w:rPr>
                <w:rFonts w:ascii="Gadugi" w:eastAsia="Times New Roman" w:hAnsi="Gadugi" w:cstheme="majorBidi"/>
                <w:sz w:val="22"/>
                <w:szCs w:val="22"/>
                <w:lang w:val="en-US" w:bidi="my-MM"/>
              </w:rPr>
            </w:pPr>
            <w:bookmarkStart w:id="7" w:name="_Toc70418869"/>
            <w:r w:rsidRPr="00A158F0">
              <w:rPr>
                <w:rFonts w:ascii="Gadugi" w:eastAsia="Times New Roman" w:hAnsi="Gadugi" w:cstheme="majorBidi"/>
                <w:sz w:val="22"/>
                <w:szCs w:val="22"/>
                <w:lang w:val="en-US" w:bidi="my-MM"/>
              </w:rPr>
              <w:t>3.1 Leading for learning</w:t>
            </w:r>
            <w:bookmarkEnd w:id="7"/>
          </w:p>
          <w:p w14:paraId="75162461" w14:textId="5314EFAD" w:rsidR="003C4BA6" w:rsidRPr="00A158F0" w:rsidRDefault="003C4BA6" w:rsidP="00677C47">
            <w:pPr>
              <w:keepNext/>
              <w:keepLines/>
              <w:jc w:val="both"/>
              <w:outlineLvl w:val="0"/>
              <w:rPr>
                <w:rFonts w:ascii="Gadugi" w:eastAsia="Times New Roman" w:hAnsi="Gadugi" w:cstheme="majorBidi"/>
                <w:sz w:val="22"/>
                <w:szCs w:val="22"/>
                <w:lang w:val="en-US" w:bidi="my-MM"/>
              </w:rPr>
            </w:pPr>
          </w:p>
        </w:tc>
        <w:tc>
          <w:tcPr>
            <w:tcW w:w="2353" w:type="dxa"/>
          </w:tcPr>
          <w:p w14:paraId="6D7E97AB"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Participant Book</w:t>
            </w:r>
          </w:p>
        </w:tc>
        <w:tc>
          <w:tcPr>
            <w:tcW w:w="2041" w:type="dxa"/>
          </w:tcPr>
          <w:p w14:paraId="2C8D73D5"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20 mins</w:t>
            </w:r>
          </w:p>
        </w:tc>
      </w:tr>
      <w:tr w:rsidR="001E76CB" w:rsidRPr="00344896" w14:paraId="2700C992" w14:textId="77777777" w:rsidTr="00A158F0">
        <w:tc>
          <w:tcPr>
            <w:tcW w:w="5382" w:type="dxa"/>
          </w:tcPr>
          <w:p w14:paraId="3628F0B4" w14:textId="4CD151FA" w:rsidR="001E76CB" w:rsidRPr="00A158F0" w:rsidRDefault="001E76CB" w:rsidP="00677C47">
            <w:pPr>
              <w:keepNext/>
              <w:keepLines/>
              <w:jc w:val="both"/>
              <w:outlineLvl w:val="0"/>
              <w:rPr>
                <w:rFonts w:ascii="Gadugi" w:eastAsia="Times New Roman" w:hAnsi="Gadugi" w:cstheme="majorBidi"/>
                <w:sz w:val="22"/>
                <w:szCs w:val="22"/>
                <w:lang w:val="en-US" w:bidi="my-MM"/>
              </w:rPr>
            </w:pPr>
            <w:bookmarkStart w:id="8" w:name="_Toc70418870"/>
            <w:r w:rsidRPr="00A158F0">
              <w:rPr>
                <w:rFonts w:ascii="Gadugi" w:eastAsia="Times New Roman" w:hAnsi="Gadugi" w:cstheme="majorBidi"/>
                <w:sz w:val="22"/>
                <w:szCs w:val="22"/>
                <w:lang w:val="en-US" w:bidi="my-MM"/>
              </w:rPr>
              <w:t>3.2 Eight key dimensions to successful leadership</w:t>
            </w:r>
            <w:bookmarkEnd w:id="8"/>
          </w:p>
          <w:p w14:paraId="53652AD8" w14:textId="65D4F787" w:rsidR="001E76CB" w:rsidRPr="00A158F0" w:rsidRDefault="001E76CB" w:rsidP="00677C47">
            <w:pPr>
              <w:keepNext/>
              <w:keepLines/>
              <w:jc w:val="both"/>
              <w:outlineLvl w:val="0"/>
              <w:rPr>
                <w:rFonts w:ascii="Gadugi" w:eastAsia="Times New Roman" w:hAnsi="Gadugi" w:cstheme="majorBidi"/>
                <w:sz w:val="22"/>
                <w:szCs w:val="22"/>
                <w:lang w:val="en-US" w:bidi="my-MM"/>
              </w:rPr>
            </w:pPr>
            <w:r w:rsidRPr="00A158F0">
              <w:rPr>
                <w:rFonts w:ascii="Gadugi" w:eastAsia="Times New Roman" w:hAnsi="Gadugi" w:cstheme="majorBidi"/>
                <w:sz w:val="22"/>
                <w:szCs w:val="22"/>
                <w:lang w:val="en-US" w:bidi="my-MM"/>
              </w:rPr>
              <w:t xml:space="preserve"> </w:t>
            </w:r>
          </w:p>
        </w:tc>
        <w:tc>
          <w:tcPr>
            <w:tcW w:w="2353" w:type="dxa"/>
          </w:tcPr>
          <w:p w14:paraId="6B2991D5"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Participant Book</w:t>
            </w:r>
          </w:p>
        </w:tc>
        <w:tc>
          <w:tcPr>
            <w:tcW w:w="2041" w:type="dxa"/>
          </w:tcPr>
          <w:p w14:paraId="34CC91C4"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15 mins</w:t>
            </w:r>
          </w:p>
        </w:tc>
      </w:tr>
      <w:tr w:rsidR="001E76CB" w:rsidRPr="00344896" w14:paraId="50CFB0BD" w14:textId="77777777" w:rsidTr="00A158F0">
        <w:tc>
          <w:tcPr>
            <w:tcW w:w="5382" w:type="dxa"/>
          </w:tcPr>
          <w:p w14:paraId="6441B6CF" w14:textId="0BB08DD2" w:rsidR="001E76CB" w:rsidRPr="00A158F0" w:rsidRDefault="001E76CB" w:rsidP="00677C47">
            <w:pPr>
              <w:keepNext/>
              <w:keepLines/>
              <w:jc w:val="both"/>
              <w:outlineLvl w:val="0"/>
              <w:rPr>
                <w:rFonts w:ascii="Gadugi" w:eastAsia="Times New Roman" w:hAnsi="Gadugi" w:cstheme="majorBidi"/>
                <w:sz w:val="22"/>
                <w:szCs w:val="22"/>
                <w:lang w:val="en-US" w:bidi="my-MM"/>
              </w:rPr>
            </w:pPr>
            <w:bookmarkStart w:id="9" w:name="_Toc70418871"/>
            <w:r w:rsidRPr="00A158F0">
              <w:rPr>
                <w:rFonts w:ascii="Gadugi" w:eastAsia="Times New Roman" w:hAnsi="Gadugi" w:cstheme="majorBidi"/>
                <w:sz w:val="22"/>
                <w:szCs w:val="22"/>
                <w:lang w:val="en-US" w:bidi="my-MM"/>
              </w:rPr>
              <w:t>3.3 Direct influences: monitoring and evaluation</w:t>
            </w:r>
            <w:bookmarkEnd w:id="9"/>
          </w:p>
        </w:tc>
        <w:tc>
          <w:tcPr>
            <w:tcW w:w="2353" w:type="dxa"/>
          </w:tcPr>
          <w:p w14:paraId="480F1C0F"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Participant Book</w:t>
            </w:r>
          </w:p>
          <w:p w14:paraId="06B444C4" w14:textId="4E656FD3" w:rsidR="004B4D9B" w:rsidRPr="00A158F0" w:rsidRDefault="001E76CB" w:rsidP="008771E7">
            <w:pPr>
              <w:rPr>
                <w:rFonts w:ascii="Gadugi" w:hAnsi="Gadugi"/>
                <w:sz w:val="22"/>
                <w:szCs w:val="22"/>
                <w:lang w:val="en-US" w:bidi="my-MM"/>
              </w:rPr>
            </w:pPr>
            <w:r w:rsidRPr="00A158F0">
              <w:rPr>
                <w:rFonts w:ascii="Gadugi" w:hAnsi="Gadugi"/>
                <w:sz w:val="22"/>
                <w:szCs w:val="22"/>
                <w:lang w:val="en-US" w:bidi="my-MM"/>
              </w:rPr>
              <w:t>YouTube video</w:t>
            </w:r>
          </w:p>
        </w:tc>
        <w:tc>
          <w:tcPr>
            <w:tcW w:w="2041" w:type="dxa"/>
          </w:tcPr>
          <w:p w14:paraId="4CBEDA76"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20 mins</w:t>
            </w:r>
          </w:p>
        </w:tc>
      </w:tr>
      <w:tr w:rsidR="001E76CB" w:rsidRPr="00344896" w14:paraId="659AAB64" w14:textId="77777777" w:rsidTr="00A158F0">
        <w:tc>
          <w:tcPr>
            <w:tcW w:w="5382" w:type="dxa"/>
          </w:tcPr>
          <w:p w14:paraId="5491D7F3" w14:textId="77777777" w:rsidR="001E76CB" w:rsidRDefault="001E76CB" w:rsidP="00677C47">
            <w:pPr>
              <w:keepNext/>
              <w:keepLines/>
              <w:jc w:val="both"/>
              <w:outlineLvl w:val="0"/>
              <w:rPr>
                <w:rFonts w:ascii="Gadugi" w:eastAsia="Times New Roman" w:hAnsi="Gadugi" w:cstheme="majorBidi"/>
                <w:sz w:val="22"/>
                <w:szCs w:val="22"/>
                <w:lang w:val="en-US" w:bidi="my-MM"/>
              </w:rPr>
            </w:pPr>
            <w:bookmarkStart w:id="10" w:name="_Toc70418872"/>
            <w:r w:rsidRPr="00A158F0">
              <w:rPr>
                <w:rFonts w:ascii="Gadugi" w:eastAsia="Times New Roman" w:hAnsi="Gadugi" w:cstheme="majorBidi"/>
                <w:sz w:val="22"/>
                <w:szCs w:val="22"/>
                <w:lang w:val="en-US" w:bidi="my-MM"/>
              </w:rPr>
              <w:t>3.4 Direct influences: continuing professional development</w:t>
            </w:r>
            <w:bookmarkEnd w:id="10"/>
          </w:p>
          <w:p w14:paraId="4ABC34A0" w14:textId="5130B4B8" w:rsidR="003C4BA6" w:rsidRPr="00A158F0" w:rsidRDefault="003C4BA6" w:rsidP="00677C47">
            <w:pPr>
              <w:keepNext/>
              <w:keepLines/>
              <w:jc w:val="both"/>
              <w:outlineLvl w:val="0"/>
              <w:rPr>
                <w:rFonts w:ascii="Gadugi" w:eastAsia="Times New Roman" w:hAnsi="Gadugi" w:cstheme="majorBidi"/>
                <w:sz w:val="22"/>
                <w:szCs w:val="22"/>
                <w:lang w:val="en-US" w:bidi="my-MM"/>
              </w:rPr>
            </w:pPr>
          </w:p>
        </w:tc>
        <w:tc>
          <w:tcPr>
            <w:tcW w:w="2353" w:type="dxa"/>
          </w:tcPr>
          <w:p w14:paraId="313BC288"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Participant Book</w:t>
            </w:r>
          </w:p>
        </w:tc>
        <w:tc>
          <w:tcPr>
            <w:tcW w:w="2041" w:type="dxa"/>
          </w:tcPr>
          <w:p w14:paraId="5CA29E2A"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20 mins</w:t>
            </w:r>
          </w:p>
        </w:tc>
      </w:tr>
      <w:tr w:rsidR="001E76CB" w:rsidRPr="00344896" w14:paraId="31E18525" w14:textId="77777777" w:rsidTr="00A158F0">
        <w:tc>
          <w:tcPr>
            <w:tcW w:w="5382" w:type="dxa"/>
          </w:tcPr>
          <w:p w14:paraId="49A1B8AC" w14:textId="77777777" w:rsidR="001E76CB" w:rsidRDefault="001E76CB" w:rsidP="00677C47">
            <w:pPr>
              <w:jc w:val="both"/>
              <w:rPr>
                <w:rFonts w:ascii="Gadugi" w:eastAsia="Times New Roman" w:hAnsi="Gadugi" w:cstheme="majorBidi"/>
                <w:sz w:val="22"/>
                <w:szCs w:val="22"/>
                <w:lang w:val="en-US" w:bidi="my-MM"/>
              </w:rPr>
            </w:pPr>
            <w:r w:rsidRPr="00A158F0">
              <w:rPr>
                <w:rFonts w:ascii="Gadugi" w:eastAsia="Times New Roman" w:hAnsi="Gadugi" w:cstheme="majorBidi"/>
                <w:sz w:val="22"/>
                <w:szCs w:val="22"/>
                <w:lang w:val="en-US" w:bidi="my-MM"/>
              </w:rPr>
              <w:t>3.5 Direct and indirect influence</w:t>
            </w:r>
          </w:p>
          <w:p w14:paraId="79ADF803" w14:textId="7A166EB3" w:rsidR="003C4BA6" w:rsidRPr="003C4BA6" w:rsidRDefault="003C4BA6" w:rsidP="00677C47">
            <w:pPr>
              <w:jc w:val="both"/>
              <w:rPr>
                <w:rFonts w:ascii="Gadugi" w:eastAsia="Times New Roman" w:hAnsi="Gadugi" w:cstheme="majorBidi"/>
                <w:sz w:val="22"/>
                <w:szCs w:val="22"/>
                <w:lang w:val="en-US" w:bidi="my-MM"/>
              </w:rPr>
            </w:pPr>
          </w:p>
        </w:tc>
        <w:tc>
          <w:tcPr>
            <w:tcW w:w="2353" w:type="dxa"/>
          </w:tcPr>
          <w:p w14:paraId="22107F61"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Participant Book</w:t>
            </w:r>
          </w:p>
        </w:tc>
        <w:tc>
          <w:tcPr>
            <w:tcW w:w="2041" w:type="dxa"/>
          </w:tcPr>
          <w:p w14:paraId="6DF3827A"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20 mins</w:t>
            </w:r>
          </w:p>
        </w:tc>
      </w:tr>
      <w:tr w:rsidR="001E76CB" w:rsidRPr="00344896" w14:paraId="2749DA6B" w14:textId="77777777" w:rsidTr="00A158F0">
        <w:trPr>
          <w:trHeight w:val="87"/>
        </w:trPr>
        <w:tc>
          <w:tcPr>
            <w:tcW w:w="5382" w:type="dxa"/>
          </w:tcPr>
          <w:p w14:paraId="2EAD711B" w14:textId="77777777" w:rsidR="001E76CB" w:rsidRDefault="001E76CB" w:rsidP="00677C47">
            <w:pPr>
              <w:keepNext/>
              <w:keepLines/>
              <w:jc w:val="both"/>
              <w:outlineLvl w:val="0"/>
              <w:rPr>
                <w:rFonts w:ascii="Gadugi" w:eastAsia="Times New Roman" w:hAnsi="Gadugi" w:cstheme="majorBidi"/>
                <w:sz w:val="22"/>
                <w:szCs w:val="22"/>
                <w:lang w:val="en-US" w:bidi="my-MM"/>
              </w:rPr>
            </w:pPr>
            <w:bookmarkStart w:id="11" w:name="_Toc70418873"/>
            <w:r w:rsidRPr="00A158F0">
              <w:rPr>
                <w:rFonts w:ascii="Gadugi" w:eastAsia="Times New Roman" w:hAnsi="Gadugi" w:cstheme="majorBidi"/>
                <w:sz w:val="22"/>
                <w:szCs w:val="22"/>
                <w:lang w:val="en-US" w:bidi="my-MM"/>
              </w:rPr>
              <w:t>3.6 Reflect and apply</w:t>
            </w:r>
            <w:bookmarkEnd w:id="11"/>
            <w:r w:rsidRPr="00A158F0">
              <w:rPr>
                <w:rFonts w:ascii="Gadugi" w:eastAsia="Times New Roman" w:hAnsi="Gadugi" w:cstheme="majorBidi"/>
                <w:sz w:val="22"/>
                <w:szCs w:val="22"/>
                <w:lang w:val="en-US" w:bidi="my-MM"/>
              </w:rPr>
              <w:t xml:space="preserve"> </w:t>
            </w:r>
          </w:p>
          <w:p w14:paraId="33BDBBFA" w14:textId="5C366AD6" w:rsidR="003C4BA6" w:rsidRPr="00A158F0" w:rsidRDefault="003C4BA6" w:rsidP="00677C47">
            <w:pPr>
              <w:keepNext/>
              <w:keepLines/>
              <w:jc w:val="both"/>
              <w:outlineLvl w:val="0"/>
              <w:rPr>
                <w:rFonts w:ascii="Gadugi" w:eastAsia="Times New Roman" w:hAnsi="Gadugi" w:cstheme="majorBidi"/>
                <w:sz w:val="22"/>
                <w:szCs w:val="22"/>
                <w:lang w:val="en-US" w:bidi="my-MM"/>
              </w:rPr>
            </w:pPr>
          </w:p>
        </w:tc>
        <w:tc>
          <w:tcPr>
            <w:tcW w:w="2353" w:type="dxa"/>
          </w:tcPr>
          <w:p w14:paraId="10E13001"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Participant Book</w:t>
            </w:r>
          </w:p>
        </w:tc>
        <w:tc>
          <w:tcPr>
            <w:tcW w:w="2041" w:type="dxa"/>
          </w:tcPr>
          <w:p w14:paraId="29FB4319" w14:textId="77777777" w:rsidR="001E76CB" w:rsidRPr="00A158F0" w:rsidRDefault="001E76CB" w:rsidP="008771E7">
            <w:pPr>
              <w:rPr>
                <w:rFonts w:ascii="Gadugi" w:hAnsi="Gadugi"/>
                <w:sz w:val="22"/>
                <w:szCs w:val="22"/>
                <w:lang w:val="en-US" w:bidi="my-MM"/>
              </w:rPr>
            </w:pPr>
            <w:r w:rsidRPr="00A158F0">
              <w:rPr>
                <w:rFonts w:ascii="Gadugi" w:hAnsi="Gadugi"/>
                <w:sz w:val="22"/>
                <w:szCs w:val="22"/>
                <w:lang w:val="en-US" w:bidi="my-MM"/>
              </w:rPr>
              <w:t>20 mins</w:t>
            </w:r>
          </w:p>
        </w:tc>
      </w:tr>
    </w:tbl>
    <w:p w14:paraId="574D0786" w14:textId="77777777" w:rsidR="001E76CB" w:rsidRPr="00344896" w:rsidRDefault="001E76CB" w:rsidP="001E76CB">
      <w:pPr>
        <w:rPr>
          <w:rFonts w:ascii="Gadugi" w:hAnsi="Gadugi"/>
          <w:lang w:val="en-US" w:bidi="my-MM"/>
        </w:rPr>
      </w:pPr>
    </w:p>
    <w:p w14:paraId="0074E089" w14:textId="77777777" w:rsidR="006710C2" w:rsidRDefault="006710C2" w:rsidP="00BE32FF">
      <w:pPr>
        <w:jc w:val="both"/>
        <w:rPr>
          <w:rFonts w:ascii="Gadugi" w:hAnsi="Gadugi"/>
          <w:lang w:val="en-US" w:bidi="my-MM"/>
        </w:rPr>
      </w:pPr>
    </w:p>
    <w:p w14:paraId="2F7B7541" w14:textId="77777777" w:rsidR="00AB3271" w:rsidRPr="00BE32FF" w:rsidRDefault="00AB3271" w:rsidP="00100E32">
      <w:pPr>
        <w:pStyle w:val="Heading1"/>
        <w:rPr>
          <w:rFonts w:ascii="Gadugi" w:eastAsia="Times New Roman" w:hAnsi="Gadugi"/>
          <w:b/>
          <w:bCs/>
          <w:lang w:val="en-US" w:bidi="my-MM"/>
        </w:rPr>
      </w:pPr>
      <w:bookmarkStart w:id="12" w:name="_Toc70418875"/>
      <w:bookmarkEnd w:id="6"/>
      <w:r w:rsidRPr="00BE32FF">
        <w:rPr>
          <w:rFonts w:ascii="Gadugi" w:eastAsia="Times New Roman" w:hAnsi="Gadugi"/>
          <w:b/>
          <w:bCs/>
          <w:lang w:val="en-US" w:bidi="my-MM"/>
        </w:rPr>
        <w:lastRenderedPageBreak/>
        <w:t>Outcomes</w:t>
      </w:r>
      <w:bookmarkEnd w:id="12"/>
    </w:p>
    <w:p w14:paraId="2861B567" w14:textId="77777777" w:rsidR="00BC3EA5" w:rsidRDefault="00BC3EA5" w:rsidP="004C4A2C">
      <w:pPr>
        <w:spacing w:line="276" w:lineRule="auto"/>
        <w:jc w:val="both"/>
        <w:rPr>
          <w:rFonts w:ascii="Gadugi" w:eastAsia="Calibri" w:hAnsi="Gadugi" w:cs="Times New Roman"/>
          <w:lang w:val="en-US" w:bidi="my-MM"/>
        </w:rPr>
      </w:pPr>
    </w:p>
    <w:p w14:paraId="2E4E1D06" w14:textId="689E9FB4" w:rsidR="00AB3271" w:rsidRPr="00A158F0" w:rsidRDefault="00AB3271" w:rsidP="004C4A2C">
      <w:pPr>
        <w:spacing w:line="276" w:lineRule="auto"/>
        <w:jc w:val="both"/>
        <w:rPr>
          <w:rFonts w:ascii="Gadugi" w:eastAsia="Calibri" w:hAnsi="Gadugi" w:cs="Times New Roman"/>
          <w:lang w:val="en-US" w:bidi="my-MM"/>
        </w:rPr>
      </w:pPr>
      <w:r w:rsidRPr="00A158F0">
        <w:rPr>
          <w:rFonts w:ascii="Gadugi" w:eastAsia="Calibri" w:hAnsi="Gadugi" w:cs="Times New Roman"/>
          <w:lang w:val="en-US" w:bidi="my-MM"/>
        </w:rPr>
        <w:t>By the end of this unit, participants will be able to:</w:t>
      </w:r>
    </w:p>
    <w:p w14:paraId="191D584C" w14:textId="77777777" w:rsidR="001C2601" w:rsidRPr="00A2360A" w:rsidRDefault="001C2601" w:rsidP="001C2601">
      <w:pPr>
        <w:pStyle w:val="ListParagraph"/>
        <w:numPr>
          <w:ilvl w:val="0"/>
          <w:numId w:val="15"/>
        </w:numPr>
        <w:pBdr>
          <w:top w:val="single" w:sz="4" w:space="1" w:color="auto"/>
          <w:left w:val="single" w:sz="4" w:space="4" w:color="auto"/>
          <w:bottom w:val="single" w:sz="4" w:space="21" w:color="auto"/>
          <w:right w:val="single" w:sz="4" w:space="4" w:color="auto"/>
        </w:pBdr>
        <w:spacing w:before="240" w:line="276" w:lineRule="auto"/>
        <w:jc w:val="both"/>
        <w:rPr>
          <w:rFonts w:ascii="Gadugi" w:eastAsia="Calibri" w:hAnsi="Gadugi"/>
          <w:sz w:val="22"/>
          <w:szCs w:val="22"/>
          <w:lang w:bidi="my-MM"/>
        </w:rPr>
      </w:pPr>
      <w:r>
        <w:rPr>
          <w:rFonts w:ascii="Gadugi" w:eastAsia="Calibri" w:hAnsi="Gadugi"/>
          <w:sz w:val="22"/>
          <w:szCs w:val="22"/>
          <w:lang w:bidi="my-MM"/>
        </w:rPr>
        <w:t>r</w:t>
      </w:r>
      <w:r w:rsidRPr="00A2360A">
        <w:rPr>
          <w:rFonts w:ascii="Gadugi" w:eastAsia="Calibri" w:hAnsi="Gadugi"/>
          <w:sz w:val="22"/>
          <w:szCs w:val="22"/>
          <w:lang w:bidi="my-MM"/>
        </w:rPr>
        <w:t xml:space="preserve">eflect on actions they currently take and can take in the future to implement leadership for effective learning </w:t>
      </w:r>
    </w:p>
    <w:p w14:paraId="15D10F50" w14:textId="77777777" w:rsidR="001C2601" w:rsidRPr="00A2360A" w:rsidRDefault="001C2601" w:rsidP="001C2601">
      <w:pPr>
        <w:pStyle w:val="ListParagraph"/>
        <w:numPr>
          <w:ilvl w:val="0"/>
          <w:numId w:val="15"/>
        </w:numPr>
        <w:pBdr>
          <w:top w:val="single" w:sz="4" w:space="1" w:color="auto"/>
          <w:left w:val="single" w:sz="4" w:space="4" w:color="auto"/>
          <w:bottom w:val="single" w:sz="4" w:space="21" w:color="auto"/>
          <w:right w:val="single" w:sz="4" w:space="4" w:color="auto"/>
        </w:pBdr>
        <w:spacing w:before="240" w:line="276" w:lineRule="auto"/>
        <w:jc w:val="both"/>
        <w:rPr>
          <w:rFonts w:ascii="Gadugi" w:eastAsia="Calibri" w:hAnsi="Gadugi"/>
          <w:sz w:val="22"/>
          <w:szCs w:val="22"/>
          <w:lang w:bidi="my-MM"/>
        </w:rPr>
      </w:pPr>
      <w:r>
        <w:rPr>
          <w:rFonts w:ascii="Gadugi" w:eastAsia="Calibri" w:hAnsi="Gadugi"/>
          <w:sz w:val="22"/>
          <w:szCs w:val="22"/>
          <w:lang w:bidi="my-MM"/>
        </w:rPr>
        <w:t>d</w:t>
      </w:r>
      <w:r w:rsidRPr="00A2360A">
        <w:rPr>
          <w:rFonts w:ascii="Gadugi" w:eastAsia="Calibri" w:hAnsi="Gadugi"/>
          <w:sz w:val="22"/>
          <w:szCs w:val="22"/>
          <w:lang w:bidi="my-MM"/>
        </w:rPr>
        <w:t xml:space="preserve">iscuss ways </w:t>
      </w:r>
      <w:bookmarkStart w:id="13" w:name="_Hlk70414745"/>
      <w:r>
        <w:rPr>
          <w:rFonts w:ascii="Gadugi" w:eastAsia="Calibri" w:hAnsi="Gadugi"/>
          <w:sz w:val="22"/>
          <w:szCs w:val="22"/>
          <w:lang w:bidi="my-MM"/>
        </w:rPr>
        <w:t xml:space="preserve">they can implement </w:t>
      </w:r>
      <w:bookmarkEnd w:id="13"/>
      <w:r w:rsidRPr="00A2360A">
        <w:rPr>
          <w:rFonts w:ascii="Gadugi" w:eastAsia="Calibri" w:hAnsi="Gadugi"/>
          <w:sz w:val="22"/>
          <w:szCs w:val="22"/>
          <w:lang w:bidi="my-MM"/>
        </w:rPr>
        <w:t xml:space="preserve">effective procedures for monitoring and evaluation </w:t>
      </w:r>
    </w:p>
    <w:p w14:paraId="10453047" w14:textId="77777777" w:rsidR="001C2601" w:rsidRPr="00A2360A" w:rsidRDefault="001C2601" w:rsidP="001C2601">
      <w:pPr>
        <w:pStyle w:val="ListParagraph"/>
        <w:numPr>
          <w:ilvl w:val="0"/>
          <w:numId w:val="15"/>
        </w:numPr>
        <w:pBdr>
          <w:top w:val="single" w:sz="4" w:space="1" w:color="auto"/>
          <w:left w:val="single" w:sz="4" w:space="4" w:color="auto"/>
          <w:bottom w:val="single" w:sz="4" w:space="21" w:color="auto"/>
          <w:right w:val="single" w:sz="4" w:space="4" w:color="auto"/>
        </w:pBdr>
        <w:spacing w:before="240" w:line="276" w:lineRule="auto"/>
        <w:jc w:val="both"/>
        <w:rPr>
          <w:rFonts w:ascii="Gadugi" w:eastAsia="Calibri" w:hAnsi="Gadugi"/>
          <w:sz w:val="22"/>
          <w:szCs w:val="22"/>
          <w:lang w:bidi="my-MM"/>
        </w:rPr>
      </w:pPr>
      <w:bookmarkStart w:id="14" w:name="_Hlk70414787"/>
      <w:r>
        <w:rPr>
          <w:rFonts w:ascii="Gadugi" w:eastAsia="Calibri" w:hAnsi="Gadugi"/>
          <w:sz w:val="22"/>
          <w:szCs w:val="22"/>
          <w:lang w:bidi="my-MM"/>
        </w:rPr>
        <w:t>identify and d</w:t>
      </w:r>
      <w:r w:rsidRPr="00A2360A">
        <w:rPr>
          <w:rFonts w:ascii="Gadugi" w:eastAsia="Calibri" w:hAnsi="Gadugi"/>
          <w:sz w:val="22"/>
          <w:szCs w:val="22"/>
          <w:lang w:bidi="my-MM"/>
        </w:rPr>
        <w:t xml:space="preserve">iscuss </w:t>
      </w:r>
      <w:bookmarkEnd w:id="14"/>
      <w:r w:rsidRPr="00A2360A">
        <w:rPr>
          <w:rFonts w:ascii="Gadugi" w:eastAsia="Calibri" w:hAnsi="Gadugi"/>
          <w:sz w:val="22"/>
          <w:szCs w:val="22"/>
          <w:lang w:bidi="my-MM"/>
        </w:rPr>
        <w:t xml:space="preserve">ways </w:t>
      </w:r>
      <w:r>
        <w:rPr>
          <w:rFonts w:ascii="Gadugi" w:eastAsia="Calibri" w:hAnsi="Gadugi"/>
          <w:sz w:val="22"/>
          <w:szCs w:val="22"/>
          <w:lang w:bidi="my-MM"/>
        </w:rPr>
        <w:t xml:space="preserve">they can implement </w:t>
      </w:r>
      <w:r w:rsidRPr="00A2360A">
        <w:rPr>
          <w:rFonts w:ascii="Gadugi" w:eastAsia="Calibri" w:hAnsi="Gadugi"/>
          <w:sz w:val="22"/>
          <w:szCs w:val="22"/>
          <w:lang w:bidi="my-MM"/>
        </w:rPr>
        <w:t xml:space="preserve">effective procedures for professional development for </w:t>
      </w:r>
      <w:r>
        <w:rPr>
          <w:rFonts w:ascii="Gadugi" w:eastAsia="Calibri" w:hAnsi="Gadugi"/>
          <w:sz w:val="22"/>
          <w:szCs w:val="22"/>
          <w:lang w:bidi="my-MM"/>
        </w:rPr>
        <w:t>teaching/training staff</w:t>
      </w:r>
    </w:p>
    <w:p w14:paraId="4959E0D2" w14:textId="77777777" w:rsidR="001C2601" w:rsidRPr="00A2360A" w:rsidRDefault="001C2601" w:rsidP="001C2601">
      <w:pPr>
        <w:pStyle w:val="ListParagraph"/>
        <w:numPr>
          <w:ilvl w:val="0"/>
          <w:numId w:val="15"/>
        </w:numPr>
        <w:pBdr>
          <w:top w:val="single" w:sz="4" w:space="1" w:color="auto"/>
          <w:left w:val="single" w:sz="4" w:space="4" w:color="auto"/>
          <w:bottom w:val="single" w:sz="4" w:space="21" w:color="auto"/>
          <w:right w:val="single" w:sz="4" w:space="4" w:color="auto"/>
        </w:pBdr>
        <w:spacing w:before="240" w:line="276" w:lineRule="auto"/>
        <w:jc w:val="both"/>
        <w:rPr>
          <w:rFonts w:ascii="Gadugi" w:eastAsia="Calibri" w:hAnsi="Gadugi"/>
          <w:sz w:val="22"/>
          <w:szCs w:val="22"/>
          <w:lang w:bidi="my-MM"/>
        </w:rPr>
      </w:pPr>
      <w:r>
        <w:rPr>
          <w:rFonts w:ascii="Gadugi" w:eastAsia="Calibri" w:hAnsi="Gadugi"/>
          <w:sz w:val="22"/>
          <w:szCs w:val="22"/>
          <w:lang w:bidi="my-MM"/>
        </w:rPr>
        <w:t>identify and d</w:t>
      </w:r>
      <w:r w:rsidRPr="00A2360A">
        <w:rPr>
          <w:rFonts w:ascii="Gadugi" w:eastAsia="Calibri" w:hAnsi="Gadugi"/>
          <w:sz w:val="22"/>
          <w:szCs w:val="22"/>
          <w:lang w:bidi="my-MM"/>
        </w:rPr>
        <w:t xml:space="preserve">iscuss differences between direct and indirect influences leaders demonstrate and how levels of direct and indirect influence can </w:t>
      </w:r>
      <w:r>
        <w:rPr>
          <w:rFonts w:ascii="Gadugi" w:eastAsia="Calibri" w:hAnsi="Gadugi"/>
          <w:sz w:val="22"/>
          <w:szCs w:val="22"/>
          <w:lang w:bidi="my-MM"/>
        </w:rPr>
        <w:t xml:space="preserve">be </w:t>
      </w:r>
      <w:r w:rsidRPr="00A2360A">
        <w:rPr>
          <w:rFonts w:ascii="Gadugi" w:eastAsia="Calibri" w:hAnsi="Gadugi"/>
          <w:sz w:val="22"/>
          <w:szCs w:val="22"/>
          <w:lang w:bidi="my-MM"/>
        </w:rPr>
        <w:t>increase</w:t>
      </w:r>
      <w:r>
        <w:rPr>
          <w:rFonts w:ascii="Gadugi" w:eastAsia="Calibri" w:hAnsi="Gadugi"/>
          <w:sz w:val="22"/>
          <w:szCs w:val="22"/>
          <w:lang w:bidi="my-MM"/>
        </w:rPr>
        <w:t>d</w:t>
      </w:r>
    </w:p>
    <w:p w14:paraId="1812A7A4" w14:textId="77777777" w:rsidR="001C2601" w:rsidRPr="00A2360A" w:rsidRDefault="001C2601" w:rsidP="001C2601">
      <w:pPr>
        <w:pStyle w:val="ListParagraph"/>
        <w:numPr>
          <w:ilvl w:val="0"/>
          <w:numId w:val="15"/>
        </w:numPr>
        <w:pBdr>
          <w:top w:val="single" w:sz="4" w:space="1" w:color="auto"/>
          <w:left w:val="single" w:sz="4" w:space="4" w:color="auto"/>
          <w:bottom w:val="single" w:sz="4" w:space="21" w:color="auto"/>
          <w:right w:val="single" w:sz="4" w:space="4" w:color="auto"/>
        </w:pBdr>
        <w:spacing w:before="240" w:line="276" w:lineRule="auto"/>
        <w:jc w:val="both"/>
        <w:rPr>
          <w:rFonts w:ascii="Gadugi" w:eastAsia="Calibri" w:hAnsi="Gadugi"/>
          <w:sz w:val="22"/>
          <w:szCs w:val="22"/>
          <w:lang w:bidi="my-MM"/>
        </w:rPr>
      </w:pPr>
      <w:r>
        <w:rPr>
          <w:rFonts w:ascii="Gadugi" w:eastAsia="Calibri" w:hAnsi="Gadugi"/>
          <w:sz w:val="22"/>
          <w:szCs w:val="22"/>
          <w:lang w:bidi="my-MM"/>
        </w:rPr>
        <w:t>d</w:t>
      </w:r>
      <w:r w:rsidRPr="00A2360A">
        <w:rPr>
          <w:rFonts w:ascii="Gadugi" w:eastAsia="Calibri" w:hAnsi="Gadugi"/>
          <w:sz w:val="22"/>
          <w:szCs w:val="22"/>
          <w:lang w:bidi="my-MM"/>
        </w:rPr>
        <w:t xml:space="preserve">iscuss impact of leadership strategies on </w:t>
      </w:r>
      <w:r>
        <w:rPr>
          <w:rFonts w:ascii="Gadugi" w:eastAsia="Calibri" w:hAnsi="Gadugi"/>
          <w:sz w:val="22"/>
          <w:szCs w:val="22"/>
          <w:lang w:bidi="my-MM"/>
        </w:rPr>
        <w:t xml:space="preserve">learner </w:t>
      </w:r>
      <w:r w:rsidRPr="00A2360A">
        <w:rPr>
          <w:rFonts w:ascii="Gadugi" w:eastAsia="Calibri" w:hAnsi="Gadugi"/>
          <w:sz w:val="22"/>
          <w:szCs w:val="22"/>
          <w:lang w:bidi="my-MM"/>
        </w:rPr>
        <w:t>outcomes</w:t>
      </w:r>
    </w:p>
    <w:p w14:paraId="1EB5FFC5" w14:textId="77777777" w:rsidR="001C2601" w:rsidRPr="00A2360A" w:rsidRDefault="001C2601" w:rsidP="001C2601">
      <w:pPr>
        <w:pStyle w:val="ListParagraph"/>
        <w:numPr>
          <w:ilvl w:val="0"/>
          <w:numId w:val="15"/>
        </w:numPr>
        <w:pBdr>
          <w:top w:val="single" w:sz="4" w:space="1" w:color="auto"/>
          <w:left w:val="single" w:sz="4" w:space="4" w:color="auto"/>
          <w:bottom w:val="single" w:sz="4" w:space="21" w:color="auto"/>
          <w:right w:val="single" w:sz="4" w:space="4" w:color="auto"/>
        </w:pBdr>
        <w:spacing w:before="240" w:line="276" w:lineRule="auto"/>
        <w:jc w:val="both"/>
        <w:rPr>
          <w:rFonts w:ascii="Gadugi" w:eastAsia="Calibri" w:hAnsi="Gadugi"/>
          <w:lang w:bidi="my-MM"/>
        </w:rPr>
      </w:pPr>
      <w:r>
        <w:rPr>
          <w:rFonts w:ascii="Gadugi" w:eastAsia="Calibri" w:hAnsi="Gadugi"/>
          <w:sz w:val="22"/>
          <w:szCs w:val="22"/>
          <w:lang w:bidi="my-MM"/>
        </w:rPr>
        <w:t>b</w:t>
      </w:r>
      <w:r w:rsidRPr="00A2360A">
        <w:rPr>
          <w:rFonts w:ascii="Gadugi" w:eastAsia="Calibri" w:hAnsi="Gadugi"/>
          <w:sz w:val="22"/>
          <w:szCs w:val="22"/>
          <w:lang w:bidi="my-MM"/>
        </w:rPr>
        <w:t>egin making an action plan for implementing direct and indirect strategies for leading for effective learning</w:t>
      </w:r>
      <w:r w:rsidRPr="00A2360A">
        <w:rPr>
          <w:rFonts w:ascii="Gadugi" w:eastAsia="Calibri" w:hAnsi="Gadugi"/>
          <w:lang w:bidi="my-MM"/>
        </w:rPr>
        <w:t>.</w:t>
      </w:r>
    </w:p>
    <w:p w14:paraId="50856E15" w14:textId="29DD0D39" w:rsidR="00A85971" w:rsidRDefault="00A85971" w:rsidP="004C4A2C">
      <w:pPr>
        <w:spacing w:line="276" w:lineRule="auto"/>
        <w:contextualSpacing/>
        <w:rPr>
          <w:rFonts w:ascii="Gadugi" w:eastAsia="Calibri" w:hAnsi="Gadugi" w:cs="Times New Roman"/>
          <w:lang w:val="en-US" w:bidi="my-MM"/>
        </w:rPr>
      </w:pPr>
    </w:p>
    <w:p w14:paraId="1CE5CD7A" w14:textId="7F4B16EB" w:rsidR="001E76CB" w:rsidRPr="001E76CB" w:rsidRDefault="001E76CB" w:rsidP="004C4A2C">
      <w:pPr>
        <w:keepNext/>
        <w:keepLines/>
        <w:spacing w:before="240" w:after="0" w:line="276" w:lineRule="auto"/>
        <w:jc w:val="both"/>
        <w:outlineLvl w:val="0"/>
        <w:rPr>
          <w:rFonts w:ascii="Gadugi" w:eastAsia="Times New Roman" w:hAnsi="Gadugi" w:cs="Times New Roman"/>
          <w:b/>
          <w:bCs/>
          <w:color w:val="2F5496"/>
          <w:sz w:val="32"/>
          <w:szCs w:val="32"/>
          <w:lang w:val="en-US" w:bidi="my-MM"/>
        </w:rPr>
      </w:pPr>
      <w:r w:rsidRPr="001E76CB">
        <w:rPr>
          <w:rFonts w:ascii="Gadugi" w:eastAsia="Times New Roman" w:hAnsi="Gadugi" w:cs="Times New Roman"/>
          <w:b/>
          <w:bCs/>
          <w:color w:val="2F5496"/>
          <w:sz w:val="32"/>
          <w:szCs w:val="32"/>
          <w:lang w:val="en-US" w:bidi="my-MM"/>
        </w:rPr>
        <w:t xml:space="preserve">Learning Outcomes </w:t>
      </w:r>
    </w:p>
    <w:p w14:paraId="37088F9F" w14:textId="77777777" w:rsidR="001E76CB" w:rsidRPr="001E76CB" w:rsidRDefault="001E76CB" w:rsidP="004C4A2C">
      <w:pPr>
        <w:numPr>
          <w:ilvl w:val="0"/>
          <w:numId w:val="26"/>
        </w:numPr>
        <w:spacing w:line="276" w:lineRule="auto"/>
        <w:contextualSpacing/>
        <w:jc w:val="both"/>
        <w:rPr>
          <w:rFonts w:ascii="Gadugi" w:eastAsia="Calibri" w:hAnsi="Gadugi" w:cs="Times New Roman"/>
          <w:lang w:val="en-US" w:bidi="my-MM"/>
        </w:rPr>
      </w:pPr>
      <w:r w:rsidRPr="001E76CB">
        <w:rPr>
          <w:rFonts w:ascii="Gadugi" w:eastAsia="Calibri" w:hAnsi="Gadugi" w:cs="Times New Roman"/>
          <w:lang w:val="en-US" w:bidi="my-MM"/>
        </w:rPr>
        <w:t>Briefly introduce the course overview and answer any questions.</w:t>
      </w:r>
    </w:p>
    <w:p w14:paraId="5E7A997B" w14:textId="77777777" w:rsidR="001E76CB" w:rsidRPr="001E76CB" w:rsidRDefault="001E76CB" w:rsidP="004C4A2C">
      <w:pPr>
        <w:numPr>
          <w:ilvl w:val="0"/>
          <w:numId w:val="26"/>
        </w:numPr>
        <w:spacing w:line="276" w:lineRule="auto"/>
        <w:contextualSpacing/>
        <w:jc w:val="both"/>
        <w:rPr>
          <w:rFonts w:ascii="Gadugi" w:eastAsia="Calibri" w:hAnsi="Gadugi" w:cs="Times New Roman"/>
          <w:lang w:val="en-US" w:bidi="my-MM"/>
        </w:rPr>
      </w:pPr>
      <w:r w:rsidRPr="001E76CB">
        <w:rPr>
          <w:rFonts w:ascii="Gadugi" w:eastAsia="Calibri" w:hAnsi="Gadugi" w:cs="Times New Roman"/>
          <w:lang w:val="en-US" w:bidi="my-MM"/>
        </w:rPr>
        <w:t>Explain the outcomes for this unit and check participants understand them.</w:t>
      </w:r>
    </w:p>
    <w:p w14:paraId="205EF1E8" w14:textId="77777777" w:rsidR="001E76CB" w:rsidRPr="001E76CB" w:rsidRDefault="001E76CB" w:rsidP="004C4A2C">
      <w:pPr>
        <w:numPr>
          <w:ilvl w:val="0"/>
          <w:numId w:val="26"/>
        </w:numPr>
        <w:spacing w:line="276" w:lineRule="auto"/>
        <w:contextualSpacing/>
        <w:jc w:val="both"/>
        <w:rPr>
          <w:rFonts w:ascii="Gadugi" w:eastAsia="Calibri" w:hAnsi="Gadugi" w:cs="Times New Roman"/>
          <w:lang w:val="en-US" w:bidi="my-MM"/>
        </w:rPr>
      </w:pPr>
      <w:r w:rsidRPr="001E76CB">
        <w:rPr>
          <w:rFonts w:ascii="Gadugi" w:eastAsia="Calibri" w:hAnsi="Gadugi" w:cs="Times New Roman"/>
          <w:lang w:val="en-US" w:bidi="my-MM"/>
        </w:rPr>
        <w:t>Highlight that this unit aims to encourage reflection about learning and leadership, rather than teach facts.</w:t>
      </w:r>
    </w:p>
    <w:p w14:paraId="20510546" w14:textId="5F43FF6E" w:rsidR="00A85971" w:rsidRDefault="00A85971" w:rsidP="004C4A2C">
      <w:pPr>
        <w:spacing w:line="276" w:lineRule="auto"/>
        <w:contextualSpacing/>
        <w:rPr>
          <w:rFonts w:ascii="Gadugi" w:eastAsia="Calibri" w:hAnsi="Gadugi" w:cs="Times New Roman"/>
          <w:lang w:val="en-US" w:bidi="my-MM"/>
        </w:rPr>
      </w:pPr>
    </w:p>
    <w:p w14:paraId="4EAB1738" w14:textId="77777777" w:rsidR="00A85971" w:rsidRPr="00A85971" w:rsidRDefault="00A85971" w:rsidP="00A85971">
      <w:pPr>
        <w:contextualSpacing/>
        <w:rPr>
          <w:rFonts w:ascii="Gadugi" w:eastAsia="Calibri" w:hAnsi="Gadugi" w:cs="Times New Roman"/>
          <w:b/>
          <w:bCs/>
          <w:lang w:val="en-US" w:bidi="my-MM"/>
        </w:rPr>
      </w:pPr>
    </w:p>
    <w:p w14:paraId="68D3B9B0" w14:textId="56DCE9A4" w:rsidR="00AB3271" w:rsidRPr="00BE32FF" w:rsidRDefault="00AB3271" w:rsidP="00A85971">
      <w:pPr>
        <w:numPr>
          <w:ilvl w:val="0"/>
          <w:numId w:val="8"/>
        </w:numPr>
        <w:contextualSpacing/>
        <w:rPr>
          <w:rFonts w:ascii="Gadugi" w:eastAsia="Calibri" w:hAnsi="Gadugi" w:cs="Times New Roman"/>
          <w:b/>
          <w:bCs/>
          <w:lang w:val="en-US" w:bidi="my-MM"/>
        </w:rPr>
      </w:pPr>
      <w:r w:rsidRPr="00BE32FF">
        <w:rPr>
          <w:rFonts w:ascii="Gadugi" w:eastAsia="Calibri" w:hAnsi="Gadugi" w:cs="Times New Roman"/>
          <w:b/>
          <w:bCs/>
          <w:lang w:val="en-US" w:bidi="my-MM"/>
        </w:rPr>
        <w:br w:type="page"/>
      </w:r>
    </w:p>
    <w:p w14:paraId="60976CA1" w14:textId="77777777" w:rsidR="00BB38F9" w:rsidRPr="00BB38F9" w:rsidRDefault="00BB38F9" w:rsidP="00100E32">
      <w:pPr>
        <w:pStyle w:val="Heading1"/>
        <w:rPr>
          <w:rFonts w:ascii="Gadugi" w:eastAsia="Times New Roman" w:hAnsi="Gadugi"/>
          <w:b/>
          <w:bCs/>
          <w:color w:val="0070C0"/>
          <w:lang w:val="en-US" w:bidi="my-MM"/>
        </w:rPr>
      </w:pPr>
      <w:bookmarkStart w:id="15" w:name="_Toc67651148"/>
      <w:bookmarkStart w:id="16" w:name="_Toc70418876"/>
      <w:bookmarkStart w:id="17" w:name="_Hlk69977001"/>
      <w:bookmarkEnd w:id="15"/>
      <w:r w:rsidRPr="00BB38F9">
        <w:rPr>
          <w:rFonts w:ascii="Gadugi" w:eastAsia="Times New Roman" w:hAnsi="Gadugi"/>
          <w:b/>
          <w:bCs/>
          <w:color w:val="0070C0"/>
          <w:lang w:val="en-US" w:bidi="my-MM"/>
        </w:rPr>
        <w:lastRenderedPageBreak/>
        <w:t>3 Leading for effective learning</w:t>
      </w:r>
    </w:p>
    <w:p w14:paraId="1D8774FF" w14:textId="5CB6819E" w:rsidR="00AB3271" w:rsidRPr="001C2601" w:rsidRDefault="00AB7856" w:rsidP="00100E32">
      <w:pPr>
        <w:pStyle w:val="Heading1"/>
        <w:rPr>
          <w:rFonts w:ascii="Gadugi" w:eastAsia="Times New Roman" w:hAnsi="Gadugi"/>
          <w:b/>
          <w:bCs/>
          <w:color w:val="0070C0"/>
          <w:sz w:val="24"/>
          <w:szCs w:val="24"/>
          <w:lang w:val="en-US" w:bidi="my-MM"/>
        </w:rPr>
      </w:pPr>
      <w:r w:rsidRPr="001C2601">
        <w:rPr>
          <w:rFonts w:ascii="Gadugi" w:eastAsia="Times New Roman" w:hAnsi="Gadugi"/>
          <w:b/>
          <w:bCs/>
          <w:color w:val="0070C0"/>
          <w:sz w:val="24"/>
          <w:szCs w:val="24"/>
          <w:lang w:val="en-US" w:bidi="my-MM"/>
        </w:rPr>
        <w:t>3</w:t>
      </w:r>
      <w:r w:rsidR="00C51ED0" w:rsidRPr="001C2601">
        <w:rPr>
          <w:rFonts w:ascii="Gadugi" w:eastAsia="Times New Roman" w:hAnsi="Gadugi"/>
          <w:b/>
          <w:bCs/>
          <w:color w:val="0070C0"/>
          <w:sz w:val="24"/>
          <w:szCs w:val="24"/>
          <w:lang w:val="en-US" w:bidi="my-MM"/>
        </w:rPr>
        <w:t>.1</w:t>
      </w:r>
      <w:r w:rsidR="00AB3271" w:rsidRPr="001C2601">
        <w:rPr>
          <w:rFonts w:ascii="Gadugi" w:eastAsia="Times New Roman" w:hAnsi="Gadugi"/>
          <w:b/>
          <w:bCs/>
          <w:color w:val="0070C0"/>
          <w:sz w:val="24"/>
          <w:szCs w:val="24"/>
          <w:lang w:val="en-US" w:bidi="my-MM"/>
        </w:rPr>
        <w:t xml:space="preserve"> </w:t>
      </w:r>
      <w:r w:rsidR="00F96119" w:rsidRPr="001C2601">
        <w:rPr>
          <w:rFonts w:ascii="Gadugi" w:eastAsia="Times New Roman" w:hAnsi="Gadugi"/>
          <w:b/>
          <w:bCs/>
          <w:color w:val="0070C0"/>
          <w:sz w:val="24"/>
          <w:szCs w:val="24"/>
          <w:lang w:val="en-US" w:bidi="my-MM"/>
        </w:rPr>
        <w:t>Leading for learning</w:t>
      </w:r>
      <w:bookmarkEnd w:id="16"/>
    </w:p>
    <w:bookmarkEnd w:id="17"/>
    <w:p w14:paraId="5450B94A" w14:textId="77777777" w:rsidR="00C51ED0" w:rsidRPr="00BE32FF" w:rsidRDefault="00C51ED0" w:rsidP="00B71672">
      <w:pPr>
        <w:spacing w:after="0"/>
        <w:rPr>
          <w:rFonts w:ascii="Gadugi" w:eastAsia="Calibri" w:hAnsi="Gadugi" w:cs="Times New Roman"/>
          <w:lang w:val="en-US" w:bidi="my-MM"/>
        </w:rPr>
      </w:pPr>
    </w:p>
    <w:p w14:paraId="2ECE49E1" w14:textId="77777777" w:rsidR="001C2601" w:rsidRPr="001C2601" w:rsidRDefault="001C2601" w:rsidP="001C2601">
      <w:pPr>
        <w:rPr>
          <w:rFonts w:ascii="Gadugi" w:eastAsia="Calibri" w:hAnsi="Gadugi"/>
          <w:b/>
          <w:bCs/>
          <w:color w:val="0070C0"/>
          <w:lang w:bidi="my-MM"/>
        </w:rPr>
      </w:pPr>
      <w:r w:rsidRPr="001C2601">
        <w:rPr>
          <w:rFonts w:ascii="Gadugi" w:eastAsia="Calibri" w:hAnsi="Gadugi"/>
          <w:b/>
          <w:bCs/>
          <w:color w:val="0070C0"/>
          <w:lang w:bidi="my-MM"/>
        </w:rPr>
        <w:t>3.1 Discuss: the impact of leadership</w:t>
      </w:r>
    </w:p>
    <w:p w14:paraId="314B0890" w14:textId="7E89D417" w:rsidR="00ED22A0" w:rsidRPr="00A158F0" w:rsidRDefault="00ED22A0" w:rsidP="004C4A2C">
      <w:pPr>
        <w:pStyle w:val="ListParagraph"/>
        <w:numPr>
          <w:ilvl w:val="0"/>
          <w:numId w:val="8"/>
        </w:numPr>
        <w:spacing w:line="276" w:lineRule="auto"/>
        <w:jc w:val="both"/>
        <w:rPr>
          <w:rFonts w:ascii="Gadugi" w:eastAsia="Calibri" w:hAnsi="Gadugi"/>
          <w:sz w:val="22"/>
          <w:szCs w:val="22"/>
          <w:lang w:bidi="my-MM"/>
        </w:rPr>
      </w:pPr>
      <w:r w:rsidRPr="00A158F0">
        <w:rPr>
          <w:rFonts w:ascii="Gadugi" w:eastAsia="Calibri" w:hAnsi="Gadugi"/>
          <w:sz w:val="22"/>
          <w:szCs w:val="22"/>
          <w:lang w:bidi="my-MM"/>
        </w:rPr>
        <w:t>Ask participants to r</w:t>
      </w:r>
      <w:r w:rsidR="00C51ED0" w:rsidRPr="00A158F0">
        <w:rPr>
          <w:rFonts w:ascii="Gadugi" w:eastAsia="Calibri" w:hAnsi="Gadugi"/>
          <w:sz w:val="22"/>
          <w:szCs w:val="22"/>
          <w:lang w:bidi="my-MM"/>
        </w:rPr>
        <w:t xml:space="preserve">ead the </w:t>
      </w:r>
      <w:r w:rsidRPr="00A158F0">
        <w:rPr>
          <w:rFonts w:ascii="Gadugi" w:eastAsia="Calibri" w:hAnsi="Gadugi"/>
          <w:sz w:val="22"/>
          <w:szCs w:val="22"/>
          <w:lang w:bidi="my-MM"/>
        </w:rPr>
        <w:t xml:space="preserve">introductory </w:t>
      </w:r>
      <w:r w:rsidR="00C51ED0" w:rsidRPr="00A158F0">
        <w:rPr>
          <w:rFonts w:ascii="Gadugi" w:eastAsia="Calibri" w:hAnsi="Gadugi"/>
          <w:sz w:val="22"/>
          <w:szCs w:val="22"/>
          <w:lang w:bidi="my-MM"/>
        </w:rPr>
        <w:t>text.</w:t>
      </w:r>
      <w:r w:rsidRPr="00A158F0">
        <w:rPr>
          <w:rFonts w:ascii="Gadugi" w:eastAsia="Calibri" w:hAnsi="Gadugi"/>
          <w:sz w:val="22"/>
          <w:szCs w:val="22"/>
          <w:lang w:bidi="my-MM"/>
        </w:rPr>
        <w:t xml:space="preserve"> </w:t>
      </w:r>
    </w:p>
    <w:p w14:paraId="089A6E78" w14:textId="77777777" w:rsidR="00ED22A0" w:rsidRPr="00A158F0" w:rsidRDefault="00ED22A0" w:rsidP="004C4A2C">
      <w:pPr>
        <w:pStyle w:val="ListParagraph"/>
        <w:spacing w:line="276" w:lineRule="auto"/>
        <w:jc w:val="both"/>
        <w:rPr>
          <w:rFonts w:ascii="Gadugi" w:eastAsia="Calibri" w:hAnsi="Gadugi"/>
          <w:sz w:val="22"/>
          <w:szCs w:val="22"/>
          <w:lang w:bidi="my-MM"/>
        </w:rPr>
      </w:pPr>
    </w:p>
    <w:p w14:paraId="469812A3" w14:textId="04F416CD" w:rsidR="00ED22A0" w:rsidRPr="00A158F0" w:rsidRDefault="00ED22A0" w:rsidP="004C4A2C">
      <w:pPr>
        <w:pStyle w:val="ListParagraph"/>
        <w:numPr>
          <w:ilvl w:val="0"/>
          <w:numId w:val="8"/>
        </w:numPr>
        <w:spacing w:line="276" w:lineRule="auto"/>
        <w:jc w:val="both"/>
        <w:rPr>
          <w:rFonts w:ascii="Gadugi" w:eastAsia="Calibri" w:hAnsi="Gadugi"/>
          <w:sz w:val="22"/>
          <w:szCs w:val="22"/>
          <w:lang w:bidi="my-MM"/>
        </w:rPr>
      </w:pPr>
      <w:r w:rsidRPr="00A158F0">
        <w:rPr>
          <w:rFonts w:ascii="Gadugi" w:eastAsia="Calibri" w:hAnsi="Gadugi"/>
          <w:sz w:val="22"/>
          <w:szCs w:val="22"/>
          <w:lang w:bidi="my-MM"/>
        </w:rPr>
        <w:t>Do not worry about going into too much detail at this stage as key issues are dealt with throughout this unit. If participants are unsure about the differences between direct and indirect influences, use the example to clarify but let participants know that these issues are addressed in more detail in Activity 3.5.</w:t>
      </w:r>
    </w:p>
    <w:p w14:paraId="6B2CFE6F" w14:textId="77777777" w:rsidR="00ED22A0" w:rsidRPr="00A158F0" w:rsidRDefault="00ED22A0" w:rsidP="004C4A2C">
      <w:pPr>
        <w:pStyle w:val="ListParagraph"/>
        <w:spacing w:line="276" w:lineRule="auto"/>
        <w:rPr>
          <w:rFonts w:ascii="Gadugi" w:eastAsia="Calibri" w:hAnsi="Gadugi"/>
          <w:sz w:val="22"/>
          <w:szCs w:val="22"/>
          <w:lang w:bidi="my-MM"/>
        </w:rPr>
      </w:pPr>
    </w:p>
    <w:p w14:paraId="274B27F6" w14:textId="132989AC" w:rsidR="00ED22A0" w:rsidRPr="00A158F0" w:rsidRDefault="00ED22A0" w:rsidP="004C4A2C">
      <w:pPr>
        <w:pStyle w:val="ListParagraph"/>
        <w:numPr>
          <w:ilvl w:val="0"/>
          <w:numId w:val="8"/>
        </w:numPr>
        <w:spacing w:line="276" w:lineRule="auto"/>
        <w:jc w:val="both"/>
        <w:rPr>
          <w:rFonts w:ascii="Gadugi" w:eastAsia="Calibri" w:hAnsi="Gadugi"/>
          <w:sz w:val="22"/>
          <w:szCs w:val="22"/>
          <w:lang w:bidi="my-MM"/>
        </w:rPr>
      </w:pPr>
      <w:r w:rsidRPr="00A158F0">
        <w:rPr>
          <w:rFonts w:ascii="Gadugi" w:eastAsia="Calibri" w:hAnsi="Gadugi"/>
          <w:sz w:val="22"/>
          <w:szCs w:val="22"/>
          <w:lang w:bidi="my-MM"/>
        </w:rPr>
        <w:t>Ask participants to work individually and make a list of what they</w:t>
      </w:r>
      <w:r w:rsidR="00BE5F2B">
        <w:rPr>
          <w:rFonts w:ascii="Gadugi" w:eastAsia="Calibri" w:hAnsi="Gadugi"/>
          <w:sz w:val="22"/>
          <w:szCs w:val="22"/>
          <w:lang w:bidi="my-MM"/>
        </w:rPr>
        <w:t>,</w:t>
      </w:r>
      <w:r w:rsidRPr="00A158F0">
        <w:rPr>
          <w:rFonts w:ascii="Gadugi" w:eastAsia="Calibri" w:hAnsi="Gadugi"/>
          <w:sz w:val="22"/>
          <w:szCs w:val="22"/>
          <w:lang w:bidi="my-MM"/>
        </w:rPr>
        <w:t xml:space="preserve"> as leaders</w:t>
      </w:r>
      <w:r w:rsidR="00BE5F2B">
        <w:rPr>
          <w:rFonts w:ascii="Gadugi" w:eastAsia="Calibri" w:hAnsi="Gadugi"/>
          <w:sz w:val="22"/>
          <w:szCs w:val="22"/>
          <w:lang w:bidi="my-MM"/>
        </w:rPr>
        <w:t>,</w:t>
      </w:r>
      <w:r w:rsidRPr="00A158F0">
        <w:rPr>
          <w:rFonts w:ascii="Gadugi" w:eastAsia="Calibri" w:hAnsi="Gadugi"/>
          <w:sz w:val="22"/>
          <w:szCs w:val="22"/>
          <w:lang w:bidi="my-MM"/>
        </w:rPr>
        <w:t xml:space="preserve"> can make sure that </w:t>
      </w:r>
      <w:r w:rsidR="00F96119" w:rsidRPr="00A158F0">
        <w:rPr>
          <w:rFonts w:ascii="Gadugi" w:eastAsia="Calibri" w:hAnsi="Gadugi"/>
          <w:sz w:val="22"/>
          <w:szCs w:val="22"/>
          <w:lang w:bidi="my-MM"/>
        </w:rPr>
        <w:t xml:space="preserve">effective learning is taking place at </w:t>
      </w:r>
      <w:r w:rsidRPr="00A158F0">
        <w:rPr>
          <w:rFonts w:ascii="Gadugi" w:eastAsia="Calibri" w:hAnsi="Gadugi"/>
          <w:sz w:val="22"/>
          <w:szCs w:val="22"/>
          <w:lang w:bidi="my-MM"/>
        </w:rPr>
        <w:t xml:space="preserve">their </w:t>
      </w:r>
      <w:r w:rsidR="001C2601">
        <w:rPr>
          <w:rFonts w:ascii="Gadugi" w:eastAsia="Calibri" w:hAnsi="Gadugi"/>
          <w:sz w:val="22"/>
          <w:szCs w:val="22"/>
          <w:lang w:bidi="my-MM"/>
        </w:rPr>
        <w:t>institutions</w:t>
      </w:r>
      <w:r w:rsidRPr="00A158F0">
        <w:rPr>
          <w:rFonts w:ascii="Gadugi" w:eastAsia="Calibri" w:hAnsi="Gadugi"/>
          <w:sz w:val="22"/>
          <w:szCs w:val="22"/>
          <w:lang w:bidi="my-MM"/>
        </w:rPr>
        <w:t>. Ask participants to compare responses and elicit ideas.</w:t>
      </w:r>
    </w:p>
    <w:p w14:paraId="230E14DC" w14:textId="77777777" w:rsidR="00ED22A0" w:rsidRDefault="00ED22A0" w:rsidP="004C4A2C">
      <w:pPr>
        <w:spacing w:line="276" w:lineRule="auto"/>
        <w:jc w:val="both"/>
        <w:rPr>
          <w:rFonts w:ascii="Gadugi" w:eastAsia="Calibri" w:hAnsi="Gadugi" w:cs="Times New Roman"/>
          <w:b/>
          <w:bCs/>
          <w:lang w:bidi="my-MM"/>
        </w:rPr>
      </w:pPr>
      <w:bookmarkStart w:id="18" w:name="_Hlk70323070"/>
    </w:p>
    <w:bookmarkEnd w:id="18"/>
    <w:p w14:paraId="1D43D36A" w14:textId="57B1FA45" w:rsidR="001C2601" w:rsidRPr="001F6C5F" w:rsidRDefault="001C2601" w:rsidP="001C2601">
      <w:pPr>
        <w:jc w:val="both"/>
        <w:rPr>
          <w:rFonts w:ascii="Gadugi" w:eastAsia="Calibri" w:hAnsi="Gadugi" w:cs="Times New Roman"/>
          <w:b/>
          <w:bCs/>
          <w:color w:val="0070C0"/>
          <w:lang w:bidi="my-MM"/>
        </w:rPr>
      </w:pPr>
      <w:r w:rsidRPr="001F6C5F">
        <w:rPr>
          <w:rFonts w:ascii="Gadugi" w:eastAsia="Calibri" w:hAnsi="Gadugi" w:cs="Times New Roman"/>
          <w:b/>
          <w:bCs/>
          <w:color w:val="0070C0"/>
          <w:lang w:bidi="my-MM"/>
        </w:rPr>
        <w:t xml:space="preserve">3.1 Task: </w:t>
      </w:r>
      <w:r w:rsidR="00CB341A">
        <w:rPr>
          <w:rFonts w:ascii="Gadugi" w:eastAsia="Calibri" w:hAnsi="Gadugi" w:cs="Times New Roman"/>
          <w:b/>
          <w:bCs/>
          <w:color w:val="0070C0"/>
          <w:lang w:bidi="my-MM"/>
        </w:rPr>
        <w:t>y</w:t>
      </w:r>
      <w:r w:rsidRPr="001F6C5F">
        <w:rPr>
          <w:rFonts w:ascii="Gadugi" w:eastAsia="Calibri" w:hAnsi="Gadugi" w:cs="Times New Roman"/>
          <w:b/>
          <w:bCs/>
          <w:color w:val="0070C0"/>
          <w:lang w:bidi="my-MM"/>
        </w:rPr>
        <w:t>our working week</w:t>
      </w:r>
    </w:p>
    <w:p w14:paraId="367B2CA4" w14:textId="5F8F4DE4" w:rsidR="00C366EA" w:rsidRPr="00BE32FF" w:rsidRDefault="00C366EA" w:rsidP="004C4A2C">
      <w:pPr>
        <w:spacing w:line="276" w:lineRule="auto"/>
        <w:jc w:val="both"/>
        <w:rPr>
          <w:rFonts w:ascii="Gadugi" w:eastAsia="Calibri" w:hAnsi="Gadugi" w:cs="Times New Roman"/>
          <w:b/>
          <w:bCs/>
          <w:lang w:bidi="my-MM"/>
        </w:rPr>
      </w:pPr>
      <w:r w:rsidRPr="00BE32FF">
        <w:rPr>
          <w:rFonts w:ascii="Gadugi" w:eastAsia="Calibri" w:hAnsi="Gadugi" w:cs="Times New Roman"/>
          <w:b/>
          <w:bCs/>
          <w:lang w:bidi="my-MM"/>
        </w:rPr>
        <w:t>Step 1</w:t>
      </w:r>
    </w:p>
    <w:p w14:paraId="6DD110D1" w14:textId="1E896B03" w:rsidR="00AB7856" w:rsidRPr="00AB7856" w:rsidRDefault="00ED22A0" w:rsidP="004C4A2C">
      <w:pPr>
        <w:kinsoku w:val="0"/>
        <w:overflowPunct w:val="0"/>
        <w:spacing w:after="300" w:line="276" w:lineRule="auto"/>
        <w:jc w:val="both"/>
        <w:textAlignment w:val="baseline"/>
        <w:rPr>
          <w:rFonts w:ascii="Gadugi" w:eastAsia="Times New Roman" w:hAnsi="Gadugi" w:cs="Arial"/>
          <w:lang w:eastAsia="en-GB"/>
        </w:rPr>
      </w:pPr>
      <w:r>
        <w:rPr>
          <w:rFonts w:ascii="Gadugi" w:eastAsia="MS PGothic" w:hAnsi="Gadugi" w:cs="Arial"/>
          <w:color w:val="000000" w:themeColor="text1"/>
          <w:kern w:val="24"/>
          <w:lang w:eastAsia="en-GB"/>
        </w:rPr>
        <w:t>Ask participants to w</w:t>
      </w:r>
      <w:r w:rsidR="00E30753">
        <w:rPr>
          <w:rFonts w:ascii="Gadugi" w:eastAsia="MS PGothic" w:hAnsi="Gadugi" w:cs="Arial"/>
          <w:color w:val="000000" w:themeColor="text1"/>
          <w:kern w:val="24"/>
          <w:lang w:eastAsia="en-GB"/>
        </w:rPr>
        <w:t>ork individually</w:t>
      </w:r>
      <w:r>
        <w:rPr>
          <w:rFonts w:ascii="Gadugi" w:eastAsia="MS PGothic" w:hAnsi="Gadugi" w:cs="Arial"/>
          <w:color w:val="000000" w:themeColor="text1"/>
          <w:kern w:val="24"/>
          <w:lang w:eastAsia="en-GB"/>
        </w:rPr>
        <w:t xml:space="preserve"> and l</w:t>
      </w:r>
      <w:r w:rsidR="00AB7856" w:rsidRPr="00AB7856">
        <w:rPr>
          <w:rFonts w:ascii="Gadugi" w:eastAsia="MS PGothic" w:hAnsi="Gadugi" w:cs="Arial"/>
          <w:color w:val="000000" w:themeColor="text1"/>
          <w:kern w:val="24"/>
          <w:lang w:eastAsia="en-GB"/>
        </w:rPr>
        <w:t xml:space="preserve">ist all the activities </w:t>
      </w:r>
      <w:r>
        <w:rPr>
          <w:rFonts w:ascii="Gadugi" w:eastAsia="MS PGothic" w:hAnsi="Gadugi" w:cs="Arial"/>
          <w:color w:val="000000" w:themeColor="text1"/>
          <w:kern w:val="24"/>
          <w:lang w:eastAsia="en-GB"/>
        </w:rPr>
        <w:t xml:space="preserve">they </w:t>
      </w:r>
      <w:r w:rsidR="00AB7856" w:rsidRPr="00AB7856">
        <w:rPr>
          <w:rFonts w:ascii="Gadugi" w:eastAsia="MS PGothic" w:hAnsi="Gadugi" w:cs="Arial"/>
          <w:color w:val="000000" w:themeColor="text1"/>
          <w:kern w:val="24"/>
          <w:lang w:eastAsia="en-GB"/>
        </w:rPr>
        <w:t xml:space="preserve">undertook </w:t>
      </w:r>
      <w:r>
        <w:rPr>
          <w:rFonts w:ascii="Gadugi" w:eastAsia="MS PGothic" w:hAnsi="Gadugi" w:cs="Arial"/>
          <w:color w:val="000000" w:themeColor="text1"/>
          <w:kern w:val="24"/>
          <w:lang w:eastAsia="en-GB"/>
        </w:rPr>
        <w:t xml:space="preserve">in the previous week </w:t>
      </w:r>
      <w:r w:rsidR="00AB7856" w:rsidRPr="00AB7856">
        <w:rPr>
          <w:rFonts w:ascii="Gadugi" w:eastAsia="MS PGothic" w:hAnsi="Gadugi" w:cs="Arial"/>
          <w:color w:val="000000" w:themeColor="text1"/>
          <w:kern w:val="24"/>
          <w:lang w:eastAsia="en-GB"/>
        </w:rPr>
        <w:t xml:space="preserve">at </w:t>
      </w:r>
      <w:r>
        <w:rPr>
          <w:rFonts w:ascii="Gadugi" w:eastAsia="MS PGothic" w:hAnsi="Gadugi" w:cs="Arial"/>
          <w:color w:val="000000" w:themeColor="text1"/>
          <w:kern w:val="24"/>
          <w:lang w:eastAsia="en-GB"/>
        </w:rPr>
        <w:t xml:space="preserve">their </w:t>
      </w:r>
      <w:r w:rsidR="001C2601">
        <w:rPr>
          <w:rFonts w:ascii="Gadugi" w:eastAsia="Calibri" w:hAnsi="Gadugi"/>
          <w:lang w:bidi="my-MM"/>
        </w:rPr>
        <w:t>institutions</w:t>
      </w:r>
      <w:r w:rsidR="001C2601" w:rsidRPr="00AB7856">
        <w:rPr>
          <w:rFonts w:ascii="Gadugi" w:eastAsia="MS PGothic" w:hAnsi="Gadugi" w:cs="Arial"/>
          <w:color w:val="000000" w:themeColor="text1"/>
          <w:kern w:val="24"/>
          <w:lang w:eastAsia="en-GB"/>
        </w:rPr>
        <w:t xml:space="preserve"> </w:t>
      </w:r>
      <w:r w:rsidR="00AB7856" w:rsidRPr="00AB7856">
        <w:rPr>
          <w:rFonts w:ascii="Gadugi" w:eastAsia="MS PGothic" w:hAnsi="Gadugi" w:cs="Arial"/>
          <w:color w:val="000000" w:themeColor="text1"/>
          <w:kern w:val="24"/>
          <w:lang w:eastAsia="en-GB"/>
        </w:rPr>
        <w:t>that were related to leading teaching and learning.</w:t>
      </w:r>
    </w:p>
    <w:p w14:paraId="53994289" w14:textId="73CFE949" w:rsidR="00E30753" w:rsidRPr="00BE32FF" w:rsidRDefault="00E30753" w:rsidP="004C4A2C">
      <w:pPr>
        <w:spacing w:line="276" w:lineRule="auto"/>
        <w:jc w:val="both"/>
        <w:rPr>
          <w:rFonts w:ascii="Gadugi" w:eastAsia="Calibri" w:hAnsi="Gadugi" w:cs="Times New Roman"/>
          <w:b/>
          <w:bCs/>
          <w:lang w:bidi="my-MM"/>
        </w:rPr>
      </w:pPr>
      <w:r w:rsidRPr="00BE32FF">
        <w:rPr>
          <w:rFonts w:ascii="Gadugi" w:eastAsia="Calibri" w:hAnsi="Gadugi" w:cs="Times New Roman"/>
          <w:b/>
          <w:bCs/>
          <w:lang w:bidi="my-MM"/>
        </w:rPr>
        <w:t xml:space="preserve">Step </w:t>
      </w:r>
      <w:r>
        <w:rPr>
          <w:rFonts w:ascii="Gadugi" w:eastAsia="Calibri" w:hAnsi="Gadugi" w:cs="Times New Roman"/>
          <w:b/>
          <w:bCs/>
          <w:lang w:bidi="my-MM"/>
        </w:rPr>
        <w:t>2</w:t>
      </w:r>
    </w:p>
    <w:p w14:paraId="4B2E98D2" w14:textId="75118339" w:rsidR="00F96119" w:rsidRDefault="00ED22A0" w:rsidP="004C4A2C">
      <w:pPr>
        <w:kinsoku w:val="0"/>
        <w:overflowPunct w:val="0"/>
        <w:spacing w:after="300" w:line="276" w:lineRule="auto"/>
        <w:jc w:val="both"/>
        <w:textAlignment w:val="baseline"/>
        <w:rPr>
          <w:rFonts w:ascii="Gadugi" w:eastAsia="MS PGothic" w:hAnsi="Gadugi" w:cs="Arial"/>
          <w:color w:val="000000" w:themeColor="text1"/>
          <w:kern w:val="24"/>
          <w:lang w:eastAsia="en-GB"/>
        </w:rPr>
      </w:pPr>
      <w:r>
        <w:rPr>
          <w:rFonts w:ascii="Gadugi" w:eastAsia="MS PGothic" w:hAnsi="Gadugi" w:cs="Arial"/>
          <w:color w:val="000000" w:themeColor="text1"/>
          <w:kern w:val="24"/>
          <w:lang w:eastAsia="en-GB"/>
        </w:rPr>
        <w:t>Ask participants to w</w:t>
      </w:r>
      <w:r w:rsidR="00F96119">
        <w:rPr>
          <w:rFonts w:ascii="Gadugi" w:eastAsia="MS PGothic" w:hAnsi="Gadugi" w:cs="Arial"/>
          <w:color w:val="000000" w:themeColor="text1"/>
          <w:kern w:val="24"/>
          <w:lang w:eastAsia="en-GB"/>
        </w:rPr>
        <w:t>ork in</w:t>
      </w:r>
      <w:r>
        <w:rPr>
          <w:rFonts w:ascii="Gadugi" w:eastAsia="MS PGothic" w:hAnsi="Gadugi" w:cs="Arial"/>
          <w:color w:val="000000" w:themeColor="text1"/>
          <w:kern w:val="24"/>
          <w:lang w:eastAsia="en-GB"/>
        </w:rPr>
        <w:t xml:space="preserve"> </w:t>
      </w:r>
      <w:r w:rsidR="00F96119">
        <w:rPr>
          <w:rFonts w:ascii="Gadugi" w:eastAsia="MS PGothic" w:hAnsi="Gadugi" w:cs="Arial"/>
          <w:color w:val="000000" w:themeColor="text1"/>
          <w:kern w:val="24"/>
          <w:lang w:eastAsia="en-GB"/>
        </w:rPr>
        <w:t>pair</w:t>
      </w:r>
      <w:r>
        <w:rPr>
          <w:rFonts w:ascii="Gadugi" w:eastAsia="MS PGothic" w:hAnsi="Gadugi" w:cs="Arial"/>
          <w:color w:val="000000" w:themeColor="text1"/>
          <w:kern w:val="24"/>
          <w:lang w:eastAsia="en-GB"/>
        </w:rPr>
        <w:t>s</w:t>
      </w:r>
      <w:r w:rsidR="00F96119">
        <w:rPr>
          <w:rFonts w:ascii="Gadugi" w:eastAsia="MS PGothic" w:hAnsi="Gadugi" w:cs="Arial"/>
          <w:color w:val="000000" w:themeColor="text1"/>
          <w:kern w:val="24"/>
          <w:lang w:eastAsia="en-GB"/>
        </w:rPr>
        <w:t xml:space="preserve"> or small group</w:t>
      </w:r>
      <w:r>
        <w:rPr>
          <w:rFonts w:ascii="Gadugi" w:eastAsia="MS PGothic" w:hAnsi="Gadugi" w:cs="Arial"/>
          <w:color w:val="000000" w:themeColor="text1"/>
          <w:kern w:val="24"/>
          <w:lang w:eastAsia="en-GB"/>
        </w:rPr>
        <w:t>s and think about</w:t>
      </w:r>
      <w:r w:rsidR="00E23D50">
        <w:rPr>
          <w:rFonts w:ascii="Gadugi" w:eastAsia="MS PGothic" w:hAnsi="Gadugi" w:cs="Arial"/>
          <w:color w:val="000000" w:themeColor="text1"/>
          <w:kern w:val="24"/>
          <w:lang w:eastAsia="en-GB"/>
        </w:rPr>
        <w:t xml:space="preserve"> these questions</w:t>
      </w:r>
      <w:r>
        <w:rPr>
          <w:rFonts w:ascii="Gadugi" w:eastAsia="MS PGothic" w:hAnsi="Gadugi" w:cs="Arial"/>
          <w:color w:val="000000" w:themeColor="text1"/>
          <w:kern w:val="24"/>
          <w:lang w:eastAsia="en-GB"/>
        </w:rPr>
        <w:t>:</w:t>
      </w:r>
      <w:r w:rsidR="00F96119">
        <w:rPr>
          <w:rFonts w:ascii="Gadugi" w:eastAsia="MS PGothic" w:hAnsi="Gadugi" w:cs="Arial"/>
          <w:color w:val="000000" w:themeColor="text1"/>
          <w:kern w:val="24"/>
          <w:lang w:eastAsia="en-GB"/>
        </w:rPr>
        <w:t xml:space="preserve"> </w:t>
      </w:r>
    </w:p>
    <w:p w14:paraId="087F1120" w14:textId="5D66391C" w:rsidR="00AB7856" w:rsidRPr="00AB7856" w:rsidRDefault="00F96119" w:rsidP="004C4A2C">
      <w:pPr>
        <w:kinsoku w:val="0"/>
        <w:overflowPunct w:val="0"/>
        <w:spacing w:after="300" w:line="276" w:lineRule="auto"/>
        <w:jc w:val="both"/>
        <w:textAlignment w:val="baseline"/>
        <w:rPr>
          <w:rFonts w:ascii="Gadugi" w:eastAsia="MS PGothic" w:hAnsi="Gadugi" w:cs="Arial"/>
          <w:i/>
          <w:iCs/>
          <w:color w:val="000000" w:themeColor="text1"/>
          <w:kern w:val="24"/>
          <w:lang w:eastAsia="en-GB"/>
        </w:rPr>
      </w:pPr>
      <w:r w:rsidRPr="00F96119">
        <w:rPr>
          <w:rFonts w:ascii="Gadugi" w:eastAsia="MS PGothic" w:hAnsi="Gadugi" w:cs="Arial"/>
          <w:i/>
          <w:iCs/>
          <w:color w:val="000000" w:themeColor="text1"/>
          <w:kern w:val="24"/>
          <w:lang w:eastAsia="en-GB"/>
        </w:rPr>
        <w:t>W</w:t>
      </w:r>
      <w:r w:rsidR="00AB7856" w:rsidRPr="00AB7856">
        <w:rPr>
          <w:rFonts w:ascii="Gadugi" w:eastAsia="MS PGothic" w:hAnsi="Gadugi" w:cs="Arial"/>
          <w:i/>
          <w:iCs/>
          <w:color w:val="000000" w:themeColor="text1"/>
          <w:kern w:val="24"/>
          <w:lang w:eastAsia="en-GB"/>
        </w:rPr>
        <w:t>hich activities had the most influence on the quality of teaching and student learning</w:t>
      </w:r>
      <w:r w:rsidRPr="00F96119">
        <w:rPr>
          <w:rFonts w:ascii="Gadugi" w:eastAsia="MS PGothic" w:hAnsi="Gadugi" w:cs="Arial"/>
          <w:i/>
          <w:iCs/>
          <w:color w:val="000000" w:themeColor="text1"/>
          <w:kern w:val="24"/>
          <w:lang w:eastAsia="en-GB"/>
        </w:rPr>
        <w:t>?</w:t>
      </w:r>
    </w:p>
    <w:p w14:paraId="0DC09B05" w14:textId="63F872BB" w:rsidR="00AB7856" w:rsidRPr="00AB7856" w:rsidRDefault="00F96119" w:rsidP="004C4A2C">
      <w:pPr>
        <w:kinsoku w:val="0"/>
        <w:overflowPunct w:val="0"/>
        <w:spacing w:after="300" w:line="276" w:lineRule="auto"/>
        <w:jc w:val="both"/>
        <w:textAlignment w:val="baseline"/>
        <w:rPr>
          <w:rFonts w:ascii="Gadugi" w:eastAsia="Times New Roman" w:hAnsi="Gadugi" w:cs="Arial"/>
          <w:i/>
          <w:iCs/>
          <w:lang w:eastAsia="en-GB"/>
        </w:rPr>
      </w:pPr>
      <w:r w:rsidRPr="00F96119">
        <w:rPr>
          <w:rFonts w:ascii="Gadugi" w:eastAsia="MS PGothic" w:hAnsi="Gadugi" w:cs="Arial"/>
          <w:i/>
          <w:iCs/>
          <w:color w:val="000000" w:themeColor="text1"/>
          <w:kern w:val="24"/>
          <w:lang w:eastAsia="en-GB"/>
        </w:rPr>
        <w:t xml:space="preserve">In </w:t>
      </w:r>
      <w:r w:rsidR="00AB7856" w:rsidRPr="00AB7856">
        <w:rPr>
          <w:rFonts w:ascii="Gadugi" w:eastAsia="MS PGothic" w:hAnsi="Gadugi" w:cs="Arial"/>
          <w:i/>
          <w:iCs/>
          <w:color w:val="000000" w:themeColor="text1"/>
          <w:kern w:val="24"/>
          <w:lang w:eastAsia="en-GB"/>
        </w:rPr>
        <w:t>your typical working week</w:t>
      </w:r>
      <w:r w:rsidRPr="00F96119">
        <w:rPr>
          <w:rFonts w:ascii="Gadugi" w:eastAsia="MS PGothic" w:hAnsi="Gadugi" w:cs="Arial"/>
          <w:i/>
          <w:iCs/>
          <w:color w:val="000000" w:themeColor="text1"/>
          <w:kern w:val="24"/>
          <w:lang w:eastAsia="en-GB"/>
        </w:rPr>
        <w:t xml:space="preserve">, </w:t>
      </w:r>
      <w:r w:rsidR="00AB7856" w:rsidRPr="00AB7856">
        <w:rPr>
          <w:rFonts w:ascii="Gadugi" w:eastAsia="MS PGothic" w:hAnsi="Gadugi" w:cs="Arial"/>
          <w:i/>
          <w:iCs/>
          <w:color w:val="000000" w:themeColor="text1"/>
          <w:kern w:val="24"/>
          <w:lang w:eastAsia="en-GB"/>
        </w:rPr>
        <w:t>what proportion do you think is spent on leading teaching and learning?</w:t>
      </w:r>
    </w:p>
    <w:p w14:paraId="5824E52C" w14:textId="0AD71E8F" w:rsidR="00C366EA" w:rsidRDefault="00ED22A0" w:rsidP="004C4A2C">
      <w:pPr>
        <w:spacing w:line="276" w:lineRule="auto"/>
        <w:jc w:val="both"/>
        <w:rPr>
          <w:rFonts w:ascii="Gadugi" w:eastAsia="Calibri" w:hAnsi="Gadugi" w:cs="Times New Roman"/>
          <w:lang w:bidi="my-MM"/>
        </w:rPr>
      </w:pPr>
      <w:r>
        <w:rPr>
          <w:rFonts w:ascii="Gadugi" w:eastAsia="Calibri" w:hAnsi="Gadugi" w:cs="Times New Roman"/>
          <w:lang w:bidi="my-MM"/>
        </w:rPr>
        <w:t>Accept any relevant responses at this stage as all these issues are explored in more detail throughout the unit.</w:t>
      </w:r>
    </w:p>
    <w:p w14:paraId="79BC1BCD" w14:textId="08448B6A" w:rsidR="00ED22A0" w:rsidRPr="00BE32FF" w:rsidRDefault="008E0921" w:rsidP="004C4A2C">
      <w:pPr>
        <w:spacing w:line="276" w:lineRule="auto"/>
        <w:jc w:val="both"/>
        <w:rPr>
          <w:rFonts w:ascii="Gadugi" w:eastAsia="Calibri" w:hAnsi="Gadugi" w:cs="Times New Roman"/>
          <w:lang w:bidi="my-MM"/>
        </w:rPr>
      </w:pPr>
      <w:r>
        <w:rPr>
          <w:rFonts w:ascii="Gadugi" w:eastAsia="Calibri" w:hAnsi="Gadugi" w:cs="Times New Roman"/>
          <w:lang w:bidi="my-MM"/>
        </w:rPr>
        <w:t xml:space="preserve">Remind participants that they can refer back to these lists throughout the unit. They can revise and add to their lists as appropriate throughout the unit and their ideas will provide a foundation for the action planning task in Activity 3.6, Step 3. </w:t>
      </w:r>
    </w:p>
    <w:p w14:paraId="5FABD56A" w14:textId="77777777" w:rsidR="00AB3271" w:rsidRPr="00BE32FF" w:rsidRDefault="00AB3271" w:rsidP="008C6830">
      <w:pPr>
        <w:spacing w:after="0"/>
        <w:rPr>
          <w:rFonts w:ascii="Gadugi" w:eastAsia="Calibri" w:hAnsi="Gadugi" w:cs="Times New Roman"/>
          <w:lang w:bidi="my-MM"/>
        </w:rPr>
      </w:pPr>
    </w:p>
    <w:p w14:paraId="5D2958C8" w14:textId="77777777" w:rsidR="00E30753" w:rsidRDefault="00E30753" w:rsidP="00C05641">
      <w:pPr>
        <w:jc w:val="both"/>
        <w:rPr>
          <w:rFonts w:ascii="Gadugi" w:eastAsia="Calibri" w:hAnsi="Gadugi" w:cs="Times New Roman"/>
          <w:b/>
          <w:bCs/>
          <w:lang w:bidi="my-MM"/>
        </w:rPr>
      </w:pPr>
      <w:bookmarkStart w:id="19" w:name="_Hlk69986938"/>
    </w:p>
    <w:p w14:paraId="2A36A591" w14:textId="77777777" w:rsidR="00E30753" w:rsidRDefault="00E30753" w:rsidP="00C05641">
      <w:pPr>
        <w:jc w:val="both"/>
        <w:rPr>
          <w:rFonts w:ascii="Gadugi" w:eastAsia="Calibri" w:hAnsi="Gadugi" w:cs="Times New Roman"/>
          <w:b/>
          <w:bCs/>
          <w:lang w:bidi="my-MM"/>
        </w:rPr>
      </w:pPr>
    </w:p>
    <w:p w14:paraId="5CE1FE75" w14:textId="096BADBC" w:rsidR="00E30753" w:rsidRPr="001C2601" w:rsidRDefault="00E30753" w:rsidP="00E30753">
      <w:pPr>
        <w:pStyle w:val="Heading1"/>
        <w:rPr>
          <w:rFonts w:ascii="Gadugi" w:eastAsia="Times New Roman" w:hAnsi="Gadugi"/>
          <w:b/>
          <w:bCs/>
          <w:color w:val="0070C0"/>
          <w:sz w:val="24"/>
          <w:szCs w:val="24"/>
          <w:lang w:val="en-US" w:bidi="my-MM"/>
        </w:rPr>
      </w:pPr>
      <w:bookmarkStart w:id="20" w:name="_Toc70418877"/>
      <w:r w:rsidRPr="001C2601">
        <w:rPr>
          <w:rFonts w:ascii="Gadugi" w:eastAsia="Times New Roman" w:hAnsi="Gadugi"/>
          <w:b/>
          <w:bCs/>
          <w:color w:val="0070C0"/>
          <w:sz w:val="24"/>
          <w:szCs w:val="24"/>
          <w:lang w:val="en-US" w:bidi="my-MM"/>
        </w:rPr>
        <w:lastRenderedPageBreak/>
        <w:t>3.2 Eight key dimensions to successful leadership</w:t>
      </w:r>
      <w:bookmarkEnd w:id="20"/>
      <w:r w:rsidRPr="001C2601">
        <w:rPr>
          <w:rFonts w:ascii="Gadugi" w:eastAsia="Times New Roman" w:hAnsi="Gadugi"/>
          <w:b/>
          <w:bCs/>
          <w:color w:val="0070C0"/>
          <w:sz w:val="24"/>
          <w:szCs w:val="24"/>
          <w:lang w:val="en-US" w:bidi="my-MM"/>
        </w:rPr>
        <w:t xml:space="preserve"> </w:t>
      </w:r>
    </w:p>
    <w:p w14:paraId="413E3747" w14:textId="77777777" w:rsidR="00E30753" w:rsidRPr="00F056C5" w:rsidRDefault="00E30753" w:rsidP="00E30753">
      <w:pPr>
        <w:spacing w:after="0"/>
        <w:jc w:val="both"/>
        <w:rPr>
          <w:rFonts w:ascii="Gadugi" w:eastAsia="Calibri" w:hAnsi="Gadugi" w:cs="Times New Roman"/>
          <w:b/>
          <w:bCs/>
          <w:lang w:bidi="my-MM"/>
        </w:rPr>
      </w:pPr>
    </w:p>
    <w:bookmarkEnd w:id="19"/>
    <w:p w14:paraId="1F820078" w14:textId="77777777" w:rsidR="001C2601" w:rsidRPr="001C2601" w:rsidRDefault="001C2601" w:rsidP="001C2601">
      <w:pPr>
        <w:rPr>
          <w:rFonts w:ascii="Gadugi" w:eastAsia="Calibri" w:hAnsi="Gadugi" w:cs="Times New Roman"/>
          <w:b/>
          <w:bCs/>
          <w:color w:val="0070C0"/>
          <w:lang w:bidi="my-MM"/>
        </w:rPr>
      </w:pPr>
      <w:r w:rsidRPr="001C2601">
        <w:rPr>
          <w:rFonts w:ascii="Gadugi" w:eastAsia="Calibri" w:hAnsi="Gadugi" w:cs="Times New Roman"/>
          <w:b/>
          <w:bCs/>
          <w:color w:val="0070C0"/>
          <w:lang w:bidi="my-MM"/>
        </w:rPr>
        <w:t>3.2 Discuss: successful leadership</w:t>
      </w:r>
    </w:p>
    <w:p w14:paraId="02A8336D" w14:textId="09C99BBA" w:rsidR="00F056C5" w:rsidRDefault="00F056C5" w:rsidP="00E30753">
      <w:pPr>
        <w:spacing w:after="0" w:line="240" w:lineRule="auto"/>
        <w:jc w:val="both"/>
        <w:rPr>
          <w:rFonts w:ascii="Gadugi" w:eastAsia="Calibri" w:hAnsi="Gadugi" w:cs="Times New Roman"/>
          <w:b/>
          <w:bCs/>
          <w:lang w:bidi="my-MM"/>
        </w:rPr>
      </w:pPr>
    </w:p>
    <w:p w14:paraId="6CECD4B4" w14:textId="2B93992F" w:rsidR="008E0921" w:rsidRDefault="008E0921" w:rsidP="004C4A2C">
      <w:pPr>
        <w:spacing w:after="0" w:line="276" w:lineRule="auto"/>
        <w:jc w:val="both"/>
        <w:rPr>
          <w:rFonts w:ascii="Gadugi" w:eastAsia="Calibri" w:hAnsi="Gadugi" w:cs="Times New Roman"/>
          <w:lang w:bidi="my-MM"/>
        </w:rPr>
      </w:pPr>
      <w:r>
        <w:rPr>
          <w:rFonts w:ascii="Gadugi" w:eastAsia="Calibri" w:hAnsi="Gadugi" w:cs="Times New Roman"/>
          <w:lang w:bidi="my-MM"/>
        </w:rPr>
        <w:t xml:space="preserve">This activity aims to encourage participants to discuss Day’s </w:t>
      </w:r>
      <w:r w:rsidRPr="004076D0">
        <w:rPr>
          <w:rFonts w:ascii="Gadugi" w:eastAsia="Calibri" w:hAnsi="Gadugi" w:cs="Times New Roman"/>
          <w:lang w:bidi="my-MM"/>
        </w:rPr>
        <w:t>eight key dimensions to successful leadership</w:t>
      </w:r>
      <w:r>
        <w:rPr>
          <w:rFonts w:ascii="Gadugi" w:eastAsia="Calibri" w:hAnsi="Gadugi" w:cs="Times New Roman"/>
          <w:lang w:bidi="my-MM"/>
        </w:rPr>
        <w:t xml:space="preserve">, to decide how some/all of these can be applied to their own contexts and to revise/add to the lists of effective behaviours they developed in Activity 3.1. A link to Day’s research is included in the References to this unit. </w:t>
      </w:r>
    </w:p>
    <w:p w14:paraId="6D559898" w14:textId="77777777" w:rsidR="008E0921" w:rsidRDefault="008E0921" w:rsidP="004C4A2C">
      <w:pPr>
        <w:spacing w:after="0" w:line="276" w:lineRule="auto"/>
        <w:jc w:val="both"/>
        <w:rPr>
          <w:rFonts w:ascii="Gadugi" w:eastAsia="Calibri" w:hAnsi="Gadugi" w:cs="Times New Roman"/>
          <w:lang w:bidi="my-MM"/>
        </w:rPr>
      </w:pPr>
    </w:p>
    <w:p w14:paraId="49A9C8EC" w14:textId="079CBC85" w:rsidR="008E5B36" w:rsidRPr="00E30753" w:rsidRDefault="008E0921" w:rsidP="004C4A2C">
      <w:pPr>
        <w:numPr>
          <w:ilvl w:val="0"/>
          <w:numId w:val="16"/>
        </w:numPr>
        <w:spacing w:after="0" w:line="276" w:lineRule="auto"/>
        <w:jc w:val="both"/>
        <w:rPr>
          <w:rFonts w:ascii="Gadugi" w:eastAsia="Calibri" w:hAnsi="Gadugi" w:cs="Times New Roman"/>
          <w:lang w:bidi="my-MM"/>
        </w:rPr>
      </w:pPr>
      <w:r>
        <w:rPr>
          <w:rFonts w:ascii="Gadugi" w:eastAsia="Calibri" w:hAnsi="Gadugi" w:cs="Times New Roman"/>
          <w:lang w:bidi="my-MM"/>
        </w:rPr>
        <w:t>Ask participants to r</w:t>
      </w:r>
      <w:r w:rsidR="00F056C5" w:rsidRPr="004076D0">
        <w:rPr>
          <w:rFonts w:ascii="Gadugi" w:eastAsia="Calibri" w:hAnsi="Gadugi" w:cs="Times New Roman"/>
          <w:lang w:bidi="my-MM"/>
        </w:rPr>
        <w:t xml:space="preserve">ead the </w:t>
      </w:r>
      <w:r>
        <w:rPr>
          <w:rFonts w:ascii="Gadugi" w:eastAsia="Calibri" w:hAnsi="Gadugi" w:cs="Times New Roman"/>
          <w:lang w:bidi="my-MM"/>
        </w:rPr>
        <w:t xml:space="preserve">eight </w:t>
      </w:r>
      <w:r w:rsidR="00F056C5" w:rsidRPr="004076D0">
        <w:rPr>
          <w:rFonts w:ascii="Gadugi" w:eastAsia="Calibri" w:hAnsi="Gadugi" w:cs="Times New Roman"/>
          <w:lang w:bidi="my-MM"/>
        </w:rPr>
        <w:t>dimensions</w:t>
      </w:r>
      <w:r>
        <w:rPr>
          <w:rFonts w:ascii="Gadugi" w:eastAsia="Calibri" w:hAnsi="Gadugi" w:cs="Times New Roman"/>
          <w:lang w:bidi="my-MM"/>
        </w:rPr>
        <w:t xml:space="preserve">. The dimensions are quite broad and while some are clearly of immediate practical application (e.g. </w:t>
      </w:r>
      <w:r w:rsidR="008E5B36" w:rsidRPr="00E30753">
        <w:rPr>
          <w:rFonts w:ascii="Gadugi" w:eastAsia="Calibri" w:hAnsi="Gadugi" w:cs="Times New Roman"/>
          <w:lang w:bidi="my-MM"/>
        </w:rPr>
        <w:t>build collaboration internally</w:t>
      </w:r>
      <w:r w:rsidR="008E5B36">
        <w:rPr>
          <w:rFonts w:ascii="Gadugi" w:eastAsia="Calibri" w:hAnsi="Gadugi" w:cs="Times New Roman"/>
          <w:lang w:bidi="my-MM"/>
        </w:rPr>
        <w:t xml:space="preserve">), others may need more clarification and discussion to help participants to see how these apply to their own contexts. </w:t>
      </w:r>
    </w:p>
    <w:p w14:paraId="684031C0" w14:textId="118DED10" w:rsidR="00F056C5" w:rsidRPr="004076D0" w:rsidRDefault="00F056C5" w:rsidP="004C4A2C">
      <w:pPr>
        <w:spacing w:after="0" w:line="276" w:lineRule="auto"/>
        <w:jc w:val="both"/>
        <w:rPr>
          <w:rFonts w:ascii="Gadugi" w:eastAsia="Calibri" w:hAnsi="Gadugi" w:cs="Times New Roman"/>
          <w:lang w:bidi="my-MM"/>
        </w:rPr>
      </w:pPr>
    </w:p>
    <w:p w14:paraId="5A5FA32F" w14:textId="77777777" w:rsidR="001C2601" w:rsidRPr="001C2601" w:rsidRDefault="001C2601" w:rsidP="001C2601">
      <w:pPr>
        <w:jc w:val="both"/>
        <w:rPr>
          <w:rFonts w:ascii="Gadugi" w:eastAsia="Calibri" w:hAnsi="Gadugi"/>
          <w:b/>
          <w:bCs/>
          <w:color w:val="0070C0"/>
          <w:lang w:bidi="my-MM"/>
        </w:rPr>
      </w:pPr>
      <w:bookmarkStart w:id="21" w:name="_Hlk70323813"/>
      <w:bookmarkStart w:id="22" w:name="_Hlk70426438"/>
      <w:r w:rsidRPr="001C2601">
        <w:rPr>
          <w:rFonts w:ascii="Gadugi" w:eastAsia="Calibri" w:hAnsi="Gadugi"/>
          <w:b/>
          <w:bCs/>
          <w:color w:val="0070C0"/>
          <w:lang w:bidi="my-MM"/>
        </w:rPr>
        <w:t>3.2 Task: eight dimensions and you</w:t>
      </w:r>
    </w:p>
    <w:bookmarkEnd w:id="21"/>
    <w:p w14:paraId="34A8B4CD" w14:textId="21072A23" w:rsidR="008E5B36" w:rsidRPr="004B4D9B" w:rsidRDefault="008E5B36" w:rsidP="004C4A2C">
      <w:pPr>
        <w:pStyle w:val="ListParagraph"/>
        <w:numPr>
          <w:ilvl w:val="0"/>
          <w:numId w:val="27"/>
        </w:numPr>
        <w:spacing w:line="276" w:lineRule="auto"/>
        <w:jc w:val="both"/>
        <w:rPr>
          <w:rFonts w:ascii="Gadugi" w:eastAsia="Calibri" w:hAnsi="Gadugi"/>
          <w:sz w:val="22"/>
          <w:szCs w:val="22"/>
          <w:lang w:bidi="my-MM"/>
        </w:rPr>
      </w:pPr>
      <w:r w:rsidRPr="004B4D9B">
        <w:rPr>
          <w:rFonts w:ascii="Gadugi" w:eastAsia="Calibri" w:hAnsi="Gadugi"/>
          <w:sz w:val="22"/>
          <w:szCs w:val="22"/>
          <w:lang w:bidi="my-MM"/>
        </w:rPr>
        <w:t>Ask participants to work individually and identify one practical action which</w:t>
      </w:r>
      <w:r w:rsidR="009103E1">
        <w:rPr>
          <w:rFonts w:ascii="Gadugi" w:eastAsia="Calibri" w:hAnsi="Gadugi"/>
          <w:sz w:val="22"/>
          <w:szCs w:val="22"/>
          <w:lang w:bidi="my-MM"/>
        </w:rPr>
        <w:t xml:space="preserve"> participants</w:t>
      </w:r>
      <w:r w:rsidRPr="004B4D9B">
        <w:rPr>
          <w:rFonts w:ascii="Gadugi" w:eastAsia="Calibri" w:hAnsi="Gadugi"/>
          <w:sz w:val="22"/>
          <w:szCs w:val="22"/>
          <w:lang w:bidi="my-MM"/>
        </w:rPr>
        <w:t>:</w:t>
      </w:r>
    </w:p>
    <w:bookmarkEnd w:id="22"/>
    <w:p w14:paraId="533A79FD" w14:textId="2F8800A9" w:rsidR="004076D0" w:rsidRPr="004B4D9B" w:rsidRDefault="008E5B36" w:rsidP="009103E1">
      <w:pPr>
        <w:pStyle w:val="ListParagraph"/>
        <w:numPr>
          <w:ilvl w:val="0"/>
          <w:numId w:val="38"/>
        </w:numPr>
        <w:spacing w:line="276" w:lineRule="auto"/>
        <w:jc w:val="both"/>
        <w:rPr>
          <w:rFonts w:ascii="Gadugi" w:eastAsia="Calibri" w:hAnsi="Gadugi"/>
          <w:sz w:val="22"/>
          <w:szCs w:val="22"/>
          <w:lang w:bidi="my-MM"/>
        </w:rPr>
      </w:pPr>
      <w:r w:rsidRPr="004B4D9B">
        <w:rPr>
          <w:rFonts w:ascii="Gadugi" w:eastAsia="Calibri" w:hAnsi="Gadugi"/>
          <w:sz w:val="22"/>
          <w:szCs w:val="22"/>
          <w:lang w:bidi="my-MM"/>
        </w:rPr>
        <w:t xml:space="preserve"> </w:t>
      </w:r>
      <w:r w:rsidR="004076D0" w:rsidRPr="004B4D9B">
        <w:rPr>
          <w:rFonts w:ascii="Gadugi" w:eastAsia="Calibri" w:hAnsi="Gadugi"/>
          <w:sz w:val="22"/>
          <w:szCs w:val="22"/>
          <w:lang w:bidi="my-MM"/>
        </w:rPr>
        <w:t>have taken in the past which reflects this dimension</w:t>
      </w:r>
    </w:p>
    <w:p w14:paraId="136785B3" w14:textId="16843CA6" w:rsidR="004076D0" w:rsidRPr="004B4D9B" w:rsidRDefault="009103E1" w:rsidP="009103E1">
      <w:pPr>
        <w:pStyle w:val="ListParagraph"/>
        <w:numPr>
          <w:ilvl w:val="0"/>
          <w:numId w:val="38"/>
        </w:numPr>
        <w:spacing w:line="276" w:lineRule="auto"/>
        <w:jc w:val="both"/>
        <w:rPr>
          <w:rFonts w:ascii="Gadugi" w:eastAsia="Calibri" w:hAnsi="Gadugi"/>
          <w:sz w:val="22"/>
          <w:szCs w:val="22"/>
          <w:lang w:bidi="my-MM"/>
        </w:rPr>
      </w:pPr>
      <w:r>
        <w:rPr>
          <w:rFonts w:ascii="Gadugi" w:eastAsia="Calibri" w:hAnsi="Gadugi"/>
          <w:sz w:val="22"/>
          <w:szCs w:val="22"/>
          <w:lang w:bidi="my-MM"/>
        </w:rPr>
        <w:t xml:space="preserve"> </w:t>
      </w:r>
      <w:r w:rsidR="004076D0" w:rsidRPr="004B4D9B">
        <w:rPr>
          <w:rFonts w:ascii="Gadugi" w:eastAsia="Calibri" w:hAnsi="Gadugi"/>
          <w:sz w:val="22"/>
          <w:szCs w:val="22"/>
          <w:lang w:bidi="my-MM"/>
        </w:rPr>
        <w:t>could take in the future to reflect each dimension.</w:t>
      </w:r>
    </w:p>
    <w:p w14:paraId="4C689EC9" w14:textId="77777777" w:rsidR="00E30753" w:rsidRPr="0076263F" w:rsidRDefault="00E30753" w:rsidP="004C4A2C">
      <w:pPr>
        <w:spacing w:line="276" w:lineRule="auto"/>
        <w:jc w:val="both"/>
        <w:rPr>
          <w:rFonts w:ascii="Gadugi" w:eastAsia="Calibri" w:hAnsi="Gadugi" w:cs="Times New Roman"/>
          <w:b/>
          <w:bCs/>
          <w:lang w:bidi="my-MM"/>
        </w:rPr>
      </w:pPr>
    </w:p>
    <w:p w14:paraId="697ACF72" w14:textId="3B25F386" w:rsidR="004B4D9B" w:rsidRDefault="004B4D9B" w:rsidP="004C4A2C">
      <w:pPr>
        <w:pStyle w:val="ListParagraph"/>
        <w:numPr>
          <w:ilvl w:val="0"/>
          <w:numId w:val="27"/>
        </w:numPr>
        <w:spacing w:line="276" w:lineRule="auto"/>
        <w:ind w:left="284" w:firstLine="76"/>
        <w:jc w:val="both"/>
        <w:rPr>
          <w:rFonts w:ascii="Gadugi" w:eastAsia="Calibri" w:hAnsi="Gadugi"/>
          <w:sz w:val="22"/>
          <w:szCs w:val="22"/>
          <w:lang w:bidi="my-MM"/>
        </w:rPr>
      </w:pPr>
      <w:r w:rsidRPr="004B4D9B">
        <w:rPr>
          <w:rFonts w:ascii="Gadugi" w:eastAsia="Calibri" w:hAnsi="Gadugi"/>
          <w:sz w:val="22"/>
          <w:szCs w:val="22"/>
          <w:lang w:bidi="my-MM"/>
        </w:rPr>
        <w:t xml:space="preserve">Ask participants to work </w:t>
      </w:r>
      <w:r w:rsidR="001E2745">
        <w:rPr>
          <w:rFonts w:ascii="Gadugi" w:eastAsia="Calibri" w:hAnsi="Gadugi"/>
          <w:sz w:val="22"/>
          <w:szCs w:val="22"/>
          <w:lang w:bidi="my-MM"/>
        </w:rPr>
        <w:t xml:space="preserve">in pairs or small groups to </w:t>
      </w:r>
      <w:r>
        <w:rPr>
          <w:rFonts w:ascii="Gadugi" w:eastAsia="Calibri" w:hAnsi="Gadugi"/>
          <w:sz w:val="22"/>
          <w:szCs w:val="22"/>
          <w:lang w:bidi="my-MM"/>
        </w:rPr>
        <w:t>compare ideas.</w:t>
      </w:r>
    </w:p>
    <w:p w14:paraId="2477FE98" w14:textId="77777777" w:rsidR="004B4D9B" w:rsidRPr="004B4D9B" w:rsidRDefault="004B4D9B" w:rsidP="004C4A2C">
      <w:pPr>
        <w:pStyle w:val="ListParagraph"/>
        <w:spacing w:line="276" w:lineRule="auto"/>
        <w:rPr>
          <w:rFonts w:ascii="Gadugi" w:eastAsia="Calibri" w:hAnsi="Gadugi"/>
          <w:sz w:val="22"/>
          <w:szCs w:val="22"/>
          <w:lang w:bidi="my-MM"/>
        </w:rPr>
      </w:pPr>
    </w:p>
    <w:p w14:paraId="64B59091" w14:textId="5C0A52CC" w:rsidR="004B4D9B" w:rsidRDefault="004B4D9B" w:rsidP="004C4A2C">
      <w:pPr>
        <w:pStyle w:val="ListParagraph"/>
        <w:numPr>
          <w:ilvl w:val="0"/>
          <w:numId w:val="27"/>
        </w:numPr>
        <w:spacing w:line="276" w:lineRule="auto"/>
        <w:ind w:left="284" w:firstLine="76"/>
        <w:jc w:val="both"/>
        <w:rPr>
          <w:rFonts w:ascii="Gadugi" w:eastAsia="Calibri" w:hAnsi="Gadugi"/>
          <w:sz w:val="22"/>
          <w:szCs w:val="22"/>
          <w:lang w:bidi="my-MM"/>
        </w:rPr>
      </w:pPr>
      <w:r>
        <w:rPr>
          <w:rFonts w:ascii="Gadugi" w:eastAsia="Calibri" w:hAnsi="Gadugi"/>
          <w:sz w:val="22"/>
          <w:szCs w:val="22"/>
          <w:lang w:bidi="my-MM"/>
        </w:rPr>
        <w:t>Ask participants to add any relevant ideas to the lists they prepared in Activity 3.1.</w:t>
      </w:r>
    </w:p>
    <w:p w14:paraId="7BF0B1AB" w14:textId="77777777" w:rsidR="00A3724C" w:rsidRPr="00A3724C" w:rsidRDefault="00A3724C" w:rsidP="00A3724C">
      <w:pPr>
        <w:pStyle w:val="ListParagraph"/>
        <w:rPr>
          <w:rFonts w:ascii="Gadugi" w:eastAsia="Calibri" w:hAnsi="Gadugi"/>
          <w:sz w:val="22"/>
          <w:szCs w:val="22"/>
          <w:lang w:bidi="my-MM"/>
        </w:rPr>
      </w:pPr>
    </w:p>
    <w:p w14:paraId="13173248" w14:textId="6D58303C" w:rsidR="00A3724C" w:rsidRPr="001E40A6" w:rsidRDefault="00A3724C" w:rsidP="001E40A6">
      <w:pPr>
        <w:pStyle w:val="ListParagraph"/>
        <w:numPr>
          <w:ilvl w:val="0"/>
          <w:numId w:val="27"/>
        </w:numPr>
        <w:spacing w:line="276" w:lineRule="auto"/>
        <w:jc w:val="both"/>
        <w:rPr>
          <w:rFonts w:ascii="Gadugi" w:eastAsia="Calibri" w:hAnsi="Gadugi"/>
          <w:sz w:val="22"/>
          <w:szCs w:val="22"/>
          <w:lang w:bidi="my-MM"/>
        </w:rPr>
      </w:pPr>
      <w:r w:rsidRPr="001E40A6">
        <w:rPr>
          <w:rFonts w:ascii="Gadugi" w:eastAsia="Calibri" w:hAnsi="Gadugi"/>
          <w:sz w:val="22"/>
          <w:szCs w:val="22"/>
          <w:lang w:bidi="my-MM"/>
        </w:rPr>
        <w:t>Ask participants if there any further dimensions they would like to add to the list which reflect their context.</w:t>
      </w:r>
    </w:p>
    <w:p w14:paraId="7CAA2210" w14:textId="44AA6E6F" w:rsidR="008C6830" w:rsidRDefault="008C6830" w:rsidP="004C4A2C">
      <w:pPr>
        <w:spacing w:line="276" w:lineRule="auto"/>
        <w:jc w:val="both"/>
        <w:rPr>
          <w:rFonts w:ascii="Gadugi" w:eastAsia="Calibri" w:hAnsi="Gadugi" w:cs="Times New Roman"/>
          <w:b/>
          <w:bCs/>
          <w:lang w:bidi="my-MM"/>
        </w:rPr>
      </w:pPr>
    </w:p>
    <w:p w14:paraId="28AB61CC" w14:textId="77777777" w:rsidR="00474791" w:rsidRPr="001C2601" w:rsidRDefault="00474791" w:rsidP="00C05641">
      <w:pPr>
        <w:jc w:val="both"/>
        <w:rPr>
          <w:rFonts w:ascii="Gadugi" w:eastAsia="Calibri" w:hAnsi="Gadugi" w:cs="Times New Roman"/>
          <w:b/>
          <w:bCs/>
          <w:color w:val="00B0F0"/>
          <w:lang w:bidi="my-MM"/>
        </w:rPr>
      </w:pPr>
      <w:r w:rsidRPr="001C2601">
        <w:rPr>
          <w:rFonts w:ascii="Gadugi" w:eastAsia="Calibri" w:hAnsi="Gadugi" w:cs="Times New Roman"/>
          <w:b/>
          <w:bCs/>
          <w:color w:val="00B0F0"/>
          <w:lang w:bidi="my-MM"/>
        </w:rPr>
        <w:t xml:space="preserve">Variation: </w:t>
      </w:r>
    </w:p>
    <w:p w14:paraId="694539AB" w14:textId="6A6085B2" w:rsidR="00474791" w:rsidRPr="00677C47" w:rsidRDefault="00677C47" w:rsidP="004C4A2C">
      <w:pPr>
        <w:pStyle w:val="ListParagraph"/>
        <w:numPr>
          <w:ilvl w:val="0"/>
          <w:numId w:val="35"/>
        </w:numPr>
        <w:spacing w:line="276" w:lineRule="auto"/>
        <w:jc w:val="both"/>
        <w:rPr>
          <w:rFonts w:ascii="Gadugi" w:eastAsia="Calibri" w:hAnsi="Gadugi"/>
          <w:b/>
          <w:bCs/>
          <w:sz w:val="22"/>
          <w:szCs w:val="22"/>
          <w:lang w:bidi="my-MM"/>
        </w:rPr>
      </w:pPr>
      <w:r>
        <w:rPr>
          <w:rFonts w:ascii="Gadugi" w:eastAsia="Calibri" w:hAnsi="Gadugi"/>
          <w:sz w:val="22"/>
          <w:szCs w:val="22"/>
          <w:lang w:bidi="my-MM"/>
        </w:rPr>
        <w:t>O</w:t>
      </w:r>
      <w:r w:rsidR="00474791" w:rsidRPr="00677C47">
        <w:rPr>
          <w:rFonts w:ascii="Gadugi" w:eastAsia="Calibri" w:hAnsi="Gadugi"/>
          <w:sz w:val="22"/>
          <w:szCs w:val="22"/>
          <w:lang w:bidi="my-MM"/>
        </w:rPr>
        <w:t xml:space="preserve">rganise </w:t>
      </w:r>
      <w:r w:rsidR="00374DFB">
        <w:rPr>
          <w:rFonts w:ascii="Gadugi" w:eastAsia="Calibri" w:hAnsi="Gadugi"/>
          <w:sz w:val="22"/>
          <w:szCs w:val="22"/>
          <w:lang w:bidi="my-MM"/>
        </w:rPr>
        <w:t>participants</w:t>
      </w:r>
      <w:r w:rsidR="00474791" w:rsidRPr="00677C47">
        <w:rPr>
          <w:rFonts w:ascii="Gadugi" w:eastAsia="Calibri" w:hAnsi="Gadugi"/>
          <w:sz w:val="22"/>
          <w:szCs w:val="22"/>
          <w:lang w:bidi="my-MM"/>
        </w:rPr>
        <w:t xml:space="preserve"> into </w:t>
      </w:r>
      <w:r>
        <w:rPr>
          <w:rFonts w:ascii="Gadugi" w:eastAsia="Calibri" w:hAnsi="Gadugi"/>
          <w:sz w:val="22"/>
          <w:szCs w:val="22"/>
          <w:lang w:bidi="my-MM"/>
        </w:rPr>
        <w:t>four</w:t>
      </w:r>
      <w:r w:rsidR="00474791" w:rsidRPr="00677C47">
        <w:rPr>
          <w:rFonts w:ascii="Gadugi" w:eastAsia="Calibri" w:hAnsi="Gadugi"/>
          <w:sz w:val="22"/>
          <w:szCs w:val="22"/>
          <w:lang w:bidi="my-MM"/>
        </w:rPr>
        <w:t xml:space="preserve"> groups.</w:t>
      </w:r>
    </w:p>
    <w:p w14:paraId="2C9862B0" w14:textId="7F445D89" w:rsidR="00474791" w:rsidRPr="00677C47" w:rsidRDefault="00677C47" w:rsidP="004C4A2C">
      <w:pPr>
        <w:pStyle w:val="ListParagraph"/>
        <w:numPr>
          <w:ilvl w:val="0"/>
          <w:numId w:val="35"/>
        </w:numPr>
        <w:spacing w:line="276" w:lineRule="auto"/>
        <w:jc w:val="both"/>
        <w:rPr>
          <w:rFonts w:ascii="Gadugi" w:eastAsia="Calibri" w:hAnsi="Gadugi"/>
          <w:b/>
          <w:bCs/>
          <w:sz w:val="22"/>
          <w:szCs w:val="22"/>
          <w:lang w:bidi="my-MM"/>
        </w:rPr>
      </w:pPr>
      <w:r>
        <w:rPr>
          <w:rFonts w:ascii="Gadugi" w:eastAsia="Calibri" w:hAnsi="Gadugi"/>
          <w:sz w:val="22"/>
          <w:szCs w:val="22"/>
          <w:lang w:bidi="my-MM"/>
        </w:rPr>
        <w:t>A</w:t>
      </w:r>
      <w:r w:rsidR="00474791" w:rsidRPr="00677C47">
        <w:rPr>
          <w:rFonts w:ascii="Gadugi" w:eastAsia="Calibri" w:hAnsi="Gadugi"/>
          <w:sz w:val="22"/>
          <w:szCs w:val="22"/>
          <w:lang w:bidi="my-MM"/>
        </w:rPr>
        <w:t xml:space="preserve">llocate </w:t>
      </w:r>
      <w:r>
        <w:rPr>
          <w:rFonts w:ascii="Gadugi" w:eastAsia="Calibri" w:hAnsi="Gadugi"/>
          <w:sz w:val="22"/>
          <w:szCs w:val="22"/>
          <w:lang w:bidi="my-MM"/>
        </w:rPr>
        <w:t>two</w:t>
      </w:r>
      <w:r w:rsidR="00474791" w:rsidRPr="00677C47">
        <w:rPr>
          <w:rFonts w:ascii="Gadugi" w:eastAsia="Calibri" w:hAnsi="Gadugi"/>
          <w:sz w:val="22"/>
          <w:szCs w:val="22"/>
          <w:lang w:bidi="my-MM"/>
        </w:rPr>
        <w:t xml:space="preserve"> dimensions to each group.</w:t>
      </w:r>
    </w:p>
    <w:p w14:paraId="2592793D" w14:textId="3B0A97D2" w:rsidR="00474791" w:rsidRPr="00677C47" w:rsidRDefault="00677C47" w:rsidP="004C4A2C">
      <w:pPr>
        <w:pStyle w:val="ListParagraph"/>
        <w:numPr>
          <w:ilvl w:val="0"/>
          <w:numId w:val="35"/>
        </w:numPr>
        <w:spacing w:line="276" w:lineRule="auto"/>
        <w:jc w:val="both"/>
        <w:rPr>
          <w:rFonts w:ascii="Gadugi" w:eastAsia="Calibri" w:hAnsi="Gadugi"/>
          <w:b/>
          <w:bCs/>
          <w:sz w:val="22"/>
          <w:szCs w:val="22"/>
          <w:lang w:bidi="my-MM"/>
        </w:rPr>
      </w:pPr>
      <w:r>
        <w:rPr>
          <w:rFonts w:ascii="Gadugi" w:eastAsia="Calibri" w:hAnsi="Gadugi"/>
          <w:sz w:val="22"/>
          <w:szCs w:val="22"/>
          <w:lang w:bidi="my-MM"/>
        </w:rPr>
        <w:t>A</w:t>
      </w:r>
      <w:r w:rsidR="00474791" w:rsidRPr="00677C47">
        <w:rPr>
          <w:rFonts w:ascii="Gadugi" w:eastAsia="Calibri" w:hAnsi="Gadugi"/>
          <w:sz w:val="22"/>
          <w:szCs w:val="22"/>
          <w:lang w:bidi="my-MM"/>
        </w:rPr>
        <w:t xml:space="preserve">sk groups to work together to identify practical past and future actions which reflect their </w:t>
      </w:r>
      <w:r>
        <w:rPr>
          <w:rFonts w:ascii="Gadugi" w:eastAsia="Calibri" w:hAnsi="Gadugi"/>
          <w:sz w:val="22"/>
          <w:szCs w:val="22"/>
          <w:lang w:bidi="my-MM"/>
        </w:rPr>
        <w:t>two</w:t>
      </w:r>
      <w:r w:rsidR="00474791" w:rsidRPr="00677C47">
        <w:rPr>
          <w:rFonts w:ascii="Gadugi" w:eastAsia="Calibri" w:hAnsi="Gadugi"/>
          <w:sz w:val="22"/>
          <w:szCs w:val="22"/>
          <w:lang w:bidi="my-MM"/>
        </w:rPr>
        <w:t xml:space="preserve"> dimensions.</w:t>
      </w:r>
    </w:p>
    <w:p w14:paraId="2E35F7CB" w14:textId="659E8B96" w:rsidR="00474791" w:rsidRPr="00677C47" w:rsidRDefault="00677C47" w:rsidP="004C4A2C">
      <w:pPr>
        <w:pStyle w:val="ListParagraph"/>
        <w:numPr>
          <w:ilvl w:val="0"/>
          <w:numId w:val="35"/>
        </w:numPr>
        <w:spacing w:line="276" w:lineRule="auto"/>
        <w:jc w:val="both"/>
        <w:rPr>
          <w:rFonts w:ascii="Gadugi" w:eastAsia="Calibri" w:hAnsi="Gadugi"/>
          <w:b/>
          <w:bCs/>
          <w:sz w:val="22"/>
          <w:szCs w:val="22"/>
          <w:lang w:bidi="my-MM"/>
        </w:rPr>
      </w:pPr>
      <w:r>
        <w:rPr>
          <w:rFonts w:ascii="Gadugi" w:eastAsia="Calibri" w:hAnsi="Gadugi"/>
          <w:sz w:val="22"/>
          <w:szCs w:val="22"/>
          <w:lang w:bidi="my-MM"/>
        </w:rPr>
        <w:t>A</w:t>
      </w:r>
      <w:r w:rsidR="00474791" w:rsidRPr="00677C47">
        <w:rPr>
          <w:rFonts w:ascii="Gadugi" w:eastAsia="Calibri" w:hAnsi="Gadugi"/>
          <w:sz w:val="22"/>
          <w:szCs w:val="22"/>
          <w:lang w:bidi="my-MM"/>
        </w:rPr>
        <w:t xml:space="preserve">sk groups to record their answers on a poster. </w:t>
      </w:r>
    </w:p>
    <w:p w14:paraId="38C8AB61" w14:textId="45274003" w:rsidR="00474791" w:rsidRPr="00677C47" w:rsidRDefault="00677C47" w:rsidP="004C4A2C">
      <w:pPr>
        <w:pStyle w:val="ListParagraph"/>
        <w:numPr>
          <w:ilvl w:val="0"/>
          <w:numId w:val="35"/>
        </w:numPr>
        <w:spacing w:line="276" w:lineRule="auto"/>
        <w:jc w:val="both"/>
        <w:rPr>
          <w:rFonts w:ascii="Gadugi" w:eastAsia="Calibri" w:hAnsi="Gadugi"/>
          <w:b/>
          <w:bCs/>
          <w:sz w:val="22"/>
          <w:szCs w:val="22"/>
          <w:lang w:bidi="my-MM"/>
        </w:rPr>
      </w:pPr>
      <w:r>
        <w:rPr>
          <w:rFonts w:ascii="Gadugi" w:eastAsia="Calibri" w:hAnsi="Gadugi"/>
          <w:sz w:val="22"/>
          <w:szCs w:val="22"/>
          <w:lang w:bidi="my-MM"/>
        </w:rPr>
        <w:t>W</w:t>
      </w:r>
      <w:r w:rsidR="00474791" w:rsidRPr="00677C47">
        <w:rPr>
          <w:rFonts w:ascii="Gadugi" w:eastAsia="Calibri" w:hAnsi="Gadugi"/>
          <w:sz w:val="22"/>
          <w:szCs w:val="22"/>
          <w:lang w:bidi="my-MM"/>
        </w:rPr>
        <w:t>hen all groups have completed the task, ask groups to stick their posters on the wall.</w:t>
      </w:r>
    </w:p>
    <w:p w14:paraId="486F7988" w14:textId="3C784739" w:rsidR="004C4A2C" w:rsidRPr="00677C47" w:rsidRDefault="00677C47" w:rsidP="004C4A2C">
      <w:pPr>
        <w:pStyle w:val="ListParagraph"/>
        <w:numPr>
          <w:ilvl w:val="0"/>
          <w:numId w:val="35"/>
        </w:numPr>
        <w:spacing w:line="276" w:lineRule="auto"/>
        <w:jc w:val="both"/>
        <w:rPr>
          <w:rFonts w:ascii="Gadugi" w:eastAsia="Calibri" w:hAnsi="Gadugi"/>
          <w:b/>
          <w:bCs/>
          <w:sz w:val="22"/>
          <w:szCs w:val="22"/>
          <w:lang w:bidi="my-MM"/>
        </w:rPr>
      </w:pPr>
      <w:r>
        <w:rPr>
          <w:rFonts w:ascii="Gadugi" w:eastAsia="Calibri" w:hAnsi="Gadugi"/>
          <w:sz w:val="22"/>
          <w:szCs w:val="22"/>
          <w:lang w:bidi="my-MM"/>
        </w:rPr>
        <w:t>I</w:t>
      </w:r>
      <w:r w:rsidR="00474791" w:rsidRPr="00677C47">
        <w:rPr>
          <w:rFonts w:ascii="Gadugi" w:eastAsia="Calibri" w:hAnsi="Gadugi"/>
          <w:sz w:val="22"/>
          <w:szCs w:val="22"/>
          <w:lang w:bidi="my-MM"/>
        </w:rPr>
        <w:t xml:space="preserve">nvite participants to walk around and look at their colleagues’ posters and select </w:t>
      </w:r>
      <w:r>
        <w:rPr>
          <w:rFonts w:ascii="Gadugi" w:eastAsia="Calibri" w:hAnsi="Gadugi"/>
          <w:sz w:val="22"/>
          <w:szCs w:val="22"/>
          <w:lang w:bidi="my-MM"/>
        </w:rPr>
        <w:t>three</w:t>
      </w:r>
      <w:r w:rsidR="00474791" w:rsidRPr="00677C47">
        <w:rPr>
          <w:rFonts w:ascii="Gadugi" w:eastAsia="Calibri" w:hAnsi="Gadugi"/>
          <w:sz w:val="22"/>
          <w:szCs w:val="22"/>
          <w:lang w:bidi="my-MM"/>
        </w:rPr>
        <w:t xml:space="preserve"> actions which they could be apply </w:t>
      </w:r>
      <w:r w:rsidR="008D1DE6">
        <w:rPr>
          <w:rFonts w:ascii="Gadugi" w:eastAsia="Calibri" w:hAnsi="Gadugi"/>
          <w:sz w:val="22"/>
          <w:szCs w:val="22"/>
          <w:lang w:bidi="my-MM"/>
        </w:rPr>
        <w:t xml:space="preserve">at their </w:t>
      </w:r>
      <w:r w:rsidR="001C2601">
        <w:rPr>
          <w:rFonts w:ascii="Gadugi" w:eastAsia="Calibri" w:hAnsi="Gadugi"/>
          <w:sz w:val="22"/>
          <w:szCs w:val="22"/>
          <w:lang w:bidi="my-MM"/>
        </w:rPr>
        <w:t>own institution</w:t>
      </w:r>
      <w:r w:rsidR="00474791" w:rsidRPr="00677C47">
        <w:rPr>
          <w:rFonts w:ascii="Gadugi" w:eastAsia="Calibri" w:hAnsi="Gadugi"/>
          <w:sz w:val="22"/>
          <w:szCs w:val="22"/>
          <w:lang w:bidi="my-MM"/>
        </w:rPr>
        <w:t>.</w:t>
      </w:r>
    </w:p>
    <w:p w14:paraId="24DF5732" w14:textId="6CE5815E" w:rsidR="00474791" w:rsidRPr="00474791" w:rsidRDefault="00677C47" w:rsidP="004C4A2C">
      <w:pPr>
        <w:pStyle w:val="ListParagraph"/>
        <w:numPr>
          <w:ilvl w:val="0"/>
          <w:numId w:val="35"/>
        </w:numPr>
        <w:spacing w:line="276" w:lineRule="auto"/>
        <w:jc w:val="both"/>
        <w:rPr>
          <w:rFonts w:ascii="Gadugi" w:eastAsia="Calibri" w:hAnsi="Gadugi"/>
          <w:b/>
          <w:bCs/>
          <w:lang w:bidi="my-MM"/>
        </w:rPr>
      </w:pPr>
      <w:r>
        <w:rPr>
          <w:rFonts w:ascii="Gadugi" w:eastAsia="Calibri" w:hAnsi="Gadugi"/>
          <w:sz w:val="22"/>
          <w:szCs w:val="22"/>
          <w:lang w:bidi="my-MM"/>
        </w:rPr>
        <w:t>T</w:t>
      </w:r>
      <w:r w:rsidR="00474791" w:rsidRPr="00677C47">
        <w:rPr>
          <w:rFonts w:ascii="Gadugi" w:eastAsia="Calibri" w:hAnsi="Gadugi"/>
          <w:sz w:val="22"/>
          <w:szCs w:val="22"/>
          <w:lang w:bidi="my-MM"/>
        </w:rPr>
        <w:t xml:space="preserve">o wrap up, invite </w:t>
      </w:r>
      <w:r>
        <w:rPr>
          <w:rFonts w:ascii="Gadugi" w:eastAsia="Calibri" w:hAnsi="Gadugi"/>
          <w:sz w:val="22"/>
          <w:szCs w:val="22"/>
          <w:lang w:bidi="my-MM"/>
        </w:rPr>
        <w:t>two</w:t>
      </w:r>
      <w:r w:rsidR="00474791" w:rsidRPr="00677C47">
        <w:rPr>
          <w:rFonts w:ascii="Gadugi" w:eastAsia="Calibri" w:hAnsi="Gadugi"/>
          <w:sz w:val="22"/>
          <w:szCs w:val="22"/>
          <w:lang w:bidi="my-MM"/>
        </w:rPr>
        <w:t xml:space="preserve"> or </w:t>
      </w:r>
      <w:r>
        <w:rPr>
          <w:rFonts w:ascii="Gadugi" w:eastAsia="Calibri" w:hAnsi="Gadugi"/>
          <w:sz w:val="22"/>
          <w:szCs w:val="22"/>
          <w:lang w:bidi="my-MM"/>
        </w:rPr>
        <w:t>three</w:t>
      </w:r>
      <w:r w:rsidR="00474791" w:rsidRPr="00677C47">
        <w:rPr>
          <w:rFonts w:ascii="Gadugi" w:eastAsia="Calibri" w:hAnsi="Gadugi"/>
          <w:sz w:val="22"/>
          <w:szCs w:val="22"/>
          <w:lang w:bidi="my-MM"/>
        </w:rPr>
        <w:t xml:space="preserve"> participants to </w:t>
      </w:r>
      <w:r w:rsidR="004C4A2C" w:rsidRPr="00677C47">
        <w:rPr>
          <w:rFonts w:ascii="Gadugi" w:eastAsia="Calibri" w:hAnsi="Gadugi"/>
          <w:sz w:val="22"/>
          <w:szCs w:val="22"/>
          <w:lang w:bidi="my-MM"/>
        </w:rPr>
        <w:t>share their ideas</w:t>
      </w:r>
      <w:r w:rsidR="004C4A2C">
        <w:rPr>
          <w:rFonts w:ascii="Gadugi" w:eastAsia="Calibri" w:hAnsi="Gadugi"/>
          <w:lang w:bidi="my-MM"/>
        </w:rPr>
        <w:t>.</w:t>
      </w:r>
    </w:p>
    <w:p w14:paraId="654F0E2A" w14:textId="77777777" w:rsidR="00474791" w:rsidRPr="004C4A2C" w:rsidRDefault="00474791" w:rsidP="004C4A2C">
      <w:pPr>
        <w:pStyle w:val="ListParagraph"/>
        <w:spacing w:line="276" w:lineRule="auto"/>
        <w:jc w:val="both"/>
        <w:rPr>
          <w:rFonts w:ascii="Gadugi" w:eastAsia="Calibri" w:hAnsi="Gadugi"/>
          <w:b/>
          <w:bCs/>
          <w:lang w:bidi="my-MM"/>
        </w:rPr>
      </w:pPr>
    </w:p>
    <w:p w14:paraId="75E44889" w14:textId="77777777" w:rsidR="004B4D9B" w:rsidRPr="001C2601" w:rsidRDefault="004B4D9B" w:rsidP="004B4D9B">
      <w:pPr>
        <w:pStyle w:val="Heading1"/>
        <w:rPr>
          <w:rFonts w:ascii="Gadugi" w:eastAsia="Times New Roman" w:hAnsi="Gadugi"/>
          <w:b/>
          <w:bCs/>
          <w:color w:val="0070C0"/>
          <w:sz w:val="24"/>
          <w:szCs w:val="24"/>
          <w:lang w:val="en-US" w:bidi="my-MM"/>
        </w:rPr>
      </w:pPr>
      <w:bookmarkStart w:id="23" w:name="_Toc70418878"/>
      <w:bookmarkStart w:id="24" w:name="_Hlk70065145"/>
      <w:r w:rsidRPr="001C2601">
        <w:rPr>
          <w:rFonts w:ascii="Gadugi" w:eastAsia="Times New Roman" w:hAnsi="Gadugi"/>
          <w:b/>
          <w:bCs/>
          <w:color w:val="0070C0"/>
          <w:sz w:val="24"/>
          <w:szCs w:val="24"/>
          <w:lang w:val="en-US" w:bidi="my-MM"/>
        </w:rPr>
        <w:lastRenderedPageBreak/>
        <w:t>3.3 Direct influences: monitoring and evaluation</w:t>
      </w:r>
    </w:p>
    <w:p w14:paraId="1484318A" w14:textId="51BB943E" w:rsidR="00381DFE" w:rsidRPr="00381DFE" w:rsidRDefault="004B4D9B" w:rsidP="004C4A2C">
      <w:pPr>
        <w:pStyle w:val="Heading1"/>
        <w:spacing w:line="276" w:lineRule="auto"/>
        <w:jc w:val="both"/>
        <w:rPr>
          <w:rFonts w:ascii="Gadugi" w:hAnsi="Gadugi"/>
          <w:color w:val="auto"/>
          <w:sz w:val="22"/>
          <w:szCs w:val="22"/>
        </w:rPr>
      </w:pPr>
      <w:r w:rsidRPr="004B4D9B">
        <w:rPr>
          <w:rFonts w:ascii="Gadugi" w:eastAsia="Times New Roman" w:hAnsi="Gadugi"/>
          <w:color w:val="auto"/>
          <w:sz w:val="22"/>
          <w:szCs w:val="22"/>
          <w:lang w:val="en-US" w:bidi="my-MM"/>
        </w:rPr>
        <w:t xml:space="preserve">For the purposes </w:t>
      </w:r>
      <w:r>
        <w:rPr>
          <w:rFonts w:ascii="Gadugi" w:eastAsia="Times New Roman" w:hAnsi="Gadugi"/>
          <w:color w:val="auto"/>
          <w:sz w:val="22"/>
          <w:szCs w:val="22"/>
          <w:lang w:val="en-US" w:bidi="my-MM"/>
        </w:rPr>
        <w:t>of this unit, monitoring and evaluation is defined as a direct influence on learning although there are a number of ways in which it can be seen as influencing learning indirectly. The unit aims to emphasise the importance of the leadership team in undertaking some/all of these procedures themselves rather than delegating them to others or not undertaking them at all.</w:t>
      </w:r>
      <w:r w:rsidR="00381DFE" w:rsidRPr="00381DFE">
        <w:rPr>
          <w:rFonts w:ascii="Gadugi" w:hAnsi="Gadugi"/>
          <w:color w:val="auto"/>
          <w:sz w:val="22"/>
          <w:szCs w:val="22"/>
        </w:rPr>
        <w:t xml:space="preserve"> </w:t>
      </w:r>
      <w:r w:rsidR="00677C47">
        <w:rPr>
          <w:rFonts w:ascii="Gadugi" w:hAnsi="Gadugi"/>
          <w:color w:val="auto"/>
          <w:sz w:val="22"/>
          <w:szCs w:val="22"/>
        </w:rPr>
        <w:t xml:space="preserve"> </w:t>
      </w:r>
      <w:r w:rsidR="00381DFE">
        <w:rPr>
          <w:rFonts w:ascii="Gadugi" w:hAnsi="Gadugi"/>
          <w:color w:val="auto"/>
          <w:sz w:val="22"/>
          <w:szCs w:val="22"/>
        </w:rPr>
        <w:t>It is likely that procedures used and leadership teams’ involvement with them var</w:t>
      </w:r>
      <w:r w:rsidR="00677C47">
        <w:rPr>
          <w:rFonts w:ascii="Gadugi" w:hAnsi="Gadugi"/>
          <w:color w:val="auto"/>
          <w:sz w:val="22"/>
          <w:szCs w:val="22"/>
        </w:rPr>
        <w:t>y</w:t>
      </w:r>
      <w:r w:rsidR="00381DFE">
        <w:rPr>
          <w:rFonts w:ascii="Gadugi" w:hAnsi="Gadugi"/>
          <w:color w:val="auto"/>
          <w:sz w:val="22"/>
          <w:szCs w:val="22"/>
        </w:rPr>
        <w:t xml:space="preserve"> very significantly from one </w:t>
      </w:r>
      <w:r w:rsidR="001C2601">
        <w:rPr>
          <w:rFonts w:ascii="Gadugi" w:hAnsi="Gadugi"/>
          <w:color w:val="auto"/>
          <w:sz w:val="22"/>
          <w:szCs w:val="22"/>
        </w:rPr>
        <w:t xml:space="preserve">context </w:t>
      </w:r>
      <w:r w:rsidR="00381DFE">
        <w:rPr>
          <w:rFonts w:ascii="Gadugi" w:hAnsi="Gadugi"/>
          <w:color w:val="auto"/>
          <w:sz w:val="22"/>
          <w:szCs w:val="22"/>
        </w:rPr>
        <w:t xml:space="preserve">to another. </w:t>
      </w:r>
      <w:r w:rsidR="00381DFE" w:rsidRPr="007B7C39">
        <w:rPr>
          <w:rFonts w:ascii="Gadugi" w:hAnsi="Gadugi"/>
          <w:color w:val="auto"/>
          <w:sz w:val="22"/>
          <w:szCs w:val="22"/>
        </w:rPr>
        <w:t xml:space="preserve">Planning, </w:t>
      </w:r>
      <w:r w:rsidR="00E23D50">
        <w:rPr>
          <w:rFonts w:ascii="Gadugi" w:hAnsi="Gadugi"/>
          <w:color w:val="auto"/>
          <w:sz w:val="22"/>
          <w:szCs w:val="22"/>
        </w:rPr>
        <w:t>m</w:t>
      </w:r>
      <w:r w:rsidR="00381DFE" w:rsidRPr="007B7C39">
        <w:rPr>
          <w:rFonts w:ascii="Gadugi" w:hAnsi="Gadugi"/>
          <w:color w:val="auto"/>
          <w:sz w:val="22"/>
          <w:szCs w:val="22"/>
        </w:rPr>
        <w:t xml:space="preserve">onitoring, </w:t>
      </w:r>
      <w:r w:rsidR="00E23D50">
        <w:rPr>
          <w:rFonts w:ascii="Gadugi" w:hAnsi="Gadugi"/>
          <w:color w:val="auto"/>
          <w:sz w:val="22"/>
          <w:szCs w:val="22"/>
        </w:rPr>
        <w:t>e</w:t>
      </w:r>
      <w:r w:rsidR="00381DFE" w:rsidRPr="007B7C39">
        <w:rPr>
          <w:rFonts w:ascii="Gadugi" w:hAnsi="Gadugi"/>
          <w:color w:val="auto"/>
          <w:sz w:val="22"/>
          <w:szCs w:val="22"/>
        </w:rPr>
        <w:t xml:space="preserve">valuation and </w:t>
      </w:r>
      <w:r w:rsidR="00E23D50">
        <w:rPr>
          <w:rFonts w:ascii="Gadugi" w:hAnsi="Gadugi"/>
          <w:color w:val="auto"/>
          <w:sz w:val="22"/>
          <w:szCs w:val="22"/>
        </w:rPr>
        <w:t>r</w:t>
      </w:r>
      <w:r w:rsidR="00381DFE" w:rsidRPr="007B7C39">
        <w:rPr>
          <w:rFonts w:ascii="Gadugi" w:hAnsi="Gadugi"/>
          <w:color w:val="auto"/>
          <w:sz w:val="22"/>
          <w:szCs w:val="22"/>
        </w:rPr>
        <w:t>eviewing</w:t>
      </w:r>
      <w:r w:rsidR="00E23D50">
        <w:rPr>
          <w:rFonts w:ascii="Gadugi" w:hAnsi="Gadugi"/>
          <w:color w:val="auto"/>
          <w:sz w:val="22"/>
          <w:szCs w:val="22"/>
        </w:rPr>
        <w:t xml:space="preserve"> </w:t>
      </w:r>
      <w:r w:rsidR="00381DFE" w:rsidRPr="007B7C39">
        <w:rPr>
          <w:rFonts w:ascii="Gadugi" w:hAnsi="Gadugi"/>
          <w:color w:val="auto"/>
          <w:sz w:val="22"/>
          <w:szCs w:val="22"/>
        </w:rPr>
        <w:t xml:space="preserve">and other M&amp;E procedures are discussed in more detail in </w:t>
      </w:r>
      <w:r w:rsidR="00381DFE" w:rsidRPr="007B7C39">
        <w:rPr>
          <w:rFonts w:ascii="Gadugi" w:hAnsi="Gadugi"/>
          <w:i/>
          <w:iCs/>
          <w:color w:val="auto"/>
          <w:sz w:val="22"/>
          <w:szCs w:val="22"/>
        </w:rPr>
        <w:t>CPD Awareness Raising</w:t>
      </w:r>
      <w:r w:rsidR="00381DFE" w:rsidRPr="007B7C39">
        <w:rPr>
          <w:rFonts w:ascii="Gadugi" w:hAnsi="Gadugi"/>
          <w:color w:val="auto"/>
          <w:sz w:val="22"/>
          <w:szCs w:val="22"/>
        </w:rPr>
        <w:t xml:space="preserve"> Units 3 and 4.</w:t>
      </w:r>
    </w:p>
    <w:p w14:paraId="0D7A86F8" w14:textId="77777777" w:rsidR="001C2601" w:rsidRDefault="001C2601" w:rsidP="001C2601">
      <w:pPr>
        <w:rPr>
          <w:rFonts w:ascii="Gadugi" w:hAnsi="Gadugi"/>
          <w:b/>
          <w:bCs/>
          <w:color w:val="0070C0"/>
          <w:lang w:bidi="my-MM"/>
        </w:rPr>
      </w:pPr>
      <w:bookmarkStart w:id="25" w:name="_Hlk70325474"/>
      <w:bookmarkStart w:id="26" w:name="_Hlk70427307"/>
    </w:p>
    <w:p w14:paraId="034022D8" w14:textId="2BFF7974" w:rsidR="001C2601" w:rsidRPr="001C2601" w:rsidRDefault="001C2601" w:rsidP="001C2601">
      <w:pPr>
        <w:rPr>
          <w:rFonts w:ascii="Gadugi" w:hAnsi="Gadugi"/>
          <w:color w:val="0070C0"/>
        </w:rPr>
      </w:pPr>
      <w:r w:rsidRPr="001C2601">
        <w:rPr>
          <w:rFonts w:ascii="Gadugi" w:hAnsi="Gadugi"/>
          <w:b/>
          <w:bCs/>
          <w:color w:val="0070C0"/>
          <w:lang w:bidi="my-MM"/>
        </w:rPr>
        <w:t xml:space="preserve">3.3 Discuss: </w:t>
      </w:r>
      <w:r w:rsidR="00CB341A">
        <w:rPr>
          <w:rFonts w:ascii="Gadugi" w:hAnsi="Gadugi"/>
          <w:b/>
          <w:bCs/>
          <w:color w:val="0070C0"/>
        </w:rPr>
        <w:t>p</w:t>
      </w:r>
      <w:r w:rsidRPr="001C2601">
        <w:rPr>
          <w:rFonts w:ascii="Gadugi" w:hAnsi="Gadugi"/>
          <w:b/>
          <w:bCs/>
          <w:color w:val="0070C0"/>
        </w:rPr>
        <w:t>lanning, monitoring, evaluation and reviewing</w:t>
      </w:r>
      <w:r w:rsidRPr="001C2601">
        <w:rPr>
          <w:rFonts w:ascii="Gadugi" w:hAnsi="Gadugi"/>
          <w:color w:val="0070C0"/>
        </w:rPr>
        <w:t xml:space="preserve"> </w:t>
      </w:r>
    </w:p>
    <w:bookmarkEnd w:id="25"/>
    <w:p w14:paraId="6861D025" w14:textId="17E03D43" w:rsidR="004B4D9B" w:rsidRPr="00A158F0" w:rsidRDefault="007B7C39" w:rsidP="007B7C39">
      <w:pPr>
        <w:pStyle w:val="Heading1"/>
        <w:numPr>
          <w:ilvl w:val="0"/>
          <w:numId w:val="28"/>
        </w:numPr>
        <w:jc w:val="both"/>
        <w:rPr>
          <w:rFonts w:ascii="Gadugi" w:eastAsia="Times New Roman" w:hAnsi="Gadugi"/>
          <w:color w:val="auto"/>
          <w:sz w:val="22"/>
          <w:szCs w:val="22"/>
          <w:lang w:val="en-US" w:bidi="my-MM"/>
        </w:rPr>
      </w:pPr>
      <w:r w:rsidRPr="00A158F0">
        <w:rPr>
          <w:rFonts w:ascii="Gadugi" w:eastAsia="Times New Roman" w:hAnsi="Gadugi"/>
          <w:color w:val="auto"/>
          <w:sz w:val="22"/>
          <w:szCs w:val="22"/>
          <w:lang w:val="en-US" w:bidi="my-MM"/>
        </w:rPr>
        <w:t>Organise participants in small groups.</w:t>
      </w:r>
    </w:p>
    <w:bookmarkEnd w:id="26"/>
    <w:p w14:paraId="087C6D2F" w14:textId="64BD73BA" w:rsidR="004B4D9B" w:rsidRPr="00A158F0" w:rsidRDefault="007B7C39" w:rsidP="007B7C39">
      <w:pPr>
        <w:pStyle w:val="Heading1"/>
        <w:numPr>
          <w:ilvl w:val="0"/>
          <w:numId w:val="28"/>
        </w:numPr>
        <w:jc w:val="both"/>
        <w:rPr>
          <w:rFonts w:ascii="Gadugi" w:eastAsia="Times New Roman" w:hAnsi="Gadugi"/>
          <w:color w:val="auto"/>
          <w:sz w:val="22"/>
          <w:szCs w:val="22"/>
          <w:lang w:val="en-US" w:bidi="my-MM"/>
        </w:rPr>
      </w:pPr>
      <w:r w:rsidRPr="00A158F0">
        <w:rPr>
          <w:rFonts w:ascii="Gadugi" w:eastAsia="Times New Roman" w:hAnsi="Gadugi"/>
          <w:color w:val="auto"/>
          <w:sz w:val="22"/>
          <w:szCs w:val="22"/>
          <w:lang w:val="en-US" w:bidi="my-MM"/>
        </w:rPr>
        <w:t xml:space="preserve">Ask each group to identify as many </w:t>
      </w:r>
      <w:r w:rsidRPr="00A158F0">
        <w:rPr>
          <w:rFonts w:ascii="Gadugi" w:hAnsi="Gadugi"/>
          <w:color w:val="auto"/>
          <w:sz w:val="22"/>
          <w:szCs w:val="22"/>
        </w:rPr>
        <w:t>monitoring and evaluation procedures as they can which would support learning.</w:t>
      </w:r>
    </w:p>
    <w:p w14:paraId="389E2E8B" w14:textId="0E06D973" w:rsidR="004B4D9B" w:rsidRPr="00A158F0" w:rsidRDefault="007B7C39" w:rsidP="007B7C39">
      <w:pPr>
        <w:pStyle w:val="Heading1"/>
        <w:numPr>
          <w:ilvl w:val="0"/>
          <w:numId w:val="28"/>
        </w:numPr>
        <w:jc w:val="both"/>
        <w:rPr>
          <w:rFonts w:ascii="Gadugi" w:eastAsia="Times New Roman" w:hAnsi="Gadugi"/>
          <w:color w:val="auto"/>
          <w:sz w:val="22"/>
          <w:szCs w:val="22"/>
          <w:lang w:val="en-US" w:bidi="my-MM"/>
        </w:rPr>
      </w:pPr>
      <w:r w:rsidRPr="00A158F0">
        <w:rPr>
          <w:rFonts w:ascii="Gadugi" w:eastAsia="Times New Roman" w:hAnsi="Gadugi"/>
          <w:color w:val="auto"/>
          <w:sz w:val="22"/>
          <w:szCs w:val="22"/>
          <w:lang w:val="en-US" w:bidi="my-MM"/>
        </w:rPr>
        <w:t>Ask groups to identify which of these procedures are currently implemented and which could be implemented in the future.</w:t>
      </w:r>
    </w:p>
    <w:p w14:paraId="37D0C261" w14:textId="5EBDE684" w:rsidR="007B7C39" w:rsidRPr="00A158F0" w:rsidRDefault="007B7C39" w:rsidP="007B7C39">
      <w:pPr>
        <w:spacing w:after="0"/>
        <w:jc w:val="both"/>
        <w:rPr>
          <w:rFonts w:ascii="Gadugi" w:hAnsi="Gadugi"/>
          <w:lang w:val="en-US" w:bidi="my-MM"/>
        </w:rPr>
      </w:pPr>
    </w:p>
    <w:p w14:paraId="364149A5" w14:textId="53DEE5B1" w:rsidR="007B7C39" w:rsidRPr="00A158F0" w:rsidRDefault="007B7C39" w:rsidP="007B7C39">
      <w:pPr>
        <w:pStyle w:val="ListParagraph"/>
        <w:numPr>
          <w:ilvl w:val="0"/>
          <w:numId w:val="28"/>
        </w:numPr>
        <w:jc w:val="both"/>
        <w:rPr>
          <w:rFonts w:ascii="Gadugi" w:hAnsi="Gadugi"/>
          <w:sz w:val="22"/>
          <w:szCs w:val="22"/>
          <w:lang w:val="en-US" w:bidi="my-MM"/>
        </w:rPr>
      </w:pPr>
      <w:r w:rsidRPr="00A158F0">
        <w:rPr>
          <w:rFonts w:ascii="Gadugi" w:hAnsi="Gadugi"/>
          <w:sz w:val="22"/>
          <w:szCs w:val="22"/>
          <w:lang w:val="en-US" w:bidi="my-MM"/>
        </w:rPr>
        <w:t xml:space="preserve">Accept any relevant ideas at this stage but encourage participants to focus on practical and feasible procedures which can be implemented. </w:t>
      </w:r>
    </w:p>
    <w:p w14:paraId="7E9DD492" w14:textId="4CF5642A" w:rsidR="00FC0C2C" w:rsidRPr="00FC0C2C" w:rsidRDefault="00FC0C2C" w:rsidP="00381DFE">
      <w:pPr>
        <w:spacing w:after="0"/>
        <w:rPr>
          <w:rFonts w:ascii="Gadugi" w:hAnsi="Gadugi"/>
        </w:rPr>
      </w:pPr>
      <w:bookmarkStart w:id="27" w:name="_Hlk70065226"/>
      <w:bookmarkEnd w:id="23"/>
      <w:bookmarkEnd w:id="24"/>
    </w:p>
    <w:p w14:paraId="773BBB1C" w14:textId="5CD00D69" w:rsidR="001C2601" w:rsidRPr="001C2601" w:rsidRDefault="001C2601" w:rsidP="001C2601">
      <w:pPr>
        <w:jc w:val="both"/>
        <w:rPr>
          <w:rFonts w:ascii="Gadugi" w:eastAsia="Calibri" w:hAnsi="Gadugi" w:cs="Times New Roman"/>
          <w:b/>
          <w:bCs/>
          <w:color w:val="0070C0"/>
          <w:lang w:bidi="my-MM"/>
        </w:rPr>
      </w:pPr>
      <w:r w:rsidRPr="001C2601">
        <w:rPr>
          <w:rFonts w:ascii="Gadugi" w:eastAsia="Calibri" w:hAnsi="Gadugi" w:cs="Times New Roman"/>
          <w:b/>
          <w:bCs/>
          <w:color w:val="0070C0"/>
          <w:lang w:bidi="my-MM"/>
        </w:rPr>
        <w:t xml:space="preserve">3.3 Task: </w:t>
      </w:r>
      <w:r w:rsidR="00CB341A">
        <w:rPr>
          <w:rFonts w:ascii="Gadugi" w:eastAsia="Calibri" w:hAnsi="Gadugi" w:cs="Times New Roman"/>
          <w:b/>
          <w:bCs/>
          <w:color w:val="0070C0"/>
          <w:lang w:bidi="my-MM"/>
        </w:rPr>
        <w:t>p</w:t>
      </w:r>
      <w:r w:rsidRPr="001C2601">
        <w:rPr>
          <w:rFonts w:ascii="Gadugi" w:eastAsia="Calibri" w:hAnsi="Gadugi" w:cs="Times New Roman"/>
          <w:b/>
          <w:bCs/>
          <w:color w:val="0070C0"/>
          <w:lang w:bidi="my-MM"/>
        </w:rPr>
        <w:t xml:space="preserve">rocedures for monitoring and evaluation </w:t>
      </w:r>
    </w:p>
    <w:p w14:paraId="0B18DF5C" w14:textId="77777777" w:rsidR="001C2601" w:rsidRPr="001C2601" w:rsidRDefault="001C2601" w:rsidP="001C2601">
      <w:pPr>
        <w:jc w:val="both"/>
        <w:rPr>
          <w:rFonts w:ascii="Gadugi" w:eastAsia="Calibri" w:hAnsi="Gadugi"/>
          <w:b/>
          <w:bCs/>
          <w:lang w:bidi="my-MM"/>
        </w:rPr>
      </w:pPr>
      <w:r w:rsidRPr="001C2601">
        <w:rPr>
          <w:rFonts w:ascii="Gadugi" w:eastAsia="Calibri" w:hAnsi="Gadugi"/>
          <w:b/>
          <w:bCs/>
          <w:lang w:bidi="my-MM"/>
        </w:rPr>
        <w:t>Step 1: Which monitoring and evaluation procedures can be used in your context?</w:t>
      </w:r>
    </w:p>
    <w:p w14:paraId="270F0E74" w14:textId="10746680" w:rsidR="007B7C39" w:rsidRPr="00A158F0" w:rsidRDefault="007B7C39" w:rsidP="00381DFE">
      <w:pPr>
        <w:pStyle w:val="Heading1"/>
        <w:numPr>
          <w:ilvl w:val="0"/>
          <w:numId w:val="29"/>
        </w:numPr>
        <w:spacing w:before="0" w:line="240" w:lineRule="auto"/>
        <w:jc w:val="both"/>
        <w:rPr>
          <w:rFonts w:ascii="Gadugi" w:eastAsia="Times New Roman" w:hAnsi="Gadugi"/>
          <w:color w:val="auto"/>
          <w:sz w:val="22"/>
          <w:szCs w:val="22"/>
          <w:lang w:val="en-US" w:bidi="my-MM"/>
        </w:rPr>
      </w:pPr>
      <w:r w:rsidRPr="00A158F0">
        <w:rPr>
          <w:rFonts w:ascii="Gadugi" w:eastAsia="Times New Roman" w:hAnsi="Gadugi"/>
          <w:color w:val="auto"/>
          <w:sz w:val="22"/>
          <w:szCs w:val="22"/>
          <w:lang w:val="en-US" w:bidi="my-MM"/>
        </w:rPr>
        <w:t>Organise participants in small groups.</w:t>
      </w:r>
    </w:p>
    <w:p w14:paraId="5C8CEFAD" w14:textId="25D39C03" w:rsidR="007B7C39" w:rsidRPr="00A158F0" w:rsidRDefault="007B7C39" w:rsidP="00381DFE">
      <w:pPr>
        <w:spacing w:after="0" w:line="240" w:lineRule="auto"/>
        <w:jc w:val="both"/>
        <w:rPr>
          <w:rFonts w:ascii="Gadugi" w:hAnsi="Gadugi"/>
          <w:lang w:val="en-US" w:bidi="my-MM"/>
        </w:rPr>
      </w:pPr>
    </w:p>
    <w:p w14:paraId="693DEB9D" w14:textId="1647DF3A" w:rsidR="007B7C39" w:rsidRPr="00A158F0" w:rsidRDefault="007B7C39" w:rsidP="00381DFE">
      <w:pPr>
        <w:pStyle w:val="ListParagraph"/>
        <w:numPr>
          <w:ilvl w:val="0"/>
          <w:numId w:val="29"/>
        </w:numPr>
        <w:kinsoku w:val="0"/>
        <w:overflowPunct w:val="0"/>
        <w:jc w:val="both"/>
        <w:textAlignment w:val="baseline"/>
        <w:rPr>
          <w:rFonts w:ascii="Gadugi" w:hAnsi="Gadugi"/>
          <w:sz w:val="22"/>
          <w:szCs w:val="22"/>
        </w:rPr>
      </w:pPr>
      <w:r w:rsidRPr="00A158F0">
        <w:rPr>
          <w:rFonts w:ascii="Gadugi" w:hAnsi="Gadugi"/>
          <w:sz w:val="22"/>
          <w:szCs w:val="22"/>
          <w:lang w:val="en-US" w:bidi="my-MM"/>
        </w:rPr>
        <w:t xml:space="preserve">Ask groups to read the suggested procedures. Clarify any procedures which might be new to participants (e.g. </w:t>
      </w:r>
      <w:r w:rsidRPr="00A158F0">
        <w:rPr>
          <w:rFonts w:ascii="Gadugi" w:eastAsia="MS PGothic" w:hAnsi="Gadugi" w:cs="MS PGothic"/>
          <w:color w:val="000000" w:themeColor="text1"/>
          <w:kern w:val="24"/>
          <w:sz w:val="22"/>
          <w:szCs w:val="22"/>
        </w:rPr>
        <w:t>learning walks</w:t>
      </w:r>
      <w:r w:rsidR="005626CC">
        <w:rPr>
          <w:rFonts w:ascii="Gadugi" w:eastAsia="MS PGothic" w:hAnsi="Gadugi" w:cs="MS PGothic"/>
          <w:color w:val="000000" w:themeColor="text1"/>
          <w:kern w:val="24"/>
          <w:sz w:val="22"/>
          <w:szCs w:val="22"/>
        </w:rPr>
        <w:t>).</w:t>
      </w:r>
      <w:r w:rsidR="006C7358">
        <w:rPr>
          <w:rFonts w:ascii="Gadugi" w:eastAsia="MS PGothic" w:hAnsi="Gadugi" w:cs="MS PGothic"/>
          <w:color w:val="000000" w:themeColor="text1"/>
          <w:kern w:val="24"/>
          <w:sz w:val="22"/>
          <w:szCs w:val="22"/>
        </w:rPr>
        <w:t xml:space="preserve"> </w:t>
      </w:r>
    </w:p>
    <w:p w14:paraId="6906ED6C" w14:textId="77777777" w:rsidR="007B7C39" w:rsidRPr="00A158F0" w:rsidRDefault="007B7C39" w:rsidP="00381DFE">
      <w:pPr>
        <w:pStyle w:val="ListParagraph"/>
        <w:kinsoku w:val="0"/>
        <w:overflowPunct w:val="0"/>
        <w:jc w:val="both"/>
        <w:textAlignment w:val="baseline"/>
        <w:rPr>
          <w:rFonts w:ascii="Gadugi" w:hAnsi="Gadugi"/>
          <w:sz w:val="22"/>
          <w:szCs w:val="22"/>
        </w:rPr>
      </w:pPr>
    </w:p>
    <w:p w14:paraId="09165850" w14:textId="002B6056" w:rsidR="007B7C39" w:rsidRPr="00A158F0" w:rsidRDefault="007B7C39" w:rsidP="00381DFE">
      <w:pPr>
        <w:pStyle w:val="ListParagraph"/>
        <w:numPr>
          <w:ilvl w:val="0"/>
          <w:numId w:val="29"/>
        </w:numPr>
        <w:kinsoku w:val="0"/>
        <w:overflowPunct w:val="0"/>
        <w:jc w:val="both"/>
        <w:textAlignment w:val="baseline"/>
        <w:rPr>
          <w:rFonts w:ascii="Gadugi" w:hAnsi="Gadugi"/>
          <w:sz w:val="22"/>
          <w:szCs w:val="22"/>
        </w:rPr>
      </w:pPr>
      <w:r w:rsidRPr="00A158F0">
        <w:rPr>
          <w:rFonts w:ascii="Gadugi" w:hAnsi="Gadugi"/>
          <w:sz w:val="22"/>
          <w:szCs w:val="22"/>
        </w:rPr>
        <w:t>Ask participants to identify and discuss which procedures they currently follow and which could be implemented in the future.</w:t>
      </w:r>
    </w:p>
    <w:p w14:paraId="06309355" w14:textId="77777777" w:rsidR="007B7C39" w:rsidRPr="00A158F0" w:rsidRDefault="007B7C39" w:rsidP="00381DFE">
      <w:pPr>
        <w:pStyle w:val="ListParagraph"/>
        <w:jc w:val="both"/>
        <w:rPr>
          <w:rFonts w:ascii="Gadugi" w:hAnsi="Gadugi"/>
          <w:sz w:val="22"/>
          <w:szCs w:val="22"/>
        </w:rPr>
      </w:pPr>
    </w:p>
    <w:p w14:paraId="1B1B6CFB" w14:textId="2EB8E8A8" w:rsidR="007B7C39" w:rsidRPr="00A158F0" w:rsidRDefault="007B7C39" w:rsidP="00381DFE">
      <w:pPr>
        <w:pStyle w:val="ListParagraph"/>
        <w:numPr>
          <w:ilvl w:val="0"/>
          <w:numId w:val="29"/>
        </w:numPr>
        <w:kinsoku w:val="0"/>
        <w:overflowPunct w:val="0"/>
        <w:jc w:val="both"/>
        <w:textAlignment w:val="baseline"/>
        <w:rPr>
          <w:rFonts w:ascii="Gadugi" w:hAnsi="Gadugi"/>
          <w:sz w:val="22"/>
          <w:szCs w:val="22"/>
        </w:rPr>
      </w:pPr>
      <w:r w:rsidRPr="00A158F0">
        <w:rPr>
          <w:rFonts w:ascii="Gadugi" w:hAnsi="Gadugi"/>
          <w:sz w:val="22"/>
          <w:szCs w:val="22"/>
        </w:rPr>
        <w:t>Elicit feedback and ask participants to record their ideas, e.g. in Chat.</w:t>
      </w:r>
    </w:p>
    <w:p w14:paraId="4214E29A" w14:textId="06C23254" w:rsidR="007B7C39" w:rsidRPr="00A158F0" w:rsidRDefault="007B7C39" w:rsidP="00381DFE">
      <w:pPr>
        <w:spacing w:after="0" w:line="240" w:lineRule="auto"/>
        <w:jc w:val="both"/>
        <w:rPr>
          <w:rFonts w:ascii="Gadugi" w:hAnsi="Gadugi"/>
          <w:lang w:val="en-US" w:bidi="my-MM"/>
        </w:rPr>
      </w:pPr>
    </w:p>
    <w:p w14:paraId="631163F4" w14:textId="1FDEA62C" w:rsidR="007B7C39" w:rsidRDefault="006C7358" w:rsidP="00381DFE">
      <w:pPr>
        <w:spacing w:after="0" w:line="240" w:lineRule="auto"/>
        <w:jc w:val="both"/>
        <w:rPr>
          <w:lang w:val="en-US" w:bidi="my-MM"/>
        </w:rPr>
      </w:pPr>
      <w:r>
        <w:rPr>
          <w:rFonts w:ascii="Gadugi" w:hAnsi="Gadugi"/>
          <w:lang w:val="en-US" w:bidi="my-MM"/>
        </w:rPr>
        <w:t>Note: a</w:t>
      </w:r>
      <w:r w:rsidR="00381DFE" w:rsidRPr="00A158F0">
        <w:rPr>
          <w:rFonts w:ascii="Gadugi" w:hAnsi="Gadugi"/>
          <w:lang w:val="en-US" w:bidi="my-MM"/>
        </w:rPr>
        <w:t xml:space="preserve">ll procedures are useful and, with appropriate preparation, all could be feasibly implemented </w:t>
      </w:r>
      <w:r w:rsidR="001C2601">
        <w:rPr>
          <w:rFonts w:ascii="Gadugi" w:hAnsi="Gadugi"/>
          <w:lang w:val="en-US" w:bidi="my-MM"/>
        </w:rPr>
        <w:t>at the majority of institutions participants are likely to come from</w:t>
      </w:r>
      <w:r w:rsidR="00381DFE">
        <w:rPr>
          <w:lang w:val="en-US" w:bidi="my-MM"/>
        </w:rPr>
        <w:t>.</w:t>
      </w:r>
    </w:p>
    <w:p w14:paraId="3ABDA76A" w14:textId="77777777" w:rsidR="006C7358" w:rsidRDefault="006C7358" w:rsidP="00381DFE">
      <w:pPr>
        <w:jc w:val="both"/>
        <w:rPr>
          <w:rFonts w:ascii="Gadugi" w:eastAsia="Calibri" w:hAnsi="Gadugi" w:cs="Times New Roman"/>
          <w:b/>
          <w:bCs/>
          <w:lang w:bidi="my-MM"/>
        </w:rPr>
      </w:pPr>
    </w:p>
    <w:p w14:paraId="5AF33B23" w14:textId="29CD0ECD" w:rsidR="00381DFE" w:rsidRDefault="00381DFE" w:rsidP="00381DFE">
      <w:pPr>
        <w:jc w:val="both"/>
        <w:rPr>
          <w:rFonts w:ascii="Gadugi" w:eastAsia="Calibri" w:hAnsi="Gadugi" w:cs="Times New Roman"/>
          <w:b/>
          <w:bCs/>
          <w:lang w:bidi="my-MM"/>
        </w:rPr>
      </w:pPr>
      <w:r w:rsidRPr="00FC0C2C">
        <w:rPr>
          <w:rFonts w:ascii="Gadugi" w:eastAsia="Calibri" w:hAnsi="Gadugi" w:cs="Times New Roman"/>
          <w:b/>
          <w:bCs/>
          <w:lang w:bidi="my-MM"/>
        </w:rPr>
        <w:t xml:space="preserve">Step </w:t>
      </w:r>
      <w:r>
        <w:rPr>
          <w:rFonts w:ascii="Gadugi" w:eastAsia="Calibri" w:hAnsi="Gadugi" w:cs="Times New Roman"/>
          <w:b/>
          <w:bCs/>
          <w:lang w:bidi="my-MM"/>
        </w:rPr>
        <w:t>2</w:t>
      </w:r>
      <w:r w:rsidRPr="00FC0C2C">
        <w:rPr>
          <w:rFonts w:ascii="Gadugi" w:eastAsia="Calibri" w:hAnsi="Gadugi" w:cs="Times New Roman"/>
          <w:b/>
          <w:bCs/>
          <w:lang w:bidi="my-MM"/>
        </w:rPr>
        <w:t xml:space="preserve">: </w:t>
      </w:r>
      <w:r>
        <w:rPr>
          <w:rFonts w:ascii="Gadugi" w:eastAsia="Calibri" w:hAnsi="Gadugi" w:cs="Times New Roman"/>
          <w:b/>
          <w:bCs/>
          <w:lang w:bidi="my-MM"/>
        </w:rPr>
        <w:t>Follow-up</w:t>
      </w:r>
    </w:p>
    <w:p w14:paraId="4CE7DCE3" w14:textId="069A47A3" w:rsidR="00381DFE" w:rsidRPr="00381DFE" w:rsidRDefault="00381DFE" w:rsidP="00381DFE">
      <w:pPr>
        <w:jc w:val="both"/>
        <w:rPr>
          <w:rFonts w:ascii="Gadugi" w:eastAsia="Calibri" w:hAnsi="Gadugi" w:cs="Times New Roman"/>
          <w:lang w:bidi="my-MM"/>
        </w:rPr>
      </w:pPr>
      <w:r w:rsidRPr="00381DFE">
        <w:rPr>
          <w:rFonts w:ascii="Gadugi" w:eastAsia="Calibri" w:hAnsi="Gadugi" w:cs="Times New Roman"/>
          <w:lang w:bidi="my-MM"/>
        </w:rPr>
        <w:t xml:space="preserve">Refer participants to the YouTube video on learning walks which they can watch following the session. </w:t>
      </w:r>
    </w:p>
    <w:p w14:paraId="79227591" w14:textId="3D7FB381" w:rsidR="00230FC1" w:rsidRPr="00824DBF" w:rsidRDefault="00C22C6D" w:rsidP="00230FC1">
      <w:pPr>
        <w:pStyle w:val="Heading1"/>
        <w:rPr>
          <w:rFonts w:ascii="Gadugi" w:eastAsia="Times New Roman" w:hAnsi="Gadugi"/>
          <w:b/>
          <w:bCs/>
          <w:sz w:val="24"/>
          <w:szCs w:val="24"/>
          <w:lang w:val="en-US" w:bidi="my-MM"/>
        </w:rPr>
      </w:pPr>
      <w:bookmarkStart w:id="28" w:name="_Toc70418879"/>
      <w:bookmarkStart w:id="29" w:name="_Hlk70326065"/>
      <w:r w:rsidRPr="00824DBF">
        <w:rPr>
          <w:rFonts w:ascii="Gadugi" w:eastAsia="Times New Roman" w:hAnsi="Gadugi"/>
          <w:b/>
          <w:bCs/>
          <w:sz w:val="24"/>
          <w:szCs w:val="24"/>
          <w:lang w:val="en-US" w:bidi="my-MM"/>
        </w:rPr>
        <w:lastRenderedPageBreak/>
        <w:t>3</w:t>
      </w:r>
      <w:r w:rsidR="00230FC1" w:rsidRPr="00824DBF">
        <w:rPr>
          <w:rFonts w:ascii="Gadugi" w:eastAsia="Times New Roman" w:hAnsi="Gadugi"/>
          <w:b/>
          <w:bCs/>
          <w:sz w:val="24"/>
          <w:szCs w:val="24"/>
          <w:lang w:val="en-US" w:bidi="my-MM"/>
        </w:rPr>
        <w:t>.4 Direct influences: continuing professional development</w:t>
      </w:r>
      <w:bookmarkEnd w:id="28"/>
    </w:p>
    <w:bookmarkEnd w:id="29"/>
    <w:p w14:paraId="7D8925D7" w14:textId="77777777" w:rsidR="00230FC1" w:rsidRDefault="00230FC1" w:rsidP="00230FC1">
      <w:pPr>
        <w:spacing w:after="0"/>
        <w:rPr>
          <w:rFonts w:ascii="Gadugi" w:hAnsi="Gadugi"/>
          <w:lang w:val="en-US" w:bidi="my-MM"/>
        </w:rPr>
      </w:pPr>
    </w:p>
    <w:p w14:paraId="103C230C" w14:textId="77777777" w:rsidR="001C2601" w:rsidRPr="001C2601" w:rsidRDefault="001C2601" w:rsidP="001C2601">
      <w:pPr>
        <w:rPr>
          <w:rFonts w:ascii="Gadugi" w:hAnsi="Gadugi"/>
          <w:color w:val="0070C0"/>
        </w:rPr>
      </w:pPr>
      <w:bookmarkStart w:id="30" w:name="_Hlk70327661"/>
      <w:r w:rsidRPr="001C2601">
        <w:rPr>
          <w:rFonts w:ascii="Gadugi" w:hAnsi="Gadugi"/>
          <w:b/>
          <w:bCs/>
          <w:color w:val="0070C0"/>
          <w:lang w:bidi="my-MM"/>
        </w:rPr>
        <w:t xml:space="preserve">3.4 Discuss: </w:t>
      </w:r>
      <w:r w:rsidRPr="001C2601">
        <w:rPr>
          <w:rFonts w:ascii="Gadugi" w:hAnsi="Gadugi"/>
          <w:b/>
          <w:bCs/>
          <w:color w:val="0070C0"/>
        </w:rPr>
        <w:t>CPD in your context</w:t>
      </w:r>
    </w:p>
    <w:bookmarkEnd w:id="30"/>
    <w:p w14:paraId="47022861" w14:textId="77777777" w:rsidR="00911F8C" w:rsidRDefault="00381DFE" w:rsidP="00911F8C">
      <w:pPr>
        <w:pStyle w:val="ListParagraph"/>
        <w:numPr>
          <w:ilvl w:val="0"/>
          <w:numId w:val="30"/>
        </w:numPr>
        <w:jc w:val="both"/>
        <w:rPr>
          <w:rFonts w:ascii="Gadugi" w:hAnsi="Gadugi"/>
          <w:sz w:val="22"/>
          <w:szCs w:val="22"/>
          <w:lang w:val="en-US" w:bidi="my-MM"/>
        </w:rPr>
      </w:pPr>
      <w:r w:rsidRPr="00A158F0">
        <w:rPr>
          <w:rFonts w:ascii="Gadugi" w:hAnsi="Gadugi"/>
          <w:sz w:val="22"/>
          <w:szCs w:val="22"/>
          <w:lang w:val="en-US" w:bidi="my-MM"/>
        </w:rPr>
        <w:t>Ask participants to w</w:t>
      </w:r>
      <w:r w:rsidR="00230FC1" w:rsidRPr="00A158F0">
        <w:rPr>
          <w:rFonts w:ascii="Gadugi" w:hAnsi="Gadugi"/>
          <w:sz w:val="22"/>
          <w:szCs w:val="22"/>
          <w:lang w:val="en-US" w:bidi="my-MM"/>
        </w:rPr>
        <w:t>ork individually and answer these questions</w:t>
      </w:r>
      <w:r w:rsidR="007A33D6">
        <w:rPr>
          <w:rFonts w:ascii="Gadugi" w:hAnsi="Gadugi"/>
          <w:sz w:val="22"/>
          <w:szCs w:val="22"/>
          <w:lang w:val="en-US" w:bidi="my-MM"/>
        </w:rPr>
        <w:t>.</w:t>
      </w:r>
    </w:p>
    <w:p w14:paraId="3743DAF5" w14:textId="621EF39F" w:rsidR="00BC0DCB" w:rsidRPr="00911F8C" w:rsidRDefault="00911F8C" w:rsidP="00911F8C">
      <w:pPr>
        <w:ind w:left="360"/>
        <w:jc w:val="both"/>
        <w:rPr>
          <w:rFonts w:ascii="Gadugi" w:hAnsi="Gadugi"/>
          <w:lang w:val="en-US" w:bidi="my-MM"/>
        </w:rPr>
      </w:pPr>
      <w:r>
        <w:rPr>
          <w:rFonts w:ascii="Gadugi" w:hAnsi="Gadugi"/>
          <w:lang w:val="en-US" w:bidi="my-MM"/>
        </w:rPr>
        <w:t xml:space="preserve">      </w:t>
      </w:r>
      <w:r w:rsidR="007A33D6" w:rsidRPr="00911F8C">
        <w:rPr>
          <w:rFonts w:ascii="Gadugi" w:hAnsi="Gadugi"/>
          <w:lang w:val="en-US" w:bidi="my-MM"/>
        </w:rPr>
        <w:t>Encourage participants to record their answers in the box provided.</w:t>
      </w:r>
    </w:p>
    <w:p w14:paraId="768983FA" w14:textId="6D7898CD" w:rsidR="00230FC1" w:rsidRPr="00A158F0" w:rsidRDefault="00230FC1" w:rsidP="00381DFE">
      <w:pPr>
        <w:ind w:left="720"/>
        <w:contextualSpacing/>
        <w:jc w:val="both"/>
        <w:rPr>
          <w:rFonts w:ascii="Gadugi" w:hAnsi="Gadugi"/>
          <w:i/>
          <w:iCs/>
        </w:rPr>
      </w:pPr>
      <w:r w:rsidRPr="00A158F0">
        <w:rPr>
          <w:rFonts w:ascii="Gadugi" w:hAnsi="Gadugi"/>
          <w:i/>
          <w:iCs/>
        </w:rPr>
        <w:t xml:space="preserve">What types of </w:t>
      </w:r>
      <w:r w:rsidR="001F45A9" w:rsidRPr="00A158F0">
        <w:rPr>
          <w:rFonts w:ascii="Gadugi" w:hAnsi="Gadugi"/>
          <w:i/>
          <w:iCs/>
        </w:rPr>
        <w:t>c</w:t>
      </w:r>
      <w:r w:rsidRPr="00A158F0">
        <w:rPr>
          <w:rFonts w:ascii="Gadugi" w:hAnsi="Gadugi"/>
          <w:i/>
          <w:iCs/>
        </w:rPr>
        <w:t xml:space="preserve">ontinuing </w:t>
      </w:r>
      <w:r w:rsidR="00677C47">
        <w:rPr>
          <w:rFonts w:ascii="Gadugi" w:hAnsi="Gadugi"/>
          <w:i/>
          <w:iCs/>
        </w:rPr>
        <w:t>p</w:t>
      </w:r>
      <w:r w:rsidRPr="00A158F0">
        <w:rPr>
          <w:rFonts w:ascii="Gadugi" w:hAnsi="Gadugi"/>
          <w:i/>
          <w:iCs/>
        </w:rPr>
        <w:t xml:space="preserve">rofessional </w:t>
      </w:r>
      <w:r w:rsidR="00677C47">
        <w:rPr>
          <w:rFonts w:ascii="Gadugi" w:hAnsi="Gadugi"/>
          <w:i/>
          <w:iCs/>
        </w:rPr>
        <w:t>d</w:t>
      </w:r>
      <w:r w:rsidRPr="00A158F0">
        <w:rPr>
          <w:rFonts w:ascii="Gadugi" w:hAnsi="Gadugi"/>
          <w:i/>
          <w:iCs/>
        </w:rPr>
        <w:t xml:space="preserve">evelopment takes place </w:t>
      </w:r>
      <w:r w:rsidR="001C2601">
        <w:rPr>
          <w:rFonts w:ascii="Gadugi" w:hAnsi="Gadugi"/>
          <w:i/>
          <w:iCs/>
        </w:rPr>
        <w:t xml:space="preserve">at your institution </w:t>
      </w:r>
      <w:r w:rsidRPr="00A158F0">
        <w:rPr>
          <w:rFonts w:ascii="Gadugi" w:hAnsi="Gadugi"/>
          <w:i/>
          <w:iCs/>
        </w:rPr>
        <w:t>at the moment? Who leads this CPD? Who organises it?</w:t>
      </w:r>
    </w:p>
    <w:p w14:paraId="79E368D8" w14:textId="77777777" w:rsidR="00BC0DCB" w:rsidRPr="00A158F0" w:rsidRDefault="00BC0DCB" w:rsidP="00381DFE">
      <w:pPr>
        <w:ind w:left="720"/>
        <w:contextualSpacing/>
        <w:jc w:val="both"/>
        <w:rPr>
          <w:rFonts w:ascii="Gadugi" w:hAnsi="Gadugi"/>
          <w:i/>
          <w:iCs/>
        </w:rPr>
      </w:pPr>
    </w:p>
    <w:p w14:paraId="1499009D" w14:textId="42F16719" w:rsidR="00230FC1" w:rsidRPr="00A158F0" w:rsidRDefault="00230FC1" w:rsidP="00381DFE">
      <w:pPr>
        <w:ind w:left="720"/>
        <w:contextualSpacing/>
        <w:jc w:val="both"/>
        <w:rPr>
          <w:rFonts w:ascii="Gadugi" w:hAnsi="Gadugi"/>
          <w:i/>
          <w:iCs/>
        </w:rPr>
      </w:pPr>
      <w:r w:rsidRPr="00A158F0">
        <w:rPr>
          <w:rFonts w:ascii="Gadugi" w:hAnsi="Gadugi"/>
          <w:i/>
          <w:iCs/>
        </w:rPr>
        <w:t xml:space="preserve">What strategies are used </w:t>
      </w:r>
      <w:r w:rsidR="001C2601" w:rsidRPr="00AB7408">
        <w:rPr>
          <w:rFonts w:ascii="Gadugi" w:hAnsi="Gadugi"/>
          <w:i/>
          <w:iCs/>
        </w:rPr>
        <w:t xml:space="preserve">at </w:t>
      </w:r>
      <w:r w:rsidR="001C2601">
        <w:rPr>
          <w:rFonts w:ascii="Gadugi" w:hAnsi="Gadugi"/>
          <w:i/>
          <w:iCs/>
        </w:rPr>
        <w:t>your institution</w:t>
      </w:r>
      <w:r w:rsidR="001C2601" w:rsidRPr="00AB7408">
        <w:rPr>
          <w:rFonts w:ascii="Gadugi" w:hAnsi="Gadugi"/>
          <w:i/>
          <w:iCs/>
        </w:rPr>
        <w:t xml:space="preserve"> </w:t>
      </w:r>
      <w:r w:rsidRPr="00A158F0">
        <w:rPr>
          <w:rFonts w:ascii="Gadugi" w:hAnsi="Gadugi"/>
          <w:i/>
          <w:iCs/>
        </w:rPr>
        <w:t xml:space="preserve">to encourage </w:t>
      </w:r>
      <w:r w:rsidR="006F6662">
        <w:rPr>
          <w:rFonts w:ascii="Gadugi" w:hAnsi="Gadugi"/>
          <w:i/>
          <w:iCs/>
        </w:rPr>
        <w:t>teachers/trainers</w:t>
      </w:r>
      <w:r w:rsidR="006F6662" w:rsidRPr="00AB7408">
        <w:rPr>
          <w:rFonts w:ascii="Gadugi" w:hAnsi="Gadugi"/>
          <w:i/>
          <w:iCs/>
        </w:rPr>
        <w:t xml:space="preserve"> (and other staff) </w:t>
      </w:r>
      <w:r w:rsidRPr="00A158F0">
        <w:rPr>
          <w:rFonts w:ascii="Gadugi" w:hAnsi="Gadugi"/>
          <w:i/>
          <w:iCs/>
        </w:rPr>
        <w:t>to work together?</w:t>
      </w:r>
    </w:p>
    <w:p w14:paraId="656BEBEB" w14:textId="77777777" w:rsidR="00BC0DCB" w:rsidRPr="00A158F0" w:rsidRDefault="00BC0DCB" w:rsidP="00381DFE">
      <w:pPr>
        <w:ind w:left="720"/>
        <w:contextualSpacing/>
        <w:jc w:val="both"/>
        <w:rPr>
          <w:rFonts w:ascii="Gadugi" w:hAnsi="Gadugi"/>
          <w:i/>
          <w:iCs/>
        </w:rPr>
      </w:pPr>
    </w:p>
    <w:p w14:paraId="4CB94500" w14:textId="716C134E" w:rsidR="00230FC1" w:rsidRPr="00A158F0" w:rsidRDefault="00230FC1" w:rsidP="00381DFE">
      <w:pPr>
        <w:ind w:left="720"/>
        <w:contextualSpacing/>
        <w:jc w:val="both"/>
        <w:rPr>
          <w:rFonts w:ascii="Gadugi" w:hAnsi="Gadugi"/>
          <w:i/>
          <w:iCs/>
        </w:rPr>
      </w:pPr>
      <w:r w:rsidRPr="00A158F0">
        <w:rPr>
          <w:rFonts w:ascii="Gadugi" w:hAnsi="Gadugi"/>
          <w:i/>
          <w:iCs/>
        </w:rPr>
        <w:t xml:space="preserve">Do you take part in this </w:t>
      </w:r>
      <w:r w:rsidR="00677C47">
        <w:rPr>
          <w:rFonts w:ascii="Gadugi" w:hAnsi="Gadugi"/>
          <w:i/>
          <w:iCs/>
        </w:rPr>
        <w:t>c</w:t>
      </w:r>
      <w:r w:rsidRPr="00A158F0">
        <w:rPr>
          <w:rFonts w:ascii="Gadugi" w:hAnsi="Gadugi"/>
          <w:i/>
          <w:iCs/>
        </w:rPr>
        <w:t xml:space="preserve">ontinuing </w:t>
      </w:r>
      <w:r w:rsidR="00677C47">
        <w:rPr>
          <w:rFonts w:ascii="Gadugi" w:hAnsi="Gadugi"/>
          <w:i/>
          <w:iCs/>
        </w:rPr>
        <w:t>p</w:t>
      </w:r>
      <w:r w:rsidRPr="00A158F0">
        <w:rPr>
          <w:rFonts w:ascii="Gadugi" w:hAnsi="Gadugi"/>
          <w:i/>
          <w:iCs/>
        </w:rPr>
        <w:t xml:space="preserve">rofessional </w:t>
      </w:r>
      <w:r w:rsidR="00677C47">
        <w:rPr>
          <w:rFonts w:ascii="Gadugi" w:hAnsi="Gadugi"/>
          <w:i/>
          <w:iCs/>
        </w:rPr>
        <w:t>d</w:t>
      </w:r>
      <w:r w:rsidRPr="00A158F0">
        <w:rPr>
          <w:rFonts w:ascii="Gadugi" w:hAnsi="Gadugi"/>
          <w:i/>
          <w:iCs/>
        </w:rPr>
        <w:t>evelopment</w:t>
      </w:r>
      <w:r w:rsidR="001F45A9" w:rsidRPr="00A158F0">
        <w:rPr>
          <w:rFonts w:ascii="Gadugi" w:hAnsi="Gadugi"/>
          <w:i/>
          <w:iCs/>
        </w:rPr>
        <w:t xml:space="preserve"> yourself</w:t>
      </w:r>
      <w:r w:rsidRPr="00A158F0">
        <w:rPr>
          <w:rFonts w:ascii="Gadugi" w:hAnsi="Gadugi"/>
          <w:i/>
          <w:iCs/>
        </w:rPr>
        <w:t>? Why do you think it could be important and useful to do so?</w:t>
      </w:r>
    </w:p>
    <w:p w14:paraId="66B14223" w14:textId="77777777" w:rsidR="00381DFE" w:rsidRPr="00A158F0" w:rsidRDefault="00381DFE" w:rsidP="00BC0DCB">
      <w:pPr>
        <w:spacing w:after="0"/>
        <w:rPr>
          <w:rFonts w:ascii="Gadugi" w:hAnsi="Gadugi"/>
          <w:lang w:val="en-US" w:bidi="my-MM"/>
        </w:rPr>
      </w:pPr>
    </w:p>
    <w:p w14:paraId="626672C4" w14:textId="2021A377" w:rsidR="00BC0DCB" w:rsidRPr="00677C47" w:rsidRDefault="00381DFE" w:rsidP="007A33D6">
      <w:pPr>
        <w:pStyle w:val="ListParagraph"/>
        <w:numPr>
          <w:ilvl w:val="0"/>
          <w:numId w:val="30"/>
        </w:numPr>
        <w:rPr>
          <w:rFonts w:ascii="Gadugi" w:hAnsi="Gadugi"/>
          <w:sz w:val="22"/>
          <w:szCs w:val="22"/>
          <w:lang w:val="en-US" w:bidi="my-MM"/>
        </w:rPr>
      </w:pPr>
      <w:r w:rsidRPr="00677C47">
        <w:rPr>
          <w:rFonts w:ascii="Gadugi" w:hAnsi="Gadugi"/>
          <w:sz w:val="22"/>
          <w:szCs w:val="22"/>
          <w:lang w:val="en-US" w:bidi="my-MM"/>
        </w:rPr>
        <w:t>Ask participants to c</w:t>
      </w:r>
      <w:r w:rsidR="002A3884" w:rsidRPr="00677C47">
        <w:rPr>
          <w:rFonts w:ascii="Gadugi" w:hAnsi="Gadugi"/>
          <w:sz w:val="22"/>
          <w:szCs w:val="22"/>
          <w:lang w:val="en-US" w:bidi="my-MM"/>
        </w:rPr>
        <w:t xml:space="preserve">ompare </w:t>
      </w:r>
      <w:r w:rsidR="00BC0DCB" w:rsidRPr="00677C47">
        <w:rPr>
          <w:rFonts w:ascii="Gadugi" w:hAnsi="Gadugi"/>
          <w:sz w:val="22"/>
          <w:szCs w:val="22"/>
          <w:lang w:val="en-US" w:bidi="my-MM"/>
        </w:rPr>
        <w:t xml:space="preserve">responses. </w:t>
      </w:r>
    </w:p>
    <w:p w14:paraId="4588DC2E" w14:textId="77777777" w:rsidR="007A33D6" w:rsidRPr="007A33D6" w:rsidRDefault="007A33D6" w:rsidP="007A33D6">
      <w:pPr>
        <w:pStyle w:val="ListParagraph"/>
        <w:rPr>
          <w:rFonts w:ascii="Gadugi" w:hAnsi="Gadugi"/>
          <w:lang w:val="en-US" w:bidi="my-MM"/>
        </w:rPr>
      </w:pPr>
    </w:p>
    <w:p w14:paraId="54C9BD0D" w14:textId="01A2ACA1" w:rsidR="002A3884" w:rsidRPr="00A158F0" w:rsidRDefault="00BC0DCB" w:rsidP="007A33D6">
      <w:pPr>
        <w:spacing w:line="276" w:lineRule="auto"/>
        <w:jc w:val="both"/>
        <w:rPr>
          <w:rFonts w:ascii="Gadugi" w:hAnsi="Gadugi"/>
          <w:lang w:val="en-US" w:bidi="my-MM"/>
        </w:rPr>
      </w:pPr>
      <w:r w:rsidRPr="00A158F0">
        <w:rPr>
          <w:rFonts w:ascii="Gadugi" w:hAnsi="Gadugi"/>
        </w:rPr>
        <w:t xml:space="preserve">It is likely that </w:t>
      </w:r>
      <w:r w:rsidR="005626CC">
        <w:rPr>
          <w:rFonts w:ascii="Gadugi" w:hAnsi="Gadugi"/>
        </w:rPr>
        <w:t xml:space="preserve">the way </w:t>
      </w:r>
      <w:r w:rsidRPr="00A158F0">
        <w:rPr>
          <w:rFonts w:ascii="Gadugi" w:hAnsi="Gadugi"/>
        </w:rPr>
        <w:t xml:space="preserve">CPD </w:t>
      </w:r>
      <w:r w:rsidR="005626CC">
        <w:rPr>
          <w:rFonts w:ascii="Gadugi" w:hAnsi="Gadugi"/>
        </w:rPr>
        <w:t xml:space="preserve">is </w:t>
      </w:r>
      <w:r w:rsidRPr="00A158F0">
        <w:rPr>
          <w:rFonts w:ascii="Gadugi" w:hAnsi="Gadugi"/>
        </w:rPr>
        <w:t>organised and ways in which it is implemented var</w:t>
      </w:r>
      <w:r w:rsidR="00677C47">
        <w:rPr>
          <w:rFonts w:ascii="Gadugi" w:hAnsi="Gadugi"/>
        </w:rPr>
        <w:t>y</w:t>
      </w:r>
      <w:r w:rsidRPr="00A158F0">
        <w:rPr>
          <w:rFonts w:ascii="Gadugi" w:hAnsi="Gadugi"/>
        </w:rPr>
        <w:t xml:space="preserve"> very significantly from one </w:t>
      </w:r>
      <w:r w:rsidR="006F6662" w:rsidRPr="00E23D50">
        <w:rPr>
          <w:rFonts w:ascii="Gadugi" w:hAnsi="Gadugi"/>
        </w:rPr>
        <w:t>institution</w:t>
      </w:r>
      <w:r w:rsidR="006F6662" w:rsidRPr="00AB7408">
        <w:rPr>
          <w:rFonts w:ascii="Gadugi" w:hAnsi="Gadugi"/>
          <w:i/>
          <w:iCs/>
        </w:rPr>
        <w:t xml:space="preserve"> </w:t>
      </w:r>
      <w:r w:rsidRPr="00A158F0">
        <w:rPr>
          <w:rFonts w:ascii="Gadugi" w:hAnsi="Gadugi"/>
        </w:rPr>
        <w:t>to another.</w:t>
      </w:r>
    </w:p>
    <w:p w14:paraId="32BB661F" w14:textId="62719682" w:rsidR="006F6662" w:rsidRPr="006F6662" w:rsidRDefault="006F6662" w:rsidP="006F6662">
      <w:pPr>
        <w:jc w:val="both"/>
        <w:rPr>
          <w:rFonts w:ascii="Gadugi" w:eastAsia="Calibri" w:hAnsi="Gadugi" w:cs="Times New Roman"/>
          <w:b/>
          <w:bCs/>
          <w:color w:val="0070C0"/>
          <w:lang w:bidi="my-MM"/>
        </w:rPr>
      </w:pPr>
      <w:r w:rsidRPr="006F6662">
        <w:rPr>
          <w:rFonts w:ascii="Gadugi" w:eastAsia="Calibri" w:hAnsi="Gadugi" w:cs="Times New Roman"/>
          <w:b/>
          <w:bCs/>
          <w:color w:val="0070C0"/>
          <w:lang w:bidi="my-MM"/>
        </w:rPr>
        <w:t xml:space="preserve">3.4 Task: </w:t>
      </w:r>
      <w:r w:rsidR="00CB341A">
        <w:rPr>
          <w:rFonts w:ascii="Gadugi" w:eastAsia="Calibri" w:hAnsi="Gadugi" w:cs="Times New Roman"/>
          <w:b/>
          <w:bCs/>
          <w:color w:val="0070C0"/>
          <w:lang w:bidi="my-MM"/>
        </w:rPr>
        <w:t>c</w:t>
      </w:r>
      <w:r w:rsidRPr="006F6662">
        <w:rPr>
          <w:rFonts w:ascii="Gadugi" w:eastAsia="Calibri" w:hAnsi="Gadugi" w:cs="Times New Roman"/>
          <w:b/>
          <w:bCs/>
          <w:color w:val="0070C0"/>
          <w:lang w:bidi="my-MM"/>
        </w:rPr>
        <w:t>reating opportunities for CPD</w:t>
      </w:r>
    </w:p>
    <w:p w14:paraId="37662976" w14:textId="0AA4FFB1" w:rsidR="00230FC1" w:rsidRPr="00A158F0" w:rsidRDefault="002A3884" w:rsidP="007A33D6">
      <w:pPr>
        <w:spacing w:line="276" w:lineRule="auto"/>
        <w:jc w:val="both"/>
        <w:rPr>
          <w:rFonts w:ascii="Gadugi" w:hAnsi="Gadugi"/>
          <w:lang w:val="en-US" w:bidi="my-MM"/>
        </w:rPr>
      </w:pPr>
      <w:r w:rsidRPr="00A158F0">
        <w:rPr>
          <w:rFonts w:ascii="Gadugi" w:hAnsi="Gadugi"/>
          <w:lang w:val="en-US" w:bidi="my-MM"/>
        </w:rPr>
        <w:t xml:space="preserve">The </w:t>
      </w:r>
      <w:r w:rsidR="00BC0DCB" w:rsidRPr="00A158F0">
        <w:rPr>
          <w:rFonts w:ascii="Gadugi" w:hAnsi="Gadugi"/>
          <w:lang w:val="en-US" w:bidi="my-MM"/>
        </w:rPr>
        <w:t xml:space="preserve">criteria </w:t>
      </w:r>
      <w:r w:rsidR="006F6662">
        <w:rPr>
          <w:rFonts w:ascii="Gadugi" w:hAnsi="Gadugi"/>
          <w:lang w:val="en-US" w:bidi="my-MM"/>
        </w:rPr>
        <w:t xml:space="preserve">collated </w:t>
      </w:r>
      <w:r w:rsidR="00BC0DCB" w:rsidRPr="00A158F0">
        <w:rPr>
          <w:rFonts w:ascii="Gadugi" w:hAnsi="Gadugi"/>
          <w:lang w:val="en-US" w:bidi="my-MM"/>
        </w:rPr>
        <w:t xml:space="preserve">by </w:t>
      </w:r>
      <w:r w:rsidRPr="00A158F0">
        <w:rPr>
          <w:rFonts w:ascii="Gadugi" w:hAnsi="Gadugi"/>
          <w:lang w:val="en-US" w:bidi="my-MM"/>
        </w:rPr>
        <w:t>Simon Borg</w:t>
      </w:r>
      <w:r w:rsidR="00BC0DCB" w:rsidRPr="00A158F0">
        <w:rPr>
          <w:rFonts w:ascii="Gadugi" w:hAnsi="Gadugi"/>
          <w:lang w:val="en-US" w:bidi="my-MM"/>
        </w:rPr>
        <w:t xml:space="preserve"> are intended to provide a guide for participants as to what really constitutes effective </w:t>
      </w:r>
      <w:r w:rsidRPr="00A158F0">
        <w:rPr>
          <w:rFonts w:ascii="Gadugi" w:hAnsi="Gadugi"/>
          <w:lang w:val="en-US" w:bidi="my-MM"/>
        </w:rPr>
        <w:t>CPD</w:t>
      </w:r>
      <w:r w:rsidR="00BC0DCB" w:rsidRPr="00A158F0">
        <w:rPr>
          <w:rFonts w:ascii="Gadugi" w:hAnsi="Gadugi"/>
          <w:lang w:val="en-US" w:bidi="my-MM"/>
        </w:rPr>
        <w:t xml:space="preserve"> and to give them the opportunity to assess CPD </w:t>
      </w:r>
      <w:r w:rsidR="00FA4E2A">
        <w:rPr>
          <w:rFonts w:ascii="Gadugi" w:hAnsi="Gadugi"/>
          <w:lang w:val="en-US" w:bidi="my-MM"/>
        </w:rPr>
        <w:t>in their own contexts</w:t>
      </w:r>
      <w:r w:rsidR="00BC0DCB" w:rsidRPr="00A158F0">
        <w:rPr>
          <w:rFonts w:ascii="Gadugi" w:hAnsi="Gadugi"/>
          <w:lang w:val="en-US" w:bidi="my-MM"/>
        </w:rPr>
        <w:t xml:space="preserve">. Borg’s criteria have been slightly adapted for the aim of simplification. A link to the full criteria is included in the references to this unit. </w:t>
      </w:r>
    </w:p>
    <w:p w14:paraId="7DBA87E5" w14:textId="15D66825" w:rsidR="002A3884" w:rsidRPr="00A158F0" w:rsidRDefault="00BC0DCB" w:rsidP="00BC0DCB">
      <w:pPr>
        <w:pStyle w:val="ListParagraph"/>
        <w:numPr>
          <w:ilvl w:val="0"/>
          <w:numId w:val="30"/>
        </w:numPr>
        <w:rPr>
          <w:rFonts w:ascii="Gadugi" w:hAnsi="Gadugi"/>
          <w:sz w:val="22"/>
          <w:szCs w:val="22"/>
          <w:lang w:val="en-US" w:bidi="my-MM"/>
        </w:rPr>
      </w:pPr>
      <w:r w:rsidRPr="00A158F0">
        <w:rPr>
          <w:rFonts w:ascii="Gadugi" w:hAnsi="Gadugi"/>
          <w:sz w:val="22"/>
          <w:szCs w:val="22"/>
          <w:lang w:val="en-US" w:bidi="my-MM"/>
        </w:rPr>
        <w:t>Ask participants to r</w:t>
      </w:r>
      <w:r w:rsidR="002A3884" w:rsidRPr="00A158F0">
        <w:rPr>
          <w:rFonts w:ascii="Gadugi" w:hAnsi="Gadugi"/>
          <w:sz w:val="22"/>
          <w:szCs w:val="22"/>
          <w:lang w:val="en-US" w:bidi="my-MM"/>
        </w:rPr>
        <w:t>ead the criteria</w:t>
      </w:r>
      <w:r w:rsidRPr="00A158F0">
        <w:rPr>
          <w:rFonts w:ascii="Gadugi" w:hAnsi="Gadugi"/>
          <w:sz w:val="22"/>
          <w:szCs w:val="22"/>
          <w:lang w:val="en-US" w:bidi="my-MM"/>
        </w:rPr>
        <w:t>.</w:t>
      </w:r>
    </w:p>
    <w:p w14:paraId="5D660EEF" w14:textId="77777777" w:rsidR="00BC0DCB" w:rsidRPr="00A158F0" w:rsidRDefault="00BC0DCB" w:rsidP="00BC0DCB">
      <w:pPr>
        <w:pStyle w:val="ListParagraph"/>
        <w:rPr>
          <w:rFonts w:ascii="Gadugi" w:hAnsi="Gadugi"/>
          <w:sz w:val="22"/>
          <w:szCs w:val="22"/>
          <w:lang w:val="en-US" w:bidi="my-MM"/>
        </w:rPr>
      </w:pPr>
    </w:p>
    <w:p w14:paraId="55CEBCAF" w14:textId="254BE171" w:rsidR="00BC0DCB" w:rsidRPr="00A158F0" w:rsidRDefault="00BC0DCB" w:rsidP="00BC0DCB">
      <w:pPr>
        <w:pStyle w:val="ListParagraph"/>
        <w:numPr>
          <w:ilvl w:val="0"/>
          <w:numId w:val="30"/>
        </w:numPr>
        <w:rPr>
          <w:rFonts w:ascii="Gadugi" w:hAnsi="Gadugi"/>
          <w:sz w:val="22"/>
          <w:szCs w:val="22"/>
          <w:lang w:val="en-US" w:bidi="my-MM"/>
        </w:rPr>
      </w:pPr>
      <w:r w:rsidRPr="00A158F0">
        <w:rPr>
          <w:rFonts w:ascii="Gadugi" w:hAnsi="Gadugi"/>
          <w:sz w:val="22"/>
          <w:szCs w:val="22"/>
          <w:lang w:val="en-US" w:bidi="my-MM"/>
        </w:rPr>
        <w:t>Organise participants in</w:t>
      </w:r>
      <w:r w:rsidR="007A33D6">
        <w:rPr>
          <w:rFonts w:ascii="Gadugi" w:hAnsi="Gadugi"/>
          <w:sz w:val="22"/>
          <w:szCs w:val="22"/>
          <w:lang w:val="en-US" w:bidi="my-MM"/>
        </w:rPr>
        <w:t>to</w:t>
      </w:r>
      <w:r w:rsidRPr="00A158F0">
        <w:rPr>
          <w:rFonts w:ascii="Gadugi" w:hAnsi="Gadugi"/>
          <w:sz w:val="22"/>
          <w:szCs w:val="22"/>
          <w:lang w:val="en-US" w:bidi="my-MM"/>
        </w:rPr>
        <w:t xml:space="preserve"> small groups. Ask groups to discuss these questions:</w:t>
      </w:r>
    </w:p>
    <w:p w14:paraId="307E4835" w14:textId="77777777" w:rsidR="00BC0DCB" w:rsidRPr="00A158F0" w:rsidRDefault="00BC0DCB" w:rsidP="00BC0DCB">
      <w:pPr>
        <w:pStyle w:val="ListParagraph"/>
        <w:rPr>
          <w:rFonts w:ascii="Gadugi" w:hAnsi="Gadugi"/>
          <w:sz w:val="22"/>
          <w:szCs w:val="22"/>
          <w:lang w:val="en-US" w:bidi="my-MM"/>
        </w:rPr>
      </w:pPr>
    </w:p>
    <w:p w14:paraId="640CA23F" w14:textId="48DC8FBD" w:rsidR="00230FC1" w:rsidRPr="00A158F0" w:rsidRDefault="002A3884" w:rsidP="00BC0DCB">
      <w:pPr>
        <w:ind w:left="993"/>
        <w:jc w:val="both"/>
        <w:rPr>
          <w:rFonts w:ascii="Gadugi" w:hAnsi="Gadugi"/>
          <w:i/>
          <w:iCs/>
          <w:lang w:val="en-US" w:bidi="my-MM"/>
        </w:rPr>
      </w:pPr>
      <w:r w:rsidRPr="00A158F0">
        <w:rPr>
          <w:rFonts w:ascii="Gadugi" w:hAnsi="Gadugi"/>
          <w:i/>
          <w:iCs/>
          <w:lang w:val="en-US" w:bidi="my-MM"/>
        </w:rPr>
        <w:t xml:space="preserve">To what extent does CPD </w:t>
      </w:r>
      <w:r w:rsidR="006F6662" w:rsidRPr="002A3884">
        <w:rPr>
          <w:rFonts w:ascii="Gadugi" w:hAnsi="Gadugi"/>
          <w:i/>
          <w:iCs/>
          <w:lang w:val="en-US" w:bidi="my-MM"/>
        </w:rPr>
        <w:t xml:space="preserve">at your </w:t>
      </w:r>
      <w:r w:rsidR="006F6662">
        <w:rPr>
          <w:rFonts w:ascii="Gadugi" w:hAnsi="Gadugi"/>
          <w:i/>
          <w:iCs/>
          <w:lang w:val="en-US" w:bidi="my-MM"/>
        </w:rPr>
        <w:t>institution</w:t>
      </w:r>
      <w:r w:rsidR="006F6662" w:rsidRPr="002A3884">
        <w:rPr>
          <w:rFonts w:ascii="Gadugi" w:hAnsi="Gadugi"/>
          <w:i/>
          <w:iCs/>
          <w:lang w:val="en-US" w:bidi="my-MM"/>
        </w:rPr>
        <w:t xml:space="preserve"> </w:t>
      </w:r>
      <w:r w:rsidRPr="00A158F0">
        <w:rPr>
          <w:rFonts w:ascii="Gadugi" w:hAnsi="Gadugi"/>
          <w:i/>
          <w:iCs/>
          <w:lang w:val="en-US" w:bidi="my-MM"/>
        </w:rPr>
        <w:t>meet these criteria?</w:t>
      </w:r>
    </w:p>
    <w:p w14:paraId="39A43204" w14:textId="20FE8AB0" w:rsidR="002A3884" w:rsidRPr="00A158F0" w:rsidRDefault="002A3884" w:rsidP="00BC0DCB">
      <w:pPr>
        <w:ind w:left="993"/>
        <w:jc w:val="both"/>
        <w:rPr>
          <w:rFonts w:ascii="Gadugi" w:hAnsi="Gadugi"/>
          <w:i/>
          <w:iCs/>
          <w:lang w:val="en-US" w:bidi="my-MM"/>
        </w:rPr>
      </w:pPr>
      <w:r w:rsidRPr="00A158F0">
        <w:rPr>
          <w:rFonts w:ascii="Gadugi" w:hAnsi="Gadugi"/>
          <w:i/>
          <w:iCs/>
          <w:lang w:val="en-US" w:bidi="my-MM"/>
        </w:rPr>
        <w:t xml:space="preserve">How could CPD </w:t>
      </w:r>
      <w:r w:rsidR="006F6662" w:rsidRPr="002A3884">
        <w:rPr>
          <w:rFonts w:ascii="Gadugi" w:hAnsi="Gadugi"/>
          <w:i/>
          <w:iCs/>
          <w:lang w:val="en-US" w:bidi="my-MM"/>
        </w:rPr>
        <w:t xml:space="preserve">at your </w:t>
      </w:r>
      <w:r w:rsidR="006F6662">
        <w:rPr>
          <w:rFonts w:ascii="Gadugi" w:hAnsi="Gadugi"/>
          <w:i/>
          <w:iCs/>
          <w:lang w:val="en-US" w:bidi="my-MM"/>
        </w:rPr>
        <w:t>institution</w:t>
      </w:r>
      <w:r w:rsidR="006F6662" w:rsidRPr="002A3884">
        <w:rPr>
          <w:rFonts w:ascii="Gadugi" w:hAnsi="Gadugi"/>
          <w:i/>
          <w:iCs/>
          <w:lang w:val="en-US" w:bidi="my-MM"/>
        </w:rPr>
        <w:t xml:space="preserve"> </w:t>
      </w:r>
      <w:r w:rsidRPr="00A158F0">
        <w:rPr>
          <w:rFonts w:ascii="Gadugi" w:hAnsi="Gadugi"/>
          <w:i/>
          <w:iCs/>
          <w:lang w:val="en-US" w:bidi="my-MM"/>
        </w:rPr>
        <w:t>be led and organised more effectively?</w:t>
      </w:r>
    </w:p>
    <w:p w14:paraId="2F71E755" w14:textId="4143B798" w:rsidR="002A3884" w:rsidRDefault="002A3884" w:rsidP="00BC0DCB">
      <w:pPr>
        <w:ind w:left="993"/>
        <w:jc w:val="both"/>
        <w:rPr>
          <w:rFonts w:ascii="Gadugi" w:hAnsi="Gadugi"/>
          <w:i/>
          <w:iCs/>
          <w:lang w:val="en-US" w:bidi="my-MM"/>
        </w:rPr>
      </w:pPr>
      <w:r w:rsidRPr="00A158F0">
        <w:rPr>
          <w:rFonts w:ascii="Gadugi" w:hAnsi="Gadugi"/>
          <w:i/>
          <w:iCs/>
          <w:lang w:val="en-US" w:bidi="my-MM"/>
        </w:rPr>
        <w:t xml:space="preserve">How could </w:t>
      </w:r>
      <w:r w:rsidR="006F6662">
        <w:rPr>
          <w:rFonts w:ascii="Gadugi" w:hAnsi="Gadugi"/>
          <w:i/>
          <w:iCs/>
          <w:lang w:val="en-US" w:bidi="my-MM"/>
        </w:rPr>
        <w:t>teachers/trainers</w:t>
      </w:r>
      <w:r w:rsidR="006F6662" w:rsidRPr="002A3884">
        <w:rPr>
          <w:rFonts w:ascii="Gadugi" w:hAnsi="Gadugi"/>
          <w:i/>
          <w:iCs/>
          <w:lang w:val="en-US" w:bidi="my-MM"/>
        </w:rPr>
        <w:t xml:space="preserve"> </w:t>
      </w:r>
      <w:r w:rsidRPr="00A158F0">
        <w:rPr>
          <w:rFonts w:ascii="Gadugi" w:hAnsi="Gadugi"/>
          <w:i/>
          <w:iCs/>
          <w:lang w:val="en-US" w:bidi="my-MM"/>
        </w:rPr>
        <w:t>be encouraged to collaborate more and work together more effectively?</w:t>
      </w:r>
    </w:p>
    <w:p w14:paraId="19C9EB7D" w14:textId="06DDDB56" w:rsidR="007A33D6" w:rsidRPr="006F6662" w:rsidRDefault="007A33D6" w:rsidP="007A33D6">
      <w:pPr>
        <w:pStyle w:val="ListParagraph"/>
        <w:numPr>
          <w:ilvl w:val="0"/>
          <w:numId w:val="37"/>
        </w:numPr>
        <w:jc w:val="both"/>
        <w:rPr>
          <w:rFonts w:ascii="Gadugi" w:hAnsi="Gadugi"/>
          <w:sz w:val="22"/>
          <w:szCs w:val="22"/>
          <w:lang w:val="en-US" w:bidi="my-MM"/>
        </w:rPr>
      </w:pPr>
      <w:r w:rsidRPr="006F6662">
        <w:rPr>
          <w:rFonts w:ascii="Gadugi" w:hAnsi="Gadugi"/>
          <w:sz w:val="22"/>
          <w:szCs w:val="22"/>
          <w:lang w:val="en-US" w:bidi="my-MM"/>
        </w:rPr>
        <w:t>Elicit responses.</w:t>
      </w:r>
    </w:p>
    <w:p w14:paraId="03D661D0" w14:textId="52730AF4" w:rsidR="00230FC1" w:rsidRDefault="00230FC1" w:rsidP="00230FC1">
      <w:pPr>
        <w:rPr>
          <w:lang w:val="en-US" w:bidi="my-MM"/>
        </w:rPr>
      </w:pPr>
    </w:p>
    <w:p w14:paraId="22781ACB" w14:textId="150B8A23" w:rsidR="00230FC1" w:rsidRDefault="00230FC1" w:rsidP="00230FC1">
      <w:pPr>
        <w:rPr>
          <w:lang w:val="en-US" w:bidi="my-MM"/>
        </w:rPr>
      </w:pPr>
    </w:p>
    <w:p w14:paraId="049B2992" w14:textId="46463DCA" w:rsidR="00230FC1" w:rsidRDefault="00230FC1" w:rsidP="00230FC1">
      <w:pPr>
        <w:rPr>
          <w:lang w:val="en-US" w:bidi="my-MM"/>
        </w:rPr>
      </w:pPr>
    </w:p>
    <w:p w14:paraId="6A4AC8DE" w14:textId="03194B20" w:rsidR="002A3884" w:rsidRPr="00824DBF" w:rsidRDefault="00C22C6D" w:rsidP="002A3884">
      <w:pPr>
        <w:pStyle w:val="Heading1"/>
        <w:rPr>
          <w:rFonts w:ascii="Gadugi" w:eastAsia="Times New Roman" w:hAnsi="Gadugi"/>
          <w:b/>
          <w:bCs/>
          <w:sz w:val="24"/>
          <w:szCs w:val="24"/>
          <w:lang w:val="en-US" w:bidi="my-MM"/>
        </w:rPr>
      </w:pPr>
      <w:bookmarkStart w:id="31" w:name="_Toc70418880"/>
      <w:bookmarkStart w:id="32" w:name="_Hlk70329261"/>
      <w:r w:rsidRPr="00824DBF">
        <w:rPr>
          <w:rFonts w:ascii="Gadugi" w:eastAsia="Times New Roman" w:hAnsi="Gadugi"/>
          <w:b/>
          <w:bCs/>
          <w:sz w:val="24"/>
          <w:szCs w:val="24"/>
          <w:lang w:val="en-US" w:bidi="my-MM"/>
        </w:rPr>
        <w:lastRenderedPageBreak/>
        <w:t>3</w:t>
      </w:r>
      <w:r w:rsidR="002A3884" w:rsidRPr="00824DBF">
        <w:rPr>
          <w:rFonts w:ascii="Gadugi" w:eastAsia="Times New Roman" w:hAnsi="Gadugi"/>
          <w:b/>
          <w:bCs/>
          <w:sz w:val="24"/>
          <w:szCs w:val="24"/>
          <w:lang w:val="en-US" w:bidi="my-MM"/>
        </w:rPr>
        <w:t>.5 Direct and indirect influences</w:t>
      </w:r>
      <w:bookmarkEnd w:id="31"/>
    </w:p>
    <w:bookmarkEnd w:id="32"/>
    <w:p w14:paraId="135B07F5" w14:textId="77777777" w:rsidR="00C01B3B" w:rsidRDefault="00C01B3B" w:rsidP="00C01B3B">
      <w:pPr>
        <w:spacing w:after="0"/>
        <w:rPr>
          <w:rFonts w:ascii="Gadugi" w:hAnsi="Gadugi"/>
          <w:b/>
          <w:bCs/>
          <w:lang w:bidi="my-MM"/>
        </w:rPr>
      </w:pPr>
    </w:p>
    <w:p w14:paraId="09B727C4" w14:textId="55E5877D" w:rsidR="006F6662" w:rsidRPr="001F6C5F" w:rsidRDefault="006F6662" w:rsidP="006F6662">
      <w:pPr>
        <w:rPr>
          <w:rFonts w:ascii="Gadugi" w:hAnsi="Gadugi"/>
          <w:color w:val="0070C0"/>
        </w:rPr>
      </w:pPr>
      <w:r w:rsidRPr="001F6C5F">
        <w:rPr>
          <w:rFonts w:ascii="Gadugi" w:hAnsi="Gadugi"/>
          <w:b/>
          <w:bCs/>
          <w:color w:val="0070C0"/>
          <w:lang w:bidi="my-MM"/>
        </w:rPr>
        <w:t xml:space="preserve">3.5 Discuss: </w:t>
      </w:r>
      <w:r w:rsidR="00CB341A">
        <w:rPr>
          <w:rFonts w:ascii="Gadugi" w:hAnsi="Gadugi"/>
          <w:b/>
          <w:bCs/>
          <w:color w:val="0070C0"/>
        </w:rPr>
        <w:t>a</w:t>
      </w:r>
      <w:r w:rsidRPr="001F6C5F">
        <w:rPr>
          <w:rFonts w:ascii="Gadugi" w:hAnsi="Gadugi"/>
          <w:b/>
          <w:bCs/>
          <w:color w:val="0070C0"/>
        </w:rPr>
        <w:t>re you a leader or are you a boss?</w:t>
      </w:r>
    </w:p>
    <w:p w14:paraId="5F884084" w14:textId="7624AD14" w:rsidR="00534D6C" w:rsidRPr="00534D6C" w:rsidRDefault="00534D6C" w:rsidP="00534D6C">
      <w:pPr>
        <w:spacing w:line="276" w:lineRule="auto"/>
        <w:jc w:val="both"/>
        <w:rPr>
          <w:rFonts w:ascii="Gadugi" w:eastAsia="Calibri" w:hAnsi="Gadugi"/>
          <w:lang w:bidi="my-MM"/>
        </w:rPr>
      </w:pPr>
      <w:r w:rsidRPr="00534D6C">
        <w:rPr>
          <w:rFonts w:ascii="Gadugi" w:hAnsi="Gadugi"/>
          <w:lang w:bidi="my-MM"/>
        </w:rPr>
        <w:t>1</w:t>
      </w:r>
      <w:r w:rsidRPr="00534D6C">
        <w:rPr>
          <w:rFonts w:ascii="Gadugi" w:hAnsi="Gadugi"/>
          <w:b/>
          <w:bCs/>
          <w:lang w:bidi="my-MM"/>
        </w:rPr>
        <w:t xml:space="preserve"> </w:t>
      </w:r>
      <w:r w:rsidRPr="00534D6C">
        <w:rPr>
          <w:rFonts w:ascii="Gadugi" w:eastAsia="Calibri" w:hAnsi="Gadugi"/>
          <w:lang w:bidi="my-MM"/>
        </w:rPr>
        <w:t>Organise participants in small groups.</w:t>
      </w:r>
    </w:p>
    <w:p w14:paraId="5C7BB464" w14:textId="77777777" w:rsidR="00534D6C" w:rsidRPr="00534D6C" w:rsidRDefault="00534D6C" w:rsidP="00534D6C">
      <w:pPr>
        <w:pStyle w:val="ListParagraph"/>
        <w:numPr>
          <w:ilvl w:val="0"/>
          <w:numId w:val="37"/>
        </w:numPr>
        <w:spacing w:line="276" w:lineRule="auto"/>
        <w:jc w:val="both"/>
        <w:rPr>
          <w:rFonts w:ascii="Gadugi" w:eastAsia="Calibri" w:hAnsi="Gadugi"/>
          <w:sz w:val="22"/>
          <w:szCs w:val="22"/>
          <w:lang w:bidi="my-MM"/>
        </w:rPr>
      </w:pPr>
      <w:r w:rsidRPr="00534D6C">
        <w:rPr>
          <w:rFonts w:ascii="Gadugi" w:eastAsia="Calibri" w:hAnsi="Gadugi"/>
          <w:sz w:val="22"/>
          <w:szCs w:val="22"/>
          <w:lang w:bidi="my-MM"/>
        </w:rPr>
        <w:t xml:space="preserve">Ask groups to use the illustrations to guide them, identifying differences between ‘being a boss’ and ‘being a leader’. </w:t>
      </w:r>
    </w:p>
    <w:p w14:paraId="2A5375D2" w14:textId="054406A9" w:rsidR="00534D6C" w:rsidRDefault="00534D6C" w:rsidP="00534D6C">
      <w:pPr>
        <w:pStyle w:val="ListParagraph"/>
        <w:numPr>
          <w:ilvl w:val="0"/>
          <w:numId w:val="37"/>
        </w:numPr>
        <w:spacing w:line="276" w:lineRule="auto"/>
        <w:jc w:val="both"/>
        <w:rPr>
          <w:rFonts w:ascii="Gadugi" w:eastAsia="Calibri" w:hAnsi="Gadugi"/>
          <w:sz w:val="22"/>
          <w:szCs w:val="22"/>
          <w:lang w:bidi="my-MM"/>
        </w:rPr>
      </w:pPr>
      <w:r w:rsidRPr="00534D6C">
        <w:rPr>
          <w:rFonts w:ascii="Gadugi" w:eastAsia="Calibri" w:hAnsi="Gadugi"/>
          <w:sz w:val="22"/>
          <w:szCs w:val="22"/>
          <w:lang w:bidi="my-MM"/>
        </w:rPr>
        <w:t>Elicit and ask participants to record feedback.</w:t>
      </w:r>
    </w:p>
    <w:p w14:paraId="1DC042BC" w14:textId="77777777" w:rsidR="00534D6C" w:rsidRPr="00534D6C" w:rsidRDefault="00534D6C" w:rsidP="00534D6C">
      <w:pPr>
        <w:pStyle w:val="ListParagraph"/>
        <w:spacing w:line="276" w:lineRule="auto"/>
        <w:jc w:val="both"/>
        <w:rPr>
          <w:rFonts w:ascii="Gadugi" w:eastAsia="Calibri" w:hAnsi="Gadugi"/>
          <w:sz w:val="22"/>
          <w:szCs w:val="22"/>
          <w:lang w:bidi="my-MM"/>
        </w:rPr>
      </w:pPr>
    </w:p>
    <w:p w14:paraId="2B2305A8" w14:textId="33D394F2" w:rsidR="00534D6C" w:rsidRDefault="00534D6C" w:rsidP="00534D6C">
      <w:pPr>
        <w:spacing w:line="276" w:lineRule="auto"/>
        <w:jc w:val="both"/>
        <w:rPr>
          <w:rFonts w:ascii="Gadugi" w:eastAsia="Calibri" w:hAnsi="Gadugi"/>
          <w:lang w:bidi="my-MM"/>
        </w:rPr>
      </w:pPr>
      <w:r>
        <w:rPr>
          <w:rFonts w:ascii="Gadugi" w:eastAsia="Calibri" w:hAnsi="Gadugi"/>
          <w:lang w:bidi="my-MM"/>
        </w:rPr>
        <w:t xml:space="preserve">2 Ask participants to complete the table with their own ideas. </w:t>
      </w:r>
    </w:p>
    <w:p w14:paraId="5705CE45" w14:textId="720902F0" w:rsidR="00534D6C" w:rsidRPr="00534D6C" w:rsidRDefault="00534D6C" w:rsidP="00534D6C">
      <w:pPr>
        <w:pStyle w:val="ListParagraph"/>
        <w:numPr>
          <w:ilvl w:val="0"/>
          <w:numId w:val="39"/>
        </w:numPr>
        <w:spacing w:line="276" w:lineRule="auto"/>
        <w:jc w:val="both"/>
        <w:rPr>
          <w:rFonts w:ascii="Gadugi" w:eastAsia="Calibri" w:hAnsi="Gadugi"/>
          <w:sz w:val="22"/>
          <w:szCs w:val="22"/>
          <w:lang w:bidi="my-MM"/>
        </w:rPr>
      </w:pPr>
      <w:r w:rsidRPr="00534D6C">
        <w:rPr>
          <w:rFonts w:ascii="Gadugi" w:eastAsia="Calibri" w:hAnsi="Gadugi"/>
          <w:sz w:val="22"/>
          <w:szCs w:val="22"/>
          <w:lang w:bidi="my-MM"/>
        </w:rPr>
        <w:t>Allow time for participants to compare ideas.</w:t>
      </w:r>
    </w:p>
    <w:p w14:paraId="5EC2A673" w14:textId="12A3E1E6" w:rsidR="00534D6C" w:rsidRPr="00534D6C" w:rsidRDefault="00534D6C" w:rsidP="00534D6C">
      <w:pPr>
        <w:pStyle w:val="ListParagraph"/>
        <w:numPr>
          <w:ilvl w:val="0"/>
          <w:numId w:val="39"/>
        </w:numPr>
        <w:spacing w:line="276" w:lineRule="auto"/>
        <w:jc w:val="both"/>
        <w:rPr>
          <w:rFonts w:ascii="Gadugi" w:eastAsia="Calibri" w:hAnsi="Gadugi"/>
          <w:lang w:bidi="my-MM"/>
        </w:rPr>
      </w:pPr>
      <w:r w:rsidRPr="00534D6C">
        <w:rPr>
          <w:rFonts w:ascii="Gadugi" w:eastAsia="Calibri" w:hAnsi="Gadugi"/>
          <w:sz w:val="22"/>
          <w:szCs w:val="22"/>
          <w:lang w:bidi="my-MM"/>
        </w:rPr>
        <w:t>Elicit feedback</w:t>
      </w:r>
      <w:r w:rsidRPr="00534D6C">
        <w:rPr>
          <w:rFonts w:ascii="Gadugi" w:eastAsia="Calibri" w:hAnsi="Gadugi"/>
          <w:lang w:bidi="my-MM"/>
        </w:rPr>
        <w:t xml:space="preserve">, </w:t>
      </w:r>
    </w:p>
    <w:p w14:paraId="4DA88AAB" w14:textId="77777777" w:rsidR="00534D6C" w:rsidRDefault="00534D6C" w:rsidP="00534D6C">
      <w:pPr>
        <w:spacing w:after="0" w:line="276" w:lineRule="auto"/>
        <w:jc w:val="both"/>
        <w:rPr>
          <w:rFonts w:ascii="Gadugi" w:eastAsia="Calibri" w:hAnsi="Gadugi"/>
          <w:lang w:bidi="my-MM"/>
        </w:rPr>
      </w:pPr>
    </w:p>
    <w:p w14:paraId="71627C81" w14:textId="7732C612" w:rsidR="00534D6C" w:rsidRDefault="00534D6C" w:rsidP="00534D6C">
      <w:pPr>
        <w:spacing w:line="276" w:lineRule="auto"/>
        <w:jc w:val="both"/>
        <w:rPr>
          <w:rFonts w:ascii="Gadugi" w:eastAsia="Calibri" w:hAnsi="Gadugi"/>
          <w:lang w:bidi="my-MM"/>
        </w:rPr>
      </w:pPr>
      <w:r>
        <w:rPr>
          <w:rFonts w:ascii="Gadugi" w:eastAsia="Calibri" w:hAnsi="Gadugi"/>
          <w:lang w:bidi="my-MM"/>
        </w:rPr>
        <w:t>Answers are open-ended but possible answers could include:</w:t>
      </w:r>
    </w:p>
    <w:tbl>
      <w:tblPr>
        <w:tblStyle w:val="TableGrid"/>
        <w:tblW w:w="9776" w:type="dxa"/>
        <w:tblLook w:val="04A0" w:firstRow="1" w:lastRow="0" w:firstColumn="1" w:lastColumn="0" w:noHBand="0" w:noVBand="1"/>
      </w:tblPr>
      <w:tblGrid>
        <w:gridCol w:w="4815"/>
        <w:gridCol w:w="4961"/>
      </w:tblGrid>
      <w:tr w:rsidR="00534D6C" w:rsidRPr="00135F8D" w14:paraId="5B4C18A0" w14:textId="77777777" w:rsidTr="00635297">
        <w:tc>
          <w:tcPr>
            <w:tcW w:w="4815" w:type="dxa"/>
            <w:shd w:val="clear" w:color="auto" w:fill="DEEAF6" w:themeFill="accent5" w:themeFillTint="33"/>
          </w:tcPr>
          <w:p w14:paraId="1F6383FD" w14:textId="77777777" w:rsidR="00534D6C" w:rsidRPr="00135F8D" w:rsidRDefault="00534D6C" w:rsidP="00635297">
            <w:pPr>
              <w:rPr>
                <w:rFonts w:ascii="Gadugi" w:hAnsi="Gadugi"/>
                <w:b/>
                <w:bCs/>
                <w:noProof/>
                <w:color w:val="FFFFFF" w:themeColor="background1"/>
              </w:rPr>
            </w:pPr>
            <w:r w:rsidRPr="008D2A65">
              <w:rPr>
                <w:rFonts w:ascii="Gadugi" w:hAnsi="Gadugi"/>
                <w:b/>
                <w:bCs/>
                <w:noProof/>
              </w:rPr>
              <w:t>A boss</w:t>
            </w:r>
          </w:p>
        </w:tc>
        <w:tc>
          <w:tcPr>
            <w:tcW w:w="4961" w:type="dxa"/>
            <w:shd w:val="clear" w:color="auto" w:fill="DEEAF6" w:themeFill="accent5" w:themeFillTint="33"/>
          </w:tcPr>
          <w:p w14:paraId="47CB3F66" w14:textId="77777777" w:rsidR="00534D6C" w:rsidRPr="00135F8D" w:rsidRDefault="00534D6C" w:rsidP="00635297">
            <w:pPr>
              <w:rPr>
                <w:rFonts w:ascii="Gadugi" w:hAnsi="Gadugi"/>
                <w:b/>
                <w:bCs/>
                <w:noProof/>
                <w:color w:val="FFFFFF" w:themeColor="background1"/>
              </w:rPr>
            </w:pPr>
            <w:r w:rsidRPr="008D2A65">
              <w:rPr>
                <w:rFonts w:ascii="Gadugi" w:hAnsi="Gadugi"/>
                <w:b/>
                <w:bCs/>
                <w:noProof/>
              </w:rPr>
              <w:t>A leader</w:t>
            </w:r>
          </w:p>
        </w:tc>
      </w:tr>
      <w:tr w:rsidR="00534D6C" w:rsidRPr="00135F8D" w14:paraId="538993C3" w14:textId="77777777" w:rsidTr="00635297">
        <w:tc>
          <w:tcPr>
            <w:tcW w:w="4815" w:type="dxa"/>
          </w:tcPr>
          <w:p w14:paraId="11599389" w14:textId="77777777" w:rsidR="00534D6C" w:rsidRPr="00135F8D" w:rsidRDefault="00534D6C" w:rsidP="00635297">
            <w:pPr>
              <w:rPr>
                <w:rFonts w:ascii="Gadugi" w:hAnsi="Gadugi"/>
                <w:noProof/>
              </w:rPr>
            </w:pPr>
            <w:r>
              <w:rPr>
                <w:rFonts w:ascii="Gadugi" w:hAnsi="Gadugi"/>
                <w:noProof/>
              </w:rPr>
              <w:t>d</w:t>
            </w:r>
            <w:r w:rsidRPr="00135F8D">
              <w:rPr>
                <w:rFonts w:ascii="Gadugi" w:hAnsi="Gadugi"/>
                <w:noProof/>
              </w:rPr>
              <w:t xml:space="preserve">irects </w:t>
            </w:r>
          </w:p>
        </w:tc>
        <w:tc>
          <w:tcPr>
            <w:tcW w:w="4961" w:type="dxa"/>
          </w:tcPr>
          <w:p w14:paraId="347DA757" w14:textId="77777777" w:rsidR="00534D6C" w:rsidRPr="00135F8D" w:rsidRDefault="00534D6C" w:rsidP="00635297">
            <w:pPr>
              <w:rPr>
                <w:rFonts w:ascii="Gadugi" w:hAnsi="Gadugi"/>
                <w:noProof/>
              </w:rPr>
            </w:pPr>
            <w:r>
              <w:rPr>
                <w:rFonts w:ascii="Gadugi" w:hAnsi="Gadugi"/>
                <w:noProof/>
              </w:rPr>
              <w:t>c</w:t>
            </w:r>
            <w:r w:rsidRPr="00135F8D">
              <w:rPr>
                <w:rFonts w:ascii="Gadugi" w:hAnsi="Gadugi"/>
                <w:noProof/>
              </w:rPr>
              <w:t>oaches</w:t>
            </w:r>
          </w:p>
        </w:tc>
      </w:tr>
      <w:tr w:rsidR="00534D6C" w:rsidRPr="00135F8D" w14:paraId="1946523A" w14:textId="77777777" w:rsidTr="00635297">
        <w:tc>
          <w:tcPr>
            <w:tcW w:w="4815" w:type="dxa"/>
          </w:tcPr>
          <w:p w14:paraId="5FF693E7" w14:textId="77777777" w:rsidR="00534D6C" w:rsidRPr="00135F8D" w:rsidRDefault="00534D6C" w:rsidP="00635297">
            <w:pPr>
              <w:rPr>
                <w:rFonts w:ascii="Gadugi" w:hAnsi="Gadugi"/>
                <w:noProof/>
              </w:rPr>
            </w:pPr>
            <w:r>
              <w:rPr>
                <w:rFonts w:ascii="Gadugi" w:hAnsi="Gadugi"/>
                <w:noProof/>
              </w:rPr>
              <w:t>t</w:t>
            </w:r>
            <w:r w:rsidRPr="00135F8D">
              <w:rPr>
                <w:rFonts w:ascii="Gadugi" w:hAnsi="Gadugi"/>
                <w:noProof/>
              </w:rPr>
              <w:t>ells others what to do</w:t>
            </w:r>
          </w:p>
        </w:tc>
        <w:tc>
          <w:tcPr>
            <w:tcW w:w="4961" w:type="dxa"/>
          </w:tcPr>
          <w:p w14:paraId="1194EC9F" w14:textId="437F3618" w:rsidR="00534D6C" w:rsidRPr="00534D6C" w:rsidRDefault="00534D6C" w:rsidP="00635297">
            <w:pPr>
              <w:rPr>
                <w:rFonts w:ascii="Gadugi" w:hAnsi="Gadugi"/>
                <w:i/>
                <w:iCs/>
                <w:noProof/>
              </w:rPr>
            </w:pPr>
            <w:r w:rsidRPr="00534D6C">
              <w:rPr>
                <w:rFonts w:ascii="Gadugi" w:hAnsi="Gadugi"/>
                <w:i/>
                <w:iCs/>
                <w:noProof/>
              </w:rPr>
              <w:t>a) guides others</w:t>
            </w:r>
          </w:p>
        </w:tc>
      </w:tr>
      <w:tr w:rsidR="00534D6C" w:rsidRPr="00135F8D" w14:paraId="13F9DC59" w14:textId="77777777" w:rsidTr="00635297">
        <w:tc>
          <w:tcPr>
            <w:tcW w:w="4815" w:type="dxa"/>
          </w:tcPr>
          <w:p w14:paraId="39CD32F8" w14:textId="77777777" w:rsidR="00534D6C" w:rsidRPr="00135F8D" w:rsidRDefault="00534D6C" w:rsidP="00635297">
            <w:pPr>
              <w:rPr>
                <w:rFonts w:ascii="Gadugi" w:hAnsi="Gadugi"/>
                <w:noProof/>
              </w:rPr>
            </w:pPr>
            <w:r>
              <w:rPr>
                <w:rFonts w:ascii="Gadugi" w:hAnsi="Gadugi"/>
                <w:noProof/>
              </w:rPr>
              <w:t>t</w:t>
            </w:r>
            <w:r w:rsidRPr="00135F8D">
              <w:rPr>
                <w:rFonts w:ascii="Gadugi" w:hAnsi="Gadugi"/>
                <w:noProof/>
              </w:rPr>
              <w:t xml:space="preserve">ransmits decisions </w:t>
            </w:r>
          </w:p>
        </w:tc>
        <w:tc>
          <w:tcPr>
            <w:tcW w:w="4961" w:type="dxa"/>
          </w:tcPr>
          <w:p w14:paraId="10291AE7" w14:textId="77777777" w:rsidR="00534D6C" w:rsidRPr="00135F8D" w:rsidRDefault="00534D6C" w:rsidP="00635297">
            <w:pPr>
              <w:rPr>
                <w:rFonts w:ascii="Gadugi" w:hAnsi="Gadugi"/>
                <w:noProof/>
              </w:rPr>
            </w:pPr>
            <w:r>
              <w:rPr>
                <w:rFonts w:ascii="Gadugi" w:hAnsi="Gadugi"/>
                <w:noProof/>
              </w:rPr>
              <w:t>i</w:t>
            </w:r>
            <w:r w:rsidRPr="00135F8D">
              <w:rPr>
                <w:rFonts w:ascii="Gadugi" w:hAnsi="Gadugi"/>
                <w:noProof/>
              </w:rPr>
              <w:t>nvolves others in the decision making process</w:t>
            </w:r>
          </w:p>
        </w:tc>
      </w:tr>
      <w:tr w:rsidR="00534D6C" w:rsidRPr="00135F8D" w14:paraId="6D38483E" w14:textId="77777777" w:rsidTr="00635297">
        <w:tc>
          <w:tcPr>
            <w:tcW w:w="4815" w:type="dxa"/>
          </w:tcPr>
          <w:p w14:paraId="7387004B" w14:textId="77777777" w:rsidR="00534D6C" w:rsidRPr="00135F8D" w:rsidRDefault="00534D6C" w:rsidP="00635297">
            <w:pPr>
              <w:rPr>
                <w:rFonts w:ascii="Gadugi" w:hAnsi="Gadugi"/>
                <w:noProof/>
              </w:rPr>
            </w:pPr>
            <w:r>
              <w:rPr>
                <w:rFonts w:ascii="Gadugi" w:hAnsi="Gadugi"/>
                <w:noProof/>
              </w:rPr>
              <w:t>d</w:t>
            </w:r>
            <w:r w:rsidRPr="00135F8D">
              <w:rPr>
                <w:rFonts w:ascii="Gadugi" w:hAnsi="Gadugi"/>
                <w:noProof/>
              </w:rPr>
              <w:t xml:space="preserve">emands results </w:t>
            </w:r>
          </w:p>
        </w:tc>
        <w:tc>
          <w:tcPr>
            <w:tcW w:w="4961" w:type="dxa"/>
          </w:tcPr>
          <w:p w14:paraId="1D2345C5" w14:textId="77777777" w:rsidR="00534D6C" w:rsidRPr="00135F8D" w:rsidRDefault="00534D6C" w:rsidP="00635297">
            <w:pPr>
              <w:rPr>
                <w:rFonts w:ascii="Gadugi" w:hAnsi="Gadugi"/>
                <w:noProof/>
              </w:rPr>
            </w:pPr>
            <w:r>
              <w:rPr>
                <w:rFonts w:ascii="Gadugi" w:hAnsi="Gadugi"/>
                <w:noProof/>
              </w:rPr>
              <w:t>i</w:t>
            </w:r>
            <w:r w:rsidRPr="00135F8D">
              <w:rPr>
                <w:rFonts w:ascii="Gadugi" w:hAnsi="Gadugi"/>
                <w:noProof/>
              </w:rPr>
              <w:t>nspires performance</w:t>
            </w:r>
          </w:p>
        </w:tc>
      </w:tr>
      <w:tr w:rsidR="00534D6C" w:rsidRPr="00135F8D" w14:paraId="2E0E80B1" w14:textId="77777777" w:rsidTr="00635297">
        <w:tc>
          <w:tcPr>
            <w:tcW w:w="4815" w:type="dxa"/>
          </w:tcPr>
          <w:p w14:paraId="23385CC6" w14:textId="77777777" w:rsidR="00534D6C" w:rsidRPr="00135F8D" w:rsidRDefault="00534D6C" w:rsidP="00635297">
            <w:pPr>
              <w:rPr>
                <w:rFonts w:ascii="Gadugi" w:hAnsi="Gadugi"/>
                <w:noProof/>
              </w:rPr>
            </w:pPr>
            <w:r>
              <w:rPr>
                <w:rFonts w:ascii="Gadugi" w:hAnsi="Gadugi"/>
                <w:noProof/>
              </w:rPr>
              <w:t>g</w:t>
            </w:r>
            <w:r w:rsidRPr="00135F8D">
              <w:rPr>
                <w:rFonts w:ascii="Gadugi" w:hAnsi="Gadugi"/>
                <w:noProof/>
              </w:rPr>
              <w:t>ives answers</w:t>
            </w:r>
          </w:p>
        </w:tc>
        <w:tc>
          <w:tcPr>
            <w:tcW w:w="4961" w:type="dxa"/>
          </w:tcPr>
          <w:p w14:paraId="444BE149" w14:textId="33AF2028" w:rsidR="00534D6C" w:rsidRPr="00534D6C" w:rsidRDefault="00534D6C" w:rsidP="00635297">
            <w:pPr>
              <w:rPr>
                <w:rFonts w:ascii="Gadugi" w:hAnsi="Gadugi"/>
                <w:i/>
                <w:iCs/>
                <w:noProof/>
              </w:rPr>
            </w:pPr>
            <w:r w:rsidRPr="00534D6C">
              <w:rPr>
                <w:rFonts w:ascii="Gadugi" w:hAnsi="Gadugi"/>
                <w:i/>
                <w:iCs/>
                <w:noProof/>
              </w:rPr>
              <w:t>b) looks for solutions</w:t>
            </w:r>
          </w:p>
        </w:tc>
      </w:tr>
      <w:tr w:rsidR="00534D6C" w:rsidRPr="00135F8D" w14:paraId="5181DE5A" w14:textId="77777777" w:rsidTr="00635297">
        <w:tc>
          <w:tcPr>
            <w:tcW w:w="4815" w:type="dxa"/>
          </w:tcPr>
          <w:p w14:paraId="7D6BD19A" w14:textId="77777777" w:rsidR="00534D6C" w:rsidRPr="00135F8D" w:rsidRDefault="00534D6C" w:rsidP="00635297">
            <w:pPr>
              <w:rPr>
                <w:rFonts w:ascii="Gadugi" w:hAnsi="Gadugi"/>
                <w:noProof/>
              </w:rPr>
            </w:pPr>
            <w:r>
              <w:rPr>
                <w:rFonts w:ascii="Gadugi" w:hAnsi="Gadugi"/>
                <w:noProof/>
              </w:rPr>
              <w:t>t</w:t>
            </w:r>
            <w:r w:rsidRPr="00135F8D">
              <w:rPr>
                <w:rFonts w:ascii="Gadugi" w:hAnsi="Gadugi"/>
                <w:noProof/>
              </w:rPr>
              <w:t>alks more than they listen</w:t>
            </w:r>
          </w:p>
        </w:tc>
        <w:tc>
          <w:tcPr>
            <w:tcW w:w="4961" w:type="dxa"/>
          </w:tcPr>
          <w:p w14:paraId="2C54EFD7" w14:textId="6BA649D3" w:rsidR="00534D6C" w:rsidRPr="00534D6C" w:rsidRDefault="00534D6C" w:rsidP="00635297">
            <w:pPr>
              <w:rPr>
                <w:rFonts w:ascii="Gadugi" w:hAnsi="Gadugi"/>
                <w:i/>
                <w:iCs/>
                <w:noProof/>
              </w:rPr>
            </w:pPr>
            <w:r w:rsidRPr="00534D6C">
              <w:rPr>
                <w:rFonts w:ascii="Gadugi" w:hAnsi="Gadugi"/>
                <w:i/>
                <w:iCs/>
                <w:noProof/>
              </w:rPr>
              <w:t>c) listens more than they talk</w:t>
            </w:r>
          </w:p>
        </w:tc>
      </w:tr>
      <w:tr w:rsidR="00534D6C" w:rsidRPr="00135F8D" w14:paraId="51CE328F" w14:textId="77777777" w:rsidTr="00635297">
        <w:tc>
          <w:tcPr>
            <w:tcW w:w="4815" w:type="dxa"/>
          </w:tcPr>
          <w:p w14:paraId="7E3BF4F7" w14:textId="08DB5C66" w:rsidR="00534D6C" w:rsidRPr="008D1DE6" w:rsidRDefault="00534D6C" w:rsidP="00635297">
            <w:pPr>
              <w:rPr>
                <w:rFonts w:ascii="Gadugi" w:hAnsi="Gadugi"/>
                <w:i/>
                <w:iCs/>
                <w:noProof/>
              </w:rPr>
            </w:pPr>
            <w:r w:rsidRPr="008D1DE6">
              <w:rPr>
                <w:rFonts w:ascii="Gadugi" w:hAnsi="Gadugi"/>
                <w:i/>
                <w:iCs/>
                <w:noProof/>
              </w:rPr>
              <w:t>d) is confident that they have all the answers</w:t>
            </w:r>
          </w:p>
        </w:tc>
        <w:tc>
          <w:tcPr>
            <w:tcW w:w="4961" w:type="dxa"/>
          </w:tcPr>
          <w:p w14:paraId="5D319280" w14:textId="77777777" w:rsidR="00534D6C" w:rsidRPr="00135F8D" w:rsidRDefault="00534D6C" w:rsidP="00635297">
            <w:pPr>
              <w:rPr>
                <w:rFonts w:ascii="Gadugi" w:hAnsi="Gadugi"/>
                <w:noProof/>
              </w:rPr>
            </w:pPr>
            <w:r>
              <w:rPr>
                <w:rFonts w:ascii="Gadugi" w:hAnsi="Gadugi"/>
                <w:noProof/>
              </w:rPr>
              <w:t>i</w:t>
            </w:r>
            <w:r w:rsidRPr="00135F8D">
              <w:rPr>
                <w:rFonts w:ascii="Gadugi" w:hAnsi="Gadugi"/>
                <w:noProof/>
              </w:rPr>
              <w:t>s willing to learn</w:t>
            </w:r>
          </w:p>
        </w:tc>
      </w:tr>
      <w:tr w:rsidR="00534D6C" w:rsidRPr="00135F8D" w14:paraId="296B4691" w14:textId="77777777" w:rsidTr="00635297">
        <w:tc>
          <w:tcPr>
            <w:tcW w:w="4815" w:type="dxa"/>
          </w:tcPr>
          <w:p w14:paraId="6E766DAA" w14:textId="3962933A" w:rsidR="00534D6C" w:rsidRPr="008D1DE6" w:rsidRDefault="00534D6C" w:rsidP="00635297">
            <w:pPr>
              <w:rPr>
                <w:rFonts w:ascii="Gadugi" w:hAnsi="Gadugi"/>
                <w:i/>
                <w:iCs/>
                <w:noProof/>
              </w:rPr>
            </w:pPr>
            <w:r w:rsidRPr="008D1DE6">
              <w:rPr>
                <w:rFonts w:ascii="Gadugi" w:hAnsi="Gadugi"/>
                <w:i/>
                <w:iCs/>
                <w:noProof/>
              </w:rPr>
              <w:t>e) criticises</w:t>
            </w:r>
          </w:p>
        </w:tc>
        <w:tc>
          <w:tcPr>
            <w:tcW w:w="4961" w:type="dxa"/>
          </w:tcPr>
          <w:p w14:paraId="505A0B2B" w14:textId="77777777" w:rsidR="00534D6C" w:rsidRPr="00135F8D" w:rsidRDefault="00534D6C" w:rsidP="00635297">
            <w:pPr>
              <w:rPr>
                <w:rFonts w:ascii="Gadugi" w:hAnsi="Gadugi"/>
                <w:noProof/>
              </w:rPr>
            </w:pPr>
            <w:r>
              <w:rPr>
                <w:rFonts w:ascii="Gadugi" w:hAnsi="Gadugi"/>
                <w:noProof/>
              </w:rPr>
              <w:t>e</w:t>
            </w:r>
            <w:r w:rsidRPr="00135F8D">
              <w:rPr>
                <w:rFonts w:ascii="Gadugi" w:hAnsi="Gadugi"/>
                <w:noProof/>
              </w:rPr>
              <w:t>ncourages</w:t>
            </w:r>
          </w:p>
        </w:tc>
      </w:tr>
      <w:tr w:rsidR="00534D6C" w:rsidRPr="00135F8D" w14:paraId="3333955D" w14:textId="77777777" w:rsidTr="00635297">
        <w:tc>
          <w:tcPr>
            <w:tcW w:w="4815" w:type="dxa"/>
          </w:tcPr>
          <w:p w14:paraId="137EE944" w14:textId="77777777" w:rsidR="00534D6C" w:rsidRPr="00135F8D" w:rsidRDefault="00534D6C" w:rsidP="00635297">
            <w:pPr>
              <w:rPr>
                <w:rFonts w:ascii="Gadugi" w:hAnsi="Gadugi"/>
                <w:noProof/>
              </w:rPr>
            </w:pPr>
            <w:r>
              <w:rPr>
                <w:rFonts w:ascii="Gadugi" w:hAnsi="Gadugi"/>
                <w:noProof/>
              </w:rPr>
              <w:t>f</w:t>
            </w:r>
            <w:r w:rsidRPr="00135F8D">
              <w:rPr>
                <w:rFonts w:ascii="Gadugi" w:hAnsi="Gadugi"/>
                <w:noProof/>
              </w:rPr>
              <w:t>ocuses on themselves</w:t>
            </w:r>
          </w:p>
        </w:tc>
        <w:tc>
          <w:tcPr>
            <w:tcW w:w="4961" w:type="dxa"/>
          </w:tcPr>
          <w:p w14:paraId="06C79F36" w14:textId="1C308E97" w:rsidR="00534D6C" w:rsidRPr="00534D6C" w:rsidRDefault="00534D6C" w:rsidP="00635297">
            <w:pPr>
              <w:rPr>
                <w:rFonts w:ascii="Gadugi" w:hAnsi="Gadugi"/>
                <w:i/>
                <w:iCs/>
                <w:noProof/>
              </w:rPr>
            </w:pPr>
            <w:r w:rsidRPr="00534D6C">
              <w:rPr>
                <w:rFonts w:ascii="Gadugi" w:hAnsi="Gadugi"/>
                <w:i/>
                <w:iCs/>
                <w:noProof/>
              </w:rPr>
              <w:t>f) focuses on the team</w:t>
            </w:r>
          </w:p>
        </w:tc>
      </w:tr>
      <w:tr w:rsidR="00534D6C" w:rsidRPr="00135F8D" w14:paraId="1AE425BD" w14:textId="77777777" w:rsidTr="00635297">
        <w:tc>
          <w:tcPr>
            <w:tcW w:w="4815" w:type="dxa"/>
          </w:tcPr>
          <w:p w14:paraId="5CF5D3D8" w14:textId="77777777" w:rsidR="00534D6C" w:rsidRPr="00135F8D" w:rsidRDefault="00534D6C" w:rsidP="00635297">
            <w:pPr>
              <w:rPr>
                <w:rFonts w:ascii="Gadugi" w:hAnsi="Gadugi"/>
                <w:noProof/>
              </w:rPr>
            </w:pPr>
            <w:r>
              <w:rPr>
                <w:rFonts w:ascii="Gadugi" w:hAnsi="Gadugi"/>
                <w:noProof/>
              </w:rPr>
              <w:t>p</w:t>
            </w:r>
            <w:r w:rsidRPr="00135F8D">
              <w:rPr>
                <w:rFonts w:ascii="Gadugi" w:hAnsi="Gadugi"/>
                <w:noProof/>
              </w:rPr>
              <w:t>oints out weaknesses</w:t>
            </w:r>
          </w:p>
        </w:tc>
        <w:tc>
          <w:tcPr>
            <w:tcW w:w="4961" w:type="dxa"/>
          </w:tcPr>
          <w:p w14:paraId="5DCCF51C" w14:textId="77777777" w:rsidR="00534D6C" w:rsidRPr="00135F8D" w:rsidRDefault="00534D6C" w:rsidP="00635297">
            <w:pPr>
              <w:rPr>
                <w:rFonts w:ascii="Gadugi" w:hAnsi="Gadugi"/>
                <w:noProof/>
              </w:rPr>
            </w:pPr>
            <w:r>
              <w:rPr>
                <w:rFonts w:ascii="Gadugi" w:hAnsi="Gadugi"/>
                <w:noProof/>
              </w:rPr>
              <w:t>i</w:t>
            </w:r>
            <w:r w:rsidRPr="00135F8D">
              <w:rPr>
                <w:rFonts w:ascii="Gadugi" w:hAnsi="Gadugi"/>
                <w:noProof/>
              </w:rPr>
              <w:t>dentifies strenghts and potential</w:t>
            </w:r>
          </w:p>
        </w:tc>
      </w:tr>
      <w:tr w:rsidR="00534D6C" w:rsidRPr="00135F8D" w14:paraId="24A43793" w14:textId="77777777" w:rsidTr="00635297">
        <w:trPr>
          <w:trHeight w:val="79"/>
        </w:trPr>
        <w:tc>
          <w:tcPr>
            <w:tcW w:w="4815" w:type="dxa"/>
          </w:tcPr>
          <w:p w14:paraId="3D889316" w14:textId="77777777" w:rsidR="00534D6C" w:rsidRPr="00135F8D" w:rsidRDefault="00534D6C" w:rsidP="00635297">
            <w:pPr>
              <w:rPr>
                <w:rFonts w:ascii="Gadugi" w:hAnsi="Gadugi"/>
                <w:noProof/>
              </w:rPr>
            </w:pPr>
            <w:r>
              <w:rPr>
                <w:rFonts w:ascii="Gadugi" w:hAnsi="Gadugi"/>
                <w:noProof/>
              </w:rPr>
              <w:t>d</w:t>
            </w:r>
            <w:r w:rsidRPr="00135F8D">
              <w:rPr>
                <w:rFonts w:ascii="Gadugi" w:hAnsi="Gadugi"/>
                <w:noProof/>
              </w:rPr>
              <w:t>efends personal characteristics</w:t>
            </w:r>
          </w:p>
        </w:tc>
        <w:tc>
          <w:tcPr>
            <w:tcW w:w="4961" w:type="dxa"/>
          </w:tcPr>
          <w:p w14:paraId="3B7F7B26" w14:textId="1F14A565" w:rsidR="00534D6C" w:rsidRPr="00534D6C" w:rsidRDefault="00534D6C" w:rsidP="00635297">
            <w:pPr>
              <w:rPr>
                <w:rFonts w:ascii="Gadugi" w:hAnsi="Gadugi"/>
                <w:i/>
                <w:iCs/>
                <w:noProof/>
              </w:rPr>
            </w:pPr>
            <w:r w:rsidRPr="00534D6C">
              <w:rPr>
                <w:rFonts w:ascii="Gadugi" w:hAnsi="Gadugi"/>
                <w:i/>
                <w:iCs/>
                <w:noProof/>
              </w:rPr>
              <w:t>g) is honest about personal areas to improve</w:t>
            </w:r>
          </w:p>
        </w:tc>
      </w:tr>
    </w:tbl>
    <w:p w14:paraId="4AF4C2EA" w14:textId="77777777" w:rsidR="00534D6C" w:rsidRDefault="00534D6C" w:rsidP="00534D6C">
      <w:pPr>
        <w:spacing w:after="0"/>
        <w:jc w:val="both"/>
        <w:rPr>
          <w:rFonts w:ascii="Gadugi" w:eastAsia="Calibri" w:hAnsi="Gadugi" w:cs="Times New Roman"/>
          <w:lang w:bidi="my-MM"/>
        </w:rPr>
      </w:pPr>
    </w:p>
    <w:p w14:paraId="2AE673E9" w14:textId="77777777" w:rsidR="00534D6C" w:rsidRDefault="00534D6C" w:rsidP="00534D6C">
      <w:pPr>
        <w:jc w:val="both"/>
        <w:rPr>
          <w:rFonts w:ascii="Gadugi" w:eastAsia="Calibri" w:hAnsi="Gadugi" w:cs="Times New Roman"/>
          <w:lang w:bidi="my-MM"/>
        </w:rPr>
      </w:pPr>
      <w:r>
        <w:rPr>
          <w:rFonts w:ascii="Gadugi" w:eastAsia="Calibri" w:hAnsi="Gadugi" w:cs="Times New Roman"/>
          <w:lang w:bidi="my-MM"/>
        </w:rPr>
        <w:t>For further ideas, see for example:</w:t>
      </w:r>
    </w:p>
    <w:p w14:paraId="65F97082" w14:textId="77777777" w:rsidR="00534D6C" w:rsidRPr="00A158F0" w:rsidRDefault="00F226D5" w:rsidP="00534D6C">
      <w:pPr>
        <w:jc w:val="both"/>
        <w:rPr>
          <w:rFonts w:ascii="Gadugi" w:eastAsia="Calibri" w:hAnsi="Gadugi" w:cs="Times New Roman"/>
          <w:lang w:bidi="my-MM"/>
        </w:rPr>
      </w:pPr>
      <w:hyperlink r:id="rId8" w:history="1">
        <w:r w:rsidR="00534D6C" w:rsidRPr="00A158F0">
          <w:rPr>
            <w:rStyle w:val="Hyperlink"/>
            <w:rFonts w:ascii="Gadugi" w:eastAsia="Calibri" w:hAnsi="Gadugi" w:cs="Times New Roman"/>
            <w:lang w:bidi="my-MM"/>
          </w:rPr>
          <w:t>www.villanovau.com/resources/leadership/differences-between-boss-and-leader/</w:t>
        </w:r>
      </w:hyperlink>
    </w:p>
    <w:p w14:paraId="2D5E1447" w14:textId="77777777" w:rsidR="00534D6C" w:rsidRPr="00A158F0" w:rsidRDefault="00F226D5" w:rsidP="00534D6C">
      <w:pPr>
        <w:jc w:val="both"/>
        <w:rPr>
          <w:rFonts w:ascii="Gadugi" w:eastAsia="Calibri" w:hAnsi="Gadugi" w:cs="Times New Roman"/>
          <w:lang w:bidi="my-MM"/>
        </w:rPr>
      </w:pPr>
      <w:hyperlink r:id="rId9" w:history="1">
        <w:r w:rsidR="00534D6C" w:rsidRPr="00A158F0">
          <w:rPr>
            <w:rStyle w:val="Hyperlink"/>
            <w:rFonts w:ascii="Gadugi" w:eastAsia="Calibri" w:hAnsi="Gadugi" w:cs="Times New Roman"/>
            <w:lang w:bidi="my-MM"/>
          </w:rPr>
          <w:t>www.rickgoodman.com/whats-the-difference-between-a-boss-and-a-leader/</w:t>
        </w:r>
      </w:hyperlink>
    </w:p>
    <w:p w14:paraId="136BD6D7" w14:textId="17556715" w:rsidR="009324B9" w:rsidRDefault="009324B9" w:rsidP="009324B9">
      <w:pPr>
        <w:spacing w:line="276" w:lineRule="auto"/>
        <w:jc w:val="both"/>
        <w:rPr>
          <w:rFonts w:ascii="Gadugi" w:eastAsia="Calibri" w:hAnsi="Gadugi"/>
          <w:lang w:bidi="my-MM"/>
        </w:rPr>
      </w:pPr>
      <w:r>
        <w:rPr>
          <w:rFonts w:ascii="Gadugi" w:eastAsia="Calibri" w:hAnsi="Gadugi"/>
          <w:lang w:bidi="my-MM"/>
        </w:rPr>
        <w:t xml:space="preserve">3 </w:t>
      </w:r>
      <w:r w:rsidRPr="00534D6C">
        <w:rPr>
          <w:rFonts w:ascii="Gadugi" w:eastAsia="Calibri" w:hAnsi="Gadugi"/>
          <w:lang w:bidi="my-MM"/>
        </w:rPr>
        <w:t>Ask participants to describe any ways they feel they could become more like a leader</w:t>
      </w:r>
      <w:r>
        <w:rPr>
          <w:rFonts w:ascii="Gadugi" w:eastAsia="Calibri" w:hAnsi="Gadugi"/>
          <w:lang w:bidi="my-MM"/>
        </w:rPr>
        <w:t>.</w:t>
      </w:r>
      <w:r w:rsidRPr="00534D6C">
        <w:rPr>
          <w:rFonts w:ascii="Gadugi" w:eastAsia="Calibri" w:hAnsi="Gadugi"/>
          <w:lang w:bidi="my-MM"/>
        </w:rPr>
        <w:t xml:space="preserve"> </w:t>
      </w:r>
    </w:p>
    <w:p w14:paraId="42604621" w14:textId="2F3A2D6F" w:rsidR="009324B9" w:rsidRPr="00534D6C" w:rsidRDefault="009324B9" w:rsidP="009324B9">
      <w:pPr>
        <w:spacing w:line="276" w:lineRule="auto"/>
        <w:jc w:val="both"/>
        <w:rPr>
          <w:rFonts w:ascii="Gadugi" w:eastAsia="Calibri" w:hAnsi="Gadugi"/>
          <w:lang w:bidi="my-MM"/>
        </w:rPr>
      </w:pPr>
      <w:r>
        <w:rPr>
          <w:rFonts w:ascii="Gadugi" w:eastAsia="Calibri" w:hAnsi="Gadugi"/>
          <w:lang w:bidi="my-MM"/>
        </w:rPr>
        <w:t xml:space="preserve">Elicit any examples. </w:t>
      </w:r>
    </w:p>
    <w:p w14:paraId="68C8D98C" w14:textId="4807C0F6" w:rsidR="006F6662" w:rsidRPr="001F6C5F" w:rsidRDefault="006F6662" w:rsidP="006F6662">
      <w:pPr>
        <w:rPr>
          <w:rFonts w:ascii="Gadugi" w:hAnsi="Gadugi"/>
          <w:color w:val="0070C0"/>
        </w:rPr>
      </w:pPr>
      <w:r w:rsidRPr="001F6C5F">
        <w:rPr>
          <w:rFonts w:ascii="Gadugi" w:hAnsi="Gadugi"/>
          <w:b/>
          <w:bCs/>
          <w:color w:val="0070C0"/>
          <w:lang w:bidi="my-MM"/>
        </w:rPr>
        <w:t xml:space="preserve">3.5 Task: </w:t>
      </w:r>
      <w:r w:rsidR="00CB341A">
        <w:rPr>
          <w:rFonts w:ascii="Gadugi" w:hAnsi="Gadugi"/>
          <w:b/>
          <w:bCs/>
          <w:color w:val="0070C0"/>
          <w:lang w:bidi="my-MM"/>
        </w:rPr>
        <w:t>d</w:t>
      </w:r>
      <w:r w:rsidRPr="001F6C5F">
        <w:rPr>
          <w:rFonts w:ascii="Gadugi" w:hAnsi="Gadugi"/>
          <w:b/>
          <w:bCs/>
          <w:color w:val="0070C0"/>
          <w:lang w:bidi="my-MM"/>
        </w:rPr>
        <w:t>irect and indirect influence</w:t>
      </w:r>
    </w:p>
    <w:p w14:paraId="72AE9CE2" w14:textId="77777777" w:rsidR="00450D70" w:rsidRDefault="00450D70" w:rsidP="00450D70">
      <w:pPr>
        <w:jc w:val="both"/>
        <w:rPr>
          <w:rFonts w:ascii="Gadugi" w:hAnsi="Gadugi"/>
          <w:lang w:bidi="my-MM"/>
        </w:rPr>
      </w:pPr>
      <w:r w:rsidRPr="00EE3D1E">
        <w:rPr>
          <w:rFonts w:ascii="Gadugi" w:hAnsi="Gadugi"/>
          <w:b/>
          <w:bCs/>
          <w:lang w:bidi="my-MM"/>
        </w:rPr>
        <w:t>Step 1</w:t>
      </w:r>
      <w:r>
        <w:rPr>
          <w:rFonts w:ascii="Gadugi" w:hAnsi="Gadugi"/>
          <w:lang w:bidi="my-MM"/>
        </w:rPr>
        <w:t xml:space="preserve"> </w:t>
      </w:r>
    </w:p>
    <w:p w14:paraId="2FC57074" w14:textId="3188B45F" w:rsidR="00450D70" w:rsidRDefault="00450D70" w:rsidP="00450D70">
      <w:pPr>
        <w:jc w:val="both"/>
        <w:rPr>
          <w:rFonts w:ascii="Gadugi" w:hAnsi="Gadugi"/>
          <w:lang w:bidi="my-MM"/>
        </w:rPr>
      </w:pPr>
      <w:r>
        <w:rPr>
          <w:rFonts w:ascii="Gadugi" w:hAnsi="Gadugi"/>
          <w:lang w:bidi="my-MM"/>
        </w:rPr>
        <w:t>Ask participants to read the definitions of direct and indirect influences.</w:t>
      </w:r>
    </w:p>
    <w:p w14:paraId="73F6DFDA" w14:textId="77777777" w:rsidR="00450D70" w:rsidRDefault="00450D70" w:rsidP="00450D70">
      <w:pPr>
        <w:rPr>
          <w:rFonts w:ascii="Gadugi" w:hAnsi="Gadugi"/>
          <w:b/>
          <w:bCs/>
          <w:lang w:bidi="my-MM"/>
        </w:rPr>
      </w:pPr>
    </w:p>
    <w:p w14:paraId="120AB2F0" w14:textId="6B749EA4" w:rsidR="00450D70" w:rsidRDefault="00450D70" w:rsidP="00450D70">
      <w:pPr>
        <w:rPr>
          <w:rFonts w:ascii="Gadugi" w:hAnsi="Gadugi"/>
          <w:lang w:bidi="my-MM"/>
        </w:rPr>
      </w:pPr>
      <w:r w:rsidRPr="00EE3D1E">
        <w:rPr>
          <w:rFonts w:ascii="Gadugi" w:hAnsi="Gadugi"/>
          <w:b/>
          <w:bCs/>
          <w:lang w:bidi="my-MM"/>
        </w:rPr>
        <w:lastRenderedPageBreak/>
        <w:t>Step 2</w:t>
      </w:r>
      <w:r>
        <w:rPr>
          <w:rFonts w:ascii="Gadugi" w:hAnsi="Gadugi"/>
          <w:lang w:bidi="my-MM"/>
        </w:rPr>
        <w:t xml:space="preserve"> </w:t>
      </w:r>
    </w:p>
    <w:p w14:paraId="4BC3030A" w14:textId="7DFB2651" w:rsidR="00450D70" w:rsidRDefault="00450D70" w:rsidP="00450D70">
      <w:pPr>
        <w:rPr>
          <w:rFonts w:ascii="Gadugi" w:hAnsi="Gadugi"/>
          <w:lang w:bidi="my-MM"/>
        </w:rPr>
      </w:pPr>
      <w:r>
        <w:rPr>
          <w:rFonts w:ascii="Gadugi" w:hAnsi="Gadugi"/>
          <w:lang w:bidi="my-MM"/>
        </w:rPr>
        <w:t xml:space="preserve">Ask participants to read the examples of direct and indirect influences. </w:t>
      </w:r>
    </w:p>
    <w:p w14:paraId="26F9EE42" w14:textId="4A137232" w:rsidR="00450D70" w:rsidRDefault="00450D70" w:rsidP="00450D70">
      <w:pPr>
        <w:rPr>
          <w:rFonts w:ascii="Gadugi" w:hAnsi="Gadugi"/>
          <w:lang w:bidi="my-MM"/>
        </w:rPr>
      </w:pPr>
      <w:r>
        <w:rPr>
          <w:rFonts w:ascii="Gadugi" w:hAnsi="Gadugi"/>
          <w:lang w:bidi="my-MM"/>
        </w:rPr>
        <w:t xml:space="preserve">Deal with any unfamiliar concepts or language. </w:t>
      </w:r>
    </w:p>
    <w:p w14:paraId="5AF6169D" w14:textId="77777777" w:rsidR="00450D70" w:rsidRDefault="00450D70" w:rsidP="00450D70">
      <w:pPr>
        <w:jc w:val="both"/>
        <w:rPr>
          <w:rFonts w:ascii="Gadugi" w:eastAsia="Calibri" w:hAnsi="Gadugi" w:cs="Times New Roman"/>
          <w:lang w:bidi="my-MM"/>
        </w:rPr>
      </w:pPr>
      <w:r w:rsidRPr="00EE3D1E">
        <w:rPr>
          <w:rFonts w:ascii="Gadugi" w:eastAsia="Calibri" w:hAnsi="Gadugi" w:cs="Times New Roman"/>
          <w:b/>
          <w:bCs/>
          <w:lang w:bidi="my-MM"/>
        </w:rPr>
        <w:t>Step 3</w:t>
      </w:r>
    </w:p>
    <w:p w14:paraId="6376290E" w14:textId="6BE9B18A" w:rsidR="00135F8D" w:rsidRPr="008D1DE6" w:rsidRDefault="00135F8D" w:rsidP="00D34543">
      <w:pPr>
        <w:pStyle w:val="ListParagraph"/>
        <w:numPr>
          <w:ilvl w:val="0"/>
          <w:numId w:val="33"/>
        </w:numPr>
        <w:spacing w:line="276" w:lineRule="auto"/>
        <w:jc w:val="both"/>
        <w:rPr>
          <w:rFonts w:ascii="Gadugi" w:eastAsia="Calibri" w:hAnsi="Gadugi"/>
          <w:sz w:val="22"/>
          <w:szCs w:val="22"/>
          <w:lang w:bidi="my-MM"/>
        </w:rPr>
      </w:pPr>
      <w:r w:rsidRPr="008D1DE6">
        <w:rPr>
          <w:rFonts w:ascii="Gadugi" w:eastAsia="Calibri" w:hAnsi="Gadugi"/>
          <w:sz w:val="22"/>
          <w:szCs w:val="22"/>
          <w:lang w:bidi="my-MM"/>
        </w:rPr>
        <w:t>Ask participants to work individually.</w:t>
      </w:r>
    </w:p>
    <w:p w14:paraId="270A41A6" w14:textId="6B714A08" w:rsidR="00450D70" w:rsidRPr="008D1DE6" w:rsidRDefault="00135F8D" w:rsidP="00D34543">
      <w:pPr>
        <w:pStyle w:val="ListParagraph"/>
        <w:numPr>
          <w:ilvl w:val="0"/>
          <w:numId w:val="33"/>
        </w:numPr>
        <w:spacing w:line="276" w:lineRule="auto"/>
        <w:jc w:val="both"/>
        <w:rPr>
          <w:rFonts w:ascii="Gadugi" w:eastAsia="Calibri" w:hAnsi="Gadugi"/>
          <w:sz w:val="22"/>
          <w:szCs w:val="22"/>
          <w:lang w:bidi="my-MM"/>
        </w:rPr>
      </w:pPr>
      <w:r w:rsidRPr="008D1DE6">
        <w:rPr>
          <w:rFonts w:ascii="Gadugi" w:eastAsia="Calibri" w:hAnsi="Gadugi"/>
          <w:sz w:val="22"/>
          <w:szCs w:val="22"/>
          <w:lang w:bidi="my-MM"/>
        </w:rPr>
        <w:t>Participants re-read t</w:t>
      </w:r>
      <w:r w:rsidR="00450D70" w:rsidRPr="008D1DE6">
        <w:rPr>
          <w:rFonts w:ascii="Gadugi" w:eastAsia="Calibri" w:hAnsi="Gadugi"/>
          <w:sz w:val="22"/>
          <w:szCs w:val="22"/>
          <w:lang w:bidi="my-MM"/>
        </w:rPr>
        <w:t>he example of direct and indirect influence.</w:t>
      </w:r>
      <w:r w:rsidRPr="008D1DE6">
        <w:rPr>
          <w:rFonts w:ascii="Gadugi" w:eastAsia="Calibri" w:hAnsi="Gadugi"/>
          <w:sz w:val="22"/>
          <w:szCs w:val="22"/>
          <w:lang w:bidi="my-MM"/>
        </w:rPr>
        <w:t xml:space="preserve"> </w:t>
      </w:r>
    </w:p>
    <w:p w14:paraId="1EDA8030" w14:textId="7A086D68" w:rsidR="00A158F0" w:rsidRPr="008D1DE6" w:rsidRDefault="00911F8C" w:rsidP="00D34543">
      <w:pPr>
        <w:pStyle w:val="ListParagraph"/>
        <w:numPr>
          <w:ilvl w:val="0"/>
          <w:numId w:val="33"/>
        </w:numPr>
        <w:spacing w:line="276" w:lineRule="auto"/>
        <w:jc w:val="both"/>
        <w:rPr>
          <w:rFonts w:ascii="Gadugi" w:eastAsia="Calibri" w:hAnsi="Gadugi"/>
          <w:sz w:val="22"/>
          <w:szCs w:val="22"/>
          <w:lang w:bidi="my-MM"/>
        </w:rPr>
      </w:pPr>
      <w:r>
        <w:rPr>
          <w:rFonts w:ascii="Gadugi" w:eastAsia="Calibri" w:hAnsi="Gadugi"/>
          <w:sz w:val="22"/>
          <w:szCs w:val="22"/>
          <w:lang w:bidi="my-MM"/>
        </w:rPr>
        <w:t>Participants d</w:t>
      </w:r>
      <w:r w:rsidR="00135F8D" w:rsidRPr="008D1DE6">
        <w:rPr>
          <w:rFonts w:ascii="Gadugi" w:eastAsia="Calibri" w:hAnsi="Gadugi"/>
          <w:sz w:val="22"/>
          <w:szCs w:val="22"/>
          <w:lang w:bidi="my-MM"/>
        </w:rPr>
        <w:t>iscuss and identify any actions which they currently do not take/seldom take and which they could implement in the future.</w:t>
      </w:r>
    </w:p>
    <w:p w14:paraId="3CEE2C8C" w14:textId="61A39FD6" w:rsidR="00450D70" w:rsidRPr="008D1DE6" w:rsidRDefault="00450D70" w:rsidP="00D34543">
      <w:pPr>
        <w:pStyle w:val="ListParagraph"/>
        <w:numPr>
          <w:ilvl w:val="0"/>
          <w:numId w:val="33"/>
        </w:numPr>
        <w:spacing w:line="276" w:lineRule="auto"/>
        <w:jc w:val="both"/>
        <w:rPr>
          <w:rFonts w:ascii="Gadugi" w:eastAsia="Calibri" w:hAnsi="Gadugi"/>
          <w:sz w:val="22"/>
          <w:szCs w:val="22"/>
          <w:lang w:bidi="my-MM"/>
        </w:rPr>
      </w:pPr>
      <w:r w:rsidRPr="008D1DE6">
        <w:rPr>
          <w:rFonts w:ascii="Gadugi" w:eastAsia="Calibri" w:hAnsi="Gadugi"/>
          <w:sz w:val="22"/>
          <w:szCs w:val="22"/>
          <w:lang w:bidi="my-MM"/>
        </w:rPr>
        <w:t xml:space="preserve">Ask participants to compare ideas. </w:t>
      </w:r>
    </w:p>
    <w:p w14:paraId="679E193E" w14:textId="5D37C80E" w:rsidR="00B3116D" w:rsidRPr="008D1DE6" w:rsidRDefault="00B3116D" w:rsidP="00D34543">
      <w:pPr>
        <w:pStyle w:val="ListParagraph"/>
        <w:numPr>
          <w:ilvl w:val="0"/>
          <w:numId w:val="33"/>
        </w:numPr>
        <w:spacing w:line="276" w:lineRule="auto"/>
        <w:jc w:val="both"/>
        <w:rPr>
          <w:rFonts w:ascii="Gadugi" w:eastAsia="Calibri" w:hAnsi="Gadugi"/>
          <w:sz w:val="22"/>
          <w:szCs w:val="22"/>
          <w:lang w:bidi="my-MM"/>
        </w:rPr>
      </w:pPr>
      <w:r w:rsidRPr="008D1DE6">
        <w:rPr>
          <w:rFonts w:ascii="Gadugi" w:eastAsia="Calibri" w:hAnsi="Gadugi"/>
          <w:sz w:val="22"/>
          <w:szCs w:val="22"/>
          <w:lang w:bidi="my-MM"/>
        </w:rPr>
        <w:t>Ask participants to focus on three actions which are practical and feasible and to add these to the lists which they produced in Activity 3.1.</w:t>
      </w:r>
    </w:p>
    <w:p w14:paraId="36EA218B" w14:textId="5B130C9F" w:rsidR="00450D70" w:rsidRDefault="00450D70" w:rsidP="00450D70">
      <w:pPr>
        <w:pStyle w:val="ListParagraph"/>
        <w:numPr>
          <w:ilvl w:val="0"/>
          <w:numId w:val="33"/>
        </w:numPr>
        <w:spacing w:line="276" w:lineRule="auto"/>
        <w:jc w:val="both"/>
        <w:rPr>
          <w:rFonts w:ascii="Gadugi" w:eastAsia="Calibri" w:hAnsi="Gadugi"/>
          <w:lang w:bidi="my-MM"/>
        </w:rPr>
      </w:pPr>
      <w:r w:rsidRPr="008D1DE6">
        <w:rPr>
          <w:rFonts w:ascii="Gadugi" w:eastAsia="Calibri" w:hAnsi="Gadugi"/>
          <w:sz w:val="22"/>
          <w:szCs w:val="22"/>
          <w:lang w:bidi="my-MM"/>
        </w:rPr>
        <w:t>Elicit actions identified</w:t>
      </w:r>
      <w:r>
        <w:rPr>
          <w:rFonts w:ascii="Gadugi" w:eastAsia="Calibri" w:hAnsi="Gadugi"/>
          <w:lang w:bidi="my-MM"/>
        </w:rPr>
        <w:t>.</w:t>
      </w:r>
    </w:p>
    <w:p w14:paraId="04D80B8E" w14:textId="77777777" w:rsidR="00450D70" w:rsidRPr="00450D70" w:rsidRDefault="00450D70" w:rsidP="00450D70">
      <w:pPr>
        <w:pStyle w:val="ListParagraph"/>
        <w:spacing w:line="276" w:lineRule="auto"/>
        <w:jc w:val="both"/>
        <w:rPr>
          <w:rFonts w:ascii="Gadugi" w:eastAsia="Calibri" w:hAnsi="Gadugi"/>
          <w:lang w:bidi="my-MM"/>
        </w:rPr>
      </w:pPr>
    </w:p>
    <w:p w14:paraId="579D0E89" w14:textId="019789F3" w:rsidR="00C94E2E" w:rsidRDefault="00C94E2E" w:rsidP="00D34543">
      <w:pPr>
        <w:spacing w:line="276" w:lineRule="auto"/>
        <w:jc w:val="both"/>
        <w:rPr>
          <w:rFonts w:ascii="Gadugi" w:eastAsia="Calibri" w:hAnsi="Gadugi" w:cs="Times New Roman"/>
          <w:b/>
          <w:bCs/>
          <w:lang w:bidi="my-MM"/>
        </w:rPr>
      </w:pPr>
      <w:r>
        <w:rPr>
          <w:rFonts w:ascii="Gadugi" w:eastAsia="Calibri" w:hAnsi="Gadugi" w:cs="Times New Roman"/>
          <w:b/>
          <w:bCs/>
          <w:lang w:bidi="my-MM"/>
        </w:rPr>
        <w:t xml:space="preserve">Step </w:t>
      </w:r>
      <w:r w:rsidR="00450D70">
        <w:rPr>
          <w:rFonts w:ascii="Gadugi" w:eastAsia="Calibri" w:hAnsi="Gadugi" w:cs="Times New Roman"/>
          <w:b/>
          <w:bCs/>
          <w:lang w:bidi="my-MM"/>
        </w:rPr>
        <w:t>4</w:t>
      </w:r>
    </w:p>
    <w:p w14:paraId="5692CE7A" w14:textId="66B79DC8" w:rsidR="00A158F0" w:rsidRDefault="00B3116D" w:rsidP="00D34543">
      <w:pPr>
        <w:spacing w:line="276" w:lineRule="auto"/>
        <w:jc w:val="both"/>
        <w:rPr>
          <w:rFonts w:ascii="Gadugi" w:eastAsia="Calibri" w:hAnsi="Gadugi" w:cs="Times New Roman"/>
          <w:lang w:bidi="my-MM"/>
        </w:rPr>
      </w:pPr>
      <w:r>
        <w:rPr>
          <w:rFonts w:ascii="Gadugi" w:eastAsia="Calibri" w:hAnsi="Gadugi" w:cs="Times New Roman"/>
          <w:lang w:bidi="my-MM"/>
        </w:rPr>
        <w:t>The concept presented in this activity may prove to be a little controversial to participants and may result in some heated</w:t>
      </w:r>
      <w:r w:rsidR="00A158F0">
        <w:rPr>
          <w:rFonts w:ascii="Gadugi" w:eastAsia="Calibri" w:hAnsi="Gadugi" w:cs="Times New Roman"/>
          <w:lang w:bidi="my-MM"/>
        </w:rPr>
        <w:t xml:space="preserve"> discussion. Authorities suggest that leadership personnel taking some responsibility for teaching can have a very significant indirect influence on leading for leadership although this may be unu</w:t>
      </w:r>
      <w:r w:rsidR="006F6662">
        <w:rPr>
          <w:rFonts w:ascii="Gadugi" w:eastAsia="Calibri" w:hAnsi="Gadugi" w:cs="Times New Roman"/>
          <w:lang w:bidi="my-MM"/>
        </w:rPr>
        <w:t>sual in some of the contexts participants work in</w:t>
      </w:r>
      <w:r w:rsidR="00A158F0">
        <w:rPr>
          <w:rFonts w:ascii="Gadugi" w:eastAsia="Calibri" w:hAnsi="Gadugi" w:cs="Times New Roman"/>
          <w:lang w:bidi="my-MM"/>
        </w:rPr>
        <w:t xml:space="preserve">. </w:t>
      </w:r>
    </w:p>
    <w:p w14:paraId="1D29DAE4" w14:textId="77777777" w:rsidR="00450D70" w:rsidRDefault="00450D70" w:rsidP="00D7284C">
      <w:pPr>
        <w:pStyle w:val="Heading1"/>
        <w:rPr>
          <w:rFonts w:ascii="Gadugi" w:eastAsia="Times New Roman" w:hAnsi="Gadugi"/>
          <w:b/>
          <w:bCs/>
          <w:sz w:val="24"/>
          <w:szCs w:val="24"/>
          <w:lang w:val="en-US" w:bidi="my-MM"/>
        </w:rPr>
      </w:pPr>
      <w:bookmarkStart w:id="33" w:name="_Toc70418881"/>
    </w:p>
    <w:p w14:paraId="66DC28A6" w14:textId="77777777" w:rsidR="00450D70" w:rsidRDefault="00450D70" w:rsidP="00D7284C">
      <w:pPr>
        <w:pStyle w:val="Heading1"/>
        <w:rPr>
          <w:rFonts w:ascii="Gadugi" w:eastAsia="Times New Roman" w:hAnsi="Gadugi"/>
          <w:b/>
          <w:bCs/>
          <w:sz w:val="24"/>
          <w:szCs w:val="24"/>
          <w:lang w:val="en-US" w:bidi="my-MM"/>
        </w:rPr>
      </w:pPr>
    </w:p>
    <w:p w14:paraId="3AA2FF1E" w14:textId="77777777" w:rsidR="00450D70" w:rsidRDefault="00450D70" w:rsidP="00D7284C">
      <w:pPr>
        <w:pStyle w:val="Heading1"/>
        <w:rPr>
          <w:rFonts w:ascii="Gadugi" w:eastAsia="Times New Roman" w:hAnsi="Gadugi"/>
          <w:b/>
          <w:bCs/>
          <w:sz w:val="24"/>
          <w:szCs w:val="24"/>
          <w:lang w:val="en-US" w:bidi="my-MM"/>
        </w:rPr>
      </w:pPr>
    </w:p>
    <w:p w14:paraId="21BE161F" w14:textId="77777777" w:rsidR="00450D70" w:rsidRDefault="00450D70" w:rsidP="00D7284C">
      <w:pPr>
        <w:pStyle w:val="Heading1"/>
        <w:rPr>
          <w:rFonts w:ascii="Gadugi" w:eastAsia="Times New Roman" w:hAnsi="Gadugi"/>
          <w:b/>
          <w:bCs/>
          <w:sz w:val="24"/>
          <w:szCs w:val="24"/>
          <w:lang w:val="en-US" w:bidi="my-MM"/>
        </w:rPr>
      </w:pPr>
    </w:p>
    <w:p w14:paraId="471987BF" w14:textId="77777777" w:rsidR="00450D70" w:rsidRDefault="00450D70" w:rsidP="00D7284C">
      <w:pPr>
        <w:pStyle w:val="Heading1"/>
        <w:rPr>
          <w:rFonts w:ascii="Gadugi" w:eastAsia="Times New Roman" w:hAnsi="Gadugi"/>
          <w:b/>
          <w:bCs/>
          <w:sz w:val="24"/>
          <w:szCs w:val="24"/>
          <w:lang w:val="en-US" w:bidi="my-MM"/>
        </w:rPr>
      </w:pPr>
    </w:p>
    <w:p w14:paraId="07B28126" w14:textId="77777777" w:rsidR="00450D70" w:rsidRDefault="00450D70" w:rsidP="00D7284C">
      <w:pPr>
        <w:pStyle w:val="Heading1"/>
        <w:rPr>
          <w:rFonts w:ascii="Gadugi" w:eastAsia="Times New Roman" w:hAnsi="Gadugi"/>
          <w:b/>
          <w:bCs/>
          <w:sz w:val="24"/>
          <w:szCs w:val="24"/>
          <w:lang w:val="en-US" w:bidi="my-MM"/>
        </w:rPr>
      </w:pPr>
    </w:p>
    <w:p w14:paraId="3F707298" w14:textId="77777777" w:rsidR="00450D70" w:rsidRDefault="00450D70" w:rsidP="00D7284C">
      <w:pPr>
        <w:pStyle w:val="Heading1"/>
        <w:rPr>
          <w:rFonts w:ascii="Gadugi" w:eastAsia="Times New Roman" w:hAnsi="Gadugi"/>
          <w:b/>
          <w:bCs/>
          <w:sz w:val="24"/>
          <w:szCs w:val="24"/>
          <w:lang w:val="en-US" w:bidi="my-MM"/>
        </w:rPr>
      </w:pPr>
    </w:p>
    <w:p w14:paraId="126F58EA" w14:textId="77777777" w:rsidR="00450D70" w:rsidRDefault="00450D70" w:rsidP="00D7284C">
      <w:pPr>
        <w:pStyle w:val="Heading1"/>
        <w:rPr>
          <w:rFonts w:ascii="Gadugi" w:eastAsia="Times New Roman" w:hAnsi="Gadugi"/>
          <w:b/>
          <w:bCs/>
          <w:sz w:val="24"/>
          <w:szCs w:val="24"/>
          <w:lang w:val="en-US" w:bidi="my-MM"/>
        </w:rPr>
      </w:pPr>
    </w:p>
    <w:p w14:paraId="689C6B37" w14:textId="77777777" w:rsidR="00450D70" w:rsidRDefault="00450D70" w:rsidP="00D7284C">
      <w:pPr>
        <w:pStyle w:val="Heading1"/>
        <w:rPr>
          <w:rFonts w:ascii="Gadugi" w:eastAsia="Times New Roman" w:hAnsi="Gadugi"/>
          <w:b/>
          <w:bCs/>
          <w:sz w:val="24"/>
          <w:szCs w:val="24"/>
          <w:lang w:val="en-US" w:bidi="my-MM"/>
        </w:rPr>
      </w:pPr>
    </w:p>
    <w:p w14:paraId="0A69F5C9" w14:textId="77777777" w:rsidR="00450D70" w:rsidRDefault="00450D70" w:rsidP="00D7284C">
      <w:pPr>
        <w:pStyle w:val="Heading1"/>
        <w:rPr>
          <w:rFonts w:ascii="Gadugi" w:eastAsia="Times New Roman" w:hAnsi="Gadugi"/>
          <w:b/>
          <w:bCs/>
          <w:sz w:val="24"/>
          <w:szCs w:val="24"/>
          <w:lang w:val="en-US" w:bidi="my-MM"/>
        </w:rPr>
      </w:pPr>
    </w:p>
    <w:p w14:paraId="321E780E" w14:textId="77777777" w:rsidR="00450D70" w:rsidRDefault="00450D70" w:rsidP="00450D70">
      <w:pPr>
        <w:rPr>
          <w:lang w:val="en-US" w:bidi="my-MM"/>
        </w:rPr>
      </w:pPr>
    </w:p>
    <w:p w14:paraId="5514A762" w14:textId="5B6E50CC" w:rsidR="00C22C6D" w:rsidRPr="00E06408" w:rsidRDefault="00C22C6D" w:rsidP="00450D70">
      <w:pPr>
        <w:pStyle w:val="Heading1"/>
        <w:rPr>
          <w:rFonts w:ascii="Gadugi" w:eastAsia="Times New Roman" w:hAnsi="Gadugi"/>
          <w:b/>
          <w:bCs/>
          <w:sz w:val="24"/>
          <w:szCs w:val="24"/>
          <w:lang w:val="en-US" w:bidi="my-MM"/>
        </w:rPr>
      </w:pPr>
      <w:r w:rsidRPr="00E06408">
        <w:rPr>
          <w:rFonts w:ascii="Gadugi" w:eastAsia="Times New Roman" w:hAnsi="Gadugi"/>
          <w:b/>
          <w:bCs/>
          <w:sz w:val="24"/>
          <w:szCs w:val="24"/>
          <w:lang w:val="en-US" w:bidi="my-MM"/>
        </w:rPr>
        <w:lastRenderedPageBreak/>
        <w:t>3</w:t>
      </w:r>
      <w:r w:rsidR="00205637" w:rsidRPr="00E06408">
        <w:rPr>
          <w:rFonts w:ascii="Gadugi" w:eastAsia="Times New Roman" w:hAnsi="Gadugi"/>
          <w:b/>
          <w:bCs/>
          <w:sz w:val="24"/>
          <w:szCs w:val="24"/>
          <w:lang w:val="en-US" w:bidi="my-MM"/>
        </w:rPr>
        <w:t xml:space="preserve">.6 </w:t>
      </w:r>
      <w:bookmarkStart w:id="34" w:name="_Toc67656634"/>
      <w:r w:rsidRPr="00E06408">
        <w:rPr>
          <w:rFonts w:ascii="Gadugi" w:eastAsia="Times New Roman" w:hAnsi="Gadugi"/>
          <w:b/>
          <w:bCs/>
          <w:sz w:val="24"/>
          <w:szCs w:val="24"/>
          <w:lang w:val="en-US" w:bidi="my-MM"/>
        </w:rPr>
        <w:t xml:space="preserve">Reflect and </w:t>
      </w:r>
      <w:r w:rsidR="001F45A9" w:rsidRPr="00E06408">
        <w:rPr>
          <w:rFonts w:ascii="Gadugi" w:eastAsia="Times New Roman" w:hAnsi="Gadugi"/>
          <w:b/>
          <w:bCs/>
          <w:sz w:val="24"/>
          <w:szCs w:val="24"/>
          <w:lang w:val="en-US" w:bidi="my-MM"/>
        </w:rPr>
        <w:t>a</w:t>
      </w:r>
      <w:r w:rsidRPr="00E06408">
        <w:rPr>
          <w:rFonts w:ascii="Gadugi" w:eastAsia="Times New Roman" w:hAnsi="Gadugi"/>
          <w:b/>
          <w:bCs/>
          <w:sz w:val="24"/>
          <w:szCs w:val="24"/>
          <w:lang w:val="en-US" w:bidi="my-MM"/>
        </w:rPr>
        <w:t>pply</w:t>
      </w:r>
      <w:bookmarkEnd w:id="33"/>
      <w:bookmarkEnd w:id="34"/>
    </w:p>
    <w:p w14:paraId="703BE94A" w14:textId="77777777" w:rsidR="00AA0B83" w:rsidRDefault="00AA0B83" w:rsidP="00AA0B83">
      <w:pPr>
        <w:spacing w:after="0"/>
        <w:jc w:val="both"/>
        <w:rPr>
          <w:rFonts w:ascii="Gadugi" w:eastAsia="Calibri" w:hAnsi="Gadugi" w:cs="Times New Roman"/>
          <w:b/>
          <w:bCs/>
          <w:lang w:bidi="my-MM"/>
        </w:rPr>
      </w:pPr>
    </w:p>
    <w:p w14:paraId="413E6EA6" w14:textId="77777777" w:rsidR="00A158F0" w:rsidRPr="00A158F0" w:rsidRDefault="00A158F0" w:rsidP="00B37828">
      <w:pPr>
        <w:spacing w:line="276" w:lineRule="auto"/>
        <w:jc w:val="both"/>
        <w:rPr>
          <w:rFonts w:ascii="Gadugi" w:eastAsia="Calibri" w:hAnsi="Gadugi" w:cs="Times New Roman"/>
          <w:lang w:bidi="my-MM"/>
        </w:rPr>
      </w:pPr>
      <w:r w:rsidRPr="00A158F0">
        <w:rPr>
          <w:rFonts w:ascii="Gadugi" w:eastAsia="Calibri" w:hAnsi="Gadugi" w:cs="Times New Roman"/>
          <w:lang w:bidi="my-MM"/>
        </w:rPr>
        <w:t>This activity aims to summarise learning from this unit and support participants in beginning to develop a simple action plan for implementing some of the actions which have been discussed in the unit.</w:t>
      </w:r>
    </w:p>
    <w:p w14:paraId="7B6966D5" w14:textId="16186745" w:rsidR="00205637" w:rsidRDefault="00AA0B83" w:rsidP="00B37828">
      <w:pPr>
        <w:spacing w:line="276" w:lineRule="auto"/>
        <w:jc w:val="both"/>
        <w:rPr>
          <w:rFonts w:ascii="Gadugi" w:eastAsia="Calibri" w:hAnsi="Gadugi" w:cs="Times New Roman"/>
          <w:b/>
          <w:bCs/>
          <w:lang w:bidi="my-MM"/>
        </w:rPr>
      </w:pPr>
      <w:r>
        <w:rPr>
          <w:rFonts w:ascii="Gadugi" w:eastAsia="Calibri" w:hAnsi="Gadugi" w:cs="Times New Roman"/>
          <w:b/>
          <w:bCs/>
          <w:lang w:bidi="my-MM"/>
        </w:rPr>
        <w:t>Step 1</w:t>
      </w:r>
    </w:p>
    <w:p w14:paraId="1CF4FA19" w14:textId="77777777" w:rsidR="007B424D" w:rsidRPr="007B424D" w:rsidRDefault="00A158F0" w:rsidP="00B37828">
      <w:pPr>
        <w:pStyle w:val="ListParagraph"/>
        <w:numPr>
          <w:ilvl w:val="0"/>
          <w:numId w:val="34"/>
        </w:numPr>
        <w:spacing w:line="276" w:lineRule="auto"/>
        <w:jc w:val="both"/>
        <w:rPr>
          <w:rFonts w:ascii="Gadugi" w:eastAsia="Calibri" w:hAnsi="Gadugi"/>
          <w:sz w:val="22"/>
          <w:szCs w:val="22"/>
          <w:lang w:bidi="my-MM"/>
        </w:rPr>
      </w:pPr>
      <w:r w:rsidRPr="007B424D">
        <w:rPr>
          <w:rFonts w:ascii="Gadugi" w:eastAsia="Calibri" w:hAnsi="Gadugi"/>
          <w:sz w:val="22"/>
          <w:szCs w:val="22"/>
          <w:lang w:bidi="my-MM"/>
        </w:rPr>
        <w:t>Refer participants to the lists they developed in Activity 3.1 and which they will have had the opportunity to</w:t>
      </w:r>
      <w:r w:rsidR="007B424D" w:rsidRPr="007B424D">
        <w:rPr>
          <w:rFonts w:ascii="Gadugi" w:eastAsia="Calibri" w:hAnsi="Gadugi"/>
          <w:sz w:val="22"/>
          <w:szCs w:val="22"/>
          <w:lang w:bidi="my-MM"/>
        </w:rPr>
        <w:t xml:space="preserve"> annotate and revise while working on the unit. At this stage, participants are encouraged to add any actions they have discussed to their lists.</w:t>
      </w:r>
    </w:p>
    <w:p w14:paraId="30B26AD4" w14:textId="77777777" w:rsidR="00AB34B0" w:rsidRDefault="00AB34B0" w:rsidP="00B37828">
      <w:pPr>
        <w:spacing w:line="276" w:lineRule="auto"/>
        <w:jc w:val="both"/>
        <w:rPr>
          <w:rFonts w:ascii="Gadugi" w:eastAsia="Calibri" w:hAnsi="Gadugi" w:cs="Times New Roman"/>
          <w:b/>
          <w:bCs/>
          <w:lang w:bidi="my-MM"/>
        </w:rPr>
      </w:pPr>
    </w:p>
    <w:p w14:paraId="5F987979" w14:textId="50503948" w:rsidR="000456E9" w:rsidRDefault="000456E9" w:rsidP="00B37828">
      <w:pPr>
        <w:spacing w:line="276" w:lineRule="auto"/>
        <w:jc w:val="both"/>
        <w:rPr>
          <w:rFonts w:ascii="Gadugi" w:eastAsia="Calibri" w:hAnsi="Gadugi" w:cs="Times New Roman"/>
          <w:b/>
          <w:bCs/>
          <w:lang w:bidi="my-MM"/>
        </w:rPr>
      </w:pPr>
      <w:r>
        <w:rPr>
          <w:rFonts w:ascii="Gadugi" w:eastAsia="Calibri" w:hAnsi="Gadugi" w:cs="Times New Roman"/>
          <w:b/>
          <w:bCs/>
          <w:lang w:bidi="my-MM"/>
        </w:rPr>
        <w:t>Step 2</w:t>
      </w:r>
    </w:p>
    <w:p w14:paraId="2A58F55C" w14:textId="4FFE1CE0" w:rsidR="007B424D" w:rsidRPr="007B424D" w:rsidRDefault="007B424D" w:rsidP="00B37828">
      <w:pPr>
        <w:pStyle w:val="ListParagraph"/>
        <w:numPr>
          <w:ilvl w:val="0"/>
          <w:numId w:val="34"/>
        </w:numPr>
        <w:spacing w:line="276" w:lineRule="auto"/>
        <w:jc w:val="both"/>
        <w:rPr>
          <w:rFonts w:ascii="Gadugi" w:eastAsia="Calibri" w:hAnsi="Gadugi"/>
          <w:sz w:val="22"/>
          <w:szCs w:val="22"/>
          <w:lang w:bidi="my-MM"/>
        </w:rPr>
      </w:pPr>
      <w:r w:rsidRPr="007B424D">
        <w:rPr>
          <w:rFonts w:ascii="Gadugi" w:eastAsia="Calibri" w:hAnsi="Gadugi"/>
          <w:sz w:val="22"/>
          <w:szCs w:val="22"/>
          <w:lang w:bidi="my-MM"/>
        </w:rPr>
        <w:t>Ask participants to l</w:t>
      </w:r>
      <w:r w:rsidR="000456E9" w:rsidRPr="007B424D">
        <w:rPr>
          <w:rFonts w:ascii="Gadugi" w:eastAsia="Calibri" w:hAnsi="Gadugi"/>
          <w:sz w:val="22"/>
          <w:szCs w:val="22"/>
          <w:lang w:bidi="my-MM"/>
        </w:rPr>
        <w:t xml:space="preserve">ook at the diagram which </w:t>
      </w:r>
      <w:r w:rsidRPr="007B424D">
        <w:rPr>
          <w:rFonts w:ascii="Gadugi" w:eastAsia="Calibri" w:hAnsi="Gadugi"/>
          <w:sz w:val="22"/>
          <w:szCs w:val="22"/>
          <w:lang w:bidi="my-MM"/>
        </w:rPr>
        <w:t>summarises research by Robinson (2007). Key features of this research are the needs to implement effective continuing professional development and establish clear goals.</w:t>
      </w:r>
    </w:p>
    <w:p w14:paraId="313BA342" w14:textId="77777777" w:rsidR="007B424D" w:rsidRPr="007B424D" w:rsidRDefault="007B424D" w:rsidP="00B37828">
      <w:pPr>
        <w:pStyle w:val="ListParagraph"/>
        <w:spacing w:line="276" w:lineRule="auto"/>
        <w:jc w:val="both"/>
        <w:rPr>
          <w:rFonts w:ascii="Gadugi" w:eastAsia="Calibri" w:hAnsi="Gadugi"/>
          <w:sz w:val="22"/>
          <w:szCs w:val="22"/>
          <w:lang w:bidi="my-MM"/>
        </w:rPr>
      </w:pPr>
    </w:p>
    <w:p w14:paraId="3938D63A" w14:textId="7A33F347" w:rsidR="007B424D" w:rsidRPr="007B424D" w:rsidRDefault="007B424D" w:rsidP="00B37828">
      <w:pPr>
        <w:pStyle w:val="ListParagraph"/>
        <w:numPr>
          <w:ilvl w:val="0"/>
          <w:numId w:val="34"/>
        </w:numPr>
        <w:spacing w:line="276" w:lineRule="auto"/>
        <w:jc w:val="both"/>
        <w:rPr>
          <w:rFonts w:ascii="Gadugi" w:eastAsia="Calibri" w:hAnsi="Gadugi"/>
          <w:sz w:val="22"/>
          <w:szCs w:val="22"/>
          <w:lang w:bidi="my-MM"/>
        </w:rPr>
      </w:pPr>
      <w:r w:rsidRPr="007B424D">
        <w:rPr>
          <w:rFonts w:ascii="Gadugi" w:eastAsia="Calibri" w:hAnsi="Gadugi"/>
          <w:sz w:val="22"/>
          <w:szCs w:val="22"/>
          <w:lang w:bidi="my-MM"/>
        </w:rPr>
        <w:t>Ask participants to use the diagram for guidance, reflect on learning from this unit and respond to the following questions:</w:t>
      </w:r>
    </w:p>
    <w:p w14:paraId="3608F39D" w14:textId="77777777" w:rsidR="007B424D" w:rsidRPr="007B424D" w:rsidRDefault="007B424D" w:rsidP="00B37828">
      <w:pPr>
        <w:pStyle w:val="ListParagraph"/>
        <w:spacing w:line="276" w:lineRule="auto"/>
        <w:jc w:val="both"/>
        <w:rPr>
          <w:rFonts w:ascii="Gadugi" w:eastAsia="Calibri" w:hAnsi="Gadugi"/>
          <w:sz w:val="22"/>
          <w:szCs w:val="22"/>
          <w:lang w:bidi="my-MM"/>
        </w:rPr>
      </w:pPr>
    </w:p>
    <w:p w14:paraId="0DE453F1" w14:textId="77777777" w:rsidR="007B424D" w:rsidRPr="007B424D" w:rsidRDefault="007B424D" w:rsidP="00B37828">
      <w:pPr>
        <w:pStyle w:val="ListParagraph"/>
        <w:spacing w:line="276" w:lineRule="auto"/>
        <w:ind w:left="1276"/>
        <w:jc w:val="both"/>
        <w:rPr>
          <w:rFonts w:ascii="Gadugi" w:eastAsia="Calibri" w:hAnsi="Gadugi"/>
          <w:i/>
          <w:iCs/>
          <w:sz w:val="22"/>
          <w:szCs w:val="22"/>
          <w:lang w:bidi="my-MM"/>
        </w:rPr>
      </w:pPr>
      <w:r w:rsidRPr="007B424D">
        <w:rPr>
          <w:rFonts w:ascii="Gadugi" w:eastAsia="Calibri" w:hAnsi="Gadugi"/>
          <w:i/>
          <w:iCs/>
          <w:sz w:val="22"/>
          <w:szCs w:val="22"/>
          <w:lang w:bidi="my-MM"/>
        </w:rPr>
        <w:t>Which actions are you currently involved in?</w:t>
      </w:r>
    </w:p>
    <w:p w14:paraId="0B750B23" w14:textId="77777777" w:rsidR="007B424D" w:rsidRPr="007B424D" w:rsidRDefault="007B424D" w:rsidP="00B37828">
      <w:pPr>
        <w:pStyle w:val="ListParagraph"/>
        <w:spacing w:line="276" w:lineRule="auto"/>
        <w:ind w:left="1276"/>
        <w:jc w:val="both"/>
        <w:rPr>
          <w:rFonts w:ascii="Gadugi" w:eastAsia="Calibri" w:hAnsi="Gadugi"/>
          <w:i/>
          <w:iCs/>
          <w:sz w:val="22"/>
          <w:szCs w:val="22"/>
          <w:lang w:bidi="my-MM"/>
        </w:rPr>
      </w:pPr>
      <w:r w:rsidRPr="007B424D">
        <w:rPr>
          <w:rFonts w:ascii="Gadugi" w:eastAsia="Calibri" w:hAnsi="Gadugi"/>
          <w:i/>
          <w:iCs/>
          <w:sz w:val="22"/>
          <w:szCs w:val="22"/>
          <w:lang w:bidi="my-MM"/>
        </w:rPr>
        <w:t>Which actions could you do more of in the future? Why would this be important?</w:t>
      </w:r>
    </w:p>
    <w:p w14:paraId="2438F53D" w14:textId="77777777" w:rsidR="007B424D" w:rsidRPr="007B424D" w:rsidRDefault="007B424D" w:rsidP="00B37828">
      <w:pPr>
        <w:pStyle w:val="ListParagraph"/>
        <w:spacing w:line="276" w:lineRule="auto"/>
        <w:ind w:left="1276"/>
        <w:jc w:val="both"/>
        <w:rPr>
          <w:rFonts w:ascii="Gadugi" w:eastAsia="Calibri" w:hAnsi="Gadugi"/>
          <w:i/>
          <w:iCs/>
          <w:sz w:val="22"/>
          <w:szCs w:val="22"/>
          <w:lang w:bidi="my-MM"/>
        </w:rPr>
      </w:pPr>
      <w:r w:rsidRPr="007B424D">
        <w:rPr>
          <w:rFonts w:ascii="Gadugi" w:eastAsia="Calibri" w:hAnsi="Gadugi"/>
          <w:i/>
          <w:iCs/>
          <w:sz w:val="22"/>
          <w:szCs w:val="22"/>
          <w:lang w:bidi="my-MM"/>
        </w:rPr>
        <w:t>What challenges are there to implementing these actions in the future? How could you meet these challenges?</w:t>
      </w:r>
    </w:p>
    <w:p w14:paraId="6F0D60E6" w14:textId="77777777" w:rsidR="007B424D" w:rsidRPr="007B424D" w:rsidRDefault="007B424D" w:rsidP="00B37828">
      <w:pPr>
        <w:spacing w:after="0" w:line="276" w:lineRule="auto"/>
        <w:jc w:val="both"/>
        <w:rPr>
          <w:rFonts w:ascii="Gadugi" w:eastAsia="Calibri" w:hAnsi="Gadugi"/>
          <w:lang w:bidi="my-MM"/>
        </w:rPr>
      </w:pPr>
    </w:p>
    <w:p w14:paraId="3DABC34C" w14:textId="206CD804" w:rsidR="007B424D" w:rsidRPr="007B424D" w:rsidRDefault="007B424D" w:rsidP="00B37828">
      <w:pPr>
        <w:pStyle w:val="ListParagraph"/>
        <w:numPr>
          <w:ilvl w:val="0"/>
          <w:numId w:val="34"/>
        </w:numPr>
        <w:spacing w:line="276" w:lineRule="auto"/>
        <w:jc w:val="both"/>
        <w:rPr>
          <w:rFonts w:ascii="Gadugi" w:eastAsia="Calibri" w:hAnsi="Gadugi"/>
          <w:sz w:val="22"/>
          <w:szCs w:val="22"/>
          <w:lang w:bidi="my-MM"/>
        </w:rPr>
      </w:pPr>
      <w:r>
        <w:rPr>
          <w:rFonts w:ascii="Gadugi" w:eastAsia="Calibri" w:hAnsi="Gadugi"/>
          <w:sz w:val="22"/>
          <w:szCs w:val="22"/>
          <w:lang w:bidi="my-MM"/>
        </w:rPr>
        <w:t xml:space="preserve">Organise </w:t>
      </w:r>
      <w:r w:rsidRPr="007B424D">
        <w:rPr>
          <w:rFonts w:ascii="Gadugi" w:eastAsia="Calibri" w:hAnsi="Gadugi"/>
          <w:sz w:val="22"/>
          <w:szCs w:val="22"/>
          <w:lang w:bidi="my-MM"/>
        </w:rPr>
        <w:t>participants</w:t>
      </w:r>
      <w:r>
        <w:rPr>
          <w:rFonts w:ascii="Gadugi" w:eastAsia="Calibri" w:hAnsi="Gadugi"/>
          <w:sz w:val="22"/>
          <w:szCs w:val="22"/>
          <w:lang w:bidi="my-MM"/>
        </w:rPr>
        <w:t xml:space="preserve"> in small groups and elicit feedback. </w:t>
      </w:r>
      <w:r w:rsidRPr="007B424D">
        <w:rPr>
          <w:rFonts w:ascii="Gadugi" w:eastAsia="Calibri" w:hAnsi="Gadugi"/>
          <w:sz w:val="22"/>
          <w:szCs w:val="22"/>
          <w:lang w:bidi="my-MM"/>
        </w:rPr>
        <w:t xml:space="preserve"> </w:t>
      </w:r>
    </w:p>
    <w:p w14:paraId="084B9926" w14:textId="77777777" w:rsidR="002A132D" w:rsidRDefault="002A132D" w:rsidP="00B37828">
      <w:pPr>
        <w:spacing w:after="0" w:line="276" w:lineRule="auto"/>
        <w:jc w:val="both"/>
        <w:rPr>
          <w:rFonts w:ascii="Gadugi" w:eastAsia="Calibri" w:hAnsi="Gadugi" w:cs="Times New Roman"/>
          <w:b/>
          <w:bCs/>
          <w:lang w:bidi="my-MM"/>
        </w:rPr>
      </w:pPr>
    </w:p>
    <w:p w14:paraId="22416BE5" w14:textId="193102F8" w:rsidR="00C43420" w:rsidRDefault="00C43420" w:rsidP="00B37828">
      <w:pPr>
        <w:spacing w:line="276" w:lineRule="auto"/>
        <w:jc w:val="both"/>
        <w:rPr>
          <w:rFonts w:ascii="Gadugi" w:eastAsia="Calibri" w:hAnsi="Gadugi" w:cs="Times New Roman"/>
          <w:b/>
          <w:bCs/>
          <w:lang w:bidi="my-MM"/>
        </w:rPr>
      </w:pPr>
      <w:r>
        <w:rPr>
          <w:rFonts w:ascii="Gadugi" w:eastAsia="Calibri" w:hAnsi="Gadugi" w:cs="Times New Roman"/>
          <w:b/>
          <w:bCs/>
          <w:lang w:bidi="my-MM"/>
        </w:rPr>
        <w:t>Step 3</w:t>
      </w:r>
    </w:p>
    <w:p w14:paraId="37060062" w14:textId="433AD292" w:rsidR="00C43420" w:rsidRDefault="002A132D" w:rsidP="00B37828">
      <w:pPr>
        <w:spacing w:line="276" w:lineRule="auto"/>
        <w:jc w:val="both"/>
        <w:rPr>
          <w:rFonts w:ascii="Gadugi" w:eastAsia="Calibri" w:hAnsi="Gadugi" w:cs="Times New Roman"/>
          <w:b/>
          <w:bCs/>
          <w:lang w:bidi="my-MM"/>
        </w:rPr>
      </w:pPr>
      <w:r>
        <w:rPr>
          <w:rFonts w:ascii="Gadugi" w:eastAsia="Calibri" w:hAnsi="Gadugi" w:cs="Times New Roman"/>
          <w:b/>
          <w:bCs/>
          <w:lang w:bidi="my-MM"/>
        </w:rPr>
        <w:t>Step 3 tasks are intended as an a</w:t>
      </w:r>
      <w:r w:rsidR="00C43420" w:rsidRPr="00C43420">
        <w:rPr>
          <w:rFonts w:ascii="Gadugi" w:eastAsia="Calibri" w:hAnsi="Gadugi" w:cs="Times New Roman"/>
          <w:b/>
          <w:bCs/>
          <w:lang w:bidi="my-MM"/>
        </w:rPr>
        <w:t>ssignment</w:t>
      </w:r>
      <w:r>
        <w:rPr>
          <w:rFonts w:ascii="Gadugi" w:eastAsia="Calibri" w:hAnsi="Gadugi" w:cs="Times New Roman"/>
          <w:b/>
          <w:bCs/>
          <w:lang w:bidi="my-MM"/>
        </w:rPr>
        <w:t xml:space="preserve"> to follow the session.</w:t>
      </w:r>
    </w:p>
    <w:p w14:paraId="42AD00FB" w14:textId="660AC684" w:rsidR="002A132D" w:rsidRPr="002A132D" w:rsidRDefault="002A132D" w:rsidP="00B37828">
      <w:pPr>
        <w:spacing w:line="276" w:lineRule="auto"/>
        <w:jc w:val="both"/>
        <w:rPr>
          <w:rFonts w:ascii="Gadugi" w:eastAsia="Calibri" w:hAnsi="Gadugi" w:cs="Times New Roman"/>
          <w:lang w:bidi="my-MM"/>
        </w:rPr>
      </w:pPr>
      <w:r w:rsidRPr="002A132D">
        <w:rPr>
          <w:rFonts w:ascii="Gadugi" w:eastAsia="Calibri" w:hAnsi="Gadugi" w:cs="Times New Roman"/>
          <w:lang w:bidi="my-MM"/>
        </w:rPr>
        <w:t>Participants are encouraged to:</w:t>
      </w:r>
    </w:p>
    <w:p w14:paraId="6BB3C399" w14:textId="51319FB7" w:rsidR="00AF5DFF" w:rsidRDefault="002A132D" w:rsidP="00B37828">
      <w:pPr>
        <w:pStyle w:val="ListParagraph"/>
        <w:numPr>
          <w:ilvl w:val="0"/>
          <w:numId w:val="25"/>
        </w:numPr>
        <w:spacing w:line="276" w:lineRule="auto"/>
        <w:jc w:val="both"/>
        <w:rPr>
          <w:rFonts w:ascii="Gadugi" w:eastAsia="Calibri" w:hAnsi="Gadugi"/>
          <w:sz w:val="22"/>
          <w:szCs w:val="22"/>
          <w:lang w:bidi="my-MM"/>
        </w:rPr>
      </w:pPr>
      <w:r>
        <w:rPr>
          <w:rFonts w:ascii="Gadugi" w:eastAsia="Calibri" w:hAnsi="Gadugi"/>
          <w:sz w:val="22"/>
          <w:szCs w:val="22"/>
          <w:lang w:bidi="my-MM"/>
        </w:rPr>
        <w:t>r</w:t>
      </w:r>
      <w:r w:rsidR="00AF5DFF">
        <w:rPr>
          <w:rFonts w:ascii="Gadugi" w:eastAsia="Calibri" w:hAnsi="Gadugi"/>
          <w:sz w:val="22"/>
          <w:szCs w:val="22"/>
          <w:lang w:bidi="my-MM"/>
        </w:rPr>
        <w:t xml:space="preserve">ead the article </w:t>
      </w:r>
      <w:r w:rsidR="00AF5DFF" w:rsidRPr="00AF5DFF">
        <w:rPr>
          <w:rFonts w:ascii="Gadugi" w:eastAsia="Calibri" w:hAnsi="Gadugi"/>
          <w:b/>
          <w:bCs/>
          <w:sz w:val="22"/>
          <w:szCs w:val="22"/>
          <w:lang w:bidi="my-MM"/>
        </w:rPr>
        <w:t>Leading for Effective Learning</w:t>
      </w:r>
      <w:r w:rsidR="00AF5DFF">
        <w:rPr>
          <w:rFonts w:ascii="Gadugi" w:eastAsia="Calibri" w:hAnsi="Gadugi"/>
          <w:sz w:val="22"/>
          <w:szCs w:val="22"/>
          <w:lang w:bidi="my-MM"/>
        </w:rPr>
        <w:t xml:space="preserve"> in </w:t>
      </w:r>
      <w:r w:rsidR="008D1DE6">
        <w:rPr>
          <w:rFonts w:ascii="Gadugi" w:eastAsia="Calibri" w:hAnsi="Gadugi"/>
          <w:sz w:val="22"/>
          <w:szCs w:val="22"/>
          <w:lang w:bidi="my-MM"/>
        </w:rPr>
        <w:t xml:space="preserve">the </w:t>
      </w:r>
      <w:r w:rsidR="00AF5DFF">
        <w:rPr>
          <w:rFonts w:ascii="Gadugi" w:eastAsia="Calibri" w:hAnsi="Gadugi"/>
          <w:sz w:val="22"/>
          <w:szCs w:val="22"/>
          <w:lang w:bidi="my-MM"/>
        </w:rPr>
        <w:t xml:space="preserve">Appendix </w:t>
      </w:r>
      <w:r w:rsidR="00E23D50">
        <w:rPr>
          <w:rFonts w:ascii="Gadugi" w:eastAsia="Calibri" w:hAnsi="Gadugi"/>
          <w:sz w:val="22"/>
          <w:szCs w:val="22"/>
          <w:lang w:bidi="my-MM"/>
        </w:rPr>
        <w:t xml:space="preserve">to </w:t>
      </w:r>
      <w:r w:rsidR="00AF5DFF">
        <w:rPr>
          <w:rFonts w:ascii="Gadugi" w:eastAsia="Calibri" w:hAnsi="Gadugi"/>
          <w:sz w:val="22"/>
          <w:szCs w:val="22"/>
          <w:lang w:bidi="my-MM"/>
        </w:rPr>
        <w:t>th</w:t>
      </w:r>
      <w:r w:rsidR="00E23D50">
        <w:rPr>
          <w:rFonts w:ascii="Gadugi" w:eastAsia="Calibri" w:hAnsi="Gadugi"/>
          <w:sz w:val="22"/>
          <w:szCs w:val="22"/>
          <w:lang w:bidi="my-MM"/>
        </w:rPr>
        <w:t>is unit</w:t>
      </w:r>
    </w:p>
    <w:p w14:paraId="1C9CEA1E" w14:textId="2F7B3395" w:rsidR="00C43420" w:rsidRPr="00C43420" w:rsidRDefault="002A132D" w:rsidP="00B37828">
      <w:pPr>
        <w:pStyle w:val="ListParagraph"/>
        <w:numPr>
          <w:ilvl w:val="0"/>
          <w:numId w:val="25"/>
        </w:numPr>
        <w:spacing w:line="276" w:lineRule="auto"/>
        <w:jc w:val="both"/>
        <w:rPr>
          <w:rFonts w:ascii="Gadugi" w:eastAsia="Calibri" w:hAnsi="Gadugi"/>
          <w:sz w:val="22"/>
          <w:szCs w:val="22"/>
          <w:lang w:bidi="my-MM"/>
        </w:rPr>
      </w:pPr>
      <w:r>
        <w:rPr>
          <w:rFonts w:ascii="Gadugi" w:eastAsia="Calibri" w:hAnsi="Gadugi"/>
          <w:sz w:val="22"/>
          <w:szCs w:val="22"/>
          <w:lang w:bidi="my-MM"/>
        </w:rPr>
        <w:t>m</w:t>
      </w:r>
      <w:r w:rsidR="00C43420" w:rsidRPr="00C43420">
        <w:rPr>
          <w:rFonts w:ascii="Gadugi" w:eastAsia="Calibri" w:hAnsi="Gadugi"/>
          <w:sz w:val="22"/>
          <w:szCs w:val="22"/>
          <w:lang w:bidi="my-MM"/>
        </w:rPr>
        <w:t>ake a practical action plan for implementing three of these actions</w:t>
      </w:r>
    </w:p>
    <w:p w14:paraId="740575A3" w14:textId="5C469E57" w:rsidR="00C43420" w:rsidRPr="00C43420" w:rsidRDefault="002A132D" w:rsidP="00B37828">
      <w:pPr>
        <w:pStyle w:val="ListParagraph"/>
        <w:numPr>
          <w:ilvl w:val="0"/>
          <w:numId w:val="25"/>
        </w:numPr>
        <w:spacing w:line="276" w:lineRule="auto"/>
        <w:jc w:val="both"/>
        <w:rPr>
          <w:rFonts w:ascii="Gadugi" w:eastAsia="Calibri" w:hAnsi="Gadugi"/>
          <w:sz w:val="22"/>
          <w:szCs w:val="22"/>
          <w:lang w:bidi="my-MM"/>
        </w:rPr>
      </w:pPr>
      <w:r>
        <w:rPr>
          <w:rFonts w:ascii="Gadugi" w:eastAsia="Calibri" w:hAnsi="Gadugi"/>
          <w:sz w:val="22"/>
          <w:szCs w:val="22"/>
          <w:lang w:bidi="my-MM"/>
        </w:rPr>
        <w:t>k</w:t>
      </w:r>
      <w:r w:rsidR="00C43420" w:rsidRPr="00C43420">
        <w:rPr>
          <w:rFonts w:ascii="Gadugi" w:eastAsia="Calibri" w:hAnsi="Gadugi"/>
          <w:sz w:val="22"/>
          <w:szCs w:val="22"/>
          <w:lang w:bidi="my-MM"/>
        </w:rPr>
        <w:t xml:space="preserve">eep a journal to describe how effectively </w:t>
      </w:r>
      <w:r w:rsidR="00911F8C">
        <w:rPr>
          <w:rFonts w:ascii="Gadugi" w:eastAsia="Calibri" w:hAnsi="Gadugi"/>
          <w:sz w:val="22"/>
          <w:szCs w:val="22"/>
          <w:lang w:bidi="my-MM"/>
        </w:rPr>
        <w:t xml:space="preserve">they </w:t>
      </w:r>
      <w:r w:rsidR="00C43420" w:rsidRPr="00C43420">
        <w:rPr>
          <w:rFonts w:ascii="Gadugi" w:eastAsia="Calibri" w:hAnsi="Gadugi"/>
          <w:sz w:val="22"/>
          <w:szCs w:val="22"/>
          <w:lang w:bidi="my-MM"/>
        </w:rPr>
        <w:t>h</w:t>
      </w:r>
      <w:r w:rsidR="000F63B1">
        <w:rPr>
          <w:rFonts w:ascii="Gadugi" w:eastAsia="Calibri" w:hAnsi="Gadugi"/>
          <w:sz w:val="22"/>
          <w:szCs w:val="22"/>
          <w:lang w:bidi="my-MM"/>
        </w:rPr>
        <w:t xml:space="preserve">ave implemented </w:t>
      </w:r>
      <w:r w:rsidR="00911F8C">
        <w:rPr>
          <w:rFonts w:ascii="Gadugi" w:eastAsia="Calibri" w:hAnsi="Gadugi"/>
          <w:sz w:val="22"/>
          <w:szCs w:val="22"/>
          <w:lang w:bidi="my-MM"/>
        </w:rPr>
        <w:t xml:space="preserve">these </w:t>
      </w:r>
      <w:r w:rsidR="000F63B1">
        <w:rPr>
          <w:rFonts w:ascii="Gadugi" w:eastAsia="Calibri" w:hAnsi="Gadugi"/>
          <w:sz w:val="22"/>
          <w:szCs w:val="22"/>
          <w:lang w:bidi="my-MM"/>
        </w:rPr>
        <w:t>actions</w:t>
      </w:r>
    </w:p>
    <w:p w14:paraId="3310EEA1" w14:textId="5FA08EBA" w:rsidR="00C43420" w:rsidRDefault="002A132D" w:rsidP="00B37828">
      <w:pPr>
        <w:pStyle w:val="ListParagraph"/>
        <w:numPr>
          <w:ilvl w:val="0"/>
          <w:numId w:val="25"/>
        </w:numPr>
        <w:spacing w:line="276" w:lineRule="auto"/>
        <w:jc w:val="both"/>
        <w:rPr>
          <w:rFonts w:ascii="Gadugi" w:eastAsia="Calibri" w:hAnsi="Gadugi"/>
          <w:sz w:val="22"/>
          <w:szCs w:val="22"/>
          <w:lang w:bidi="my-MM"/>
        </w:rPr>
      </w:pPr>
      <w:r>
        <w:rPr>
          <w:rFonts w:ascii="Gadugi" w:eastAsia="Calibri" w:hAnsi="Gadugi"/>
          <w:sz w:val="22"/>
          <w:szCs w:val="22"/>
          <w:lang w:bidi="my-MM"/>
        </w:rPr>
        <w:t>s</w:t>
      </w:r>
      <w:r w:rsidR="00C43420" w:rsidRPr="00C43420">
        <w:rPr>
          <w:rFonts w:ascii="Gadugi" w:eastAsia="Calibri" w:hAnsi="Gadugi"/>
          <w:sz w:val="22"/>
          <w:szCs w:val="22"/>
          <w:lang w:bidi="my-MM"/>
        </w:rPr>
        <w:t xml:space="preserve">hare experiences with a colleague or colleagues. </w:t>
      </w:r>
    </w:p>
    <w:p w14:paraId="15E938C0" w14:textId="0E040B0A" w:rsidR="002A132D" w:rsidRDefault="002A132D" w:rsidP="00B37828">
      <w:pPr>
        <w:spacing w:line="276" w:lineRule="auto"/>
        <w:jc w:val="both"/>
        <w:rPr>
          <w:rFonts w:ascii="Gadugi" w:eastAsia="Calibri" w:hAnsi="Gadugi"/>
          <w:lang w:bidi="my-MM"/>
        </w:rPr>
      </w:pPr>
    </w:p>
    <w:p w14:paraId="4C282884" w14:textId="3107FC32" w:rsidR="002A132D" w:rsidRDefault="002A132D" w:rsidP="002A132D">
      <w:pPr>
        <w:jc w:val="both"/>
        <w:rPr>
          <w:rFonts w:ascii="Gadugi" w:eastAsia="Calibri" w:hAnsi="Gadugi"/>
          <w:lang w:bidi="my-MM"/>
        </w:rPr>
      </w:pPr>
    </w:p>
    <w:p w14:paraId="1A62CC54" w14:textId="5CBE134B" w:rsidR="002A132D" w:rsidRDefault="002A132D" w:rsidP="002A132D">
      <w:pPr>
        <w:jc w:val="both"/>
        <w:rPr>
          <w:rFonts w:ascii="Gadugi" w:eastAsia="Calibri" w:hAnsi="Gadugi"/>
          <w:lang w:bidi="my-MM"/>
        </w:rPr>
      </w:pPr>
    </w:p>
    <w:p w14:paraId="72F17C75" w14:textId="5803ABEE" w:rsidR="000F63B1" w:rsidRPr="00CB341A" w:rsidRDefault="00CB341A" w:rsidP="000F63B1">
      <w:pPr>
        <w:pStyle w:val="Heading1"/>
        <w:rPr>
          <w:rFonts w:ascii="Gadugi" w:eastAsia="Times New Roman" w:hAnsi="Gadugi"/>
          <w:b/>
          <w:bCs/>
          <w:color w:val="0070C0"/>
          <w:sz w:val="24"/>
          <w:szCs w:val="24"/>
          <w:lang w:val="en-US" w:bidi="my-MM"/>
        </w:rPr>
      </w:pPr>
      <w:bookmarkStart w:id="35" w:name="_Toc70413762"/>
      <w:bookmarkEnd w:id="0"/>
      <w:bookmarkEnd w:id="27"/>
      <w:r w:rsidRPr="00CB341A">
        <w:rPr>
          <w:rFonts w:ascii="Gadugi" w:eastAsia="Times New Roman" w:hAnsi="Gadugi"/>
          <w:b/>
          <w:bCs/>
          <w:color w:val="0070C0"/>
          <w:sz w:val="24"/>
          <w:szCs w:val="24"/>
          <w:lang w:val="en-US" w:bidi="my-MM"/>
        </w:rPr>
        <w:lastRenderedPageBreak/>
        <w:t>Further reading and r</w:t>
      </w:r>
      <w:r w:rsidR="000F63B1" w:rsidRPr="00CB341A">
        <w:rPr>
          <w:rFonts w:ascii="Gadugi" w:eastAsia="Times New Roman" w:hAnsi="Gadugi"/>
          <w:b/>
          <w:bCs/>
          <w:color w:val="0070C0"/>
          <w:sz w:val="24"/>
          <w:szCs w:val="24"/>
          <w:lang w:val="en-US" w:bidi="my-MM"/>
        </w:rPr>
        <w:t>eferences</w:t>
      </w:r>
      <w:bookmarkEnd w:id="35"/>
    </w:p>
    <w:p w14:paraId="35408366" w14:textId="77777777" w:rsidR="000F63B1" w:rsidRPr="004539E8" w:rsidRDefault="000F63B1" w:rsidP="000F63B1">
      <w:pPr>
        <w:spacing w:after="0" w:line="240" w:lineRule="auto"/>
        <w:jc w:val="both"/>
        <w:rPr>
          <w:rFonts w:ascii="Arial" w:hAnsi="Arial" w:cs="Arial"/>
        </w:rPr>
      </w:pPr>
    </w:p>
    <w:p w14:paraId="293BA24D" w14:textId="77777777" w:rsidR="00402D0B" w:rsidRPr="004539E8" w:rsidRDefault="00402D0B" w:rsidP="00402D0B">
      <w:pPr>
        <w:spacing w:after="0" w:line="240" w:lineRule="auto"/>
        <w:jc w:val="both"/>
        <w:rPr>
          <w:rFonts w:ascii="Gadugi" w:hAnsi="Gadugi" w:cs="Arial"/>
        </w:rPr>
      </w:pPr>
      <w:r w:rsidRPr="004539E8">
        <w:rPr>
          <w:rFonts w:ascii="Gadugi" w:hAnsi="Gadugi" w:cs="Arial"/>
        </w:rPr>
        <w:t xml:space="preserve">ACSD (nd) Leading for Learning </w:t>
      </w:r>
    </w:p>
    <w:p w14:paraId="6FCE34BE" w14:textId="77777777" w:rsidR="00402D0B" w:rsidRPr="004539E8" w:rsidRDefault="00402D0B" w:rsidP="00402D0B">
      <w:pPr>
        <w:spacing w:after="0" w:line="240" w:lineRule="auto"/>
        <w:jc w:val="both"/>
        <w:rPr>
          <w:rFonts w:ascii="Gadugi" w:hAnsi="Gadugi" w:cs="Arial"/>
        </w:rPr>
      </w:pPr>
      <w:r w:rsidRPr="004539E8">
        <w:rPr>
          <w:rFonts w:ascii="Gadugi" w:hAnsi="Gadugi" w:cs="Arial"/>
        </w:rPr>
        <w:t>Available online at:</w:t>
      </w:r>
    </w:p>
    <w:p w14:paraId="54CA55E2" w14:textId="77777777" w:rsidR="00402D0B" w:rsidRPr="004539E8" w:rsidRDefault="00F226D5" w:rsidP="00402D0B">
      <w:pPr>
        <w:spacing w:after="0" w:line="240" w:lineRule="auto"/>
        <w:jc w:val="both"/>
        <w:rPr>
          <w:rFonts w:ascii="Gadugi" w:hAnsi="Gadugi" w:cs="Arial"/>
        </w:rPr>
      </w:pPr>
      <w:hyperlink r:id="rId10" w:history="1">
        <w:r w:rsidR="00402D0B" w:rsidRPr="004539E8">
          <w:rPr>
            <w:rStyle w:val="Hyperlink"/>
            <w:rFonts w:ascii="Gadugi" w:hAnsi="Gadugi" w:cs="Arial"/>
          </w:rPr>
          <w:t>www.ascd.org/publications/newsletters/education-update/jan04/vol46/num01/Leading-for-Learning.aspx</w:t>
        </w:r>
      </w:hyperlink>
    </w:p>
    <w:p w14:paraId="714D987D" w14:textId="77777777" w:rsidR="00402D0B" w:rsidRPr="004539E8" w:rsidRDefault="00402D0B" w:rsidP="00402D0B">
      <w:pPr>
        <w:spacing w:after="0" w:line="240" w:lineRule="auto"/>
        <w:jc w:val="both"/>
        <w:rPr>
          <w:rFonts w:ascii="Gadugi" w:hAnsi="Gadugi" w:cs="Arial"/>
        </w:rPr>
      </w:pPr>
    </w:p>
    <w:p w14:paraId="48DFE800" w14:textId="77777777" w:rsidR="00402D0B" w:rsidRPr="004539E8" w:rsidRDefault="00402D0B" w:rsidP="00402D0B">
      <w:pPr>
        <w:spacing w:after="0" w:line="240" w:lineRule="auto"/>
        <w:jc w:val="both"/>
        <w:rPr>
          <w:rFonts w:ascii="Gadugi" w:hAnsi="Gadugi"/>
        </w:rPr>
      </w:pPr>
      <w:r w:rsidRPr="004539E8">
        <w:rPr>
          <w:rFonts w:ascii="Gadugi" w:hAnsi="Gadugi" w:cs="Arial"/>
        </w:rPr>
        <w:t>Borg, S.</w:t>
      </w:r>
      <w:r w:rsidRPr="004539E8">
        <w:rPr>
          <w:rFonts w:ascii="Gadugi" w:hAnsi="Gadugi"/>
        </w:rPr>
        <w:t xml:space="preserve"> (2015) </w:t>
      </w:r>
      <w:r w:rsidRPr="00E23D50">
        <w:rPr>
          <w:rFonts w:ascii="Gadugi" w:hAnsi="Gadugi"/>
          <w:i/>
          <w:iCs/>
        </w:rPr>
        <w:t>Contemporary Perspectives on Continuing Professional Development.</w:t>
      </w:r>
      <w:r w:rsidRPr="004539E8">
        <w:rPr>
          <w:rFonts w:ascii="Gadugi" w:hAnsi="Gadugi"/>
        </w:rPr>
        <w:t xml:space="preserve"> British Council.</w:t>
      </w:r>
    </w:p>
    <w:p w14:paraId="50D413C0" w14:textId="77777777" w:rsidR="00402D0B" w:rsidRPr="004539E8" w:rsidRDefault="00402D0B" w:rsidP="00402D0B">
      <w:pPr>
        <w:spacing w:after="0" w:line="240" w:lineRule="auto"/>
        <w:jc w:val="both"/>
        <w:rPr>
          <w:rFonts w:ascii="Gadugi" w:hAnsi="Gadugi" w:cs="Arial"/>
        </w:rPr>
      </w:pPr>
      <w:r w:rsidRPr="004539E8">
        <w:rPr>
          <w:rFonts w:ascii="Gadugi" w:hAnsi="Gadugi"/>
        </w:rPr>
        <w:t>Available online at:</w:t>
      </w:r>
    </w:p>
    <w:p w14:paraId="73069F16" w14:textId="77777777" w:rsidR="00402D0B" w:rsidRPr="004539E8" w:rsidRDefault="00F226D5" w:rsidP="00402D0B">
      <w:pPr>
        <w:spacing w:after="0" w:line="240" w:lineRule="auto"/>
        <w:jc w:val="both"/>
        <w:rPr>
          <w:rFonts w:ascii="Gadugi" w:hAnsi="Gadugi" w:cs="Arial"/>
        </w:rPr>
      </w:pPr>
      <w:hyperlink r:id="rId11" w:history="1">
        <w:r w:rsidR="00402D0B" w:rsidRPr="004539E8">
          <w:rPr>
            <w:rStyle w:val="Hyperlink"/>
            <w:rFonts w:ascii="Gadugi" w:hAnsi="Gadugi" w:cs="Arial"/>
          </w:rPr>
          <w:t>www.britishcouncil.in/sites/default/files/contemporary_perspectives_on_cpd.pdf</w:t>
        </w:r>
      </w:hyperlink>
    </w:p>
    <w:p w14:paraId="6012163C" w14:textId="77777777" w:rsidR="00402D0B" w:rsidRPr="004539E8" w:rsidRDefault="00402D0B" w:rsidP="00402D0B">
      <w:pPr>
        <w:spacing w:after="0" w:line="240" w:lineRule="auto"/>
        <w:jc w:val="both"/>
        <w:rPr>
          <w:rFonts w:ascii="Gadugi" w:hAnsi="Gadugi" w:cs="Arial"/>
        </w:rPr>
      </w:pPr>
    </w:p>
    <w:p w14:paraId="30EBF6C1" w14:textId="77777777" w:rsidR="00402D0B" w:rsidRPr="004539E8" w:rsidRDefault="00402D0B" w:rsidP="00402D0B">
      <w:pPr>
        <w:rPr>
          <w:rFonts w:ascii="Gadugi" w:hAnsi="Gadugi"/>
        </w:rPr>
      </w:pPr>
      <w:r w:rsidRPr="004539E8">
        <w:rPr>
          <w:rFonts w:ascii="Gadugi" w:hAnsi="Gadugi"/>
        </w:rPr>
        <w:t>British Council, Connecting Classrooms Leading effective teaching and learning</w:t>
      </w:r>
    </w:p>
    <w:p w14:paraId="676626B9" w14:textId="77777777" w:rsidR="00402D0B" w:rsidRPr="004539E8" w:rsidRDefault="00402D0B" w:rsidP="00402D0B">
      <w:pPr>
        <w:spacing w:after="0" w:line="240" w:lineRule="auto"/>
        <w:jc w:val="both"/>
        <w:rPr>
          <w:rFonts w:ascii="Gadugi" w:hAnsi="Gadugi" w:cs="Arial"/>
        </w:rPr>
      </w:pPr>
      <w:r w:rsidRPr="004539E8">
        <w:rPr>
          <w:rFonts w:ascii="Gadugi" w:hAnsi="Gadugi" w:cs="Arial"/>
        </w:rPr>
        <w:t>Cambridge Education (nd) The Five Leadership for Learning Principles</w:t>
      </w:r>
    </w:p>
    <w:p w14:paraId="54E87487" w14:textId="77777777" w:rsidR="00402D0B" w:rsidRPr="004539E8" w:rsidRDefault="00402D0B" w:rsidP="00402D0B">
      <w:pPr>
        <w:spacing w:after="0" w:line="240" w:lineRule="auto"/>
        <w:jc w:val="both"/>
        <w:rPr>
          <w:rFonts w:ascii="Gadugi" w:hAnsi="Gadugi" w:cs="Arial"/>
        </w:rPr>
      </w:pPr>
      <w:r w:rsidRPr="004539E8">
        <w:rPr>
          <w:rFonts w:ascii="Gadugi" w:hAnsi="Gadugi" w:cs="Arial"/>
        </w:rPr>
        <w:t>Available online at:</w:t>
      </w:r>
    </w:p>
    <w:p w14:paraId="74CB3967" w14:textId="77777777" w:rsidR="00402D0B" w:rsidRPr="004539E8" w:rsidRDefault="00F226D5" w:rsidP="00402D0B">
      <w:pPr>
        <w:spacing w:after="0" w:line="240" w:lineRule="auto"/>
        <w:jc w:val="both"/>
        <w:rPr>
          <w:rFonts w:ascii="Gadugi" w:hAnsi="Gadugi" w:cs="Arial"/>
        </w:rPr>
      </w:pPr>
      <w:hyperlink r:id="rId12" w:history="1">
        <w:r w:rsidR="00402D0B" w:rsidRPr="004539E8">
          <w:rPr>
            <w:rStyle w:val="Hyperlink"/>
            <w:rFonts w:ascii="Gadugi" w:hAnsi="Gadugi" w:cs="Arial"/>
          </w:rPr>
          <w:t>www.educ.cam.ac.uk/networks/lfl/about/PDFs/LfL_framework_and_principles.pdf</w:t>
        </w:r>
      </w:hyperlink>
    </w:p>
    <w:p w14:paraId="336626DF" w14:textId="77777777" w:rsidR="00402D0B" w:rsidRPr="004539E8" w:rsidRDefault="00402D0B" w:rsidP="00402D0B">
      <w:pPr>
        <w:spacing w:after="0" w:line="240" w:lineRule="auto"/>
        <w:jc w:val="both"/>
        <w:rPr>
          <w:rFonts w:ascii="Gadugi" w:hAnsi="Gadugi" w:cs="Arial"/>
        </w:rPr>
      </w:pPr>
    </w:p>
    <w:p w14:paraId="70EDF5A0" w14:textId="77777777" w:rsidR="00402D0B" w:rsidRPr="004539E8" w:rsidRDefault="00402D0B" w:rsidP="00402D0B">
      <w:pPr>
        <w:spacing w:after="0" w:line="240" w:lineRule="auto"/>
        <w:jc w:val="both"/>
        <w:rPr>
          <w:rFonts w:ascii="Gadugi" w:hAnsi="Gadugi" w:cs="Arial"/>
        </w:rPr>
      </w:pPr>
      <w:r w:rsidRPr="004539E8">
        <w:rPr>
          <w:rFonts w:ascii="Gadugi" w:hAnsi="Gadugi" w:cs="Arial"/>
        </w:rPr>
        <w:t xml:space="preserve">Daniels, H. and Edwards, A. (2012) </w:t>
      </w:r>
      <w:r w:rsidRPr="00E23D50">
        <w:rPr>
          <w:rFonts w:ascii="Gadugi" w:hAnsi="Gadugi" w:cs="Arial"/>
          <w:i/>
          <w:iCs/>
          <w:sz w:val="20"/>
          <w:szCs w:val="20"/>
        </w:rPr>
        <w:t>Leading For Learning: How The Intelligent Leader Builds Capacity.</w:t>
      </w:r>
      <w:r w:rsidRPr="004539E8">
        <w:rPr>
          <w:rFonts w:ascii="Gadugi" w:hAnsi="Gadugi" w:cs="Arial"/>
          <w:sz w:val="20"/>
          <w:szCs w:val="20"/>
        </w:rPr>
        <w:t xml:space="preserve"> Nottingham</w:t>
      </w:r>
      <w:r w:rsidRPr="004539E8">
        <w:rPr>
          <w:rFonts w:ascii="Gadugi" w:hAnsi="Gadugi" w:cs="Arial"/>
        </w:rPr>
        <w:t>. National College for School Leadership</w:t>
      </w:r>
    </w:p>
    <w:p w14:paraId="73F4F94D" w14:textId="77777777" w:rsidR="00402D0B" w:rsidRPr="004539E8" w:rsidRDefault="00402D0B" w:rsidP="00402D0B">
      <w:pPr>
        <w:spacing w:after="0" w:line="240" w:lineRule="auto"/>
        <w:jc w:val="both"/>
        <w:rPr>
          <w:rFonts w:ascii="Gadugi" w:hAnsi="Gadugi" w:cs="Arial"/>
        </w:rPr>
      </w:pPr>
      <w:r w:rsidRPr="004539E8">
        <w:rPr>
          <w:rFonts w:ascii="Gadugi" w:hAnsi="Gadugi" w:cs="Arial"/>
        </w:rPr>
        <w:t>Available online at:</w:t>
      </w:r>
    </w:p>
    <w:p w14:paraId="180CFAAF" w14:textId="77777777" w:rsidR="00402D0B" w:rsidRPr="004539E8" w:rsidRDefault="00F226D5" w:rsidP="00402D0B">
      <w:pPr>
        <w:spacing w:after="0" w:line="240" w:lineRule="auto"/>
        <w:jc w:val="both"/>
        <w:rPr>
          <w:rFonts w:ascii="Gadugi" w:hAnsi="Gadugi" w:cs="Arial"/>
        </w:rPr>
      </w:pPr>
      <w:hyperlink r:id="rId13" w:history="1">
        <w:r w:rsidR="00402D0B" w:rsidRPr="004539E8">
          <w:rPr>
            <w:rStyle w:val="Hyperlink"/>
            <w:rFonts w:ascii="Gadugi" w:hAnsi="Gadugi" w:cs="Arial"/>
          </w:rPr>
          <w:t>https://thestaffcollege.uk/wp-content/uploads/Leading_for_learning_-V3_180612.pdf</w:t>
        </w:r>
      </w:hyperlink>
    </w:p>
    <w:p w14:paraId="44F9BADB" w14:textId="77777777" w:rsidR="00402D0B" w:rsidRPr="004539E8" w:rsidRDefault="00402D0B" w:rsidP="00402D0B">
      <w:pPr>
        <w:spacing w:after="0" w:line="240" w:lineRule="auto"/>
        <w:jc w:val="both"/>
        <w:rPr>
          <w:rFonts w:ascii="Gadugi" w:hAnsi="Gadugi" w:cs="Arial"/>
        </w:rPr>
      </w:pPr>
    </w:p>
    <w:p w14:paraId="3B822EA3" w14:textId="77777777" w:rsidR="00402D0B" w:rsidRPr="004539E8" w:rsidRDefault="00402D0B" w:rsidP="00402D0B">
      <w:pPr>
        <w:spacing w:after="0" w:line="240" w:lineRule="auto"/>
        <w:jc w:val="both"/>
        <w:rPr>
          <w:rFonts w:ascii="Gadugi" w:hAnsi="Gadugi" w:cs="Arial"/>
        </w:rPr>
      </w:pPr>
      <w:r w:rsidRPr="004539E8">
        <w:rPr>
          <w:rFonts w:ascii="Gadugi" w:hAnsi="Gadugi" w:cs="Arial"/>
        </w:rPr>
        <w:t xml:space="preserve">Dempster, N. (2009) Leadership for Learning: A Framework Synthesising Recent Research </w:t>
      </w:r>
    </w:p>
    <w:p w14:paraId="0C43FD35" w14:textId="77777777" w:rsidR="00402D0B" w:rsidRPr="004539E8" w:rsidRDefault="00402D0B" w:rsidP="00402D0B">
      <w:pPr>
        <w:spacing w:after="0" w:line="240" w:lineRule="auto"/>
        <w:jc w:val="both"/>
        <w:rPr>
          <w:rFonts w:ascii="Gadugi" w:hAnsi="Gadugi" w:cs="Arial"/>
        </w:rPr>
      </w:pPr>
      <w:r w:rsidRPr="004539E8">
        <w:rPr>
          <w:rFonts w:ascii="Gadugi" w:hAnsi="Gadugi" w:cs="Arial"/>
        </w:rPr>
        <w:t>Available online at:</w:t>
      </w:r>
    </w:p>
    <w:p w14:paraId="27559380" w14:textId="77777777" w:rsidR="00402D0B" w:rsidRPr="004539E8" w:rsidRDefault="00F226D5" w:rsidP="00402D0B">
      <w:pPr>
        <w:spacing w:after="0" w:line="240" w:lineRule="auto"/>
        <w:jc w:val="both"/>
        <w:rPr>
          <w:rFonts w:ascii="Gadugi" w:hAnsi="Gadugi"/>
        </w:rPr>
      </w:pPr>
      <w:hyperlink r:id="rId14" w:history="1">
        <w:r w:rsidR="00402D0B" w:rsidRPr="004539E8">
          <w:rPr>
            <w:rStyle w:val="Hyperlink"/>
            <w:rFonts w:ascii="Gadugi" w:hAnsi="Gadugi"/>
          </w:rPr>
          <w:t>https://core.ac.uk/download/pdf/143858458.pdf</w:t>
        </w:r>
      </w:hyperlink>
    </w:p>
    <w:p w14:paraId="190866A6" w14:textId="77777777" w:rsidR="00402D0B" w:rsidRPr="004539E8" w:rsidRDefault="00402D0B" w:rsidP="00402D0B">
      <w:pPr>
        <w:spacing w:after="0" w:line="240" w:lineRule="auto"/>
        <w:jc w:val="both"/>
        <w:rPr>
          <w:rFonts w:ascii="Gadugi" w:hAnsi="Gadugi" w:cs="Arial"/>
        </w:rPr>
      </w:pPr>
    </w:p>
    <w:p w14:paraId="7256BD47" w14:textId="77777777" w:rsidR="00402D0B" w:rsidRPr="004539E8" w:rsidRDefault="00402D0B" w:rsidP="00402D0B">
      <w:pPr>
        <w:spacing w:after="0" w:line="240" w:lineRule="auto"/>
        <w:jc w:val="both"/>
        <w:rPr>
          <w:rFonts w:ascii="Gadugi" w:hAnsi="Gadugi" w:cs="Arial"/>
        </w:rPr>
      </w:pPr>
      <w:r w:rsidRPr="004539E8">
        <w:rPr>
          <w:rFonts w:ascii="Gadugi" w:hAnsi="Gadugi" w:cs="Arial"/>
        </w:rPr>
        <w:t>KIPP (nd). Leading for Learning: 8 Actions of Highly Effective School Leaders</w:t>
      </w:r>
    </w:p>
    <w:p w14:paraId="04A837DF" w14:textId="77777777" w:rsidR="00402D0B" w:rsidRPr="004539E8" w:rsidRDefault="00402D0B" w:rsidP="00402D0B">
      <w:pPr>
        <w:spacing w:after="0" w:line="240" w:lineRule="auto"/>
        <w:jc w:val="both"/>
        <w:rPr>
          <w:rFonts w:ascii="Gadugi" w:hAnsi="Gadugi" w:cs="Arial"/>
        </w:rPr>
      </w:pPr>
      <w:r w:rsidRPr="004539E8">
        <w:rPr>
          <w:rFonts w:ascii="Gadugi" w:hAnsi="Gadugi" w:cs="Arial"/>
        </w:rPr>
        <w:t>Available online at:</w:t>
      </w:r>
    </w:p>
    <w:p w14:paraId="447408DA" w14:textId="77777777" w:rsidR="00402D0B" w:rsidRPr="004539E8" w:rsidRDefault="00F226D5" w:rsidP="00402D0B">
      <w:pPr>
        <w:spacing w:after="0" w:line="240" w:lineRule="auto"/>
        <w:jc w:val="both"/>
        <w:textAlignment w:val="baseline"/>
        <w:rPr>
          <w:rFonts w:ascii="Gadugi" w:hAnsi="Gadugi" w:cs="Arial"/>
        </w:rPr>
      </w:pPr>
      <w:hyperlink r:id="rId15" w:history="1">
        <w:r w:rsidR="00402D0B" w:rsidRPr="004539E8">
          <w:rPr>
            <w:rStyle w:val="Hyperlink"/>
            <w:rFonts w:ascii="Gadugi" w:hAnsi="Gadugi" w:cs="Arial"/>
          </w:rPr>
          <w:t>www.kipp.org/wp-content/uploads/2016/11/LFL_.pdf</w:t>
        </w:r>
      </w:hyperlink>
    </w:p>
    <w:p w14:paraId="32847ECB" w14:textId="77777777" w:rsidR="00402D0B" w:rsidRPr="004539E8" w:rsidRDefault="00402D0B" w:rsidP="00402D0B">
      <w:pPr>
        <w:spacing w:after="0" w:line="240" w:lineRule="auto"/>
        <w:jc w:val="both"/>
        <w:textAlignment w:val="baseline"/>
        <w:rPr>
          <w:rFonts w:ascii="Gadugi" w:hAnsi="Gadugi" w:cs="Arial"/>
        </w:rPr>
      </w:pPr>
    </w:p>
    <w:p w14:paraId="2001054B" w14:textId="77777777" w:rsidR="00402D0B" w:rsidRPr="004539E8" w:rsidRDefault="00402D0B" w:rsidP="00402D0B">
      <w:pPr>
        <w:spacing w:after="0" w:line="240" w:lineRule="auto"/>
        <w:jc w:val="both"/>
        <w:rPr>
          <w:rFonts w:ascii="Gadugi" w:hAnsi="Gadugi" w:cs="Arial"/>
        </w:rPr>
      </w:pPr>
      <w:r w:rsidRPr="004539E8">
        <w:rPr>
          <w:rFonts w:ascii="Gadugi" w:hAnsi="Gadugi" w:cs="Arial"/>
        </w:rPr>
        <w:t xml:space="preserve">Matthews, P. (2010) </w:t>
      </w:r>
      <w:r w:rsidRPr="00E23D50">
        <w:rPr>
          <w:rFonts w:ascii="Gadugi" w:hAnsi="Gadugi" w:cs="Arial"/>
          <w:i/>
          <w:iCs/>
        </w:rPr>
        <w:t>How Do School Leaders Successfully Lead Learning</w:t>
      </w:r>
      <w:r w:rsidRPr="004539E8">
        <w:rPr>
          <w:rFonts w:ascii="Gadugi" w:hAnsi="Gadugi" w:cs="Arial"/>
        </w:rPr>
        <w:t>? National College for School Leadership</w:t>
      </w:r>
    </w:p>
    <w:p w14:paraId="6234D607" w14:textId="77777777" w:rsidR="00402D0B" w:rsidRPr="004539E8" w:rsidRDefault="00402D0B" w:rsidP="00402D0B">
      <w:pPr>
        <w:spacing w:after="0" w:line="240" w:lineRule="auto"/>
        <w:jc w:val="both"/>
        <w:rPr>
          <w:rFonts w:ascii="Gadugi" w:hAnsi="Gadugi" w:cs="Arial"/>
        </w:rPr>
      </w:pPr>
      <w:bookmarkStart w:id="36" w:name="_Hlk69899424"/>
      <w:r w:rsidRPr="004539E8">
        <w:rPr>
          <w:rFonts w:ascii="Gadugi" w:hAnsi="Gadugi" w:cs="Arial"/>
        </w:rPr>
        <w:t>Available online at:</w:t>
      </w:r>
    </w:p>
    <w:bookmarkEnd w:id="36"/>
    <w:p w14:paraId="2003A4D5" w14:textId="77777777" w:rsidR="00402D0B" w:rsidRPr="004539E8" w:rsidRDefault="00402D0B" w:rsidP="00402D0B">
      <w:pPr>
        <w:spacing w:after="0" w:line="240" w:lineRule="auto"/>
        <w:jc w:val="both"/>
        <w:rPr>
          <w:rFonts w:ascii="Gadugi" w:hAnsi="Gadugi" w:cs="Arial"/>
        </w:rPr>
      </w:pPr>
      <w:r w:rsidRPr="004539E8">
        <w:rPr>
          <w:rFonts w:ascii="Gadugi" w:hAnsi="Gadugi" w:cs="Arial"/>
        </w:rPr>
        <w:fldChar w:fldCharType="begin"/>
      </w:r>
      <w:r w:rsidRPr="004539E8">
        <w:rPr>
          <w:rFonts w:ascii="Gadugi" w:hAnsi="Gadugi" w:cs="Arial"/>
        </w:rPr>
        <w:instrText xml:space="preserve"> HYPERLINK "https://dera.ioe.ac.uk/254/1/download%3Fid=23637&amp;filename=how-do-school-leaders-successfully-lead-learning.pdf" </w:instrText>
      </w:r>
      <w:r w:rsidRPr="004539E8">
        <w:rPr>
          <w:rFonts w:ascii="Gadugi" w:hAnsi="Gadugi" w:cs="Arial"/>
        </w:rPr>
        <w:fldChar w:fldCharType="separate"/>
      </w:r>
      <w:r w:rsidRPr="004539E8">
        <w:rPr>
          <w:rStyle w:val="Hyperlink"/>
          <w:rFonts w:ascii="Gadugi" w:hAnsi="Gadugi" w:cs="Arial"/>
        </w:rPr>
        <w:t>https://dera.ioe.ac.uk/254/1/download%3Fid=23637&amp;filename=how-do-school-leaders-successfully-lead-learning.pdf</w:t>
      </w:r>
      <w:r w:rsidRPr="004539E8">
        <w:rPr>
          <w:rFonts w:ascii="Gadugi" w:hAnsi="Gadugi" w:cs="Arial"/>
        </w:rPr>
        <w:fldChar w:fldCharType="end"/>
      </w:r>
    </w:p>
    <w:p w14:paraId="46D7547F" w14:textId="77777777" w:rsidR="00402D0B" w:rsidRPr="004539E8" w:rsidRDefault="00402D0B" w:rsidP="00402D0B">
      <w:pPr>
        <w:spacing w:after="0" w:line="240" w:lineRule="auto"/>
        <w:jc w:val="both"/>
        <w:rPr>
          <w:rFonts w:ascii="Gadugi" w:hAnsi="Gadugi" w:cs="Arial"/>
        </w:rPr>
      </w:pPr>
    </w:p>
    <w:p w14:paraId="4DD1732A" w14:textId="77777777" w:rsidR="00402D0B" w:rsidRPr="004539E8" w:rsidRDefault="00402D0B" w:rsidP="00402D0B">
      <w:pPr>
        <w:spacing w:after="0" w:line="240" w:lineRule="auto"/>
        <w:jc w:val="both"/>
        <w:rPr>
          <w:rFonts w:ascii="Gadugi" w:hAnsi="Gadugi" w:cs="Arial"/>
        </w:rPr>
      </w:pPr>
      <w:r w:rsidRPr="004539E8">
        <w:rPr>
          <w:rFonts w:ascii="Gadugi" w:hAnsi="Gadugi" w:cs="Arial"/>
        </w:rPr>
        <w:t xml:space="preserve">Robinson, V. (a) 2007) </w:t>
      </w:r>
      <w:r w:rsidRPr="00E23D50">
        <w:rPr>
          <w:rFonts w:ascii="Gadugi" w:hAnsi="Gadugi" w:cs="Arial"/>
          <w:i/>
          <w:iCs/>
        </w:rPr>
        <w:t>School Leadership And Student Outcomes: Identifying What Works</w:t>
      </w:r>
      <w:r w:rsidRPr="004539E8">
        <w:rPr>
          <w:rFonts w:ascii="Gadugi" w:hAnsi="Gadugi" w:cs="Arial"/>
        </w:rPr>
        <w:t xml:space="preserve">.   Winmalee, Australian Council for Educational Leaders </w:t>
      </w:r>
    </w:p>
    <w:p w14:paraId="773BE2BA" w14:textId="77777777" w:rsidR="00402D0B" w:rsidRPr="004539E8" w:rsidRDefault="00402D0B" w:rsidP="00402D0B">
      <w:pPr>
        <w:spacing w:after="0" w:line="240" w:lineRule="auto"/>
        <w:jc w:val="both"/>
        <w:rPr>
          <w:rFonts w:ascii="Gadugi" w:hAnsi="Gadugi" w:cs="Arial"/>
        </w:rPr>
      </w:pPr>
      <w:bookmarkStart w:id="37" w:name="_Hlk70412512"/>
      <w:r w:rsidRPr="004539E8">
        <w:rPr>
          <w:rFonts w:ascii="Gadugi" w:hAnsi="Gadugi" w:cs="Arial"/>
        </w:rPr>
        <w:t>Available online at:</w:t>
      </w:r>
    </w:p>
    <w:bookmarkEnd w:id="37"/>
    <w:p w14:paraId="4F75FCEB" w14:textId="77777777" w:rsidR="00402D0B" w:rsidRPr="004539E8" w:rsidRDefault="00402D0B" w:rsidP="00402D0B">
      <w:pPr>
        <w:spacing w:after="0" w:line="240" w:lineRule="auto"/>
        <w:jc w:val="both"/>
        <w:rPr>
          <w:rFonts w:ascii="Gadugi" w:hAnsi="Gadugi" w:cs="Arial"/>
        </w:rPr>
      </w:pPr>
      <w:r w:rsidRPr="004539E8">
        <w:rPr>
          <w:rFonts w:ascii="Gadugi" w:hAnsi="Gadugi" w:cs="Arial"/>
        </w:rPr>
        <w:fldChar w:fldCharType="begin"/>
      </w:r>
      <w:r w:rsidRPr="004539E8">
        <w:rPr>
          <w:rFonts w:ascii="Gadugi" w:hAnsi="Gadugi" w:cs="Arial"/>
        </w:rPr>
        <w:instrText xml:space="preserve"> HYPERLINK "http://www.educationcounts.govt.nz/publications/series/2515/60170" </w:instrText>
      </w:r>
      <w:r w:rsidRPr="004539E8">
        <w:rPr>
          <w:rFonts w:ascii="Gadugi" w:hAnsi="Gadugi" w:cs="Arial"/>
        </w:rPr>
        <w:fldChar w:fldCharType="separate"/>
      </w:r>
      <w:r w:rsidRPr="004539E8">
        <w:rPr>
          <w:rStyle w:val="Hyperlink"/>
          <w:rFonts w:ascii="Gadugi" w:hAnsi="Gadugi" w:cs="Arial"/>
        </w:rPr>
        <w:t>www.educationcounts.govt.nz/publications/series/2515/60170</w:t>
      </w:r>
      <w:r w:rsidRPr="004539E8">
        <w:rPr>
          <w:rFonts w:ascii="Gadugi" w:hAnsi="Gadugi" w:cs="Arial"/>
        </w:rPr>
        <w:fldChar w:fldCharType="end"/>
      </w:r>
    </w:p>
    <w:p w14:paraId="7C74AD3E" w14:textId="77777777" w:rsidR="00402D0B" w:rsidRPr="004539E8" w:rsidRDefault="00402D0B" w:rsidP="00402D0B">
      <w:pPr>
        <w:spacing w:after="0" w:line="240" w:lineRule="auto"/>
        <w:jc w:val="both"/>
        <w:rPr>
          <w:rFonts w:ascii="Gadugi" w:hAnsi="Gadugi" w:cs="Arial"/>
        </w:rPr>
      </w:pPr>
    </w:p>
    <w:p w14:paraId="2327169E" w14:textId="77777777" w:rsidR="00402D0B" w:rsidRPr="00E23D50" w:rsidRDefault="00402D0B" w:rsidP="00402D0B">
      <w:pPr>
        <w:spacing w:after="0" w:line="240" w:lineRule="auto"/>
        <w:jc w:val="both"/>
        <w:rPr>
          <w:rFonts w:ascii="Gadugi" w:hAnsi="Gadugi" w:cs="Arial"/>
          <w:i/>
          <w:iCs/>
        </w:rPr>
      </w:pPr>
      <w:r w:rsidRPr="004539E8">
        <w:rPr>
          <w:rFonts w:ascii="Gadugi" w:hAnsi="Gadugi" w:cs="Arial"/>
        </w:rPr>
        <w:t xml:space="preserve">Robinson, V. (b) 2007) </w:t>
      </w:r>
      <w:r w:rsidRPr="00E23D50">
        <w:rPr>
          <w:rFonts w:ascii="Gadugi" w:hAnsi="Gadugi" w:cs="Arial"/>
          <w:i/>
          <w:iCs/>
        </w:rPr>
        <w:t xml:space="preserve">The Impact Of Leadership On Student Outcomes: Making Sense Of The Evidence. </w:t>
      </w:r>
    </w:p>
    <w:p w14:paraId="2D9B5EE0" w14:textId="77777777" w:rsidR="00402D0B" w:rsidRPr="004539E8" w:rsidRDefault="00402D0B" w:rsidP="00402D0B">
      <w:pPr>
        <w:spacing w:after="0" w:line="240" w:lineRule="auto"/>
        <w:jc w:val="both"/>
        <w:rPr>
          <w:rFonts w:ascii="Gadugi" w:hAnsi="Gadugi" w:cs="Arial"/>
        </w:rPr>
      </w:pPr>
      <w:r w:rsidRPr="004539E8">
        <w:rPr>
          <w:rFonts w:ascii="Gadugi" w:hAnsi="Gadugi" w:cs="Arial"/>
        </w:rPr>
        <w:t>Available online at:</w:t>
      </w:r>
    </w:p>
    <w:p w14:paraId="74515C8D" w14:textId="2B58E394" w:rsidR="00AA0B83" w:rsidRPr="00C43420" w:rsidRDefault="00F226D5" w:rsidP="00AB34B0">
      <w:pPr>
        <w:spacing w:after="0" w:line="240" w:lineRule="auto"/>
        <w:jc w:val="both"/>
        <w:rPr>
          <w:rFonts w:ascii="Gadugi" w:hAnsi="Gadugi" w:cs="Arial"/>
        </w:rPr>
      </w:pPr>
      <w:hyperlink r:id="rId16" w:history="1">
        <w:r w:rsidR="00402D0B" w:rsidRPr="004539E8">
          <w:rPr>
            <w:rStyle w:val="Hyperlink"/>
            <w:rFonts w:ascii="Gadugi" w:hAnsi="Gadugi" w:cs="Arial"/>
          </w:rPr>
          <w:t>https://research.acer.edu.au/cgi/viewcontent.cgi?article=1006&amp;context=research_conference_2007</w:t>
        </w:r>
      </w:hyperlink>
    </w:p>
    <w:sectPr w:rsidR="00AA0B83" w:rsidRPr="00C43420" w:rsidSect="00100E32">
      <w:headerReference w:type="default" r:id="rId17"/>
      <w:footerReference w:type="default" r:id="rId18"/>
      <w:headerReference w:type="first" r:id="rId19"/>
      <w:footerReference w:type="first" r:id="rId20"/>
      <w:type w:val="continuous"/>
      <w:pgSz w:w="11906" w:h="16838" w:code="9"/>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F5E7C" w14:textId="77777777" w:rsidR="00640A38" w:rsidRDefault="00640A38">
      <w:pPr>
        <w:spacing w:after="0" w:line="240" w:lineRule="auto"/>
      </w:pPr>
      <w:r>
        <w:separator/>
      </w:r>
    </w:p>
  </w:endnote>
  <w:endnote w:type="continuationSeparator" w:id="0">
    <w:p w14:paraId="4A90CBE9" w14:textId="77777777" w:rsidR="00640A38" w:rsidRDefault="0064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00002FF" w:usb1="4000ACFF" w:usb2="00000001" w:usb3="00000000" w:csb0="000001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385689"/>
      <w:docPartObj>
        <w:docPartGallery w:val="Page Numbers (Bottom of Page)"/>
        <w:docPartUnique/>
      </w:docPartObj>
    </w:sdtPr>
    <w:sdtEndPr>
      <w:rPr>
        <w:noProof/>
      </w:rPr>
    </w:sdtEndPr>
    <w:sdtContent>
      <w:p w14:paraId="5505318E" w14:textId="2CF17A0A" w:rsidR="008771E7" w:rsidRDefault="008771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881AA2" w14:textId="77777777" w:rsidR="008771E7" w:rsidRDefault="00877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80C7A" w14:textId="77777777" w:rsidR="008771E7" w:rsidRDefault="008771E7" w:rsidP="00100E32">
    <w:pPr>
      <w:pStyle w:val="Footer"/>
      <w:tabs>
        <w:tab w:val="left" w:pos="2145"/>
      </w:tabs>
    </w:pPr>
    <w:r>
      <w:rPr>
        <w:noProof/>
      </w:rPr>
      <w:drawing>
        <wp:anchor distT="0" distB="0" distL="114300" distR="114300" simplePos="0" relativeHeight="251667456" behindDoc="1" locked="0" layoutInCell="1" allowOverlap="1" wp14:anchorId="626D35E6" wp14:editId="12B9A9A0">
          <wp:simplePos x="0" y="0"/>
          <wp:positionH relativeFrom="page">
            <wp:align>left</wp:align>
          </wp:positionH>
          <wp:positionV relativeFrom="paragraph">
            <wp:posOffset>-2078355</wp:posOffset>
          </wp:positionV>
          <wp:extent cx="7991475" cy="2219960"/>
          <wp:effectExtent l="0" t="0" r="0" b="0"/>
          <wp:wrapNone/>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t="80353"/>
                  <a:stretch>
                    <a:fillRect/>
                  </a:stretch>
                </pic:blipFill>
                <pic:spPr bwMode="auto">
                  <a:xfrm>
                    <a:off x="0" y="0"/>
                    <a:ext cx="7991475" cy="2219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97A4A" w14:textId="77777777" w:rsidR="00640A38" w:rsidRDefault="00640A38">
      <w:pPr>
        <w:spacing w:after="0" w:line="240" w:lineRule="auto"/>
      </w:pPr>
      <w:r>
        <w:separator/>
      </w:r>
    </w:p>
  </w:footnote>
  <w:footnote w:type="continuationSeparator" w:id="0">
    <w:p w14:paraId="1BDE5221" w14:textId="77777777" w:rsidR="00640A38" w:rsidRDefault="00640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D9C59" w14:textId="6542DCC5" w:rsidR="008771E7" w:rsidRDefault="008771E7" w:rsidP="00700A79">
    <w:pPr>
      <w:pStyle w:val="Heading1"/>
      <w:rPr>
        <w:rFonts w:ascii="Gadugi" w:eastAsia="Times New Roman" w:hAnsi="Gadugi" w:cs="Times New Roman"/>
        <w:color w:val="2F5496"/>
        <w:lang w:val="en-US" w:bidi="my-MM"/>
      </w:rPr>
    </w:pPr>
    <w:r>
      <w:rPr>
        <w:noProof/>
      </w:rPr>
      <w:drawing>
        <wp:anchor distT="0" distB="0" distL="114300" distR="114300" simplePos="0" relativeHeight="251655168" behindDoc="0" locked="0" layoutInCell="1" allowOverlap="1" wp14:anchorId="3F239955" wp14:editId="53BE3755">
          <wp:simplePos x="0" y="0"/>
          <wp:positionH relativeFrom="column">
            <wp:posOffset>5524500</wp:posOffset>
          </wp:positionH>
          <wp:positionV relativeFrom="paragraph">
            <wp:posOffset>-457200</wp:posOffset>
          </wp:positionV>
          <wp:extent cx="1332230" cy="1163320"/>
          <wp:effectExtent l="0" t="0" r="0" b="0"/>
          <wp:wrapThrough wrapText="bothSides">
            <wp:wrapPolygon edited="0">
              <wp:start x="309" y="0"/>
              <wp:lineTo x="12663" y="5659"/>
              <wp:lineTo x="17605" y="11319"/>
              <wp:lineTo x="20076" y="16978"/>
              <wp:lineTo x="20694" y="20869"/>
              <wp:lineTo x="21312" y="20869"/>
              <wp:lineTo x="21312" y="0"/>
              <wp:lineTo x="309" y="0"/>
            </wp:wrapPolygon>
          </wp:wrapThrough>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1163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435D8F78" wp14:editId="7755D564">
          <wp:simplePos x="0" y="0"/>
          <wp:positionH relativeFrom="column">
            <wp:posOffset>-654685</wp:posOffset>
          </wp:positionH>
          <wp:positionV relativeFrom="paragraph">
            <wp:posOffset>-605155</wp:posOffset>
          </wp:positionV>
          <wp:extent cx="1663065" cy="1657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065" cy="1657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1072" behindDoc="0" locked="0" layoutInCell="1" allowOverlap="1" wp14:anchorId="32E865A0" wp14:editId="188F6E30">
              <wp:simplePos x="0" y="0"/>
              <wp:positionH relativeFrom="margin">
                <wp:posOffset>4826635</wp:posOffset>
              </wp:positionH>
              <wp:positionV relativeFrom="paragraph">
                <wp:posOffset>-264160</wp:posOffset>
              </wp:positionV>
              <wp:extent cx="1543050" cy="3498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023AEC5F" w14:textId="77777777" w:rsidR="008771E7" w:rsidRPr="004A0F05" w:rsidRDefault="008771E7" w:rsidP="00100E32">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2E865A0" id="_x0000_t202" coordsize="21600,21600" o:spt="202" path="m,l,21600r21600,l21600,xe">
              <v:stroke joinstyle="miter"/>
              <v:path gradientshapeok="t" o:connecttype="rect"/>
            </v:shapetype>
            <v:shape id="Text Box 2" o:spid="_x0000_s1026" type="#_x0000_t202" style="position:absolute;margin-left:380.05pt;margin-top:-20.8pt;width:121.5pt;height:27.5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" filled="f" stroked="f">
              <v:textbox>
                <w:txbxContent>
                  <w:p w14:paraId="023AEC5F" w14:textId="77777777" w:rsidR="008771E7" w:rsidRPr="004A0F05" w:rsidRDefault="008771E7" w:rsidP="00100E32">
                    <w:pPr>
                      <w:rPr>
                        <w:b/>
                        <w:bCs/>
                      </w:rPr>
                    </w:pPr>
                    <w:r w:rsidRPr="004A0F05">
                      <w:rPr>
                        <w:b/>
                        <w:bCs/>
                      </w:rPr>
                      <w:t>Funded by:</w:t>
                    </w:r>
                  </w:p>
                </w:txbxContent>
              </v:textbox>
              <w10:wrap anchorx="margin"/>
            </v:shape>
          </w:pict>
        </mc:Fallback>
      </mc:AlternateContent>
    </w:r>
    <w:r>
      <w:rPr>
        <w:noProof/>
      </w:rPr>
      <w:drawing>
        <wp:anchor distT="0" distB="0" distL="114300" distR="114300" simplePos="0" relativeHeight="251649024" behindDoc="0" locked="0" layoutInCell="1" allowOverlap="1" wp14:anchorId="5182F0B7" wp14:editId="27598F0C">
          <wp:simplePos x="0" y="0"/>
          <wp:positionH relativeFrom="column">
            <wp:posOffset>5524500</wp:posOffset>
          </wp:positionH>
          <wp:positionV relativeFrom="paragraph">
            <wp:posOffset>-247650</wp:posOffset>
          </wp:positionV>
          <wp:extent cx="647700" cy="685800"/>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pic:spPr>
              </pic:pic>
            </a:graphicData>
          </a:graphic>
          <wp14:sizeRelH relativeFrom="page">
            <wp14:pctWidth>0</wp14:pctWidth>
          </wp14:sizeRelH>
          <wp14:sizeRelV relativeFrom="page">
            <wp14:pctHeight>0</wp14:pctHeight>
          </wp14:sizeRelV>
        </wp:anchor>
      </w:drawing>
    </w:r>
    <w:r w:rsidR="00700A79">
      <w:t xml:space="preserve">                                                   </w:t>
    </w:r>
    <w:r>
      <w:t xml:space="preserve"> </w:t>
    </w:r>
    <w:r w:rsidR="00700A79" w:rsidRPr="00700A79">
      <w:rPr>
        <w:rFonts w:ascii="Gadugi" w:eastAsia="Times New Roman" w:hAnsi="Gadugi" w:cs="Times New Roman"/>
        <w:noProof/>
        <w:color w:val="2F5496"/>
        <w:lang w:val="en-US" w:bidi="my-MM"/>
      </w:rPr>
      <w:drawing>
        <wp:anchor distT="0" distB="0" distL="114300" distR="114300" simplePos="0" relativeHeight="251672576" behindDoc="0" locked="0" layoutInCell="1" allowOverlap="1" wp14:anchorId="78B9F45C" wp14:editId="10E073D9">
          <wp:simplePos x="0" y="0"/>
          <wp:positionH relativeFrom="column">
            <wp:posOffset>5524500</wp:posOffset>
          </wp:positionH>
          <wp:positionV relativeFrom="paragraph">
            <wp:posOffset>-457200</wp:posOffset>
          </wp:positionV>
          <wp:extent cx="1332230" cy="1163320"/>
          <wp:effectExtent l="0" t="0" r="0" b="0"/>
          <wp:wrapThrough wrapText="bothSides">
            <wp:wrapPolygon edited="0">
              <wp:start x="309" y="0"/>
              <wp:lineTo x="12663" y="5659"/>
              <wp:lineTo x="17605" y="11319"/>
              <wp:lineTo x="20076" y="16978"/>
              <wp:lineTo x="20694" y="20869"/>
              <wp:lineTo x="21312" y="20869"/>
              <wp:lineTo x="21312" y="0"/>
              <wp:lineTo x="309" y="0"/>
            </wp:wrapPolygon>
          </wp:wrapThrough>
          <wp:docPr id="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1163320"/>
                  </a:xfrm>
                  <a:prstGeom prst="rect">
                    <a:avLst/>
                  </a:prstGeom>
                  <a:noFill/>
                </pic:spPr>
              </pic:pic>
            </a:graphicData>
          </a:graphic>
          <wp14:sizeRelH relativeFrom="page">
            <wp14:pctWidth>0</wp14:pctWidth>
          </wp14:sizeRelH>
          <wp14:sizeRelV relativeFrom="page">
            <wp14:pctHeight>0</wp14:pctHeight>
          </wp14:sizeRelV>
        </wp:anchor>
      </w:drawing>
    </w:r>
    <w:r w:rsidR="00700A79" w:rsidRPr="00700A79">
      <w:rPr>
        <w:rFonts w:ascii="Gadugi" w:eastAsia="Times New Roman" w:hAnsi="Gadugi" w:cs="Times New Roman"/>
        <w:noProof/>
        <w:color w:val="2F5496"/>
        <w:lang w:val="en-US" w:bidi="my-MM"/>
      </w:rPr>
      <w:drawing>
        <wp:anchor distT="0" distB="0" distL="114300" distR="114300" simplePos="0" relativeHeight="251671552" behindDoc="0" locked="0" layoutInCell="1" allowOverlap="1" wp14:anchorId="0DC8FA37" wp14:editId="7233D42A">
          <wp:simplePos x="0" y="0"/>
          <wp:positionH relativeFrom="column">
            <wp:posOffset>-654685</wp:posOffset>
          </wp:positionH>
          <wp:positionV relativeFrom="paragraph">
            <wp:posOffset>-605155</wp:posOffset>
          </wp:positionV>
          <wp:extent cx="1663065" cy="16573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065" cy="1657350"/>
                  </a:xfrm>
                  <a:prstGeom prst="rect">
                    <a:avLst/>
                  </a:prstGeom>
                  <a:noFill/>
                </pic:spPr>
              </pic:pic>
            </a:graphicData>
          </a:graphic>
          <wp14:sizeRelH relativeFrom="page">
            <wp14:pctWidth>0</wp14:pctWidth>
          </wp14:sizeRelH>
          <wp14:sizeRelV relativeFrom="page">
            <wp14:pctHeight>0</wp14:pctHeight>
          </wp14:sizeRelV>
        </wp:anchor>
      </w:drawing>
    </w:r>
    <w:r w:rsidR="00700A79" w:rsidRPr="00700A79">
      <w:rPr>
        <w:rFonts w:ascii="Gadugi" w:eastAsia="Times New Roman" w:hAnsi="Gadugi" w:cs="Times New Roman"/>
        <w:noProof/>
        <w:color w:val="2F5496"/>
        <w:lang w:val="en-US" w:bidi="my-MM"/>
      </w:rPr>
      <mc:AlternateContent>
        <mc:Choice Requires="wps">
          <w:drawing>
            <wp:anchor distT="45720" distB="45720" distL="114300" distR="114300" simplePos="0" relativeHeight="251670528" behindDoc="0" locked="0" layoutInCell="1" allowOverlap="1" wp14:anchorId="495F3456" wp14:editId="6467A26E">
              <wp:simplePos x="0" y="0"/>
              <wp:positionH relativeFrom="margin">
                <wp:posOffset>4826635</wp:posOffset>
              </wp:positionH>
              <wp:positionV relativeFrom="paragraph">
                <wp:posOffset>-264160</wp:posOffset>
              </wp:positionV>
              <wp:extent cx="1543050" cy="34988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46653C09" w14:textId="77777777" w:rsidR="00700A79" w:rsidRPr="004A0F05" w:rsidRDefault="00700A79" w:rsidP="00700A7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95F3456" id="_x0000_s1027" type="#_x0000_t202" style="position:absolute;margin-left:380.05pt;margin-top:-20.8pt;width:121.5pt;height:27.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" filled="f" stroked="f">
              <v:textbox>
                <w:txbxContent>
                  <w:p w14:paraId="46653C09" w14:textId="77777777" w:rsidR="00700A79" w:rsidRPr="004A0F05" w:rsidRDefault="00700A79" w:rsidP="00700A79">
                    <w:pPr>
                      <w:rPr>
                        <w:b/>
                        <w:bCs/>
                      </w:rPr>
                    </w:pPr>
                    <w:r w:rsidRPr="004A0F05">
                      <w:rPr>
                        <w:b/>
                        <w:bCs/>
                      </w:rPr>
                      <w:t>Funded by:</w:t>
                    </w:r>
                  </w:p>
                </w:txbxContent>
              </v:textbox>
              <w10:wrap anchorx="margin"/>
            </v:shape>
          </w:pict>
        </mc:Fallback>
      </mc:AlternateContent>
    </w:r>
    <w:r w:rsidR="00700A79" w:rsidRPr="00700A79">
      <w:rPr>
        <w:rFonts w:ascii="Gadugi" w:eastAsia="Times New Roman" w:hAnsi="Gadugi" w:cs="Times New Roman"/>
        <w:noProof/>
        <w:color w:val="2F5496"/>
        <w:lang w:val="en-US" w:bidi="my-MM"/>
      </w:rPr>
      <w:drawing>
        <wp:anchor distT="0" distB="0" distL="114300" distR="114300" simplePos="0" relativeHeight="251669504" behindDoc="0" locked="0" layoutInCell="1" allowOverlap="1" wp14:anchorId="76CF31F8" wp14:editId="05BCF966">
          <wp:simplePos x="0" y="0"/>
          <wp:positionH relativeFrom="column">
            <wp:posOffset>5524500</wp:posOffset>
          </wp:positionH>
          <wp:positionV relativeFrom="paragraph">
            <wp:posOffset>-247650</wp:posOffset>
          </wp:positionV>
          <wp:extent cx="647700" cy="685800"/>
          <wp:effectExtent l="0" t="0" r="0" b="0"/>
          <wp:wrapNone/>
          <wp:docPr id="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pic:spPr>
              </pic:pic>
            </a:graphicData>
          </a:graphic>
          <wp14:sizeRelH relativeFrom="page">
            <wp14:pctWidth>0</wp14:pctWidth>
          </wp14:sizeRelH>
          <wp14:sizeRelV relativeFrom="page">
            <wp14:pctHeight>0</wp14:pctHeight>
          </wp14:sizeRelV>
        </wp:anchor>
      </w:drawing>
    </w:r>
    <w:r w:rsidR="00700A79" w:rsidRPr="00700A79">
      <w:rPr>
        <w:rFonts w:ascii="Gadugi" w:eastAsia="Times New Roman" w:hAnsi="Gadugi" w:cs="Times New Roman"/>
        <w:color w:val="2F5496"/>
        <w:lang w:val="en-US" w:bidi="my-MM"/>
      </w:rPr>
      <w:t>Trainer’s Guide</w:t>
    </w:r>
  </w:p>
  <w:p w14:paraId="511C506D" w14:textId="77777777" w:rsidR="00700A79" w:rsidRPr="00700A79" w:rsidRDefault="00700A79" w:rsidP="00700A79">
    <w:pPr>
      <w:rPr>
        <w:lang w:val="en-US" w:bidi="my-MM"/>
      </w:rPr>
    </w:pPr>
  </w:p>
  <w:p w14:paraId="16E3CB3D" w14:textId="77777777" w:rsidR="008771E7" w:rsidRDefault="00877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08F5" w14:textId="77777777" w:rsidR="008771E7" w:rsidRDefault="008771E7" w:rsidP="00100E32">
    <w:pPr>
      <w:pStyle w:val="Header"/>
      <w:jc w:val="center"/>
    </w:pPr>
    <w:r>
      <w:rPr>
        <w:noProof/>
      </w:rPr>
      <mc:AlternateContent>
        <mc:Choice Requires="wps">
          <w:drawing>
            <wp:anchor distT="45720" distB="45720" distL="114300" distR="114300" simplePos="0" relativeHeight="251659264" behindDoc="0" locked="0" layoutInCell="1" allowOverlap="1" wp14:anchorId="1D51FE1E" wp14:editId="6D8E8569">
              <wp:simplePos x="0" y="0"/>
              <wp:positionH relativeFrom="margin">
                <wp:posOffset>4826635</wp:posOffset>
              </wp:positionH>
              <wp:positionV relativeFrom="paragraph">
                <wp:posOffset>-264160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4895D358" w14:textId="77777777" w:rsidR="008771E7" w:rsidRPr="004A0F05" w:rsidRDefault="008771E7" w:rsidP="00100E32">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D51FE1E" id="_x0000_t202" coordsize="21600,21600" o:spt="202" path="m,l,21600r21600,l21600,xe">
              <v:stroke joinstyle="miter"/>
              <v:path gradientshapeok="t" o:connecttype="rect"/>
            </v:shapetype>
            <v:shape id="_x0000_s1028" type="#_x0000_t202" style="position:absolute;left:0;text-align:left;margin-left:380.05pt;margin-top:-20.8pt;width:121.5pt;height:27.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" filled="f" stroked="f">
              <v:textbox>
                <w:txbxContent>
                  <w:p w14:paraId="4895D358" w14:textId="77777777" w:rsidR="008771E7" w:rsidRPr="004A0F05" w:rsidRDefault="008771E7" w:rsidP="00100E32">
                    <w:pPr>
                      <w:rPr>
                        <w:b/>
                        <w:bCs/>
                      </w:rPr>
                    </w:pPr>
                    <w:r w:rsidRPr="004A0F05">
                      <w:rPr>
                        <w:b/>
                        <w:bCs/>
                      </w:rPr>
                      <w:t>Funded by:</w:t>
                    </w:r>
                  </w:p>
                </w:txbxContent>
              </v:textbox>
              <w10:wrap anchorx="margin"/>
            </v:shape>
          </w:pict>
        </mc:Fallback>
      </mc:AlternateContent>
    </w:r>
    <w:r>
      <w:rPr>
        <w:noProof/>
      </w:rPr>
      <w:drawing>
        <wp:anchor distT="0" distB="0" distL="114300" distR="114300" simplePos="0" relativeHeight="251657216" behindDoc="0" locked="0" layoutInCell="1" allowOverlap="1" wp14:anchorId="0FA0F60C" wp14:editId="2D0BE93A">
          <wp:simplePos x="0" y="0"/>
          <wp:positionH relativeFrom="column">
            <wp:posOffset>5524500</wp:posOffset>
          </wp:positionH>
          <wp:positionV relativeFrom="paragraph">
            <wp:posOffset>-247650</wp:posOffset>
          </wp:positionV>
          <wp:extent cx="647700"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CFF18C2" wp14:editId="21659748">
          <wp:simplePos x="0" y="0"/>
          <wp:positionH relativeFrom="column">
            <wp:posOffset>-676275</wp:posOffset>
          </wp:positionH>
          <wp:positionV relativeFrom="paragraph">
            <wp:posOffset>-752475</wp:posOffset>
          </wp:positionV>
          <wp:extent cx="1663065" cy="1657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065" cy="1657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1695F99" wp14:editId="5285647F">
          <wp:simplePos x="0" y="0"/>
          <wp:positionH relativeFrom="column">
            <wp:posOffset>5553075</wp:posOffset>
          </wp:positionH>
          <wp:positionV relativeFrom="paragraph">
            <wp:posOffset>-457200</wp:posOffset>
          </wp:positionV>
          <wp:extent cx="1332230" cy="1352550"/>
          <wp:effectExtent l="0" t="0" r="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pic:spPr>
              </pic:pic>
            </a:graphicData>
          </a:graphic>
          <wp14:sizeRelH relativeFrom="page">
            <wp14:pctWidth>0</wp14:pctWidth>
          </wp14:sizeRelH>
          <wp14:sizeRelV relativeFrom="page">
            <wp14:pctHeight>0</wp14:pctHeight>
          </wp14:sizeRelV>
        </wp:anchor>
      </w:drawing>
    </w:r>
  </w:p>
  <w:p w14:paraId="55848581" w14:textId="77777777" w:rsidR="008771E7" w:rsidRDefault="008771E7" w:rsidP="00100E32">
    <w:pPr>
      <w:pStyle w:val="Header"/>
    </w:pPr>
  </w:p>
  <w:p w14:paraId="58029249" w14:textId="77777777" w:rsidR="008771E7" w:rsidRDefault="008771E7" w:rsidP="00100E32">
    <w:pPr>
      <w:pStyle w:val="Header"/>
    </w:pPr>
  </w:p>
  <w:p w14:paraId="75B2CDFD" w14:textId="77777777" w:rsidR="008771E7" w:rsidRPr="00AE2CB9" w:rsidRDefault="008771E7" w:rsidP="00100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7C6F"/>
    <w:multiLevelType w:val="hybridMultilevel"/>
    <w:tmpl w:val="25CEDD96"/>
    <w:lvl w:ilvl="0" w:tplc="5560CEE0">
      <w:start w:val="1"/>
      <w:numFmt w:val="bullet"/>
      <w:lvlText w:val="•"/>
      <w:lvlJc w:val="left"/>
      <w:pPr>
        <w:tabs>
          <w:tab w:val="num" w:pos="720"/>
        </w:tabs>
        <w:ind w:left="720" w:hanging="360"/>
      </w:pPr>
      <w:rPr>
        <w:rFonts w:ascii="Arial" w:hAnsi="Arial" w:hint="default"/>
      </w:rPr>
    </w:lvl>
    <w:lvl w:ilvl="1" w:tplc="DD92E8AE" w:tentative="1">
      <w:start w:val="1"/>
      <w:numFmt w:val="bullet"/>
      <w:lvlText w:val="•"/>
      <w:lvlJc w:val="left"/>
      <w:pPr>
        <w:tabs>
          <w:tab w:val="num" w:pos="1440"/>
        </w:tabs>
        <w:ind w:left="1440" w:hanging="360"/>
      </w:pPr>
      <w:rPr>
        <w:rFonts w:ascii="Arial" w:hAnsi="Arial" w:hint="default"/>
      </w:rPr>
    </w:lvl>
    <w:lvl w:ilvl="2" w:tplc="E5C08C3E" w:tentative="1">
      <w:start w:val="1"/>
      <w:numFmt w:val="bullet"/>
      <w:lvlText w:val="•"/>
      <w:lvlJc w:val="left"/>
      <w:pPr>
        <w:tabs>
          <w:tab w:val="num" w:pos="2160"/>
        </w:tabs>
        <w:ind w:left="2160" w:hanging="360"/>
      </w:pPr>
      <w:rPr>
        <w:rFonts w:ascii="Arial" w:hAnsi="Arial" w:hint="default"/>
      </w:rPr>
    </w:lvl>
    <w:lvl w:ilvl="3" w:tplc="B59A5498" w:tentative="1">
      <w:start w:val="1"/>
      <w:numFmt w:val="bullet"/>
      <w:lvlText w:val="•"/>
      <w:lvlJc w:val="left"/>
      <w:pPr>
        <w:tabs>
          <w:tab w:val="num" w:pos="2880"/>
        </w:tabs>
        <w:ind w:left="2880" w:hanging="360"/>
      </w:pPr>
      <w:rPr>
        <w:rFonts w:ascii="Arial" w:hAnsi="Arial" w:hint="default"/>
      </w:rPr>
    </w:lvl>
    <w:lvl w:ilvl="4" w:tplc="C258538A" w:tentative="1">
      <w:start w:val="1"/>
      <w:numFmt w:val="bullet"/>
      <w:lvlText w:val="•"/>
      <w:lvlJc w:val="left"/>
      <w:pPr>
        <w:tabs>
          <w:tab w:val="num" w:pos="3600"/>
        </w:tabs>
        <w:ind w:left="3600" w:hanging="360"/>
      </w:pPr>
      <w:rPr>
        <w:rFonts w:ascii="Arial" w:hAnsi="Arial" w:hint="default"/>
      </w:rPr>
    </w:lvl>
    <w:lvl w:ilvl="5" w:tplc="35E88D3E" w:tentative="1">
      <w:start w:val="1"/>
      <w:numFmt w:val="bullet"/>
      <w:lvlText w:val="•"/>
      <w:lvlJc w:val="left"/>
      <w:pPr>
        <w:tabs>
          <w:tab w:val="num" w:pos="4320"/>
        </w:tabs>
        <w:ind w:left="4320" w:hanging="360"/>
      </w:pPr>
      <w:rPr>
        <w:rFonts w:ascii="Arial" w:hAnsi="Arial" w:hint="default"/>
      </w:rPr>
    </w:lvl>
    <w:lvl w:ilvl="6" w:tplc="10B0B69E" w:tentative="1">
      <w:start w:val="1"/>
      <w:numFmt w:val="bullet"/>
      <w:lvlText w:val="•"/>
      <w:lvlJc w:val="left"/>
      <w:pPr>
        <w:tabs>
          <w:tab w:val="num" w:pos="5040"/>
        </w:tabs>
        <w:ind w:left="5040" w:hanging="360"/>
      </w:pPr>
      <w:rPr>
        <w:rFonts w:ascii="Arial" w:hAnsi="Arial" w:hint="default"/>
      </w:rPr>
    </w:lvl>
    <w:lvl w:ilvl="7" w:tplc="3F8401D2" w:tentative="1">
      <w:start w:val="1"/>
      <w:numFmt w:val="bullet"/>
      <w:lvlText w:val="•"/>
      <w:lvlJc w:val="left"/>
      <w:pPr>
        <w:tabs>
          <w:tab w:val="num" w:pos="5760"/>
        </w:tabs>
        <w:ind w:left="5760" w:hanging="360"/>
      </w:pPr>
      <w:rPr>
        <w:rFonts w:ascii="Arial" w:hAnsi="Arial" w:hint="default"/>
      </w:rPr>
    </w:lvl>
    <w:lvl w:ilvl="8" w:tplc="18D035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B53084"/>
    <w:multiLevelType w:val="hybridMultilevel"/>
    <w:tmpl w:val="4D28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B022F"/>
    <w:multiLevelType w:val="hybridMultilevel"/>
    <w:tmpl w:val="DA2ED342"/>
    <w:lvl w:ilvl="0" w:tplc="04F8FC3E">
      <w:start w:val="1"/>
      <w:numFmt w:val="decimal"/>
      <w:lvlText w:val="%1."/>
      <w:lvlJc w:val="left"/>
      <w:pPr>
        <w:tabs>
          <w:tab w:val="num" w:pos="720"/>
        </w:tabs>
        <w:ind w:left="720" w:hanging="360"/>
      </w:pPr>
    </w:lvl>
    <w:lvl w:ilvl="1" w:tplc="5E241D66" w:tentative="1">
      <w:start w:val="1"/>
      <w:numFmt w:val="decimal"/>
      <w:lvlText w:val="%2."/>
      <w:lvlJc w:val="left"/>
      <w:pPr>
        <w:tabs>
          <w:tab w:val="num" w:pos="1440"/>
        </w:tabs>
        <w:ind w:left="1440" w:hanging="360"/>
      </w:pPr>
    </w:lvl>
    <w:lvl w:ilvl="2" w:tplc="35A6B2C0" w:tentative="1">
      <w:start w:val="1"/>
      <w:numFmt w:val="decimal"/>
      <w:lvlText w:val="%3."/>
      <w:lvlJc w:val="left"/>
      <w:pPr>
        <w:tabs>
          <w:tab w:val="num" w:pos="2160"/>
        </w:tabs>
        <w:ind w:left="2160" w:hanging="360"/>
      </w:pPr>
    </w:lvl>
    <w:lvl w:ilvl="3" w:tplc="EFAAFEC2" w:tentative="1">
      <w:start w:val="1"/>
      <w:numFmt w:val="decimal"/>
      <w:lvlText w:val="%4."/>
      <w:lvlJc w:val="left"/>
      <w:pPr>
        <w:tabs>
          <w:tab w:val="num" w:pos="2880"/>
        </w:tabs>
        <w:ind w:left="2880" w:hanging="360"/>
      </w:pPr>
    </w:lvl>
    <w:lvl w:ilvl="4" w:tplc="EE3ADBE0" w:tentative="1">
      <w:start w:val="1"/>
      <w:numFmt w:val="decimal"/>
      <w:lvlText w:val="%5."/>
      <w:lvlJc w:val="left"/>
      <w:pPr>
        <w:tabs>
          <w:tab w:val="num" w:pos="3600"/>
        </w:tabs>
        <w:ind w:left="3600" w:hanging="360"/>
      </w:pPr>
    </w:lvl>
    <w:lvl w:ilvl="5" w:tplc="D53860B4" w:tentative="1">
      <w:start w:val="1"/>
      <w:numFmt w:val="decimal"/>
      <w:lvlText w:val="%6."/>
      <w:lvlJc w:val="left"/>
      <w:pPr>
        <w:tabs>
          <w:tab w:val="num" w:pos="4320"/>
        </w:tabs>
        <w:ind w:left="4320" w:hanging="360"/>
      </w:pPr>
    </w:lvl>
    <w:lvl w:ilvl="6" w:tplc="4A0C04B4" w:tentative="1">
      <w:start w:val="1"/>
      <w:numFmt w:val="decimal"/>
      <w:lvlText w:val="%7."/>
      <w:lvlJc w:val="left"/>
      <w:pPr>
        <w:tabs>
          <w:tab w:val="num" w:pos="5040"/>
        </w:tabs>
        <w:ind w:left="5040" w:hanging="360"/>
      </w:pPr>
    </w:lvl>
    <w:lvl w:ilvl="7" w:tplc="EAA67E64" w:tentative="1">
      <w:start w:val="1"/>
      <w:numFmt w:val="decimal"/>
      <w:lvlText w:val="%8."/>
      <w:lvlJc w:val="left"/>
      <w:pPr>
        <w:tabs>
          <w:tab w:val="num" w:pos="5760"/>
        </w:tabs>
        <w:ind w:left="5760" w:hanging="360"/>
      </w:pPr>
    </w:lvl>
    <w:lvl w:ilvl="8" w:tplc="4B266FB6" w:tentative="1">
      <w:start w:val="1"/>
      <w:numFmt w:val="decimal"/>
      <w:lvlText w:val="%9."/>
      <w:lvlJc w:val="left"/>
      <w:pPr>
        <w:tabs>
          <w:tab w:val="num" w:pos="6480"/>
        </w:tabs>
        <w:ind w:left="6480" w:hanging="360"/>
      </w:pPr>
    </w:lvl>
  </w:abstractNum>
  <w:abstractNum w:abstractNumId="3" w15:restartNumberingAfterBreak="0">
    <w:nsid w:val="0DBE6065"/>
    <w:multiLevelType w:val="hybridMultilevel"/>
    <w:tmpl w:val="7B0A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7141F"/>
    <w:multiLevelType w:val="hybridMultilevel"/>
    <w:tmpl w:val="4BFC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5952"/>
    <w:multiLevelType w:val="hybridMultilevel"/>
    <w:tmpl w:val="793A3808"/>
    <w:lvl w:ilvl="0" w:tplc="9CA4C448">
      <w:start w:val="1"/>
      <w:numFmt w:val="bullet"/>
      <w:lvlText w:val="-"/>
      <w:lvlJc w:val="left"/>
      <w:pPr>
        <w:ind w:left="1800" w:hanging="360"/>
      </w:pPr>
      <w:rPr>
        <w:rFonts w:ascii="Gadugi" w:eastAsia="Calibri" w:hAnsi="Gadug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4582E5B"/>
    <w:multiLevelType w:val="hybridMultilevel"/>
    <w:tmpl w:val="3E3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81096"/>
    <w:multiLevelType w:val="hybridMultilevel"/>
    <w:tmpl w:val="1FEC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310B1"/>
    <w:multiLevelType w:val="hybridMultilevel"/>
    <w:tmpl w:val="21C4AF5A"/>
    <w:lvl w:ilvl="0" w:tplc="00006AAE">
      <w:start w:val="1"/>
      <w:numFmt w:val="bullet"/>
      <w:lvlText w:val="•"/>
      <w:lvlJc w:val="left"/>
      <w:pPr>
        <w:tabs>
          <w:tab w:val="num" w:pos="720"/>
        </w:tabs>
        <w:ind w:left="720" w:hanging="360"/>
      </w:pPr>
      <w:rPr>
        <w:rFonts w:ascii="Arial" w:hAnsi="Arial" w:hint="default"/>
      </w:rPr>
    </w:lvl>
    <w:lvl w:ilvl="1" w:tplc="1156738A" w:tentative="1">
      <w:start w:val="1"/>
      <w:numFmt w:val="bullet"/>
      <w:lvlText w:val="•"/>
      <w:lvlJc w:val="left"/>
      <w:pPr>
        <w:tabs>
          <w:tab w:val="num" w:pos="1440"/>
        </w:tabs>
        <w:ind w:left="1440" w:hanging="360"/>
      </w:pPr>
      <w:rPr>
        <w:rFonts w:ascii="Arial" w:hAnsi="Arial" w:hint="default"/>
      </w:rPr>
    </w:lvl>
    <w:lvl w:ilvl="2" w:tplc="DF50C0E4" w:tentative="1">
      <w:start w:val="1"/>
      <w:numFmt w:val="bullet"/>
      <w:lvlText w:val="•"/>
      <w:lvlJc w:val="left"/>
      <w:pPr>
        <w:tabs>
          <w:tab w:val="num" w:pos="2160"/>
        </w:tabs>
        <w:ind w:left="2160" w:hanging="360"/>
      </w:pPr>
      <w:rPr>
        <w:rFonts w:ascii="Arial" w:hAnsi="Arial" w:hint="default"/>
      </w:rPr>
    </w:lvl>
    <w:lvl w:ilvl="3" w:tplc="649E64E2" w:tentative="1">
      <w:start w:val="1"/>
      <w:numFmt w:val="bullet"/>
      <w:lvlText w:val="•"/>
      <w:lvlJc w:val="left"/>
      <w:pPr>
        <w:tabs>
          <w:tab w:val="num" w:pos="2880"/>
        </w:tabs>
        <w:ind w:left="2880" w:hanging="360"/>
      </w:pPr>
      <w:rPr>
        <w:rFonts w:ascii="Arial" w:hAnsi="Arial" w:hint="default"/>
      </w:rPr>
    </w:lvl>
    <w:lvl w:ilvl="4" w:tplc="BA2A8D20" w:tentative="1">
      <w:start w:val="1"/>
      <w:numFmt w:val="bullet"/>
      <w:lvlText w:val="•"/>
      <w:lvlJc w:val="left"/>
      <w:pPr>
        <w:tabs>
          <w:tab w:val="num" w:pos="3600"/>
        </w:tabs>
        <w:ind w:left="3600" w:hanging="360"/>
      </w:pPr>
      <w:rPr>
        <w:rFonts w:ascii="Arial" w:hAnsi="Arial" w:hint="default"/>
      </w:rPr>
    </w:lvl>
    <w:lvl w:ilvl="5" w:tplc="70F26F74" w:tentative="1">
      <w:start w:val="1"/>
      <w:numFmt w:val="bullet"/>
      <w:lvlText w:val="•"/>
      <w:lvlJc w:val="left"/>
      <w:pPr>
        <w:tabs>
          <w:tab w:val="num" w:pos="4320"/>
        </w:tabs>
        <w:ind w:left="4320" w:hanging="360"/>
      </w:pPr>
      <w:rPr>
        <w:rFonts w:ascii="Arial" w:hAnsi="Arial" w:hint="default"/>
      </w:rPr>
    </w:lvl>
    <w:lvl w:ilvl="6" w:tplc="1C984E3E" w:tentative="1">
      <w:start w:val="1"/>
      <w:numFmt w:val="bullet"/>
      <w:lvlText w:val="•"/>
      <w:lvlJc w:val="left"/>
      <w:pPr>
        <w:tabs>
          <w:tab w:val="num" w:pos="5040"/>
        </w:tabs>
        <w:ind w:left="5040" w:hanging="360"/>
      </w:pPr>
      <w:rPr>
        <w:rFonts w:ascii="Arial" w:hAnsi="Arial" w:hint="default"/>
      </w:rPr>
    </w:lvl>
    <w:lvl w:ilvl="7" w:tplc="F6D4B5E6" w:tentative="1">
      <w:start w:val="1"/>
      <w:numFmt w:val="bullet"/>
      <w:lvlText w:val="•"/>
      <w:lvlJc w:val="left"/>
      <w:pPr>
        <w:tabs>
          <w:tab w:val="num" w:pos="5760"/>
        </w:tabs>
        <w:ind w:left="5760" w:hanging="360"/>
      </w:pPr>
      <w:rPr>
        <w:rFonts w:ascii="Arial" w:hAnsi="Arial" w:hint="default"/>
      </w:rPr>
    </w:lvl>
    <w:lvl w:ilvl="8" w:tplc="DFA67B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062A9"/>
    <w:multiLevelType w:val="hybridMultilevel"/>
    <w:tmpl w:val="79984CCA"/>
    <w:lvl w:ilvl="0" w:tplc="53F8C882">
      <w:start w:val="1"/>
      <w:numFmt w:val="bullet"/>
      <w:lvlText w:val="•"/>
      <w:lvlJc w:val="left"/>
      <w:pPr>
        <w:tabs>
          <w:tab w:val="num" w:pos="720"/>
        </w:tabs>
        <w:ind w:left="720" w:hanging="360"/>
      </w:pPr>
      <w:rPr>
        <w:rFonts w:ascii="Arial" w:hAnsi="Arial" w:hint="default"/>
      </w:rPr>
    </w:lvl>
    <w:lvl w:ilvl="1" w:tplc="B8484DB4" w:tentative="1">
      <w:start w:val="1"/>
      <w:numFmt w:val="bullet"/>
      <w:lvlText w:val="•"/>
      <w:lvlJc w:val="left"/>
      <w:pPr>
        <w:tabs>
          <w:tab w:val="num" w:pos="1440"/>
        </w:tabs>
        <w:ind w:left="1440" w:hanging="360"/>
      </w:pPr>
      <w:rPr>
        <w:rFonts w:ascii="Arial" w:hAnsi="Arial" w:hint="default"/>
      </w:rPr>
    </w:lvl>
    <w:lvl w:ilvl="2" w:tplc="6004DDAC" w:tentative="1">
      <w:start w:val="1"/>
      <w:numFmt w:val="bullet"/>
      <w:lvlText w:val="•"/>
      <w:lvlJc w:val="left"/>
      <w:pPr>
        <w:tabs>
          <w:tab w:val="num" w:pos="2160"/>
        </w:tabs>
        <w:ind w:left="2160" w:hanging="360"/>
      </w:pPr>
      <w:rPr>
        <w:rFonts w:ascii="Arial" w:hAnsi="Arial" w:hint="default"/>
      </w:rPr>
    </w:lvl>
    <w:lvl w:ilvl="3" w:tplc="9FDAE9DC" w:tentative="1">
      <w:start w:val="1"/>
      <w:numFmt w:val="bullet"/>
      <w:lvlText w:val="•"/>
      <w:lvlJc w:val="left"/>
      <w:pPr>
        <w:tabs>
          <w:tab w:val="num" w:pos="2880"/>
        </w:tabs>
        <w:ind w:left="2880" w:hanging="360"/>
      </w:pPr>
      <w:rPr>
        <w:rFonts w:ascii="Arial" w:hAnsi="Arial" w:hint="default"/>
      </w:rPr>
    </w:lvl>
    <w:lvl w:ilvl="4" w:tplc="64A8E332" w:tentative="1">
      <w:start w:val="1"/>
      <w:numFmt w:val="bullet"/>
      <w:lvlText w:val="•"/>
      <w:lvlJc w:val="left"/>
      <w:pPr>
        <w:tabs>
          <w:tab w:val="num" w:pos="3600"/>
        </w:tabs>
        <w:ind w:left="3600" w:hanging="360"/>
      </w:pPr>
      <w:rPr>
        <w:rFonts w:ascii="Arial" w:hAnsi="Arial" w:hint="default"/>
      </w:rPr>
    </w:lvl>
    <w:lvl w:ilvl="5" w:tplc="9BEA0682" w:tentative="1">
      <w:start w:val="1"/>
      <w:numFmt w:val="bullet"/>
      <w:lvlText w:val="•"/>
      <w:lvlJc w:val="left"/>
      <w:pPr>
        <w:tabs>
          <w:tab w:val="num" w:pos="4320"/>
        </w:tabs>
        <w:ind w:left="4320" w:hanging="360"/>
      </w:pPr>
      <w:rPr>
        <w:rFonts w:ascii="Arial" w:hAnsi="Arial" w:hint="default"/>
      </w:rPr>
    </w:lvl>
    <w:lvl w:ilvl="6" w:tplc="0C183B06" w:tentative="1">
      <w:start w:val="1"/>
      <w:numFmt w:val="bullet"/>
      <w:lvlText w:val="•"/>
      <w:lvlJc w:val="left"/>
      <w:pPr>
        <w:tabs>
          <w:tab w:val="num" w:pos="5040"/>
        </w:tabs>
        <w:ind w:left="5040" w:hanging="360"/>
      </w:pPr>
      <w:rPr>
        <w:rFonts w:ascii="Arial" w:hAnsi="Arial" w:hint="default"/>
      </w:rPr>
    </w:lvl>
    <w:lvl w:ilvl="7" w:tplc="AB82446E" w:tentative="1">
      <w:start w:val="1"/>
      <w:numFmt w:val="bullet"/>
      <w:lvlText w:val="•"/>
      <w:lvlJc w:val="left"/>
      <w:pPr>
        <w:tabs>
          <w:tab w:val="num" w:pos="5760"/>
        </w:tabs>
        <w:ind w:left="5760" w:hanging="360"/>
      </w:pPr>
      <w:rPr>
        <w:rFonts w:ascii="Arial" w:hAnsi="Arial" w:hint="default"/>
      </w:rPr>
    </w:lvl>
    <w:lvl w:ilvl="8" w:tplc="859897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2003F6"/>
    <w:multiLevelType w:val="hybridMultilevel"/>
    <w:tmpl w:val="35B86222"/>
    <w:lvl w:ilvl="0" w:tplc="26E0DC50">
      <w:start w:val="1"/>
      <w:numFmt w:val="bullet"/>
      <w:lvlText w:val="•"/>
      <w:lvlJc w:val="left"/>
      <w:pPr>
        <w:tabs>
          <w:tab w:val="num" w:pos="720"/>
        </w:tabs>
        <w:ind w:left="720" w:hanging="360"/>
      </w:pPr>
      <w:rPr>
        <w:rFonts w:ascii="Arial" w:hAnsi="Arial" w:hint="default"/>
      </w:rPr>
    </w:lvl>
    <w:lvl w:ilvl="1" w:tplc="A0F0C790" w:tentative="1">
      <w:start w:val="1"/>
      <w:numFmt w:val="bullet"/>
      <w:lvlText w:val="•"/>
      <w:lvlJc w:val="left"/>
      <w:pPr>
        <w:tabs>
          <w:tab w:val="num" w:pos="1440"/>
        </w:tabs>
        <w:ind w:left="1440" w:hanging="360"/>
      </w:pPr>
      <w:rPr>
        <w:rFonts w:ascii="Arial" w:hAnsi="Arial" w:hint="default"/>
      </w:rPr>
    </w:lvl>
    <w:lvl w:ilvl="2" w:tplc="86EA68B4" w:tentative="1">
      <w:start w:val="1"/>
      <w:numFmt w:val="bullet"/>
      <w:lvlText w:val="•"/>
      <w:lvlJc w:val="left"/>
      <w:pPr>
        <w:tabs>
          <w:tab w:val="num" w:pos="2160"/>
        </w:tabs>
        <w:ind w:left="2160" w:hanging="360"/>
      </w:pPr>
      <w:rPr>
        <w:rFonts w:ascii="Arial" w:hAnsi="Arial" w:hint="default"/>
      </w:rPr>
    </w:lvl>
    <w:lvl w:ilvl="3" w:tplc="612A1746" w:tentative="1">
      <w:start w:val="1"/>
      <w:numFmt w:val="bullet"/>
      <w:lvlText w:val="•"/>
      <w:lvlJc w:val="left"/>
      <w:pPr>
        <w:tabs>
          <w:tab w:val="num" w:pos="2880"/>
        </w:tabs>
        <w:ind w:left="2880" w:hanging="360"/>
      </w:pPr>
      <w:rPr>
        <w:rFonts w:ascii="Arial" w:hAnsi="Arial" w:hint="default"/>
      </w:rPr>
    </w:lvl>
    <w:lvl w:ilvl="4" w:tplc="1BF6F642" w:tentative="1">
      <w:start w:val="1"/>
      <w:numFmt w:val="bullet"/>
      <w:lvlText w:val="•"/>
      <w:lvlJc w:val="left"/>
      <w:pPr>
        <w:tabs>
          <w:tab w:val="num" w:pos="3600"/>
        </w:tabs>
        <w:ind w:left="3600" w:hanging="360"/>
      </w:pPr>
      <w:rPr>
        <w:rFonts w:ascii="Arial" w:hAnsi="Arial" w:hint="default"/>
      </w:rPr>
    </w:lvl>
    <w:lvl w:ilvl="5" w:tplc="DC509EA6" w:tentative="1">
      <w:start w:val="1"/>
      <w:numFmt w:val="bullet"/>
      <w:lvlText w:val="•"/>
      <w:lvlJc w:val="left"/>
      <w:pPr>
        <w:tabs>
          <w:tab w:val="num" w:pos="4320"/>
        </w:tabs>
        <w:ind w:left="4320" w:hanging="360"/>
      </w:pPr>
      <w:rPr>
        <w:rFonts w:ascii="Arial" w:hAnsi="Arial" w:hint="default"/>
      </w:rPr>
    </w:lvl>
    <w:lvl w:ilvl="6" w:tplc="D0CC9F06" w:tentative="1">
      <w:start w:val="1"/>
      <w:numFmt w:val="bullet"/>
      <w:lvlText w:val="•"/>
      <w:lvlJc w:val="left"/>
      <w:pPr>
        <w:tabs>
          <w:tab w:val="num" w:pos="5040"/>
        </w:tabs>
        <w:ind w:left="5040" w:hanging="360"/>
      </w:pPr>
      <w:rPr>
        <w:rFonts w:ascii="Arial" w:hAnsi="Arial" w:hint="default"/>
      </w:rPr>
    </w:lvl>
    <w:lvl w:ilvl="7" w:tplc="446C6932" w:tentative="1">
      <w:start w:val="1"/>
      <w:numFmt w:val="bullet"/>
      <w:lvlText w:val="•"/>
      <w:lvlJc w:val="left"/>
      <w:pPr>
        <w:tabs>
          <w:tab w:val="num" w:pos="5760"/>
        </w:tabs>
        <w:ind w:left="5760" w:hanging="360"/>
      </w:pPr>
      <w:rPr>
        <w:rFonts w:ascii="Arial" w:hAnsi="Arial" w:hint="default"/>
      </w:rPr>
    </w:lvl>
    <w:lvl w:ilvl="8" w:tplc="3F5E81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F2735D"/>
    <w:multiLevelType w:val="hybridMultilevel"/>
    <w:tmpl w:val="15A2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95482"/>
    <w:multiLevelType w:val="hybridMultilevel"/>
    <w:tmpl w:val="91CA5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3403C"/>
    <w:multiLevelType w:val="hybridMultilevel"/>
    <w:tmpl w:val="EF809BE4"/>
    <w:lvl w:ilvl="0" w:tplc="1A044B20">
      <w:start w:val="1"/>
      <w:numFmt w:val="bullet"/>
      <w:lvlText w:val="•"/>
      <w:lvlJc w:val="left"/>
      <w:pPr>
        <w:tabs>
          <w:tab w:val="num" w:pos="720"/>
        </w:tabs>
        <w:ind w:left="720" w:hanging="360"/>
      </w:pPr>
      <w:rPr>
        <w:rFonts w:ascii="Arial" w:hAnsi="Arial" w:hint="default"/>
      </w:rPr>
    </w:lvl>
    <w:lvl w:ilvl="1" w:tplc="95A8CF8A" w:tentative="1">
      <w:start w:val="1"/>
      <w:numFmt w:val="bullet"/>
      <w:lvlText w:val="•"/>
      <w:lvlJc w:val="left"/>
      <w:pPr>
        <w:tabs>
          <w:tab w:val="num" w:pos="1440"/>
        </w:tabs>
        <w:ind w:left="1440" w:hanging="360"/>
      </w:pPr>
      <w:rPr>
        <w:rFonts w:ascii="Arial" w:hAnsi="Arial" w:hint="default"/>
      </w:rPr>
    </w:lvl>
    <w:lvl w:ilvl="2" w:tplc="8070E39E" w:tentative="1">
      <w:start w:val="1"/>
      <w:numFmt w:val="bullet"/>
      <w:lvlText w:val="•"/>
      <w:lvlJc w:val="left"/>
      <w:pPr>
        <w:tabs>
          <w:tab w:val="num" w:pos="2160"/>
        </w:tabs>
        <w:ind w:left="2160" w:hanging="360"/>
      </w:pPr>
      <w:rPr>
        <w:rFonts w:ascii="Arial" w:hAnsi="Arial" w:hint="default"/>
      </w:rPr>
    </w:lvl>
    <w:lvl w:ilvl="3" w:tplc="D49AB16E" w:tentative="1">
      <w:start w:val="1"/>
      <w:numFmt w:val="bullet"/>
      <w:lvlText w:val="•"/>
      <w:lvlJc w:val="left"/>
      <w:pPr>
        <w:tabs>
          <w:tab w:val="num" w:pos="2880"/>
        </w:tabs>
        <w:ind w:left="2880" w:hanging="360"/>
      </w:pPr>
      <w:rPr>
        <w:rFonts w:ascii="Arial" w:hAnsi="Arial" w:hint="default"/>
      </w:rPr>
    </w:lvl>
    <w:lvl w:ilvl="4" w:tplc="4F5ABF92" w:tentative="1">
      <w:start w:val="1"/>
      <w:numFmt w:val="bullet"/>
      <w:lvlText w:val="•"/>
      <w:lvlJc w:val="left"/>
      <w:pPr>
        <w:tabs>
          <w:tab w:val="num" w:pos="3600"/>
        </w:tabs>
        <w:ind w:left="3600" w:hanging="360"/>
      </w:pPr>
      <w:rPr>
        <w:rFonts w:ascii="Arial" w:hAnsi="Arial" w:hint="default"/>
      </w:rPr>
    </w:lvl>
    <w:lvl w:ilvl="5" w:tplc="C04A631A" w:tentative="1">
      <w:start w:val="1"/>
      <w:numFmt w:val="bullet"/>
      <w:lvlText w:val="•"/>
      <w:lvlJc w:val="left"/>
      <w:pPr>
        <w:tabs>
          <w:tab w:val="num" w:pos="4320"/>
        </w:tabs>
        <w:ind w:left="4320" w:hanging="360"/>
      </w:pPr>
      <w:rPr>
        <w:rFonts w:ascii="Arial" w:hAnsi="Arial" w:hint="default"/>
      </w:rPr>
    </w:lvl>
    <w:lvl w:ilvl="6" w:tplc="660EC3D2" w:tentative="1">
      <w:start w:val="1"/>
      <w:numFmt w:val="bullet"/>
      <w:lvlText w:val="•"/>
      <w:lvlJc w:val="left"/>
      <w:pPr>
        <w:tabs>
          <w:tab w:val="num" w:pos="5040"/>
        </w:tabs>
        <w:ind w:left="5040" w:hanging="360"/>
      </w:pPr>
      <w:rPr>
        <w:rFonts w:ascii="Arial" w:hAnsi="Arial" w:hint="default"/>
      </w:rPr>
    </w:lvl>
    <w:lvl w:ilvl="7" w:tplc="D3423122" w:tentative="1">
      <w:start w:val="1"/>
      <w:numFmt w:val="bullet"/>
      <w:lvlText w:val="•"/>
      <w:lvlJc w:val="left"/>
      <w:pPr>
        <w:tabs>
          <w:tab w:val="num" w:pos="5760"/>
        </w:tabs>
        <w:ind w:left="5760" w:hanging="360"/>
      </w:pPr>
      <w:rPr>
        <w:rFonts w:ascii="Arial" w:hAnsi="Arial" w:hint="default"/>
      </w:rPr>
    </w:lvl>
    <w:lvl w:ilvl="8" w:tplc="52D2D1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66650B"/>
    <w:multiLevelType w:val="hybridMultilevel"/>
    <w:tmpl w:val="68BA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D7AD3"/>
    <w:multiLevelType w:val="hybridMultilevel"/>
    <w:tmpl w:val="6644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927DC"/>
    <w:multiLevelType w:val="hybridMultilevel"/>
    <w:tmpl w:val="B0DA5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05B27"/>
    <w:multiLevelType w:val="hybridMultilevel"/>
    <w:tmpl w:val="7CBE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66EE2"/>
    <w:multiLevelType w:val="hybridMultilevel"/>
    <w:tmpl w:val="55F6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A417C"/>
    <w:multiLevelType w:val="hybridMultilevel"/>
    <w:tmpl w:val="1218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62C34"/>
    <w:multiLevelType w:val="hybridMultilevel"/>
    <w:tmpl w:val="134E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42472D"/>
    <w:multiLevelType w:val="hybridMultilevel"/>
    <w:tmpl w:val="34E4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F7A33"/>
    <w:multiLevelType w:val="hybridMultilevel"/>
    <w:tmpl w:val="B866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35077"/>
    <w:multiLevelType w:val="hybridMultilevel"/>
    <w:tmpl w:val="46F0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E2057"/>
    <w:multiLevelType w:val="multilevel"/>
    <w:tmpl w:val="91F4C90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A93203B"/>
    <w:multiLevelType w:val="hybridMultilevel"/>
    <w:tmpl w:val="77EE6D8E"/>
    <w:lvl w:ilvl="0" w:tplc="83EEE786">
      <w:start w:val="1"/>
      <w:numFmt w:val="bullet"/>
      <w:lvlText w:val="•"/>
      <w:lvlJc w:val="left"/>
      <w:pPr>
        <w:tabs>
          <w:tab w:val="num" w:pos="720"/>
        </w:tabs>
        <w:ind w:left="720" w:hanging="360"/>
      </w:pPr>
      <w:rPr>
        <w:rFonts w:ascii="Arial" w:hAnsi="Arial" w:hint="default"/>
      </w:rPr>
    </w:lvl>
    <w:lvl w:ilvl="1" w:tplc="95CE631C" w:tentative="1">
      <w:start w:val="1"/>
      <w:numFmt w:val="bullet"/>
      <w:lvlText w:val="•"/>
      <w:lvlJc w:val="left"/>
      <w:pPr>
        <w:tabs>
          <w:tab w:val="num" w:pos="1440"/>
        </w:tabs>
        <w:ind w:left="1440" w:hanging="360"/>
      </w:pPr>
      <w:rPr>
        <w:rFonts w:ascii="Arial" w:hAnsi="Arial" w:hint="default"/>
      </w:rPr>
    </w:lvl>
    <w:lvl w:ilvl="2" w:tplc="A36E5284" w:tentative="1">
      <w:start w:val="1"/>
      <w:numFmt w:val="bullet"/>
      <w:lvlText w:val="•"/>
      <w:lvlJc w:val="left"/>
      <w:pPr>
        <w:tabs>
          <w:tab w:val="num" w:pos="2160"/>
        </w:tabs>
        <w:ind w:left="2160" w:hanging="360"/>
      </w:pPr>
      <w:rPr>
        <w:rFonts w:ascii="Arial" w:hAnsi="Arial" w:hint="default"/>
      </w:rPr>
    </w:lvl>
    <w:lvl w:ilvl="3" w:tplc="2A7073CA" w:tentative="1">
      <w:start w:val="1"/>
      <w:numFmt w:val="bullet"/>
      <w:lvlText w:val="•"/>
      <w:lvlJc w:val="left"/>
      <w:pPr>
        <w:tabs>
          <w:tab w:val="num" w:pos="2880"/>
        </w:tabs>
        <w:ind w:left="2880" w:hanging="360"/>
      </w:pPr>
      <w:rPr>
        <w:rFonts w:ascii="Arial" w:hAnsi="Arial" w:hint="default"/>
      </w:rPr>
    </w:lvl>
    <w:lvl w:ilvl="4" w:tplc="AC76CEC6" w:tentative="1">
      <w:start w:val="1"/>
      <w:numFmt w:val="bullet"/>
      <w:lvlText w:val="•"/>
      <w:lvlJc w:val="left"/>
      <w:pPr>
        <w:tabs>
          <w:tab w:val="num" w:pos="3600"/>
        </w:tabs>
        <w:ind w:left="3600" w:hanging="360"/>
      </w:pPr>
      <w:rPr>
        <w:rFonts w:ascii="Arial" w:hAnsi="Arial" w:hint="default"/>
      </w:rPr>
    </w:lvl>
    <w:lvl w:ilvl="5" w:tplc="0F9425D4" w:tentative="1">
      <w:start w:val="1"/>
      <w:numFmt w:val="bullet"/>
      <w:lvlText w:val="•"/>
      <w:lvlJc w:val="left"/>
      <w:pPr>
        <w:tabs>
          <w:tab w:val="num" w:pos="4320"/>
        </w:tabs>
        <w:ind w:left="4320" w:hanging="360"/>
      </w:pPr>
      <w:rPr>
        <w:rFonts w:ascii="Arial" w:hAnsi="Arial" w:hint="default"/>
      </w:rPr>
    </w:lvl>
    <w:lvl w:ilvl="6" w:tplc="7C1470DC" w:tentative="1">
      <w:start w:val="1"/>
      <w:numFmt w:val="bullet"/>
      <w:lvlText w:val="•"/>
      <w:lvlJc w:val="left"/>
      <w:pPr>
        <w:tabs>
          <w:tab w:val="num" w:pos="5040"/>
        </w:tabs>
        <w:ind w:left="5040" w:hanging="360"/>
      </w:pPr>
      <w:rPr>
        <w:rFonts w:ascii="Arial" w:hAnsi="Arial" w:hint="default"/>
      </w:rPr>
    </w:lvl>
    <w:lvl w:ilvl="7" w:tplc="27C043E8" w:tentative="1">
      <w:start w:val="1"/>
      <w:numFmt w:val="bullet"/>
      <w:lvlText w:val="•"/>
      <w:lvlJc w:val="left"/>
      <w:pPr>
        <w:tabs>
          <w:tab w:val="num" w:pos="5760"/>
        </w:tabs>
        <w:ind w:left="5760" w:hanging="360"/>
      </w:pPr>
      <w:rPr>
        <w:rFonts w:ascii="Arial" w:hAnsi="Arial" w:hint="default"/>
      </w:rPr>
    </w:lvl>
    <w:lvl w:ilvl="8" w:tplc="A706241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B1060E"/>
    <w:multiLevelType w:val="multilevel"/>
    <w:tmpl w:val="E530F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2E3763"/>
    <w:multiLevelType w:val="hybridMultilevel"/>
    <w:tmpl w:val="1D08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D33FF0"/>
    <w:multiLevelType w:val="hybridMultilevel"/>
    <w:tmpl w:val="EF2A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A40C85"/>
    <w:multiLevelType w:val="hybridMultilevel"/>
    <w:tmpl w:val="7048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E2246A"/>
    <w:multiLevelType w:val="hybridMultilevel"/>
    <w:tmpl w:val="3E56D9F2"/>
    <w:lvl w:ilvl="0" w:tplc="C610D628">
      <w:start w:val="1"/>
      <w:numFmt w:val="bullet"/>
      <w:lvlText w:val="•"/>
      <w:lvlJc w:val="left"/>
      <w:pPr>
        <w:tabs>
          <w:tab w:val="num" w:pos="720"/>
        </w:tabs>
        <w:ind w:left="720" w:hanging="360"/>
      </w:pPr>
      <w:rPr>
        <w:rFonts w:ascii="Arial" w:hAnsi="Arial" w:hint="default"/>
      </w:rPr>
    </w:lvl>
    <w:lvl w:ilvl="1" w:tplc="6A022684" w:tentative="1">
      <w:start w:val="1"/>
      <w:numFmt w:val="bullet"/>
      <w:lvlText w:val="•"/>
      <w:lvlJc w:val="left"/>
      <w:pPr>
        <w:tabs>
          <w:tab w:val="num" w:pos="1440"/>
        </w:tabs>
        <w:ind w:left="1440" w:hanging="360"/>
      </w:pPr>
      <w:rPr>
        <w:rFonts w:ascii="Arial" w:hAnsi="Arial" w:hint="default"/>
      </w:rPr>
    </w:lvl>
    <w:lvl w:ilvl="2" w:tplc="074A147A" w:tentative="1">
      <w:start w:val="1"/>
      <w:numFmt w:val="bullet"/>
      <w:lvlText w:val="•"/>
      <w:lvlJc w:val="left"/>
      <w:pPr>
        <w:tabs>
          <w:tab w:val="num" w:pos="2160"/>
        </w:tabs>
        <w:ind w:left="2160" w:hanging="360"/>
      </w:pPr>
      <w:rPr>
        <w:rFonts w:ascii="Arial" w:hAnsi="Arial" w:hint="default"/>
      </w:rPr>
    </w:lvl>
    <w:lvl w:ilvl="3" w:tplc="DF9CFF60" w:tentative="1">
      <w:start w:val="1"/>
      <w:numFmt w:val="bullet"/>
      <w:lvlText w:val="•"/>
      <w:lvlJc w:val="left"/>
      <w:pPr>
        <w:tabs>
          <w:tab w:val="num" w:pos="2880"/>
        </w:tabs>
        <w:ind w:left="2880" w:hanging="360"/>
      </w:pPr>
      <w:rPr>
        <w:rFonts w:ascii="Arial" w:hAnsi="Arial" w:hint="default"/>
      </w:rPr>
    </w:lvl>
    <w:lvl w:ilvl="4" w:tplc="A620A86A" w:tentative="1">
      <w:start w:val="1"/>
      <w:numFmt w:val="bullet"/>
      <w:lvlText w:val="•"/>
      <w:lvlJc w:val="left"/>
      <w:pPr>
        <w:tabs>
          <w:tab w:val="num" w:pos="3600"/>
        </w:tabs>
        <w:ind w:left="3600" w:hanging="360"/>
      </w:pPr>
      <w:rPr>
        <w:rFonts w:ascii="Arial" w:hAnsi="Arial" w:hint="default"/>
      </w:rPr>
    </w:lvl>
    <w:lvl w:ilvl="5" w:tplc="9530D498" w:tentative="1">
      <w:start w:val="1"/>
      <w:numFmt w:val="bullet"/>
      <w:lvlText w:val="•"/>
      <w:lvlJc w:val="left"/>
      <w:pPr>
        <w:tabs>
          <w:tab w:val="num" w:pos="4320"/>
        </w:tabs>
        <w:ind w:left="4320" w:hanging="360"/>
      </w:pPr>
      <w:rPr>
        <w:rFonts w:ascii="Arial" w:hAnsi="Arial" w:hint="default"/>
      </w:rPr>
    </w:lvl>
    <w:lvl w:ilvl="6" w:tplc="85A2335E" w:tentative="1">
      <w:start w:val="1"/>
      <w:numFmt w:val="bullet"/>
      <w:lvlText w:val="•"/>
      <w:lvlJc w:val="left"/>
      <w:pPr>
        <w:tabs>
          <w:tab w:val="num" w:pos="5040"/>
        </w:tabs>
        <w:ind w:left="5040" w:hanging="360"/>
      </w:pPr>
      <w:rPr>
        <w:rFonts w:ascii="Arial" w:hAnsi="Arial" w:hint="default"/>
      </w:rPr>
    </w:lvl>
    <w:lvl w:ilvl="7" w:tplc="0CC64B5A" w:tentative="1">
      <w:start w:val="1"/>
      <w:numFmt w:val="bullet"/>
      <w:lvlText w:val="•"/>
      <w:lvlJc w:val="left"/>
      <w:pPr>
        <w:tabs>
          <w:tab w:val="num" w:pos="5760"/>
        </w:tabs>
        <w:ind w:left="5760" w:hanging="360"/>
      </w:pPr>
      <w:rPr>
        <w:rFonts w:ascii="Arial" w:hAnsi="Arial" w:hint="default"/>
      </w:rPr>
    </w:lvl>
    <w:lvl w:ilvl="8" w:tplc="1324BED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FE6483A"/>
    <w:multiLevelType w:val="hybridMultilevel"/>
    <w:tmpl w:val="5CA0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F26F9"/>
    <w:multiLevelType w:val="hybridMultilevel"/>
    <w:tmpl w:val="915AB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D17D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5081FC8"/>
    <w:multiLevelType w:val="multilevel"/>
    <w:tmpl w:val="91F4C90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B317A9E"/>
    <w:multiLevelType w:val="hybridMultilevel"/>
    <w:tmpl w:val="8D00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DE5D15"/>
    <w:multiLevelType w:val="hybridMultilevel"/>
    <w:tmpl w:val="5B3E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A48E9"/>
    <w:multiLevelType w:val="hybridMultilevel"/>
    <w:tmpl w:val="CC42BD9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8" w15:restartNumberingAfterBreak="0">
    <w:nsid w:val="760E4854"/>
    <w:multiLevelType w:val="hybridMultilevel"/>
    <w:tmpl w:val="E088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7"/>
  </w:num>
  <w:num w:numId="4">
    <w:abstractNumId w:val="3"/>
  </w:num>
  <w:num w:numId="5">
    <w:abstractNumId w:val="34"/>
  </w:num>
  <w:num w:numId="6">
    <w:abstractNumId w:val="33"/>
  </w:num>
  <w:num w:numId="7">
    <w:abstractNumId w:val="7"/>
  </w:num>
  <w:num w:numId="8">
    <w:abstractNumId w:val="1"/>
  </w:num>
  <w:num w:numId="9">
    <w:abstractNumId w:val="32"/>
  </w:num>
  <w:num w:numId="10">
    <w:abstractNumId w:val="25"/>
  </w:num>
  <w:num w:numId="11">
    <w:abstractNumId w:val="35"/>
  </w:num>
  <w:num w:numId="12">
    <w:abstractNumId w:val="0"/>
  </w:num>
  <w:num w:numId="13">
    <w:abstractNumId w:val="2"/>
  </w:num>
  <w:num w:numId="14">
    <w:abstractNumId w:val="23"/>
  </w:num>
  <w:num w:numId="15">
    <w:abstractNumId w:val="38"/>
  </w:num>
  <w:num w:numId="16">
    <w:abstractNumId w:val="13"/>
  </w:num>
  <w:num w:numId="17">
    <w:abstractNumId w:val="9"/>
  </w:num>
  <w:num w:numId="18">
    <w:abstractNumId w:val="10"/>
  </w:num>
  <w:num w:numId="19">
    <w:abstractNumId w:val="30"/>
  </w:num>
  <w:num w:numId="20">
    <w:abstractNumId w:val="36"/>
  </w:num>
  <w:num w:numId="21">
    <w:abstractNumId w:val="26"/>
  </w:num>
  <w:num w:numId="22">
    <w:abstractNumId w:val="22"/>
  </w:num>
  <w:num w:numId="23">
    <w:abstractNumId w:val="8"/>
  </w:num>
  <w:num w:numId="24">
    <w:abstractNumId w:val="18"/>
  </w:num>
  <w:num w:numId="25">
    <w:abstractNumId w:val="6"/>
  </w:num>
  <w:num w:numId="26">
    <w:abstractNumId w:val="11"/>
  </w:num>
  <w:num w:numId="27">
    <w:abstractNumId w:val="19"/>
  </w:num>
  <w:num w:numId="28">
    <w:abstractNumId w:val="12"/>
  </w:num>
  <w:num w:numId="29">
    <w:abstractNumId w:val="17"/>
  </w:num>
  <w:num w:numId="30">
    <w:abstractNumId w:val="21"/>
  </w:num>
  <w:num w:numId="31">
    <w:abstractNumId w:val="4"/>
  </w:num>
  <w:num w:numId="32">
    <w:abstractNumId w:val="31"/>
  </w:num>
  <w:num w:numId="33">
    <w:abstractNumId w:val="14"/>
  </w:num>
  <w:num w:numId="34">
    <w:abstractNumId w:val="29"/>
  </w:num>
  <w:num w:numId="35">
    <w:abstractNumId w:val="28"/>
  </w:num>
  <w:num w:numId="36">
    <w:abstractNumId w:val="37"/>
  </w:num>
  <w:num w:numId="37">
    <w:abstractNumId w:val="20"/>
  </w:num>
  <w:num w:numId="38">
    <w:abstractNumId w:val="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71"/>
    <w:rsid w:val="000456E9"/>
    <w:rsid w:val="000832F1"/>
    <w:rsid w:val="000C629D"/>
    <w:rsid w:val="000F63B1"/>
    <w:rsid w:val="00100E32"/>
    <w:rsid w:val="001202D4"/>
    <w:rsid w:val="00121D5D"/>
    <w:rsid w:val="00135F8D"/>
    <w:rsid w:val="00140E92"/>
    <w:rsid w:val="00163396"/>
    <w:rsid w:val="00186D3E"/>
    <w:rsid w:val="001B3FF9"/>
    <w:rsid w:val="001C2601"/>
    <w:rsid w:val="001E2745"/>
    <w:rsid w:val="001E40A6"/>
    <w:rsid w:val="001E443A"/>
    <w:rsid w:val="001E76CB"/>
    <w:rsid w:val="001F45A9"/>
    <w:rsid w:val="001F6C5F"/>
    <w:rsid w:val="00200C41"/>
    <w:rsid w:val="00205637"/>
    <w:rsid w:val="002106D4"/>
    <w:rsid w:val="0021452B"/>
    <w:rsid w:val="00230FC1"/>
    <w:rsid w:val="00254AA4"/>
    <w:rsid w:val="00257709"/>
    <w:rsid w:val="00261EE0"/>
    <w:rsid w:val="00280CA2"/>
    <w:rsid w:val="002A132D"/>
    <w:rsid w:val="002A3884"/>
    <w:rsid w:val="002C3A0C"/>
    <w:rsid w:val="002F11A3"/>
    <w:rsid w:val="002F30CD"/>
    <w:rsid w:val="002F46A4"/>
    <w:rsid w:val="00337BA3"/>
    <w:rsid w:val="00352565"/>
    <w:rsid w:val="00374B1C"/>
    <w:rsid w:val="00374DFB"/>
    <w:rsid w:val="00381DFE"/>
    <w:rsid w:val="00385960"/>
    <w:rsid w:val="003939FE"/>
    <w:rsid w:val="003C4BA6"/>
    <w:rsid w:val="003D32C6"/>
    <w:rsid w:val="003F3BC3"/>
    <w:rsid w:val="00402D0B"/>
    <w:rsid w:val="004076D0"/>
    <w:rsid w:val="004209BA"/>
    <w:rsid w:val="00450D70"/>
    <w:rsid w:val="004539E8"/>
    <w:rsid w:val="00474791"/>
    <w:rsid w:val="00480720"/>
    <w:rsid w:val="004A702B"/>
    <w:rsid w:val="004B4D9B"/>
    <w:rsid w:val="004C4A2C"/>
    <w:rsid w:val="004D0D56"/>
    <w:rsid w:val="004D79C8"/>
    <w:rsid w:val="004E08DF"/>
    <w:rsid w:val="004E309C"/>
    <w:rsid w:val="004E5514"/>
    <w:rsid w:val="00500702"/>
    <w:rsid w:val="005104E5"/>
    <w:rsid w:val="00523D76"/>
    <w:rsid w:val="00534D6C"/>
    <w:rsid w:val="00556F60"/>
    <w:rsid w:val="005626CC"/>
    <w:rsid w:val="00575ED1"/>
    <w:rsid w:val="00580140"/>
    <w:rsid w:val="00591FF7"/>
    <w:rsid w:val="00640A38"/>
    <w:rsid w:val="006477A3"/>
    <w:rsid w:val="006676F6"/>
    <w:rsid w:val="006710C2"/>
    <w:rsid w:val="0067325A"/>
    <w:rsid w:val="00677C47"/>
    <w:rsid w:val="006C7358"/>
    <w:rsid w:val="006D75D2"/>
    <w:rsid w:val="006F26B0"/>
    <w:rsid w:val="006F6662"/>
    <w:rsid w:val="00700A79"/>
    <w:rsid w:val="007279A8"/>
    <w:rsid w:val="0076263F"/>
    <w:rsid w:val="007A33D6"/>
    <w:rsid w:val="007B424D"/>
    <w:rsid w:val="007B7C39"/>
    <w:rsid w:val="00824DBF"/>
    <w:rsid w:val="008771E7"/>
    <w:rsid w:val="00897D93"/>
    <w:rsid w:val="008C6830"/>
    <w:rsid w:val="008D1DE6"/>
    <w:rsid w:val="008D2A65"/>
    <w:rsid w:val="008D6E30"/>
    <w:rsid w:val="008E0921"/>
    <w:rsid w:val="008E5B36"/>
    <w:rsid w:val="009103E1"/>
    <w:rsid w:val="00911F8C"/>
    <w:rsid w:val="0091640F"/>
    <w:rsid w:val="00921363"/>
    <w:rsid w:val="009324B9"/>
    <w:rsid w:val="009456BA"/>
    <w:rsid w:val="00954633"/>
    <w:rsid w:val="00973E58"/>
    <w:rsid w:val="00994067"/>
    <w:rsid w:val="00995CB8"/>
    <w:rsid w:val="009C5BDC"/>
    <w:rsid w:val="009F465C"/>
    <w:rsid w:val="009F5057"/>
    <w:rsid w:val="00A158F0"/>
    <w:rsid w:val="00A17FED"/>
    <w:rsid w:val="00A2360A"/>
    <w:rsid w:val="00A31FA6"/>
    <w:rsid w:val="00A3724C"/>
    <w:rsid w:val="00A622C8"/>
    <w:rsid w:val="00A73A3B"/>
    <w:rsid w:val="00A85971"/>
    <w:rsid w:val="00AA0B83"/>
    <w:rsid w:val="00AB3271"/>
    <w:rsid w:val="00AB34B0"/>
    <w:rsid w:val="00AB7856"/>
    <w:rsid w:val="00AC0B88"/>
    <w:rsid w:val="00AE7600"/>
    <w:rsid w:val="00AF5DFF"/>
    <w:rsid w:val="00B22B40"/>
    <w:rsid w:val="00B3116D"/>
    <w:rsid w:val="00B37828"/>
    <w:rsid w:val="00B71672"/>
    <w:rsid w:val="00B74B22"/>
    <w:rsid w:val="00B86B04"/>
    <w:rsid w:val="00B93EA8"/>
    <w:rsid w:val="00B9677F"/>
    <w:rsid w:val="00BB0CC0"/>
    <w:rsid w:val="00BB38F9"/>
    <w:rsid w:val="00BB6B23"/>
    <w:rsid w:val="00BC0DCB"/>
    <w:rsid w:val="00BC3EA5"/>
    <w:rsid w:val="00BE2E88"/>
    <w:rsid w:val="00BE32FF"/>
    <w:rsid w:val="00BE5F2B"/>
    <w:rsid w:val="00C01B3B"/>
    <w:rsid w:val="00C05641"/>
    <w:rsid w:val="00C06318"/>
    <w:rsid w:val="00C22C6D"/>
    <w:rsid w:val="00C366EA"/>
    <w:rsid w:val="00C43420"/>
    <w:rsid w:val="00C51ED0"/>
    <w:rsid w:val="00C53419"/>
    <w:rsid w:val="00C6723A"/>
    <w:rsid w:val="00C75CEF"/>
    <w:rsid w:val="00C94E2E"/>
    <w:rsid w:val="00CB039C"/>
    <w:rsid w:val="00CB341A"/>
    <w:rsid w:val="00CC4045"/>
    <w:rsid w:val="00CC5B6A"/>
    <w:rsid w:val="00CE3B92"/>
    <w:rsid w:val="00CF6EF6"/>
    <w:rsid w:val="00D2540D"/>
    <w:rsid w:val="00D3439C"/>
    <w:rsid w:val="00D34543"/>
    <w:rsid w:val="00D7284C"/>
    <w:rsid w:val="00D90156"/>
    <w:rsid w:val="00DC4010"/>
    <w:rsid w:val="00DD6B1C"/>
    <w:rsid w:val="00DF098A"/>
    <w:rsid w:val="00E06408"/>
    <w:rsid w:val="00E162A8"/>
    <w:rsid w:val="00E23D50"/>
    <w:rsid w:val="00E30753"/>
    <w:rsid w:val="00E74962"/>
    <w:rsid w:val="00EA2675"/>
    <w:rsid w:val="00ED22A0"/>
    <w:rsid w:val="00EE4783"/>
    <w:rsid w:val="00F056C5"/>
    <w:rsid w:val="00F15B8C"/>
    <w:rsid w:val="00F226D5"/>
    <w:rsid w:val="00F31F70"/>
    <w:rsid w:val="00F367A9"/>
    <w:rsid w:val="00F86895"/>
    <w:rsid w:val="00F903B7"/>
    <w:rsid w:val="00F96119"/>
    <w:rsid w:val="00FA3A86"/>
    <w:rsid w:val="00FA4E2A"/>
    <w:rsid w:val="00FA5545"/>
    <w:rsid w:val="00FC0C2C"/>
    <w:rsid w:val="00FC309A"/>
    <w:rsid w:val="00FF1251"/>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2B0077"/>
  <w15:chartTrackingRefBased/>
  <w15:docId w15:val="{D4C2916A-54AD-4B09-BE0A-C4754382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2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2C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27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271"/>
  </w:style>
  <w:style w:type="paragraph" w:styleId="Footer">
    <w:name w:val="footer"/>
    <w:basedOn w:val="Normal"/>
    <w:link w:val="FooterChar"/>
    <w:uiPriority w:val="99"/>
    <w:unhideWhenUsed/>
    <w:rsid w:val="00AB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271"/>
  </w:style>
  <w:style w:type="paragraph" w:styleId="NormalWeb">
    <w:name w:val="Normal (Web)"/>
    <w:basedOn w:val="Normal"/>
    <w:uiPriority w:val="99"/>
    <w:semiHidden/>
    <w:unhideWhenUsed/>
    <w:rsid w:val="008C68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8C6830"/>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1FF7"/>
    <w:rPr>
      <w:color w:val="0000FF"/>
      <w:u w:val="single"/>
    </w:rPr>
  </w:style>
  <w:style w:type="character" w:styleId="UnresolvedMention">
    <w:name w:val="Unresolved Mention"/>
    <w:basedOn w:val="DefaultParagraphFont"/>
    <w:uiPriority w:val="99"/>
    <w:semiHidden/>
    <w:unhideWhenUsed/>
    <w:rsid w:val="00F86895"/>
    <w:rPr>
      <w:color w:val="605E5C"/>
      <w:shd w:val="clear" w:color="auto" w:fill="E1DFDD"/>
    </w:rPr>
  </w:style>
  <w:style w:type="paragraph" w:styleId="TOC1">
    <w:name w:val="toc 1"/>
    <w:basedOn w:val="Normal"/>
    <w:next w:val="Normal"/>
    <w:autoRedefine/>
    <w:uiPriority w:val="39"/>
    <w:unhideWhenUsed/>
    <w:rsid w:val="00100E32"/>
    <w:pPr>
      <w:spacing w:after="100"/>
    </w:pPr>
  </w:style>
  <w:style w:type="paragraph" w:styleId="TOC2">
    <w:name w:val="toc 2"/>
    <w:basedOn w:val="Normal"/>
    <w:next w:val="Normal"/>
    <w:autoRedefine/>
    <w:uiPriority w:val="39"/>
    <w:unhideWhenUsed/>
    <w:rsid w:val="00100E32"/>
    <w:pPr>
      <w:spacing w:after="100"/>
      <w:ind w:left="220"/>
    </w:pPr>
  </w:style>
  <w:style w:type="table" w:styleId="TableGrid">
    <w:name w:val="Table Grid"/>
    <w:basedOn w:val="TableNormal"/>
    <w:uiPriority w:val="39"/>
    <w:rsid w:val="00C0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22C6D"/>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unhideWhenUsed/>
    <w:rsid w:val="00261EE0"/>
    <w:pPr>
      <w:spacing w:after="0" w:line="240" w:lineRule="auto"/>
    </w:pPr>
    <w:rPr>
      <w:sz w:val="20"/>
      <w:szCs w:val="20"/>
    </w:rPr>
  </w:style>
  <w:style w:type="character" w:customStyle="1" w:styleId="EndnoteTextChar">
    <w:name w:val="Endnote Text Char"/>
    <w:basedOn w:val="DefaultParagraphFont"/>
    <w:link w:val="EndnoteText"/>
    <w:uiPriority w:val="99"/>
    <w:rsid w:val="00261EE0"/>
    <w:rPr>
      <w:sz w:val="20"/>
      <w:szCs w:val="20"/>
    </w:rPr>
  </w:style>
  <w:style w:type="character" w:styleId="EndnoteReference">
    <w:name w:val="endnote reference"/>
    <w:basedOn w:val="DefaultParagraphFont"/>
    <w:uiPriority w:val="99"/>
    <w:semiHidden/>
    <w:unhideWhenUsed/>
    <w:rsid w:val="00261EE0"/>
    <w:rPr>
      <w:vertAlign w:val="superscript"/>
    </w:rPr>
  </w:style>
  <w:style w:type="paragraph" w:styleId="FootnoteText">
    <w:name w:val="footnote text"/>
    <w:basedOn w:val="Normal"/>
    <w:link w:val="FootnoteTextChar"/>
    <w:uiPriority w:val="99"/>
    <w:semiHidden/>
    <w:unhideWhenUsed/>
    <w:rsid w:val="00261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EE0"/>
    <w:rPr>
      <w:sz w:val="20"/>
      <w:szCs w:val="20"/>
    </w:rPr>
  </w:style>
  <w:style w:type="character" w:styleId="FootnoteReference">
    <w:name w:val="footnote reference"/>
    <w:basedOn w:val="DefaultParagraphFont"/>
    <w:uiPriority w:val="99"/>
    <w:semiHidden/>
    <w:unhideWhenUsed/>
    <w:rsid w:val="00261EE0"/>
    <w:rPr>
      <w:vertAlign w:val="superscript"/>
    </w:rPr>
  </w:style>
  <w:style w:type="paragraph" w:customStyle="1" w:styleId="M12CoverPageLightTitle">
    <w:name w:val="M12 Cover Page Light Title"/>
    <w:basedOn w:val="Normal"/>
    <w:qFormat/>
    <w:rsid w:val="00C6723A"/>
    <w:pPr>
      <w:spacing w:after="0" w:line="240" w:lineRule="auto"/>
      <w:jc w:val="center"/>
    </w:pPr>
    <w:rPr>
      <w:rFonts w:ascii="Gadugi" w:eastAsia="Times New Roman" w:hAnsi="Gadugi" w:cs="Calibri"/>
      <w:b/>
      <w:color w:val="5C92E6"/>
      <w:sz w:val="64"/>
      <w:szCs w:val="20"/>
      <w:lang w:eastAsia="ja-JP" w:bidi="my-MM"/>
    </w:rPr>
  </w:style>
  <w:style w:type="table" w:customStyle="1" w:styleId="TableGrid1">
    <w:name w:val="Table Grid1"/>
    <w:basedOn w:val="TableNormal"/>
    <w:next w:val="TableGrid"/>
    <w:uiPriority w:val="39"/>
    <w:rsid w:val="00C672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1452B"/>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31F70"/>
    <w:rPr>
      <w:sz w:val="16"/>
      <w:szCs w:val="16"/>
    </w:rPr>
  </w:style>
  <w:style w:type="paragraph" w:styleId="CommentText">
    <w:name w:val="annotation text"/>
    <w:basedOn w:val="Normal"/>
    <w:link w:val="CommentTextChar"/>
    <w:uiPriority w:val="99"/>
    <w:semiHidden/>
    <w:unhideWhenUsed/>
    <w:rsid w:val="00F31F70"/>
    <w:pPr>
      <w:spacing w:line="240" w:lineRule="auto"/>
    </w:pPr>
    <w:rPr>
      <w:sz w:val="20"/>
      <w:szCs w:val="20"/>
    </w:rPr>
  </w:style>
  <w:style w:type="character" w:customStyle="1" w:styleId="CommentTextChar">
    <w:name w:val="Comment Text Char"/>
    <w:basedOn w:val="DefaultParagraphFont"/>
    <w:link w:val="CommentText"/>
    <w:uiPriority w:val="99"/>
    <w:semiHidden/>
    <w:rsid w:val="00F31F70"/>
    <w:rPr>
      <w:sz w:val="20"/>
      <w:szCs w:val="20"/>
    </w:rPr>
  </w:style>
  <w:style w:type="paragraph" w:styleId="CommentSubject">
    <w:name w:val="annotation subject"/>
    <w:basedOn w:val="CommentText"/>
    <w:next w:val="CommentText"/>
    <w:link w:val="CommentSubjectChar"/>
    <w:uiPriority w:val="99"/>
    <w:semiHidden/>
    <w:unhideWhenUsed/>
    <w:rsid w:val="00F31F70"/>
    <w:rPr>
      <w:b/>
      <w:bCs/>
    </w:rPr>
  </w:style>
  <w:style w:type="character" w:customStyle="1" w:styleId="CommentSubjectChar">
    <w:name w:val="Comment Subject Char"/>
    <w:basedOn w:val="CommentTextChar"/>
    <w:link w:val="CommentSubject"/>
    <w:uiPriority w:val="99"/>
    <w:semiHidden/>
    <w:rsid w:val="00F31F70"/>
    <w:rPr>
      <w:b/>
      <w:bCs/>
      <w:sz w:val="20"/>
      <w:szCs w:val="20"/>
    </w:rPr>
  </w:style>
  <w:style w:type="paragraph" w:styleId="BalloonText">
    <w:name w:val="Balloon Text"/>
    <w:basedOn w:val="Normal"/>
    <w:link w:val="BalloonTextChar"/>
    <w:uiPriority w:val="99"/>
    <w:semiHidden/>
    <w:unhideWhenUsed/>
    <w:rsid w:val="00F31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F70"/>
    <w:rPr>
      <w:rFonts w:ascii="Segoe UI" w:hAnsi="Segoe UI" w:cs="Segoe UI"/>
      <w:sz w:val="18"/>
      <w:szCs w:val="18"/>
    </w:rPr>
  </w:style>
  <w:style w:type="character" w:styleId="FollowedHyperlink">
    <w:name w:val="FollowedHyperlink"/>
    <w:basedOn w:val="DefaultParagraphFont"/>
    <w:uiPriority w:val="99"/>
    <w:semiHidden/>
    <w:unhideWhenUsed/>
    <w:rsid w:val="00D345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56494">
      <w:bodyDiv w:val="1"/>
      <w:marLeft w:val="0"/>
      <w:marRight w:val="0"/>
      <w:marTop w:val="0"/>
      <w:marBottom w:val="0"/>
      <w:divBdr>
        <w:top w:val="none" w:sz="0" w:space="0" w:color="auto"/>
        <w:left w:val="none" w:sz="0" w:space="0" w:color="auto"/>
        <w:bottom w:val="none" w:sz="0" w:space="0" w:color="auto"/>
        <w:right w:val="none" w:sz="0" w:space="0" w:color="auto"/>
      </w:divBdr>
    </w:div>
    <w:div w:id="105005623">
      <w:bodyDiv w:val="1"/>
      <w:marLeft w:val="0"/>
      <w:marRight w:val="0"/>
      <w:marTop w:val="0"/>
      <w:marBottom w:val="0"/>
      <w:divBdr>
        <w:top w:val="none" w:sz="0" w:space="0" w:color="auto"/>
        <w:left w:val="none" w:sz="0" w:space="0" w:color="auto"/>
        <w:bottom w:val="none" w:sz="0" w:space="0" w:color="auto"/>
        <w:right w:val="none" w:sz="0" w:space="0" w:color="auto"/>
      </w:divBdr>
    </w:div>
    <w:div w:id="146633430">
      <w:bodyDiv w:val="1"/>
      <w:marLeft w:val="0"/>
      <w:marRight w:val="0"/>
      <w:marTop w:val="0"/>
      <w:marBottom w:val="0"/>
      <w:divBdr>
        <w:top w:val="none" w:sz="0" w:space="0" w:color="auto"/>
        <w:left w:val="none" w:sz="0" w:space="0" w:color="auto"/>
        <w:bottom w:val="none" w:sz="0" w:space="0" w:color="auto"/>
        <w:right w:val="none" w:sz="0" w:space="0" w:color="auto"/>
      </w:divBdr>
      <w:divsChild>
        <w:div w:id="41056540">
          <w:marLeft w:val="374"/>
          <w:marRight w:val="0"/>
          <w:marTop w:val="0"/>
          <w:marBottom w:val="170"/>
          <w:divBdr>
            <w:top w:val="none" w:sz="0" w:space="0" w:color="auto"/>
            <w:left w:val="none" w:sz="0" w:space="0" w:color="auto"/>
            <w:bottom w:val="none" w:sz="0" w:space="0" w:color="auto"/>
            <w:right w:val="none" w:sz="0" w:space="0" w:color="auto"/>
          </w:divBdr>
        </w:div>
        <w:div w:id="1371953961">
          <w:marLeft w:val="374"/>
          <w:marRight w:val="0"/>
          <w:marTop w:val="0"/>
          <w:marBottom w:val="170"/>
          <w:divBdr>
            <w:top w:val="none" w:sz="0" w:space="0" w:color="auto"/>
            <w:left w:val="none" w:sz="0" w:space="0" w:color="auto"/>
            <w:bottom w:val="none" w:sz="0" w:space="0" w:color="auto"/>
            <w:right w:val="none" w:sz="0" w:space="0" w:color="auto"/>
          </w:divBdr>
        </w:div>
        <w:div w:id="259292893">
          <w:marLeft w:val="374"/>
          <w:marRight w:val="0"/>
          <w:marTop w:val="0"/>
          <w:marBottom w:val="170"/>
          <w:divBdr>
            <w:top w:val="none" w:sz="0" w:space="0" w:color="auto"/>
            <w:left w:val="none" w:sz="0" w:space="0" w:color="auto"/>
            <w:bottom w:val="none" w:sz="0" w:space="0" w:color="auto"/>
            <w:right w:val="none" w:sz="0" w:space="0" w:color="auto"/>
          </w:divBdr>
        </w:div>
        <w:div w:id="665205101">
          <w:marLeft w:val="374"/>
          <w:marRight w:val="0"/>
          <w:marTop w:val="0"/>
          <w:marBottom w:val="170"/>
          <w:divBdr>
            <w:top w:val="none" w:sz="0" w:space="0" w:color="auto"/>
            <w:left w:val="none" w:sz="0" w:space="0" w:color="auto"/>
            <w:bottom w:val="none" w:sz="0" w:space="0" w:color="auto"/>
            <w:right w:val="none" w:sz="0" w:space="0" w:color="auto"/>
          </w:divBdr>
        </w:div>
        <w:div w:id="2126269786">
          <w:marLeft w:val="374"/>
          <w:marRight w:val="0"/>
          <w:marTop w:val="0"/>
          <w:marBottom w:val="170"/>
          <w:divBdr>
            <w:top w:val="none" w:sz="0" w:space="0" w:color="auto"/>
            <w:left w:val="none" w:sz="0" w:space="0" w:color="auto"/>
            <w:bottom w:val="none" w:sz="0" w:space="0" w:color="auto"/>
            <w:right w:val="none" w:sz="0" w:space="0" w:color="auto"/>
          </w:divBdr>
        </w:div>
        <w:div w:id="1085027801">
          <w:marLeft w:val="374"/>
          <w:marRight w:val="0"/>
          <w:marTop w:val="0"/>
          <w:marBottom w:val="170"/>
          <w:divBdr>
            <w:top w:val="none" w:sz="0" w:space="0" w:color="auto"/>
            <w:left w:val="none" w:sz="0" w:space="0" w:color="auto"/>
            <w:bottom w:val="none" w:sz="0" w:space="0" w:color="auto"/>
            <w:right w:val="none" w:sz="0" w:space="0" w:color="auto"/>
          </w:divBdr>
        </w:div>
        <w:div w:id="1035542854">
          <w:marLeft w:val="374"/>
          <w:marRight w:val="0"/>
          <w:marTop w:val="0"/>
          <w:marBottom w:val="170"/>
          <w:divBdr>
            <w:top w:val="none" w:sz="0" w:space="0" w:color="auto"/>
            <w:left w:val="none" w:sz="0" w:space="0" w:color="auto"/>
            <w:bottom w:val="none" w:sz="0" w:space="0" w:color="auto"/>
            <w:right w:val="none" w:sz="0" w:space="0" w:color="auto"/>
          </w:divBdr>
        </w:div>
      </w:divsChild>
    </w:div>
    <w:div w:id="545987171">
      <w:bodyDiv w:val="1"/>
      <w:marLeft w:val="0"/>
      <w:marRight w:val="0"/>
      <w:marTop w:val="0"/>
      <w:marBottom w:val="0"/>
      <w:divBdr>
        <w:top w:val="none" w:sz="0" w:space="0" w:color="auto"/>
        <w:left w:val="none" w:sz="0" w:space="0" w:color="auto"/>
        <w:bottom w:val="none" w:sz="0" w:space="0" w:color="auto"/>
        <w:right w:val="none" w:sz="0" w:space="0" w:color="auto"/>
      </w:divBdr>
    </w:div>
    <w:div w:id="571741657">
      <w:bodyDiv w:val="1"/>
      <w:marLeft w:val="0"/>
      <w:marRight w:val="0"/>
      <w:marTop w:val="0"/>
      <w:marBottom w:val="0"/>
      <w:divBdr>
        <w:top w:val="none" w:sz="0" w:space="0" w:color="auto"/>
        <w:left w:val="none" w:sz="0" w:space="0" w:color="auto"/>
        <w:bottom w:val="none" w:sz="0" w:space="0" w:color="auto"/>
        <w:right w:val="none" w:sz="0" w:space="0" w:color="auto"/>
      </w:divBdr>
    </w:div>
    <w:div w:id="690574287">
      <w:bodyDiv w:val="1"/>
      <w:marLeft w:val="0"/>
      <w:marRight w:val="0"/>
      <w:marTop w:val="0"/>
      <w:marBottom w:val="0"/>
      <w:divBdr>
        <w:top w:val="none" w:sz="0" w:space="0" w:color="auto"/>
        <w:left w:val="none" w:sz="0" w:space="0" w:color="auto"/>
        <w:bottom w:val="none" w:sz="0" w:space="0" w:color="auto"/>
        <w:right w:val="none" w:sz="0" w:space="0" w:color="auto"/>
      </w:divBdr>
    </w:div>
    <w:div w:id="740491359">
      <w:bodyDiv w:val="1"/>
      <w:marLeft w:val="0"/>
      <w:marRight w:val="0"/>
      <w:marTop w:val="0"/>
      <w:marBottom w:val="0"/>
      <w:divBdr>
        <w:top w:val="none" w:sz="0" w:space="0" w:color="auto"/>
        <w:left w:val="none" w:sz="0" w:space="0" w:color="auto"/>
        <w:bottom w:val="none" w:sz="0" w:space="0" w:color="auto"/>
        <w:right w:val="none" w:sz="0" w:space="0" w:color="auto"/>
      </w:divBdr>
      <w:divsChild>
        <w:div w:id="1417627248">
          <w:marLeft w:val="446"/>
          <w:marRight w:val="0"/>
          <w:marTop w:val="0"/>
          <w:marBottom w:val="300"/>
          <w:divBdr>
            <w:top w:val="none" w:sz="0" w:space="0" w:color="auto"/>
            <w:left w:val="none" w:sz="0" w:space="0" w:color="auto"/>
            <w:bottom w:val="none" w:sz="0" w:space="0" w:color="auto"/>
            <w:right w:val="none" w:sz="0" w:space="0" w:color="auto"/>
          </w:divBdr>
        </w:div>
        <w:div w:id="616374780">
          <w:marLeft w:val="446"/>
          <w:marRight w:val="0"/>
          <w:marTop w:val="0"/>
          <w:marBottom w:val="300"/>
          <w:divBdr>
            <w:top w:val="none" w:sz="0" w:space="0" w:color="auto"/>
            <w:left w:val="none" w:sz="0" w:space="0" w:color="auto"/>
            <w:bottom w:val="none" w:sz="0" w:space="0" w:color="auto"/>
            <w:right w:val="none" w:sz="0" w:space="0" w:color="auto"/>
          </w:divBdr>
        </w:div>
        <w:div w:id="1057699853">
          <w:marLeft w:val="446"/>
          <w:marRight w:val="0"/>
          <w:marTop w:val="0"/>
          <w:marBottom w:val="300"/>
          <w:divBdr>
            <w:top w:val="none" w:sz="0" w:space="0" w:color="auto"/>
            <w:left w:val="none" w:sz="0" w:space="0" w:color="auto"/>
            <w:bottom w:val="none" w:sz="0" w:space="0" w:color="auto"/>
            <w:right w:val="none" w:sz="0" w:space="0" w:color="auto"/>
          </w:divBdr>
        </w:div>
        <w:div w:id="1229684449">
          <w:marLeft w:val="446"/>
          <w:marRight w:val="0"/>
          <w:marTop w:val="0"/>
          <w:marBottom w:val="300"/>
          <w:divBdr>
            <w:top w:val="none" w:sz="0" w:space="0" w:color="auto"/>
            <w:left w:val="none" w:sz="0" w:space="0" w:color="auto"/>
            <w:bottom w:val="none" w:sz="0" w:space="0" w:color="auto"/>
            <w:right w:val="none" w:sz="0" w:space="0" w:color="auto"/>
          </w:divBdr>
        </w:div>
      </w:divsChild>
    </w:div>
    <w:div w:id="843016601">
      <w:bodyDiv w:val="1"/>
      <w:marLeft w:val="0"/>
      <w:marRight w:val="0"/>
      <w:marTop w:val="0"/>
      <w:marBottom w:val="0"/>
      <w:divBdr>
        <w:top w:val="none" w:sz="0" w:space="0" w:color="auto"/>
        <w:left w:val="none" w:sz="0" w:space="0" w:color="auto"/>
        <w:bottom w:val="none" w:sz="0" w:space="0" w:color="auto"/>
        <w:right w:val="none" w:sz="0" w:space="0" w:color="auto"/>
      </w:divBdr>
    </w:div>
    <w:div w:id="848720238">
      <w:bodyDiv w:val="1"/>
      <w:marLeft w:val="0"/>
      <w:marRight w:val="0"/>
      <w:marTop w:val="0"/>
      <w:marBottom w:val="0"/>
      <w:divBdr>
        <w:top w:val="none" w:sz="0" w:space="0" w:color="auto"/>
        <w:left w:val="none" w:sz="0" w:space="0" w:color="auto"/>
        <w:bottom w:val="none" w:sz="0" w:space="0" w:color="auto"/>
        <w:right w:val="none" w:sz="0" w:space="0" w:color="auto"/>
      </w:divBdr>
      <w:divsChild>
        <w:div w:id="504395771">
          <w:marLeft w:val="446"/>
          <w:marRight w:val="0"/>
          <w:marTop w:val="0"/>
          <w:marBottom w:val="170"/>
          <w:divBdr>
            <w:top w:val="none" w:sz="0" w:space="0" w:color="auto"/>
            <w:left w:val="none" w:sz="0" w:space="0" w:color="auto"/>
            <w:bottom w:val="none" w:sz="0" w:space="0" w:color="auto"/>
            <w:right w:val="none" w:sz="0" w:space="0" w:color="auto"/>
          </w:divBdr>
        </w:div>
        <w:div w:id="1790322077">
          <w:marLeft w:val="446"/>
          <w:marRight w:val="0"/>
          <w:marTop w:val="0"/>
          <w:marBottom w:val="170"/>
          <w:divBdr>
            <w:top w:val="none" w:sz="0" w:space="0" w:color="auto"/>
            <w:left w:val="none" w:sz="0" w:space="0" w:color="auto"/>
            <w:bottom w:val="none" w:sz="0" w:space="0" w:color="auto"/>
            <w:right w:val="none" w:sz="0" w:space="0" w:color="auto"/>
          </w:divBdr>
        </w:div>
        <w:div w:id="638389074">
          <w:marLeft w:val="446"/>
          <w:marRight w:val="0"/>
          <w:marTop w:val="0"/>
          <w:marBottom w:val="170"/>
          <w:divBdr>
            <w:top w:val="none" w:sz="0" w:space="0" w:color="auto"/>
            <w:left w:val="none" w:sz="0" w:space="0" w:color="auto"/>
            <w:bottom w:val="none" w:sz="0" w:space="0" w:color="auto"/>
            <w:right w:val="none" w:sz="0" w:space="0" w:color="auto"/>
          </w:divBdr>
        </w:div>
        <w:div w:id="959260070">
          <w:marLeft w:val="446"/>
          <w:marRight w:val="0"/>
          <w:marTop w:val="0"/>
          <w:marBottom w:val="170"/>
          <w:divBdr>
            <w:top w:val="none" w:sz="0" w:space="0" w:color="auto"/>
            <w:left w:val="none" w:sz="0" w:space="0" w:color="auto"/>
            <w:bottom w:val="none" w:sz="0" w:space="0" w:color="auto"/>
            <w:right w:val="none" w:sz="0" w:space="0" w:color="auto"/>
          </w:divBdr>
        </w:div>
        <w:div w:id="1760057873">
          <w:marLeft w:val="446"/>
          <w:marRight w:val="0"/>
          <w:marTop w:val="0"/>
          <w:marBottom w:val="170"/>
          <w:divBdr>
            <w:top w:val="none" w:sz="0" w:space="0" w:color="auto"/>
            <w:left w:val="none" w:sz="0" w:space="0" w:color="auto"/>
            <w:bottom w:val="none" w:sz="0" w:space="0" w:color="auto"/>
            <w:right w:val="none" w:sz="0" w:space="0" w:color="auto"/>
          </w:divBdr>
        </w:div>
        <w:div w:id="1033531679">
          <w:marLeft w:val="446"/>
          <w:marRight w:val="0"/>
          <w:marTop w:val="0"/>
          <w:marBottom w:val="170"/>
          <w:divBdr>
            <w:top w:val="none" w:sz="0" w:space="0" w:color="auto"/>
            <w:left w:val="none" w:sz="0" w:space="0" w:color="auto"/>
            <w:bottom w:val="none" w:sz="0" w:space="0" w:color="auto"/>
            <w:right w:val="none" w:sz="0" w:space="0" w:color="auto"/>
          </w:divBdr>
        </w:div>
        <w:div w:id="1976716080">
          <w:marLeft w:val="446"/>
          <w:marRight w:val="0"/>
          <w:marTop w:val="0"/>
          <w:marBottom w:val="170"/>
          <w:divBdr>
            <w:top w:val="none" w:sz="0" w:space="0" w:color="auto"/>
            <w:left w:val="none" w:sz="0" w:space="0" w:color="auto"/>
            <w:bottom w:val="none" w:sz="0" w:space="0" w:color="auto"/>
            <w:right w:val="none" w:sz="0" w:space="0" w:color="auto"/>
          </w:divBdr>
        </w:div>
        <w:div w:id="237056878">
          <w:marLeft w:val="446"/>
          <w:marRight w:val="0"/>
          <w:marTop w:val="0"/>
          <w:marBottom w:val="170"/>
          <w:divBdr>
            <w:top w:val="none" w:sz="0" w:space="0" w:color="auto"/>
            <w:left w:val="none" w:sz="0" w:space="0" w:color="auto"/>
            <w:bottom w:val="none" w:sz="0" w:space="0" w:color="auto"/>
            <w:right w:val="none" w:sz="0" w:space="0" w:color="auto"/>
          </w:divBdr>
        </w:div>
        <w:div w:id="2067296802">
          <w:marLeft w:val="446"/>
          <w:marRight w:val="0"/>
          <w:marTop w:val="0"/>
          <w:marBottom w:val="170"/>
          <w:divBdr>
            <w:top w:val="none" w:sz="0" w:space="0" w:color="auto"/>
            <w:left w:val="none" w:sz="0" w:space="0" w:color="auto"/>
            <w:bottom w:val="none" w:sz="0" w:space="0" w:color="auto"/>
            <w:right w:val="none" w:sz="0" w:space="0" w:color="auto"/>
          </w:divBdr>
        </w:div>
      </w:divsChild>
    </w:div>
    <w:div w:id="1247611014">
      <w:bodyDiv w:val="1"/>
      <w:marLeft w:val="0"/>
      <w:marRight w:val="0"/>
      <w:marTop w:val="0"/>
      <w:marBottom w:val="0"/>
      <w:divBdr>
        <w:top w:val="none" w:sz="0" w:space="0" w:color="auto"/>
        <w:left w:val="none" w:sz="0" w:space="0" w:color="auto"/>
        <w:bottom w:val="none" w:sz="0" w:space="0" w:color="auto"/>
        <w:right w:val="none" w:sz="0" w:space="0" w:color="auto"/>
      </w:divBdr>
    </w:div>
    <w:div w:id="1456488643">
      <w:bodyDiv w:val="1"/>
      <w:marLeft w:val="0"/>
      <w:marRight w:val="0"/>
      <w:marTop w:val="0"/>
      <w:marBottom w:val="0"/>
      <w:divBdr>
        <w:top w:val="none" w:sz="0" w:space="0" w:color="auto"/>
        <w:left w:val="none" w:sz="0" w:space="0" w:color="auto"/>
        <w:bottom w:val="none" w:sz="0" w:space="0" w:color="auto"/>
        <w:right w:val="none" w:sz="0" w:space="0" w:color="auto"/>
      </w:divBdr>
      <w:divsChild>
        <w:div w:id="1122000052">
          <w:marLeft w:val="374"/>
          <w:marRight w:val="0"/>
          <w:marTop w:val="0"/>
          <w:marBottom w:val="170"/>
          <w:divBdr>
            <w:top w:val="none" w:sz="0" w:space="0" w:color="auto"/>
            <w:left w:val="none" w:sz="0" w:space="0" w:color="auto"/>
            <w:bottom w:val="none" w:sz="0" w:space="0" w:color="auto"/>
            <w:right w:val="none" w:sz="0" w:space="0" w:color="auto"/>
          </w:divBdr>
        </w:div>
        <w:div w:id="1662005806">
          <w:marLeft w:val="374"/>
          <w:marRight w:val="0"/>
          <w:marTop w:val="0"/>
          <w:marBottom w:val="170"/>
          <w:divBdr>
            <w:top w:val="none" w:sz="0" w:space="0" w:color="auto"/>
            <w:left w:val="none" w:sz="0" w:space="0" w:color="auto"/>
            <w:bottom w:val="none" w:sz="0" w:space="0" w:color="auto"/>
            <w:right w:val="none" w:sz="0" w:space="0" w:color="auto"/>
          </w:divBdr>
        </w:div>
        <w:div w:id="1131821142">
          <w:marLeft w:val="374"/>
          <w:marRight w:val="0"/>
          <w:marTop w:val="0"/>
          <w:marBottom w:val="170"/>
          <w:divBdr>
            <w:top w:val="none" w:sz="0" w:space="0" w:color="auto"/>
            <w:left w:val="none" w:sz="0" w:space="0" w:color="auto"/>
            <w:bottom w:val="none" w:sz="0" w:space="0" w:color="auto"/>
            <w:right w:val="none" w:sz="0" w:space="0" w:color="auto"/>
          </w:divBdr>
        </w:div>
        <w:div w:id="1735083921">
          <w:marLeft w:val="374"/>
          <w:marRight w:val="0"/>
          <w:marTop w:val="0"/>
          <w:marBottom w:val="170"/>
          <w:divBdr>
            <w:top w:val="none" w:sz="0" w:space="0" w:color="auto"/>
            <w:left w:val="none" w:sz="0" w:space="0" w:color="auto"/>
            <w:bottom w:val="none" w:sz="0" w:space="0" w:color="auto"/>
            <w:right w:val="none" w:sz="0" w:space="0" w:color="auto"/>
          </w:divBdr>
        </w:div>
        <w:div w:id="328795314">
          <w:marLeft w:val="374"/>
          <w:marRight w:val="0"/>
          <w:marTop w:val="0"/>
          <w:marBottom w:val="170"/>
          <w:divBdr>
            <w:top w:val="none" w:sz="0" w:space="0" w:color="auto"/>
            <w:left w:val="none" w:sz="0" w:space="0" w:color="auto"/>
            <w:bottom w:val="none" w:sz="0" w:space="0" w:color="auto"/>
            <w:right w:val="none" w:sz="0" w:space="0" w:color="auto"/>
          </w:divBdr>
        </w:div>
        <w:div w:id="718434157">
          <w:marLeft w:val="374"/>
          <w:marRight w:val="0"/>
          <w:marTop w:val="0"/>
          <w:marBottom w:val="170"/>
          <w:divBdr>
            <w:top w:val="none" w:sz="0" w:space="0" w:color="auto"/>
            <w:left w:val="none" w:sz="0" w:space="0" w:color="auto"/>
            <w:bottom w:val="none" w:sz="0" w:space="0" w:color="auto"/>
            <w:right w:val="none" w:sz="0" w:space="0" w:color="auto"/>
          </w:divBdr>
        </w:div>
        <w:div w:id="409501263">
          <w:marLeft w:val="374"/>
          <w:marRight w:val="0"/>
          <w:marTop w:val="0"/>
          <w:marBottom w:val="170"/>
          <w:divBdr>
            <w:top w:val="none" w:sz="0" w:space="0" w:color="auto"/>
            <w:left w:val="none" w:sz="0" w:space="0" w:color="auto"/>
            <w:bottom w:val="none" w:sz="0" w:space="0" w:color="auto"/>
            <w:right w:val="none" w:sz="0" w:space="0" w:color="auto"/>
          </w:divBdr>
        </w:div>
      </w:divsChild>
    </w:div>
    <w:div w:id="1859197104">
      <w:bodyDiv w:val="1"/>
      <w:marLeft w:val="0"/>
      <w:marRight w:val="0"/>
      <w:marTop w:val="0"/>
      <w:marBottom w:val="0"/>
      <w:divBdr>
        <w:top w:val="none" w:sz="0" w:space="0" w:color="auto"/>
        <w:left w:val="none" w:sz="0" w:space="0" w:color="auto"/>
        <w:bottom w:val="none" w:sz="0" w:space="0" w:color="auto"/>
        <w:right w:val="none" w:sz="0" w:space="0" w:color="auto"/>
      </w:divBdr>
      <w:divsChild>
        <w:div w:id="1604915381">
          <w:marLeft w:val="533"/>
          <w:marRight w:val="0"/>
          <w:marTop w:val="0"/>
          <w:marBottom w:val="170"/>
          <w:divBdr>
            <w:top w:val="none" w:sz="0" w:space="0" w:color="auto"/>
            <w:left w:val="none" w:sz="0" w:space="0" w:color="auto"/>
            <w:bottom w:val="none" w:sz="0" w:space="0" w:color="auto"/>
            <w:right w:val="none" w:sz="0" w:space="0" w:color="auto"/>
          </w:divBdr>
        </w:div>
        <w:div w:id="1260137751">
          <w:marLeft w:val="533"/>
          <w:marRight w:val="0"/>
          <w:marTop w:val="0"/>
          <w:marBottom w:val="170"/>
          <w:divBdr>
            <w:top w:val="none" w:sz="0" w:space="0" w:color="auto"/>
            <w:left w:val="none" w:sz="0" w:space="0" w:color="auto"/>
            <w:bottom w:val="none" w:sz="0" w:space="0" w:color="auto"/>
            <w:right w:val="none" w:sz="0" w:space="0" w:color="auto"/>
          </w:divBdr>
        </w:div>
        <w:div w:id="1400522420">
          <w:marLeft w:val="533"/>
          <w:marRight w:val="0"/>
          <w:marTop w:val="0"/>
          <w:marBottom w:val="170"/>
          <w:divBdr>
            <w:top w:val="none" w:sz="0" w:space="0" w:color="auto"/>
            <w:left w:val="none" w:sz="0" w:space="0" w:color="auto"/>
            <w:bottom w:val="none" w:sz="0" w:space="0" w:color="auto"/>
            <w:right w:val="none" w:sz="0" w:space="0" w:color="auto"/>
          </w:divBdr>
        </w:div>
        <w:div w:id="424763657">
          <w:marLeft w:val="533"/>
          <w:marRight w:val="0"/>
          <w:marTop w:val="0"/>
          <w:marBottom w:val="170"/>
          <w:divBdr>
            <w:top w:val="none" w:sz="0" w:space="0" w:color="auto"/>
            <w:left w:val="none" w:sz="0" w:space="0" w:color="auto"/>
            <w:bottom w:val="none" w:sz="0" w:space="0" w:color="auto"/>
            <w:right w:val="none" w:sz="0" w:space="0" w:color="auto"/>
          </w:divBdr>
        </w:div>
        <w:div w:id="1999527780">
          <w:marLeft w:val="533"/>
          <w:marRight w:val="0"/>
          <w:marTop w:val="0"/>
          <w:marBottom w:val="170"/>
          <w:divBdr>
            <w:top w:val="none" w:sz="0" w:space="0" w:color="auto"/>
            <w:left w:val="none" w:sz="0" w:space="0" w:color="auto"/>
            <w:bottom w:val="none" w:sz="0" w:space="0" w:color="auto"/>
            <w:right w:val="none" w:sz="0" w:space="0" w:color="auto"/>
          </w:divBdr>
        </w:div>
        <w:div w:id="2902231">
          <w:marLeft w:val="533"/>
          <w:marRight w:val="0"/>
          <w:marTop w:val="0"/>
          <w:marBottom w:val="170"/>
          <w:divBdr>
            <w:top w:val="none" w:sz="0" w:space="0" w:color="auto"/>
            <w:left w:val="none" w:sz="0" w:space="0" w:color="auto"/>
            <w:bottom w:val="none" w:sz="0" w:space="0" w:color="auto"/>
            <w:right w:val="none" w:sz="0" w:space="0" w:color="auto"/>
          </w:divBdr>
        </w:div>
        <w:div w:id="1720587351">
          <w:marLeft w:val="533"/>
          <w:marRight w:val="0"/>
          <w:marTop w:val="0"/>
          <w:marBottom w:val="170"/>
          <w:divBdr>
            <w:top w:val="none" w:sz="0" w:space="0" w:color="auto"/>
            <w:left w:val="none" w:sz="0" w:space="0" w:color="auto"/>
            <w:bottom w:val="none" w:sz="0" w:space="0" w:color="auto"/>
            <w:right w:val="none" w:sz="0" w:space="0" w:color="auto"/>
          </w:divBdr>
        </w:div>
        <w:div w:id="1477837004">
          <w:marLeft w:val="533"/>
          <w:marRight w:val="0"/>
          <w:marTop w:val="0"/>
          <w:marBottom w:val="170"/>
          <w:divBdr>
            <w:top w:val="none" w:sz="0" w:space="0" w:color="auto"/>
            <w:left w:val="none" w:sz="0" w:space="0" w:color="auto"/>
            <w:bottom w:val="none" w:sz="0" w:space="0" w:color="auto"/>
            <w:right w:val="none" w:sz="0" w:space="0" w:color="auto"/>
          </w:divBdr>
        </w:div>
        <w:div w:id="51345019">
          <w:marLeft w:val="533"/>
          <w:marRight w:val="0"/>
          <w:marTop w:val="0"/>
          <w:marBottom w:val="170"/>
          <w:divBdr>
            <w:top w:val="none" w:sz="0" w:space="0" w:color="auto"/>
            <w:left w:val="none" w:sz="0" w:space="0" w:color="auto"/>
            <w:bottom w:val="none" w:sz="0" w:space="0" w:color="auto"/>
            <w:right w:val="none" w:sz="0" w:space="0" w:color="auto"/>
          </w:divBdr>
        </w:div>
      </w:divsChild>
    </w:div>
    <w:div w:id="1912042234">
      <w:bodyDiv w:val="1"/>
      <w:marLeft w:val="0"/>
      <w:marRight w:val="0"/>
      <w:marTop w:val="0"/>
      <w:marBottom w:val="0"/>
      <w:divBdr>
        <w:top w:val="none" w:sz="0" w:space="0" w:color="auto"/>
        <w:left w:val="none" w:sz="0" w:space="0" w:color="auto"/>
        <w:bottom w:val="none" w:sz="0" w:space="0" w:color="auto"/>
        <w:right w:val="none" w:sz="0" w:space="0" w:color="auto"/>
      </w:divBdr>
      <w:divsChild>
        <w:div w:id="2141998883">
          <w:marLeft w:val="360"/>
          <w:marRight w:val="0"/>
          <w:marTop w:val="200"/>
          <w:marBottom w:val="200"/>
          <w:divBdr>
            <w:top w:val="none" w:sz="0" w:space="0" w:color="auto"/>
            <w:left w:val="none" w:sz="0" w:space="0" w:color="auto"/>
            <w:bottom w:val="none" w:sz="0" w:space="0" w:color="auto"/>
            <w:right w:val="none" w:sz="0" w:space="0" w:color="auto"/>
          </w:divBdr>
        </w:div>
        <w:div w:id="149104105">
          <w:marLeft w:val="360"/>
          <w:marRight w:val="0"/>
          <w:marTop w:val="200"/>
          <w:marBottom w:val="200"/>
          <w:divBdr>
            <w:top w:val="none" w:sz="0" w:space="0" w:color="auto"/>
            <w:left w:val="none" w:sz="0" w:space="0" w:color="auto"/>
            <w:bottom w:val="none" w:sz="0" w:space="0" w:color="auto"/>
            <w:right w:val="none" w:sz="0" w:space="0" w:color="auto"/>
          </w:divBdr>
        </w:div>
      </w:divsChild>
    </w:div>
    <w:div w:id="2018850418">
      <w:bodyDiv w:val="1"/>
      <w:marLeft w:val="0"/>
      <w:marRight w:val="0"/>
      <w:marTop w:val="0"/>
      <w:marBottom w:val="0"/>
      <w:divBdr>
        <w:top w:val="none" w:sz="0" w:space="0" w:color="auto"/>
        <w:left w:val="none" w:sz="0" w:space="0" w:color="auto"/>
        <w:bottom w:val="none" w:sz="0" w:space="0" w:color="auto"/>
        <w:right w:val="none" w:sz="0" w:space="0" w:color="auto"/>
      </w:divBdr>
      <w:divsChild>
        <w:div w:id="1774478508">
          <w:marLeft w:val="446"/>
          <w:marRight w:val="0"/>
          <w:marTop w:val="0"/>
          <w:marBottom w:val="300"/>
          <w:divBdr>
            <w:top w:val="none" w:sz="0" w:space="0" w:color="auto"/>
            <w:left w:val="none" w:sz="0" w:space="0" w:color="auto"/>
            <w:bottom w:val="none" w:sz="0" w:space="0" w:color="auto"/>
            <w:right w:val="none" w:sz="0" w:space="0" w:color="auto"/>
          </w:divBdr>
        </w:div>
        <w:div w:id="2109304559">
          <w:marLeft w:val="446"/>
          <w:marRight w:val="0"/>
          <w:marTop w:val="0"/>
          <w:marBottom w:val="300"/>
          <w:divBdr>
            <w:top w:val="none" w:sz="0" w:space="0" w:color="auto"/>
            <w:left w:val="none" w:sz="0" w:space="0" w:color="auto"/>
            <w:bottom w:val="none" w:sz="0" w:space="0" w:color="auto"/>
            <w:right w:val="none" w:sz="0" w:space="0" w:color="auto"/>
          </w:divBdr>
        </w:div>
        <w:div w:id="1532111401">
          <w:marLeft w:val="446"/>
          <w:marRight w:val="0"/>
          <w:marTop w:val="0"/>
          <w:marBottom w:val="300"/>
          <w:divBdr>
            <w:top w:val="none" w:sz="0" w:space="0" w:color="auto"/>
            <w:left w:val="none" w:sz="0" w:space="0" w:color="auto"/>
            <w:bottom w:val="none" w:sz="0" w:space="0" w:color="auto"/>
            <w:right w:val="none" w:sz="0" w:space="0" w:color="auto"/>
          </w:divBdr>
        </w:div>
        <w:div w:id="182793823">
          <w:marLeft w:val="446"/>
          <w:marRight w:val="0"/>
          <w:marTop w:val="0"/>
          <w:marBottom w:val="300"/>
          <w:divBdr>
            <w:top w:val="none" w:sz="0" w:space="0" w:color="auto"/>
            <w:left w:val="none" w:sz="0" w:space="0" w:color="auto"/>
            <w:bottom w:val="none" w:sz="0" w:space="0" w:color="auto"/>
            <w:right w:val="none" w:sz="0" w:space="0" w:color="auto"/>
          </w:divBdr>
        </w:div>
      </w:divsChild>
    </w:div>
    <w:div w:id="21018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novau.com/resources/leadership/differences-between-boss-and-leader/" TargetMode="External"/><Relationship Id="rId13" Type="http://schemas.openxmlformats.org/officeDocument/2006/relationships/hyperlink" Target="https://thestaffcollege.uk/wp-content/uploads/Leading_for_learning_-V3_180612.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educ.cam.ac.uk/networks/lfl/about/PDFs/LfL_framework_and_principles.pdf"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research.acer.edu.au/cgi/viewcontent.cgi?article=1006&amp;context=research_conference_200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tishcouncil.in/sites/default/files/contemporary_perspectives_on_cpd.pdf"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kipp.org/wp-content/uploads/2016/11/LFL_.pdf" TargetMode="External"/><Relationship Id="rId23" Type="http://schemas.openxmlformats.org/officeDocument/2006/relationships/customXml" Target="../customXml/item1.xml"/><Relationship Id="rId10" Type="http://schemas.openxmlformats.org/officeDocument/2006/relationships/hyperlink" Target="http://www.ascd.org/publications/newsletters/education-update/jan04/vol46/num01/Leading-for-Learning.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rickgoodman.com/whats-the-difference-between-a-boss-and-a-leader/" TargetMode="External"/><Relationship Id="rId14" Type="http://schemas.openxmlformats.org/officeDocument/2006/relationships/hyperlink" Target="https://core.ac.uk/download/pdf/143858458.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AF2A87D94C6479692A33A9AB06613" ma:contentTypeVersion="4" ma:contentTypeDescription="Create a new document." ma:contentTypeScope="" ma:versionID="4a19f4b2259131cd76392734a5e3cb9a">
  <xsd:schema xmlns:xsd="http://www.w3.org/2001/XMLSchema" xmlns:xs="http://www.w3.org/2001/XMLSchema" xmlns:p="http://schemas.microsoft.com/office/2006/metadata/properties" xmlns:ns2="dd31dae7-e6d8-4c89-ab54-1f489cc506f2" targetNamespace="http://schemas.microsoft.com/office/2006/metadata/properties" ma:root="true" ma:fieldsID="b774952bf95095edbc50d8d6534dc388" ns2:_="">
    <xsd:import namespace="dd31dae7-e6d8-4c89-ab54-1f489cc50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1dae7-e6d8-4c89-ab54-1f489cc50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5F163-1361-4D6A-9494-ABC17A7C06EA}"/>
</file>

<file path=customXml/itemProps2.xml><?xml version="1.0" encoding="utf-8"?>
<ds:datastoreItem xmlns:ds="http://schemas.openxmlformats.org/officeDocument/2006/customXml" ds:itemID="{5BABCB6B-E26E-4A3D-B5A1-64BB0DE6B7B9}"/>
</file>

<file path=customXml/itemProps3.xml><?xml version="1.0" encoding="utf-8"?>
<ds:datastoreItem xmlns:ds="http://schemas.openxmlformats.org/officeDocument/2006/customXml" ds:itemID="{AB2E5E6E-7EDC-453C-9D3A-01A7BCEE4947}"/>
</file>

<file path=docProps/app.xml><?xml version="1.0" encoding="utf-8"?>
<Properties xmlns="http://schemas.openxmlformats.org/officeDocument/2006/extended-properties" xmlns:vt="http://schemas.openxmlformats.org/officeDocument/2006/docPropsVTypes">
  <Template>Normal</Template>
  <TotalTime>0</TotalTime>
  <Pages>11</Pages>
  <Words>2417</Words>
  <Characters>13783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keedwell</dc:creator>
  <cp:keywords/>
  <dc:description/>
  <cp:lastModifiedBy>Drinan, Helen (Myanmar)</cp:lastModifiedBy>
  <cp:revision>2</cp:revision>
  <dcterms:created xsi:type="dcterms:W3CDTF">2021-06-09T13:01:00Z</dcterms:created>
  <dcterms:modified xsi:type="dcterms:W3CDTF">2021-06-09T13:01:00Z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0x0101007B3AF2A87D94C6479692A33A9AB06613</vt:lpwstr>
  </property>
</Properties>
</file>