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F083" w14:textId="0C747A62" w:rsidR="009C3319" w:rsidRPr="00130C4C" w:rsidRDefault="009C3319" w:rsidP="009C3319">
      <w:pPr>
        <w:jc w:val="center"/>
        <w:rPr>
          <w:rFonts w:ascii="Gadugi" w:eastAsia="Times New Roman" w:hAnsi="Gadugi" w:cstheme="minorHAnsi"/>
          <w:b/>
          <w:color w:val="2F5496" w:themeColor="accent1" w:themeShade="BF"/>
          <w:sz w:val="72"/>
          <w:szCs w:val="72"/>
          <w:lang w:val="en-GB" w:eastAsia="ja-JP" w:bidi="ar-SA"/>
        </w:rPr>
      </w:pPr>
      <w:bookmarkStart w:id="0" w:name="_Hlk73626015"/>
      <w:bookmarkEnd w:id="0"/>
      <w:r w:rsidRPr="00130C4C">
        <w:rPr>
          <w:rFonts w:ascii="Gadugi" w:eastAsia="Times New Roman" w:hAnsi="Gadugi" w:cstheme="minorHAnsi"/>
          <w:b/>
          <w:color w:val="2F5496" w:themeColor="accent1" w:themeShade="BF"/>
          <w:sz w:val="72"/>
          <w:szCs w:val="72"/>
          <w:lang w:val="en-GB" w:eastAsia="ja-JP" w:bidi="ar-SA"/>
        </w:rPr>
        <w:t>Inclusive Teaching Practice</w:t>
      </w:r>
    </w:p>
    <w:p w14:paraId="6B87AB2F" w14:textId="4DDFE6C8" w:rsidR="00E229B7" w:rsidRDefault="00E229B7" w:rsidP="00E229B7">
      <w:pPr>
        <w:jc w:val="center"/>
        <w:rPr>
          <w:rFonts w:ascii="Gadugi" w:eastAsia="Times New Roman" w:hAnsi="Gadugi" w:cstheme="minorHAnsi"/>
          <w:b/>
          <w:color w:val="2F5496" w:themeColor="accent1" w:themeShade="BF"/>
          <w:sz w:val="48"/>
          <w:szCs w:val="48"/>
          <w:lang w:val="en-GB" w:eastAsia="ja-JP" w:bidi="ar-SA"/>
        </w:rPr>
      </w:pPr>
      <w:r w:rsidRPr="00130C4C">
        <w:rPr>
          <w:rFonts w:ascii="Gadugi" w:eastAsia="Times New Roman" w:hAnsi="Gadugi" w:cstheme="minorHAnsi"/>
          <w:b/>
          <w:color w:val="2F5496" w:themeColor="accent1" w:themeShade="BF"/>
          <w:sz w:val="48"/>
          <w:szCs w:val="48"/>
          <w:lang w:val="en-GB" w:eastAsia="ja-JP" w:bidi="ar-SA"/>
        </w:rPr>
        <w:t>Facilitator</w:t>
      </w:r>
      <w:r w:rsidR="00CA414B" w:rsidRPr="00130C4C">
        <w:rPr>
          <w:rFonts w:ascii="Gadugi" w:eastAsia="Times New Roman" w:hAnsi="Gadugi" w:cstheme="minorHAnsi"/>
          <w:b/>
          <w:color w:val="2F5496" w:themeColor="accent1" w:themeShade="BF"/>
          <w:sz w:val="48"/>
          <w:szCs w:val="48"/>
          <w:lang w:val="en-GB" w:eastAsia="ja-JP" w:bidi="ar-SA"/>
        </w:rPr>
        <w:t>’s</w:t>
      </w:r>
      <w:r w:rsidRPr="00130C4C">
        <w:rPr>
          <w:rFonts w:ascii="Gadugi" w:eastAsia="Times New Roman" w:hAnsi="Gadugi" w:cstheme="minorHAnsi"/>
          <w:b/>
          <w:color w:val="2F5496" w:themeColor="accent1" w:themeShade="BF"/>
          <w:sz w:val="48"/>
          <w:szCs w:val="48"/>
          <w:lang w:val="en-GB" w:eastAsia="ja-JP" w:bidi="ar-SA"/>
        </w:rPr>
        <w:t xml:space="preserve"> Guide</w:t>
      </w:r>
    </w:p>
    <w:p w14:paraId="21A575A1" w14:textId="77777777" w:rsidR="00130C4C" w:rsidRPr="00130C4C" w:rsidRDefault="00130C4C" w:rsidP="00E229B7">
      <w:pPr>
        <w:jc w:val="center"/>
        <w:rPr>
          <w:rFonts w:ascii="Gadugi" w:eastAsia="Times New Roman" w:hAnsi="Gadugi" w:cstheme="minorHAnsi"/>
          <w:b/>
          <w:color w:val="2F5496" w:themeColor="accent1" w:themeShade="BF"/>
          <w:sz w:val="48"/>
          <w:szCs w:val="48"/>
          <w:lang w:val="en-GB" w:eastAsia="ja-JP" w:bidi="ar-SA"/>
        </w:rPr>
      </w:pPr>
    </w:p>
    <w:p w14:paraId="4E09601B" w14:textId="63F2EED5" w:rsidR="009C3319" w:rsidRPr="00CC26EB" w:rsidRDefault="00087BD6" w:rsidP="009C3319">
      <w:pPr>
        <w:jc w:val="center"/>
        <w:rPr>
          <w:rFonts w:ascii="Gadugi" w:eastAsia="Times New Roman" w:hAnsi="Gadugi" w:cs="Calibri"/>
          <w:b/>
          <w:color w:val="44546A" w:themeColor="text2"/>
          <w:sz w:val="72"/>
          <w:szCs w:val="72"/>
          <w:lang w:val="en-GB" w:eastAsia="ja-JP" w:bidi="ar-SA"/>
        </w:rPr>
      </w:pPr>
      <w:r>
        <w:rPr>
          <w:rFonts w:ascii="Gadugi" w:eastAsia="Times New Roman" w:hAnsi="Gadugi" w:cs="Calibri"/>
          <w:b/>
          <w:noProof/>
          <w:color w:val="44546A" w:themeColor="text2"/>
          <w:sz w:val="72"/>
          <w:szCs w:val="72"/>
          <w:lang w:val="en-GB" w:eastAsia="ja-JP" w:bidi="ar-SA"/>
        </w:rPr>
        <w:drawing>
          <wp:inline distT="0" distB="0" distL="0" distR="0" wp14:anchorId="3746B4C6" wp14:editId="2A24E1B0">
            <wp:extent cx="6096635" cy="3432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635" cy="3432175"/>
                    </a:xfrm>
                    <a:prstGeom prst="rect">
                      <a:avLst/>
                    </a:prstGeom>
                    <a:noFill/>
                  </pic:spPr>
                </pic:pic>
              </a:graphicData>
            </a:graphic>
          </wp:inline>
        </w:drawing>
      </w:r>
    </w:p>
    <w:p w14:paraId="71F77F29" w14:textId="74A60BFD" w:rsidR="009C3319" w:rsidRPr="00130C4C" w:rsidRDefault="009C3319" w:rsidP="009C3319">
      <w:pPr>
        <w:jc w:val="center"/>
        <w:rPr>
          <w:rFonts w:ascii="Gadugi" w:hAnsi="Gadugi"/>
          <w:sz w:val="18"/>
          <w:szCs w:val="18"/>
        </w:rPr>
      </w:pPr>
      <w:r w:rsidRPr="00130C4C">
        <w:rPr>
          <w:rFonts w:ascii="Gadugi" w:hAnsi="Gadugi"/>
          <w:sz w:val="18"/>
          <w:szCs w:val="18"/>
        </w:rPr>
        <w:t xml:space="preserve">Source: </w:t>
      </w:r>
      <w:r w:rsidR="00554ECC" w:rsidRPr="00130C4C">
        <w:rPr>
          <w:rFonts w:ascii="Gadugi" w:hAnsi="Gadugi"/>
          <w:sz w:val="18"/>
          <w:szCs w:val="18"/>
        </w:rPr>
        <w:t>VSO Image library</w:t>
      </w:r>
    </w:p>
    <w:p w14:paraId="232A2B53" w14:textId="65010B27" w:rsidR="009C3319" w:rsidRPr="00CC26EB" w:rsidRDefault="009C3319" w:rsidP="009C3319">
      <w:pPr>
        <w:jc w:val="center"/>
        <w:rPr>
          <w:color w:val="44546A" w:themeColor="text2"/>
          <w:sz w:val="18"/>
          <w:szCs w:val="18"/>
        </w:rPr>
      </w:pPr>
    </w:p>
    <w:p w14:paraId="6C7326CE" w14:textId="1FF395C9" w:rsidR="009C3319" w:rsidRPr="00130C4C" w:rsidRDefault="009C3319" w:rsidP="009C3319">
      <w:pPr>
        <w:jc w:val="center"/>
        <w:rPr>
          <w:rFonts w:ascii="Gadugi" w:eastAsia="Times New Roman" w:hAnsi="Gadugi" w:cstheme="minorHAnsi"/>
          <w:b/>
          <w:color w:val="2F5496" w:themeColor="accent1" w:themeShade="BF"/>
          <w:sz w:val="72"/>
          <w:szCs w:val="72"/>
          <w:lang w:val="en-GB" w:eastAsia="ja-JP" w:bidi="ar-SA"/>
        </w:rPr>
      </w:pPr>
      <w:r w:rsidRPr="00130C4C">
        <w:rPr>
          <w:rFonts w:ascii="Gadugi" w:eastAsia="Times New Roman" w:hAnsi="Gadugi" w:cstheme="minorHAnsi"/>
          <w:b/>
          <w:color w:val="2F5496" w:themeColor="accent1" w:themeShade="BF"/>
          <w:sz w:val="72"/>
          <w:szCs w:val="72"/>
          <w:lang w:val="en-GB" w:eastAsia="ja-JP" w:bidi="ar-SA"/>
        </w:rPr>
        <w:t xml:space="preserve">Module </w:t>
      </w:r>
      <w:r w:rsidR="00087BD6" w:rsidRPr="00130C4C">
        <w:rPr>
          <w:rFonts w:ascii="Gadugi" w:eastAsia="Times New Roman" w:hAnsi="Gadugi" w:cstheme="minorHAnsi"/>
          <w:b/>
          <w:color w:val="2F5496" w:themeColor="accent1" w:themeShade="BF"/>
          <w:sz w:val="72"/>
          <w:szCs w:val="72"/>
          <w:lang w:val="en-GB" w:eastAsia="ja-JP" w:bidi="ar-SA"/>
        </w:rPr>
        <w:t>2</w:t>
      </w:r>
      <w:r w:rsidR="00AF6C43" w:rsidRPr="00130C4C">
        <w:rPr>
          <w:rFonts w:ascii="Gadugi" w:eastAsia="Times New Roman" w:hAnsi="Gadugi" w:cstheme="minorHAnsi"/>
          <w:b/>
          <w:color w:val="2F5496" w:themeColor="accent1" w:themeShade="BF"/>
          <w:sz w:val="72"/>
          <w:szCs w:val="72"/>
          <w:lang w:val="en-GB" w:eastAsia="ja-JP" w:bidi="ar-SA"/>
        </w:rPr>
        <w:t>:</w:t>
      </w:r>
    </w:p>
    <w:p w14:paraId="37FA5957" w14:textId="5AA1958D" w:rsidR="00087BD6" w:rsidRPr="00130678" w:rsidRDefault="00087BD6" w:rsidP="00087BD6">
      <w:pPr>
        <w:jc w:val="center"/>
        <w:rPr>
          <w:rFonts w:ascii="Gadugi" w:eastAsia="Times New Roman" w:hAnsi="Gadugi" w:cstheme="minorHAnsi"/>
          <w:b/>
          <w:color w:val="2F5496" w:themeColor="accent1" w:themeShade="BF"/>
          <w:sz w:val="72"/>
          <w:szCs w:val="72"/>
          <w:lang w:val="en-GB" w:eastAsia="ja-JP" w:bidi="ar-SA"/>
        </w:rPr>
      </w:pPr>
      <w:bookmarkStart w:id="1" w:name="_Hlk72913780"/>
      <w:r w:rsidRPr="00130678">
        <w:rPr>
          <w:rFonts w:ascii="Gadugi" w:eastAsia="Times New Roman" w:hAnsi="Gadugi" w:cstheme="minorHAnsi"/>
          <w:b/>
          <w:color w:val="2F5496" w:themeColor="accent1" w:themeShade="BF"/>
          <w:sz w:val="72"/>
          <w:szCs w:val="72"/>
          <w:lang w:val="en-GB" w:eastAsia="ja-JP" w:bidi="ar-SA"/>
        </w:rPr>
        <w:t xml:space="preserve">Knowing your learners </w:t>
      </w:r>
    </w:p>
    <w:bookmarkEnd w:id="1"/>
    <w:p w14:paraId="56FC5204" w14:textId="77777777" w:rsidR="00D93C8D" w:rsidRPr="00130678" w:rsidRDefault="00D93C8D" w:rsidP="009C3319">
      <w:pPr>
        <w:rPr>
          <w:rFonts w:ascii="Gadugi" w:eastAsia="Times New Roman" w:hAnsi="Gadugi" w:cs="Calibri"/>
          <w:b/>
          <w:color w:val="44546A" w:themeColor="text2"/>
          <w:sz w:val="72"/>
          <w:szCs w:val="72"/>
          <w:lang w:val="en-GB" w:eastAsia="ja-JP" w:bidi="ar-SA"/>
        </w:rPr>
      </w:pPr>
    </w:p>
    <w:p w14:paraId="41575761" w14:textId="77777777" w:rsidR="00BF43C2" w:rsidRPr="00130678" w:rsidRDefault="00BF43C2" w:rsidP="009C3319">
      <w:pPr>
        <w:rPr>
          <w:rFonts w:asciiTheme="majorHAnsi" w:eastAsiaTheme="majorEastAsia" w:hAnsiTheme="majorHAnsi" w:cstheme="majorBidi"/>
          <w:color w:val="2F5496" w:themeColor="accent1" w:themeShade="BF"/>
          <w:spacing w:val="-10"/>
          <w:kern w:val="28"/>
          <w:sz w:val="56"/>
          <w:szCs w:val="56"/>
        </w:rPr>
      </w:pPr>
      <w:bookmarkStart w:id="2" w:name="_Hlk72830571"/>
    </w:p>
    <w:p w14:paraId="14FF34BE" w14:textId="7F74DD36" w:rsidR="009C3319" w:rsidRPr="00130678" w:rsidRDefault="009C3319" w:rsidP="009C3319">
      <w:pPr>
        <w:rPr>
          <w:rFonts w:asciiTheme="majorHAnsi" w:eastAsiaTheme="majorEastAsia" w:hAnsiTheme="majorHAnsi" w:cstheme="majorBidi"/>
          <w:color w:val="2F5496" w:themeColor="accent1" w:themeShade="BF"/>
          <w:spacing w:val="-10"/>
          <w:kern w:val="28"/>
          <w:sz w:val="56"/>
          <w:szCs w:val="56"/>
        </w:rPr>
      </w:pPr>
      <w:r w:rsidRPr="00130678">
        <w:rPr>
          <w:rFonts w:asciiTheme="majorHAnsi" w:eastAsiaTheme="majorEastAsia" w:hAnsiTheme="majorHAnsi" w:cstheme="majorBidi"/>
          <w:color w:val="2F5496" w:themeColor="accent1" w:themeShade="BF"/>
          <w:spacing w:val="-10"/>
          <w:kern w:val="28"/>
          <w:sz w:val="56"/>
          <w:szCs w:val="56"/>
        </w:rPr>
        <w:lastRenderedPageBreak/>
        <w:t xml:space="preserve">Module </w:t>
      </w:r>
      <w:r w:rsidR="008223CD" w:rsidRPr="00130678">
        <w:rPr>
          <w:rFonts w:asciiTheme="majorHAnsi" w:eastAsiaTheme="majorEastAsia" w:hAnsiTheme="majorHAnsi" w:cstheme="majorBidi"/>
          <w:color w:val="2F5496" w:themeColor="accent1" w:themeShade="BF"/>
          <w:spacing w:val="-10"/>
          <w:kern w:val="28"/>
          <w:sz w:val="56"/>
          <w:szCs w:val="56"/>
        </w:rPr>
        <w:t>2</w:t>
      </w:r>
      <w:r w:rsidRPr="00130678">
        <w:rPr>
          <w:rFonts w:asciiTheme="majorHAnsi" w:eastAsiaTheme="majorEastAsia" w:hAnsiTheme="majorHAnsi" w:cstheme="majorBidi"/>
          <w:color w:val="2F5496" w:themeColor="accent1" w:themeShade="BF"/>
          <w:spacing w:val="-10"/>
          <w:kern w:val="28"/>
          <w:sz w:val="56"/>
          <w:szCs w:val="56"/>
        </w:rPr>
        <w:t xml:space="preserve">: </w:t>
      </w:r>
      <w:r w:rsidR="0059652A" w:rsidRPr="00130678">
        <w:rPr>
          <w:rFonts w:asciiTheme="majorHAnsi" w:eastAsiaTheme="majorEastAsia" w:hAnsiTheme="majorHAnsi" w:cstheme="majorBidi"/>
          <w:color w:val="2F5496" w:themeColor="accent1" w:themeShade="BF"/>
          <w:spacing w:val="-10"/>
          <w:kern w:val="28"/>
          <w:sz w:val="56"/>
          <w:szCs w:val="56"/>
        </w:rPr>
        <w:t>Knowing your learners</w:t>
      </w:r>
      <w:r w:rsidR="00BF43C2" w:rsidRPr="00130678">
        <w:rPr>
          <w:rFonts w:asciiTheme="majorHAnsi" w:eastAsiaTheme="majorEastAsia" w:hAnsiTheme="majorHAnsi" w:cstheme="majorBidi"/>
          <w:color w:val="2F5496" w:themeColor="accent1" w:themeShade="BF"/>
          <w:spacing w:val="-10"/>
          <w:kern w:val="28"/>
          <w:sz w:val="56"/>
          <w:szCs w:val="56"/>
        </w:rPr>
        <w:t>.</w:t>
      </w:r>
    </w:p>
    <w:bookmarkEnd w:id="2"/>
    <w:p w14:paraId="06361570" w14:textId="7FFEE104" w:rsidR="009C3319" w:rsidRPr="00130678" w:rsidRDefault="009C3319" w:rsidP="00373ADD">
      <w:pPr>
        <w:pStyle w:val="Heading1"/>
        <w:rPr>
          <w:rFonts w:eastAsia="Times New Roman" w:cstheme="majorHAnsi"/>
          <w:b/>
          <w:bCs/>
          <w:sz w:val="26"/>
          <w:szCs w:val="26"/>
        </w:rPr>
      </w:pPr>
      <w:r w:rsidRPr="00130678">
        <w:rPr>
          <w:rFonts w:eastAsia="Times New Roman" w:cstheme="majorHAnsi"/>
          <w:b/>
          <w:bCs/>
          <w:sz w:val="26"/>
          <w:szCs w:val="26"/>
        </w:rPr>
        <w:t>Overview</w:t>
      </w:r>
    </w:p>
    <w:p w14:paraId="0AFC293B" w14:textId="6824D980" w:rsidR="009C3319" w:rsidRPr="00130678" w:rsidRDefault="009C3319" w:rsidP="009C3319">
      <w:pPr>
        <w:rPr>
          <w:rFonts w:ascii="Gadugi" w:eastAsia="Calibri" w:hAnsi="Gadugi" w:cs="Calibri"/>
          <w:kern w:val="1"/>
          <w:sz w:val="22"/>
          <w:lang w:val="en-GB" w:eastAsia="en-GB" w:bidi="ar-SA"/>
        </w:rPr>
      </w:pPr>
      <w:r w:rsidRPr="00130678">
        <w:rPr>
          <w:rFonts w:ascii="Gadugi" w:eastAsia="Calibri" w:hAnsi="Gadugi" w:cs="Calibri"/>
          <w:kern w:val="1"/>
          <w:sz w:val="22"/>
          <w:lang w:val="en-GB" w:eastAsia="en-GB" w:bidi="ar-SA"/>
        </w:rPr>
        <w:t xml:space="preserve">This is the </w:t>
      </w:r>
      <w:r w:rsidR="00087BD6" w:rsidRPr="00130678">
        <w:rPr>
          <w:rFonts w:ascii="Gadugi" w:eastAsia="Calibri" w:hAnsi="Gadugi" w:cs="Calibri"/>
          <w:b/>
          <w:bCs/>
          <w:kern w:val="1"/>
          <w:sz w:val="22"/>
          <w:lang w:val="en-GB" w:eastAsia="en-GB" w:bidi="ar-SA"/>
        </w:rPr>
        <w:t>second</w:t>
      </w:r>
      <w:r w:rsidRPr="00130678">
        <w:rPr>
          <w:rFonts w:ascii="Gadugi" w:eastAsia="Calibri" w:hAnsi="Gadugi" w:cs="Calibri"/>
          <w:b/>
          <w:bCs/>
          <w:kern w:val="1"/>
          <w:sz w:val="22"/>
          <w:lang w:val="en-GB" w:eastAsia="en-GB" w:bidi="ar-SA"/>
        </w:rPr>
        <w:t xml:space="preserve"> of f</w:t>
      </w:r>
      <w:r w:rsidR="007C627A" w:rsidRPr="00130678">
        <w:rPr>
          <w:rFonts w:ascii="Gadugi" w:eastAsia="Calibri" w:hAnsi="Gadugi" w:cs="Calibri"/>
          <w:b/>
          <w:bCs/>
          <w:kern w:val="1"/>
          <w:sz w:val="22"/>
          <w:lang w:val="en-GB" w:eastAsia="en-GB" w:bidi="ar-SA"/>
        </w:rPr>
        <w:t>if</w:t>
      </w:r>
      <w:r w:rsidR="00617176" w:rsidRPr="00130678">
        <w:rPr>
          <w:rFonts w:ascii="Gadugi" w:eastAsia="Calibri" w:hAnsi="Gadugi" w:cs="Calibri"/>
          <w:b/>
          <w:bCs/>
          <w:kern w:val="1"/>
          <w:sz w:val="22"/>
          <w:lang w:val="en-GB" w:eastAsia="en-GB" w:bidi="ar-SA"/>
        </w:rPr>
        <w:t>teen</w:t>
      </w:r>
      <w:r w:rsidRPr="00130678">
        <w:rPr>
          <w:rFonts w:ascii="Gadugi" w:eastAsia="Calibri" w:hAnsi="Gadugi" w:cs="Calibri"/>
          <w:b/>
          <w:bCs/>
          <w:kern w:val="1"/>
          <w:sz w:val="22"/>
          <w:lang w:val="en-GB" w:eastAsia="en-GB" w:bidi="ar-SA"/>
        </w:rPr>
        <w:t xml:space="preserve"> modules</w:t>
      </w:r>
      <w:r w:rsidRPr="00130678">
        <w:rPr>
          <w:rFonts w:ascii="Gadugi" w:eastAsia="Calibri" w:hAnsi="Gadugi" w:cs="Times New Roman"/>
          <w:sz w:val="22"/>
        </w:rPr>
        <w:t xml:space="preserve"> that look at how we create a positive Inclusive Learning Environment for all. You will see how inclusive teaching practices encourage, </w:t>
      </w:r>
      <w:proofErr w:type="gramStart"/>
      <w:r w:rsidRPr="00130678">
        <w:rPr>
          <w:rFonts w:ascii="Gadugi" w:eastAsia="Calibri" w:hAnsi="Gadugi" w:cs="Times New Roman"/>
          <w:sz w:val="22"/>
        </w:rPr>
        <w:t>develop</w:t>
      </w:r>
      <w:proofErr w:type="gramEnd"/>
      <w:r w:rsidRPr="00130678">
        <w:rPr>
          <w:rFonts w:ascii="Gadugi" w:eastAsia="Calibri" w:hAnsi="Gadugi" w:cs="Times New Roman"/>
          <w:sz w:val="22"/>
        </w:rPr>
        <w:t xml:space="preserve"> and use the 21</w:t>
      </w:r>
      <w:r w:rsidRPr="00130678">
        <w:rPr>
          <w:rFonts w:ascii="Gadugi" w:eastAsia="Calibri" w:hAnsi="Gadugi" w:cs="Times New Roman"/>
          <w:sz w:val="22"/>
          <w:vertAlign w:val="superscript"/>
        </w:rPr>
        <w:t>st</w:t>
      </w:r>
      <w:r w:rsidRPr="00130678">
        <w:rPr>
          <w:rFonts w:ascii="Gadugi" w:eastAsia="Calibri" w:hAnsi="Gadugi" w:cs="Times New Roman"/>
          <w:sz w:val="22"/>
        </w:rPr>
        <w:t xml:space="preserve"> century skills of critical thinking, communication, collaboration and creativity. </w:t>
      </w:r>
      <w:r w:rsidRPr="00130678">
        <w:rPr>
          <w:rFonts w:ascii="Gadugi" w:eastAsia="Calibri" w:hAnsi="Gadugi" w:cs="Calibri"/>
          <w:kern w:val="1"/>
          <w:sz w:val="22"/>
          <w:lang w:val="en-GB" w:eastAsia="en-GB" w:bidi="ar-SA"/>
        </w:rPr>
        <w:t xml:space="preserve">These modules are for the Leadership Teams and Teacher Educators in the </w:t>
      </w:r>
      <w:r w:rsidR="00BE66B7" w:rsidRPr="00130678">
        <w:rPr>
          <w:rFonts w:ascii="Gadugi" w:eastAsia="Calibri" w:hAnsi="Gadugi" w:cs="Calibri"/>
          <w:kern w:val="1"/>
          <w:sz w:val="22"/>
          <w:lang w:val="en-GB" w:eastAsia="en-GB" w:bidi="ar-SA"/>
        </w:rPr>
        <w:t>educational institutions</w:t>
      </w:r>
      <w:r w:rsidRPr="00130678">
        <w:rPr>
          <w:rFonts w:ascii="Gadugi" w:eastAsia="Calibri" w:hAnsi="Gadugi" w:cs="Calibri"/>
          <w:kern w:val="1"/>
          <w:sz w:val="22"/>
          <w:lang w:val="en-GB" w:eastAsia="en-GB" w:bidi="ar-SA"/>
        </w:rPr>
        <w:t xml:space="preserve"> across Myanmar.</w:t>
      </w:r>
    </w:p>
    <w:p w14:paraId="68B8F41D" w14:textId="77777777" w:rsidR="009A3A56" w:rsidRPr="00130678" w:rsidRDefault="009A3A56" w:rsidP="009C3319">
      <w:pPr>
        <w:rPr>
          <w:rFonts w:ascii="Gadugi" w:eastAsia="Calibri" w:hAnsi="Gadugi" w:cs="Calibri"/>
          <w:kern w:val="1"/>
          <w:sz w:val="22"/>
          <w:lang w:val="en-GB" w:eastAsia="en-GB" w:bidi="ar-SA"/>
        </w:rPr>
      </w:pPr>
    </w:p>
    <w:tbl>
      <w:tblPr>
        <w:tblStyle w:val="TableGrid"/>
        <w:tblW w:w="7770" w:type="dxa"/>
        <w:tblInd w:w="983" w:type="dxa"/>
        <w:tblLook w:val="04A0" w:firstRow="1" w:lastRow="0" w:firstColumn="1" w:lastColumn="0" w:noHBand="0" w:noVBand="1"/>
      </w:tblPr>
      <w:tblGrid>
        <w:gridCol w:w="990"/>
        <w:gridCol w:w="6780"/>
      </w:tblGrid>
      <w:tr w:rsidR="009A3A56" w:rsidRPr="00130678" w14:paraId="66FA4D7B" w14:textId="77777777" w:rsidTr="00D02C98">
        <w:tc>
          <w:tcPr>
            <w:tcW w:w="990" w:type="dxa"/>
          </w:tcPr>
          <w:p w14:paraId="64A4422D" w14:textId="77777777" w:rsidR="009A3A56" w:rsidRPr="00130678" w:rsidRDefault="009A3A56" w:rsidP="00D02C98">
            <w:pPr>
              <w:jc w:val="center"/>
              <w:rPr>
                <w:rFonts w:ascii="Gadugi" w:eastAsia="Calibri" w:hAnsi="Gadugi" w:cs="Calibri"/>
                <w:kern w:val="1"/>
                <w:sz w:val="22"/>
                <w:lang w:eastAsia="en-GB" w:bidi="ar-SA"/>
              </w:rPr>
            </w:pPr>
            <w:bookmarkStart w:id="3" w:name="_Toc72162637"/>
            <w:r w:rsidRPr="00130678">
              <w:rPr>
                <w:rFonts w:ascii="Gadugi" w:eastAsia="Calibri" w:hAnsi="Gadugi" w:cs="Calibri"/>
                <w:kern w:val="1"/>
                <w:sz w:val="22"/>
                <w:lang w:eastAsia="en-GB" w:bidi="ar-SA"/>
              </w:rPr>
              <w:t>Module number</w:t>
            </w:r>
          </w:p>
        </w:tc>
        <w:tc>
          <w:tcPr>
            <w:tcW w:w="6780" w:type="dxa"/>
          </w:tcPr>
          <w:p w14:paraId="0C8BB70E" w14:textId="77777777" w:rsidR="009A3A56" w:rsidRPr="00130678" w:rsidRDefault="009A3A56" w:rsidP="00D02C98">
            <w:pPr>
              <w:jc w:val="center"/>
              <w:rPr>
                <w:rFonts w:ascii="Gadugi" w:eastAsia="Calibri" w:hAnsi="Gadugi" w:cs="Calibri"/>
                <w:kern w:val="1"/>
                <w:sz w:val="22"/>
                <w:lang w:eastAsia="en-GB" w:bidi="ar-SA"/>
              </w:rPr>
            </w:pPr>
            <w:r w:rsidRPr="00130678">
              <w:rPr>
                <w:rFonts w:ascii="Gadugi" w:eastAsia="Calibri" w:hAnsi="Gadugi" w:cs="Calibri"/>
                <w:kern w:val="1"/>
                <w:sz w:val="22"/>
                <w:lang w:eastAsia="en-GB" w:bidi="ar-SA"/>
              </w:rPr>
              <w:t>Module title</w:t>
            </w:r>
          </w:p>
        </w:tc>
      </w:tr>
      <w:tr w:rsidR="009A3A56" w:rsidRPr="00130678" w14:paraId="2135E16F" w14:textId="77777777" w:rsidTr="00D02C98">
        <w:tc>
          <w:tcPr>
            <w:tcW w:w="990" w:type="dxa"/>
          </w:tcPr>
          <w:p w14:paraId="2B7B46C5"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1</w:t>
            </w:r>
          </w:p>
        </w:tc>
        <w:tc>
          <w:tcPr>
            <w:tcW w:w="6780" w:type="dxa"/>
          </w:tcPr>
          <w:p w14:paraId="3356BA4D"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What is an Inclusive School, Classroom and Teacher?</w:t>
            </w:r>
          </w:p>
        </w:tc>
      </w:tr>
      <w:tr w:rsidR="009A3A56" w:rsidRPr="00130678" w14:paraId="7DA05182" w14:textId="77777777" w:rsidTr="00D02C98">
        <w:tc>
          <w:tcPr>
            <w:tcW w:w="990" w:type="dxa"/>
          </w:tcPr>
          <w:p w14:paraId="2B16216A" w14:textId="77777777" w:rsidR="009A3A56" w:rsidRPr="00130678" w:rsidRDefault="009A3A56" w:rsidP="00D02C98">
            <w:pPr>
              <w:rPr>
                <w:rFonts w:ascii="Gadugi" w:eastAsia="Calibri" w:hAnsi="Gadugi" w:cs="Calibri"/>
                <w:b/>
                <w:bCs/>
                <w:kern w:val="1"/>
                <w:sz w:val="22"/>
                <w:lang w:eastAsia="en-GB" w:bidi="ar-SA"/>
              </w:rPr>
            </w:pPr>
            <w:r w:rsidRPr="00130678">
              <w:rPr>
                <w:rFonts w:ascii="Gadugi" w:eastAsia="Calibri" w:hAnsi="Gadugi" w:cs="Calibri"/>
                <w:b/>
                <w:bCs/>
                <w:kern w:val="1"/>
                <w:sz w:val="22"/>
                <w:lang w:eastAsia="en-GB" w:bidi="ar-SA"/>
              </w:rPr>
              <w:t>2</w:t>
            </w:r>
          </w:p>
        </w:tc>
        <w:tc>
          <w:tcPr>
            <w:tcW w:w="6780" w:type="dxa"/>
          </w:tcPr>
          <w:p w14:paraId="0B0C9AEE" w14:textId="77777777" w:rsidR="009A3A56" w:rsidRPr="00130678" w:rsidRDefault="009A3A56" w:rsidP="00D02C98">
            <w:pPr>
              <w:rPr>
                <w:rFonts w:ascii="Gadugi" w:eastAsia="Calibri" w:hAnsi="Gadugi" w:cs="Calibri"/>
                <w:b/>
                <w:bCs/>
                <w:kern w:val="1"/>
                <w:sz w:val="22"/>
                <w:lang w:eastAsia="en-GB" w:bidi="ar-SA"/>
              </w:rPr>
            </w:pPr>
            <w:r w:rsidRPr="00130678">
              <w:rPr>
                <w:rFonts w:ascii="Gadugi" w:eastAsia="Calibri" w:hAnsi="Gadugi" w:cs="Calibri"/>
                <w:b/>
                <w:bCs/>
                <w:kern w:val="1"/>
                <w:sz w:val="22"/>
                <w:lang w:eastAsia="en-GB" w:bidi="ar-SA"/>
              </w:rPr>
              <w:t>Knowing your learners</w:t>
            </w:r>
          </w:p>
        </w:tc>
      </w:tr>
      <w:tr w:rsidR="009A3A56" w:rsidRPr="00130678" w14:paraId="70D7BF6A" w14:textId="77777777" w:rsidTr="00D02C98">
        <w:tc>
          <w:tcPr>
            <w:tcW w:w="990" w:type="dxa"/>
          </w:tcPr>
          <w:p w14:paraId="0A63D926"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3</w:t>
            </w:r>
          </w:p>
        </w:tc>
        <w:tc>
          <w:tcPr>
            <w:tcW w:w="6780" w:type="dxa"/>
          </w:tcPr>
          <w:p w14:paraId="338E3017" w14:textId="77777777" w:rsidR="009A3A56" w:rsidRPr="00130678" w:rsidRDefault="009A3A56" w:rsidP="00D02C98">
            <w:pPr>
              <w:contextualSpacing/>
              <w:rPr>
                <w:rFonts w:ascii="Gadugi" w:eastAsia="Calibri" w:hAnsi="Gadugi" w:cs="Calibri"/>
                <w:kern w:val="1"/>
                <w:sz w:val="22"/>
                <w:lang w:eastAsia="en-GB" w:bidi="ar-SA"/>
              </w:rPr>
            </w:pPr>
            <w:r w:rsidRPr="00130678">
              <w:rPr>
                <w:rFonts w:ascii="Gadugi" w:eastAsia="Calibri" w:hAnsi="Gadugi" w:cs="Calibri"/>
                <w:kern w:val="1"/>
                <w:sz w:val="22"/>
                <w:lang w:eastAsia="en-GB" w:bidi="ar-SA"/>
              </w:rPr>
              <w:t>Planning learning outcomes for all</w:t>
            </w:r>
          </w:p>
        </w:tc>
      </w:tr>
      <w:tr w:rsidR="009A3A56" w:rsidRPr="00130678" w14:paraId="1875512B" w14:textId="77777777" w:rsidTr="00D02C98">
        <w:tc>
          <w:tcPr>
            <w:tcW w:w="990" w:type="dxa"/>
          </w:tcPr>
          <w:p w14:paraId="1FD73647"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4</w:t>
            </w:r>
          </w:p>
        </w:tc>
        <w:tc>
          <w:tcPr>
            <w:tcW w:w="6780" w:type="dxa"/>
          </w:tcPr>
          <w:p w14:paraId="1E4A0382"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 xml:space="preserve">Participating through learner centred approaches </w:t>
            </w:r>
          </w:p>
        </w:tc>
      </w:tr>
      <w:tr w:rsidR="009A3A56" w:rsidRPr="00130678" w14:paraId="4AE42724" w14:textId="77777777" w:rsidTr="00D02C98">
        <w:trPr>
          <w:trHeight w:val="50"/>
        </w:trPr>
        <w:tc>
          <w:tcPr>
            <w:tcW w:w="990" w:type="dxa"/>
          </w:tcPr>
          <w:p w14:paraId="67B7A846"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5</w:t>
            </w:r>
          </w:p>
        </w:tc>
        <w:tc>
          <w:tcPr>
            <w:tcW w:w="6780" w:type="dxa"/>
          </w:tcPr>
          <w:p w14:paraId="0BBF747A"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 xml:space="preserve">Creating a positive learning environment </w:t>
            </w:r>
          </w:p>
        </w:tc>
      </w:tr>
      <w:tr w:rsidR="009A3A56" w:rsidRPr="00130678" w14:paraId="0DD3EE76" w14:textId="77777777" w:rsidTr="00D02C98">
        <w:trPr>
          <w:trHeight w:val="50"/>
        </w:trPr>
        <w:tc>
          <w:tcPr>
            <w:tcW w:w="990" w:type="dxa"/>
          </w:tcPr>
          <w:p w14:paraId="2DBE5A1C"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6</w:t>
            </w:r>
          </w:p>
        </w:tc>
        <w:tc>
          <w:tcPr>
            <w:tcW w:w="6780" w:type="dxa"/>
          </w:tcPr>
          <w:p w14:paraId="7A93A954"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Effective questioning and feedback</w:t>
            </w:r>
          </w:p>
        </w:tc>
      </w:tr>
      <w:tr w:rsidR="009A3A56" w:rsidRPr="00130678" w14:paraId="656A4615" w14:textId="77777777" w:rsidTr="00D02C98">
        <w:tc>
          <w:tcPr>
            <w:tcW w:w="990" w:type="dxa"/>
          </w:tcPr>
          <w:p w14:paraId="166FCA8F"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7</w:t>
            </w:r>
          </w:p>
        </w:tc>
        <w:tc>
          <w:tcPr>
            <w:tcW w:w="6780" w:type="dxa"/>
          </w:tcPr>
          <w:p w14:paraId="59BA916F"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 xml:space="preserve">Active participation </w:t>
            </w:r>
          </w:p>
        </w:tc>
      </w:tr>
      <w:tr w:rsidR="009A3A56" w:rsidRPr="00130678" w14:paraId="2017C7B1" w14:textId="77777777" w:rsidTr="00D02C98">
        <w:tc>
          <w:tcPr>
            <w:tcW w:w="990" w:type="dxa"/>
          </w:tcPr>
          <w:p w14:paraId="390F9003"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8</w:t>
            </w:r>
          </w:p>
        </w:tc>
        <w:tc>
          <w:tcPr>
            <w:tcW w:w="6780" w:type="dxa"/>
          </w:tcPr>
          <w:p w14:paraId="25148AA6" w14:textId="77777777" w:rsidR="009A3A56" w:rsidRPr="00130678" w:rsidRDefault="009A3A56" w:rsidP="00D02C98">
            <w:pPr>
              <w:contextualSpacing/>
              <w:rPr>
                <w:rFonts w:ascii="Gadugi" w:eastAsia="Calibri" w:hAnsi="Gadugi" w:cs="Calibri"/>
                <w:kern w:val="1"/>
                <w:sz w:val="22"/>
                <w:lang w:eastAsia="en-GB" w:bidi="ar-SA"/>
              </w:rPr>
            </w:pPr>
            <w:r w:rsidRPr="00130678">
              <w:rPr>
                <w:rFonts w:ascii="Gadugi" w:eastAsia="Calibri" w:hAnsi="Gadugi" w:cs="Calibri"/>
                <w:kern w:val="1"/>
                <w:sz w:val="22"/>
                <w:lang w:eastAsia="en-GB" w:bidi="ar-SA"/>
              </w:rPr>
              <w:t xml:space="preserve">Peer, </w:t>
            </w:r>
            <w:proofErr w:type="gramStart"/>
            <w:r w:rsidRPr="00130678">
              <w:rPr>
                <w:rFonts w:ascii="Gadugi" w:eastAsia="Calibri" w:hAnsi="Gadugi" w:cs="Calibri"/>
                <w:kern w:val="1"/>
                <w:sz w:val="22"/>
                <w:lang w:eastAsia="en-GB" w:bidi="ar-SA"/>
              </w:rPr>
              <w:t>co-operative</w:t>
            </w:r>
            <w:proofErr w:type="gramEnd"/>
            <w:r w:rsidRPr="00130678">
              <w:rPr>
                <w:rFonts w:ascii="Gadugi" w:eastAsia="Calibri" w:hAnsi="Gadugi" w:cs="Calibri"/>
                <w:kern w:val="1"/>
                <w:sz w:val="22"/>
                <w:lang w:eastAsia="en-GB" w:bidi="ar-SA"/>
              </w:rPr>
              <w:t xml:space="preserve"> and collaborative learning</w:t>
            </w:r>
          </w:p>
        </w:tc>
      </w:tr>
      <w:tr w:rsidR="009A3A56" w:rsidRPr="00130678" w14:paraId="44BEE8F8" w14:textId="77777777" w:rsidTr="00D02C98">
        <w:tc>
          <w:tcPr>
            <w:tcW w:w="990" w:type="dxa"/>
          </w:tcPr>
          <w:p w14:paraId="4B548C6B"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9</w:t>
            </w:r>
          </w:p>
        </w:tc>
        <w:tc>
          <w:tcPr>
            <w:tcW w:w="6780" w:type="dxa"/>
          </w:tcPr>
          <w:p w14:paraId="059BCAC7"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Supporting students’ emotional and social wellbeing</w:t>
            </w:r>
          </w:p>
        </w:tc>
      </w:tr>
      <w:tr w:rsidR="009A3A56" w:rsidRPr="00130678" w14:paraId="4B1DADC4" w14:textId="77777777" w:rsidTr="00D02C98">
        <w:tc>
          <w:tcPr>
            <w:tcW w:w="990" w:type="dxa"/>
          </w:tcPr>
          <w:p w14:paraId="6AFC402B"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10</w:t>
            </w:r>
          </w:p>
        </w:tc>
        <w:tc>
          <w:tcPr>
            <w:tcW w:w="6780" w:type="dxa"/>
          </w:tcPr>
          <w:p w14:paraId="6A3695CC" w14:textId="77777777" w:rsidR="009A3A56" w:rsidRPr="00130678" w:rsidRDefault="009A3A56" w:rsidP="00D02C98">
            <w:pPr>
              <w:contextualSpacing/>
              <w:rPr>
                <w:rFonts w:ascii="Gadugi" w:eastAsia="Calibri" w:hAnsi="Gadugi" w:cs="Calibri"/>
                <w:kern w:val="1"/>
                <w:sz w:val="22"/>
                <w:lang w:eastAsia="en-GB" w:bidi="ar-SA"/>
              </w:rPr>
            </w:pPr>
            <w:r w:rsidRPr="00130678">
              <w:rPr>
                <w:rFonts w:ascii="Gadugi" w:eastAsia="Calibri" w:hAnsi="Gadugi" w:cs="Calibri"/>
                <w:kern w:val="1"/>
                <w:sz w:val="22"/>
                <w:lang w:eastAsia="en-GB" w:bidi="ar-SA"/>
              </w:rPr>
              <w:t>Legal framework and policies around Inclusion in Myanmar</w:t>
            </w:r>
          </w:p>
        </w:tc>
      </w:tr>
      <w:tr w:rsidR="009A3A56" w:rsidRPr="00130678" w14:paraId="18B90D29" w14:textId="77777777" w:rsidTr="00D02C98">
        <w:tc>
          <w:tcPr>
            <w:tcW w:w="990" w:type="dxa"/>
          </w:tcPr>
          <w:p w14:paraId="4CA01F4E"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11</w:t>
            </w:r>
          </w:p>
        </w:tc>
        <w:tc>
          <w:tcPr>
            <w:tcW w:w="6780" w:type="dxa"/>
          </w:tcPr>
          <w:p w14:paraId="35DDCAC7"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Supporting all students through differentiation</w:t>
            </w:r>
          </w:p>
        </w:tc>
      </w:tr>
      <w:tr w:rsidR="009A3A56" w:rsidRPr="00130678" w14:paraId="77FAFFA0" w14:textId="77777777" w:rsidTr="00D02C98">
        <w:tc>
          <w:tcPr>
            <w:tcW w:w="990" w:type="dxa"/>
          </w:tcPr>
          <w:p w14:paraId="0E3AA1B5"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12</w:t>
            </w:r>
          </w:p>
        </w:tc>
        <w:tc>
          <w:tcPr>
            <w:tcW w:w="6780" w:type="dxa"/>
          </w:tcPr>
          <w:p w14:paraId="7A5A5EFD"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 xml:space="preserve">Identifying specific learning difficulties </w:t>
            </w:r>
          </w:p>
        </w:tc>
      </w:tr>
      <w:tr w:rsidR="009A3A56" w:rsidRPr="00130678" w14:paraId="0F469166" w14:textId="77777777" w:rsidTr="00D02C98">
        <w:tc>
          <w:tcPr>
            <w:tcW w:w="990" w:type="dxa"/>
          </w:tcPr>
          <w:p w14:paraId="732D96BB"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13</w:t>
            </w:r>
          </w:p>
        </w:tc>
        <w:tc>
          <w:tcPr>
            <w:tcW w:w="6780" w:type="dxa"/>
          </w:tcPr>
          <w:p w14:paraId="36FC7CA5"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 xml:space="preserve">Supporting all learners with differences or disabilities </w:t>
            </w:r>
          </w:p>
        </w:tc>
      </w:tr>
      <w:tr w:rsidR="009A3A56" w:rsidRPr="00130678" w14:paraId="67FE7393" w14:textId="77777777" w:rsidTr="00D02C98">
        <w:tc>
          <w:tcPr>
            <w:tcW w:w="990" w:type="dxa"/>
          </w:tcPr>
          <w:p w14:paraId="2144A629"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14</w:t>
            </w:r>
          </w:p>
        </w:tc>
        <w:tc>
          <w:tcPr>
            <w:tcW w:w="6780" w:type="dxa"/>
          </w:tcPr>
          <w:p w14:paraId="61A73DE5"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Positive behaviour management</w:t>
            </w:r>
          </w:p>
        </w:tc>
      </w:tr>
      <w:tr w:rsidR="009A3A56" w:rsidRPr="00130678" w14:paraId="1EE30520" w14:textId="77777777" w:rsidTr="00D02C98">
        <w:tc>
          <w:tcPr>
            <w:tcW w:w="990" w:type="dxa"/>
          </w:tcPr>
          <w:p w14:paraId="27A4B222" w14:textId="77777777" w:rsidR="009A3A56" w:rsidRPr="00130678" w:rsidRDefault="009A3A56" w:rsidP="00D02C98">
            <w:pPr>
              <w:rPr>
                <w:rFonts w:ascii="Gadugi" w:eastAsia="Calibri" w:hAnsi="Gadugi" w:cs="Calibri"/>
                <w:kern w:val="1"/>
                <w:sz w:val="22"/>
                <w:lang w:eastAsia="en-GB" w:bidi="ar-SA"/>
              </w:rPr>
            </w:pPr>
            <w:r w:rsidRPr="00130678">
              <w:rPr>
                <w:rFonts w:ascii="Gadugi" w:eastAsia="Calibri" w:hAnsi="Gadugi" w:cs="Calibri"/>
                <w:kern w:val="1"/>
                <w:sz w:val="22"/>
                <w:lang w:eastAsia="en-GB" w:bidi="ar-SA"/>
              </w:rPr>
              <w:t>15</w:t>
            </w:r>
          </w:p>
        </w:tc>
        <w:tc>
          <w:tcPr>
            <w:tcW w:w="6780" w:type="dxa"/>
          </w:tcPr>
          <w:p w14:paraId="7452931F" w14:textId="77777777" w:rsidR="009A3A56" w:rsidRPr="00130678" w:rsidRDefault="009A3A56" w:rsidP="00D02C98">
            <w:pPr>
              <w:contextualSpacing/>
              <w:rPr>
                <w:rFonts w:ascii="Gadugi" w:eastAsia="Calibri" w:hAnsi="Gadugi" w:cs="Calibri"/>
                <w:kern w:val="1"/>
                <w:sz w:val="22"/>
                <w:lang w:eastAsia="en-GB" w:bidi="ar-SA"/>
              </w:rPr>
            </w:pPr>
            <w:r w:rsidRPr="00130678">
              <w:rPr>
                <w:rFonts w:ascii="Gadugi" w:eastAsia="Calibri" w:hAnsi="Gadugi" w:cs="Calibri"/>
                <w:kern w:val="1"/>
                <w:sz w:val="22"/>
                <w:lang w:eastAsia="en-GB" w:bidi="ar-SA"/>
              </w:rPr>
              <w:t xml:space="preserve">Assessment for student achievement  </w:t>
            </w:r>
          </w:p>
        </w:tc>
      </w:tr>
    </w:tbl>
    <w:p w14:paraId="1DCF3AE5" w14:textId="77777777" w:rsidR="009A3A56" w:rsidRPr="00130678" w:rsidRDefault="009A3A56" w:rsidP="00212228">
      <w:pPr>
        <w:spacing w:after="0" w:line="240" w:lineRule="auto"/>
        <w:rPr>
          <w:szCs w:val="24"/>
        </w:rPr>
      </w:pPr>
    </w:p>
    <w:p w14:paraId="1C75228A" w14:textId="13ACC62F" w:rsidR="004D724A" w:rsidRPr="00130678" w:rsidRDefault="004D724A" w:rsidP="003022F5">
      <w:pPr>
        <w:keepNext/>
        <w:keepLines/>
        <w:spacing w:before="240" w:after="0"/>
        <w:outlineLvl w:val="0"/>
        <w:rPr>
          <w:rFonts w:asciiTheme="majorHAnsi" w:eastAsia="Times New Roman" w:hAnsiTheme="majorHAnsi" w:cstheme="majorHAnsi"/>
          <w:b/>
          <w:bCs/>
          <w:color w:val="2F5496" w:themeColor="accent1" w:themeShade="BF"/>
          <w:sz w:val="26"/>
          <w:szCs w:val="26"/>
          <w:lang w:val="en-GB" w:eastAsia="ja-JP"/>
        </w:rPr>
      </w:pPr>
      <w:bookmarkStart w:id="4" w:name="_Hlk72488650"/>
      <w:r w:rsidRPr="00130678">
        <w:rPr>
          <w:rFonts w:asciiTheme="majorHAnsi" w:eastAsia="Times New Roman" w:hAnsiTheme="majorHAnsi" w:cstheme="majorHAnsi"/>
          <w:b/>
          <w:bCs/>
          <w:color w:val="2F5496" w:themeColor="accent1" w:themeShade="BF"/>
          <w:sz w:val="26"/>
          <w:szCs w:val="26"/>
          <w:lang w:val="en-GB" w:eastAsia="ja-JP"/>
        </w:rPr>
        <w:t>Learning Journal</w:t>
      </w:r>
      <w:bookmarkEnd w:id="3"/>
    </w:p>
    <w:p w14:paraId="09BC6014" w14:textId="0D46D1C7" w:rsidR="005B57F3" w:rsidRPr="00130678" w:rsidRDefault="00943F5E" w:rsidP="00212228">
      <w:pPr>
        <w:jc w:val="both"/>
        <w:rPr>
          <w:rFonts w:ascii="Gadugi" w:eastAsia="Calibri" w:hAnsi="Gadugi" w:cs="Times New Roman"/>
          <w:color w:val="44546A" w:themeColor="text2"/>
          <w:sz w:val="22"/>
        </w:rPr>
      </w:pPr>
      <w:r w:rsidRPr="00130678">
        <w:rPr>
          <w:rFonts w:ascii="Gadugi" w:eastAsia="Calibri" w:hAnsi="Gadugi" w:cs="Times New Roman"/>
          <w:sz w:val="22"/>
        </w:rPr>
        <w:t xml:space="preserve">Please ensure all </w:t>
      </w:r>
      <w:r w:rsidR="00E229B7" w:rsidRPr="00130678">
        <w:rPr>
          <w:rFonts w:ascii="Gadugi" w:eastAsia="Calibri" w:hAnsi="Gadugi" w:cs="Times New Roman"/>
          <w:sz w:val="22"/>
        </w:rPr>
        <w:t>participants</w:t>
      </w:r>
      <w:r w:rsidRPr="00130678">
        <w:rPr>
          <w:rFonts w:ascii="Gadugi" w:eastAsia="Calibri" w:hAnsi="Gadugi" w:cs="Times New Roman"/>
          <w:sz w:val="22"/>
        </w:rPr>
        <w:t xml:space="preserve"> are aware of the learning journal and its purpose</w:t>
      </w:r>
      <w:r w:rsidR="00CC26EB" w:rsidRPr="00130678">
        <w:rPr>
          <w:rFonts w:ascii="Gadugi" w:eastAsia="Calibri" w:hAnsi="Gadugi" w:cs="Times New Roman"/>
          <w:sz w:val="22"/>
        </w:rPr>
        <w:t xml:space="preserve"> for the module. </w:t>
      </w:r>
      <w:r w:rsidR="0054548F" w:rsidRPr="00130678">
        <w:rPr>
          <w:rFonts w:ascii="Gadugi" w:eastAsia="Calibri" w:hAnsi="Gadugi" w:cs="Times New Roman"/>
          <w:sz w:val="22"/>
        </w:rPr>
        <w:t>Point them to the advice given in their participants’ copy of the best way to complete.</w:t>
      </w:r>
      <w:r w:rsidR="00CC26EB" w:rsidRPr="00130678">
        <w:rPr>
          <w:rFonts w:ascii="Gadugi" w:eastAsia="Calibri" w:hAnsi="Gadugi" w:cs="Times New Roman"/>
          <w:sz w:val="22"/>
        </w:rPr>
        <w:t xml:space="preserve"> </w:t>
      </w:r>
      <w:r w:rsidR="00E57512" w:rsidRPr="00130678">
        <w:rPr>
          <w:rFonts w:ascii="Gadugi" w:eastAsia="Calibri" w:hAnsi="Gadugi" w:cs="Times New Roman"/>
          <w:sz w:val="22"/>
        </w:rPr>
        <w:t>All answers to activities need to be written in their journal. Remember,</w:t>
      </w:r>
      <w:r w:rsidR="00E229B7" w:rsidRPr="00130678">
        <w:rPr>
          <w:rFonts w:ascii="Gadugi" w:hAnsi="Gadugi"/>
          <w:sz w:val="22"/>
        </w:rPr>
        <w:t xml:space="preserve"> reflection is an important part of the learning process and a worthy activity alone.</w:t>
      </w:r>
      <w:r w:rsidR="006176CB" w:rsidRPr="00130678">
        <w:rPr>
          <w:rFonts w:ascii="Gadugi" w:hAnsi="Gadugi"/>
          <w:sz w:val="22"/>
        </w:rPr>
        <w:t xml:space="preserve"> Encourage participants to make a note of new and interesting words/phrases/terms as they make their way through the module.  </w:t>
      </w:r>
    </w:p>
    <w:p w14:paraId="19ED13AF" w14:textId="77777777" w:rsidR="00472E57" w:rsidRPr="00130678" w:rsidRDefault="00472E57" w:rsidP="004D724A">
      <w:pPr>
        <w:spacing w:after="0"/>
        <w:rPr>
          <w:rFonts w:ascii="Calibri" w:eastAsia="Calibri" w:hAnsi="Calibri" w:cs="Times New Roman"/>
          <w:color w:val="2F5496" w:themeColor="accent1" w:themeShade="BF"/>
          <w:sz w:val="22"/>
        </w:rPr>
      </w:pPr>
    </w:p>
    <w:p w14:paraId="148AEE2B" w14:textId="1FAB92EE" w:rsidR="004D724A" w:rsidRPr="003022F5" w:rsidRDefault="004D724A" w:rsidP="003022F5">
      <w:pPr>
        <w:keepNext/>
        <w:keepLines/>
        <w:spacing w:after="0"/>
        <w:outlineLvl w:val="0"/>
        <w:rPr>
          <w:rFonts w:ascii="Calibri Light" w:eastAsia="Times New Roman" w:hAnsi="Calibri Light" w:cs="Times New Roman"/>
          <w:b/>
          <w:bCs/>
          <w:color w:val="2F5496" w:themeColor="accent1" w:themeShade="BF"/>
          <w:sz w:val="26"/>
          <w:szCs w:val="26"/>
        </w:rPr>
      </w:pPr>
      <w:bookmarkStart w:id="5" w:name="_Toc72162638"/>
      <w:r w:rsidRPr="00130678">
        <w:rPr>
          <w:rFonts w:ascii="Calibri Light" w:eastAsia="Times New Roman" w:hAnsi="Calibri Light" w:cs="Times New Roman"/>
          <w:b/>
          <w:bCs/>
          <w:color w:val="2F5496" w:themeColor="accent1" w:themeShade="BF"/>
          <w:sz w:val="26"/>
          <w:szCs w:val="26"/>
        </w:rPr>
        <w:t>Study tips</w:t>
      </w:r>
      <w:bookmarkEnd w:id="5"/>
    </w:p>
    <w:p w14:paraId="1F809A1A" w14:textId="16C73E3C" w:rsidR="003022F5" w:rsidRDefault="0054548F" w:rsidP="003022F5">
      <w:pPr>
        <w:jc w:val="both"/>
        <w:rPr>
          <w:rFonts w:ascii="Gadugi" w:eastAsia="Calibri" w:hAnsi="Gadugi" w:cs="Times New Roman"/>
          <w:sz w:val="22"/>
        </w:rPr>
      </w:pPr>
      <w:r w:rsidRPr="003022F5">
        <w:rPr>
          <w:rFonts w:ascii="Gadugi" w:eastAsia="Calibri" w:hAnsi="Gadugi" w:cs="Times New Roman"/>
          <w:sz w:val="22"/>
        </w:rPr>
        <w:t xml:space="preserve">It is important to explain how to approach completing the module. </w:t>
      </w:r>
      <w:r w:rsidR="00E229B7" w:rsidRPr="003022F5">
        <w:rPr>
          <w:rFonts w:ascii="Gadugi" w:eastAsia="Calibri" w:hAnsi="Gadugi" w:cs="Times New Roman"/>
          <w:sz w:val="22"/>
        </w:rPr>
        <w:t>Participants</w:t>
      </w:r>
      <w:r w:rsidR="00A3449B" w:rsidRPr="003022F5">
        <w:rPr>
          <w:rFonts w:ascii="Gadugi" w:eastAsia="Calibri" w:hAnsi="Gadugi" w:cs="Times New Roman"/>
          <w:sz w:val="22"/>
        </w:rPr>
        <w:t xml:space="preserve"> need to t</w:t>
      </w:r>
      <w:r w:rsidRPr="003022F5">
        <w:rPr>
          <w:rFonts w:ascii="Gadugi" w:eastAsia="Calibri" w:hAnsi="Gadugi" w:cs="Times New Roman"/>
          <w:sz w:val="22"/>
        </w:rPr>
        <w:t>ak</w:t>
      </w:r>
      <w:r w:rsidR="00A3449B" w:rsidRPr="003022F5">
        <w:rPr>
          <w:rFonts w:ascii="Gadugi" w:eastAsia="Calibri" w:hAnsi="Gadugi" w:cs="Times New Roman"/>
          <w:sz w:val="22"/>
        </w:rPr>
        <w:t>e</w:t>
      </w:r>
      <w:r w:rsidRPr="003022F5">
        <w:rPr>
          <w:rFonts w:ascii="Gadugi" w:eastAsia="Calibri" w:hAnsi="Gadugi" w:cs="Times New Roman"/>
          <w:sz w:val="22"/>
        </w:rPr>
        <w:t xml:space="preserve"> their time, </w:t>
      </w:r>
      <w:r w:rsidR="00A3449B" w:rsidRPr="003022F5">
        <w:rPr>
          <w:rFonts w:ascii="Gadugi" w:eastAsia="Calibri" w:hAnsi="Gadugi" w:cs="Times New Roman"/>
          <w:sz w:val="22"/>
        </w:rPr>
        <w:t>develop a suitable</w:t>
      </w:r>
      <w:r w:rsidRPr="003022F5">
        <w:rPr>
          <w:rFonts w:ascii="Gadugi" w:eastAsia="Calibri" w:hAnsi="Gadugi" w:cs="Times New Roman"/>
          <w:sz w:val="22"/>
        </w:rPr>
        <w:t xml:space="preserve"> timetable</w:t>
      </w:r>
      <w:r w:rsidR="00A3449B" w:rsidRPr="003022F5">
        <w:rPr>
          <w:rFonts w:ascii="Gadugi" w:eastAsia="Calibri" w:hAnsi="Gadugi" w:cs="Times New Roman"/>
          <w:sz w:val="22"/>
        </w:rPr>
        <w:t xml:space="preserve"> and where possible </w:t>
      </w:r>
      <w:r w:rsidRPr="003022F5">
        <w:rPr>
          <w:rFonts w:ascii="Gadugi" w:eastAsia="Calibri" w:hAnsi="Gadugi" w:cs="Times New Roman"/>
          <w:sz w:val="22"/>
        </w:rPr>
        <w:t>check</w:t>
      </w:r>
      <w:r w:rsidR="00A3449B" w:rsidRPr="003022F5">
        <w:rPr>
          <w:rFonts w:ascii="Gadugi" w:eastAsia="Calibri" w:hAnsi="Gadugi" w:cs="Times New Roman"/>
          <w:sz w:val="22"/>
        </w:rPr>
        <w:t xml:space="preserve"> their</w:t>
      </w:r>
      <w:r w:rsidRPr="003022F5">
        <w:rPr>
          <w:rFonts w:ascii="Gadugi" w:eastAsia="Calibri" w:hAnsi="Gadugi" w:cs="Times New Roman"/>
          <w:sz w:val="22"/>
        </w:rPr>
        <w:t xml:space="preserve"> answers with colleagues. The use of think / pair / share is a good way for them to collaborate, share ideas, ask questions, check </w:t>
      </w:r>
      <w:r w:rsidR="00A3449B" w:rsidRPr="003022F5">
        <w:rPr>
          <w:rFonts w:ascii="Gadugi" w:eastAsia="Calibri" w:hAnsi="Gadugi" w:cs="Times New Roman"/>
          <w:sz w:val="22"/>
        </w:rPr>
        <w:t>their</w:t>
      </w:r>
      <w:r w:rsidRPr="003022F5">
        <w:rPr>
          <w:rFonts w:ascii="Gadugi" w:eastAsia="Calibri" w:hAnsi="Gadugi" w:cs="Times New Roman"/>
          <w:sz w:val="22"/>
        </w:rPr>
        <w:t xml:space="preserve"> work, and give feedback.</w:t>
      </w:r>
      <w:bookmarkEnd w:id="4"/>
      <w:r w:rsidR="00A45BCD">
        <w:rPr>
          <w:rFonts w:ascii="Gadugi" w:eastAsia="Calibri" w:hAnsi="Gadugi" w:cs="Times New Roman"/>
          <w:sz w:val="22"/>
        </w:rPr>
        <w:t xml:space="preserve">    </w:t>
      </w:r>
    </w:p>
    <w:p w14:paraId="74AB4129" w14:textId="77777777" w:rsidR="00A45BCD" w:rsidRPr="003022F5" w:rsidRDefault="00A45BCD" w:rsidP="003022F5">
      <w:pPr>
        <w:jc w:val="both"/>
        <w:rPr>
          <w:rFonts w:ascii="Gadugi" w:eastAsia="Calibri" w:hAnsi="Gadugi" w:cs="Times New Roman"/>
          <w:sz w:val="22"/>
        </w:rPr>
      </w:pPr>
    </w:p>
    <w:p w14:paraId="73A3D106" w14:textId="28FA2595" w:rsidR="00ED5715" w:rsidRPr="003022F5" w:rsidRDefault="00113B41" w:rsidP="003022F5">
      <w:pPr>
        <w:pStyle w:val="Heading1"/>
        <w:rPr>
          <w:rFonts w:eastAsia="Times New Roman"/>
          <w:b/>
          <w:bCs/>
          <w:sz w:val="26"/>
          <w:szCs w:val="26"/>
          <w:lang w:bidi="ar-SA"/>
        </w:rPr>
      </w:pPr>
      <w:r w:rsidRPr="003022F5">
        <w:rPr>
          <w:rFonts w:eastAsia="Times New Roman"/>
          <w:b/>
          <w:bCs/>
          <w:sz w:val="26"/>
          <w:szCs w:val="26"/>
          <w:lang w:bidi="ar-SA"/>
        </w:rPr>
        <w:lastRenderedPageBreak/>
        <w:t>Background</w:t>
      </w:r>
      <w:r w:rsidR="00ED5715" w:rsidRPr="003022F5">
        <w:rPr>
          <w:rFonts w:eastAsia="Times New Roman"/>
          <w:b/>
          <w:bCs/>
          <w:sz w:val="26"/>
          <w:szCs w:val="26"/>
          <w:lang w:bidi="ar-SA"/>
        </w:rPr>
        <w:t> to the Inclusive Practice CPD modules.</w:t>
      </w:r>
    </w:p>
    <w:p w14:paraId="3D306804" w14:textId="2697D0BE" w:rsidR="007F0D53" w:rsidRPr="00A45BCD" w:rsidRDefault="007F0D53" w:rsidP="00ED5715">
      <w:pPr>
        <w:shd w:val="clear" w:color="auto" w:fill="FFFFFF"/>
        <w:spacing w:after="100" w:afterAutospacing="1" w:line="240" w:lineRule="auto"/>
        <w:rPr>
          <w:rFonts w:ascii="Gadugi" w:eastAsia="Times New Roman" w:hAnsi="Gadugi" w:cstheme="minorHAnsi"/>
          <w:sz w:val="22"/>
          <w:lang w:bidi="ar-SA"/>
        </w:rPr>
      </w:pPr>
      <w:r w:rsidRPr="00A45BCD">
        <w:rPr>
          <w:rFonts w:ascii="Gadugi" w:eastAsia="Times New Roman" w:hAnsi="Gadugi" w:cstheme="minorHAnsi"/>
          <w:color w:val="212529"/>
          <w:sz w:val="22"/>
          <w:lang w:bidi="ar-SA"/>
        </w:rPr>
        <w:t>There are 3 key themes explored in the modules that reflect the educational reform taking place in all education settings: Inclusion, Gender Equity and 21</w:t>
      </w:r>
      <w:r w:rsidRPr="00A45BCD">
        <w:rPr>
          <w:rFonts w:ascii="Gadugi" w:eastAsia="Times New Roman" w:hAnsi="Gadugi" w:cstheme="minorHAnsi"/>
          <w:color w:val="212529"/>
          <w:sz w:val="22"/>
          <w:vertAlign w:val="superscript"/>
          <w:lang w:bidi="ar-SA"/>
        </w:rPr>
        <w:t>st</w:t>
      </w:r>
      <w:r w:rsidRPr="00A45BCD">
        <w:rPr>
          <w:rFonts w:ascii="Gadugi" w:eastAsia="Times New Roman" w:hAnsi="Gadugi" w:cstheme="minorHAnsi"/>
          <w:color w:val="212529"/>
          <w:sz w:val="22"/>
          <w:lang w:bidi="ar-SA"/>
        </w:rPr>
        <w:t> century skills. These themes are key in all areas of curriculum, and vital not only for Myanmar’s educational ambitions and sustainable development but equally vital for the global future.</w:t>
      </w:r>
    </w:p>
    <w:p w14:paraId="0AD2475B" w14:textId="7762814A" w:rsidR="008F280E" w:rsidRPr="00A45BCD" w:rsidRDefault="008F280E" w:rsidP="00ED5715">
      <w:pPr>
        <w:shd w:val="clear" w:color="auto" w:fill="FFFFFF"/>
        <w:spacing w:after="100" w:afterAutospacing="1" w:line="240" w:lineRule="auto"/>
        <w:rPr>
          <w:rFonts w:ascii="Gadugi" w:eastAsia="Times New Roman" w:hAnsi="Gadugi" w:cstheme="minorHAnsi"/>
          <w:sz w:val="22"/>
          <w:lang w:bidi="ar-SA"/>
        </w:rPr>
      </w:pPr>
      <w:r w:rsidRPr="00A45BCD">
        <w:rPr>
          <w:rFonts w:ascii="Gadugi" w:eastAsia="Times New Roman" w:hAnsi="Gadugi" w:cstheme="minorHAnsi"/>
          <w:sz w:val="22"/>
          <w:lang w:bidi="ar-SA"/>
        </w:rPr>
        <w:t xml:space="preserve">This course has been designed to help </w:t>
      </w:r>
      <w:r w:rsidR="00E229B7" w:rsidRPr="00A45BCD">
        <w:rPr>
          <w:rFonts w:ascii="Gadugi" w:eastAsia="Times New Roman" w:hAnsi="Gadugi" w:cstheme="minorHAnsi"/>
          <w:sz w:val="22"/>
          <w:lang w:bidi="ar-SA"/>
        </w:rPr>
        <w:t>participants</w:t>
      </w:r>
      <w:r w:rsidRPr="00A45BCD">
        <w:rPr>
          <w:rFonts w:ascii="Gadugi" w:eastAsia="Times New Roman" w:hAnsi="Gadugi" w:cstheme="minorHAnsi"/>
          <w:sz w:val="22"/>
          <w:lang w:bidi="ar-SA"/>
        </w:rPr>
        <w:t xml:space="preserve"> engage in this discussion by challenging their </w:t>
      </w:r>
      <w:r w:rsidRPr="00A45BCD">
        <w:rPr>
          <w:rFonts w:ascii="Gadugi" w:eastAsia="Times New Roman" w:hAnsi="Gadugi" w:cstheme="minorHAnsi"/>
          <w:b/>
          <w:bCs/>
          <w:sz w:val="22"/>
          <w:lang w:bidi="ar-SA"/>
        </w:rPr>
        <w:t>beliefs and attitudes</w:t>
      </w:r>
      <w:r w:rsidRPr="00A45BCD">
        <w:rPr>
          <w:rFonts w:ascii="Gadugi" w:eastAsia="Times New Roman" w:hAnsi="Gadugi" w:cstheme="minorHAnsi"/>
          <w:sz w:val="22"/>
          <w:lang w:bidi="ar-SA"/>
        </w:rPr>
        <w:t xml:space="preserve"> about their own teaching, their </w:t>
      </w:r>
      <w:r w:rsidR="00BC015D" w:rsidRPr="00A45BCD">
        <w:rPr>
          <w:rFonts w:ascii="Gadugi" w:eastAsia="Times New Roman" w:hAnsi="Gadugi" w:cstheme="minorHAnsi"/>
          <w:sz w:val="22"/>
          <w:lang w:bidi="ar-SA"/>
        </w:rPr>
        <w:t>student</w:t>
      </w:r>
      <w:r w:rsidR="005B57F3" w:rsidRPr="00A45BCD">
        <w:rPr>
          <w:rFonts w:ascii="Gadugi" w:eastAsia="Times New Roman" w:hAnsi="Gadugi" w:cstheme="minorHAnsi"/>
          <w:sz w:val="22"/>
          <w:lang w:bidi="ar-SA"/>
        </w:rPr>
        <w:t>s</w:t>
      </w:r>
      <w:r w:rsidRPr="00A45BCD">
        <w:rPr>
          <w:rFonts w:ascii="Gadugi" w:eastAsia="Times New Roman" w:hAnsi="Gadugi" w:cstheme="minorHAnsi"/>
          <w:sz w:val="22"/>
          <w:lang w:bidi="ar-SA"/>
        </w:rPr>
        <w:t xml:space="preserve">’ </w:t>
      </w:r>
      <w:proofErr w:type="gramStart"/>
      <w:r w:rsidRPr="00A45BCD">
        <w:rPr>
          <w:rFonts w:ascii="Gadugi" w:eastAsia="Times New Roman" w:hAnsi="Gadugi" w:cstheme="minorHAnsi"/>
          <w:sz w:val="22"/>
          <w:lang w:bidi="ar-SA"/>
        </w:rPr>
        <w:t>learning</w:t>
      </w:r>
      <w:proofErr w:type="gramEnd"/>
      <w:r w:rsidRPr="00A45BCD">
        <w:rPr>
          <w:rFonts w:ascii="Gadugi" w:eastAsia="Times New Roman" w:hAnsi="Gadugi" w:cstheme="minorHAnsi"/>
          <w:sz w:val="22"/>
          <w:lang w:bidi="ar-SA"/>
        </w:rPr>
        <w:t xml:space="preserve"> and the impact their </w:t>
      </w:r>
      <w:r w:rsidR="00113B41" w:rsidRPr="00A45BCD">
        <w:rPr>
          <w:rFonts w:ascii="Gadugi" w:eastAsia="Times New Roman" w:hAnsi="Gadugi" w:cstheme="minorHAnsi"/>
          <w:sz w:val="22"/>
          <w:lang w:bidi="ar-SA"/>
        </w:rPr>
        <w:t>educational institution</w:t>
      </w:r>
      <w:r w:rsidRPr="00A45BCD">
        <w:rPr>
          <w:rFonts w:ascii="Gadugi" w:eastAsia="Times New Roman" w:hAnsi="Gadugi" w:cstheme="minorHAnsi"/>
          <w:sz w:val="22"/>
          <w:lang w:bidi="ar-SA"/>
        </w:rPr>
        <w:t xml:space="preserve"> has on inclusion. It is expected that as a facilitator, you will challenge their beliefs and attitudes throughout the modules.</w:t>
      </w:r>
    </w:p>
    <w:p w14:paraId="60E75536" w14:textId="1906EDDE" w:rsidR="00ED5715" w:rsidRPr="00A45BCD" w:rsidRDefault="0054548F" w:rsidP="0006492B">
      <w:pPr>
        <w:shd w:val="clear" w:color="auto" w:fill="FFFFFF"/>
        <w:spacing w:after="100" w:afterAutospacing="1" w:line="240" w:lineRule="auto"/>
        <w:rPr>
          <w:rFonts w:ascii="Gadugi" w:eastAsia="Times New Roman" w:hAnsi="Gadugi" w:cstheme="minorHAnsi"/>
          <w:sz w:val="22"/>
          <w:lang w:bidi="ar-SA"/>
        </w:rPr>
      </w:pPr>
      <w:r w:rsidRPr="00A45BCD">
        <w:rPr>
          <w:rFonts w:ascii="Gadugi" w:eastAsia="Times New Roman" w:hAnsi="Gadugi" w:cstheme="minorHAnsi"/>
          <w:sz w:val="22"/>
          <w:lang w:bidi="ar-SA"/>
        </w:rPr>
        <w:t xml:space="preserve">It is </w:t>
      </w:r>
      <w:r w:rsidR="008F280E" w:rsidRPr="00A45BCD">
        <w:rPr>
          <w:rFonts w:ascii="Gadugi" w:eastAsia="Times New Roman" w:hAnsi="Gadugi" w:cstheme="minorHAnsi"/>
          <w:sz w:val="22"/>
          <w:lang w:bidi="ar-SA"/>
        </w:rPr>
        <w:t xml:space="preserve">also </w:t>
      </w:r>
      <w:r w:rsidRPr="00A45BCD">
        <w:rPr>
          <w:rFonts w:ascii="Gadugi" w:eastAsia="Times New Roman" w:hAnsi="Gadugi" w:cstheme="minorHAnsi"/>
          <w:sz w:val="22"/>
          <w:lang w:bidi="ar-SA"/>
        </w:rPr>
        <w:t>important for you as a facilitator to</w:t>
      </w:r>
      <w:r w:rsidR="00ED5715" w:rsidRPr="00A45BCD">
        <w:rPr>
          <w:rFonts w:ascii="Gadugi" w:eastAsia="Times New Roman" w:hAnsi="Gadugi" w:cstheme="minorHAnsi"/>
          <w:sz w:val="22"/>
          <w:lang w:bidi="ar-SA"/>
        </w:rPr>
        <w:t xml:space="preserve"> embed many of the </w:t>
      </w:r>
      <w:r w:rsidR="008F280E" w:rsidRPr="00A45BCD">
        <w:rPr>
          <w:rFonts w:ascii="Gadugi" w:eastAsia="Times New Roman" w:hAnsi="Gadugi" w:cstheme="minorHAnsi"/>
          <w:sz w:val="22"/>
          <w:lang w:bidi="ar-SA"/>
        </w:rPr>
        <w:t xml:space="preserve">teaching and learning </w:t>
      </w:r>
      <w:r w:rsidR="00ED5715" w:rsidRPr="00A45BCD">
        <w:rPr>
          <w:rFonts w:ascii="Gadugi" w:eastAsia="Times New Roman" w:hAnsi="Gadugi" w:cstheme="minorHAnsi"/>
          <w:sz w:val="22"/>
          <w:lang w:bidi="ar-SA"/>
        </w:rPr>
        <w:t>techniques associated with inclusion in education in</w:t>
      </w:r>
      <w:r w:rsidR="008F280E" w:rsidRPr="00A45BCD">
        <w:rPr>
          <w:rFonts w:ascii="Gadugi" w:eastAsia="Times New Roman" w:hAnsi="Gadugi" w:cstheme="minorHAnsi"/>
          <w:sz w:val="22"/>
          <w:lang w:bidi="ar-SA"/>
        </w:rPr>
        <w:t>to</w:t>
      </w:r>
      <w:r w:rsidR="00ED5715" w:rsidRPr="00A45BCD">
        <w:rPr>
          <w:rFonts w:ascii="Gadugi" w:eastAsia="Times New Roman" w:hAnsi="Gadugi" w:cstheme="minorHAnsi"/>
          <w:sz w:val="22"/>
          <w:lang w:bidi="ar-SA"/>
        </w:rPr>
        <w:t xml:space="preserve"> this course.  </w:t>
      </w:r>
      <w:r w:rsidRPr="00A45BCD">
        <w:rPr>
          <w:rFonts w:ascii="Gadugi" w:eastAsia="Times New Roman" w:hAnsi="Gadugi" w:cstheme="minorHAnsi"/>
          <w:sz w:val="22"/>
          <w:lang w:bidi="ar-SA"/>
        </w:rPr>
        <w:t xml:space="preserve">Encourage </w:t>
      </w:r>
      <w:r w:rsidR="00E229B7" w:rsidRPr="00A45BCD">
        <w:rPr>
          <w:rFonts w:ascii="Gadugi" w:eastAsia="Times New Roman" w:hAnsi="Gadugi" w:cstheme="minorHAnsi"/>
          <w:sz w:val="22"/>
          <w:lang w:bidi="ar-SA"/>
        </w:rPr>
        <w:t>participants</w:t>
      </w:r>
      <w:r w:rsidRPr="00A45BCD">
        <w:rPr>
          <w:rFonts w:ascii="Gadugi" w:eastAsia="Times New Roman" w:hAnsi="Gadugi" w:cstheme="minorHAnsi"/>
          <w:sz w:val="22"/>
          <w:lang w:bidi="ar-SA"/>
        </w:rPr>
        <w:t xml:space="preserve"> to </w:t>
      </w:r>
      <w:r w:rsidR="00ED5715" w:rsidRPr="00A45BCD">
        <w:rPr>
          <w:rFonts w:ascii="Gadugi" w:eastAsia="Times New Roman" w:hAnsi="Gadugi" w:cstheme="minorHAnsi"/>
          <w:sz w:val="22"/>
          <w:lang w:bidi="ar-SA"/>
        </w:rPr>
        <w:t xml:space="preserve">work at </w:t>
      </w:r>
      <w:r w:rsidRPr="00A45BCD">
        <w:rPr>
          <w:rFonts w:ascii="Gadugi" w:eastAsia="Times New Roman" w:hAnsi="Gadugi" w:cstheme="minorHAnsi"/>
          <w:sz w:val="22"/>
          <w:lang w:bidi="ar-SA"/>
        </w:rPr>
        <w:t>their own</w:t>
      </w:r>
      <w:r w:rsidR="00ED5715" w:rsidRPr="00A45BCD">
        <w:rPr>
          <w:rFonts w:ascii="Gadugi" w:eastAsia="Times New Roman" w:hAnsi="Gadugi" w:cstheme="minorHAnsi"/>
          <w:sz w:val="22"/>
          <w:lang w:bidi="ar-SA"/>
        </w:rPr>
        <w:t xml:space="preserve"> pace and consider </w:t>
      </w:r>
      <w:r w:rsidRPr="00A45BCD">
        <w:rPr>
          <w:rFonts w:ascii="Gadugi" w:eastAsia="Times New Roman" w:hAnsi="Gadugi" w:cstheme="minorHAnsi"/>
          <w:sz w:val="22"/>
          <w:lang w:bidi="ar-SA"/>
        </w:rPr>
        <w:t xml:space="preserve">their </w:t>
      </w:r>
      <w:r w:rsidR="00ED5715" w:rsidRPr="00A45BCD">
        <w:rPr>
          <w:rFonts w:ascii="Gadugi" w:eastAsia="Times New Roman" w:hAnsi="Gadugi" w:cstheme="minorHAnsi"/>
          <w:sz w:val="22"/>
          <w:lang w:bidi="ar-SA"/>
        </w:rPr>
        <w:t xml:space="preserve">own abilities, </w:t>
      </w:r>
      <w:proofErr w:type="gramStart"/>
      <w:r w:rsidR="00ED5715" w:rsidRPr="00A45BCD">
        <w:rPr>
          <w:rFonts w:ascii="Gadugi" w:eastAsia="Times New Roman" w:hAnsi="Gadugi" w:cstheme="minorHAnsi"/>
          <w:sz w:val="22"/>
          <w:lang w:bidi="ar-SA"/>
        </w:rPr>
        <w:t>interests</w:t>
      </w:r>
      <w:proofErr w:type="gramEnd"/>
      <w:r w:rsidR="00ED5715" w:rsidRPr="00A45BCD">
        <w:rPr>
          <w:rFonts w:ascii="Gadugi" w:eastAsia="Times New Roman" w:hAnsi="Gadugi" w:cstheme="minorHAnsi"/>
          <w:sz w:val="22"/>
          <w:lang w:bidi="ar-SA"/>
        </w:rPr>
        <w:t xml:space="preserve"> and skills.</w:t>
      </w:r>
      <w:r w:rsidR="0006492B" w:rsidRPr="00A45BCD">
        <w:rPr>
          <w:rFonts w:ascii="Gadugi" w:eastAsia="Times New Roman" w:hAnsi="Gadugi" w:cstheme="minorHAnsi"/>
          <w:sz w:val="22"/>
          <w:lang w:bidi="ar-SA"/>
        </w:rPr>
        <w:t xml:space="preserve">                        </w:t>
      </w:r>
    </w:p>
    <w:p w14:paraId="28E4550B" w14:textId="77777777" w:rsidR="00113B41" w:rsidRPr="00A45BCD" w:rsidRDefault="00ED5715" w:rsidP="00F035F5">
      <w:pPr>
        <w:shd w:val="clear" w:color="auto" w:fill="FFFFFF"/>
        <w:spacing w:after="100" w:afterAutospacing="1" w:line="240" w:lineRule="auto"/>
        <w:rPr>
          <w:rFonts w:ascii="Gadugi" w:eastAsia="Times New Roman" w:hAnsi="Gadugi" w:cstheme="minorHAnsi"/>
          <w:sz w:val="22"/>
          <w:lang w:bidi="ar-SA"/>
        </w:rPr>
      </w:pPr>
      <w:r w:rsidRPr="00A45BCD">
        <w:rPr>
          <w:rFonts w:ascii="Gadugi" w:eastAsia="Times New Roman" w:hAnsi="Gadugi" w:cstheme="minorHAnsi"/>
          <w:sz w:val="22"/>
          <w:lang w:bidi="ar-SA"/>
        </w:rPr>
        <w:t xml:space="preserve">The modules look at how we create a positive Inclusive Learning Environment for all. You will see how inclusive teaching practices support gender equity and encourage, </w:t>
      </w:r>
      <w:proofErr w:type="gramStart"/>
      <w:r w:rsidRPr="00A45BCD">
        <w:rPr>
          <w:rFonts w:ascii="Gadugi" w:eastAsia="Times New Roman" w:hAnsi="Gadugi" w:cstheme="minorHAnsi"/>
          <w:sz w:val="22"/>
          <w:lang w:bidi="ar-SA"/>
        </w:rPr>
        <w:t>develop</w:t>
      </w:r>
      <w:proofErr w:type="gramEnd"/>
      <w:r w:rsidRPr="00A45BCD">
        <w:rPr>
          <w:rFonts w:ascii="Gadugi" w:eastAsia="Times New Roman" w:hAnsi="Gadugi" w:cstheme="minorHAnsi"/>
          <w:sz w:val="22"/>
          <w:lang w:bidi="ar-SA"/>
        </w:rPr>
        <w:t xml:space="preserve"> and use the 21</w:t>
      </w:r>
      <w:r w:rsidRPr="00A45BCD">
        <w:rPr>
          <w:rFonts w:ascii="Gadugi" w:eastAsia="Times New Roman" w:hAnsi="Gadugi" w:cstheme="minorHAnsi"/>
          <w:sz w:val="22"/>
          <w:vertAlign w:val="superscript"/>
          <w:lang w:bidi="ar-SA"/>
        </w:rPr>
        <w:t>st</w:t>
      </w:r>
      <w:r w:rsidRPr="00A45BCD">
        <w:rPr>
          <w:rFonts w:ascii="Gadugi" w:eastAsia="Times New Roman" w:hAnsi="Gadugi" w:cstheme="minorHAnsi"/>
          <w:sz w:val="22"/>
          <w:lang w:bidi="ar-SA"/>
        </w:rPr>
        <w:t> century skills of critical thinking, communication, collaboration and creativity.</w:t>
      </w:r>
      <w:r w:rsidR="00F035F5" w:rsidRPr="00A45BCD">
        <w:rPr>
          <w:rFonts w:ascii="Gadugi" w:eastAsia="Times New Roman" w:hAnsi="Gadugi" w:cstheme="minorHAnsi"/>
          <w:sz w:val="22"/>
          <w:lang w:bidi="ar-SA"/>
        </w:rPr>
        <w:t xml:space="preserve">                                 </w:t>
      </w:r>
    </w:p>
    <w:p w14:paraId="144DAB54" w14:textId="786DF149" w:rsidR="00ED5715" w:rsidRPr="00A45BCD" w:rsidRDefault="00ED5715" w:rsidP="00F035F5">
      <w:pPr>
        <w:shd w:val="clear" w:color="auto" w:fill="FFFFFF"/>
        <w:spacing w:after="100" w:afterAutospacing="1" w:line="240" w:lineRule="auto"/>
        <w:rPr>
          <w:rFonts w:ascii="Gadugi" w:eastAsia="Times New Roman" w:hAnsi="Gadugi" w:cstheme="minorHAnsi"/>
          <w:sz w:val="22"/>
          <w:shd w:val="clear" w:color="auto" w:fill="FFFFFF"/>
          <w:lang w:bidi="ar-SA"/>
        </w:rPr>
      </w:pPr>
      <w:r w:rsidRPr="00A45BCD">
        <w:rPr>
          <w:rFonts w:ascii="Gadugi" w:eastAsia="Times New Roman" w:hAnsi="Gadugi" w:cstheme="minorHAnsi"/>
          <w:sz w:val="22"/>
          <w:shd w:val="clear" w:color="auto" w:fill="FFFFFF"/>
          <w:lang w:bidi="ar-SA"/>
        </w:rPr>
        <w:t xml:space="preserve">Each module is made up of a series of activities </w:t>
      </w:r>
      <w:r w:rsidR="00E229B7" w:rsidRPr="00A45BCD">
        <w:rPr>
          <w:rFonts w:ascii="Gadugi" w:eastAsia="Times New Roman" w:hAnsi="Gadugi" w:cstheme="minorHAnsi"/>
          <w:sz w:val="22"/>
          <w:shd w:val="clear" w:color="auto" w:fill="FFFFFF"/>
          <w:lang w:bidi="ar-SA"/>
        </w:rPr>
        <w:t>participants</w:t>
      </w:r>
      <w:r w:rsidRPr="00A45BCD">
        <w:rPr>
          <w:rFonts w:ascii="Gadugi" w:eastAsia="Times New Roman" w:hAnsi="Gadugi" w:cstheme="minorHAnsi"/>
          <w:sz w:val="22"/>
          <w:shd w:val="clear" w:color="auto" w:fill="FFFFFF"/>
          <w:lang w:bidi="ar-SA"/>
        </w:rPr>
        <w:t xml:space="preserve"> can work through at </w:t>
      </w:r>
      <w:r w:rsidR="0054548F" w:rsidRPr="00A45BCD">
        <w:rPr>
          <w:rFonts w:ascii="Gadugi" w:eastAsia="Times New Roman" w:hAnsi="Gadugi" w:cstheme="minorHAnsi"/>
          <w:sz w:val="22"/>
          <w:shd w:val="clear" w:color="auto" w:fill="FFFFFF"/>
          <w:lang w:bidi="ar-SA"/>
        </w:rPr>
        <w:t>their</w:t>
      </w:r>
      <w:r w:rsidRPr="00A45BCD">
        <w:rPr>
          <w:rFonts w:ascii="Gadugi" w:eastAsia="Times New Roman" w:hAnsi="Gadugi" w:cstheme="minorHAnsi"/>
          <w:sz w:val="22"/>
          <w:shd w:val="clear" w:color="auto" w:fill="FFFFFF"/>
          <w:lang w:bidi="ar-SA"/>
        </w:rPr>
        <w:t xml:space="preserve"> own pace. Once </w:t>
      </w:r>
      <w:r w:rsidR="0054548F" w:rsidRPr="00A45BCD">
        <w:rPr>
          <w:rFonts w:ascii="Gadugi" w:eastAsia="Times New Roman" w:hAnsi="Gadugi" w:cstheme="minorHAnsi"/>
          <w:sz w:val="22"/>
          <w:shd w:val="clear" w:color="auto" w:fill="FFFFFF"/>
          <w:lang w:bidi="ar-SA"/>
        </w:rPr>
        <w:t xml:space="preserve">they </w:t>
      </w:r>
      <w:r w:rsidRPr="00A45BCD">
        <w:rPr>
          <w:rFonts w:ascii="Gadugi" w:eastAsia="Times New Roman" w:hAnsi="Gadugi" w:cstheme="minorHAnsi"/>
          <w:sz w:val="22"/>
          <w:shd w:val="clear" w:color="auto" w:fill="FFFFFF"/>
          <w:lang w:bidi="ar-SA"/>
        </w:rPr>
        <w:t xml:space="preserve">have </w:t>
      </w:r>
      <w:r w:rsidR="008F280E" w:rsidRPr="00A45BCD">
        <w:rPr>
          <w:rFonts w:ascii="Gadugi" w:eastAsia="Times New Roman" w:hAnsi="Gadugi" w:cstheme="minorHAnsi"/>
          <w:sz w:val="22"/>
          <w:shd w:val="clear" w:color="auto" w:fill="FFFFFF"/>
          <w:lang w:bidi="ar-SA"/>
        </w:rPr>
        <w:t>completed the module</w:t>
      </w:r>
      <w:r w:rsidR="00413DC3" w:rsidRPr="00A45BCD">
        <w:rPr>
          <w:rFonts w:ascii="Gadugi" w:eastAsia="Times New Roman" w:hAnsi="Gadugi" w:cstheme="minorHAnsi"/>
          <w:sz w:val="22"/>
          <w:shd w:val="clear" w:color="auto" w:fill="FFFFFF"/>
          <w:lang w:bidi="ar-SA"/>
        </w:rPr>
        <w:t>,</w:t>
      </w:r>
      <w:r w:rsidRPr="00A45BCD">
        <w:rPr>
          <w:rFonts w:ascii="Gadugi" w:eastAsia="Times New Roman" w:hAnsi="Gadugi" w:cstheme="minorHAnsi"/>
          <w:sz w:val="22"/>
          <w:shd w:val="clear" w:color="auto" w:fill="FFFFFF"/>
          <w:lang w:bidi="ar-SA"/>
        </w:rPr>
        <w:t xml:space="preserve"> </w:t>
      </w:r>
      <w:r w:rsidR="0054548F" w:rsidRPr="00A45BCD">
        <w:rPr>
          <w:rFonts w:ascii="Gadugi" w:eastAsia="Times New Roman" w:hAnsi="Gadugi" w:cstheme="minorHAnsi"/>
          <w:sz w:val="22"/>
          <w:shd w:val="clear" w:color="auto" w:fill="FFFFFF"/>
          <w:lang w:bidi="ar-SA"/>
        </w:rPr>
        <w:t>they</w:t>
      </w:r>
      <w:r w:rsidRPr="00A45BCD">
        <w:rPr>
          <w:rFonts w:ascii="Gadugi" w:eastAsia="Times New Roman" w:hAnsi="Gadugi" w:cstheme="minorHAnsi"/>
          <w:sz w:val="22"/>
          <w:shd w:val="clear" w:color="auto" w:fill="FFFFFF"/>
          <w:lang w:bidi="ar-SA"/>
        </w:rPr>
        <w:t xml:space="preserve"> will have a </w:t>
      </w:r>
      <w:r w:rsidR="00413DC3" w:rsidRPr="00A45BCD">
        <w:rPr>
          <w:rFonts w:ascii="Gadugi" w:eastAsia="Times New Roman" w:hAnsi="Gadugi" w:cstheme="minorHAnsi"/>
          <w:sz w:val="22"/>
          <w:shd w:val="clear" w:color="auto" w:fill="FFFFFF"/>
          <w:lang w:bidi="ar-SA"/>
        </w:rPr>
        <w:t>multiple-choice</w:t>
      </w:r>
      <w:r w:rsidR="008F280E" w:rsidRPr="00A45BCD">
        <w:rPr>
          <w:rFonts w:ascii="Gadugi" w:eastAsia="Times New Roman" w:hAnsi="Gadugi" w:cstheme="minorHAnsi"/>
          <w:sz w:val="22"/>
          <w:shd w:val="clear" w:color="auto" w:fill="FFFFFF"/>
          <w:lang w:bidi="ar-SA"/>
        </w:rPr>
        <w:t xml:space="preserve"> </w:t>
      </w:r>
      <w:r w:rsidRPr="00A45BCD">
        <w:rPr>
          <w:rFonts w:ascii="Gadugi" w:eastAsia="Times New Roman" w:hAnsi="Gadugi" w:cstheme="minorHAnsi"/>
          <w:sz w:val="22"/>
          <w:shd w:val="clear" w:color="auto" w:fill="FFFFFF"/>
          <w:lang w:bidi="ar-SA"/>
        </w:rPr>
        <w:t>quiz to complete. </w:t>
      </w:r>
    </w:p>
    <w:p w14:paraId="394CB9AC" w14:textId="77777777" w:rsidR="00D12526" w:rsidRDefault="00D12526" w:rsidP="00C32906">
      <w:pPr>
        <w:pStyle w:val="Heading2"/>
      </w:pPr>
    </w:p>
    <w:p w14:paraId="6B0F7F39" w14:textId="2F1C0646" w:rsidR="009D23B3" w:rsidRPr="00A45BCD" w:rsidRDefault="009D23B3" w:rsidP="00C32906">
      <w:pPr>
        <w:pStyle w:val="Heading2"/>
        <w:rPr>
          <w:b/>
          <w:bCs/>
        </w:rPr>
      </w:pPr>
      <w:r w:rsidRPr="00A45BCD">
        <w:rPr>
          <w:b/>
          <w:bCs/>
        </w:rPr>
        <w:t>Learning outcomes</w:t>
      </w:r>
      <w:r w:rsidR="00A45BCD" w:rsidRPr="00A45BCD">
        <w:rPr>
          <w:b/>
          <w:bCs/>
        </w:rPr>
        <w:t xml:space="preserve"> for Module 2</w:t>
      </w:r>
      <w:r w:rsidRPr="00A45BCD">
        <w:rPr>
          <w:b/>
          <w:bCs/>
        </w:rPr>
        <w:t xml:space="preserve"> </w:t>
      </w:r>
    </w:p>
    <w:tbl>
      <w:tblPr>
        <w:tblStyle w:val="TableGrid"/>
        <w:tblW w:w="9918" w:type="dxa"/>
        <w:tblLook w:val="04A0" w:firstRow="1" w:lastRow="0" w:firstColumn="1" w:lastColumn="0" w:noHBand="0" w:noVBand="1"/>
      </w:tblPr>
      <w:tblGrid>
        <w:gridCol w:w="9918"/>
      </w:tblGrid>
      <w:tr w:rsidR="00CC26EB" w:rsidRPr="00CC26EB" w14:paraId="19A1B02B" w14:textId="77777777" w:rsidTr="00F60FAE">
        <w:trPr>
          <w:trHeight w:val="1922"/>
        </w:trPr>
        <w:tc>
          <w:tcPr>
            <w:tcW w:w="9918" w:type="dxa"/>
            <w:shd w:val="clear" w:color="auto" w:fill="E2EFD9" w:themeFill="accent6" w:themeFillTint="33"/>
          </w:tcPr>
          <w:p w14:paraId="75F9DD17" w14:textId="77777777" w:rsidR="00A45BCD" w:rsidRPr="00A45BCD" w:rsidRDefault="00A45BCD" w:rsidP="009D23B3">
            <w:pPr>
              <w:autoSpaceDE w:val="0"/>
              <w:autoSpaceDN w:val="0"/>
              <w:adjustRightInd w:val="0"/>
              <w:rPr>
                <w:rFonts w:ascii="Gadugi" w:hAnsi="Gadugi" w:cstheme="minorHAnsi"/>
                <w:b/>
                <w:bCs/>
                <w:kern w:val="1"/>
                <w:sz w:val="22"/>
                <w:lang w:eastAsia="en-GB" w:bidi="ar-SA"/>
              </w:rPr>
            </w:pPr>
            <w:bookmarkStart w:id="6" w:name="_Hlk72146571"/>
            <w:bookmarkStart w:id="7" w:name="_Hlk71729982"/>
          </w:p>
          <w:p w14:paraId="153CCAAD" w14:textId="65D34B3A" w:rsidR="009D23B3" w:rsidRPr="00A45BCD" w:rsidRDefault="009D23B3" w:rsidP="009D23B3">
            <w:pPr>
              <w:autoSpaceDE w:val="0"/>
              <w:autoSpaceDN w:val="0"/>
              <w:adjustRightInd w:val="0"/>
              <w:rPr>
                <w:rFonts w:ascii="Gadugi" w:hAnsi="Gadugi" w:cstheme="minorHAnsi"/>
                <w:b/>
                <w:bCs/>
                <w:kern w:val="1"/>
                <w:sz w:val="22"/>
                <w:lang w:eastAsia="en-GB" w:bidi="ar-SA"/>
              </w:rPr>
            </w:pPr>
            <w:r w:rsidRPr="00A45BCD">
              <w:rPr>
                <w:rFonts w:ascii="Gadugi" w:hAnsi="Gadugi" w:cstheme="minorHAnsi"/>
                <w:b/>
                <w:bCs/>
                <w:kern w:val="1"/>
                <w:sz w:val="22"/>
                <w:lang w:eastAsia="en-GB" w:bidi="ar-SA"/>
              </w:rPr>
              <w:t xml:space="preserve">By working through this </w:t>
            </w:r>
            <w:r w:rsidR="00C87502" w:rsidRPr="00A45BCD">
              <w:rPr>
                <w:rFonts w:ascii="Gadugi" w:hAnsi="Gadugi" w:cstheme="minorHAnsi"/>
                <w:b/>
                <w:bCs/>
                <w:kern w:val="1"/>
                <w:sz w:val="22"/>
                <w:lang w:eastAsia="en-GB" w:bidi="ar-SA"/>
              </w:rPr>
              <w:t>module,</w:t>
            </w:r>
            <w:r w:rsidRPr="00A45BCD">
              <w:rPr>
                <w:rFonts w:ascii="Gadugi" w:hAnsi="Gadugi" w:cstheme="minorHAnsi"/>
                <w:b/>
                <w:bCs/>
                <w:kern w:val="1"/>
                <w:sz w:val="22"/>
                <w:lang w:eastAsia="en-GB" w:bidi="ar-SA"/>
              </w:rPr>
              <w:t xml:space="preserve"> you</w:t>
            </w:r>
            <w:r w:rsidR="00B44D4E" w:rsidRPr="00A45BCD">
              <w:rPr>
                <w:rFonts w:ascii="Gadugi" w:hAnsi="Gadugi" w:cstheme="minorHAnsi"/>
                <w:b/>
                <w:bCs/>
                <w:kern w:val="1"/>
                <w:sz w:val="22"/>
                <w:lang w:eastAsia="en-GB" w:bidi="ar-SA"/>
              </w:rPr>
              <w:t>r participants</w:t>
            </w:r>
            <w:r w:rsidRPr="00A45BCD">
              <w:rPr>
                <w:rFonts w:ascii="Gadugi" w:hAnsi="Gadugi" w:cstheme="minorHAnsi"/>
                <w:b/>
                <w:bCs/>
                <w:kern w:val="1"/>
                <w:sz w:val="22"/>
                <w:lang w:eastAsia="en-GB" w:bidi="ar-SA"/>
              </w:rPr>
              <w:t xml:space="preserve"> will be able to:</w:t>
            </w:r>
          </w:p>
          <w:p w14:paraId="5823087D" w14:textId="5945FDF9" w:rsidR="00113B41" w:rsidRPr="00A45BCD" w:rsidRDefault="00A45BCD" w:rsidP="00D25F95">
            <w:pPr>
              <w:numPr>
                <w:ilvl w:val="0"/>
                <w:numId w:val="3"/>
              </w:numPr>
              <w:contextualSpacing/>
              <w:rPr>
                <w:rFonts w:ascii="Gadugi" w:hAnsi="Gadugi" w:cstheme="minorHAnsi"/>
                <w:b/>
                <w:bCs/>
                <w:sz w:val="22"/>
              </w:rPr>
            </w:pPr>
            <w:bookmarkStart w:id="8" w:name="_Hlk74039657"/>
            <w:bookmarkEnd w:id="6"/>
            <w:r w:rsidRPr="00A45BCD">
              <w:rPr>
                <w:rFonts w:ascii="Gadugi" w:hAnsi="Gadugi" w:cstheme="minorHAnsi"/>
                <w:b/>
                <w:bCs/>
                <w:sz w:val="22"/>
              </w:rPr>
              <w:t>e</w:t>
            </w:r>
            <w:r w:rsidR="00113B41" w:rsidRPr="00A45BCD">
              <w:rPr>
                <w:rFonts w:ascii="Gadugi" w:hAnsi="Gadugi" w:cstheme="minorHAnsi"/>
                <w:b/>
                <w:bCs/>
                <w:sz w:val="22"/>
              </w:rPr>
              <w:t>xplain why it is important to know your students.</w:t>
            </w:r>
          </w:p>
          <w:p w14:paraId="53099AD8" w14:textId="78831729" w:rsidR="00113B41" w:rsidRPr="00A45BCD" w:rsidRDefault="00A45BCD" w:rsidP="00D25F95">
            <w:pPr>
              <w:numPr>
                <w:ilvl w:val="0"/>
                <w:numId w:val="3"/>
              </w:numPr>
              <w:contextualSpacing/>
              <w:rPr>
                <w:rFonts w:ascii="Gadugi" w:hAnsi="Gadugi" w:cstheme="minorHAnsi"/>
                <w:b/>
                <w:bCs/>
                <w:sz w:val="22"/>
              </w:rPr>
            </w:pPr>
            <w:r w:rsidRPr="00A45BCD">
              <w:rPr>
                <w:rFonts w:ascii="Gadugi" w:hAnsi="Gadugi" w:cstheme="minorHAnsi"/>
                <w:b/>
                <w:bCs/>
                <w:sz w:val="22"/>
              </w:rPr>
              <w:t>d</w:t>
            </w:r>
            <w:r w:rsidR="00113B41" w:rsidRPr="00A45BCD">
              <w:rPr>
                <w:rFonts w:ascii="Gadugi" w:hAnsi="Gadugi" w:cstheme="minorHAnsi"/>
                <w:b/>
                <w:bCs/>
                <w:sz w:val="22"/>
              </w:rPr>
              <w:t>iscuss ways of knowing your students.</w:t>
            </w:r>
          </w:p>
          <w:p w14:paraId="32863ED7" w14:textId="5956C639" w:rsidR="00113B41" w:rsidRPr="00A45BCD" w:rsidRDefault="00A45BCD" w:rsidP="00D25F95">
            <w:pPr>
              <w:numPr>
                <w:ilvl w:val="0"/>
                <w:numId w:val="3"/>
              </w:numPr>
              <w:contextualSpacing/>
              <w:rPr>
                <w:rFonts w:ascii="Gadugi" w:hAnsi="Gadugi" w:cstheme="minorHAnsi"/>
                <w:b/>
                <w:bCs/>
                <w:sz w:val="22"/>
              </w:rPr>
            </w:pPr>
            <w:r w:rsidRPr="00A45BCD">
              <w:rPr>
                <w:rFonts w:ascii="Gadugi" w:hAnsi="Gadugi" w:cstheme="minorHAnsi"/>
                <w:b/>
                <w:bCs/>
                <w:sz w:val="22"/>
              </w:rPr>
              <w:t>d</w:t>
            </w:r>
            <w:r w:rsidR="00113B41" w:rsidRPr="00A45BCD">
              <w:rPr>
                <w:rFonts w:ascii="Gadugi" w:hAnsi="Gadugi" w:cstheme="minorHAnsi"/>
                <w:b/>
                <w:bCs/>
                <w:sz w:val="22"/>
              </w:rPr>
              <w:t>ecide if a teaching resource is inclusive.</w:t>
            </w:r>
          </w:p>
          <w:p w14:paraId="18EF7870" w14:textId="10225E9C" w:rsidR="00E21740" w:rsidRPr="00A45BCD" w:rsidRDefault="00A45BCD" w:rsidP="00E21740">
            <w:pPr>
              <w:numPr>
                <w:ilvl w:val="0"/>
                <w:numId w:val="3"/>
              </w:numPr>
              <w:contextualSpacing/>
              <w:rPr>
                <w:rFonts w:ascii="Gadugi" w:hAnsi="Gadugi" w:cstheme="minorHAnsi"/>
                <w:b/>
                <w:bCs/>
                <w:sz w:val="22"/>
              </w:rPr>
            </w:pPr>
            <w:r w:rsidRPr="00A45BCD">
              <w:rPr>
                <w:rFonts w:ascii="Gadugi" w:hAnsi="Gadugi" w:cstheme="minorHAnsi"/>
                <w:b/>
                <w:bCs/>
                <w:sz w:val="22"/>
              </w:rPr>
              <w:t>e</w:t>
            </w:r>
            <w:r w:rsidR="00113B41" w:rsidRPr="00A45BCD">
              <w:rPr>
                <w:rFonts w:ascii="Gadugi" w:hAnsi="Gadugi" w:cstheme="minorHAnsi"/>
                <w:b/>
                <w:bCs/>
                <w:sz w:val="22"/>
              </w:rPr>
              <w:t>xplain the importance of multi-sensory learning.</w:t>
            </w:r>
          </w:p>
          <w:p w14:paraId="76B4DA95" w14:textId="77777777" w:rsidR="009D23B3" w:rsidRPr="00A45BCD" w:rsidRDefault="00A45BCD" w:rsidP="00E21740">
            <w:pPr>
              <w:numPr>
                <w:ilvl w:val="0"/>
                <w:numId w:val="3"/>
              </w:numPr>
              <w:contextualSpacing/>
              <w:rPr>
                <w:rFonts w:ascii="Gadugi" w:hAnsi="Gadugi" w:cstheme="minorHAnsi"/>
                <w:b/>
                <w:bCs/>
                <w:sz w:val="22"/>
              </w:rPr>
            </w:pPr>
            <w:r w:rsidRPr="00A45BCD">
              <w:rPr>
                <w:rFonts w:ascii="Gadugi" w:hAnsi="Gadugi" w:cstheme="minorHAnsi"/>
                <w:b/>
                <w:bCs/>
                <w:sz w:val="22"/>
              </w:rPr>
              <w:t>a</w:t>
            </w:r>
            <w:r w:rsidR="00113B41" w:rsidRPr="00A45BCD">
              <w:rPr>
                <w:rFonts w:ascii="Gadugi" w:hAnsi="Gadugi" w:cstheme="minorHAnsi"/>
                <w:b/>
                <w:bCs/>
                <w:sz w:val="22"/>
              </w:rPr>
              <w:t>dapt lesson plans to include multi-sensory learning.</w:t>
            </w:r>
            <w:bookmarkEnd w:id="8"/>
          </w:p>
          <w:p w14:paraId="5AF239D6" w14:textId="0AFF1427" w:rsidR="00A45BCD" w:rsidRPr="00E21740" w:rsidRDefault="00A45BCD" w:rsidP="00A45BCD">
            <w:pPr>
              <w:ind w:left="1080"/>
              <w:contextualSpacing/>
              <w:rPr>
                <w:rFonts w:cstheme="minorHAnsi"/>
                <w:b/>
                <w:bCs/>
              </w:rPr>
            </w:pPr>
          </w:p>
        </w:tc>
      </w:tr>
      <w:bookmarkEnd w:id="7"/>
    </w:tbl>
    <w:p w14:paraId="3C6D65B5" w14:textId="114C4613" w:rsidR="009D23B3" w:rsidRDefault="009D23B3" w:rsidP="009D23B3">
      <w:pPr>
        <w:rPr>
          <w:color w:val="44546A" w:themeColor="text2"/>
        </w:rPr>
      </w:pPr>
    </w:p>
    <w:p w14:paraId="4023977C" w14:textId="31F47FAA" w:rsidR="00113B41" w:rsidRPr="00A45BCD" w:rsidRDefault="00113B41" w:rsidP="00113B41">
      <w:pPr>
        <w:rPr>
          <w:rFonts w:ascii="Gadugi" w:hAnsi="Gadugi" w:cstheme="minorHAnsi"/>
          <w:sz w:val="22"/>
          <w:shd w:val="clear" w:color="auto" w:fill="FFFFFF"/>
        </w:rPr>
      </w:pPr>
      <w:bookmarkStart w:id="9" w:name="_Hlk72762193"/>
      <w:r w:rsidRPr="00A45BCD">
        <w:rPr>
          <w:rFonts w:ascii="Gadugi" w:hAnsi="Gadugi" w:cstheme="minorHAnsi"/>
          <w:sz w:val="22"/>
          <w:shd w:val="clear" w:color="auto" w:fill="FFFFFF"/>
        </w:rPr>
        <w:t>The previous module introduced the concept of inclusion and what i</w:t>
      </w:r>
      <w:r w:rsidR="00087BD6" w:rsidRPr="00A45BCD">
        <w:rPr>
          <w:rFonts w:ascii="Gadugi" w:hAnsi="Gadugi" w:cstheme="minorHAnsi"/>
          <w:sz w:val="22"/>
          <w:shd w:val="clear" w:color="auto" w:fill="FFFFFF"/>
        </w:rPr>
        <w:t xml:space="preserve">t </w:t>
      </w:r>
      <w:r w:rsidRPr="00A45BCD">
        <w:rPr>
          <w:rFonts w:ascii="Gadugi" w:hAnsi="Gadugi" w:cstheme="minorHAnsi"/>
          <w:sz w:val="22"/>
          <w:shd w:val="clear" w:color="auto" w:fill="FFFFFF"/>
        </w:rPr>
        <w:t xml:space="preserve">meant.  </w:t>
      </w:r>
      <w:r w:rsidR="00087BD6" w:rsidRPr="00A45BCD">
        <w:rPr>
          <w:rFonts w:ascii="Gadugi" w:hAnsi="Gadugi" w:cstheme="minorHAnsi"/>
          <w:sz w:val="22"/>
          <w:shd w:val="clear" w:color="auto" w:fill="FFFFFF"/>
        </w:rPr>
        <w:t xml:space="preserve">It provided the opportunity to </w:t>
      </w:r>
      <w:proofErr w:type="spellStart"/>
      <w:r w:rsidRPr="00A45BCD">
        <w:rPr>
          <w:rFonts w:ascii="Gadugi" w:hAnsi="Gadugi" w:cstheme="minorHAnsi"/>
          <w:sz w:val="22"/>
          <w:shd w:val="clear" w:color="auto" w:fill="FFFFFF"/>
        </w:rPr>
        <w:t>analyse</w:t>
      </w:r>
      <w:proofErr w:type="spellEnd"/>
      <w:r w:rsidRPr="00A45BCD">
        <w:rPr>
          <w:rFonts w:ascii="Gadugi" w:hAnsi="Gadugi" w:cstheme="minorHAnsi"/>
          <w:sz w:val="22"/>
          <w:shd w:val="clear" w:color="auto" w:fill="FFFFFF"/>
        </w:rPr>
        <w:t xml:space="preserve"> whether </w:t>
      </w:r>
      <w:r w:rsidR="00087BD6" w:rsidRPr="00A45BCD">
        <w:rPr>
          <w:rFonts w:ascii="Gadugi" w:hAnsi="Gadugi" w:cstheme="minorHAnsi"/>
          <w:sz w:val="22"/>
          <w:shd w:val="clear" w:color="auto" w:fill="FFFFFF"/>
        </w:rPr>
        <w:t>an educational institution</w:t>
      </w:r>
      <w:r w:rsidRPr="00A45BCD">
        <w:rPr>
          <w:rFonts w:ascii="Gadugi" w:hAnsi="Gadugi" w:cstheme="minorHAnsi"/>
          <w:sz w:val="22"/>
          <w:shd w:val="clear" w:color="auto" w:fill="FFFFFF"/>
        </w:rPr>
        <w:t xml:space="preserve">, </w:t>
      </w:r>
      <w:r w:rsidR="00583F1A" w:rsidRPr="00A45BCD">
        <w:rPr>
          <w:rFonts w:ascii="Gadugi" w:hAnsi="Gadugi" w:cstheme="minorHAnsi"/>
          <w:sz w:val="22"/>
          <w:shd w:val="clear" w:color="auto" w:fill="FFFFFF"/>
        </w:rPr>
        <w:t xml:space="preserve">the </w:t>
      </w:r>
      <w:r w:rsidRPr="00A45BCD">
        <w:rPr>
          <w:rFonts w:ascii="Gadugi" w:hAnsi="Gadugi" w:cstheme="minorHAnsi"/>
          <w:sz w:val="22"/>
          <w:shd w:val="clear" w:color="auto" w:fill="FFFFFF"/>
        </w:rPr>
        <w:t xml:space="preserve">classroom and </w:t>
      </w:r>
      <w:r w:rsidR="00087BD6" w:rsidRPr="00A45BCD">
        <w:rPr>
          <w:rFonts w:ascii="Gadugi" w:hAnsi="Gadugi" w:cstheme="minorHAnsi"/>
          <w:sz w:val="22"/>
          <w:shd w:val="clear" w:color="auto" w:fill="FFFFFF"/>
        </w:rPr>
        <w:t xml:space="preserve">a </w:t>
      </w:r>
      <w:r w:rsidRPr="00A45BCD">
        <w:rPr>
          <w:rFonts w:ascii="Gadugi" w:hAnsi="Gadugi" w:cstheme="minorHAnsi"/>
          <w:sz w:val="22"/>
          <w:shd w:val="clear" w:color="auto" w:fill="FFFFFF"/>
        </w:rPr>
        <w:t xml:space="preserve">teacher were inclusive in </w:t>
      </w:r>
      <w:r w:rsidR="00583F1A" w:rsidRPr="00A45BCD">
        <w:rPr>
          <w:rFonts w:ascii="Gadugi" w:hAnsi="Gadugi" w:cstheme="minorHAnsi"/>
          <w:sz w:val="22"/>
          <w:shd w:val="clear" w:color="auto" w:fill="FFFFFF"/>
        </w:rPr>
        <w:t>their</w:t>
      </w:r>
      <w:r w:rsidRPr="00A45BCD">
        <w:rPr>
          <w:rFonts w:ascii="Gadugi" w:hAnsi="Gadugi" w:cstheme="minorHAnsi"/>
          <w:sz w:val="22"/>
          <w:shd w:val="clear" w:color="auto" w:fill="FFFFFF"/>
        </w:rPr>
        <w:t xml:space="preserve"> </w:t>
      </w:r>
      <w:r w:rsidR="00583F1A" w:rsidRPr="00A45BCD">
        <w:rPr>
          <w:rFonts w:ascii="Gadugi" w:hAnsi="Gadugi" w:cstheme="minorHAnsi"/>
          <w:sz w:val="22"/>
          <w:shd w:val="clear" w:color="auto" w:fill="FFFFFF"/>
        </w:rPr>
        <w:t>educational practices</w:t>
      </w:r>
      <w:r w:rsidRPr="00A45BCD">
        <w:rPr>
          <w:rFonts w:ascii="Gadugi" w:hAnsi="Gadugi" w:cstheme="minorHAnsi"/>
          <w:sz w:val="22"/>
          <w:shd w:val="clear" w:color="auto" w:fill="FFFFFF"/>
        </w:rPr>
        <w:t xml:space="preserve">. This </w:t>
      </w:r>
      <w:r w:rsidRPr="00A45BCD">
        <w:rPr>
          <w:rFonts w:ascii="Gadugi" w:hAnsi="Gadugi" w:cstheme="minorHAnsi"/>
          <w:b/>
          <w:bCs/>
          <w:sz w:val="22"/>
          <w:shd w:val="clear" w:color="auto" w:fill="FFFFFF"/>
        </w:rPr>
        <w:t>second module</w:t>
      </w:r>
      <w:r w:rsidRPr="00A45BCD">
        <w:rPr>
          <w:rFonts w:ascii="Gadugi" w:hAnsi="Gadugi" w:cstheme="minorHAnsi"/>
          <w:sz w:val="22"/>
          <w:shd w:val="clear" w:color="auto" w:fill="FFFFFF"/>
        </w:rPr>
        <w:t xml:space="preserve"> introduces why it is vital to ‘know your learners.’ This leads to being able to decide whether the resources used to teach are inclusive.  The last s</w:t>
      </w:r>
      <w:r w:rsidR="00B44D4E" w:rsidRPr="00A45BCD">
        <w:rPr>
          <w:rFonts w:ascii="Gadugi" w:hAnsi="Gadugi" w:cstheme="minorHAnsi"/>
          <w:sz w:val="22"/>
          <w:shd w:val="clear" w:color="auto" w:fill="FFFFFF"/>
        </w:rPr>
        <w:t xml:space="preserve">ection </w:t>
      </w:r>
      <w:r w:rsidRPr="00A45BCD">
        <w:rPr>
          <w:rFonts w:ascii="Gadugi" w:hAnsi="Gadugi" w:cstheme="minorHAnsi"/>
          <w:sz w:val="22"/>
          <w:shd w:val="clear" w:color="auto" w:fill="FFFFFF"/>
        </w:rPr>
        <w:t xml:space="preserve">deals with multisensory learning and how this can be used to effectively support the different needs of learners. </w:t>
      </w:r>
    </w:p>
    <w:p w14:paraId="13ED670F" w14:textId="77777777" w:rsidR="00113B41" w:rsidRDefault="00113B41" w:rsidP="006176CB">
      <w:pPr>
        <w:spacing w:after="0" w:line="240" w:lineRule="auto"/>
        <w:rPr>
          <w:rFonts w:ascii="Segoe UI" w:hAnsi="Segoe UI" w:cs="Segoe UI"/>
          <w:color w:val="4472C4" w:themeColor="accent1"/>
          <w:sz w:val="23"/>
          <w:szCs w:val="23"/>
          <w:shd w:val="clear" w:color="auto" w:fill="FFFFFF"/>
        </w:rPr>
      </w:pPr>
    </w:p>
    <w:bookmarkEnd w:id="9"/>
    <w:p w14:paraId="3F7A7BC3" w14:textId="690CC7B9" w:rsidR="00BB3BD8" w:rsidRDefault="00BB3BD8" w:rsidP="00BB3BD8">
      <w:pPr>
        <w:rPr>
          <w:color w:val="4472C4" w:themeColor="accent1"/>
        </w:rPr>
      </w:pPr>
    </w:p>
    <w:p w14:paraId="2A56EEC2" w14:textId="77777777" w:rsidR="00A45BCD" w:rsidRPr="00113B41" w:rsidRDefault="00A45BCD" w:rsidP="00BB3BD8">
      <w:pPr>
        <w:rPr>
          <w:color w:val="4472C4" w:themeColor="accent1"/>
        </w:rPr>
      </w:pPr>
    </w:p>
    <w:p w14:paraId="289C0F48" w14:textId="77777777" w:rsidR="00F035F5" w:rsidRPr="00113B41" w:rsidRDefault="00F035F5" w:rsidP="00BB3BD8">
      <w:pPr>
        <w:rPr>
          <w:rFonts w:ascii="Segoe UI" w:hAnsi="Segoe UI" w:cs="Segoe UI"/>
          <w:color w:val="4472C4" w:themeColor="accent1"/>
          <w:sz w:val="23"/>
          <w:szCs w:val="23"/>
          <w:shd w:val="clear" w:color="auto" w:fill="FFFFFF"/>
        </w:rPr>
      </w:pPr>
    </w:p>
    <w:p w14:paraId="3629035F" w14:textId="2495781C" w:rsidR="00CC26EB" w:rsidRPr="00A45BCD" w:rsidRDefault="001312A6" w:rsidP="00A45BCD">
      <w:pPr>
        <w:pStyle w:val="Heading2"/>
        <w:rPr>
          <w:rFonts w:ascii="Calibri Light" w:eastAsia="Times New Roman" w:hAnsi="Calibri Light" w:cs="Times New Roman"/>
          <w:b/>
          <w:bCs/>
        </w:rPr>
      </w:pPr>
      <w:r w:rsidRPr="00A45BCD">
        <w:rPr>
          <w:b/>
          <w:bCs/>
        </w:rPr>
        <w:lastRenderedPageBreak/>
        <w:t xml:space="preserve">Extra instructions for the activities in module </w:t>
      </w:r>
      <w:r w:rsidR="00FF625E" w:rsidRPr="00A45BCD">
        <w:rPr>
          <w:b/>
          <w:bCs/>
        </w:rPr>
        <w:t>2</w:t>
      </w:r>
      <w:r w:rsidR="00121935" w:rsidRPr="00A45BCD">
        <w:rPr>
          <w:rFonts w:ascii="Calibri Light" w:eastAsia="Times New Roman" w:hAnsi="Calibri Light" w:cs="Times New Roman"/>
          <w:b/>
          <w:bCs/>
        </w:rPr>
        <w:t xml:space="preserve"> </w:t>
      </w:r>
    </w:p>
    <w:p w14:paraId="53979B99" w14:textId="77777777" w:rsidR="00972474" w:rsidRPr="00113B41" w:rsidRDefault="00972474" w:rsidP="00C30525">
      <w:pPr>
        <w:ind w:left="360"/>
        <w:rPr>
          <w:color w:val="4472C4" w:themeColor="accent1"/>
          <w:sz w:val="4"/>
          <w:szCs w:val="4"/>
        </w:rPr>
      </w:pPr>
    </w:p>
    <w:tbl>
      <w:tblPr>
        <w:tblStyle w:val="TableGrid"/>
        <w:tblW w:w="0" w:type="auto"/>
        <w:tblLook w:val="04A0" w:firstRow="1" w:lastRow="0" w:firstColumn="1" w:lastColumn="0" w:noHBand="0" w:noVBand="1"/>
      </w:tblPr>
      <w:tblGrid>
        <w:gridCol w:w="2263"/>
        <w:gridCol w:w="7473"/>
      </w:tblGrid>
      <w:tr w:rsidR="00113B41" w:rsidRPr="00113B41" w14:paraId="2B6F3ADC" w14:textId="77777777" w:rsidTr="00972474">
        <w:tc>
          <w:tcPr>
            <w:tcW w:w="2263" w:type="dxa"/>
            <w:shd w:val="clear" w:color="auto" w:fill="D9D9D9" w:themeFill="background1" w:themeFillShade="D9"/>
          </w:tcPr>
          <w:p w14:paraId="0AEE35D8" w14:textId="1243655F" w:rsidR="00CC26EB" w:rsidRPr="00A45BCD" w:rsidRDefault="00CC26EB" w:rsidP="009D23B3">
            <w:pPr>
              <w:rPr>
                <w:rFonts w:ascii="Gadugi" w:hAnsi="Gadugi"/>
                <w:b/>
                <w:bCs/>
                <w:sz w:val="22"/>
              </w:rPr>
            </w:pPr>
            <w:r w:rsidRPr="00A45BCD">
              <w:rPr>
                <w:rFonts w:ascii="Gadugi" w:hAnsi="Gadugi"/>
                <w:b/>
                <w:bCs/>
                <w:sz w:val="22"/>
              </w:rPr>
              <w:t>Activity</w:t>
            </w:r>
          </w:p>
        </w:tc>
        <w:tc>
          <w:tcPr>
            <w:tcW w:w="7473" w:type="dxa"/>
            <w:shd w:val="clear" w:color="auto" w:fill="D9D9D9" w:themeFill="background1" w:themeFillShade="D9"/>
          </w:tcPr>
          <w:p w14:paraId="6F946839" w14:textId="1563FC9D" w:rsidR="00CC26EB" w:rsidRPr="00A45BCD" w:rsidRDefault="00CC26EB" w:rsidP="009D23B3">
            <w:pPr>
              <w:rPr>
                <w:rFonts w:ascii="Gadugi" w:hAnsi="Gadugi"/>
                <w:b/>
                <w:bCs/>
                <w:sz w:val="22"/>
              </w:rPr>
            </w:pPr>
            <w:r w:rsidRPr="00A45BCD">
              <w:rPr>
                <w:rFonts w:ascii="Gadugi" w:hAnsi="Gadugi"/>
                <w:b/>
                <w:bCs/>
                <w:sz w:val="22"/>
              </w:rPr>
              <w:t>Additional points to consider</w:t>
            </w:r>
          </w:p>
        </w:tc>
      </w:tr>
      <w:tr w:rsidR="00FF625E" w:rsidRPr="00113B41" w14:paraId="6772094F" w14:textId="77777777" w:rsidTr="00FF625E">
        <w:tc>
          <w:tcPr>
            <w:tcW w:w="2263" w:type="dxa"/>
            <w:shd w:val="clear" w:color="auto" w:fill="FFFFFF" w:themeFill="background1"/>
          </w:tcPr>
          <w:p w14:paraId="1496364D" w14:textId="4160F8D3" w:rsidR="00FF625E" w:rsidRPr="00A45BCD" w:rsidRDefault="00FF625E" w:rsidP="009D23B3">
            <w:pPr>
              <w:rPr>
                <w:rFonts w:ascii="Gadugi" w:hAnsi="Gadugi"/>
                <w:sz w:val="22"/>
              </w:rPr>
            </w:pPr>
            <w:r w:rsidRPr="00A45BCD">
              <w:rPr>
                <w:rFonts w:ascii="Gadugi" w:hAnsi="Gadugi"/>
                <w:sz w:val="22"/>
              </w:rPr>
              <w:t>Prior knowledge</w:t>
            </w:r>
            <w:r w:rsidR="009F7A45" w:rsidRPr="00A45BCD">
              <w:rPr>
                <w:rFonts w:ascii="Gadugi" w:hAnsi="Gadugi"/>
                <w:sz w:val="22"/>
              </w:rPr>
              <w:t xml:space="preserve"> assessment</w:t>
            </w:r>
          </w:p>
        </w:tc>
        <w:tc>
          <w:tcPr>
            <w:tcW w:w="7473" w:type="dxa"/>
            <w:shd w:val="clear" w:color="auto" w:fill="FFFFFF" w:themeFill="background1"/>
          </w:tcPr>
          <w:p w14:paraId="61ADE689" w14:textId="167B7FCA" w:rsidR="00FF625E" w:rsidRPr="00A45BCD" w:rsidRDefault="00FF625E" w:rsidP="009D23B3">
            <w:pPr>
              <w:rPr>
                <w:rFonts w:ascii="Gadugi" w:hAnsi="Gadugi"/>
                <w:sz w:val="22"/>
              </w:rPr>
            </w:pPr>
            <w:r w:rsidRPr="00A45BCD">
              <w:rPr>
                <w:rFonts w:ascii="Gadugi" w:hAnsi="Gadugi"/>
                <w:sz w:val="22"/>
              </w:rPr>
              <w:t>The first task is a recap assessment of module 1. This reminds the learner of the previous module</w:t>
            </w:r>
            <w:r w:rsidR="00B44D4E" w:rsidRPr="00A45BCD">
              <w:rPr>
                <w:rFonts w:ascii="Gadugi" w:hAnsi="Gadugi"/>
                <w:sz w:val="22"/>
              </w:rPr>
              <w:t xml:space="preserve"> contents</w:t>
            </w:r>
            <w:r w:rsidRPr="00A45BCD">
              <w:rPr>
                <w:rFonts w:ascii="Gadugi" w:hAnsi="Gadugi"/>
                <w:sz w:val="22"/>
              </w:rPr>
              <w:t xml:space="preserve"> and helps them to recall important information in preparation for this module.  After the first attempt</w:t>
            </w:r>
            <w:r w:rsidR="00711CCD" w:rsidRPr="00A45BCD">
              <w:rPr>
                <w:rFonts w:ascii="Gadugi" w:hAnsi="Gadugi"/>
                <w:sz w:val="22"/>
              </w:rPr>
              <w:t>,</w:t>
            </w:r>
            <w:r w:rsidRPr="00A45BCD">
              <w:rPr>
                <w:rFonts w:ascii="Gadugi" w:hAnsi="Gadugi"/>
                <w:sz w:val="22"/>
              </w:rPr>
              <w:t xml:space="preserve"> suggest that the learners </w:t>
            </w:r>
            <w:proofErr w:type="gramStart"/>
            <w:r w:rsidRPr="00A45BCD">
              <w:rPr>
                <w:rFonts w:ascii="Gadugi" w:hAnsi="Gadugi"/>
                <w:sz w:val="22"/>
              </w:rPr>
              <w:t>refer back</w:t>
            </w:r>
            <w:proofErr w:type="gramEnd"/>
            <w:r w:rsidRPr="00A45BCD">
              <w:rPr>
                <w:rFonts w:ascii="Gadugi" w:hAnsi="Gadugi"/>
                <w:sz w:val="22"/>
              </w:rPr>
              <w:t xml:space="preserve"> to the first module to check their answers.</w:t>
            </w:r>
            <w:r w:rsidR="00CB602C" w:rsidRPr="00A45BCD">
              <w:rPr>
                <w:rFonts w:ascii="Gadugi" w:hAnsi="Gadugi"/>
                <w:sz w:val="22"/>
              </w:rPr>
              <w:t xml:space="preserve"> </w:t>
            </w:r>
          </w:p>
        </w:tc>
      </w:tr>
      <w:tr w:rsidR="00113B41" w:rsidRPr="00113B41" w14:paraId="7A029D5F" w14:textId="77777777" w:rsidTr="00972474">
        <w:tc>
          <w:tcPr>
            <w:tcW w:w="2263" w:type="dxa"/>
          </w:tcPr>
          <w:p w14:paraId="43B4D3CB" w14:textId="6773A458" w:rsidR="00CC26EB" w:rsidRPr="00A45BCD" w:rsidRDefault="00CC26EB" w:rsidP="009D23B3">
            <w:pPr>
              <w:rPr>
                <w:rFonts w:ascii="Gadugi" w:hAnsi="Gadugi"/>
                <w:color w:val="4472C4" w:themeColor="accent1"/>
                <w:sz w:val="22"/>
              </w:rPr>
            </w:pPr>
            <w:r w:rsidRPr="00A45BCD">
              <w:rPr>
                <w:rFonts w:ascii="Gadugi" w:hAnsi="Gadugi"/>
                <w:sz w:val="22"/>
              </w:rPr>
              <w:t>Intro</w:t>
            </w:r>
            <w:r w:rsidR="00387D18" w:rsidRPr="00A45BCD">
              <w:rPr>
                <w:rFonts w:ascii="Gadugi" w:hAnsi="Gadugi"/>
                <w:sz w:val="22"/>
              </w:rPr>
              <w:t>duction</w:t>
            </w:r>
          </w:p>
        </w:tc>
        <w:tc>
          <w:tcPr>
            <w:tcW w:w="7473" w:type="dxa"/>
          </w:tcPr>
          <w:p w14:paraId="767543F7" w14:textId="161F08F1" w:rsidR="004A7D58" w:rsidRPr="00A45BCD" w:rsidRDefault="004A7D58" w:rsidP="004A7D58">
            <w:pPr>
              <w:autoSpaceDE w:val="0"/>
              <w:autoSpaceDN w:val="0"/>
              <w:adjustRightInd w:val="0"/>
              <w:rPr>
                <w:rFonts w:ascii="Gadugi" w:hAnsi="Gadugi" w:cstheme="minorHAnsi"/>
                <w:sz w:val="22"/>
                <w:lang w:bidi="ar-SA"/>
              </w:rPr>
            </w:pPr>
            <w:bookmarkStart w:id="10" w:name="_Hlk74556371"/>
            <w:r w:rsidRPr="00A45BCD">
              <w:rPr>
                <w:rFonts w:ascii="Gadugi" w:hAnsi="Gadugi" w:cstheme="minorHAnsi"/>
                <w:sz w:val="22"/>
                <w:lang w:bidi="ar-SA"/>
              </w:rPr>
              <w:t xml:space="preserve">Encourage all learners to read the </w:t>
            </w:r>
            <w:proofErr w:type="gramStart"/>
            <w:r w:rsidRPr="00A45BCD">
              <w:rPr>
                <w:rFonts w:ascii="Gadugi" w:hAnsi="Gadugi" w:cstheme="minorHAnsi"/>
                <w:sz w:val="22"/>
                <w:lang w:bidi="ar-SA"/>
              </w:rPr>
              <w:t>following;</w:t>
            </w:r>
            <w:proofErr w:type="gramEnd"/>
          </w:p>
          <w:p w14:paraId="16075645" w14:textId="233681DF" w:rsidR="00E21221" w:rsidRPr="00A45BCD" w:rsidRDefault="004A7D58" w:rsidP="004A7D58">
            <w:pPr>
              <w:autoSpaceDE w:val="0"/>
              <w:autoSpaceDN w:val="0"/>
              <w:adjustRightInd w:val="0"/>
              <w:rPr>
                <w:rFonts w:ascii="Gadugi" w:hAnsi="Gadugi" w:cstheme="minorHAnsi"/>
                <w:b/>
                <w:bCs/>
                <w:sz w:val="22"/>
                <w:lang w:bidi="ar-SA"/>
              </w:rPr>
            </w:pPr>
            <w:r w:rsidRPr="00A45BCD">
              <w:rPr>
                <w:rFonts w:ascii="Gadugi" w:hAnsi="Gadugi" w:cstheme="minorHAnsi"/>
                <w:b/>
                <w:bCs/>
                <w:sz w:val="22"/>
                <w:lang w:bidi="ar-SA"/>
              </w:rPr>
              <w:t>Embracing diversity: toolkit for creating inclusive, learning-friendly environments</w:t>
            </w:r>
            <w:r w:rsidR="00B70EA3" w:rsidRPr="00A45BCD">
              <w:rPr>
                <w:rFonts w:ascii="Gadugi" w:hAnsi="Gadugi" w:cstheme="minorHAnsi"/>
                <w:sz w:val="22"/>
                <w:lang w:bidi="ar-SA"/>
              </w:rPr>
              <w:t xml:space="preserve"> – </w:t>
            </w:r>
            <w:r w:rsidR="00643C65" w:rsidRPr="00A45BCD">
              <w:rPr>
                <w:rFonts w:ascii="Gadugi" w:hAnsi="Gadugi" w:cstheme="minorHAnsi"/>
                <w:b/>
                <w:bCs/>
                <w:sz w:val="22"/>
                <w:lang w:bidi="ar-SA"/>
              </w:rPr>
              <w:t>booklet 4.</w:t>
            </w:r>
            <w:r w:rsidR="00E21221" w:rsidRPr="00A45BCD">
              <w:rPr>
                <w:rFonts w:ascii="Gadugi" w:hAnsi="Gadugi" w:cstheme="minorHAnsi"/>
                <w:b/>
                <w:bCs/>
                <w:sz w:val="22"/>
                <w:lang w:bidi="ar-SA"/>
              </w:rPr>
              <w:t xml:space="preserve"> </w:t>
            </w:r>
            <w:hyperlink r:id="rId12" w:history="1">
              <w:r w:rsidR="00E21221" w:rsidRPr="00A45BCD">
                <w:rPr>
                  <w:rStyle w:val="Hyperlink"/>
                  <w:rFonts w:ascii="Gadugi" w:hAnsi="Gadugi" w:cstheme="minorHAnsi"/>
                  <w:b/>
                  <w:bCs/>
                  <w:sz w:val="22"/>
                  <w:lang w:bidi="ar-SA"/>
                </w:rPr>
                <w:t>https://unesdoc.unesco.org/ark:/48223/pf0000137522_bur</w:t>
              </w:r>
            </w:hyperlink>
          </w:p>
          <w:bookmarkEnd w:id="10"/>
          <w:p w14:paraId="1C19C5AD" w14:textId="73A9B2A1" w:rsidR="004A7D58" w:rsidRPr="00A45BCD" w:rsidRDefault="004A7D58" w:rsidP="004A7D58">
            <w:pPr>
              <w:autoSpaceDE w:val="0"/>
              <w:autoSpaceDN w:val="0"/>
              <w:adjustRightInd w:val="0"/>
              <w:rPr>
                <w:rFonts w:ascii="Gadugi" w:hAnsi="Gadugi" w:cstheme="minorHAnsi"/>
                <w:b/>
                <w:bCs/>
                <w:sz w:val="22"/>
                <w:lang w:bidi="ar-SA"/>
              </w:rPr>
            </w:pPr>
            <w:r w:rsidRPr="00A45BCD">
              <w:rPr>
                <w:rFonts w:ascii="Gadugi" w:hAnsi="Gadugi" w:cstheme="minorHAnsi"/>
                <w:sz w:val="22"/>
                <w:lang w:bidi="ar-SA"/>
              </w:rPr>
              <w:t>Section 4.1- ‘Learning about Learning as a Learner, pages 3-20</w:t>
            </w:r>
          </w:p>
          <w:p w14:paraId="48682DFA" w14:textId="7241FDBB" w:rsidR="004A7D58" w:rsidRPr="00A45BCD" w:rsidRDefault="004A7D58" w:rsidP="004A7D58">
            <w:pPr>
              <w:autoSpaceDE w:val="0"/>
              <w:autoSpaceDN w:val="0"/>
              <w:adjustRightInd w:val="0"/>
              <w:rPr>
                <w:rFonts w:ascii="Gadugi" w:hAnsi="Gadugi" w:cstheme="minorHAnsi"/>
                <w:sz w:val="22"/>
                <w:lang w:bidi="ar-SA"/>
              </w:rPr>
            </w:pPr>
            <w:r w:rsidRPr="00A45BCD">
              <w:rPr>
                <w:rFonts w:ascii="Gadugi" w:hAnsi="Gadugi" w:cstheme="minorHAnsi"/>
                <w:sz w:val="22"/>
                <w:lang w:bidi="ar-SA"/>
              </w:rPr>
              <w:t>Section 4.2- first section ‘Valuing and Encouraging Diversity’, pages 21-27 and section ‘Bias in the</w:t>
            </w:r>
            <w:r w:rsidR="00711CCD" w:rsidRPr="00A45BCD">
              <w:rPr>
                <w:rFonts w:ascii="Gadugi" w:hAnsi="Gadugi" w:cstheme="minorHAnsi"/>
                <w:sz w:val="22"/>
                <w:lang w:bidi="ar-SA"/>
              </w:rPr>
              <w:t xml:space="preserve"> </w:t>
            </w:r>
            <w:r w:rsidRPr="00A45BCD">
              <w:rPr>
                <w:rFonts w:ascii="Gadugi" w:hAnsi="Gadugi" w:cstheme="minorHAnsi"/>
                <w:sz w:val="22"/>
                <w:lang w:bidi="ar-SA"/>
              </w:rPr>
              <w:t>curriculum and learning materials’, pages 34-54</w:t>
            </w:r>
          </w:p>
          <w:p w14:paraId="0B2DE04D" w14:textId="7AB2506E" w:rsidR="00CC26EB" w:rsidRPr="00A45BCD" w:rsidRDefault="004A7D58" w:rsidP="009D23B3">
            <w:pPr>
              <w:rPr>
                <w:rFonts w:ascii="Gadugi" w:hAnsi="Gadugi" w:cstheme="minorHAnsi"/>
                <w:sz w:val="22"/>
                <w:lang w:bidi="ar-SA"/>
              </w:rPr>
            </w:pPr>
            <w:r w:rsidRPr="00A45BCD">
              <w:rPr>
                <w:rFonts w:ascii="Gadugi" w:hAnsi="Gadugi" w:cstheme="minorHAnsi"/>
                <w:sz w:val="22"/>
                <w:lang w:bidi="ar-SA"/>
              </w:rPr>
              <w:t>Section 4.3- the first section ’Learning for Life’, pages 57-67</w:t>
            </w:r>
          </w:p>
        </w:tc>
      </w:tr>
      <w:tr w:rsidR="00113B41" w:rsidRPr="00113B41" w14:paraId="240724D9" w14:textId="77777777" w:rsidTr="00972474">
        <w:tc>
          <w:tcPr>
            <w:tcW w:w="2263" w:type="dxa"/>
          </w:tcPr>
          <w:p w14:paraId="6531CFFA" w14:textId="33D1DA27" w:rsidR="00CC26EB" w:rsidRPr="0038070D" w:rsidRDefault="0054548F" w:rsidP="009D23B3">
            <w:pPr>
              <w:rPr>
                <w:rFonts w:ascii="Gadugi" w:hAnsi="Gadugi"/>
                <w:sz w:val="22"/>
              </w:rPr>
            </w:pPr>
            <w:r w:rsidRPr="0038070D">
              <w:rPr>
                <w:rFonts w:ascii="Gadugi" w:hAnsi="Gadugi"/>
                <w:sz w:val="22"/>
              </w:rPr>
              <w:t>1</w:t>
            </w:r>
            <w:r w:rsidRPr="0038070D">
              <w:rPr>
                <w:rFonts w:ascii="Gadugi" w:hAnsi="Gadugi"/>
                <w:sz w:val="22"/>
                <w:vertAlign w:val="superscript"/>
              </w:rPr>
              <w:t>st</w:t>
            </w:r>
            <w:r w:rsidRPr="0038070D">
              <w:rPr>
                <w:rFonts w:ascii="Gadugi" w:hAnsi="Gadugi"/>
                <w:sz w:val="22"/>
              </w:rPr>
              <w:t xml:space="preserve"> </w:t>
            </w:r>
            <w:r w:rsidR="00BB3BD8" w:rsidRPr="0038070D">
              <w:rPr>
                <w:rFonts w:ascii="Gadugi" w:hAnsi="Gadugi"/>
                <w:sz w:val="22"/>
              </w:rPr>
              <w:t>Self- assessment</w:t>
            </w:r>
          </w:p>
        </w:tc>
        <w:tc>
          <w:tcPr>
            <w:tcW w:w="7473" w:type="dxa"/>
          </w:tcPr>
          <w:p w14:paraId="4304A3A7" w14:textId="6D5A0DED" w:rsidR="00CC26EB" w:rsidRPr="00A45BCD" w:rsidRDefault="00F407CC" w:rsidP="009D23B3">
            <w:pPr>
              <w:rPr>
                <w:rFonts w:ascii="Gadugi" w:hAnsi="Gadugi"/>
                <w:sz w:val="22"/>
              </w:rPr>
            </w:pPr>
            <w:r w:rsidRPr="00A45BCD">
              <w:rPr>
                <w:rFonts w:ascii="Gadugi" w:hAnsi="Gadugi"/>
                <w:sz w:val="22"/>
              </w:rPr>
              <w:t xml:space="preserve">Some </w:t>
            </w:r>
            <w:r w:rsidR="009B1314" w:rsidRPr="00A45BCD">
              <w:rPr>
                <w:rFonts w:ascii="Gadugi" w:hAnsi="Gadugi"/>
                <w:sz w:val="22"/>
              </w:rPr>
              <w:t xml:space="preserve">participants may need encouragement to be honest in their self-assessment. Ensure that they know it is </w:t>
            </w:r>
            <w:r w:rsidR="00F14377" w:rsidRPr="00A45BCD">
              <w:rPr>
                <w:rFonts w:ascii="Gadugi" w:hAnsi="Gadugi"/>
                <w:sz w:val="22"/>
              </w:rPr>
              <w:t xml:space="preserve">the </w:t>
            </w:r>
            <w:r w:rsidR="00583F1A" w:rsidRPr="00A45BCD">
              <w:rPr>
                <w:rFonts w:ascii="Gadugi" w:hAnsi="Gadugi"/>
                <w:sz w:val="22"/>
              </w:rPr>
              <w:t xml:space="preserve">beginning </w:t>
            </w:r>
            <w:r w:rsidR="00F14377" w:rsidRPr="00A45BCD">
              <w:rPr>
                <w:rFonts w:ascii="Gadugi" w:hAnsi="Gadugi"/>
                <w:sz w:val="22"/>
              </w:rPr>
              <w:t>of 1</w:t>
            </w:r>
            <w:r w:rsidR="00C84120">
              <w:rPr>
                <w:rFonts w:ascii="Gadugi" w:hAnsi="Gadugi"/>
                <w:sz w:val="22"/>
              </w:rPr>
              <w:t>5</w:t>
            </w:r>
            <w:r w:rsidR="00F14377" w:rsidRPr="00A45BCD">
              <w:rPr>
                <w:rFonts w:ascii="Gadugi" w:hAnsi="Gadugi"/>
                <w:sz w:val="22"/>
              </w:rPr>
              <w:t xml:space="preserve"> modules around inclusive practice and their understanding and confidence will develop over time. </w:t>
            </w:r>
            <w:r w:rsidR="003B3596" w:rsidRPr="00A45BCD">
              <w:rPr>
                <w:rFonts w:ascii="Gadugi" w:hAnsi="Gadugi"/>
                <w:sz w:val="22"/>
              </w:rPr>
              <w:t>The r</w:t>
            </w:r>
            <w:r w:rsidR="00BB3BD8" w:rsidRPr="00A45BCD">
              <w:rPr>
                <w:rFonts w:ascii="Gadugi" w:hAnsi="Gadugi"/>
                <w:sz w:val="22"/>
              </w:rPr>
              <w:t xml:space="preserve">esults from this </w:t>
            </w:r>
            <w:r w:rsidR="00F14377" w:rsidRPr="00A45BCD">
              <w:rPr>
                <w:rFonts w:ascii="Gadugi" w:hAnsi="Gadugi"/>
                <w:sz w:val="22"/>
              </w:rPr>
              <w:t xml:space="preserve">self-assessment </w:t>
            </w:r>
            <w:r w:rsidR="00BB3BD8" w:rsidRPr="00A45BCD">
              <w:rPr>
                <w:rFonts w:ascii="Gadugi" w:hAnsi="Gadugi"/>
                <w:sz w:val="22"/>
              </w:rPr>
              <w:t xml:space="preserve">will be compared to </w:t>
            </w:r>
            <w:r w:rsidR="00F14377" w:rsidRPr="00A45BCD">
              <w:rPr>
                <w:rFonts w:ascii="Gadugi" w:hAnsi="Gadugi"/>
                <w:sz w:val="22"/>
              </w:rPr>
              <w:t>another</w:t>
            </w:r>
            <w:r w:rsidR="0054548F" w:rsidRPr="00A45BCD">
              <w:rPr>
                <w:rFonts w:ascii="Gadugi" w:hAnsi="Gadugi"/>
                <w:sz w:val="22"/>
              </w:rPr>
              <w:t xml:space="preserve"> self-assessment</w:t>
            </w:r>
            <w:r w:rsidR="00BC44FE" w:rsidRPr="00A45BCD">
              <w:rPr>
                <w:rFonts w:ascii="Gadugi" w:hAnsi="Gadugi"/>
                <w:sz w:val="22"/>
              </w:rPr>
              <w:t xml:space="preserve"> at the end of module</w:t>
            </w:r>
            <w:r w:rsidR="0054548F" w:rsidRPr="00A45BCD">
              <w:rPr>
                <w:rFonts w:ascii="Gadugi" w:hAnsi="Gadugi"/>
                <w:sz w:val="22"/>
              </w:rPr>
              <w:t xml:space="preserve"> </w:t>
            </w:r>
            <w:r w:rsidR="00FF625E" w:rsidRPr="00A45BCD">
              <w:rPr>
                <w:rFonts w:ascii="Gadugi" w:hAnsi="Gadugi"/>
                <w:sz w:val="22"/>
              </w:rPr>
              <w:t>2</w:t>
            </w:r>
            <w:r w:rsidR="00F14377" w:rsidRPr="00A45BCD">
              <w:rPr>
                <w:rFonts w:ascii="Gadugi" w:hAnsi="Gadugi"/>
                <w:sz w:val="22"/>
              </w:rPr>
              <w:t xml:space="preserve">, allowing participants to make </w:t>
            </w:r>
            <w:r w:rsidR="00BB3BD8" w:rsidRPr="00A45BCD">
              <w:rPr>
                <w:rFonts w:ascii="Gadugi" w:hAnsi="Gadugi"/>
                <w:sz w:val="22"/>
              </w:rPr>
              <w:t xml:space="preserve">comparisons </w:t>
            </w:r>
            <w:r w:rsidR="00F14377" w:rsidRPr="00A45BCD">
              <w:rPr>
                <w:rFonts w:ascii="Gadugi" w:hAnsi="Gadugi"/>
                <w:sz w:val="22"/>
              </w:rPr>
              <w:t xml:space="preserve">and reflect on their learning. </w:t>
            </w:r>
          </w:p>
        </w:tc>
      </w:tr>
      <w:tr w:rsidR="00113B41" w:rsidRPr="00113B41" w14:paraId="57E4053B" w14:textId="77777777" w:rsidTr="00972474">
        <w:tc>
          <w:tcPr>
            <w:tcW w:w="2263" w:type="dxa"/>
          </w:tcPr>
          <w:p w14:paraId="411D50E1" w14:textId="709F5879" w:rsidR="00CC26EB" w:rsidRPr="0038070D" w:rsidRDefault="00CB602C" w:rsidP="00D25F95">
            <w:pPr>
              <w:pStyle w:val="ListParagraph"/>
              <w:numPr>
                <w:ilvl w:val="1"/>
                <w:numId w:val="4"/>
              </w:numPr>
              <w:ind w:left="333"/>
              <w:rPr>
                <w:rFonts w:ascii="Gadugi" w:hAnsi="Gadugi"/>
                <w:color w:val="4472C4" w:themeColor="accent1"/>
                <w:sz w:val="22"/>
              </w:rPr>
            </w:pPr>
            <w:r w:rsidRPr="0038070D">
              <w:rPr>
                <w:rFonts w:ascii="Gadugi" w:hAnsi="Gadugi"/>
                <w:sz w:val="22"/>
              </w:rPr>
              <w:t>–</w:t>
            </w:r>
            <w:r w:rsidR="00FE080A" w:rsidRPr="0038070D">
              <w:rPr>
                <w:rFonts w:ascii="Gadugi" w:hAnsi="Gadugi"/>
                <w:sz w:val="22"/>
              </w:rPr>
              <w:t xml:space="preserve"> </w:t>
            </w:r>
            <w:r w:rsidRPr="0038070D">
              <w:rPr>
                <w:rFonts w:ascii="Gadugi" w:hAnsi="Gadugi"/>
                <w:sz w:val="22"/>
              </w:rPr>
              <w:t xml:space="preserve">Benefits of </w:t>
            </w:r>
            <w:r w:rsidR="00D975C8" w:rsidRPr="0038070D">
              <w:rPr>
                <w:rFonts w:ascii="Gadugi" w:hAnsi="Gadugi"/>
                <w:sz w:val="22"/>
              </w:rPr>
              <w:t>‘</w:t>
            </w:r>
            <w:r w:rsidRPr="0038070D">
              <w:rPr>
                <w:rFonts w:ascii="Gadugi" w:hAnsi="Gadugi"/>
                <w:sz w:val="22"/>
              </w:rPr>
              <w:t xml:space="preserve">knowing </w:t>
            </w:r>
            <w:r w:rsidR="00D975C8" w:rsidRPr="0038070D">
              <w:rPr>
                <w:rFonts w:ascii="Gadugi" w:hAnsi="Gadugi"/>
                <w:sz w:val="22"/>
              </w:rPr>
              <w:t xml:space="preserve">your </w:t>
            </w:r>
            <w:r w:rsidRPr="0038070D">
              <w:rPr>
                <w:rFonts w:ascii="Gadugi" w:hAnsi="Gadugi"/>
                <w:sz w:val="22"/>
              </w:rPr>
              <w:t>learners</w:t>
            </w:r>
            <w:r w:rsidR="00D975C8" w:rsidRPr="0038070D">
              <w:rPr>
                <w:rFonts w:ascii="Gadugi" w:hAnsi="Gadugi"/>
                <w:sz w:val="22"/>
              </w:rPr>
              <w:t>’</w:t>
            </w:r>
            <w:r w:rsidR="00776305" w:rsidRPr="0038070D">
              <w:rPr>
                <w:rFonts w:ascii="Gadugi" w:hAnsi="Gadugi"/>
                <w:sz w:val="22"/>
              </w:rPr>
              <w:t xml:space="preserve"> Part 1</w:t>
            </w:r>
          </w:p>
        </w:tc>
        <w:tc>
          <w:tcPr>
            <w:tcW w:w="7473" w:type="dxa"/>
          </w:tcPr>
          <w:p w14:paraId="0F67F372" w14:textId="7F085F93" w:rsidR="00CC26EB" w:rsidRPr="00A45BCD" w:rsidRDefault="00C93C54" w:rsidP="009D23B3">
            <w:pPr>
              <w:rPr>
                <w:rFonts w:ascii="Gadugi" w:hAnsi="Gadugi"/>
                <w:sz w:val="22"/>
              </w:rPr>
            </w:pPr>
            <w:r w:rsidRPr="00A45BCD">
              <w:rPr>
                <w:rFonts w:ascii="Gadugi" w:hAnsi="Gadugi"/>
                <w:sz w:val="22"/>
              </w:rPr>
              <w:t>P</w:t>
            </w:r>
            <w:r w:rsidR="00D975C8" w:rsidRPr="00A45BCD">
              <w:rPr>
                <w:rFonts w:ascii="Gadugi" w:hAnsi="Gadugi"/>
                <w:sz w:val="22"/>
              </w:rPr>
              <w:t xml:space="preserve">articipants need to watch 4 videos about ‘knowing your </w:t>
            </w:r>
            <w:proofErr w:type="gramStart"/>
            <w:r w:rsidR="00D975C8" w:rsidRPr="00A45BCD">
              <w:rPr>
                <w:rFonts w:ascii="Gadugi" w:hAnsi="Gadugi"/>
                <w:sz w:val="22"/>
              </w:rPr>
              <w:t>learners.‘</w:t>
            </w:r>
            <w:proofErr w:type="gramEnd"/>
            <w:r w:rsidR="00D975C8" w:rsidRPr="00A45BCD">
              <w:rPr>
                <w:rFonts w:ascii="Gadugi" w:hAnsi="Gadugi"/>
                <w:sz w:val="22"/>
              </w:rPr>
              <w:t xml:space="preserve"> </w:t>
            </w:r>
            <w:r w:rsidR="00583F1A" w:rsidRPr="00A45BCD">
              <w:rPr>
                <w:rFonts w:ascii="Gadugi" w:hAnsi="Gadugi"/>
                <w:sz w:val="22"/>
              </w:rPr>
              <w:t xml:space="preserve"> </w:t>
            </w:r>
            <w:r w:rsidR="00D975C8" w:rsidRPr="00A45BCD">
              <w:rPr>
                <w:rFonts w:ascii="Gadugi" w:hAnsi="Gadugi"/>
                <w:sz w:val="22"/>
              </w:rPr>
              <w:t xml:space="preserve">As they watch they need to make notes about the three questions posed. Ensure they know they can turn on subtitles to each video </w:t>
            </w:r>
            <w:proofErr w:type="gramStart"/>
            <w:r w:rsidR="00D975C8" w:rsidRPr="00A45BCD">
              <w:rPr>
                <w:rFonts w:ascii="Gadugi" w:hAnsi="Gadugi"/>
                <w:sz w:val="22"/>
              </w:rPr>
              <w:t>and also</w:t>
            </w:r>
            <w:proofErr w:type="gramEnd"/>
            <w:r w:rsidR="00D975C8" w:rsidRPr="00A45BCD">
              <w:rPr>
                <w:rFonts w:ascii="Gadugi" w:hAnsi="Gadugi"/>
                <w:sz w:val="22"/>
              </w:rPr>
              <w:t xml:space="preserve"> open the transcript </w:t>
            </w:r>
            <w:r w:rsidR="00D4514E" w:rsidRPr="00A45BCD">
              <w:rPr>
                <w:rFonts w:ascii="Gadugi" w:hAnsi="Gadugi"/>
                <w:sz w:val="22"/>
              </w:rPr>
              <w:t>to</w:t>
            </w:r>
            <w:r w:rsidR="00D975C8" w:rsidRPr="00A45BCD">
              <w:rPr>
                <w:rFonts w:ascii="Gadugi" w:hAnsi="Gadugi"/>
                <w:sz w:val="22"/>
              </w:rPr>
              <w:t xml:space="preserve"> read at their own pace.  This allows for the different learning needs of individuals. </w:t>
            </w:r>
            <w:r w:rsidR="00317C58" w:rsidRPr="00A45BCD">
              <w:rPr>
                <w:rFonts w:ascii="Gadugi" w:hAnsi="Gadugi"/>
                <w:sz w:val="22"/>
              </w:rPr>
              <w:t xml:space="preserve">They can watch in pairs or small groups if easier to access </w:t>
            </w:r>
            <w:r w:rsidR="00583F1A" w:rsidRPr="00A45BCD">
              <w:rPr>
                <w:rFonts w:ascii="Gadugi" w:hAnsi="Gadugi"/>
                <w:sz w:val="22"/>
              </w:rPr>
              <w:t>using</w:t>
            </w:r>
            <w:r w:rsidR="00317C58" w:rsidRPr="00A45BCD">
              <w:rPr>
                <w:rFonts w:ascii="Gadugi" w:hAnsi="Gadugi"/>
                <w:sz w:val="22"/>
              </w:rPr>
              <w:t xml:space="preserve"> technology. Participants need to make notes in their learning journal of any</w:t>
            </w:r>
            <w:r w:rsidR="00FB4BDE" w:rsidRPr="00A45BCD">
              <w:rPr>
                <w:rFonts w:ascii="Gadugi" w:hAnsi="Gadugi"/>
                <w:sz w:val="22"/>
              </w:rPr>
              <w:t xml:space="preserve"> new terminology. </w:t>
            </w:r>
            <w:r w:rsidR="00E21221" w:rsidRPr="00A45BCD">
              <w:rPr>
                <w:rFonts w:ascii="Gadugi" w:hAnsi="Gadugi"/>
                <w:sz w:val="22"/>
              </w:rPr>
              <w:t xml:space="preserve">If possible, discuss the new concepts or terminology as a group to ensure understanding. </w:t>
            </w:r>
          </w:p>
          <w:p w14:paraId="56F9D980" w14:textId="77777777" w:rsidR="00E64EB1" w:rsidRPr="00A45BCD" w:rsidRDefault="00E64EB1" w:rsidP="00E64EB1">
            <w:pPr>
              <w:pStyle w:val="ListParagraph"/>
              <w:numPr>
                <w:ilvl w:val="0"/>
                <w:numId w:val="12"/>
              </w:numPr>
              <w:rPr>
                <w:rFonts w:ascii="Gadugi" w:hAnsi="Gadugi"/>
                <w:sz w:val="22"/>
              </w:rPr>
            </w:pPr>
            <w:r w:rsidRPr="00A45BCD">
              <w:rPr>
                <w:rFonts w:ascii="Gadugi" w:hAnsi="Gadugi"/>
                <w:sz w:val="22"/>
              </w:rPr>
              <w:t xml:space="preserve">Video 1 - Understanding learners’ needs. </w:t>
            </w:r>
          </w:p>
          <w:p w14:paraId="7F4774CC" w14:textId="146256B9" w:rsidR="00E64EB1" w:rsidRPr="00A45BCD" w:rsidRDefault="0038070D" w:rsidP="00E64EB1">
            <w:pPr>
              <w:ind w:left="360"/>
              <w:rPr>
                <w:rFonts w:ascii="Gadugi" w:hAnsi="Gadugi"/>
                <w:sz w:val="22"/>
              </w:rPr>
            </w:pPr>
            <w:hyperlink r:id="rId13" w:history="1">
              <w:r w:rsidR="00E64EB1" w:rsidRPr="00A45BCD">
                <w:rPr>
                  <w:rStyle w:val="Hyperlink"/>
                  <w:rFonts w:ascii="Gadugi" w:hAnsi="Gadugi"/>
                  <w:sz w:val="22"/>
                </w:rPr>
                <w:t>www.youtube.com/watch?v=ENvkE_0N3jo</w:t>
              </w:r>
            </w:hyperlink>
          </w:p>
          <w:p w14:paraId="45572430" w14:textId="751AACF3" w:rsidR="00F41F5C" w:rsidRPr="00A45BCD" w:rsidRDefault="00F41F5C" w:rsidP="00E64EB1">
            <w:pPr>
              <w:pStyle w:val="ListParagraph"/>
              <w:numPr>
                <w:ilvl w:val="0"/>
                <w:numId w:val="12"/>
              </w:numPr>
              <w:textAlignment w:val="baseline"/>
              <w:rPr>
                <w:rFonts w:ascii="Gadugi" w:hAnsi="Gadugi" w:cs="Calibri"/>
                <w:color w:val="000000" w:themeColor="text1"/>
                <w:kern w:val="1"/>
                <w:sz w:val="22"/>
                <w:lang w:eastAsia="en-GB" w:bidi="ar-SA"/>
              </w:rPr>
            </w:pPr>
            <w:r w:rsidRPr="00A45BCD">
              <w:rPr>
                <w:rFonts w:ascii="Gadugi" w:hAnsi="Gadugi" w:cs="Calibri"/>
                <w:color w:val="000000" w:themeColor="text1"/>
                <w:kern w:val="1"/>
                <w:sz w:val="22"/>
                <w:lang w:eastAsia="en-GB" w:bidi="ar-SA"/>
              </w:rPr>
              <w:t xml:space="preserve">Video 2 - </w:t>
            </w:r>
            <w:r w:rsidRPr="00A45BCD">
              <w:rPr>
                <w:rFonts w:ascii="Gadugi" w:hAnsi="Gadugi" w:cs="CIDFont+F4"/>
                <w:sz w:val="22"/>
                <w:lang w:bidi="ar-SA"/>
              </w:rPr>
              <w:t>Getting to know your students.</w:t>
            </w:r>
          </w:p>
          <w:p w14:paraId="3B1423C6" w14:textId="0A4244F7" w:rsidR="00F41F5C" w:rsidRPr="00A45BCD" w:rsidRDefault="0038070D" w:rsidP="00F41F5C">
            <w:pPr>
              <w:textAlignment w:val="baseline"/>
              <w:rPr>
                <w:rStyle w:val="Hyperlink"/>
                <w:rFonts w:ascii="Gadugi" w:hAnsi="Gadugi" w:cs="CIDFont+F3"/>
                <w:sz w:val="22"/>
                <w:lang w:bidi="ar-SA"/>
              </w:rPr>
            </w:pPr>
            <w:hyperlink r:id="rId14" w:history="1">
              <w:r w:rsidR="00F41F5C" w:rsidRPr="00A45BCD">
                <w:rPr>
                  <w:rStyle w:val="Hyperlink"/>
                  <w:rFonts w:ascii="Gadugi" w:hAnsi="Gadugi" w:cs="CIDFont+F3"/>
                  <w:sz w:val="22"/>
                  <w:lang w:bidi="ar-SA"/>
                </w:rPr>
                <w:t>www.youtube.com/watch?v=Zzvd3VpNCXE</w:t>
              </w:r>
            </w:hyperlink>
          </w:p>
          <w:p w14:paraId="1FC56AE1" w14:textId="77777777" w:rsidR="00AD5004" w:rsidRPr="00A45BCD" w:rsidRDefault="00AD5004" w:rsidP="00AD5004">
            <w:pPr>
              <w:pStyle w:val="ListParagraph"/>
              <w:numPr>
                <w:ilvl w:val="0"/>
                <w:numId w:val="12"/>
              </w:numPr>
              <w:textAlignment w:val="baseline"/>
              <w:rPr>
                <w:rFonts w:ascii="Gadugi" w:hAnsi="Gadugi" w:cs="CIDFont+F3"/>
                <w:color w:val="0563C2"/>
                <w:sz w:val="22"/>
                <w:lang w:bidi="ar-SA"/>
              </w:rPr>
            </w:pPr>
            <w:r w:rsidRPr="00A45BCD">
              <w:rPr>
                <w:rFonts w:ascii="Gadugi" w:hAnsi="Gadugi" w:cs="CIDFont+F3"/>
                <w:color w:val="0563C2"/>
                <w:sz w:val="22"/>
                <w:lang w:bidi="ar-SA"/>
              </w:rPr>
              <w:t>Video 3 - Making sure each child is known.</w:t>
            </w:r>
          </w:p>
          <w:p w14:paraId="2B5C74F3" w14:textId="12500927" w:rsidR="00F41F5C" w:rsidRPr="00A45BCD" w:rsidRDefault="0038070D" w:rsidP="00AD5004">
            <w:pPr>
              <w:ind w:left="360"/>
              <w:textAlignment w:val="baseline"/>
              <w:rPr>
                <w:rFonts w:ascii="Gadugi" w:hAnsi="Gadugi" w:cs="CIDFont+F3"/>
                <w:color w:val="0563C2"/>
                <w:sz w:val="22"/>
                <w:lang w:bidi="ar-SA"/>
              </w:rPr>
            </w:pPr>
            <w:hyperlink r:id="rId15" w:history="1">
              <w:r w:rsidR="000E0BE6" w:rsidRPr="00A45BCD">
                <w:rPr>
                  <w:rStyle w:val="Hyperlink"/>
                  <w:rFonts w:ascii="Gadugi" w:hAnsi="Gadugi" w:cs="CIDFont+F3"/>
                  <w:sz w:val="22"/>
                  <w:lang w:bidi="ar-SA"/>
                </w:rPr>
                <w:t>www.youtube.com/watch?v=xjZx0VdmgkE</w:t>
              </w:r>
            </w:hyperlink>
          </w:p>
          <w:p w14:paraId="7DD65E9C" w14:textId="77777777" w:rsidR="000E0BE6" w:rsidRPr="00A45BCD" w:rsidRDefault="000E0BE6" w:rsidP="000E0BE6">
            <w:pPr>
              <w:pStyle w:val="ListParagraph"/>
              <w:numPr>
                <w:ilvl w:val="0"/>
                <w:numId w:val="12"/>
              </w:numPr>
              <w:textAlignment w:val="baseline"/>
              <w:rPr>
                <w:rFonts w:ascii="Gadugi" w:hAnsi="Gadugi" w:cs="CIDFont+F3"/>
                <w:color w:val="0563C2"/>
                <w:sz w:val="22"/>
                <w:lang w:bidi="ar-SA"/>
              </w:rPr>
            </w:pPr>
            <w:r w:rsidRPr="00A45BCD">
              <w:rPr>
                <w:rFonts w:ascii="Gadugi" w:hAnsi="Gadugi" w:cs="CIDFont+F3"/>
                <w:color w:val="0563C2"/>
                <w:sz w:val="22"/>
                <w:lang w:bidi="ar-SA"/>
              </w:rPr>
              <w:t>Video 4 - Building a belonging classroom.</w:t>
            </w:r>
          </w:p>
          <w:p w14:paraId="1CB49C7C" w14:textId="690D5598" w:rsidR="00F41F5C" w:rsidRPr="006408ED" w:rsidRDefault="0038070D" w:rsidP="006408ED">
            <w:pPr>
              <w:ind w:left="360"/>
              <w:textAlignment w:val="baseline"/>
              <w:rPr>
                <w:rFonts w:ascii="Gadugi" w:hAnsi="Gadugi" w:cs="CIDFont+F3"/>
                <w:color w:val="0563C2"/>
                <w:sz w:val="22"/>
                <w:lang w:bidi="ar-SA"/>
              </w:rPr>
            </w:pPr>
            <w:hyperlink r:id="rId16" w:history="1">
              <w:r w:rsidR="000E0BE6" w:rsidRPr="00A45BCD">
                <w:rPr>
                  <w:rStyle w:val="Hyperlink"/>
                  <w:rFonts w:ascii="Gadugi" w:hAnsi="Gadugi" w:cs="CIDFont+F3"/>
                  <w:sz w:val="22"/>
                  <w:lang w:bidi="ar-SA"/>
                </w:rPr>
                <w:t>www.youtube.com/watch?v=Q6niuYToam4</w:t>
              </w:r>
            </w:hyperlink>
          </w:p>
        </w:tc>
      </w:tr>
      <w:tr w:rsidR="00113B41" w:rsidRPr="00113B41" w14:paraId="00742BC8" w14:textId="77777777" w:rsidTr="00972474">
        <w:tc>
          <w:tcPr>
            <w:tcW w:w="2263" w:type="dxa"/>
          </w:tcPr>
          <w:p w14:paraId="42AC7562" w14:textId="74B7072C" w:rsidR="00CC26EB" w:rsidRPr="0038070D" w:rsidRDefault="00B3065B" w:rsidP="00D25F95">
            <w:pPr>
              <w:pStyle w:val="ListParagraph"/>
              <w:numPr>
                <w:ilvl w:val="1"/>
                <w:numId w:val="4"/>
              </w:numPr>
              <w:rPr>
                <w:rFonts w:ascii="Gadugi" w:hAnsi="Gadugi"/>
                <w:color w:val="4472C4" w:themeColor="accent1"/>
                <w:sz w:val="22"/>
              </w:rPr>
            </w:pPr>
            <w:r w:rsidRPr="0038070D">
              <w:rPr>
                <w:rFonts w:ascii="Gadugi" w:hAnsi="Gadugi"/>
                <w:color w:val="4472C4" w:themeColor="accent1"/>
                <w:sz w:val="22"/>
              </w:rPr>
              <w:t>-</w:t>
            </w:r>
            <w:r w:rsidR="00D975C8" w:rsidRPr="0038070D">
              <w:rPr>
                <w:rFonts w:ascii="Gadugi" w:hAnsi="Gadugi"/>
                <w:sz w:val="22"/>
              </w:rPr>
              <w:t xml:space="preserve"> Benefits of ‘knowing your learners’</w:t>
            </w:r>
            <w:r w:rsidR="00776305" w:rsidRPr="0038070D">
              <w:rPr>
                <w:rFonts w:ascii="Gadugi" w:hAnsi="Gadugi"/>
                <w:sz w:val="22"/>
              </w:rPr>
              <w:t xml:space="preserve"> Part 2</w:t>
            </w:r>
          </w:p>
        </w:tc>
        <w:tc>
          <w:tcPr>
            <w:tcW w:w="7473" w:type="dxa"/>
          </w:tcPr>
          <w:p w14:paraId="397F1412" w14:textId="323CD39E" w:rsidR="00CC26EB" w:rsidRPr="00A45BCD" w:rsidRDefault="00E90344" w:rsidP="009D23B3">
            <w:pPr>
              <w:rPr>
                <w:rFonts w:ascii="Gadugi" w:hAnsi="Gadugi"/>
                <w:sz w:val="22"/>
              </w:rPr>
            </w:pPr>
            <w:r w:rsidRPr="00A45BCD">
              <w:rPr>
                <w:rFonts w:ascii="Gadugi" w:hAnsi="Gadugi"/>
                <w:sz w:val="22"/>
              </w:rPr>
              <w:t>Participants</w:t>
            </w:r>
            <w:r w:rsidR="00317C58" w:rsidRPr="00A45BCD">
              <w:rPr>
                <w:rFonts w:ascii="Gadugi" w:hAnsi="Gadugi"/>
                <w:sz w:val="22"/>
              </w:rPr>
              <w:t xml:space="preserve"> have a choice of </w:t>
            </w:r>
            <w:r w:rsidR="00B44D4E" w:rsidRPr="00A45BCD">
              <w:rPr>
                <w:rFonts w:ascii="Gadugi" w:hAnsi="Gadugi"/>
                <w:sz w:val="22"/>
              </w:rPr>
              <w:t xml:space="preserve">two </w:t>
            </w:r>
            <w:r w:rsidR="00317C58" w:rsidRPr="00A45BCD">
              <w:rPr>
                <w:rFonts w:ascii="Gadugi" w:hAnsi="Gadugi"/>
                <w:sz w:val="22"/>
              </w:rPr>
              <w:t>text</w:t>
            </w:r>
            <w:r w:rsidR="00583F1A" w:rsidRPr="00A45BCD">
              <w:rPr>
                <w:rFonts w:ascii="Gadugi" w:hAnsi="Gadugi"/>
                <w:sz w:val="22"/>
              </w:rPr>
              <w:t>s</w:t>
            </w:r>
            <w:r w:rsidR="00317C58" w:rsidRPr="00A45BCD">
              <w:rPr>
                <w:rFonts w:ascii="Gadugi" w:hAnsi="Gadugi"/>
                <w:sz w:val="22"/>
              </w:rPr>
              <w:t xml:space="preserve"> to read.  Explain that text 1 is a shortened version of text 2</w:t>
            </w:r>
            <w:r w:rsidRPr="00A45BCD">
              <w:rPr>
                <w:rFonts w:ascii="Gadugi" w:hAnsi="Gadugi"/>
                <w:sz w:val="22"/>
              </w:rPr>
              <w:t xml:space="preserve"> </w:t>
            </w:r>
            <w:r w:rsidR="00317C58" w:rsidRPr="00A45BCD">
              <w:rPr>
                <w:rFonts w:ascii="Gadugi" w:hAnsi="Gadugi"/>
                <w:sz w:val="22"/>
              </w:rPr>
              <w:t>and is much easier to read</w:t>
            </w:r>
            <w:r w:rsidR="00A10F01">
              <w:rPr>
                <w:rFonts w:ascii="Gadugi" w:hAnsi="Gadugi"/>
                <w:sz w:val="22"/>
              </w:rPr>
              <w:t xml:space="preserve"> - this can be found in </w:t>
            </w:r>
            <w:r w:rsidR="00A10F01" w:rsidRPr="00A10F01">
              <w:rPr>
                <w:rFonts w:ascii="Gadugi" w:hAnsi="Gadugi"/>
                <w:b/>
                <w:bCs/>
                <w:sz w:val="22"/>
              </w:rPr>
              <w:t xml:space="preserve">Appendix </w:t>
            </w:r>
            <w:r w:rsidR="00A10F01">
              <w:rPr>
                <w:rFonts w:ascii="Gadugi" w:hAnsi="Gadugi"/>
                <w:b/>
                <w:bCs/>
                <w:sz w:val="22"/>
              </w:rPr>
              <w:t>1</w:t>
            </w:r>
            <w:r w:rsidR="00A10F01">
              <w:rPr>
                <w:rFonts w:ascii="Gadugi" w:hAnsi="Gadugi"/>
                <w:sz w:val="22"/>
              </w:rPr>
              <w:t xml:space="preserve"> at the end of the module.</w:t>
            </w:r>
            <w:r w:rsidR="00317C58" w:rsidRPr="00A45BCD">
              <w:rPr>
                <w:rFonts w:ascii="Gadugi" w:hAnsi="Gadugi"/>
                <w:sz w:val="22"/>
              </w:rPr>
              <w:t xml:space="preserve">  Encourage those more comfortable with English to read the full book chapter</w:t>
            </w:r>
            <w:r w:rsidR="00F27630" w:rsidRPr="00A45BCD">
              <w:rPr>
                <w:rFonts w:ascii="Gadugi" w:hAnsi="Gadugi"/>
                <w:sz w:val="22"/>
              </w:rPr>
              <w:t xml:space="preserve"> (text 2)</w:t>
            </w:r>
            <w:r w:rsidR="00317C58" w:rsidRPr="00A45BCD">
              <w:rPr>
                <w:rFonts w:ascii="Gadugi" w:hAnsi="Gadugi"/>
                <w:sz w:val="22"/>
              </w:rPr>
              <w:t xml:space="preserve">. Participants need to make notes in their learning journal of any new terminology, particularly about the </w:t>
            </w:r>
            <w:r w:rsidR="00317C58" w:rsidRPr="00A45BCD">
              <w:rPr>
                <w:rFonts w:ascii="Gadugi" w:hAnsi="Gadugi"/>
                <w:b/>
                <w:bCs/>
                <w:sz w:val="22"/>
              </w:rPr>
              <w:t>benefits</w:t>
            </w:r>
            <w:r w:rsidR="00317C58" w:rsidRPr="00A45BCD">
              <w:rPr>
                <w:rFonts w:ascii="Gadugi" w:hAnsi="Gadugi"/>
                <w:sz w:val="22"/>
              </w:rPr>
              <w:t xml:space="preserve"> of ‘knowing your </w:t>
            </w:r>
            <w:proofErr w:type="gramStart"/>
            <w:r w:rsidR="00317C58" w:rsidRPr="00A45BCD">
              <w:rPr>
                <w:rFonts w:ascii="Gadugi" w:hAnsi="Gadugi"/>
                <w:sz w:val="22"/>
              </w:rPr>
              <w:t>learners.‘</w:t>
            </w:r>
            <w:proofErr w:type="gramEnd"/>
          </w:p>
          <w:p w14:paraId="6D200531" w14:textId="1DD0F853" w:rsidR="001165C4" w:rsidRPr="00A45BCD" w:rsidRDefault="001165C4" w:rsidP="001165C4">
            <w:pPr>
              <w:pStyle w:val="ListParagraph"/>
              <w:ind w:left="0"/>
              <w:rPr>
                <w:rFonts w:ascii="Gadugi" w:hAnsi="Gadugi"/>
                <w:sz w:val="22"/>
                <w:lang w:val="en-US"/>
              </w:rPr>
            </w:pPr>
            <w:r w:rsidRPr="00A45BCD">
              <w:rPr>
                <w:rFonts w:ascii="Gadugi" w:hAnsi="Gadugi" w:cs="CIDFont+F4"/>
                <w:b/>
                <w:bCs/>
                <w:sz w:val="22"/>
                <w:lang w:bidi="ar-SA"/>
              </w:rPr>
              <w:t>Text 2 link</w:t>
            </w:r>
            <w:r w:rsidRPr="00A45BCD">
              <w:rPr>
                <w:rFonts w:ascii="Gadugi" w:hAnsi="Gadugi" w:cs="CIDFont+F4"/>
                <w:sz w:val="22"/>
                <w:lang w:bidi="ar-SA"/>
              </w:rPr>
              <w:t xml:space="preserve"> </w:t>
            </w:r>
            <w:hyperlink r:id="rId17" w:history="1">
              <w:r w:rsidRPr="00A45BCD">
                <w:rPr>
                  <w:rStyle w:val="Hyperlink"/>
                  <w:rFonts w:ascii="Gadugi" w:hAnsi="Gadugi"/>
                  <w:sz w:val="22"/>
                  <w:lang w:val="en-US"/>
                </w:rPr>
                <w:t>www.ascd.org/publications/books/111011/chapters/Knowing-Our-Students-as-Learners.aspx</w:t>
              </w:r>
              <w:r w:rsidRPr="00A45BCD">
                <w:rPr>
                  <w:rStyle w:val="Hyperlink"/>
                  <w:rFonts w:ascii="Gadugi" w:hAnsi="Gadugi"/>
                  <w:sz w:val="22"/>
                  <w:u w:val="none"/>
                  <w:lang w:val="en-US"/>
                </w:rPr>
                <w:t xml:space="preserve"> </w:t>
              </w:r>
              <w:r w:rsidRPr="00A45BCD">
                <w:rPr>
                  <w:rStyle w:val="Hyperlink"/>
                  <w:rFonts w:ascii="Gadugi" w:hAnsi="Gadugi"/>
                  <w:color w:val="000000" w:themeColor="text1"/>
                  <w:sz w:val="22"/>
                  <w:u w:val="none"/>
                </w:rPr>
                <w:t>(30</w:t>
              </w:r>
            </w:hyperlink>
            <w:r w:rsidRPr="00A45BCD">
              <w:rPr>
                <w:rFonts w:ascii="Gadugi" w:hAnsi="Gadugi"/>
                <w:sz w:val="22"/>
                <w:lang w:val="en-US"/>
              </w:rPr>
              <w:t xml:space="preserve"> minute read)</w:t>
            </w:r>
          </w:p>
        </w:tc>
      </w:tr>
      <w:tr w:rsidR="00113B41" w:rsidRPr="00113B41" w14:paraId="6A55739E" w14:textId="77777777" w:rsidTr="00972474">
        <w:tc>
          <w:tcPr>
            <w:tcW w:w="2263" w:type="dxa"/>
          </w:tcPr>
          <w:p w14:paraId="03C03841" w14:textId="6A5AA539" w:rsidR="00CC26EB" w:rsidRPr="0038070D" w:rsidRDefault="00C93C54" w:rsidP="009D23B3">
            <w:pPr>
              <w:rPr>
                <w:rFonts w:ascii="Gadugi" w:hAnsi="Gadugi"/>
                <w:sz w:val="22"/>
              </w:rPr>
            </w:pPr>
            <w:r w:rsidRPr="0038070D">
              <w:rPr>
                <w:rFonts w:ascii="Gadugi" w:hAnsi="Gadugi"/>
                <w:sz w:val="22"/>
              </w:rPr>
              <w:lastRenderedPageBreak/>
              <w:t>2.3 – Benefits of ‘knowing your learners’</w:t>
            </w:r>
            <w:r w:rsidR="00776305" w:rsidRPr="0038070D">
              <w:rPr>
                <w:rFonts w:ascii="Gadugi" w:hAnsi="Gadugi"/>
                <w:sz w:val="22"/>
              </w:rPr>
              <w:t xml:space="preserve"> Part 3</w:t>
            </w:r>
          </w:p>
        </w:tc>
        <w:tc>
          <w:tcPr>
            <w:tcW w:w="7473" w:type="dxa"/>
          </w:tcPr>
          <w:p w14:paraId="003AC99E" w14:textId="00897AD5" w:rsidR="00CC26EB" w:rsidRPr="00A45BCD" w:rsidRDefault="00C93C54" w:rsidP="009D23B3">
            <w:pPr>
              <w:rPr>
                <w:rFonts w:ascii="Gadugi" w:hAnsi="Gadugi"/>
                <w:sz w:val="22"/>
              </w:rPr>
            </w:pPr>
            <w:r w:rsidRPr="00A45BCD">
              <w:rPr>
                <w:rFonts w:ascii="Gadugi" w:hAnsi="Gadugi"/>
                <w:sz w:val="22"/>
              </w:rPr>
              <w:t>The videos (2.1) and the reading passage (2.2) must be completed prior to this activity. Participants can work in pairs if possible</w:t>
            </w:r>
            <w:r w:rsidR="00D4514E" w:rsidRPr="00A45BCD">
              <w:rPr>
                <w:rFonts w:ascii="Gadugi" w:hAnsi="Gadugi"/>
                <w:sz w:val="22"/>
              </w:rPr>
              <w:t>,</w:t>
            </w:r>
            <w:r w:rsidRPr="00A45BCD">
              <w:rPr>
                <w:rFonts w:ascii="Gadugi" w:hAnsi="Gadugi"/>
                <w:sz w:val="22"/>
              </w:rPr>
              <w:t xml:space="preserve"> to think of as many</w:t>
            </w:r>
            <w:r w:rsidR="006408ED">
              <w:rPr>
                <w:rFonts w:ascii="Gadugi" w:hAnsi="Gadugi"/>
                <w:sz w:val="22"/>
              </w:rPr>
              <w:t xml:space="preserve"> </w:t>
            </w:r>
            <w:r w:rsidRPr="00A45BCD">
              <w:rPr>
                <w:rFonts w:ascii="Gadugi" w:hAnsi="Gadugi"/>
                <w:sz w:val="22"/>
              </w:rPr>
              <w:t xml:space="preserve">benefits of ‘knowing your learners’ as possible. </w:t>
            </w:r>
            <w:r w:rsidR="00F27630" w:rsidRPr="00A45BCD">
              <w:rPr>
                <w:rFonts w:ascii="Gadugi" w:hAnsi="Gadugi"/>
                <w:sz w:val="22"/>
              </w:rPr>
              <w:t>Participants need to make a list in their learning journal</w:t>
            </w:r>
          </w:p>
        </w:tc>
      </w:tr>
      <w:tr w:rsidR="006514A8" w:rsidRPr="00113B41" w14:paraId="50360655" w14:textId="77777777" w:rsidTr="006514A8">
        <w:trPr>
          <w:trHeight w:val="2395"/>
        </w:trPr>
        <w:tc>
          <w:tcPr>
            <w:tcW w:w="2263" w:type="dxa"/>
          </w:tcPr>
          <w:p w14:paraId="6B415E53" w14:textId="314E9EED" w:rsidR="006514A8" w:rsidRPr="0038070D" w:rsidRDefault="006514A8" w:rsidP="00C93C54">
            <w:pPr>
              <w:rPr>
                <w:rFonts w:ascii="Gadugi" w:hAnsi="Gadugi"/>
                <w:color w:val="4472C4" w:themeColor="accent1"/>
                <w:sz w:val="22"/>
                <w:lang w:val="en-US" w:eastAsia="en-GB" w:bidi="ar-SA"/>
              </w:rPr>
            </w:pPr>
            <w:r w:rsidRPr="0038070D">
              <w:rPr>
                <w:rFonts w:ascii="Gadugi" w:hAnsi="Gadugi"/>
                <w:sz w:val="22"/>
                <w:lang w:val="en-US" w:eastAsia="en-GB" w:bidi="ar-SA"/>
              </w:rPr>
              <w:t>2.4 – Benefits of</w:t>
            </w:r>
            <w:r w:rsidR="0038070D">
              <w:rPr>
                <w:rFonts w:ascii="Gadugi" w:hAnsi="Gadugi"/>
                <w:sz w:val="22"/>
                <w:lang w:val="en-US" w:eastAsia="en-GB" w:bidi="ar-SA"/>
              </w:rPr>
              <w:t xml:space="preserve"> </w:t>
            </w:r>
            <w:r w:rsidRPr="0038070D">
              <w:rPr>
                <w:rFonts w:ascii="Gadugi" w:hAnsi="Gadugi"/>
                <w:sz w:val="22"/>
                <w:lang w:val="en-US" w:eastAsia="en-GB" w:bidi="ar-SA"/>
              </w:rPr>
              <w:t>‘knowing your learners, Part 4</w:t>
            </w:r>
          </w:p>
        </w:tc>
        <w:tc>
          <w:tcPr>
            <w:tcW w:w="7473" w:type="dxa"/>
          </w:tcPr>
          <w:p w14:paraId="507B3AD7" w14:textId="77777777" w:rsidR="006514A8" w:rsidRPr="00A45BCD" w:rsidRDefault="006514A8" w:rsidP="009D23B3">
            <w:pPr>
              <w:rPr>
                <w:rFonts w:ascii="Gadugi" w:hAnsi="Gadugi"/>
                <w:color w:val="4472C4" w:themeColor="accent1"/>
                <w:sz w:val="22"/>
              </w:rPr>
            </w:pPr>
            <w:r w:rsidRPr="00A45BCD">
              <w:rPr>
                <w:rFonts w:ascii="Gadugi" w:hAnsi="Gadugi"/>
                <w:sz w:val="22"/>
              </w:rPr>
              <w:t>Using the answers to 2.3 the participants begin to explore what this will look like in the classroom and what they need to begin to consider. The answers to this should be general (broad) in nature – see examples. Participants can make a simple match list in their learning journals.</w:t>
            </w:r>
          </w:p>
          <w:p w14:paraId="45CC7875" w14:textId="7A8E1E6F" w:rsidR="006514A8" w:rsidRPr="00A45BCD" w:rsidRDefault="006514A8" w:rsidP="009D23B3">
            <w:pPr>
              <w:rPr>
                <w:rFonts w:ascii="Gadugi" w:hAnsi="Gadugi"/>
                <w:color w:val="4472C4" w:themeColor="accent1"/>
                <w:sz w:val="22"/>
              </w:rPr>
            </w:pPr>
            <w:r w:rsidRPr="00A45BCD">
              <w:rPr>
                <w:rFonts w:ascii="Gadugi" w:hAnsi="Gadugi"/>
                <w:sz w:val="22"/>
              </w:rPr>
              <w:t>Participants need to think about the broad answers in 2.</w:t>
            </w:r>
            <w:r>
              <w:rPr>
                <w:rFonts w:ascii="Gadugi" w:hAnsi="Gadugi"/>
                <w:sz w:val="22"/>
              </w:rPr>
              <w:t>3</w:t>
            </w:r>
            <w:r w:rsidRPr="00A45BCD">
              <w:rPr>
                <w:rFonts w:ascii="Gadugi" w:hAnsi="Gadugi"/>
                <w:sz w:val="22"/>
              </w:rPr>
              <w:t xml:space="preserve"> and provide concrete suggestions of what they need to do in their classroom to prepare for the inclusion of </w:t>
            </w:r>
            <w:r w:rsidRPr="00A45BCD">
              <w:rPr>
                <w:rFonts w:ascii="Gadugi" w:hAnsi="Gadugi"/>
                <w:b/>
                <w:bCs/>
                <w:sz w:val="22"/>
              </w:rPr>
              <w:t>ALL</w:t>
            </w:r>
            <w:r w:rsidRPr="00A45BCD">
              <w:rPr>
                <w:rFonts w:ascii="Gadugi" w:hAnsi="Gadugi"/>
                <w:sz w:val="22"/>
              </w:rPr>
              <w:t xml:space="preserve"> learners. Encourage participants to review either text 1</w:t>
            </w:r>
            <w:r>
              <w:rPr>
                <w:rFonts w:ascii="Gadugi" w:hAnsi="Gadugi"/>
                <w:sz w:val="22"/>
              </w:rPr>
              <w:t xml:space="preserve"> (Appendix 1)</w:t>
            </w:r>
            <w:r w:rsidRPr="00A45BCD">
              <w:rPr>
                <w:rFonts w:ascii="Gadugi" w:hAnsi="Gadugi"/>
                <w:sz w:val="22"/>
              </w:rPr>
              <w:t xml:space="preserve"> or text 2 again as they do this activity.</w:t>
            </w:r>
          </w:p>
        </w:tc>
      </w:tr>
      <w:tr w:rsidR="00113B41" w:rsidRPr="00113B41" w14:paraId="593A3F39" w14:textId="77777777" w:rsidTr="00972474">
        <w:tc>
          <w:tcPr>
            <w:tcW w:w="2263" w:type="dxa"/>
          </w:tcPr>
          <w:p w14:paraId="743131C3" w14:textId="2C48DD54" w:rsidR="00925276" w:rsidRPr="0038070D" w:rsidRDefault="00EA78D3" w:rsidP="00EA78D3">
            <w:pPr>
              <w:pStyle w:val="ListParagraph"/>
              <w:ind w:left="0"/>
              <w:rPr>
                <w:rFonts w:ascii="Gadugi" w:hAnsi="Gadugi"/>
                <w:color w:val="4472C4" w:themeColor="accent1"/>
                <w:sz w:val="22"/>
                <w:lang w:val="en-US" w:eastAsia="en-GB" w:bidi="ar-SA"/>
              </w:rPr>
            </w:pPr>
            <w:r w:rsidRPr="0038070D">
              <w:rPr>
                <w:rFonts w:ascii="Gadugi" w:hAnsi="Gadugi"/>
                <w:sz w:val="22"/>
                <w:lang w:val="en-US" w:eastAsia="en-GB" w:bidi="ar-SA"/>
              </w:rPr>
              <w:t>2.</w:t>
            </w:r>
            <w:r w:rsidR="006514A8" w:rsidRPr="0038070D">
              <w:rPr>
                <w:rFonts w:ascii="Gadugi" w:hAnsi="Gadugi"/>
                <w:sz w:val="22"/>
                <w:lang w:val="en-US" w:eastAsia="en-GB" w:bidi="ar-SA"/>
              </w:rPr>
              <w:t>5</w:t>
            </w:r>
            <w:r w:rsidRPr="0038070D">
              <w:rPr>
                <w:rFonts w:ascii="Gadugi" w:hAnsi="Gadugi"/>
                <w:sz w:val="22"/>
                <w:lang w:val="en-US" w:eastAsia="en-GB" w:bidi="ar-SA"/>
              </w:rPr>
              <w:t xml:space="preserve"> – </w:t>
            </w:r>
            <w:proofErr w:type="spellStart"/>
            <w:r w:rsidR="004A7D58" w:rsidRPr="0038070D">
              <w:rPr>
                <w:rFonts w:ascii="Gadugi" w:hAnsi="Gadugi"/>
                <w:sz w:val="22"/>
                <w:lang w:val="en-US" w:eastAsia="en-GB" w:bidi="ar-SA"/>
              </w:rPr>
              <w:t>C</w:t>
            </w:r>
            <w:r w:rsidRPr="0038070D">
              <w:rPr>
                <w:rFonts w:ascii="Gadugi" w:hAnsi="Gadugi"/>
                <w:sz w:val="22"/>
                <w:lang w:val="en-US" w:eastAsia="en-GB" w:bidi="ar-SA"/>
              </w:rPr>
              <w:t>ategorising</w:t>
            </w:r>
            <w:proofErr w:type="spellEnd"/>
            <w:r w:rsidRPr="0038070D">
              <w:rPr>
                <w:rFonts w:ascii="Gadugi" w:hAnsi="Gadugi"/>
                <w:sz w:val="22"/>
                <w:lang w:val="en-US" w:eastAsia="en-GB" w:bidi="ar-SA"/>
              </w:rPr>
              <w:t xml:space="preserve"> information about learners</w:t>
            </w:r>
          </w:p>
        </w:tc>
        <w:tc>
          <w:tcPr>
            <w:tcW w:w="7473" w:type="dxa"/>
          </w:tcPr>
          <w:p w14:paraId="1E4F09DE" w14:textId="0C7E885C" w:rsidR="00925276" w:rsidRPr="0038070D" w:rsidRDefault="00EA78D3" w:rsidP="009F7A45">
            <w:pPr>
              <w:keepNext/>
              <w:keepLines/>
              <w:spacing w:line="259" w:lineRule="auto"/>
              <w:outlineLvl w:val="0"/>
              <w:rPr>
                <w:rFonts w:ascii="Gadugi" w:hAnsi="Gadugi" w:cs="Calibri"/>
                <w:color w:val="000000" w:themeColor="text1"/>
                <w:kern w:val="1"/>
                <w:sz w:val="22"/>
                <w:lang w:val="en-US" w:eastAsia="en-GB" w:bidi="ar-SA"/>
              </w:rPr>
            </w:pPr>
            <w:r w:rsidRPr="0038070D">
              <w:rPr>
                <w:rFonts w:ascii="Gadugi" w:hAnsi="Gadugi" w:cs="Calibri"/>
                <w:color w:val="000000" w:themeColor="text1"/>
                <w:kern w:val="1"/>
                <w:sz w:val="22"/>
                <w:lang w:val="en-US" w:eastAsia="en-GB" w:bidi="ar-SA"/>
              </w:rPr>
              <w:t xml:space="preserve">Participants need to read the two case studies and identify, from the text, </w:t>
            </w:r>
            <w:r w:rsidR="00D4514E" w:rsidRPr="0038070D">
              <w:rPr>
                <w:rFonts w:ascii="Gadugi" w:hAnsi="Gadugi" w:cs="Calibri"/>
                <w:color w:val="000000" w:themeColor="text1"/>
                <w:kern w:val="1"/>
                <w:sz w:val="22"/>
                <w:lang w:val="en-US" w:eastAsia="en-GB" w:bidi="ar-SA"/>
              </w:rPr>
              <w:t>areas</w:t>
            </w:r>
            <w:r w:rsidRPr="0038070D">
              <w:rPr>
                <w:rFonts w:ascii="Gadugi" w:hAnsi="Gadugi" w:cs="Calibri"/>
                <w:color w:val="000000" w:themeColor="text1"/>
                <w:kern w:val="1"/>
                <w:sz w:val="22"/>
                <w:lang w:val="en-US" w:eastAsia="en-GB" w:bidi="ar-SA"/>
              </w:rPr>
              <w:t xml:space="preserve"> that could impact on Thu </w:t>
            </w:r>
            <w:proofErr w:type="spellStart"/>
            <w:r w:rsidRPr="0038070D">
              <w:rPr>
                <w:rFonts w:ascii="Gadugi" w:hAnsi="Gadugi" w:cs="Calibri"/>
                <w:color w:val="000000" w:themeColor="text1"/>
                <w:kern w:val="1"/>
                <w:sz w:val="22"/>
                <w:lang w:val="en-US" w:eastAsia="en-GB" w:bidi="ar-SA"/>
              </w:rPr>
              <w:t>Thu</w:t>
            </w:r>
            <w:proofErr w:type="spellEnd"/>
            <w:r w:rsidRPr="0038070D">
              <w:rPr>
                <w:rFonts w:ascii="Gadugi" w:hAnsi="Gadugi" w:cs="Calibri"/>
                <w:color w:val="000000" w:themeColor="text1"/>
                <w:kern w:val="1"/>
                <w:sz w:val="22"/>
                <w:lang w:val="en-US" w:eastAsia="en-GB" w:bidi="ar-SA"/>
              </w:rPr>
              <w:t xml:space="preserve"> and Min Kyaw’s learning linked to the key factors. Ensure they </w:t>
            </w:r>
            <w:proofErr w:type="gramStart"/>
            <w:r w:rsidRPr="0038070D">
              <w:rPr>
                <w:rFonts w:ascii="Gadugi" w:hAnsi="Gadugi" w:cs="Calibri"/>
                <w:color w:val="000000" w:themeColor="text1"/>
                <w:kern w:val="1"/>
                <w:sz w:val="22"/>
                <w:lang w:val="en-US" w:eastAsia="en-GB" w:bidi="ar-SA"/>
              </w:rPr>
              <w:t>refer back</w:t>
            </w:r>
            <w:proofErr w:type="gramEnd"/>
            <w:r w:rsidRPr="0038070D">
              <w:rPr>
                <w:rFonts w:ascii="Gadugi" w:hAnsi="Gadugi" w:cs="Calibri"/>
                <w:color w:val="000000" w:themeColor="text1"/>
                <w:kern w:val="1"/>
                <w:sz w:val="22"/>
                <w:lang w:val="en-US" w:eastAsia="en-GB" w:bidi="ar-SA"/>
              </w:rPr>
              <w:t xml:space="preserve"> to the </w:t>
            </w:r>
            <w:r w:rsidRPr="0038070D">
              <w:rPr>
                <w:rFonts w:ascii="Gadugi" w:hAnsi="Gadugi" w:cs="Calibri"/>
                <w:b/>
                <w:bCs/>
                <w:color w:val="000000" w:themeColor="text1"/>
                <w:kern w:val="1"/>
                <w:sz w:val="22"/>
                <w:lang w:val="en-US" w:eastAsia="en-GB" w:bidi="ar-SA"/>
              </w:rPr>
              <w:t>key factors</w:t>
            </w:r>
            <w:r w:rsidRPr="0038070D">
              <w:rPr>
                <w:rFonts w:ascii="Gadugi" w:hAnsi="Gadugi" w:cs="Calibri"/>
                <w:color w:val="000000" w:themeColor="text1"/>
                <w:kern w:val="1"/>
                <w:sz w:val="22"/>
                <w:lang w:val="en-US" w:eastAsia="en-GB" w:bidi="ar-SA"/>
              </w:rPr>
              <w:t xml:space="preserve"> identified on the previous page which will help them make decisions about what could impact Thu </w:t>
            </w:r>
            <w:proofErr w:type="spellStart"/>
            <w:r w:rsidRPr="0038070D">
              <w:rPr>
                <w:rFonts w:ascii="Gadugi" w:hAnsi="Gadugi" w:cs="Calibri"/>
                <w:color w:val="000000" w:themeColor="text1"/>
                <w:kern w:val="1"/>
                <w:sz w:val="22"/>
                <w:lang w:val="en-US" w:eastAsia="en-GB" w:bidi="ar-SA"/>
              </w:rPr>
              <w:t>Thu</w:t>
            </w:r>
            <w:proofErr w:type="spellEnd"/>
            <w:r w:rsidRPr="0038070D">
              <w:rPr>
                <w:rFonts w:ascii="Gadugi" w:hAnsi="Gadugi" w:cs="Calibri"/>
                <w:color w:val="000000" w:themeColor="text1"/>
                <w:kern w:val="1"/>
                <w:sz w:val="22"/>
                <w:lang w:val="en-US" w:eastAsia="en-GB" w:bidi="ar-SA"/>
              </w:rPr>
              <w:t xml:space="preserve"> and Min Kyaw’s</w:t>
            </w:r>
            <w:r w:rsidR="004F470A" w:rsidRPr="0038070D">
              <w:rPr>
                <w:rFonts w:ascii="Gadugi" w:hAnsi="Gadugi" w:cs="Calibri"/>
                <w:color w:val="000000" w:themeColor="text1"/>
                <w:kern w:val="1"/>
                <w:sz w:val="22"/>
                <w:lang w:val="en-US" w:eastAsia="en-GB" w:bidi="ar-SA"/>
              </w:rPr>
              <w:t xml:space="preserve"> learning. Explain that this information forms the basis of possible questions you can ask leaners.  </w:t>
            </w:r>
            <w:r w:rsidR="00BD71F1" w:rsidRPr="0038070D">
              <w:rPr>
                <w:rFonts w:ascii="Gadugi" w:hAnsi="Gadugi" w:cs="Calibri"/>
                <w:color w:val="000000" w:themeColor="text1"/>
                <w:kern w:val="1"/>
                <w:sz w:val="22"/>
                <w:lang w:val="en-US" w:eastAsia="en-GB" w:bidi="ar-SA"/>
              </w:rPr>
              <w:t>A</w:t>
            </w:r>
            <w:r w:rsidR="004F470A" w:rsidRPr="0038070D">
              <w:rPr>
                <w:rFonts w:ascii="Gadugi" w:hAnsi="Gadugi" w:cs="Calibri"/>
                <w:color w:val="000000" w:themeColor="text1"/>
                <w:kern w:val="1"/>
                <w:sz w:val="22"/>
                <w:lang w:val="en-US" w:eastAsia="en-GB" w:bidi="ar-SA"/>
              </w:rPr>
              <w:t>nswers will inform their lesson planning. Participants need to d</w:t>
            </w:r>
            <w:r w:rsidRPr="0038070D">
              <w:rPr>
                <w:rFonts w:ascii="Gadugi" w:hAnsi="Gadugi" w:cs="Calibri"/>
                <w:color w:val="000000" w:themeColor="text1"/>
                <w:kern w:val="1"/>
                <w:sz w:val="22"/>
                <w:lang w:val="en-US" w:eastAsia="en-GB" w:bidi="ar-SA"/>
              </w:rPr>
              <w:t xml:space="preserve">raw and complete the table in </w:t>
            </w:r>
            <w:r w:rsidR="004F470A" w:rsidRPr="0038070D">
              <w:rPr>
                <w:rFonts w:ascii="Gadugi" w:hAnsi="Gadugi" w:cs="Calibri"/>
                <w:color w:val="000000" w:themeColor="text1"/>
                <w:kern w:val="1"/>
                <w:sz w:val="22"/>
                <w:lang w:val="en-US" w:eastAsia="en-GB" w:bidi="ar-SA"/>
              </w:rPr>
              <w:t>their</w:t>
            </w:r>
            <w:r w:rsidRPr="0038070D">
              <w:rPr>
                <w:rFonts w:ascii="Gadugi" w:hAnsi="Gadugi" w:cs="Calibri"/>
                <w:color w:val="000000" w:themeColor="text1"/>
                <w:kern w:val="1"/>
                <w:sz w:val="22"/>
                <w:lang w:val="en-US" w:eastAsia="en-GB" w:bidi="ar-SA"/>
              </w:rPr>
              <w:t xml:space="preserve"> learning journal. </w:t>
            </w:r>
            <w:r w:rsidR="004F470A" w:rsidRPr="0038070D">
              <w:rPr>
                <w:rFonts w:ascii="Gadugi" w:hAnsi="Gadugi" w:cs="Calibri"/>
                <w:color w:val="000000" w:themeColor="text1"/>
                <w:kern w:val="1"/>
                <w:sz w:val="22"/>
                <w:lang w:val="en-US" w:eastAsia="en-GB" w:bidi="ar-SA"/>
              </w:rPr>
              <w:t xml:space="preserve">There are a few examples given. </w:t>
            </w:r>
          </w:p>
        </w:tc>
      </w:tr>
      <w:tr w:rsidR="00113B41" w:rsidRPr="00113B41" w14:paraId="44542C84" w14:textId="77777777" w:rsidTr="00972474">
        <w:tc>
          <w:tcPr>
            <w:tcW w:w="2263" w:type="dxa"/>
          </w:tcPr>
          <w:p w14:paraId="0B080BB8" w14:textId="386A1ACB" w:rsidR="00662189" w:rsidRPr="0038070D" w:rsidRDefault="004A7D58" w:rsidP="004F470A">
            <w:pPr>
              <w:pStyle w:val="ListParagraph"/>
              <w:ind w:left="0"/>
              <w:rPr>
                <w:rFonts w:ascii="Gadugi" w:hAnsi="Gadugi"/>
                <w:color w:val="4472C4" w:themeColor="accent1"/>
                <w:sz w:val="22"/>
                <w:lang w:val="en-US" w:eastAsia="en-GB" w:bidi="ar-SA"/>
              </w:rPr>
            </w:pPr>
            <w:r w:rsidRPr="0038070D">
              <w:rPr>
                <w:rFonts w:ascii="Gadugi" w:hAnsi="Gadugi"/>
                <w:sz w:val="22"/>
              </w:rPr>
              <w:t>2.</w:t>
            </w:r>
            <w:r w:rsidR="006514A8" w:rsidRPr="0038070D">
              <w:rPr>
                <w:rFonts w:ascii="Gadugi" w:hAnsi="Gadugi"/>
                <w:sz w:val="22"/>
              </w:rPr>
              <w:t>6</w:t>
            </w:r>
            <w:r w:rsidRPr="0038070D">
              <w:rPr>
                <w:rFonts w:ascii="Gadugi" w:hAnsi="Gadugi"/>
                <w:sz w:val="22"/>
              </w:rPr>
              <w:t xml:space="preserve"> </w:t>
            </w:r>
            <w:r w:rsidRPr="0038070D">
              <w:rPr>
                <w:rFonts w:ascii="Gadugi" w:hAnsi="Gadugi" w:cs="CIDFont+F4"/>
                <w:sz w:val="22"/>
                <w:lang w:bidi="ar-SA"/>
              </w:rPr>
              <w:t>–</w:t>
            </w:r>
            <w:r w:rsidR="004F470A" w:rsidRPr="0038070D">
              <w:rPr>
                <w:rFonts w:ascii="Gadugi" w:hAnsi="Gadugi"/>
                <w:sz w:val="22"/>
              </w:rPr>
              <w:t xml:space="preserve"> Types of information that could be used to plan classes</w:t>
            </w:r>
            <w:r w:rsidR="00C969F3" w:rsidRPr="0038070D">
              <w:rPr>
                <w:rFonts w:ascii="Gadugi" w:hAnsi="Gadugi"/>
                <w:sz w:val="22"/>
              </w:rPr>
              <w:t xml:space="preserve"> (questions)</w:t>
            </w:r>
          </w:p>
        </w:tc>
        <w:tc>
          <w:tcPr>
            <w:tcW w:w="7473" w:type="dxa"/>
          </w:tcPr>
          <w:p w14:paraId="4EB657D4" w14:textId="0134A6C2" w:rsidR="00662189" w:rsidRPr="0038070D" w:rsidRDefault="00E00B1E" w:rsidP="009F7A45">
            <w:pPr>
              <w:spacing w:line="259" w:lineRule="auto"/>
              <w:textAlignment w:val="baseline"/>
              <w:rPr>
                <w:rFonts w:ascii="Gadugi" w:eastAsia="Times New Roman" w:hAnsi="Gadugi" w:cs="Segoe UI"/>
                <w:color w:val="000000"/>
                <w:sz w:val="22"/>
                <w:lang w:val="en-US" w:bidi="ar-SA"/>
              </w:rPr>
            </w:pPr>
            <w:r w:rsidRPr="0038070D">
              <w:rPr>
                <w:rFonts w:ascii="Gadugi" w:eastAsia="Times New Roman" w:hAnsi="Gadugi" w:cs="Segoe UI"/>
                <w:color w:val="000000"/>
                <w:sz w:val="22"/>
                <w:lang w:val="en-US" w:bidi="ar-SA"/>
              </w:rPr>
              <w:t>Encourage p</w:t>
            </w:r>
            <w:r w:rsidR="004F470A" w:rsidRPr="0038070D">
              <w:rPr>
                <w:rFonts w:ascii="Gadugi" w:eastAsia="Times New Roman" w:hAnsi="Gadugi" w:cs="Segoe UI"/>
                <w:color w:val="000000"/>
                <w:sz w:val="22"/>
                <w:lang w:val="en-US" w:bidi="ar-SA"/>
              </w:rPr>
              <w:t xml:space="preserve">articipants to think about the activities they have already completed: 1. </w:t>
            </w:r>
            <w:r w:rsidR="00583F1A" w:rsidRPr="0038070D">
              <w:rPr>
                <w:rFonts w:ascii="Gadugi" w:eastAsia="Times New Roman" w:hAnsi="Gadugi" w:cs="Segoe UI"/>
                <w:color w:val="000000"/>
                <w:sz w:val="22"/>
                <w:lang w:val="en-US" w:bidi="ar-SA"/>
              </w:rPr>
              <w:t>h</w:t>
            </w:r>
            <w:r w:rsidR="004F470A" w:rsidRPr="0038070D">
              <w:rPr>
                <w:rFonts w:ascii="Gadugi" w:eastAsia="Times New Roman" w:hAnsi="Gadugi" w:cs="Segoe UI"/>
                <w:color w:val="000000"/>
                <w:sz w:val="22"/>
                <w:lang w:val="en-US" w:bidi="ar-SA"/>
              </w:rPr>
              <w:t xml:space="preserve">ow much you know about a learner, 2. </w:t>
            </w:r>
            <w:r w:rsidR="00583F1A" w:rsidRPr="0038070D">
              <w:rPr>
                <w:rFonts w:ascii="Gadugi" w:eastAsia="Times New Roman" w:hAnsi="Gadugi" w:cs="Segoe UI"/>
                <w:color w:val="000000"/>
                <w:sz w:val="22"/>
                <w:lang w:val="en-US" w:bidi="ar-SA"/>
              </w:rPr>
              <w:t>h</w:t>
            </w:r>
            <w:r w:rsidR="004F470A" w:rsidRPr="0038070D">
              <w:rPr>
                <w:rFonts w:ascii="Gadugi" w:eastAsia="Times New Roman" w:hAnsi="Gadugi" w:cs="Segoe UI"/>
                <w:color w:val="000000"/>
                <w:sz w:val="22"/>
                <w:lang w:val="en-US" w:bidi="ar-SA"/>
              </w:rPr>
              <w:t xml:space="preserve">ow much you could know about a learner, 3. the five factors of information and </w:t>
            </w:r>
            <w:r w:rsidR="004F470A" w:rsidRPr="0038070D">
              <w:rPr>
                <w:rFonts w:ascii="Gadugi" w:eastAsia="Times New Roman" w:hAnsi="Gadugi" w:cs="Segoe UI"/>
                <w:b/>
                <w:bCs/>
                <w:color w:val="000000"/>
                <w:sz w:val="22"/>
                <w:lang w:val="en-US" w:bidi="ar-SA"/>
              </w:rPr>
              <w:t>4.</w:t>
            </w:r>
            <w:r w:rsidR="004F470A" w:rsidRPr="0038070D">
              <w:rPr>
                <w:rFonts w:ascii="Gadugi" w:eastAsia="Times New Roman" w:hAnsi="Gadugi" w:cs="Segoe UI"/>
                <w:color w:val="000000"/>
                <w:sz w:val="22"/>
                <w:lang w:val="en-US" w:bidi="ar-SA"/>
              </w:rPr>
              <w:t xml:space="preserve"> </w:t>
            </w:r>
            <w:r w:rsidR="004F470A" w:rsidRPr="0038070D">
              <w:rPr>
                <w:rFonts w:ascii="Gadugi" w:eastAsia="Times New Roman" w:hAnsi="Gadugi" w:cs="Segoe UI"/>
                <w:b/>
                <w:bCs/>
                <w:color w:val="000000"/>
                <w:sz w:val="22"/>
                <w:lang w:val="en-US" w:bidi="ar-SA"/>
              </w:rPr>
              <w:t>the reading earlier - ‘</w:t>
            </w:r>
            <w:r w:rsidR="004F470A" w:rsidRPr="0038070D">
              <w:rPr>
                <w:rFonts w:ascii="Gadugi" w:hAnsi="Gadugi" w:cs="CIDFont+F4"/>
                <w:b/>
                <w:bCs/>
                <w:sz w:val="22"/>
                <w:lang w:val="en-US" w:bidi="ar-SA"/>
              </w:rPr>
              <w:t>Know your learners’</w:t>
            </w:r>
            <w:r w:rsidR="00035ACF" w:rsidRPr="0038070D">
              <w:rPr>
                <w:rFonts w:ascii="Gadugi" w:hAnsi="Gadugi" w:cs="CIDFont+F4"/>
                <w:b/>
                <w:bCs/>
                <w:sz w:val="22"/>
                <w:lang w:val="en-US" w:bidi="ar-SA"/>
              </w:rPr>
              <w:t xml:space="preserve"> </w:t>
            </w:r>
            <w:r w:rsidR="00035ACF" w:rsidRPr="0038070D">
              <w:rPr>
                <w:rFonts w:ascii="Gadugi" w:hAnsi="Gadugi" w:cs="CIDFont+F4"/>
                <w:sz w:val="22"/>
                <w:lang w:val="en-US" w:bidi="ar-SA"/>
              </w:rPr>
              <w:t xml:space="preserve">and 5. The two case studies. Under the key factor headings participants are asked to think of </w:t>
            </w:r>
            <w:r w:rsidR="00035ACF" w:rsidRPr="0038070D">
              <w:rPr>
                <w:rFonts w:ascii="Gadugi" w:hAnsi="Gadugi" w:cs="CIDFont+F4"/>
                <w:b/>
                <w:bCs/>
                <w:sz w:val="22"/>
                <w:lang w:val="en-US" w:bidi="ar-SA"/>
              </w:rPr>
              <w:t>6 – 10 questions</w:t>
            </w:r>
            <w:r w:rsidR="00035ACF" w:rsidRPr="0038070D">
              <w:rPr>
                <w:rFonts w:ascii="Gadugi" w:hAnsi="Gadugi" w:cs="CIDFont+F4"/>
                <w:sz w:val="22"/>
                <w:lang w:val="en-US" w:bidi="ar-SA"/>
              </w:rPr>
              <w:t xml:space="preserve"> they could ask their learners</w:t>
            </w:r>
            <w:r w:rsidR="00035ACF" w:rsidRPr="0038070D">
              <w:rPr>
                <w:rFonts w:ascii="Gadugi" w:hAnsi="Gadugi" w:cstheme="minorHAnsi"/>
                <w:sz w:val="22"/>
                <w:lang w:val="en-US" w:bidi="ar-SA"/>
              </w:rPr>
              <w:t xml:space="preserve"> that would help them know them better. </w:t>
            </w:r>
            <w:r w:rsidR="00C969F3" w:rsidRPr="0038070D">
              <w:rPr>
                <w:rFonts w:ascii="Gadugi" w:hAnsi="Gadugi" w:cstheme="minorHAnsi"/>
                <w:sz w:val="22"/>
                <w:lang w:val="en-US" w:bidi="ar-SA"/>
              </w:rPr>
              <w:t>Participants need to w</w:t>
            </w:r>
            <w:r w:rsidR="004F470A" w:rsidRPr="0038070D">
              <w:rPr>
                <w:rFonts w:ascii="Gadugi" w:eastAsia="Times New Roman" w:hAnsi="Gadugi" w:cs="Segoe UI"/>
                <w:color w:val="000000"/>
                <w:sz w:val="22"/>
                <w:lang w:val="en-US" w:bidi="ar-SA"/>
              </w:rPr>
              <w:t xml:space="preserve">rite in </w:t>
            </w:r>
            <w:r w:rsidR="00C969F3" w:rsidRPr="0038070D">
              <w:rPr>
                <w:rFonts w:ascii="Gadugi" w:eastAsia="Times New Roman" w:hAnsi="Gadugi" w:cs="Segoe UI"/>
                <w:color w:val="000000"/>
                <w:sz w:val="22"/>
                <w:lang w:val="en-US" w:bidi="ar-SA"/>
              </w:rPr>
              <w:t>their</w:t>
            </w:r>
            <w:r w:rsidR="004F470A" w:rsidRPr="0038070D">
              <w:rPr>
                <w:rFonts w:ascii="Gadugi" w:eastAsia="Times New Roman" w:hAnsi="Gadugi" w:cs="Segoe UI"/>
                <w:color w:val="000000"/>
                <w:sz w:val="22"/>
                <w:lang w:val="en-US" w:bidi="ar-SA"/>
              </w:rPr>
              <w:t xml:space="preserve"> learning journal. Think, </w:t>
            </w:r>
            <w:proofErr w:type="gramStart"/>
            <w:r w:rsidR="004F470A" w:rsidRPr="0038070D">
              <w:rPr>
                <w:rFonts w:ascii="Gadugi" w:eastAsia="Times New Roman" w:hAnsi="Gadugi" w:cs="Segoe UI"/>
                <w:color w:val="000000"/>
                <w:sz w:val="22"/>
                <w:lang w:val="en-US" w:bidi="ar-SA"/>
              </w:rPr>
              <w:t>pair</w:t>
            </w:r>
            <w:proofErr w:type="gramEnd"/>
            <w:r w:rsidR="004F470A" w:rsidRPr="0038070D">
              <w:rPr>
                <w:rFonts w:ascii="Gadugi" w:eastAsia="Times New Roman" w:hAnsi="Gadugi" w:cs="Segoe UI"/>
                <w:color w:val="000000"/>
                <w:sz w:val="22"/>
                <w:lang w:val="en-US" w:bidi="ar-SA"/>
              </w:rPr>
              <w:t xml:space="preserve"> and share answers if </w:t>
            </w:r>
            <w:r w:rsidR="00C969F3" w:rsidRPr="0038070D">
              <w:rPr>
                <w:rFonts w:ascii="Gadugi" w:eastAsia="Times New Roman" w:hAnsi="Gadugi" w:cs="Segoe UI"/>
                <w:color w:val="000000"/>
                <w:sz w:val="22"/>
                <w:lang w:val="en-US" w:bidi="ar-SA"/>
              </w:rPr>
              <w:t xml:space="preserve">they </w:t>
            </w:r>
            <w:r w:rsidR="004F470A" w:rsidRPr="0038070D">
              <w:rPr>
                <w:rFonts w:ascii="Gadugi" w:eastAsia="Times New Roman" w:hAnsi="Gadugi" w:cs="Segoe UI"/>
                <w:color w:val="000000"/>
                <w:sz w:val="22"/>
                <w:lang w:val="en-US" w:bidi="ar-SA"/>
              </w:rPr>
              <w:t xml:space="preserve">can. </w:t>
            </w:r>
            <w:r w:rsidR="00035ACF" w:rsidRPr="0038070D">
              <w:rPr>
                <w:rFonts w:ascii="Gadugi" w:eastAsia="Times New Roman" w:hAnsi="Gadugi" w:cs="Segoe UI"/>
                <w:color w:val="000000"/>
                <w:sz w:val="22"/>
                <w:lang w:val="en-US" w:bidi="ar-SA"/>
              </w:rPr>
              <w:t>Remind them that the information gained needs to be relevant to improving learning for individual</w:t>
            </w:r>
            <w:r w:rsidR="00B44D4E" w:rsidRPr="0038070D">
              <w:rPr>
                <w:rFonts w:ascii="Gadugi" w:eastAsia="Times New Roman" w:hAnsi="Gadugi" w:cs="Segoe UI"/>
                <w:color w:val="000000"/>
                <w:sz w:val="22"/>
                <w:lang w:val="en-US" w:bidi="ar-SA"/>
              </w:rPr>
              <w:t>s</w:t>
            </w:r>
            <w:r w:rsidR="00035ACF" w:rsidRPr="0038070D">
              <w:rPr>
                <w:rFonts w:ascii="Gadugi" w:eastAsia="Times New Roman" w:hAnsi="Gadugi" w:cs="Segoe UI"/>
                <w:color w:val="000000"/>
                <w:sz w:val="22"/>
                <w:lang w:val="en-US" w:bidi="ar-SA"/>
              </w:rPr>
              <w:t xml:space="preserve">. </w:t>
            </w:r>
            <w:r w:rsidR="004F470A" w:rsidRPr="0038070D">
              <w:rPr>
                <w:rFonts w:ascii="Gadugi" w:eastAsia="Times New Roman" w:hAnsi="Gadugi" w:cs="Segoe UI"/>
                <w:color w:val="000000"/>
                <w:sz w:val="22"/>
                <w:lang w:val="en-US" w:bidi="ar-SA"/>
              </w:rPr>
              <w:t>One example is given.</w:t>
            </w:r>
          </w:p>
        </w:tc>
      </w:tr>
      <w:tr w:rsidR="00113B41" w:rsidRPr="00113B41" w14:paraId="1309B1AD" w14:textId="77777777" w:rsidTr="00972474">
        <w:tc>
          <w:tcPr>
            <w:tcW w:w="2263" w:type="dxa"/>
          </w:tcPr>
          <w:p w14:paraId="7FA64A86" w14:textId="68D6D27C" w:rsidR="002361A9" w:rsidRPr="0038070D" w:rsidRDefault="00C65348" w:rsidP="00C65348">
            <w:pPr>
              <w:pStyle w:val="ListParagraph"/>
              <w:ind w:left="0"/>
              <w:rPr>
                <w:rFonts w:ascii="Gadugi" w:hAnsi="Gadugi"/>
                <w:color w:val="4472C4" w:themeColor="accent1"/>
                <w:sz w:val="22"/>
                <w:lang w:eastAsia="en-GB" w:bidi="ar-SA"/>
              </w:rPr>
            </w:pPr>
            <w:r w:rsidRPr="0038070D">
              <w:rPr>
                <w:rFonts w:ascii="Gadugi" w:eastAsia="Times New Roman" w:hAnsi="Gadugi"/>
                <w:sz w:val="22"/>
                <w:lang w:bidi="ar-SA"/>
              </w:rPr>
              <w:t>2.</w:t>
            </w:r>
            <w:r w:rsidR="006514A8" w:rsidRPr="0038070D">
              <w:rPr>
                <w:rFonts w:ascii="Gadugi" w:eastAsia="Times New Roman" w:hAnsi="Gadugi"/>
                <w:sz w:val="22"/>
                <w:lang w:bidi="ar-SA"/>
              </w:rPr>
              <w:t>7</w:t>
            </w:r>
            <w:r w:rsidRPr="0038070D">
              <w:rPr>
                <w:rFonts w:ascii="Gadugi" w:eastAsia="Times New Roman" w:hAnsi="Gadugi"/>
                <w:sz w:val="22"/>
                <w:lang w:bidi="ar-SA"/>
              </w:rPr>
              <w:t xml:space="preserve"> – Writing Learning Profiles</w:t>
            </w:r>
          </w:p>
        </w:tc>
        <w:tc>
          <w:tcPr>
            <w:tcW w:w="7473" w:type="dxa"/>
          </w:tcPr>
          <w:p w14:paraId="2985F4B6" w14:textId="47290DCB" w:rsidR="002361A9" w:rsidRPr="0038070D" w:rsidRDefault="00C65348" w:rsidP="009D23B3">
            <w:pPr>
              <w:rPr>
                <w:rFonts w:ascii="Gadugi" w:hAnsi="Gadugi"/>
                <w:color w:val="4472C4" w:themeColor="accent1"/>
                <w:sz w:val="22"/>
              </w:rPr>
            </w:pPr>
            <w:r w:rsidRPr="0038070D">
              <w:rPr>
                <w:rFonts w:ascii="Gadugi" w:hAnsi="Gadugi"/>
                <w:sz w:val="22"/>
                <w:lang w:bidi="ar-SA"/>
              </w:rPr>
              <w:t>This activity provides an example of how to compile a learning profile.  Participants can do this activity from memory or use actual lea</w:t>
            </w:r>
            <w:r w:rsidR="003C2E93" w:rsidRPr="0038070D">
              <w:rPr>
                <w:rFonts w:ascii="Gadugi" w:hAnsi="Gadugi"/>
                <w:sz w:val="22"/>
                <w:lang w:bidi="ar-SA"/>
              </w:rPr>
              <w:t>r</w:t>
            </w:r>
            <w:r w:rsidRPr="0038070D">
              <w:rPr>
                <w:rFonts w:ascii="Gadugi" w:hAnsi="Gadugi"/>
                <w:sz w:val="22"/>
                <w:lang w:bidi="ar-SA"/>
              </w:rPr>
              <w:t>ners in one of their classes. Explain that they need to choose a wide range of learners to show the diversity in the group. Participants need to use the questions they thought of in activity 2.7</w:t>
            </w:r>
            <w:r w:rsidR="00C969F3" w:rsidRPr="0038070D">
              <w:rPr>
                <w:rFonts w:ascii="Gadugi" w:hAnsi="Gadugi"/>
                <w:sz w:val="22"/>
                <w:lang w:bidi="ar-SA"/>
              </w:rPr>
              <w:t>.</w:t>
            </w:r>
            <w:r w:rsidRPr="0038070D">
              <w:rPr>
                <w:rFonts w:ascii="Gadugi" w:hAnsi="Gadugi"/>
                <w:sz w:val="22"/>
                <w:lang w:bidi="ar-SA"/>
              </w:rPr>
              <w:t xml:space="preserve"> There are a wide variety of responses to this activity and participants need to be encouraged to think carefully and deeply</w:t>
            </w:r>
            <w:r w:rsidR="00C969F3" w:rsidRPr="0038070D">
              <w:rPr>
                <w:rFonts w:ascii="Gadugi" w:hAnsi="Gadugi"/>
                <w:sz w:val="22"/>
                <w:lang w:bidi="ar-SA"/>
              </w:rPr>
              <w:t xml:space="preserve"> about the individual leaners they have chosen.</w:t>
            </w:r>
          </w:p>
        </w:tc>
      </w:tr>
      <w:tr w:rsidR="00113B41" w:rsidRPr="00113B41" w14:paraId="1C41A5F1" w14:textId="77777777" w:rsidTr="00972474">
        <w:tc>
          <w:tcPr>
            <w:tcW w:w="2263" w:type="dxa"/>
          </w:tcPr>
          <w:p w14:paraId="2A58C386" w14:textId="3D3D0D9B" w:rsidR="00CF4507" w:rsidRPr="0038070D" w:rsidRDefault="00C969F3" w:rsidP="00C969F3">
            <w:pPr>
              <w:pStyle w:val="ListParagraph"/>
              <w:ind w:left="0"/>
              <w:rPr>
                <w:rFonts w:ascii="Gadugi" w:hAnsi="Gadugi"/>
                <w:color w:val="4472C4" w:themeColor="accent1"/>
                <w:sz w:val="22"/>
                <w:lang w:val="en-US" w:eastAsia="en-GB" w:bidi="ar-SA"/>
              </w:rPr>
            </w:pPr>
            <w:r w:rsidRPr="0038070D">
              <w:rPr>
                <w:rFonts w:ascii="Gadugi" w:eastAsia="Times New Roman" w:hAnsi="Gadugi"/>
                <w:sz w:val="22"/>
                <w:lang w:bidi="ar-SA"/>
              </w:rPr>
              <w:t>2.</w:t>
            </w:r>
            <w:r w:rsidR="006514A8" w:rsidRPr="0038070D">
              <w:rPr>
                <w:rFonts w:ascii="Gadugi" w:eastAsia="Times New Roman" w:hAnsi="Gadugi"/>
                <w:sz w:val="22"/>
                <w:lang w:bidi="ar-SA"/>
              </w:rPr>
              <w:t>8</w:t>
            </w:r>
            <w:r w:rsidRPr="0038070D">
              <w:rPr>
                <w:rFonts w:ascii="Gadugi" w:eastAsia="Times New Roman" w:hAnsi="Gadugi"/>
                <w:sz w:val="22"/>
                <w:lang w:bidi="ar-SA"/>
              </w:rPr>
              <w:t xml:space="preserve"> </w:t>
            </w:r>
            <w:r w:rsidR="004A7D58" w:rsidRPr="0038070D">
              <w:rPr>
                <w:rFonts w:ascii="Gadugi" w:eastAsia="Times New Roman" w:hAnsi="Gadugi"/>
                <w:sz w:val="22"/>
                <w:lang w:bidi="ar-SA"/>
              </w:rPr>
              <w:t>- Applying</w:t>
            </w:r>
            <w:r w:rsidRPr="0038070D">
              <w:rPr>
                <w:rFonts w:ascii="Gadugi" w:eastAsia="Times New Roman" w:hAnsi="Gadugi"/>
                <w:sz w:val="22"/>
                <w:lang w:bidi="ar-SA"/>
              </w:rPr>
              <w:t xml:space="preserve"> teaching and learning considerations</w:t>
            </w:r>
          </w:p>
        </w:tc>
        <w:tc>
          <w:tcPr>
            <w:tcW w:w="7473" w:type="dxa"/>
          </w:tcPr>
          <w:p w14:paraId="2A51B962" w14:textId="47C80856" w:rsidR="00CF4507" w:rsidRPr="0038070D" w:rsidRDefault="00C969F3" w:rsidP="00C969F3">
            <w:pPr>
              <w:spacing w:after="160" w:line="259" w:lineRule="auto"/>
              <w:contextualSpacing/>
              <w:rPr>
                <w:rFonts w:ascii="Gadugi" w:hAnsi="Gadugi"/>
                <w:color w:val="4472C4" w:themeColor="accent1"/>
                <w:sz w:val="22"/>
              </w:rPr>
            </w:pPr>
            <w:r w:rsidRPr="0038070D">
              <w:rPr>
                <w:rFonts w:ascii="Gadugi" w:hAnsi="Gadugi"/>
                <w:sz w:val="22"/>
                <w:lang w:val="en-US" w:bidi="ar-SA"/>
              </w:rPr>
              <w:t xml:space="preserve">This activity begins to explore how learner profiles can be used to think about and adapt teaching and learning activities / resources. Participants need to choose </w:t>
            </w:r>
            <w:r w:rsidRPr="0038070D">
              <w:rPr>
                <w:rFonts w:ascii="Gadugi" w:hAnsi="Gadugi"/>
                <w:b/>
                <w:bCs/>
                <w:sz w:val="22"/>
                <w:lang w:val="en-US" w:bidi="ar-SA"/>
              </w:rPr>
              <w:t>2 learners</w:t>
            </w:r>
            <w:r w:rsidRPr="0038070D">
              <w:rPr>
                <w:rFonts w:ascii="Gadugi" w:hAnsi="Gadugi"/>
                <w:sz w:val="22"/>
                <w:lang w:val="en-US" w:bidi="ar-SA"/>
              </w:rPr>
              <w:t xml:space="preserve"> from activity 2.8 (explain they need to use learners with </w:t>
            </w:r>
            <w:r w:rsidRPr="0038070D">
              <w:rPr>
                <w:rFonts w:ascii="Gadugi" w:hAnsi="Gadugi"/>
                <w:b/>
                <w:bCs/>
                <w:sz w:val="22"/>
                <w:lang w:val="en-US" w:bidi="ar-SA"/>
              </w:rPr>
              <w:t>different profiles</w:t>
            </w:r>
            <w:r w:rsidRPr="0038070D">
              <w:rPr>
                <w:rFonts w:ascii="Gadugi" w:hAnsi="Gadugi"/>
                <w:sz w:val="22"/>
                <w:lang w:val="en-US" w:bidi="ar-SA"/>
              </w:rPr>
              <w:t>).</w:t>
            </w:r>
            <w:r w:rsidRPr="0038070D">
              <w:rPr>
                <w:rFonts w:ascii="Gadugi" w:eastAsia="Times New Roman" w:hAnsi="Gadugi"/>
                <w:noProof/>
                <w:sz w:val="22"/>
                <w:lang w:val="en-US" w:bidi="ar-SA"/>
              </w:rPr>
              <w:t xml:space="preserve"> </w:t>
            </w:r>
            <w:r w:rsidRPr="0038070D">
              <w:rPr>
                <w:rFonts w:ascii="Gadugi" w:hAnsi="Gadugi"/>
                <w:sz w:val="22"/>
                <w:lang w:val="en-US" w:bidi="ar-SA"/>
              </w:rPr>
              <w:t xml:space="preserve">Using the example of </w:t>
            </w:r>
            <w:proofErr w:type="gramStart"/>
            <w:r w:rsidRPr="0038070D">
              <w:rPr>
                <w:rFonts w:ascii="Gadugi" w:hAnsi="Gadugi"/>
                <w:sz w:val="22"/>
                <w:lang w:val="en-US" w:bidi="ar-SA"/>
              </w:rPr>
              <w:t>Thu</w:t>
            </w:r>
            <w:r w:rsidR="003C2E93" w:rsidRPr="0038070D">
              <w:rPr>
                <w:rFonts w:ascii="Gadugi" w:hAnsi="Gadugi"/>
                <w:sz w:val="22"/>
                <w:lang w:val="en-US" w:bidi="ar-SA"/>
              </w:rPr>
              <w:t xml:space="preserve"> </w:t>
            </w:r>
            <w:proofErr w:type="spellStart"/>
            <w:r w:rsidRPr="0038070D">
              <w:rPr>
                <w:rFonts w:ascii="Gadugi" w:hAnsi="Gadugi"/>
                <w:sz w:val="22"/>
                <w:lang w:val="en-US" w:bidi="ar-SA"/>
              </w:rPr>
              <w:t>Thu</w:t>
            </w:r>
            <w:proofErr w:type="spellEnd"/>
            <w:proofErr w:type="gramEnd"/>
            <w:r w:rsidRPr="0038070D">
              <w:rPr>
                <w:rFonts w:ascii="Gadugi" w:hAnsi="Gadugi"/>
                <w:sz w:val="22"/>
                <w:lang w:val="en-US" w:bidi="ar-SA"/>
              </w:rPr>
              <w:t xml:space="preserve"> they need to identify how they might support both their individual needs in class. Encourage them to think carefully and deeply about what they can do to adapt their teaching and learning to suit individual needs. </w:t>
            </w:r>
            <w:r w:rsidR="00B44D4E" w:rsidRPr="0038070D">
              <w:rPr>
                <w:rFonts w:ascii="Gadugi" w:hAnsi="Gadugi"/>
                <w:sz w:val="22"/>
                <w:lang w:val="en-US" w:bidi="ar-SA"/>
              </w:rPr>
              <w:t>They can w</w:t>
            </w:r>
            <w:r w:rsidRPr="0038070D">
              <w:rPr>
                <w:rFonts w:ascii="Gadugi" w:eastAsia="Times New Roman" w:hAnsi="Gadugi" w:cs="Segoe UI"/>
                <w:color w:val="000000"/>
                <w:sz w:val="22"/>
                <w:lang w:val="en-US" w:bidi="ar-SA"/>
              </w:rPr>
              <w:t xml:space="preserve">rite in </w:t>
            </w:r>
            <w:r w:rsidR="00B44D4E" w:rsidRPr="0038070D">
              <w:rPr>
                <w:rFonts w:ascii="Gadugi" w:eastAsia="Times New Roman" w:hAnsi="Gadugi" w:cs="Segoe UI"/>
                <w:color w:val="000000"/>
                <w:sz w:val="22"/>
                <w:lang w:val="en-US" w:bidi="ar-SA"/>
              </w:rPr>
              <w:t xml:space="preserve">their </w:t>
            </w:r>
            <w:r w:rsidRPr="0038070D">
              <w:rPr>
                <w:rFonts w:ascii="Gadugi" w:eastAsia="Times New Roman" w:hAnsi="Gadugi" w:cs="Segoe UI"/>
                <w:color w:val="000000"/>
                <w:sz w:val="22"/>
                <w:lang w:val="en-US" w:bidi="ar-SA"/>
              </w:rPr>
              <w:t xml:space="preserve">learning journal. Think, </w:t>
            </w:r>
            <w:proofErr w:type="gramStart"/>
            <w:r w:rsidRPr="0038070D">
              <w:rPr>
                <w:rFonts w:ascii="Gadugi" w:eastAsia="Times New Roman" w:hAnsi="Gadugi" w:cs="Segoe UI"/>
                <w:color w:val="000000"/>
                <w:sz w:val="22"/>
                <w:lang w:val="en-US" w:bidi="ar-SA"/>
              </w:rPr>
              <w:t>pair</w:t>
            </w:r>
            <w:proofErr w:type="gramEnd"/>
            <w:r w:rsidRPr="0038070D">
              <w:rPr>
                <w:rFonts w:ascii="Gadugi" w:eastAsia="Times New Roman" w:hAnsi="Gadugi" w:cs="Segoe UI"/>
                <w:color w:val="000000"/>
                <w:sz w:val="22"/>
                <w:lang w:val="en-US" w:bidi="ar-SA"/>
              </w:rPr>
              <w:t xml:space="preserve"> and share your answers if you can.</w:t>
            </w:r>
          </w:p>
        </w:tc>
      </w:tr>
      <w:tr w:rsidR="00113B41" w:rsidRPr="00113B41" w14:paraId="570D5BF0" w14:textId="77777777" w:rsidTr="00972474">
        <w:tc>
          <w:tcPr>
            <w:tcW w:w="2263" w:type="dxa"/>
          </w:tcPr>
          <w:p w14:paraId="3705F7A1" w14:textId="79176226" w:rsidR="00CF4507" w:rsidRPr="0038070D" w:rsidRDefault="0081762E" w:rsidP="009D23B3">
            <w:pPr>
              <w:rPr>
                <w:rFonts w:ascii="Gadugi" w:hAnsi="Gadugi"/>
                <w:color w:val="4472C4" w:themeColor="accent1"/>
                <w:sz w:val="22"/>
                <w:lang w:eastAsia="en-GB" w:bidi="ar-SA"/>
              </w:rPr>
            </w:pPr>
            <w:r w:rsidRPr="0038070D">
              <w:rPr>
                <w:rFonts w:ascii="Gadugi" w:eastAsia="Times New Roman" w:hAnsi="Gadugi"/>
                <w:sz w:val="22"/>
                <w:lang w:bidi="ar-SA"/>
              </w:rPr>
              <w:lastRenderedPageBreak/>
              <w:t>2.</w:t>
            </w:r>
            <w:r w:rsidR="006514A8" w:rsidRPr="0038070D">
              <w:rPr>
                <w:rFonts w:ascii="Gadugi" w:eastAsia="Times New Roman" w:hAnsi="Gadugi"/>
                <w:sz w:val="22"/>
                <w:lang w:bidi="ar-SA"/>
              </w:rPr>
              <w:t>9</w:t>
            </w:r>
            <w:r w:rsidRPr="0038070D">
              <w:rPr>
                <w:rFonts w:ascii="Gadugi" w:eastAsia="Times New Roman" w:hAnsi="Gadugi"/>
                <w:sz w:val="22"/>
                <w:lang w:bidi="ar-SA"/>
              </w:rPr>
              <w:t xml:space="preserve"> – Identifying a learning resource</w:t>
            </w:r>
          </w:p>
        </w:tc>
        <w:tc>
          <w:tcPr>
            <w:tcW w:w="7473" w:type="dxa"/>
          </w:tcPr>
          <w:p w14:paraId="7AF9AA76" w14:textId="526106A6" w:rsidR="00CF4507" w:rsidRPr="0038070D" w:rsidRDefault="0081762E" w:rsidP="009F7A45">
            <w:pPr>
              <w:spacing w:line="259" w:lineRule="auto"/>
              <w:rPr>
                <w:rFonts w:ascii="Gadugi" w:hAnsi="Gadugi"/>
                <w:sz w:val="22"/>
                <w:lang w:val="en-US" w:bidi="ar-SA"/>
              </w:rPr>
            </w:pPr>
            <w:r w:rsidRPr="0038070D">
              <w:rPr>
                <w:rFonts w:ascii="Gadugi" w:hAnsi="Gadugi"/>
                <w:sz w:val="22"/>
                <w:lang w:val="en-US" w:bidi="ar-SA"/>
              </w:rPr>
              <w:t xml:space="preserve">Participants are asked to think about their own classroom and review the list of learning resource types. They must, in column 1 identify the resources they use </w:t>
            </w:r>
            <w:r w:rsidRPr="0038070D">
              <w:rPr>
                <w:rFonts w:ascii="Gadugi" w:hAnsi="Gadugi"/>
                <w:b/>
                <w:bCs/>
                <w:sz w:val="22"/>
                <w:lang w:val="en-US" w:bidi="ar-SA"/>
              </w:rPr>
              <w:t>now</w:t>
            </w:r>
            <w:r w:rsidRPr="0038070D">
              <w:rPr>
                <w:rFonts w:ascii="Gadugi" w:hAnsi="Gadugi"/>
                <w:sz w:val="22"/>
                <w:lang w:val="en-US" w:bidi="ar-SA"/>
              </w:rPr>
              <w:t xml:space="preserve"> in class.  The second part of the activity asks them to think of the resources they would like to explore in the future, in their class</w:t>
            </w:r>
            <w:r w:rsidR="00F10724" w:rsidRPr="0038070D">
              <w:rPr>
                <w:rFonts w:ascii="Gadugi" w:hAnsi="Gadugi"/>
                <w:sz w:val="22"/>
                <w:lang w:val="en-US" w:bidi="ar-SA"/>
              </w:rPr>
              <w:t xml:space="preserve"> (column 2)</w:t>
            </w:r>
            <w:r w:rsidRPr="0038070D">
              <w:rPr>
                <w:rFonts w:ascii="Gadugi" w:hAnsi="Gadugi"/>
                <w:sz w:val="22"/>
                <w:lang w:val="en-US" w:bidi="ar-SA"/>
              </w:rPr>
              <w:t xml:space="preserve">. </w:t>
            </w:r>
          </w:p>
        </w:tc>
      </w:tr>
      <w:tr w:rsidR="00113B41" w:rsidRPr="00113B41" w14:paraId="261C41F5" w14:textId="77777777" w:rsidTr="00972474">
        <w:tc>
          <w:tcPr>
            <w:tcW w:w="2263" w:type="dxa"/>
          </w:tcPr>
          <w:p w14:paraId="24AF2347" w14:textId="52790D11" w:rsidR="00F00F5F" w:rsidRPr="0038070D" w:rsidRDefault="006A2FFD" w:rsidP="009D23B3">
            <w:pPr>
              <w:rPr>
                <w:rFonts w:ascii="Gadugi" w:hAnsi="Gadugi"/>
                <w:color w:val="4472C4" w:themeColor="accent1"/>
                <w:sz w:val="22"/>
                <w:lang w:eastAsia="en-GB" w:bidi="ar-SA"/>
              </w:rPr>
            </w:pPr>
            <w:r w:rsidRPr="0038070D">
              <w:rPr>
                <w:rFonts w:ascii="Gadugi" w:eastAsia="Times New Roman" w:hAnsi="Gadugi"/>
                <w:sz w:val="22"/>
                <w:lang w:bidi="ar-SA"/>
              </w:rPr>
              <w:t>2.1</w:t>
            </w:r>
            <w:r w:rsidR="00242F10" w:rsidRPr="0038070D">
              <w:rPr>
                <w:rFonts w:ascii="Gadugi" w:eastAsia="Times New Roman" w:hAnsi="Gadugi"/>
                <w:sz w:val="22"/>
                <w:lang w:bidi="ar-SA"/>
              </w:rPr>
              <w:t>0</w:t>
            </w:r>
            <w:r w:rsidRPr="0038070D">
              <w:rPr>
                <w:rFonts w:ascii="Gadugi" w:eastAsia="Times New Roman" w:hAnsi="Gadugi"/>
                <w:sz w:val="22"/>
                <w:lang w:bidi="ar-SA"/>
              </w:rPr>
              <w:t xml:space="preserve"> – Assessing whether resources are inclusive</w:t>
            </w:r>
          </w:p>
        </w:tc>
        <w:tc>
          <w:tcPr>
            <w:tcW w:w="7473" w:type="dxa"/>
          </w:tcPr>
          <w:p w14:paraId="6DE9317C" w14:textId="37209EEF" w:rsidR="006A2FFD" w:rsidRPr="0038070D" w:rsidRDefault="006A2FFD" w:rsidP="009D23B3">
            <w:pPr>
              <w:rPr>
                <w:rFonts w:ascii="Gadugi" w:hAnsi="Gadugi"/>
                <w:sz w:val="22"/>
              </w:rPr>
            </w:pPr>
            <w:r w:rsidRPr="0038070D">
              <w:rPr>
                <w:rFonts w:ascii="Gadugi" w:hAnsi="Gadugi"/>
                <w:sz w:val="22"/>
              </w:rPr>
              <w:t>This activity introduces the notion that all resources need to</w:t>
            </w:r>
            <w:r w:rsidR="00F10724" w:rsidRPr="0038070D">
              <w:rPr>
                <w:rFonts w:ascii="Gadugi" w:hAnsi="Gadugi"/>
                <w:sz w:val="22"/>
              </w:rPr>
              <w:t xml:space="preserve"> </w:t>
            </w:r>
            <w:r w:rsidRPr="0038070D">
              <w:rPr>
                <w:rFonts w:ascii="Gadugi" w:hAnsi="Gadugi"/>
                <w:sz w:val="22"/>
              </w:rPr>
              <w:t xml:space="preserve">be inclusive. Furthermore, it asks them to apply the knowledge learnt on the previous pages to assess </w:t>
            </w:r>
            <w:r w:rsidR="00B824F9" w:rsidRPr="0038070D">
              <w:rPr>
                <w:rFonts w:ascii="Gadugi" w:hAnsi="Gadugi"/>
                <w:sz w:val="22"/>
              </w:rPr>
              <w:t xml:space="preserve">whether </w:t>
            </w:r>
            <w:r w:rsidRPr="0038070D">
              <w:rPr>
                <w:rFonts w:ascii="Gadugi" w:hAnsi="Gadugi"/>
                <w:sz w:val="22"/>
              </w:rPr>
              <w:t xml:space="preserve">their own resources </w:t>
            </w:r>
            <w:r w:rsidR="00B824F9" w:rsidRPr="0038070D">
              <w:rPr>
                <w:rFonts w:ascii="Gadugi" w:hAnsi="Gadugi"/>
                <w:sz w:val="22"/>
              </w:rPr>
              <w:t xml:space="preserve">are </w:t>
            </w:r>
            <w:r w:rsidRPr="0038070D">
              <w:rPr>
                <w:rFonts w:ascii="Gadugi" w:hAnsi="Gadugi"/>
                <w:sz w:val="22"/>
              </w:rPr>
              <w:t xml:space="preserve">inclusive. Participants are asked to identify three resources from their class. They need to choose one and carry out a FULL checklist for the chosen resource.  They then provide a short (three sentences maximum) analysis of the resource’s suitability. Remind them that once they are comfortable with how to assess a </w:t>
            </w:r>
            <w:proofErr w:type="gramStart"/>
            <w:r w:rsidRPr="0038070D">
              <w:rPr>
                <w:rFonts w:ascii="Gadugi" w:hAnsi="Gadugi"/>
                <w:sz w:val="22"/>
              </w:rPr>
              <w:t>resource</w:t>
            </w:r>
            <w:proofErr w:type="gramEnd"/>
            <w:r w:rsidRPr="0038070D">
              <w:rPr>
                <w:rFonts w:ascii="Gadugi" w:hAnsi="Gadugi"/>
                <w:sz w:val="22"/>
              </w:rPr>
              <w:t xml:space="preserve"> they will not need to use </w:t>
            </w:r>
            <w:r w:rsidR="000F093F" w:rsidRPr="0038070D">
              <w:rPr>
                <w:rFonts w:ascii="Gadugi" w:hAnsi="Gadugi"/>
                <w:sz w:val="22"/>
              </w:rPr>
              <w:t>a</w:t>
            </w:r>
            <w:r w:rsidRPr="0038070D">
              <w:rPr>
                <w:rFonts w:ascii="Gadugi" w:hAnsi="Gadugi"/>
                <w:sz w:val="22"/>
              </w:rPr>
              <w:t xml:space="preserve"> checklist every time.</w:t>
            </w:r>
          </w:p>
        </w:tc>
      </w:tr>
      <w:tr w:rsidR="00A56A0C" w:rsidRPr="00113B41" w14:paraId="649C860F" w14:textId="77777777" w:rsidTr="00972474">
        <w:tc>
          <w:tcPr>
            <w:tcW w:w="2263" w:type="dxa"/>
          </w:tcPr>
          <w:p w14:paraId="2CF1FF7F" w14:textId="0E2B0E93" w:rsidR="00A56A0C" w:rsidRPr="0038070D" w:rsidRDefault="00A56A0C" w:rsidP="009D23B3">
            <w:pPr>
              <w:rPr>
                <w:rFonts w:ascii="Gadugi" w:eastAsia="Times New Roman" w:hAnsi="Gadugi"/>
                <w:sz w:val="22"/>
                <w:lang w:bidi="ar-SA"/>
              </w:rPr>
            </w:pPr>
            <w:r w:rsidRPr="0038070D">
              <w:rPr>
                <w:rFonts w:ascii="Gadugi" w:eastAsia="Times New Roman" w:hAnsi="Gadugi"/>
                <w:sz w:val="22"/>
                <w:lang w:bidi="ar-SA"/>
              </w:rPr>
              <w:t>2.1</w:t>
            </w:r>
            <w:r w:rsidR="00242F10" w:rsidRPr="0038070D">
              <w:rPr>
                <w:rFonts w:ascii="Gadugi" w:eastAsia="Times New Roman" w:hAnsi="Gadugi"/>
                <w:sz w:val="22"/>
                <w:lang w:bidi="ar-SA"/>
              </w:rPr>
              <w:t>1</w:t>
            </w:r>
            <w:r w:rsidRPr="0038070D">
              <w:rPr>
                <w:rFonts w:ascii="Gadugi" w:eastAsia="Times New Roman" w:hAnsi="Gadugi"/>
                <w:sz w:val="22"/>
                <w:lang w:bidi="ar-SA"/>
              </w:rPr>
              <w:t xml:space="preserve"> - Effective use of teaching and learning resources</w:t>
            </w:r>
          </w:p>
        </w:tc>
        <w:tc>
          <w:tcPr>
            <w:tcW w:w="7473" w:type="dxa"/>
          </w:tcPr>
          <w:p w14:paraId="5AE37F6E" w14:textId="6F0DBAA3" w:rsidR="00A56A0C" w:rsidRPr="0038070D" w:rsidRDefault="006466EB" w:rsidP="009D23B3">
            <w:pPr>
              <w:rPr>
                <w:rFonts w:ascii="Gadugi" w:hAnsi="Gadugi"/>
                <w:sz w:val="22"/>
              </w:rPr>
            </w:pPr>
            <w:r w:rsidRPr="0038070D">
              <w:rPr>
                <w:rFonts w:ascii="Gadugi" w:hAnsi="Gadugi"/>
                <w:sz w:val="22"/>
              </w:rPr>
              <w:t xml:space="preserve">This activity asks </w:t>
            </w:r>
            <w:r w:rsidR="00D93798" w:rsidRPr="0038070D">
              <w:rPr>
                <w:rFonts w:ascii="Gadugi" w:hAnsi="Gadugi"/>
                <w:sz w:val="22"/>
              </w:rPr>
              <w:t xml:space="preserve">participant </w:t>
            </w:r>
            <w:r w:rsidRPr="0038070D">
              <w:rPr>
                <w:rFonts w:ascii="Gadugi" w:hAnsi="Gadugi"/>
                <w:sz w:val="22"/>
              </w:rPr>
              <w:t>whether a</w:t>
            </w:r>
            <w:r w:rsidR="00414692" w:rsidRPr="0038070D">
              <w:rPr>
                <w:rFonts w:ascii="Gadugi" w:hAnsi="Gadugi"/>
                <w:sz w:val="22"/>
              </w:rPr>
              <w:t xml:space="preserve"> </w:t>
            </w:r>
            <w:r w:rsidRPr="0038070D">
              <w:rPr>
                <w:rFonts w:ascii="Gadugi" w:hAnsi="Gadugi"/>
                <w:sz w:val="22"/>
              </w:rPr>
              <w:t xml:space="preserve">resource is being used </w:t>
            </w:r>
            <w:r w:rsidRPr="0038070D">
              <w:rPr>
                <w:rFonts w:ascii="Gadugi" w:hAnsi="Gadugi"/>
                <w:b/>
                <w:bCs/>
                <w:sz w:val="22"/>
              </w:rPr>
              <w:t>inclusively</w:t>
            </w:r>
            <w:r w:rsidRPr="0038070D">
              <w:rPr>
                <w:rFonts w:ascii="Gadugi" w:hAnsi="Gadugi"/>
                <w:sz w:val="22"/>
              </w:rPr>
              <w:t>. Participants need to explore how a resource is used and assess whether it is being used effectively</w:t>
            </w:r>
            <w:r w:rsidR="00414692" w:rsidRPr="0038070D">
              <w:rPr>
                <w:rFonts w:ascii="Gadugi" w:hAnsi="Gadugi"/>
                <w:sz w:val="22"/>
              </w:rPr>
              <w:t xml:space="preserve"> for all </w:t>
            </w:r>
            <w:r w:rsidR="00D93798" w:rsidRPr="0038070D">
              <w:rPr>
                <w:rFonts w:ascii="Gadugi" w:hAnsi="Gadugi"/>
                <w:sz w:val="22"/>
              </w:rPr>
              <w:t>students to access the learning</w:t>
            </w:r>
            <w:r w:rsidRPr="0038070D">
              <w:rPr>
                <w:rFonts w:ascii="Gadugi" w:hAnsi="Gadugi"/>
                <w:sz w:val="22"/>
              </w:rPr>
              <w:t xml:space="preserve">. Encourage participants to reflect on how the different resources could support </w:t>
            </w:r>
            <w:r w:rsidR="00D93798" w:rsidRPr="0038070D">
              <w:rPr>
                <w:rFonts w:ascii="Gadugi" w:hAnsi="Gadugi"/>
                <w:sz w:val="22"/>
              </w:rPr>
              <w:t xml:space="preserve">the </w:t>
            </w:r>
            <w:r w:rsidRPr="0038070D">
              <w:rPr>
                <w:rFonts w:ascii="Gadugi" w:hAnsi="Gadugi"/>
                <w:sz w:val="22"/>
              </w:rPr>
              <w:t>students they teach. Consider when resources are introduced in a topic or subject</w:t>
            </w:r>
            <w:r w:rsidR="00D93798" w:rsidRPr="0038070D">
              <w:rPr>
                <w:rFonts w:ascii="Gadugi" w:hAnsi="Gadugi"/>
                <w:sz w:val="22"/>
              </w:rPr>
              <w:t xml:space="preserve"> </w:t>
            </w:r>
            <w:proofErr w:type="gramStart"/>
            <w:r w:rsidR="00D93798" w:rsidRPr="0038070D">
              <w:rPr>
                <w:rFonts w:ascii="Gadugi" w:hAnsi="Gadugi"/>
                <w:sz w:val="22"/>
              </w:rPr>
              <w:t>and also</w:t>
            </w:r>
            <w:proofErr w:type="gramEnd"/>
            <w:r w:rsidR="00D93798" w:rsidRPr="0038070D">
              <w:rPr>
                <w:rFonts w:ascii="Gadugi" w:hAnsi="Gadugi"/>
                <w:sz w:val="22"/>
              </w:rPr>
              <w:t xml:space="preserve"> to reflect on if they are needed</w:t>
            </w:r>
            <w:r w:rsidRPr="0038070D">
              <w:rPr>
                <w:rFonts w:ascii="Gadugi" w:hAnsi="Gadugi"/>
                <w:sz w:val="22"/>
              </w:rPr>
              <w:t>.</w:t>
            </w:r>
            <w:r w:rsidR="00D93798" w:rsidRPr="0038070D">
              <w:rPr>
                <w:rFonts w:ascii="Gadugi" w:hAnsi="Gadugi"/>
                <w:sz w:val="22"/>
              </w:rPr>
              <w:t xml:space="preserve"> What value are they adding to the learning experience? </w:t>
            </w:r>
          </w:p>
        </w:tc>
      </w:tr>
      <w:tr w:rsidR="00113B41" w:rsidRPr="00113B41" w14:paraId="3DE7199A" w14:textId="77777777" w:rsidTr="00972474">
        <w:tc>
          <w:tcPr>
            <w:tcW w:w="2263" w:type="dxa"/>
          </w:tcPr>
          <w:p w14:paraId="25D58F52" w14:textId="78446826" w:rsidR="00F00F5F" w:rsidRPr="0038070D" w:rsidRDefault="006A2FFD" w:rsidP="009D23B3">
            <w:pPr>
              <w:rPr>
                <w:rFonts w:ascii="Gadugi" w:hAnsi="Gadugi"/>
                <w:color w:val="4472C4" w:themeColor="accent1"/>
                <w:sz w:val="22"/>
                <w:lang w:val="en-US" w:eastAsia="en-GB" w:bidi="ar-SA"/>
              </w:rPr>
            </w:pPr>
            <w:r w:rsidRPr="0038070D">
              <w:rPr>
                <w:rFonts w:ascii="Gadugi" w:hAnsi="Gadugi"/>
                <w:sz w:val="22"/>
                <w:lang w:val="en-US" w:eastAsia="en-GB" w:bidi="ar-SA"/>
              </w:rPr>
              <w:t>2.1</w:t>
            </w:r>
            <w:r w:rsidR="00242F10" w:rsidRPr="0038070D">
              <w:rPr>
                <w:rFonts w:ascii="Gadugi" w:hAnsi="Gadugi"/>
                <w:sz w:val="22"/>
                <w:lang w:val="en-US" w:eastAsia="en-GB" w:bidi="ar-SA"/>
              </w:rPr>
              <w:t>2</w:t>
            </w:r>
            <w:r w:rsidRPr="0038070D">
              <w:rPr>
                <w:rFonts w:ascii="Gadugi" w:hAnsi="Gadugi"/>
                <w:sz w:val="22"/>
                <w:lang w:val="en-US" w:eastAsia="en-GB" w:bidi="ar-SA"/>
              </w:rPr>
              <w:t xml:space="preserve"> – Multisensory Learning</w:t>
            </w:r>
          </w:p>
        </w:tc>
        <w:tc>
          <w:tcPr>
            <w:tcW w:w="7473" w:type="dxa"/>
          </w:tcPr>
          <w:p w14:paraId="0CE81129" w14:textId="221B8EEF" w:rsidR="00F00F5F" w:rsidRPr="0038070D" w:rsidRDefault="00F00F5F" w:rsidP="009D23B3">
            <w:pPr>
              <w:rPr>
                <w:rFonts w:ascii="Gadugi" w:hAnsi="Gadugi"/>
                <w:color w:val="4472C4" w:themeColor="accent1"/>
                <w:sz w:val="22"/>
              </w:rPr>
            </w:pPr>
            <w:r w:rsidRPr="0038070D">
              <w:rPr>
                <w:rFonts w:ascii="Gadugi" w:hAnsi="Gadugi"/>
                <w:sz w:val="22"/>
              </w:rPr>
              <w:t xml:space="preserve">This activity </w:t>
            </w:r>
            <w:r w:rsidR="00F10724" w:rsidRPr="0038070D">
              <w:rPr>
                <w:rFonts w:ascii="Gadugi" w:hAnsi="Gadugi"/>
                <w:sz w:val="22"/>
              </w:rPr>
              <w:t xml:space="preserve">introduces the importance of </w:t>
            </w:r>
            <w:r w:rsidR="00F10724" w:rsidRPr="0038070D">
              <w:rPr>
                <w:rFonts w:ascii="Gadugi" w:hAnsi="Gadugi" w:cstheme="minorHAnsi"/>
                <w:sz w:val="22"/>
                <w:lang w:bidi="ar-SA"/>
              </w:rPr>
              <w:t>multisensory learning.  Participants are asked to watch the short video and make notes in their learning journal.  The video is about learning through all our senses</w:t>
            </w:r>
            <w:r w:rsidR="00DB091F" w:rsidRPr="0038070D">
              <w:rPr>
                <w:rFonts w:ascii="Gadugi" w:hAnsi="Gadugi" w:cstheme="minorHAnsi"/>
                <w:sz w:val="22"/>
                <w:lang w:bidi="ar-SA"/>
              </w:rPr>
              <w:t>.</w:t>
            </w:r>
            <w:r w:rsidR="00F10724" w:rsidRPr="0038070D">
              <w:rPr>
                <w:rFonts w:ascii="Gadugi" w:hAnsi="Gadugi" w:cstheme="minorHAnsi"/>
                <w:sz w:val="22"/>
                <w:lang w:bidi="ar-SA"/>
              </w:rPr>
              <w:t xml:space="preserve"> </w:t>
            </w:r>
            <w:r w:rsidR="00DB091F" w:rsidRPr="0038070D">
              <w:rPr>
                <w:rFonts w:ascii="Gadugi" w:hAnsi="Gadugi" w:cstheme="minorHAnsi"/>
                <w:sz w:val="22"/>
                <w:lang w:bidi="ar-SA"/>
              </w:rPr>
              <w:t>The second part of the activity links the principles from the video to the participants’ own thoughts/ideas/memories of how they think they learnt about a tree as a child.  They are encouraged to draw a tree in their learning journal and complete a mind map after careful consideration. Remind them, this is about how we use our senses to learn.</w:t>
            </w:r>
          </w:p>
        </w:tc>
      </w:tr>
      <w:tr w:rsidR="00A56A0C" w:rsidRPr="00113B41" w14:paraId="13D50C88" w14:textId="77777777" w:rsidTr="00972474">
        <w:tc>
          <w:tcPr>
            <w:tcW w:w="2263" w:type="dxa"/>
          </w:tcPr>
          <w:p w14:paraId="64264C48" w14:textId="1A22532C" w:rsidR="00A56A0C" w:rsidRPr="0038070D" w:rsidRDefault="00A56A0C" w:rsidP="009D23B3">
            <w:pPr>
              <w:rPr>
                <w:rFonts w:ascii="Gadugi" w:hAnsi="Gadugi"/>
                <w:sz w:val="22"/>
                <w:lang w:eastAsia="en-GB" w:bidi="ar-SA"/>
              </w:rPr>
            </w:pPr>
            <w:r w:rsidRPr="0038070D">
              <w:rPr>
                <w:rFonts w:ascii="Gadugi" w:hAnsi="Gadugi"/>
                <w:sz w:val="22"/>
                <w:lang w:eastAsia="en-GB" w:bidi="ar-SA"/>
              </w:rPr>
              <w:t>2.1</w:t>
            </w:r>
            <w:r w:rsidR="00242F10" w:rsidRPr="0038070D">
              <w:rPr>
                <w:rFonts w:ascii="Gadugi" w:hAnsi="Gadugi"/>
                <w:sz w:val="22"/>
                <w:lang w:eastAsia="en-GB" w:bidi="ar-SA"/>
              </w:rPr>
              <w:t>3</w:t>
            </w:r>
            <w:r w:rsidRPr="0038070D">
              <w:rPr>
                <w:rFonts w:ascii="Gadugi" w:hAnsi="Gadugi"/>
                <w:sz w:val="22"/>
                <w:lang w:eastAsia="en-GB" w:bidi="ar-SA"/>
              </w:rPr>
              <w:t xml:space="preserve"> – multisensory learning (</w:t>
            </w:r>
            <w:r w:rsidR="00242F10" w:rsidRPr="0038070D">
              <w:rPr>
                <w:rFonts w:ascii="Gadugi" w:hAnsi="Gadugi"/>
                <w:sz w:val="22"/>
                <w:lang w:eastAsia="en-GB" w:bidi="ar-SA"/>
              </w:rPr>
              <w:t>football</w:t>
            </w:r>
            <w:r w:rsidRPr="0038070D">
              <w:rPr>
                <w:rFonts w:ascii="Gadugi" w:hAnsi="Gadugi"/>
                <w:sz w:val="22"/>
                <w:lang w:eastAsia="en-GB" w:bidi="ar-SA"/>
              </w:rPr>
              <w:t>)</w:t>
            </w:r>
          </w:p>
        </w:tc>
        <w:tc>
          <w:tcPr>
            <w:tcW w:w="7473" w:type="dxa"/>
          </w:tcPr>
          <w:p w14:paraId="2C4951D4" w14:textId="6F6FF613" w:rsidR="00A56A0C" w:rsidRPr="0038070D" w:rsidRDefault="006466EB" w:rsidP="006466EB">
            <w:pPr>
              <w:pStyle w:val="CommentText"/>
              <w:rPr>
                <w:rFonts w:ascii="Gadugi" w:hAnsi="Gadugi"/>
                <w:sz w:val="22"/>
                <w:szCs w:val="22"/>
              </w:rPr>
            </w:pPr>
            <w:r w:rsidRPr="0038070D">
              <w:rPr>
                <w:rFonts w:ascii="Gadugi" w:hAnsi="Gadugi"/>
                <w:sz w:val="22"/>
                <w:szCs w:val="22"/>
              </w:rPr>
              <w:t xml:space="preserve">This activity tasks participants to </w:t>
            </w:r>
            <w:r w:rsidR="00D954CD" w:rsidRPr="0038070D">
              <w:rPr>
                <w:rFonts w:ascii="Gadugi" w:hAnsi="Gadugi"/>
                <w:sz w:val="22"/>
                <w:szCs w:val="22"/>
              </w:rPr>
              <w:t xml:space="preserve">make </w:t>
            </w:r>
            <w:r w:rsidRPr="0038070D">
              <w:rPr>
                <w:rFonts w:ascii="Gadugi" w:hAnsi="Gadugi"/>
                <w:sz w:val="22"/>
                <w:szCs w:val="22"/>
              </w:rPr>
              <w:t>link</w:t>
            </w:r>
            <w:r w:rsidR="00D954CD" w:rsidRPr="0038070D">
              <w:rPr>
                <w:rFonts w:ascii="Gadugi" w:hAnsi="Gadugi"/>
                <w:sz w:val="22"/>
                <w:szCs w:val="22"/>
              </w:rPr>
              <w:t>s with their</w:t>
            </w:r>
            <w:r w:rsidRPr="0038070D">
              <w:rPr>
                <w:rFonts w:ascii="Gadugi" w:hAnsi="Gadugi"/>
                <w:sz w:val="22"/>
                <w:szCs w:val="22"/>
              </w:rPr>
              <w:t xml:space="preserve"> prior learning. They</w:t>
            </w:r>
            <w:r w:rsidR="00D954CD" w:rsidRPr="0038070D">
              <w:rPr>
                <w:rFonts w:ascii="Gadugi" w:hAnsi="Gadugi"/>
                <w:sz w:val="22"/>
                <w:szCs w:val="22"/>
              </w:rPr>
              <w:t xml:space="preserve"> a</w:t>
            </w:r>
            <w:r w:rsidR="00983ED4" w:rsidRPr="0038070D">
              <w:rPr>
                <w:rFonts w:ascii="Gadugi" w:hAnsi="Gadugi"/>
                <w:sz w:val="22"/>
                <w:szCs w:val="22"/>
              </w:rPr>
              <w:t>re</w:t>
            </w:r>
            <w:r w:rsidRPr="0038070D">
              <w:rPr>
                <w:rFonts w:ascii="Gadugi" w:hAnsi="Gadugi"/>
                <w:sz w:val="22"/>
                <w:szCs w:val="22"/>
              </w:rPr>
              <w:t xml:space="preserve"> </w:t>
            </w:r>
            <w:r w:rsidR="003C338B" w:rsidRPr="0038070D">
              <w:rPr>
                <w:rFonts w:ascii="Gadugi" w:hAnsi="Gadugi"/>
                <w:sz w:val="22"/>
                <w:szCs w:val="22"/>
              </w:rPr>
              <w:t>given a scenario where</w:t>
            </w:r>
            <w:r w:rsidR="00983ED4" w:rsidRPr="0038070D">
              <w:rPr>
                <w:rFonts w:ascii="Gadugi" w:hAnsi="Gadugi"/>
                <w:sz w:val="22"/>
                <w:szCs w:val="22"/>
              </w:rPr>
              <w:t>by</w:t>
            </w:r>
            <w:r w:rsidR="003C338B" w:rsidRPr="0038070D">
              <w:rPr>
                <w:rFonts w:ascii="Gadugi" w:hAnsi="Gadugi"/>
                <w:sz w:val="22"/>
                <w:szCs w:val="22"/>
              </w:rPr>
              <w:t xml:space="preserve"> they </w:t>
            </w:r>
            <w:r w:rsidR="00303AB7" w:rsidRPr="0038070D">
              <w:rPr>
                <w:rFonts w:ascii="Gadugi" w:hAnsi="Gadugi"/>
                <w:sz w:val="22"/>
                <w:szCs w:val="22"/>
              </w:rPr>
              <w:t>arriv</w:t>
            </w:r>
            <w:r w:rsidR="00A1129A" w:rsidRPr="0038070D">
              <w:rPr>
                <w:rFonts w:ascii="Gadugi" w:hAnsi="Gadugi"/>
                <w:sz w:val="22"/>
                <w:szCs w:val="22"/>
              </w:rPr>
              <w:t>e</w:t>
            </w:r>
            <w:r w:rsidR="00303AB7" w:rsidRPr="0038070D">
              <w:rPr>
                <w:rFonts w:ascii="Gadugi" w:hAnsi="Gadugi"/>
                <w:sz w:val="22"/>
                <w:szCs w:val="22"/>
              </w:rPr>
              <w:t xml:space="preserve"> in class</w:t>
            </w:r>
            <w:r w:rsidR="00983ED4" w:rsidRPr="0038070D">
              <w:rPr>
                <w:rFonts w:ascii="Gadugi" w:hAnsi="Gadugi"/>
                <w:sz w:val="22"/>
                <w:szCs w:val="22"/>
              </w:rPr>
              <w:t xml:space="preserve"> and find </w:t>
            </w:r>
            <w:r w:rsidR="00983ED4" w:rsidRPr="0038070D">
              <w:rPr>
                <w:rFonts w:ascii="Gadugi" w:hAnsi="Gadugi"/>
                <w:b/>
                <w:bCs/>
                <w:sz w:val="22"/>
                <w:szCs w:val="22"/>
              </w:rPr>
              <w:t>they</w:t>
            </w:r>
            <w:r w:rsidR="00303AB7" w:rsidRPr="0038070D">
              <w:rPr>
                <w:rFonts w:ascii="Gadugi" w:hAnsi="Gadugi"/>
                <w:b/>
                <w:bCs/>
                <w:sz w:val="22"/>
                <w:szCs w:val="22"/>
              </w:rPr>
              <w:t xml:space="preserve"> </w:t>
            </w:r>
            <w:r w:rsidRPr="0038070D">
              <w:rPr>
                <w:rFonts w:ascii="Gadugi" w:hAnsi="Gadugi"/>
                <w:b/>
                <w:bCs/>
                <w:sz w:val="22"/>
                <w:szCs w:val="22"/>
              </w:rPr>
              <w:t>only hav</w:t>
            </w:r>
            <w:r w:rsidR="00983ED4" w:rsidRPr="0038070D">
              <w:rPr>
                <w:rFonts w:ascii="Gadugi" w:hAnsi="Gadugi"/>
                <w:b/>
                <w:bCs/>
                <w:sz w:val="22"/>
                <w:szCs w:val="22"/>
              </w:rPr>
              <w:t>e</w:t>
            </w:r>
            <w:r w:rsidRPr="0038070D">
              <w:rPr>
                <w:rFonts w:ascii="Gadugi" w:hAnsi="Gadugi"/>
                <w:b/>
                <w:bCs/>
                <w:sz w:val="22"/>
                <w:szCs w:val="22"/>
              </w:rPr>
              <w:t xml:space="preserve"> a </w:t>
            </w:r>
            <w:r w:rsidR="00242F10" w:rsidRPr="0038070D">
              <w:rPr>
                <w:rFonts w:ascii="Gadugi" w:hAnsi="Gadugi"/>
                <w:b/>
                <w:bCs/>
                <w:sz w:val="22"/>
                <w:szCs w:val="22"/>
              </w:rPr>
              <w:t>football</w:t>
            </w:r>
            <w:r w:rsidRPr="0038070D">
              <w:rPr>
                <w:rFonts w:ascii="Gadugi" w:hAnsi="Gadugi"/>
                <w:b/>
                <w:bCs/>
                <w:sz w:val="22"/>
                <w:szCs w:val="22"/>
              </w:rPr>
              <w:t xml:space="preserve"> to teach a group of </w:t>
            </w:r>
            <w:r w:rsidR="00A1129A" w:rsidRPr="0038070D">
              <w:rPr>
                <w:rFonts w:ascii="Gadugi" w:hAnsi="Gadugi"/>
                <w:b/>
                <w:bCs/>
                <w:sz w:val="22"/>
                <w:szCs w:val="22"/>
              </w:rPr>
              <w:t>5-year-olds</w:t>
            </w:r>
            <w:r w:rsidRPr="0038070D">
              <w:rPr>
                <w:rFonts w:ascii="Gadugi" w:hAnsi="Gadugi"/>
                <w:b/>
                <w:bCs/>
                <w:sz w:val="22"/>
                <w:szCs w:val="22"/>
              </w:rPr>
              <w:t>.</w:t>
            </w:r>
            <w:r w:rsidRPr="0038070D">
              <w:rPr>
                <w:rFonts w:ascii="Gadugi" w:hAnsi="Gadugi"/>
                <w:sz w:val="22"/>
                <w:szCs w:val="22"/>
              </w:rPr>
              <w:t xml:space="preserve"> </w:t>
            </w:r>
            <w:r w:rsidR="003340C4" w:rsidRPr="0038070D">
              <w:rPr>
                <w:rFonts w:ascii="Gadugi" w:hAnsi="Gadugi"/>
                <w:sz w:val="22"/>
                <w:szCs w:val="22"/>
              </w:rPr>
              <w:t>They need to think about a t</w:t>
            </w:r>
            <w:r w:rsidR="00646491" w:rsidRPr="0038070D">
              <w:rPr>
                <w:rFonts w:ascii="Gadugi" w:hAnsi="Gadugi"/>
                <w:sz w:val="22"/>
                <w:szCs w:val="22"/>
              </w:rPr>
              <w:t>o</w:t>
            </w:r>
            <w:r w:rsidR="003340C4" w:rsidRPr="0038070D">
              <w:rPr>
                <w:rFonts w:ascii="Gadugi" w:hAnsi="Gadugi"/>
                <w:sz w:val="22"/>
                <w:szCs w:val="22"/>
              </w:rPr>
              <w:t>pic from their subject area.</w:t>
            </w:r>
            <w:r w:rsidRPr="0038070D">
              <w:rPr>
                <w:rFonts w:ascii="Gadugi" w:hAnsi="Gadugi"/>
                <w:sz w:val="22"/>
                <w:szCs w:val="22"/>
              </w:rPr>
              <w:t xml:space="preserve"> This is an opportunity for </w:t>
            </w:r>
            <w:r w:rsidR="00015C25" w:rsidRPr="0038070D">
              <w:rPr>
                <w:rFonts w:ascii="Gadugi" w:hAnsi="Gadugi"/>
                <w:sz w:val="22"/>
                <w:szCs w:val="22"/>
              </w:rPr>
              <w:t>participants</w:t>
            </w:r>
            <w:r w:rsidRPr="0038070D">
              <w:rPr>
                <w:rFonts w:ascii="Gadugi" w:hAnsi="Gadugi"/>
                <w:sz w:val="22"/>
                <w:szCs w:val="22"/>
              </w:rPr>
              <w:t xml:space="preserve"> to be creative with their thinking. They need to consider that some resources might be helpful at the start of a learning process. Some students might benefit from time using concrete or visual representations before they move onto more abstract learning, like in maths, calculating answers in their heads. </w:t>
            </w:r>
          </w:p>
        </w:tc>
      </w:tr>
      <w:tr w:rsidR="00DB091F" w:rsidRPr="00113B41" w14:paraId="6F792BF8" w14:textId="77777777" w:rsidTr="00972474">
        <w:tc>
          <w:tcPr>
            <w:tcW w:w="2263" w:type="dxa"/>
          </w:tcPr>
          <w:p w14:paraId="7BD9C503" w14:textId="7A0AC9F0" w:rsidR="00DB091F" w:rsidRPr="0038070D" w:rsidRDefault="00DB091F" w:rsidP="009D23B3">
            <w:pPr>
              <w:rPr>
                <w:rFonts w:ascii="Gadugi" w:hAnsi="Gadugi"/>
                <w:sz w:val="22"/>
                <w:lang w:eastAsia="en-GB" w:bidi="ar-SA"/>
              </w:rPr>
            </w:pPr>
            <w:r w:rsidRPr="0038070D">
              <w:rPr>
                <w:rFonts w:ascii="Gadugi" w:eastAsia="Times New Roman" w:hAnsi="Gadugi"/>
                <w:sz w:val="22"/>
                <w:lang w:bidi="ar-SA"/>
              </w:rPr>
              <w:t>2.1</w:t>
            </w:r>
            <w:r w:rsidR="00242F10" w:rsidRPr="0038070D">
              <w:rPr>
                <w:rFonts w:ascii="Gadugi" w:eastAsia="Times New Roman" w:hAnsi="Gadugi"/>
                <w:sz w:val="22"/>
                <w:lang w:bidi="ar-SA"/>
              </w:rPr>
              <w:t>4</w:t>
            </w:r>
            <w:r w:rsidRPr="0038070D">
              <w:rPr>
                <w:rFonts w:ascii="Gadugi" w:eastAsia="Times New Roman" w:hAnsi="Gadugi"/>
                <w:sz w:val="22"/>
                <w:lang w:bidi="ar-SA"/>
              </w:rPr>
              <w:t xml:space="preserve"> </w:t>
            </w:r>
            <w:r w:rsidR="004A7D58" w:rsidRPr="0038070D">
              <w:rPr>
                <w:rFonts w:ascii="Gadugi" w:eastAsia="Times New Roman" w:hAnsi="Gadugi"/>
                <w:sz w:val="22"/>
                <w:lang w:bidi="ar-SA"/>
              </w:rPr>
              <w:t>- Applying</w:t>
            </w:r>
            <w:r w:rsidRPr="0038070D">
              <w:rPr>
                <w:rFonts w:ascii="Gadugi" w:eastAsia="Times New Roman" w:hAnsi="Gadugi"/>
                <w:sz w:val="22"/>
                <w:lang w:bidi="ar-SA"/>
              </w:rPr>
              <w:t xml:space="preserve"> multisensory learning</w:t>
            </w:r>
          </w:p>
        </w:tc>
        <w:tc>
          <w:tcPr>
            <w:tcW w:w="7473" w:type="dxa"/>
          </w:tcPr>
          <w:p w14:paraId="6C6811A1" w14:textId="6177B5AF" w:rsidR="00DB091F" w:rsidRPr="0038070D" w:rsidRDefault="00DB091F" w:rsidP="009F7A45">
            <w:pPr>
              <w:spacing w:line="259" w:lineRule="auto"/>
              <w:rPr>
                <w:rFonts w:ascii="Gadugi" w:hAnsi="Gadugi"/>
                <w:sz w:val="22"/>
                <w:lang w:val="en-US" w:bidi="ar-SA"/>
              </w:rPr>
            </w:pPr>
            <w:r w:rsidRPr="0038070D">
              <w:rPr>
                <w:rFonts w:ascii="Gadugi" w:hAnsi="Gadugi"/>
                <w:sz w:val="22"/>
                <w:lang w:val="en-US" w:bidi="ar-SA"/>
              </w:rPr>
              <w:t xml:space="preserve">This activity asks participants to apply the idea of multisensory learning to one of their simple learning activities. Remind them of the brain diagram and the numerous ways we learn through our senses – not just the three: sight, </w:t>
            </w:r>
            <w:proofErr w:type="gramStart"/>
            <w:r w:rsidRPr="0038070D">
              <w:rPr>
                <w:rFonts w:ascii="Gadugi" w:hAnsi="Gadugi"/>
                <w:sz w:val="22"/>
                <w:lang w:val="en-US" w:bidi="ar-SA"/>
              </w:rPr>
              <w:t>sound</w:t>
            </w:r>
            <w:proofErr w:type="gramEnd"/>
            <w:r w:rsidRPr="0038070D">
              <w:rPr>
                <w:rFonts w:ascii="Gadugi" w:hAnsi="Gadugi"/>
                <w:sz w:val="22"/>
                <w:lang w:val="en-US" w:bidi="ar-SA"/>
              </w:rPr>
              <w:t xml:space="preserve"> and touch.</w:t>
            </w:r>
            <w:r w:rsidR="0084376F" w:rsidRPr="0038070D">
              <w:rPr>
                <w:rFonts w:ascii="Gadugi" w:hAnsi="Gadugi"/>
                <w:sz w:val="22"/>
                <w:lang w:val="en-US" w:bidi="ar-SA"/>
              </w:rPr>
              <w:t xml:space="preserve"> </w:t>
            </w:r>
            <w:r w:rsidRPr="0038070D">
              <w:rPr>
                <w:rFonts w:ascii="Gadugi" w:hAnsi="Gadugi"/>
                <w:sz w:val="22"/>
                <w:lang w:bidi="ar-SA"/>
              </w:rPr>
              <w:t xml:space="preserve">Participants are asked to think of </w:t>
            </w:r>
            <w:r w:rsidRPr="0038070D">
              <w:rPr>
                <w:rFonts w:ascii="Gadugi" w:hAnsi="Gadugi"/>
                <w:b/>
                <w:bCs/>
                <w:sz w:val="22"/>
                <w:lang w:bidi="ar-SA"/>
              </w:rPr>
              <w:t>one activity</w:t>
            </w:r>
            <w:r w:rsidRPr="0038070D">
              <w:rPr>
                <w:rFonts w:ascii="Gadugi" w:hAnsi="Gadugi"/>
                <w:sz w:val="22"/>
                <w:lang w:bidi="ar-SA"/>
              </w:rPr>
              <w:t xml:space="preserve"> from one of their lesson plans. Encourage them to try and choose something that leaners usually find difficult.  This will help to show any </w:t>
            </w:r>
            <w:r w:rsidR="0084376F" w:rsidRPr="0038070D">
              <w:rPr>
                <w:rFonts w:ascii="Gadugi" w:hAnsi="Gadugi"/>
                <w:sz w:val="22"/>
                <w:lang w:bidi="ar-SA"/>
              </w:rPr>
              <w:t xml:space="preserve">clear </w:t>
            </w:r>
            <w:r w:rsidRPr="0038070D">
              <w:rPr>
                <w:rFonts w:ascii="Gadugi" w:hAnsi="Gadugi"/>
                <w:sz w:val="22"/>
                <w:lang w:bidi="ar-SA"/>
              </w:rPr>
              <w:t xml:space="preserve">improvement. They are tasked to redesign the activity using as many of the senses as </w:t>
            </w:r>
            <w:r w:rsidR="0084376F" w:rsidRPr="0038070D">
              <w:rPr>
                <w:rFonts w:ascii="Gadugi" w:hAnsi="Gadugi"/>
                <w:sz w:val="22"/>
                <w:lang w:bidi="ar-SA"/>
              </w:rPr>
              <w:t>they</w:t>
            </w:r>
            <w:r w:rsidRPr="0038070D">
              <w:rPr>
                <w:rFonts w:ascii="Gadugi" w:hAnsi="Gadugi"/>
                <w:sz w:val="22"/>
                <w:lang w:bidi="ar-SA"/>
              </w:rPr>
              <w:t xml:space="preserve"> can</w:t>
            </w:r>
            <w:r w:rsidR="0084376F" w:rsidRPr="0038070D">
              <w:rPr>
                <w:rFonts w:ascii="Gadugi" w:hAnsi="Gadugi"/>
                <w:sz w:val="22"/>
                <w:lang w:bidi="ar-SA"/>
              </w:rPr>
              <w:t xml:space="preserve"> – the more the better</w:t>
            </w:r>
            <w:r w:rsidRPr="0038070D">
              <w:rPr>
                <w:rFonts w:ascii="Gadugi" w:hAnsi="Gadugi"/>
                <w:sz w:val="22"/>
                <w:lang w:bidi="ar-SA"/>
              </w:rPr>
              <w:t>.</w:t>
            </w:r>
            <w:r w:rsidR="0084376F" w:rsidRPr="0038070D">
              <w:rPr>
                <w:rFonts w:ascii="Gadugi" w:hAnsi="Gadugi"/>
                <w:sz w:val="22"/>
                <w:lang w:bidi="ar-SA"/>
              </w:rPr>
              <w:t xml:space="preserve">  Using a lesson plan from the TCSF is encouraged. They are then asked to s</w:t>
            </w:r>
            <w:r w:rsidRPr="0038070D">
              <w:rPr>
                <w:rFonts w:ascii="Gadugi" w:hAnsi="Gadugi"/>
                <w:sz w:val="22"/>
                <w:lang w:bidi="ar-SA"/>
              </w:rPr>
              <w:t xml:space="preserve">hare </w:t>
            </w:r>
            <w:r w:rsidR="0084376F" w:rsidRPr="0038070D">
              <w:rPr>
                <w:rFonts w:ascii="Gadugi" w:hAnsi="Gadugi"/>
                <w:sz w:val="22"/>
                <w:lang w:bidi="ar-SA"/>
              </w:rPr>
              <w:t xml:space="preserve">their </w:t>
            </w:r>
            <w:r w:rsidRPr="0038070D">
              <w:rPr>
                <w:rFonts w:ascii="Gadugi" w:hAnsi="Gadugi"/>
                <w:sz w:val="22"/>
                <w:lang w:bidi="ar-SA"/>
              </w:rPr>
              <w:t xml:space="preserve">new plan with </w:t>
            </w:r>
            <w:r w:rsidRPr="0038070D">
              <w:rPr>
                <w:rFonts w:ascii="Gadugi" w:hAnsi="Gadugi"/>
                <w:sz w:val="22"/>
                <w:lang w:bidi="ar-SA"/>
              </w:rPr>
              <w:lastRenderedPageBreak/>
              <w:t>a partner or small group and ask for feedback</w:t>
            </w:r>
            <w:r w:rsidRPr="0038070D">
              <w:rPr>
                <w:rFonts w:ascii="Gadugi" w:hAnsi="Gadugi"/>
                <w:sz w:val="22"/>
                <w:lang w:val="en-US" w:bidi="ar-SA"/>
              </w:rPr>
              <w:t xml:space="preserve"> about whether</w:t>
            </w:r>
            <w:r w:rsidR="0084376F" w:rsidRPr="0038070D">
              <w:rPr>
                <w:rFonts w:ascii="Gadugi" w:hAnsi="Gadugi"/>
                <w:sz w:val="22"/>
                <w:lang w:val="en-US" w:bidi="ar-SA"/>
              </w:rPr>
              <w:t xml:space="preserve"> using more senses has improved the activity.</w:t>
            </w:r>
          </w:p>
        </w:tc>
      </w:tr>
      <w:tr w:rsidR="00113B41" w:rsidRPr="00113B41" w14:paraId="415FB694" w14:textId="77777777" w:rsidTr="00972474">
        <w:tc>
          <w:tcPr>
            <w:tcW w:w="2263" w:type="dxa"/>
          </w:tcPr>
          <w:p w14:paraId="3E387295" w14:textId="73CCE18F" w:rsidR="00E57512" w:rsidRPr="00A45BCD" w:rsidRDefault="00E57512" w:rsidP="009D23B3">
            <w:pPr>
              <w:rPr>
                <w:rFonts w:ascii="Gadugi" w:hAnsi="Gadugi"/>
                <w:sz w:val="22"/>
                <w:lang w:eastAsia="en-GB" w:bidi="ar-SA"/>
              </w:rPr>
            </w:pPr>
            <w:r w:rsidRPr="00A45BCD">
              <w:rPr>
                <w:rFonts w:ascii="Gadugi" w:eastAsia="Times New Roman" w:hAnsi="Gadugi"/>
                <w:sz w:val="22"/>
                <w:lang w:bidi="ar-SA"/>
              </w:rPr>
              <w:lastRenderedPageBreak/>
              <w:t>Wrap up</w:t>
            </w:r>
          </w:p>
        </w:tc>
        <w:tc>
          <w:tcPr>
            <w:tcW w:w="7473" w:type="dxa"/>
          </w:tcPr>
          <w:p w14:paraId="1690858A" w14:textId="1E24F3F2" w:rsidR="00E57512" w:rsidRPr="00A45BCD" w:rsidRDefault="00B80ADF" w:rsidP="009D23B3">
            <w:pPr>
              <w:rPr>
                <w:rFonts w:ascii="Gadugi" w:hAnsi="Gadugi"/>
                <w:sz w:val="22"/>
              </w:rPr>
            </w:pPr>
            <w:r w:rsidRPr="00A45BCD">
              <w:rPr>
                <w:rFonts w:ascii="Gadugi" w:hAnsi="Gadugi"/>
                <w:sz w:val="22"/>
              </w:rPr>
              <w:t>A</w:t>
            </w:r>
            <w:r w:rsidR="00E57512" w:rsidRPr="00A45BCD">
              <w:rPr>
                <w:rFonts w:ascii="Gadugi" w:hAnsi="Gadugi"/>
                <w:sz w:val="22"/>
              </w:rPr>
              <w:t xml:space="preserve"> consolidation of the module and key points.  There is no activity here.</w:t>
            </w:r>
          </w:p>
        </w:tc>
      </w:tr>
      <w:tr w:rsidR="009F7A45" w:rsidRPr="00113B41" w14:paraId="701A5911" w14:textId="77777777" w:rsidTr="00972474">
        <w:tc>
          <w:tcPr>
            <w:tcW w:w="2263" w:type="dxa"/>
          </w:tcPr>
          <w:p w14:paraId="14A4DDFA" w14:textId="7D7E1BE7" w:rsidR="009F7A45" w:rsidRPr="0038070D" w:rsidRDefault="009F7A45" w:rsidP="009F7A45">
            <w:pPr>
              <w:pStyle w:val="Heading1"/>
              <w:spacing w:before="0"/>
              <w:outlineLvl w:val="0"/>
              <w:rPr>
                <w:rFonts w:ascii="Gadugi" w:eastAsiaTheme="minorHAnsi" w:hAnsi="Gadugi" w:cstheme="minorBidi"/>
                <w:color w:val="auto"/>
                <w:sz w:val="22"/>
                <w:szCs w:val="22"/>
                <w:lang w:val="en-US" w:eastAsia="en-GB" w:bidi="ar-SA"/>
              </w:rPr>
            </w:pPr>
            <w:r w:rsidRPr="0038070D">
              <w:rPr>
                <w:rFonts w:ascii="Gadugi" w:eastAsiaTheme="minorHAnsi" w:hAnsi="Gadugi" w:cstheme="minorBidi"/>
                <w:color w:val="auto"/>
                <w:sz w:val="22"/>
                <w:szCs w:val="22"/>
                <w:lang w:val="en-US" w:eastAsia="en-GB" w:bidi="ar-SA"/>
              </w:rPr>
              <w:t xml:space="preserve">End of module </w:t>
            </w:r>
            <w:r w:rsidR="00242F10" w:rsidRPr="0038070D">
              <w:rPr>
                <w:rFonts w:ascii="Gadugi" w:eastAsiaTheme="minorHAnsi" w:hAnsi="Gadugi" w:cstheme="minorBidi"/>
                <w:color w:val="auto"/>
                <w:sz w:val="22"/>
                <w:szCs w:val="22"/>
                <w:lang w:val="en-US" w:eastAsia="en-GB" w:bidi="ar-SA"/>
              </w:rPr>
              <w:t>2</w:t>
            </w:r>
            <w:r w:rsidRPr="0038070D">
              <w:rPr>
                <w:rFonts w:ascii="Gadugi" w:eastAsiaTheme="minorHAnsi" w:hAnsi="Gadugi" w:cstheme="minorBidi"/>
                <w:color w:val="auto"/>
                <w:sz w:val="22"/>
                <w:szCs w:val="22"/>
                <w:lang w:val="en-US" w:eastAsia="en-GB" w:bidi="ar-SA"/>
              </w:rPr>
              <w:t xml:space="preserve"> quiz</w:t>
            </w:r>
          </w:p>
          <w:p w14:paraId="09695C7D" w14:textId="77777777" w:rsidR="009F7A45" w:rsidRPr="0038070D" w:rsidRDefault="009F7A45" w:rsidP="009F7A45">
            <w:pPr>
              <w:rPr>
                <w:rFonts w:ascii="Gadugi" w:eastAsia="Times New Roman" w:hAnsi="Gadugi"/>
                <w:sz w:val="22"/>
                <w:lang w:bidi="ar-SA"/>
              </w:rPr>
            </w:pPr>
          </w:p>
        </w:tc>
        <w:tc>
          <w:tcPr>
            <w:tcW w:w="7473" w:type="dxa"/>
          </w:tcPr>
          <w:p w14:paraId="2A0DD7BE" w14:textId="13E488BB" w:rsidR="009F7A45" w:rsidRPr="00A45BCD" w:rsidRDefault="009F7A45" w:rsidP="009F7A45">
            <w:pPr>
              <w:rPr>
                <w:rFonts w:ascii="Gadugi" w:hAnsi="Gadugi"/>
                <w:sz w:val="22"/>
              </w:rPr>
            </w:pPr>
            <w:r w:rsidRPr="00A45BCD">
              <w:rPr>
                <w:rFonts w:ascii="Gadugi" w:hAnsi="Gadugi"/>
                <w:sz w:val="22"/>
              </w:rPr>
              <w:t xml:space="preserve">This is a multiple-choice questionnaire that tests participants’ understanding of the module. Encourage participants to self-assess and revisit their answers as many times as needed to achieve 100%.  </w:t>
            </w:r>
          </w:p>
        </w:tc>
      </w:tr>
      <w:tr w:rsidR="009F7A45" w:rsidRPr="00113B41" w14:paraId="13EA66D1" w14:textId="77777777" w:rsidTr="00972474">
        <w:tc>
          <w:tcPr>
            <w:tcW w:w="2263" w:type="dxa"/>
          </w:tcPr>
          <w:p w14:paraId="5038E7AD" w14:textId="50405890" w:rsidR="009F7A45" w:rsidRPr="0038070D" w:rsidRDefault="009F7A45" w:rsidP="009F7A45">
            <w:pPr>
              <w:rPr>
                <w:rFonts w:ascii="Gadugi" w:eastAsia="Times New Roman" w:hAnsi="Gadugi"/>
                <w:sz w:val="22"/>
                <w:lang w:bidi="ar-SA"/>
              </w:rPr>
            </w:pPr>
            <w:r w:rsidRPr="0038070D">
              <w:rPr>
                <w:rFonts w:ascii="Gadugi" w:hAnsi="Gadugi"/>
                <w:sz w:val="22"/>
                <w:lang w:eastAsia="en-GB" w:bidi="ar-SA"/>
              </w:rPr>
              <w:t xml:space="preserve">Answers to the end of module </w:t>
            </w:r>
            <w:r w:rsidR="00242F10" w:rsidRPr="0038070D">
              <w:rPr>
                <w:rFonts w:ascii="Gadugi" w:hAnsi="Gadugi"/>
                <w:sz w:val="22"/>
                <w:lang w:eastAsia="en-GB" w:bidi="ar-SA"/>
              </w:rPr>
              <w:t>2</w:t>
            </w:r>
            <w:r w:rsidRPr="0038070D">
              <w:rPr>
                <w:rFonts w:ascii="Gadugi" w:hAnsi="Gadugi"/>
                <w:sz w:val="22"/>
                <w:lang w:eastAsia="en-GB" w:bidi="ar-SA"/>
              </w:rPr>
              <w:t xml:space="preserve"> quiz</w:t>
            </w:r>
          </w:p>
        </w:tc>
        <w:tc>
          <w:tcPr>
            <w:tcW w:w="7473" w:type="dxa"/>
          </w:tcPr>
          <w:p w14:paraId="321CBF7A" w14:textId="51B07C46" w:rsidR="009F7A45" w:rsidRPr="00A45BCD" w:rsidRDefault="009F7A45" w:rsidP="009F7A45">
            <w:pPr>
              <w:rPr>
                <w:rFonts w:ascii="Gadugi" w:hAnsi="Gadugi"/>
                <w:sz w:val="22"/>
              </w:rPr>
            </w:pPr>
            <w:r w:rsidRPr="00A45BCD">
              <w:rPr>
                <w:rFonts w:ascii="Gadugi" w:hAnsi="Gadugi" w:cs="Calibri"/>
                <w:kern w:val="1"/>
                <w:sz w:val="22"/>
                <w:lang w:eastAsia="en-GB" w:bidi="ar-SA"/>
              </w:rPr>
              <w:t>Participants should revisit the questions until they achieve 100%. Remind them that some questions require more than one answer.</w:t>
            </w:r>
          </w:p>
        </w:tc>
      </w:tr>
      <w:tr w:rsidR="009F7A45" w:rsidRPr="00113B41" w14:paraId="3215DE6F" w14:textId="77777777" w:rsidTr="00972474">
        <w:tc>
          <w:tcPr>
            <w:tcW w:w="2263" w:type="dxa"/>
          </w:tcPr>
          <w:p w14:paraId="7A9C7613" w14:textId="3E405985" w:rsidR="009F7A45" w:rsidRPr="0038070D" w:rsidRDefault="009F7A45" w:rsidP="009F7A45">
            <w:pPr>
              <w:pStyle w:val="Heading1"/>
              <w:spacing w:before="0"/>
              <w:outlineLvl w:val="0"/>
              <w:rPr>
                <w:rFonts w:ascii="Gadugi" w:eastAsiaTheme="minorHAnsi" w:hAnsi="Gadugi" w:cstheme="minorBidi"/>
                <w:color w:val="auto"/>
                <w:sz w:val="22"/>
                <w:szCs w:val="22"/>
                <w:lang w:val="en-US" w:eastAsia="en-GB" w:bidi="ar-SA"/>
              </w:rPr>
            </w:pPr>
            <w:r w:rsidRPr="0038070D">
              <w:rPr>
                <w:rFonts w:ascii="Gadugi" w:eastAsiaTheme="minorHAnsi" w:hAnsi="Gadugi" w:cstheme="minorBidi"/>
                <w:color w:val="auto"/>
                <w:sz w:val="22"/>
                <w:szCs w:val="22"/>
                <w:lang w:val="en-US" w:eastAsia="en-GB" w:bidi="ar-SA"/>
              </w:rPr>
              <w:t>2.1</w:t>
            </w:r>
            <w:r w:rsidR="00242F10" w:rsidRPr="0038070D">
              <w:rPr>
                <w:rFonts w:ascii="Gadugi" w:eastAsiaTheme="minorHAnsi" w:hAnsi="Gadugi" w:cstheme="minorBidi"/>
                <w:color w:val="auto"/>
                <w:sz w:val="22"/>
                <w:szCs w:val="22"/>
                <w:lang w:val="en-US" w:eastAsia="en-GB" w:bidi="ar-SA"/>
              </w:rPr>
              <w:t>5</w:t>
            </w:r>
            <w:r w:rsidRPr="0038070D">
              <w:rPr>
                <w:rFonts w:ascii="Gadugi" w:eastAsiaTheme="minorHAnsi" w:hAnsi="Gadugi" w:cstheme="minorBidi"/>
                <w:color w:val="auto"/>
                <w:sz w:val="22"/>
                <w:szCs w:val="22"/>
                <w:lang w:val="en-US" w:eastAsia="en-GB" w:bidi="ar-SA"/>
              </w:rPr>
              <w:t xml:space="preserve"> - Improving </w:t>
            </w:r>
          </w:p>
          <w:p w14:paraId="5F6A9F47" w14:textId="77777777" w:rsidR="009F7A45" w:rsidRPr="0038070D" w:rsidRDefault="009F7A45" w:rsidP="009F7A45">
            <w:pPr>
              <w:pStyle w:val="Heading1"/>
              <w:spacing w:before="0"/>
              <w:outlineLvl w:val="0"/>
              <w:rPr>
                <w:rFonts w:ascii="Gadugi" w:eastAsiaTheme="minorHAnsi" w:hAnsi="Gadugi" w:cstheme="minorBidi"/>
                <w:color w:val="auto"/>
                <w:sz w:val="22"/>
                <w:szCs w:val="22"/>
                <w:lang w:val="en-US" w:eastAsia="en-GB" w:bidi="ar-SA"/>
              </w:rPr>
            </w:pPr>
            <w:r w:rsidRPr="0038070D">
              <w:rPr>
                <w:rFonts w:ascii="Gadugi" w:eastAsiaTheme="minorHAnsi" w:hAnsi="Gadugi" w:cstheme="minorBidi"/>
                <w:color w:val="auto"/>
                <w:sz w:val="22"/>
                <w:szCs w:val="22"/>
                <w:lang w:val="en-US" w:eastAsia="en-GB" w:bidi="ar-SA"/>
              </w:rPr>
              <w:t xml:space="preserve">         your own </w:t>
            </w:r>
          </w:p>
          <w:p w14:paraId="186D41AF" w14:textId="77777777" w:rsidR="009F7A45" w:rsidRPr="0038070D" w:rsidRDefault="009F7A45" w:rsidP="009F7A45">
            <w:pPr>
              <w:pStyle w:val="Heading1"/>
              <w:spacing w:before="0"/>
              <w:outlineLvl w:val="0"/>
              <w:rPr>
                <w:rFonts w:ascii="Gadugi" w:eastAsiaTheme="minorHAnsi" w:hAnsi="Gadugi" w:cstheme="minorBidi"/>
                <w:color w:val="auto"/>
                <w:sz w:val="22"/>
                <w:szCs w:val="22"/>
                <w:lang w:val="en-US" w:eastAsia="en-GB" w:bidi="ar-SA"/>
              </w:rPr>
            </w:pPr>
            <w:r w:rsidRPr="0038070D">
              <w:rPr>
                <w:rFonts w:ascii="Gadugi" w:eastAsiaTheme="minorHAnsi" w:hAnsi="Gadugi" w:cstheme="minorBidi"/>
                <w:color w:val="auto"/>
                <w:sz w:val="22"/>
                <w:szCs w:val="22"/>
                <w:lang w:val="en-US" w:eastAsia="en-GB" w:bidi="ar-SA"/>
              </w:rPr>
              <w:t xml:space="preserve">         teaching </w:t>
            </w:r>
          </w:p>
          <w:p w14:paraId="323FB003" w14:textId="327D96B7" w:rsidR="009F7A45" w:rsidRPr="0038070D" w:rsidRDefault="009F7A45" w:rsidP="009F7A45">
            <w:pPr>
              <w:rPr>
                <w:rFonts w:ascii="Gadugi" w:eastAsia="Times New Roman" w:hAnsi="Gadugi"/>
                <w:sz w:val="22"/>
                <w:lang w:bidi="ar-SA"/>
              </w:rPr>
            </w:pPr>
            <w:r w:rsidRPr="0038070D">
              <w:rPr>
                <w:rFonts w:ascii="Gadugi" w:hAnsi="Gadugi"/>
                <w:sz w:val="22"/>
                <w:lang w:val="en-US" w:eastAsia="en-GB" w:bidi="ar-SA"/>
              </w:rPr>
              <w:t xml:space="preserve">         practice</w:t>
            </w:r>
          </w:p>
        </w:tc>
        <w:tc>
          <w:tcPr>
            <w:tcW w:w="7473" w:type="dxa"/>
          </w:tcPr>
          <w:p w14:paraId="5050428C" w14:textId="4263194D" w:rsidR="009F7A45" w:rsidRPr="00A45BCD" w:rsidRDefault="009F7A45" w:rsidP="009F7A45">
            <w:pPr>
              <w:rPr>
                <w:rFonts w:ascii="Gadugi" w:hAnsi="Gadugi"/>
                <w:sz w:val="22"/>
              </w:rPr>
            </w:pPr>
            <w:r w:rsidRPr="00A45BCD">
              <w:rPr>
                <w:rFonts w:ascii="Gadugi" w:hAnsi="Gadugi" w:cs="Calibri"/>
                <w:kern w:val="1"/>
                <w:sz w:val="22"/>
                <w:lang w:val="en-US" w:eastAsia="en-GB" w:bidi="ar-SA"/>
              </w:rPr>
              <w:t xml:space="preserve">This activity provides a scenario for participants to consider. It asks them to complete </w:t>
            </w:r>
            <w:r w:rsidR="001032C8" w:rsidRPr="00A45BCD">
              <w:rPr>
                <w:rFonts w:ascii="Gadugi" w:hAnsi="Gadugi" w:cs="Calibri"/>
                <w:kern w:val="1"/>
                <w:sz w:val="22"/>
                <w:lang w:val="en-US" w:eastAsia="en-GB" w:bidi="ar-SA"/>
              </w:rPr>
              <w:t>two</w:t>
            </w:r>
            <w:r w:rsidRPr="00A45BCD">
              <w:rPr>
                <w:rFonts w:ascii="Gadugi" w:hAnsi="Gadugi" w:cs="Calibri"/>
                <w:kern w:val="1"/>
                <w:sz w:val="22"/>
                <w:lang w:val="en-US" w:eastAsia="en-GB" w:bidi="ar-SA"/>
              </w:rPr>
              <w:t xml:space="preserve"> statements provided by their head of department</w:t>
            </w:r>
            <w:r w:rsidR="001032C8" w:rsidRPr="00A45BCD">
              <w:rPr>
                <w:rFonts w:ascii="Gadugi" w:hAnsi="Gadugi" w:cs="Calibri"/>
                <w:kern w:val="1"/>
                <w:sz w:val="22"/>
                <w:lang w:val="en-US" w:eastAsia="en-GB" w:bidi="ar-SA"/>
              </w:rPr>
              <w:t>.  They are</w:t>
            </w:r>
            <w:r w:rsidRPr="00A45BCD">
              <w:rPr>
                <w:rFonts w:ascii="Gadugi" w:hAnsi="Gadugi" w:cs="Calibri"/>
                <w:kern w:val="1"/>
                <w:sz w:val="22"/>
                <w:lang w:val="en-US" w:eastAsia="en-GB" w:bidi="ar-SA"/>
              </w:rPr>
              <w:t xml:space="preserve"> keen to understand their teachers’ plans to improve how well they know their learners and how multisensory their teaching and learning activities are.  Invite participants to role play and share their experiences with the group. Ask participants how confident they felt when giving their responses. Encourage them to make notes in their learning journal.  </w:t>
            </w:r>
          </w:p>
        </w:tc>
      </w:tr>
      <w:tr w:rsidR="009F7A45" w:rsidRPr="00113B41" w14:paraId="4A5D7EFA" w14:textId="77777777" w:rsidTr="00972474">
        <w:tc>
          <w:tcPr>
            <w:tcW w:w="2263" w:type="dxa"/>
          </w:tcPr>
          <w:p w14:paraId="001D5BC0" w14:textId="73ABEEB3" w:rsidR="009F7A45" w:rsidRPr="00A45BCD" w:rsidRDefault="009F7A45" w:rsidP="0086678F">
            <w:pPr>
              <w:rPr>
                <w:rFonts w:ascii="Gadugi" w:hAnsi="Gadugi"/>
                <w:sz w:val="22"/>
                <w:lang w:val="en-US" w:eastAsia="en-GB" w:bidi="ar-SA"/>
              </w:rPr>
            </w:pPr>
            <w:r w:rsidRPr="00A45BCD">
              <w:rPr>
                <w:rFonts w:ascii="Gadugi" w:hAnsi="Gadugi"/>
                <w:sz w:val="22"/>
                <w:lang w:val="en-US" w:eastAsia="en-GB" w:bidi="ar-SA"/>
              </w:rPr>
              <w:t xml:space="preserve"> 2</w:t>
            </w:r>
            <w:r w:rsidRPr="00A45BCD">
              <w:rPr>
                <w:rFonts w:ascii="Gadugi" w:hAnsi="Gadugi"/>
                <w:sz w:val="22"/>
                <w:vertAlign w:val="superscript"/>
                <w:lang w:val="en-US" w:eastAsia="en-GB" w:bidi="ar-SA"/>
              </w:rPr>
              <w:t>nd</w:t>
            </w:r>
            <w:r w:rsidRPr="00A45BCD">
              <w:rPr>
                <w:rFonts w:ascii="Gadugi" w:hAnsi="Gadugi"/>
                <w:sz w:val="22"/>
                <w:lang w:val="en-US" w:eastAsia="en-GB" w:bidi="ar-SA"/>
              </w:rPr>
              <w:t xml:space="preserve"> Self-assessment</w:t>
            </w:r>
          </w:p>
        </w:tc>
        <w:tc>
          <w:tcPr>
            <w:tcW w:w="7473" w:type="dxa"/>
          </w:tcPr>
          <w:p w14:paraId="01558F0C" w14:textId="78314117" w:rsidR="009F7A45" w:rsidRPr="00A45BCD" w:rsidRDefault="009F7A45" w:rsidP="009F7A45">
            <w:pPr>
              <w:rPr>
                <w:rFonts w:ascii="Gadugi" w:hAnsi="Gadugi"/>
                <w:sz w:val="22"/>
              </w:rPr>
            </w:pPr>
            <w:r w:rsidRPr="00A45BCD">
              <w:rPr>
                <w:rFonts w:ascii="Gadugi" w:hAnsi="Gadugi" w:cs="Calibri"/>
                <w:kern w:val="1"/>
                <w:sz w:val="22"/>
                <w:lang w:eastAsia="en-GB" w:bidi="ar-SA"/>
              </w:rPr>
              <w:t xml:space="preserve">The self-assessment duplicates the first self-assessment. Ask participants to reflect on their confidence and discuss </w:t>
            </w:r>
            <w:r w:rsidR="00B824F9" w:rsidRPr="00A45BCD">
              <w:rPr>
                <w:rFonts w:ascii="Gadugi" w:hAnsi="Gadugi" w:cs="Calibri"/>
                <w:kern w:val="1"/>
                <w:sz w:val="22"/>
                <w:lang w:eastAsia="en-GB" w:bidi="ar-SA"/>
              </w:rPr>
              <w:t xml:space="preserve">comparisons between </w:t>
            </w:r>
            <w:r w:rsidRPr="00A45BCD">
              <w:rPr>
                <w:rFonts w:ascii="Gadugi" w:hAnsi="Gadugi" w:cs="Calibri"/>
                <w:kern w:val="1"/>
                <w:sz w:val="22"/>
                <w:lang w:eastAsia="en-GB" w:bidi="ar-SA"/>
              </w:rPr>
              <w:t>scores.</w:t>
            </w:r>
          </w:p>
        </w:tc>
      </w:tr>
      <w:tr w:rsidR="009F7A45" w:rsidRPr="00113B41" w14:paraId="21D0E85F" w14:textId="77777777" w:rsidTr="00972474">
        <w:tc>
          <w:tcPr>
            <w:tcW w:w="2263" w:type="dxa"/>
          </w:tcPr>
          <w:p w14:paraId="42786874" w14:textId="3A4E7A3B" w:rsidR="009F7A45" w:rsidRPr="00A45BCD" w:rsidRDefault="009F7A45" w:rsidP="009F7A45">
            <w:pPr>
              <w:rPr>
                <w:rFonts w:ascii="Gadugi" w:eastAsia="Times New Roman" w:hAnsi="Gadugi"/>
                <w:sz w:val="22"/>
                <w:lang w:bidi="ar-SA"/>
              </w:rPr>
            </w:pPr>
            <w:r w:rsidRPr="00A45BCD">
              <w:rPr>
                <w:rFonts w:ascii="Gadugi" w:hAnsi="Gadugi"/>
                <w:sz w:val="22"/>
                <w:lang w:eastAsia="en-GB" w:bidi="ar-SA"/>
              </w:rPr>
              <w:t>The 2</w:t>
            </w:r>
            <w:r w:rsidRPr="00A45BCD">
              <w:rPr>
                <w:rFonts w:ascii="Gadugi" w:hAnsi="Gadugi"/>
                <w:sz w:val="22"/>
                <w:vertAlign w:val="superscript"/>
                <w:lang w:eastAsia="en-GB" w:bidi="ar-SA"/>
              </w:rPr>
              <w:t>nd</w:t>
            </w:r>
            <w:r w:rsidRPr="00A45BCD">
              <w:rPr>
                <w:rFonts w:ascii="Gadugi" w:hAnsi="Gadugi"/>
                <w:sz w:val="22"/>
                <w:lang w:eastAsia="en-GB" w:bidi="ar-SA"/>
              </w:rPr>
              <w:t xml:space="preserve"> promise</w:t>
            </w:r>
          </w:p>
        </w:tc>
        <w:tc>
          <w:tcPr>
            <w:tcW w:w="7473" w:type="dxa"/>
          </w:tcPr>
          <w:p w14:paraId="204C1511" w14:textId="3E447389" w:rsidR="009F7A45" w:rsidRPr="00A45BCD" w:rsidRDefault="009F7A45" w:rsidP="009F7A45">
            <w:pPr>
              <w:rPr>
                <w:rFonts w:ascii="Gadugi" w:hAnsi="Gadugi"/>
                <w:sz w:val="22"/>
              </w:rPr>
            </w:pPr>
            <w:r w:rsidRPr="00A45BCD">
              <w:rPr>
                <w:rFonts w:ascii="Gadugi" w:hAnsi="Gadugi" w:cs="Calibri"/>
                <w:kern w:val="1"/>
                <w:sz w:val="22"/>
                <w:lang w:eastAsia="en-GB" w:bidi="ar-SA"/>
              </w:rPr>
              <w:t xml:space="preserve">Ask participants to think of one thing they will take away from module 2 and make a promise to their </w:t>
            </w:r>
            <w:r w:rsidR="00B824F9" w:rsidRPr="00A45BCD">
              <w:rPr>
                <w:rFonts w:ascii="Gadugi" w:hAnsi="Gadugi" w:cs="Calibri"/>
                <w:kern w:val="1"/>
                <w:sz w:val="22"/>
                <w:lang w:eastAsia="en-GB" w:bidi="ar-SA"/>
              </w:rPr>
              <w:t>learners</w:t>
            </w:r>
            <w:r w:rsidRPr="00A45BCD">
              <w:rPr>
                <w:rFonts w:ascii="Gadugi" w:hAnsi="Gadugi" w:cs="Calibri"/>
                <w:kern w:val="1"/>
                <w:sz w:val="22"/>
                <w:lang w:eastAsia="en-GB" w:bidi="ar-SA"/>
              </w:rPr>
              <w:t xml:space="preserve"> about what they will improve. Ask them to evaluate that promise and recognise changes (after x weeks). Encourage participants to reflect on any impact that change has had on teaching and learning and how to improve it further.  This reflects the beginning of the action research cycle and can be built on in future modules to create an ongoing action plan for development. Participants are encouraged to</w:t>
            </w:r>
            <w:r w:rsidRPr="00A45BCD">
              <w:rPr>
                <w:rFonts w:ascii="Gadugi" w:eastAsia="Times New Roman" w:hAnsi="Gadugi" w:cstheme="minorHAnsi"/>
                <w:b/>
                <w:sz w:val="22"/>
                <w:lang w:eastAsia="ja-JP" w:bidi="ar-SA"/>
              </w:rPr>
              <w:t xml:space="preserve"> </w:t>
            </w:r>
            <w:r w:rsidRPr="00A45BCD">
              <w:rPr>
                <w:rFonts w:ascii="Gadugi" w:eastAsia="Times New Roman" w:hAnsi="Gadugi" w:cstheme="minorHAnsi"/>
                <w:bCs/>
                <w:sz w:val="22"/>
                <w:lang w:eastAsia="ja-JP" w:bidi="ar-SA"/>
              </w:rPr>
              <w:t xml:space="preserve">make a section in their learning journal entitled ‘Promises’.  There will be a </w:t>
            </w:r>
            <w:r w:rsidRPr="00130678">
              <w:rPr>
                <w:rFonts w:ascii="Gadugi" w:eastAsia="Times New Roman" w:hAnsi="Gadugi" w:cstheme="minorHAnsi"/>
                <w:bCs/>
                <w:sz w:val="22"/>
                <w:lang w:eastAsia="ja-JP" w:bidi="ar-SA"/>
              </w:rPr>
              <w:t>total of 1</w:t>
            </w:r>
            <w:r w:rsidR="00F4024E" w:rsidRPr="00130678">
              <w:rPr>
                <w:rFonts w:ascii="Gadugi" w:eastAsia="Times New Roman" w:hAnsi="Gadugi" w:cstheme="minorHAnsi"/>
                <w:bCs/>
                <w:sz w:val="22"/>
                <w:lang w:eastAsia="ja-JP" w:bidi="ar-SA"/>
              </w:rPr>
              <w:t>5</w:t>
            </w:r>
            <w:r w:rsidRPr="00130678">
              <w:rPr>
                <w:rFonts w:ascii="Gadugi" w:eastAsia="Times New Roman" w:hAnsi="Gadugi" w:cstheme="minorHAnsi"/>
                <w:bCs/>
                <w:sz w:val="22"/>
                <w:lang w:eastAsia="ja-JP" w:bidi="ar-SA"/>
              </w:rPr>
              <w:t xml:space="preserve"> promises</w:t>
            </w:r>
            <w:r w:rsidRPr="00A45BCD">
              <w:rPr>
                <w:rFonts w:ascii="Gadugi" w:eastAsia="Times New Roman" w:hAnsi="Gadugi" w:cstheme="minorHAnsi"/>
                <w:bCs/>
                <w:sz w:val="22"/>
                <w:lang w:eastAsia="ja-JP" w:bidi="ar-SA"/>
              </w:rPr>
              <w:t>.</w:t>
            </w:r>
          </w:p>
        </w:tc>
      </w:tr>
    </w:tbl>
    <w:p w14:paraId="4776B4C3" w14:textId="65BC8447" w:rsidR="00B7295D" w:rsidRDefault="00B7295D" w:rsidP="00B858A9">
      <w:pPr>
        <w:keepNext/>
        <w:keepLines/>
        <w:spacing w:before="240" w:after="0"/>
        <w:outlineLvl w:val="0"/>
        <w:rPr>
          <w:rFonts w:asciiTheme="majorHAnsi" w:eastAsiaTheme="majorEastAsia" w:hAnsiTheme="majorHAnsi" w:cstheme="majorBidi"/>
          <w:color w:val="2F5496" w:themeColor="accent1" w:themeShade="BF"/>
          <w:sz w:val="32"/>
          <w:szCs w:val="32"/>
          <w:lang w:bidi="ar-SA"/>
        </w:rPr>
      </w:pPr>
    </w:p>
    <w:p w14:paraId="0C2B7C0D" w14:textId="7B42B38B" w:rsidR="009B184D" w:rsidRDefault="009B184D" w:rsidP="00B858A9">
      <w:pPr>
        <w:keepNext/>
        <w:keepLines/>
        <w:spacing w:before="240" w:after="0"/>
        <w:outlineLvl w:val="0"/>
        <w:rPr>
          <w:rFonts w:asciiTheme="majorHAnsi" w:eastAsiaTheme="majorEastAsia" w:hAnsiTheme="majorHAnsi" w:cstheme="majorBidi"/>
          <w:color w:val="2F5496" w:themeColor="accent1" w:themeShade="BF"/>
          <w:sz w:val="32"/>
          <w:szCs w:val="32"/>
          <w:lang w:bidi="ar-SA"/>
        </w:rPr>
      </w:pPr>
    </w:p>
    <w:p w14:paraId="48EEDDDF" w14:textId="77777777" w:rsidR="009B184D" w:rsidRDefault="009B184D" w:rsidP="00B858A9">
      <w:pPr>
        <w:keepNext/>
        <w:keepLines/>
        <w:spacing w:before="240" w:after="0"/>
        <w:outlineLvl w:val="0"/>
        <w:rPr>
          <w:rFonts w:asciiTheme="majorHAnsi" w:eastAsiaTheme="majorEastAsia" w:hAnsiTheme="majorHAnsi" w:cstheme="majorBidi"/>
          <w:color w:val="2F5496" w:themeColor="accent1" w:themeShade="BF"/>
          <w:sz w:val="32"/>
          <w:szCs w:val="32"/>
          <w:lang w:bidi="ar-SA"/>
        </w:rPr>
      </w:pPr>
    </w:p>
    <w:p w14:paraId="44E1EF7C" w14:textId="77777777" w:rsidR="00B7295D" w:rsidRDefault="00B7295D" w:rsidP="00B858A9">
      <w:pPr>
        <w:keepNext/>
        <w:keepLines/>
        <w:spacing w:before="240" w:after="0"/>
        <w:outlineLvl w:val="0"/>
        <w:rPr>
          <w:rFonts w:asciiTheme="majorHAnsi" w:eastAsiaTheme="majorEastAsia" w:hAnsiTheme="majorHAnsi" w:cstheme="majorBidi"/>
          <w:color w:val="2F5496" w:themeColor="accent1" w:themeShade="BF"/>
          <w:sz w:val="32"/>
          <w:szCs w:val="32"/>
          <w:lang w:bidi="ar-SA"/>
        </w:rPr>
      </w:pPr>
    </w:p>
    <w:p w14:paraId="530D7B6A" w14:textId="77777777" w:rsidR="00B7295D" w:rsidRDefault="00B7295D" w:rsidP="00B858A9">
      <w:pPr>
        <w:keepNext/>
        <w:keepLines/>
        <w:spacing w:before="240" w:after="0"/>
        <w:outlineLvl w:val="0"/>
        <w:rPr>
          <w:rFonts w:asciiTheme="majorHAnsi" w:eastAsiaTheme="majorEastAsia" w:hAnsiTheme="majorHAnsi" w:cstheme="majorBidi"/>
          <w:color w:val="2F5496" w:themeColor="accent1" w:themeShade="BF"/>
          <w:sz w:val="32"/>
          <w:szCs w:val="32"/>
          <w:lang w:bidi="ar-SA"/>
        </w:rPr>
      </w:pPr>
    </w:p>
    <w:p w14:paraId="260DD00F" w14:textId="77777777" w:rsidR="00B7295D" w:rsidRDefault="00B7295D" w:rsidP="00B858A9">
      <w:pPr>
        <w:keepNext/>
        <w:keepLines/>
        <w:spacing w:before="240" w:after="0"/>
        <w:outlineLvl w:val="0"/>
        <w:rPr>
          <w:rFonts w:asciiTheme="majorHAnsi" w:eastAsiaTheme="majorEastAsia" w:hAnsiTheme="majorHAnsi" w:cstheme="majorBidi"/>
          <w:color w:val="2F5496" w:themeColor="accent1" w:themeShade="BF"/>
          <w:sz w:val="32"/>
          <w:szCs w:val="32"/>
          <w:lang w:bidi="ar-SA"/>
        </w:rPr>
      </w:pPr>
    </w:p>
    <w:p w14:paraId="6DDDEE24" w14:textId="77777777" w:rsidR="00B7295D" w:rsidRDefault="00B7295D" w:rsidP="00B858A9">
      <w:pPr>
        <w:keepNext/>
        <w:keepLines/>
        <w:spacing w:before="240" w:after="0"/>
        <w:outlineLvl w:val="0"/>
        <w:rPr>
          <w:rFonts w:asciiTheme="majorHAnsi" w:eastAsiaTheme="majorEastAsia" w:hAnsiTheme="majorHAnsi" w:cstheme="majorBidi"/>
          <w:color w:val="2F5496" w:themeColor="accent1" w:themeShade="BF"/>
          <w:sz w:val="32"/>
          <w:szCs w:val="32"/>
          <w:lang w:bidi="ar-SA"/>
        </w:rPr>
      </w:pPr>
    </w:p>
    <w:p w14:paraId="2B45DAFD" w14:textId="77777777" w:rsidR="00A45BCD" w:rsidRDefault="00A45BCD" w:rsidP="00137DA3">
      <w:pPr>
        <w:rPr>
          <w:rFonts w:asciiTheme="majorHAnsi" w:eastAsiaTheme="majorEastAsia" w:hAnsiTheme="majorHAnsi" w:cstheme="majorBidi"/>
          <w:color w:val="2F5496" w:themeColor="accent1" w:themeShade="BF"/>
          <w:sz w:val="32"/>
          <w:szCs w:val="32"/>
          <w:lang w:bidi="ar-SA"/>
        </w:rPr>
      </w:pPr>
    </w:p>
    <w:p w14:paraId="1A216989" w14:textId="7EF963C5" w:rsidR="00B931EA" w:rsidRDefault="009B184D" w:rsidP="00137DA3">
      <w:pPr>
        <w:rPr>
          <w:rFonts w:asciiTheme="majorHAnsi" w:eastAsiaTheme="majorEastAsia" w:hAnsiTheme="majorHAnsi" w:cstheme="majorBidi"/>
          <w:color w:val="2F5496" w:themeColor="accent1" w:themeShade="BF"/>
          <w:sz w:val="32"/>
          <w:szCs w:val="32"/>
          <w:lang w:bidi="ar-SA"/>
        </w:rPr>
      </w:pPr>
      <w:r>
        <w:rPr>
          <w:rFonts w:asciiTheme="majorHAnsi" w:eastAsiaTheme="majorEastAsia" w:hAnsiTheme="majorHAnsi" w:cstheme="majorBidi"/>
          <w:color w:val="2F5496" w:themeColor="accent1" w:themeShade="BF"/>
          <w:sz w:val="32"/>
          <w:szCs w:val="32"/>
          <w:lang w:bidi="ar-SA"/>
        </w:rPr>
        <w:t xml:space="preserve">      </w:t>
      </w:r>
    </w:p>
    <w:p w14:paraId="44A845B1" w14:textId="1F1C9FBA" w:rsidR="00B858A9" w:rsidRPr="00A45BCD" w:rsidRDefault="00B858A9" w:rsidP="00B858A9">
      <w:pPr>
        <w:keepNext/>
        <w:keepLines/>
        <w:spacing w:before="240" w:after="0"/>
        <w:outlineLvl w:val="0"/>
        <w:rPr>
          <w:rFonts w:asciiTheme="majorHAnsi" w:eastAsiaTheme="majorEastAsia" w:hAnsiTheme="majorHAnsi" w:cstheme="majorBidi"/>
          <w:b/>
          <w:bCs/>
          <w:color w:val="2F5496" w:themeColor="accent1" w:themeShade="BF"/>
          <w:sz w:val="26"/>
          <w:szCs w:val="26"/>
          <w:lang w:bidi="ar-SA"/>
        </w:rPr>
      </w:pPr>
      <w:r w:rsidRPr="00A45BCD">
        <w:rPr>
          <w:rFonts w:asciiTheme="majorHAnsi" w:eastAsiaTheme="majorEastAsia" w:hAnsiTheme="majorHAnsi" w:cstheme="majorBidi"/>
          <w:b/>
          <w:bCs/>
          <w:color w:val="2F5496" w:themeColor="accent1" w:themeShade="BF"/>
          <w:sz w:val="26"/>
          <w:szCs w:val="26"/>
          <w:lang w:bidi="ar-SA"/>
        </w:rPr>
        <w:lastRenderedPageBreak/>
        <w:t xml:space="preserve">End of module </w:t>
      </w:r>
      <w:r w:rsidR="00242F10" w:rsidRPr="00242F10">
        <w:rPr>
          <w:rFonts w:asciiTheme="majorHAnsi" w:eastAsiaTheme="majorEastAsia" w:hAnsiTheme="majorHAnsi" w:cstheme="majorBidi"/>
          <w:b/>
          <w:bCs/>
          <w:color w:val="2F5496" w:themeColor="accent1" w:themeShade="BF"/>
          <w:sz w:val="26"/>
          <w:szCs w:val="26"/>
          <w:highlight w:val="yellow"/>
          <w:lang w:bidi="ar-SA"/>
        </w:rPr>
        <w:t>2</w:t>
      </w:r>
      <w:r w:rsidRPr="00A45BCD">
        <w:rPr>
          <w:rFonts w:asciiTheme="majorHAnsi" w:eastAsiaTheme="majorEastAsia" w:hAnsiTheme="majorHAnsi" w:cstheme="majorBidi"/>
          <w:b/>
          <w:bCs/>
          <w:color w:val="2F5496" w:themeColor="accent1" w:themeShade="BF"/>
          <w:sz w:val="26"/>
          <w:szCs w:val="26"/>
          <w:lang w:bidi="ar-SA"/>
        </w:rPr>
        <w:t xml:space="preserve"> quiz - Answers</w:t>
      </w:r>
    </w:p>
    <w:p w14:paraId="5E427EEE" w14:textId="70B25D68" w:rsidR="00C741FD" w:rsidRPr="00A45BCD" w:rsidRDefault="00B858A9" w:rsidP="00B858A9">
      <w:pPr>
        <w:rPr>
          <w:rFonts w:ascii="Gadugi" w:eastAsia="Times New Roman" w:hAnsi="Gadugi" w:cstheme="minorHAnsi"/>
          <w:bCs/>
          <w:sz w:val="22"/>
          <w:lang w:val="en-GB" w:eastAsia="ja-JP" w:bidi="ar-SA"/>
        </w:rPr>
      </w:pPr>
      <w:r w:rsidRPr="00A45BCD">
        <w:rPr>
          <w:rFonts w:ascii="Gadugi" w:eastAsia="Times New Roman" w:hAnsi="Gadugi" w:cstheme="minorHAnsi"/>
          <w:bCs/>
          <w:sz w:val="22"/>
          <w:lang w:val="en-GB" w:eastAsia="ja-JP" w:bidi="ar-SA"/>
        </w:rPr>
        <w:t xml:space="preserve">Participants can attempt the questions as many times as they like to reach 100% pass. This allows them the opportunity to become confident. </w:t>
      </w:r>
      <w:r w:rsidRPr="00A45BCD">
        <w:rPr>
          <w:rFonts w:ascii="Gadugi" w:eastAsia="Times New Roman" w:hAnsi="Gadugi" w:cstheme="minorHAnsi"/>
          <w:b/>
          <w:sz w:val="22"/>
          <w:lang w:val="en-GB" w:eastAsia="ja-JP" w:bidi="ar-SA"/>
        </w:rPr>
        <w:t>(Answers in bold</w:t>
      </w:r>
      <w:r w:rsidRPr="00A45BCD">
        <w:rPr>
          <w:rFonts w:ascii="Gadugi" w:eastAsia="Times New Roman" w:hAnsi="Gadugi" w:cstheme="minorHAnsi"/>
          <w:bCs/>
          <w:sz w:val="22"/>
          <w:lang w:val="en-GB" w:eastAsia="ja-JP" w:bidi="ar-SA"/>
        </w:rPr>
        <w:t>)</w:t>
      </w:r>
    </w:p>
    <w:p w14:paraId="73841E18" w14:textId="05B64848" w:rsidR="009F7A45" w:rsidRPr="00A45BCD" w:rsidRDefault="009F7A45" w:rsidP="009F7A45">
      <w:pPr>
        <w:rPr>
          <w:rFonts w:ascii="Gadugi" w:hAnsi="Gadugi" w:cstheme="minorHAnsi"/>
          <w:b/>
          <w:bCs/>
          <w:sz w:val="22"/>
          <w:lang w:bidi="ar-SA"/>
        </w:rPr>
      </w:pPr>
      <w:r w:rsidRPr="00A45BCD">
        <w:rPr>
          <w:rFonts w:ascii="Gadugi" w:hAnsi="Gadugi" w:cstheme="minorHAnsi"/>
          <w:b/>
          <w:bCs/>
          <w:sz w:val="22"/>
          <w:lang w:bidi="ar-SA"/>
        </w:rPr>
        <w:t>Q</w:t>
      </w:r>
      <w:r w:rsidR="00EF50EE" w:rsidRPr="00A45BCD">
        <w:rPr>
          <w:rFonts w:ascii="Gadugi" w:hAnsi="Gadugi" w:cstheme="minorHAnsi"/>
          <w:b/>
          <w:bCs/>
          <w:sz w:val="22"/>
          <w:lang w:bidi="ar-SA"/>
        </w:rPr>
        <w:t xml:space="preserve">1 - </w:t>
      </w:r>
      <w:r w:rsidRPr="00A45BCD">
        <w:rPr>
          <w:rFonts w:ascii="Gadugi" w:hAnsi="Gadugi" w:cstheme="minorHAnsi"/>
          <w:sz w:val="22"/>
          <w:lang w:bidi="ar-SA"/>
        </w:rPr>
        <w:t>Why should you know your learners? (Choose 2 answers.)</w:t>
      </w:r>
      <w:r w:rsidR="000F093F" w:rsidRPr="00A45BCD">
        <w:rPr>
          <w:rFonts w:ascii="Gadugi" w:hAnsi="Gadugi" w:cstheme="minorHAnsi"/>
          <w:b/>
          <w:bCs/>
          <w:sz w:val="22"/>
          <w:lang w:bidi="ar-SA"/>
        </w:rPr>
        <w:t xml:space="preserve">                                                                       </w:t>
      </w:r>
      <w:r w:rsidR="00C741FD" w:rsidRPr="00A45BCD">
        <w:rPr>
          <w:rFonts w:ascii="Gadugi" w:hAnsi="Gadugi" w:cstheme="minorHAnsi"/>
          <w:sz w:val="22"/>
          <w:lang w:bidi="ar-SA"/>
        </w:rPr>
        <w:t xml:space="preserve">a) </w:t>
      </w:r>
      <w:r w:rsidRPr="00A45BCD">
        <w:rPr>
          <w:rFonts w:ascii="Gadugi" w:hAnsi="Gadugi" w:cstheme="minorHAnsi"/>
          <w:sz w:val="22"/>
          <w:lang w:bidi="ar-SA"/>
        </w:rPr>
        <w:t>to tell your family and friends about them</w:t>
      </w:r>
      <w:r w:rsidR="00C741FD" w:rsidRPr="00A45BCD">
        <w:rPr>
          <w:rFonts w:ascii="Gadugi" w:hAnsi="Gadugi" w:cstheme="minorHAnsi"/>
          <w:sz w:val="22"/>
          <w:lang w:bidi="ar-SA"/>
        </w:rPr>
        <w:t xml:space="preserve">.                                                                                                                 </w:t>
      </w:r>
      <w:r w:rsidR="00C741FD" w:rsidRPr="00A45BCD">
        <w:rPr>
          <w:rFonts w:ascii="Gadugi" w:hAnsi="Gadugi" w:cstheme="minorHAnsi"/>
          <w:b/>
          <w:bCs/>
          <w:sz w:val="22"/>
          <w:lang w:bidi="ar-SA"/>
        </w:rPr>
        <w:t xml:space="preserve">b) </w:t>
      </w:r>
      <w:r w:rsidRPr="00A45BCD">
        <w:rPr>
          <w:rFonts w:ascii="Gadugi" w:hAnsi="Gadugi" w:cstheme="minorHAnsi"/>
          <w:b/>
          <w:bCs/>
          <w:sz w:val="22"/>
          <w:lang w:bidi="ar-SA"/>
        </w:rPr>
        <w:t>to understand how your learners learn best</w:t>
      </w:r>
      <w:r w:rsidR="00C741FD" w:rsidRPr="00A45BCD">
        <w:rPr>
          <w:rFonts w:ascii="Gadugi" w:hAnsi="Gadugi" w:cstheme="minorHAnsi"/>
          <w:b/>
          <w:bCs/>
          <w:sz w:val="22"/>
          <w:lang w:bidi="ar-SA"/>
        </w:rPr>
        <w:t xml:space="preserve">.                                                                                                           c) </w:t>
      </w:r>
      <w:r w:rsidRPr="00A45BCD">
        <w:rPr>
          <w:rFonts w:ascii="Gadugi" w:hAnsi="Gadugi" w:cstheme="minorHAnsi"/>
          <w:b/>
          <w:bCs/>
          <w:sz w:val="22"/>
          <w:lang w:bidi="ar-SA"/>
        </w:rPr>
        <w:t>to find out about their interests and difficulties</w:t>
      </w:r>
      <w:r w:rsidR="00C741FD" w:rsidRPr="00A45BCD">
        <w:rPr>
          <w:rFonts w:ascii="Gadugi" w:hAnsi="Gadugi" w:cstheme="minorHAnsi"/>
          <w:b/>
          <w:bCs/>
          <w:sz w:val="22"/>
          <w:lang w:bidi="ar-SA"/>
        </w:rPr>
        <w:t xml:space="preserve">.                                                                                                     </w:t>
      </w:r>
      <w:r w:rsidR="00C741FD" w:rsidRPr="00A45BCD">
        <w:rPr>
          <w:rFonts w:ascii="Gadugi" w:hAnsi="Gadugi" w:cstheme="minorHAnsi"/>
          <w:sz w:val="22"/>
          <w:lang w:bidi="ar-SA"/>
        </w:rPr>
        <w:t xml:space="preserve">d) </w:t>
      </w:r>
      <w:r w:rsidRPr="00A45BCD">
        <w:rPr>
          <w:rFonts w:ascii="Gadugi" w:hAnsi="Gadugi" w:cstheme="minorHAnsi"/>
          <w:sz w:val="22"/>
          <w:lang w:bidi="ar-SA"/>
        </w:rPr>
        <w:t>to tell other learners about them</w:t>
      </w:r>
      <w:r w:rsidR="00C741FD" w:rsidRPr="00A45BCD">
        <w:rPr>
          <w:rFonts w:ascii="Gadugi" w:hAnsi="Gadugi" w:cstheme="minorHAnsi"/>
          <w:sz w:val="22"/>
          <w:lang w:bidi="ar-SA"/>
        </w:rPr>
        <w:t>.</w:t>
      </w:r>
    </w:p>
    <w:p w14:paraId="3EDA87FE" w14:textId="73C5473D" w:rsidR="009F7A45" w:rsidRPr="00A45BCD" w:rsidRDefault="009F7A45" w:rsidP="00C741FD">
      <w:pPr>
        <w:spacing w:after="0"/>
        <w:rPr>
          <w:rFonts w:ascii="Gadugi" w:hAnsi="Gadugi" w:cstheme="minorHAnsi"/>
          <w:b/>
          <w:bCs/>
          <w:sz w:val="22"/>
          <w:lang w:bidi="ar-SA"/>
        </w:rPr>
      </w:pPr>
      <w:r w:rsidRPr="00A45BCD">
        <w:rPr>
          <w:rFonts w:ascii="Gadugi" w:hAnsi="Gadugi" w:cstheme="minorHAnsi"/>
          <w:b/>
          <w:bCs/>
          <w:sz w:val="22"/>
          <w:lang w:bidi="ar-SA"/>
        </w:rPr>
        <w:t>Q2</w:t>
      </w:r>
      <w:r w:rsidR="00EF50EE" w:rsidRPr="00A45BCD">
        <w:rPr>
          <w:rFonts w:ascii="Gadugi" w:hAnsi="Gadugi" w:cstheme="minorHAnsi"/>
          <w:b/>
          <w:bCs/>
          <w:sz w:val="22"/>
          <w:lang w:bidi="ar-SA"/>
        </w:rPr>
        <w:t xml:space="preserve"> - </w:t>
      </w:r>
      <w:r w:rsidRPr="00A45BCD">
        <w:rPr>
          <w:rFonts w:ascii="Gadugi" w:hAnsi="Gadugi" w:cstheme="minorHAnsi"/>
          <w:sz w:val="22"/>
          <w:lang w:bidi="ar-SA"/>
        </w:rPr>
        <w:t xml:space="preserve">When you know your learners, you demonstrate that you value </w:t>
      </w:r>
      <w:proofErr w:type="gramStart"/>
      <w:r w:rsidRPr="00A45BCD">
        <w:rPr>
          <w:rFonts w:ascii="Gadugi" w:hAnsi="Gadugi" w:cstheme="minorHAnsi"/>
          <w:sz w:val="22"/>
          <w:lang w:bidi="ar-SA"/>
        </w:rPr>
        <w:t>their</w:t>
      </w:r>
      <w:proofErr w:type="gramEnd"/>
    </w:p>
    <w:p w14:paraId="609FE2C1" w14:textId="496138CE" w:rsidR="009F7A45" w:rsidRPr="00A45BCD" w:rsidRDefault="009F7A45" w:rsidP="00C741FD">
      <w:pPr>
        <w:numPr>
          <w:ilvl w:val="0"/>
          <w:numId w:val="6"/>
        </w:numPr>
        <w:spacing w:after="0"/>
        <w:contextualSpacing/>
        <w:rPr>
          <w:rFonts w:ascii="Gadugi" w:hAnsi="Gadugi" w:cstheme="minorHAnsi"/>
          <w:b/>
          <w:bCs/>
          <w:sz w:val="22"/>
          <w:lang w:bidi="ar-SA"/>
        </w:rPr>
      </w:pPr>
      <w:r w:rsidRPr="00A45BCD">
        <w:rPr>
          <w:rFonts w:ascii="Gadugi" w:hAnsi="Gadugi" w:cstheme="minorHAnsi"/>
          <w:b/>
          <w:bCs/>
          <w:sz w:val="22"/>
          <w:lang w:bidi="ar-SA"/>
        </w:rPr>
        <w:t>presence in your classroom</w:t>
      </w:r>
      <w:r w:rsidR="00C741FD" w:rsidRPr="00A45BCD">
        <w:rPr>
          <w:rFonts w:ascii="Gadugi" w:hAnsi="Gadugi" w:cstheme="minorHAnsi"/>
          <w:b/>
          <w:bCs/>
          <w:sz w:val="22"/>
          <w:lang w:bidi="ar-SA"/>
        </w:rPr>
        <w:t>.</w:t>
      </w:r>
    </w:p>
    <w:p w14:paraId="70CAEAE4" w14:textId="35A656EB" w:rsidR="009F7A45" w:rsidRPr="00A45BCD" w:rsidRDefault="009F7A45" w:rsidP="00C741FD">
      <w:pPr>
        <w:numPr>
          <w:ilvl w:val="0"/>
          <w:numId w:val="6"/>
        </w:numPr>
        <w:spacing w:after="0"/>
        <w:contextualSpacing/>
        <w:rPr>
          <w:rFonts w:ascii="Gadugi" w:hAnsi="Gadugi" w:cstheme="minorHAnsi"/>
          <w:sz w:val="22"/>
          <w:lang w:bidi="ar-SA"/>
        </w:rPr>
      </w:pPr>
      <w:r w:rsidRPr="00A45BCD">
        <w:rPr>
          <w:rFonts w:ascii="Gadugi" w:hAnsi="Gadugi" w:cstheme="minorHAnsi"/>
          <w:sz w:val="22"/>
          <w:lang w:bidi="ar-SA"/>
        </w:rPr>
        <w:t>popularity in your classroom</w:t>
      </w:r>
      <w:r w:rsidR="00C741FD" w:rsidRPr="00A45BCD">
        <w:rPr>
          <w:rFonts w:ascii="Gadugi" w:hAnsi="Gadugi" w:cstheme="minorHAnsi"/>
          <w:sz w:val="22"/>
          <w:lang w:bidi="ar-SA"/>
        </w:rPr>
        <w:t>.</w:t>
      </w:r>
    </w:p>
    <w:p w14:paraId="764B24EC" w14:textId="5E0F91B8" w:rsidR="009F7A45" w:rsidRPr="00A45BCD" w:rsidRDefault="009F7A45" w:rsidP="009F7A45">
      <w:pPr>
        <w:numPr>
          <w:ilvl w:val="0"/>
          <w:numId w:val="6"/>
        </w:numPr>
        <w:spacing w:after="0"/>
        <w:contextualSpacing/>
        <w:rPr>
          <w:rFonts w:ascii="Gadugi" w:hAnsi="Gadugi" w:cstheme="minorHAnsi"/>
          <w:sz w:val="22"/>
          <w:lang w:bidi="ar-SA"/>
        </w:rPr>
      </w:pPr>
      <w:r w:rsidRPr="00A45BCD">
        <w:rPr>
          <w:rFonts w:ascii="Gadugi" w:hAnsi="Gadugi" w:cstheme="minorHAnsi"/>
          <w:sz w:val="22"/>
          <w:lang w:bidi="ar-SA"/>
        </w:rPr>
        <w:t>status in your classroom</w:t>
      </w:r>
      <w:r w:rsidR="00C741FD" w:rsidRPr="00A45BCD">
        <w:rPr>
          <w:rFonts w:ascii="Gadugi" w:hAnsi="Gadugi" w:cstheme="minorHAnsi"/>
          <w:sz w:val="22"/>
          <w:lang w:bidi="ar-SA"/>
        </w:rPr>
        <w:t>.</w:t>
      </w:r>
    </w:p>
    <w:p w14:paraId="1656291F" w14:textId="77777777" w:rsidR="0086678F" w:rsidRPr="00A45BCD" w:rsidRDefault="0086678F" w:rsidP="0086678F">
      <w:pPr>
        <w:spacing w:after="0"/>
        <w:ind w:left="360"/>
        <w:contextualSpacing/>
        <w:rPr>
          <w:rFonts w:ascii="Gadugi" w:hAnsi="Gadugi" w:cstheme="minorHAnsi"/>
          <w:sz w:val="22"/>
          <w:lang w:bidi="ar-SA"/>
        </w:rPr>
      </w:pPr>
    </w:p>
    <w:p w14:paraId="5DC2715A" w14:textId="253F441C" w:rsidR="009F7A45" w:rsidRPr="00A45BCD" w:rsidRDefault="009F7A45" w:rsidP="00C741FD">
      <w:pPr>
        <w:spacing w:after="0"/>
        <w:rPr>
          <w:rFonts w:ascii="Gadugi" w:hAnsi="Gadugi" w:cstheme="minorHAnsi"/>
          <w:b/>
          <w:bCs/>
          <w:sz w:val="22"/>
          <w:lang w:bidi="ar-SA"/>
        </w:rPr>
      </w:pPr>
      <w:r w:rsidRPr="00A45BCD">
        <w:rPr>
          <w:rFonts w:ascii="Gadugi" w:hAnsi="Gadugi" w:cstheme="minorHAnsi"/>
          <w:b/>
          <w:bCs/>
          <w:sz w:val="22"/>
          <w:lang w:bidi="ar-SA"/>
        </w:rPr>
        <w:t>Q3</w:t>
      </w:r>
      <w:r w:rsidR="00EF50EE" w:rsidRPr="00A45BCD">
        <w:rPr>
          <w:rFonts w:ascii="Gadugi" w:hAnsi="Gadugi" w:cstheme="minorHAnsi"/>
          <w:b/>
          <w:bCs/>
          <w:sz w:val="22"/>
          <w:lang w:bidi="ar-SA"/>
        </w:rPr>
        <w:t xml:space="preserve"> - </w:t>
      </w:r>
      <w:r w:rsidRPr="00A45BCD">
        <w:rPr>
          <w:rFonts w:ascii="Gadugi" w:hAnsi="Gadugi" w:cstheme="minorHAnsi"/>
          <w:sz w:val="22"/>
          <w:lang w:bidi="ar-SA"/>
        </w:rPr>
        <w:t>When you use your knowledge about your learners to plan learning activities, you demonstrate you value their (choose 2 answers)</w:t>
      </w:r>
    </w:p>
    <w:p w14:paraId="0783615D" w14:textId="0A8910B2" w:rsidR="009F7A45" w:rsidRPr="00A45BCD" w:rsidRDefault="009F7A45" w:rsidP="00C741FD">
      <w:pPr>
        <w:numPr>
          <w:ilvl w:val="0"/>
          <w:numId w:val="7"/>
        </w:numPr>
        <w:spacing w:after="0"/>
        <w:contextualSpacing/>
        <w:rPr>
          <w:rFonts w:ascii="Gadugi" w:hAnsi="Gadugi" w:cstheme="minorHAnsi"/>
          <w:sz w:val="22"/>
          <w:lang w:bidi="ar-SA"/>
        </w:rPr>
      </w:pPr>
      <w:r w:rsidRPr="00A45BCD">
        <w:rPr>
          <w:rFonts w:ascii="Gadugi" w:hAnsi="Gadugi" w:cstheme="minorHAnsi"/>
          <w:sz w:val="22"/>
          <w:lang w:bidi="ar-SA"/>
        </w:rPr>
        <w:t>opinion of you as a 'fun' teacher</w:t>
      </w:r>
      <w:r w:rsidR="00C741FD" w:rsidRPr="00A45BCD">
        <w:rPr>
          <w:rFonts w:ascii="Gadugi" w:hAnsi="Gadugi" w:cstheme="minorHAnsi"/>
          <w:sz w:val="22"/>
          <w:lang w:bidi="ar-SA"/>
        </w:rPr>
        <w:t>.</w:t>
      </w:r>
    </w:p>
    <w:p w14:paraId="563AF431" w14:textId="1E35A1B3" w:rsidR="009F7A45" w:rsidRPr="00A45BCD" w:rsidRDefault="009F7A45" w:rsidP="00C741FD">
      <w:pPr>
        <w:numPr>
          <w:ilvl w:val="0"/>
          <w:numId w:val="7"/>
        </w:numPr>
        <w:spacing w:after="0"/>
        <w:contextualSpacing/>
        <w:rPr>
          <w:rFonts w:ascii="Gadugi" w:hAnsi="Gadugi" w:cstheme="minorHAnsi"/>
          <w:b/>
          <w:bCs/>
          <w:sz w:val="22"/>
          <w:lang w:bidi="ar-SA"/>
        </w:rPr>
      </w:pPr>
      <w:r w:rsidRPr="00A45BCD">
        <w:rPr>
          <w:rFonts w:ascii="Gadugi" w:hAnsi="Gadugi" w:cstheme="minorHAnsi"/>
          <w:b/>
          <w:bCs/>
          <w:sz w:val="22"/>
          <w:lang w:bidi="ar-SA"/>
        </w:rPr>
        <w:t>participation in the lesson</w:t>
      </w:r>
      <w:r w:rsidR="00C741FD" w:rsidRPr="00A45BCD">
        <w:rPr>
          <w:rFonts w:ascii="Gadugi" w:hAnsi="Gadugi" w:cstheme="minorHAnsi"/>
          <w:b/>
          <w:bCs/>
          <w:sz w:val="22"/>
          <w:lang w:bidi="ar-SA"/>
        </w:rPr>
        <w:t>.</w:t>
      </w:r>
    </w:p>
    <w:p w14:paraId="2EB6D99D" w14:textId="08BB8DA5" w:rsidR="009F7A45" w:rsidRPr="0038070D" w:rsidRDefault="009F7A45" w:rsidP="00C741FD">
      <w:pPr>
        <w:numPr>
          <w:ilvl w:val="0"/>
          <w:numId w:val="7"/>
        </w:numPr>
        <w:spacing w:after="0"/>
        <w:contextualSpacing/>
        <w:rPr>
          <w:rFonts w:ascii="Gadugi" w:hAnsi="Gadugi" w:cstheme="minorHAnsi"/>
          <w:b/>
          <w:bCs/>
          <w:sz w:val="22"/>
          <w:lang w:bidi="ar-SA"/>
        </w:rPr>
      </w:pPr>
      <w:r w:rsidRPr="0038070D">
        <w:rPr>
          <w:rFonts w:ascii="Gadugi" w:hAnsi="Gadugi" w:cstheme="minorHAnsi"/>
          <w:b/>
          <w:bCs/>
          <w:sz w:val="22"/>
          <w:lang w:bidi="ar-SA"/>
        </w:rPr>
        <w:t>achievements in learning</w:t>
      </w:r>
      <w:r w:rsidR="00C741FD" w:rsidRPr="0038070D">
        <w:rPr>
          <w:rFonts w:ascii="Gadugi" w:hAnsi="Gadugi" w:cstheme="minorHAnsi"/>
          <w:b/>
          <w:bCs/>
          <w:sz w:val="22"/>
          <w:lang w:bidi="ar-SA"/>
        </w:rPr>
        <w:t>.</w:t>
      </w:r>
    </w:p>
    <w:p w14:paraId="22846618" w14:textId="192F4043" w:rsidR="0086678F" w:rsidRPr="00A45BCD" w:rsidRDefault="009F7A45" w:rsidP="009B184D">
      <w:pPr>
        <w:numPr>
          <w:ilvl w:val="0"/>
          <w:numId w:val="7"/>
        </w:numPr>
        <w:contextualSpacing/>
        <w:rPr>
          <w:rFonts w:ascii="Gadugi" w:hAnsi="Gadugi" w:cstheme="minorHAnsi"/>
          <w:sz w:val="22"/>
          <w:lang w:bidi="ar-SA"/>
        </w:rPr>
      </w:pPr>
      <w:r w:rsidRPr="00A45BCD">
        <w:rPr>
          <w:rFonts w:ascii="Gadugi" w:hAnsi="Gadugi" w:cstheme="minorHAnsi"/>
          <w:sz w:val="22"/>
          <w:lang w:bidi="ar-SA"/>
        </w:rPr>
        <w:t>opinion of you as a hardworking teacher</w:t>
      </w:r>
      <w:r w:rsidR="00C741FD" w:rsidRPr="00A45BCD">
        <w:rPr>
          <w:rFonts w:ascii="Gadugi" w:hAnsi="Gadugi" w:cstheme="minorHAnsi"/>
          <w:sz w:val="22"/>
          <w:lang w:bidi="ar-SA"/>
        </w:rPr>
        <w:t>.</w:t>
      </w:r>
    </w:p>
    <w:p w14:paraId="51196459" w14:textId="77777777" w:rsidR="0086678F" w:rsidRPr="00A45BCD" w:rsidRDefault="0086678F" w:rsidP="0086678F">
      <w:pPr>
        <w:ind w:left="720"/>
        <w:contextualSpacing/>
        <w:rPr>
          <w:rFonts w:ascii="Gadugi" w:hAnsi="Gadugi" w:cstheme="minorHAnsi"/>
          <w:sz w:val="22"/>
          <w:lang w:bidi="ar-SA"/>
        </w:rPr>
      </w:pPr>
    </w:p>
    <w:p w14:paraId="61095756" w14:textId="07151709" w:rsidR="009F7A45" w:rsidRPr="00A45BCD" w:rsidRDefault="009F7A45" w:rsidP="00C741FD">
      <w:pPr>
        <w:spacing w:after="0"/>
        <w:rPr>
          <w:rFonts w:ascii="Gadugi" w:hAnsi="Gadugi" w:cstheme="minorHAnsi"/>
          <w:b/>
          <w:bCs/>
          <w:sz w:val="22"/>
          <w:lang w:bidi="ar-SA"/>
        </w:rPr>
      </w:pPr>
      <w:r w:rsidRPr="00A45BCD">
        <w:rPr>
          <w:rFonts w:ascii="Gadugi" w:hAnsi="Gadugi" w:cstheme="minorHAnsi"/>
          <w:b/>
          <w:bCs/>
          <w:sz w:val="22"/>
          <w:lang w:bidi="ar-SA"/>
        </w:rPr>
        <w:t>Q4</w:t>
      </w:r>
      <w:r w:rsidR="00EF50EE" w:rsidRPr="00A45BCD">
        <w:rPr>
          <w:rFonts w:ascii="Gadugi" w:hAnsi="Gadugi" w:cstheme="minorHAnsi"/>
          <w:b/>
          <w:bCs/>
          <w:sz w:val="22"/>
          <w:lang w:bidi="ar-SA"/>
        </w:rPr>
        <w:t xml:space="preserve"> - </w:t>
      </w:r>
      <w:r w:rsidRPr="00A45BCD">
        <w:rPr>
          <w:rFonts w:ascii="Gadugi" w:hAnsi="Gadugi" w:cstheme="minorHAnsi"/>
          <w:sz w:val="22"/>
          <w:lang w:bidi="ar-SA"/>
        </w:rPr>
        <w:t>What is an inclusive resource? (choose only 2 answers)</w:t>
      </w:r>
    </w:p>
    <w:p w14:paraId="3E686CFD" w14:textId="3792E322" w:rsidR="009F7A45" w:rsidRPr="00A45BCD" w:rsidRDefault="009F7A45" w:rsidP="00C741FD">
      <w:pPr>
        <w:numPr>
          <w:ilvl w:val="0"/>
          <w:numId w:val="8"/>
        </w:numPr>
        <w:spacing w:after="0"/>
        <w:contextualSpacing/>
        <w:rPr>
          <w:rFonts w:ascii="Gadugi" w:hAnsi="Gadugi" w:cstheme="minorHAnsi"/>
          <w:sz w:val="22"/>
          <w:lang w:bidi="ar-SA"/>
        </w:rPr>
      </w:pPr>
      <w:r w:rsidRPr="00A45BCD">
        <w:rPr>
          <w:rFonts w:ascii="Gadugi" w:hAnsi="Gadugi" w:cstheme="minorHAnsi"/>
          <w:sz w:val="22"/>
          <w:lang w:bidi="ar-SA"/>
        </w:rPr>
        <w:t>something that shows lots of people with differences</w:t>
      </w:r>
      <w:r w:rsidR="00C741FD" w:rsidRPr="00A45BCD">
        <w:rPr>
          <w:rFonts w:ascii="Gadugi" w:hAnsi="Gadugi" w:cstheme="minorHAnsi"/>
          <w:sz w:val="22"/>
          <w:lang w:bidi="ar-SA"/>
        </w:rPr>
        <w:t>.</w:t>
      </w:r>
    </w:p>
    <w:p w14:paraId="4729EB38" w14:textId="5C97688D" w:rsidR="009F7A45" w:rsidRPr="00A45BCD" w:rsidRDefault="009F7A45" w:rsidP="00C741FD">
      <w:pPr>
        <w:numPr>
          <w:ilvl w:val="0"/>
          <w:numId w:val="8"/>
        </w:numPr>
        <w:spacing w:after="0"/>
        <w:contextualSpacing/>
        <w:rPr>
          <w:rFonts w:ascii="Gadugi" w:hAnsi="Gadugi" w:cstheme="minorHAnsi"/>
          <w:b/>
          <w:bCs/>
          <w:sz w:val="22"/>
          <w:lang w:bidi="ar-SA"/>
        </w:rPr>
      </w:pPr>
      <w:r w:rsidRPr="00A45BCD">
        <w:rPr>
          <w:rFonts w:ascii="Gadugi" w:hAnsi="Gadugi" w:cstheme="minorHAnsi"/>
          <w:b/>
          <w:bCs/>
          <w:sz w:val="22"/>
          <w:lang w:bidi="ar-SA"/>
        </w:rPr>
        <w:t xml:space="preserve">something that shows people with differences having equal importance, </w:t>
      </w:r>
      <w:proofErr w:type="gramStart"/>
      <w:r w:rsidRPr="00A45BCD">
        <w:rPr>
          <w:rFonts w:ascii="Gadugi" w:hAnsi="Gadugi" w:cstheme="minorHAnsi"/>
          <w:b/>
          <w:bCs/>
          <w:sz w:val="22"/>
          <w:lang w:bidi="ar-SA"/>
        </w:rPr>
        <w:t>status</w:t>
      </w:r>
      <w:proofErr w:type="gramEnd"/>
      <w:r w:rsidRPr="00A45BCD">
        <w:rPr>
          <w:rFonts w:ascii="Gadugi" w:hAnsi="Gadugi" w:cstheme="minorHAnsi"/>
          <w:b/>
          <w:bCs/>
          <w:sz w:val="22"/>
          <w:lang w:bidi="ar-SA"/>
        </w:rPr>
        <w:t xml:space="preserve"> and opportunity</w:t>
      </w:r>
      <w:r w:rsidR="00C741FD" w:rsidRPr="00A45BCD">
        <w:rPr>
          <w:rFonts w:ascii="Gadugi" w:hAnsi="Gadugi" w:cstheme="minorHAnsi"/>
          <w:b/>
          <w:bCs/>
          <w:sz w:val="22"/>
          <w:lang w:bidi="ar-SA"/>
        </w:rPr>
        <w:t>.</w:t>
      </w:r>
    </w:p>
    <w:p w14:paraId="2E319DDC" w14:textId="09BE177A" w:rsidR="009F7A45" w:rsidRPr="00A45BCD" w:rsidRDefault="009F7A45" w:rsidP="00C741FD">
      <w:pPr>
        <w:numPr>
          <w:ilvl w:val="0"/>
          <w:numId w:val="8"/>
        </w:numPr>
        <w:spacing w:after="0"/>
        <w:contextualSpacing/>
        <w:rPr>
          <w:rFonts w:ascii="Gadugi" w:hAnsi="Gadugi" w:cstheme="minorHAnsi"/>
          <w:b/>
          <w:bCs/>
          <w:sz w:val="22"/>
          <w:lang w:bidi="ar-SA"/>
        </w:rPr>
      </w:pPr>
      <w:r w:rsidRPr="00A45BCD">
        <w:rPr>
          <w:rFonts w:ascii="Gadugi" w:hAnsi="Gadugi" w:cstheme="minorHAnsi"/>
          <w:b/>
          <w:bCs/>
          <w:sz w:val="22"/>
          <w:lang w:bidi="ar-SA"/>
        </w:rPr>
        <w:t>something that shows your students respect for their differences</w:t>
      </w:r>
      <w:r w:rsidR="00C741FD" w:rsidRPr="00A45BCD">
        <w:rPr>
          <w:rFonts w:ascii="Gadugi" w:hAnsi="Gadugi" w:cstheme="minorHAnsi"/>
          <w:b/>
          <w:bCs/>
          <w:sz w:val="22"/>
          <w:lang w:bidi="ar-SA"/>
        </w:rPr>
        <w:t>.</w:t>
      </w:r>
    </w:p>
    <w:p w14:paraId="4081C495" w14:textId="29E67909" w:rsidR="009F7A45" w:rsidRPr="00A45BCD" w:rsidRDefault="009F7A45" w:rsidP="00C741FD">
      <w:pPr>
        <w:numPr>
          <w:ilvl w:val="0"/>
          <w:numId w:val="8"/>
        </w:numPr>
        <w:spacing w:after="0"/>
        <w:contextualSpacing/>
        <w:rPr>
          <w:rFonts w:ascii="Gadugi" w:hAnsi="Gadugi" w:cstheme="minorHAnsi"/>
          <w:sz w:val="22"/>
          <w:lang w:bidi="ar-SA"/>
        </w:rPr>
      </w:pPr>
      <w:r w:rsidRPr="00A45BCD">
        <w:rPr>
          <w:rFonts w:ascii="Gadugi" w:hAnsi="Gadugi" w:cstheme="minorHAnsi"/>
          <w:sz w:val="22"/>
          <w:lang w:bidi="ar-SA"/>
        </w:rPr>
        <w:t>something that shows you how to include learners with disabilities</w:t>
      </w:r>
      <w:r w:rsidR="00C741FD" w:rsidRPr="00A45BCD">
        <w:rPr>
          <w:rFonts w:ascii="Gadugi" w:hAnsi="Gadugi" w:cstheme="minorHAnsi"/>
          <w:sz w:val="22"/>
          <w:lang w:bidi="ar-SA"/>
        </w:rPr>
        <w:t>.</w:t>
      </w:r>
    </w:p>
    <w:p w14:paraId="1A34C503" w14:textId="77777777" w:rsidR="00643C65" w:rsidRPr="00A45BCD" w:rsidRDefault="00643C65" w:rsidP="009F7A45">
      <w:pPr>
        <w:rPr>
          <w:rFonts w:ascii="Gadugi" w:hAnsi="Gadugi" w:cstheme="minorHAnsi"/>
          <w:sz w:val="22"/>
          <w:lang w:bidi="ar-SA"/>
        </w:rPr>
      </w:pPr>
    </w:p>
    <w:p w14:paraId="6F875339" w14:textId="170C3996" w:rsidR="009F7A45" w:rsidRPr="00A45BCD" w:rsidRDefault="009F7A45" w:rsidP="00C741FD">
      <w:pPr>
        <w:spacing w:after="0"/>
        <w:rPr>
          <w:rFonts w:ascii="Gadugi" w:hAnsi="Gadugi" w:cstheme="minorHAnsi"/>
          <w:b/>
          <w:bCs/>
          <w:sz w:val="22"/>
          <w:lang w:bidi="ar-SA"/>
        </w:rPr>
      </w:pPr>
      <w:r w:rsidRPr="00A45BCD">
        <w:rPr>
          <w:rFonts w:ascii="Gadugi" w:hAnsi="Gadugi" w:cstheme="minorHAnsi"/>
          <w:b/>
          <w:bCs/>
          <w:sz w:val="22"/>
          <w:lang w:bidi="ar-SA"/>
        </w:rPr>
        <w:t>Q5</w:t>
      </w:r>
      <w:r w:rsidR="00EF50EE" w:rsidRPr="00A45BCD">
        <w:rPr>
          <w:rFonts w:ascii="Gadugi" w:hAnsi="Gadugi" w:cstheme="minorHAnsi"/>
          <w:b/>
          <w:bCs/>
          <w:sz w:val="22"/>
          <w:lang w:bidi="ar-SA"/>
        </w:rPr>
        <w:t xml:space="preserve"> - </w:t>
      </w:r>
      <w:r w:rsidRPr="00A45BCD">
        <w:rPr>
          <w:rFonts w:ascii="Gadugi" w:hAnsi="Gadugi" w:cstheme="minorHAnsi"/>
          <w:sz w:val="22"/>
          <w:lang w:bidi="ar-SA"/>
        </w:rPr>
        <w:t>What is multisensory learning?</w:t>
      </w:r>
    </w:p>
    <w:p w14:paraId="3590A792" w14:textId="30222B5E" w:rsidR="009F7A45" w:rsidRPr="00A45BCD" w:rsidRDefault="009F7A45" w:rsidP="00C741FD">
      <w:pPr>
        <w:numPr>
          <w:ilvl w:val="0"/>
          <w:numId w:val="9"/>
        </w:numPr>
        <w:spacing w:after="0"/>
        <w:contextualSpacing/>
        <w:rPr>
          <w:rFonts w:ascii="Gadugi" w:hAnsi="Gadugi" w:cstheme="minorHAnsi"/>
          <w:sz w:val="22"/>
          <w:lang w:bidi="ar-SA"/>
        </w:rPr>
      </w:pPr>
      <w:r w:rsidRPr="00A45BCD">
        <w:rPr>
          <w:rFonts w:ascii="Gadugi" w:hAnsi="Gadugi" w:cstheme="minorHAnsi"/>
          <w:sz w:val="22"/>
          <w:lang w:bidi="ar-SA"/>
        </w:rPr>
        <w:t>using all our senses at the same time to learn</w:t>
      </w:r>
      <w:r w:rsidR="00C741FD" w:rsidRPr="00A45BCD">
        <w:rPr>
          <w:rFonts w:ascii="Gadugi" w:hAnsi="Gadugi" w:cstheme="minorHAnsi"/>
          <w:sz w:val="22"/>
          <w:lang w:bidi="ar-SA"/>
        </w:rPr>
        <w:t>.</w:t>
      </w:r>
    </w:p>
    <w:p w14:paraId="09795B3E" w14:textId="261583B9" w:rsidR="009F7A45" w:rsidRPr="00A45BCD" w:rsidRDefault="009F7A45" w:rsidP="00C741FD">
      <w:pPr>
        <w:numPr>
          <w:ilvl w:val="0"/>
          <w:numId w:val="9"/>
        </w:numPr>
        <w:spacing w:after="0"/>
        <w:contextualSpacing/>
        <w:rPr>
          <w:rFonts w:ascii="Gadugi" w:hAnsi="Gadugi" w:cstheme="minorHAnsi"/>
          <w:b/>
          <w:bCs/>
          <w:sz w:val="22"/>
          <w:lang w:bidi="ar-SA"/>
        </w:rPr>
      </w:pPr>
      <w:r w:rsidRPr="00A45BCD">
        <w:rPr>
          <w:rFonts w:ascii="Gadugi" w:hAnsi="Gadugi" w:cstheme="minorHAnsi"/>
          <w:b/>
          <w:bCs/>
          <w:sz w:val="22"/>
          <w:lang w:bidi="ar-SA"/>
        </w:rPr>
        <w:t>using our different senses in different activities to learn</w:t>
      </w:r>
      <w:r w:rsidR="00C741FD" w:rsidRPr="00A45BCD">
        <w:rPr>
          <w:rFonts w:ascii="Gadugi" w:hAnsi="Gadugi" w:cstheme="minorHAnsi"/>
          <w:b/>
          <w:bCs/>
          <w:sz w:val="22"/>
          <w:lang w:bidi="ar-SA"/>
        </w:rPr>
        <w:t>.</w:t>
      </w:r>
    </w:p>
    <w:p w14:paraId="4BD68BFE" w14:textId="77777777" w:rsidR="009F7A45" w:rsidRPr="00A45BCD" w:rsidRDefault="009F7A45" w:rsidP="009F7A45">
      <w:pPr>
        <w:rPr>
          <w:rFonts w:ascii="Gadugi" w:hAnsi="Gadugi" w:cstheme="minorHAnsi"/>
          <w:sz w:val="22"/>
          <w:lang w:bidi="ar-SA"/>
        </w:rPr>
      </w:pPr>
    </w:p>
    <w:p w14:paraId="2FD73549" w14:textId="17DAC0D1" w:rsidR="009F7A45" w:rsidRPr="00A45BCD" w:rsidRDefault="009F7A45" w:rsidP="00C741FD">
      <w:pPr>
        <w:spacing w:after="0"/>
        <w:rPr>
          <w:rFonts w:ascii="Gadugi" w:hAnsi="Gadugi" w:cstheme="minorHAnsi"/>
          <w:b/>
          <w:bCs/>
          <w:sz w:val="22"/>
          <w:lang w:bidi="ar-SA"/>
        </w:rPr>
      </w:pPr>
      <w:r w:rsidRPr="00A45BCD">
        <w:rPr>
          <w:rFonts w:ascii="Gadugi" w:hAnsi="Gadugi" w:cstheme="minorHAnsi"/>
          <w:b/>
          <w:bCs/>
          <w:sz w:val="22"/>
          <w:lang w:bidi="ar-SA"/>
        </w:rPr>
        <w:t>Q6</w:t>
      </w:r>
      <w:r w:rsidR="00EF50EE" w:rsidRPr="00A45BCD">
        <w:rPr>
          <w:rFonts w:ascii="Gadugi" w:hAnsi="Gadugi" w:cstheme="minorHAnsi"/>
          <w:b/>
          <w:bCs/>
          <w:sz w:val="22"/>
          <w:lang w:bidi="ar-SA"/>
        </w:rPr>
        <w:t xml:space="preserve"> - </w:t>
      </w:r>
      <w:r w:rsidRPr="00A45BCD">
        <w:rPr>
          <w:rFonts w:ascii="Gadugi" w:hAnsi="Gadugi" w:cstheme="minorHAnsi"/>
          <w:sz w:val="22"/>
          <w:lang w:bidi="ar-SA"/>
        </w:rPr>
        <w:t>What are the benefits of multisensory learning? (Choose 3 answers)</w:t>
      </w:r>
    </w:p>
    <w:p w14:paraId="6E240CC8" w14:textId="56D0DF5B" w:rsidR="009F7A45" w:rsidRPr="00A45BCD" w:rsidRDefault="009F7A45" w:rsidP="00C741FD">
      <w:pPr>
        <w:numPr>
          <w:ilvl w:val="0"/>
          <w:numId w:val="10"/>
        </w:numPr>
        <w:spacing w:after="0"/>
        <w:contextualSpacing/>
        <w:rPr>
          <w:rFonts w:ascii="Gadugi" w:hAnsi="Gadugi" w:cstheme="minorHAnsi"/>
          <w:sz w:val="22"/>
          <w:lang w:bidi="ar-SA"/>
        </w:rPr>
      </w:pPr>
      <w:r w:rsidRPr="00A45BCD">
        <w:rPr>
          <w:rFonts w:ascii="Gadugi" w:hAnsi="Gadugi" w:cstheme="minorHAnsi"/>
          <w:sz w:val="22"/>
          <w:lang w:bidi="ar-SA"/>
        </w:rPr>
        <w:t>using different senses to learn shows us how people with disabilities can learn</w:t>
      </w:r>
      <w:r w:rsidR="00C741FD" w:rsidRPr="00A45BCD">
        <w:rPr>
          <w:rFonts w:ascii="Gadugi" w:hAnsi="Gadugi" w:cstheme="minorHAnsi"/>
          <w:sz w:val="22"/>
          <w:lang w:bidi="ar-SA"/>
        </w:rPr>
        <w:t>.</w:t>
      </w:r>
    </w:p>
    <w:p w14:paraId="780B4323" w14:textId="249673FF" w:rsidR="009F7A45" w:rsidRPr="00A45BCD" w:rsidRDefault="009F7A45" w:rsidP="00C741FD">
      <w:pPr>
        <w:numPr>
          <w:ilvl w:val="0"/>
          <w:numId w:val="10"/>
        </w:numPr>
        <w:spacing w:after="0"/>
        <w:contextualSpacing/>
        <w:rPr>
          <w:rFonts w:ascii="Gadugi" w:hAnsi="Gadugi" w:cstheme="minorHAnsi"/>
          <w:b/>
          <w:bCs/>
          <w:sz w:val="22"/>
          <w:lang w:bidi="ar-SA"/>
        </w:rPr>
      </w:pPr>
      <w:r w:rsidRPr="00A45BCD">
        <w:rPr>
          <w:rFonts w:ascii="Gadugi" w:hAnsi="Gadugi" w:cstheme="minorHAnsi"/>
          <w:b/>
          <w:bCs/>
          <w:sz w:val="22"/>
          <w:lang w:bidi="ar-SA"/>
        </w:rPr>
        <w:t>using all our senses to helps us strengthen all our senses so we can learn more from them</w:t>
      </w:r>
      <w:r w:rsidR="00C741FD" w:rsidRPr="00A45BCD">
        <w:rPr>
          <w:rFonts w:ascii="Gadugi" w:hAnsi="Gadugi" w:cstheme="minorHAnsi"/>
          <w:b/>
          <w:bCs/>
          <w:sz w:val="22"/>
          <w:lang w:bidi="ar-SA"/>
        </w:rPr>
        <w:t>.</w:t>
      </w:r>
    </w:p>
    <w:p w14:paraId="631B7C4A" w14:textId="30E63548" w:rsidR="009F7A45" w:rsidRPr="00A45BCD" w:rsidRDefault="009F7A45" w:rsidP="00C741FD">
      <w:pPr>
        <w:numPr>
          <w:ilvl w:val="0"/>
          <w:numId w:val="10"/>
        </w:numPr>
        <w:spacing w:after="0"/>
        <w:contextualSpacing/>
        <w:rPr>
          <w:rFonts w:ascii="Gadugi" w:hAnsi="Gadugi" w:cstheme="minorHAnsi"/>
          <w:sz w:val="22"/>
          <w:lang w:bidi="ar-SA"/>
        </w:rPr>
      </w:pPr>
      <w:r w:rsidRPr="00A45BCD">
        <w:rPr>
          <w:rFonts w:ascii="Gadugi" w:hAnsi="Gadugi" w:cstheme="minorHAnsi"/>
          <w:sz w:val="22"/>
          <w:lang w:bidi="ar-SA"/>
        </w:rPr>
        <w:t>using different senses to learn reminds us of when we were children learning</w:t>
      </w:r>
      <w:r w:rsidR="00C741FD" w:rsidRPr="00A45BCD">
        <w:rPr>
          <w:rFonts w:ascii="Gadugi" w:hAnsi="Gadugi" w:cstheme="minorHAnsi"/>
          <w:sz w:val="22"/>
          <w:lang w:bidi="ar-SA"/>
        </w:rPr>
        <w:t>.</w:t>
      </w:r>
    </w:p>
    <w:p w14:paraId="307C1659" w14:textId="4DBB98EA" w:rsidR="009F7A45" w:rsidRPr="00A45BCD" w:rsidRDefault="009F7A45" w:rsidP="00C741FD">
      <w:pPr>
        <w:numPr>
          <w:ilvl w:val="0"/>
          <w:numId w:val="10"/>
        </w:numPr>
        <w:spacing w:after="0"/>
        <w:contextualSpacing/>
        <w:rPr>
          <w:rFonts w:ascii="Gadugi" w:hAnsi="Gadugi" w:cstheme="minorHAnsi"/>
          <w:b/>
          <w:bCs/>
          <w:sz w:val="22"/>
          <w:lang w:bidi="ar-SA"/>
        </w:rPr>
      </w:pPr>
      <w:r w:rsidRPr="00A45BCD">
        <w:rPr>
          <w:rFonts w:ascii="Gadugi" w:hAnsi="Gadugi" w:cstheme="minorHAnsi"/>
          <w:b/>
          <w:bCs/>
          <w:sz w:val="22"/>
          <w:lang w:bidi="ar-SA"/>
        </w:rPr>
        <w:t>using different senses to learn makes our brain work more so we remember more</w:t>
      </w:r>
      <w:r w:rsidR="00C741FD" w:rsidRPr="00A45BCD">
        <w:rPr>
          <w:rFonts w:ascii="Gadugi" w:hAnsi="Gadugi" w:cstheme="minorHAnsi"/>
          <w:b/>
          <w:bCs/>
          <w:sz w:val="22"/>
          <w:lang w:bidi="ar-SA"/>
        </w:rPr>
        <w:t>.</w:t>
      </w:r>
    </w:p>
    <w:p w14:paraId="0C488A0D" w14:textId="735D54C3" w:rsidR="00B858A9" w:rsidRPr="00A45BCD" w:rsidRDefault="009F7A45" w:rsidP="00112140">
      <w:pPr>
        <w:numPr>
          <w:ilvl w:val="0"/>
          <w:numId w:val="10"/>
        </w:numPr>
        <w:contextualSpacing/>
        <w:rPr>
          <w:rFonts w:ascii="Gadugi" w:hAnsi="Gadugi" w:cstheme="minorHAnsi"/>
          <w:b/>
          <w:bCs/>
          <w:sz w:val="22"/>
          <w:lang w:bidi="ar-SA"/>
        </w:rPr>
      </w:pPr>
      <w:r w:rsidRPr="00A45BCD">
        <w:rPr>
          <w:rFonts w:ascii="Gadugi" w:hAnsi="Gadugi" w:cstheme="minorHAnsi"/>
          <w:b/>
          <w:bCs/>
          <w:sz w:val="22"/>
          <w:lang w:bidi="ar-SA"/>
        </w:rPr>
        <w:t>using different senses to learn lets us use our stronger senses to learn</w:t>
      </w:r>
      <w:r w:rsidR="00C741FD" w:rsidRPr="00A45BCD">
        <w:rPr>
          <w:rFonts w:ascii="Gadugi" w:hAnsi="Gadugi" w:cstheme="minorHAnsi"/>
          <w:b/>
          <w:bCs/>
          <w:sz w:val="22"/>
          <w:lang w:bidi="ar-SA"/>
        </w:rPr>
        <w:t>.</w:t>
      </w:r>
    </w:p>
    <w:sectPr w:rsidR="00B858A9" w:rsidRPr="00A45BCD" w:rsidSect="00A94155">
      <w:headerReference w:type="default" r:id="rId18"/>
      <w:footerReference w:type="default" r:id="rId19"/>
      <w:headerReference w:type="first" r:id="rId20"/>
      <w:footerReference w:type="first" r:id="rId21"/>
      <w:pgSz w:w="11906" w:h="16838" w:code="9"/>
      <w:pgMar w:top="1440" w:right="1080" w:bottom="806"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1D53A" w14:textId="77777777" w:rsidR="002E459A" w:rsidRDefault="002E459A" w:rsidP="00544519">
      <w:pPr>
        <w:spacing w:after="0" w:line="240" w:lineRule="auto"/>
      </w:pPr>
      <w:r>
        <w:separator/>
      </w:r>
    </w:p>
  </w:endnote>
  <w:endnote w:type="continuationSeparator" w:id="0">
    <w:p w14:paraId="41B5F1C3" w14:textId="77777777" w:rsidR="002E459A" w:rsidRDefault="002E459A"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836765" w:rsidRDefault="00836765">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3D671D" w:rsidRDefault="003D67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4A0F05" w:rsidRDefault="00AE2CB9"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4EF6A" w14:textId="77777777" w:rsidR="002E459A" w:rsidRDefault="002E459A" w:rsidP="00544519">
      <w:pPr>
        <w:spacing w:after="0" w:line="240" w:lineRule="auto"/>
      </w:pPr>
      <w:r>
        <w:separator/>
      </w:r>
    </w:p>
  </w:footnote>
  <w:footnote w:type="continuationSeparator" w:id="0">
    <w:p w14:paraId="5D0D2DAF" w14:textId="77777777" w:rsidR="002E459A" w:rsidRDefault="002E459A"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696088" w:rsidRDefault="00696088" w:rsidP="00AE2CB9">
    <w:pPr>
      <w:pStyle w:val="Heading1"/>
    </w:pPr>
  </w:p>
  <w:p w14:paraId="2EE7B192" w14:textId="717109F0" w:rsidR="00696088" w:rsidRDefault="00696088" w:rsidP="00696088">
    <w:pPr>
      <w:pStyle w:val="Header"/>
    </w:pPr>
  </w:p>
  <w:p w14:paraId="4BEFA119" w14:textId="123C91F2" w:rsidR="00696088" w:rsidRDefault="006960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AE2CB9" w:rsidRDefault="003A4920"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335"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337"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E2CB9" w:rsidRPr="004A0F05" w:rsidRDefault="00AE2CB9"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" filled="f" stroked="f">
              <v:textbox>
                <w:txbxContent>
                  <w:p w14:paraId="7FA0AEDD" w14:textId="77777777" w:rsidR="00AE2CB9" w:rsidRPr="004A0F05" w:rsidRDefault="00AE2CB9" w:rsidP="00AE2CB9">
                    <w:pPr>
                      <w:rPr>
                        <w:b/>
                        <w:bCs/>
                      </w:rPr>
                    </w:pPr>
                    <w:r w:rsidRPr="004A0F05">
                      <w:rPr>
                        <w:b/>
                        <w:bCs/>
                      </w:rPr>
                      <w:t>Funded by:</w:t>
                    </w:r>
                  </w:p>
                </w:txbxContent>
              </v:textbox>
              <w10:wrap anchorx="margin"/>
            </v:shape>
          </w:pict>
        </mc:Fallback>
      </mc:AlternateContent>
    </w:r>
  </w:p>
  <w:p w14:paraId="4FE72324" w14:textId="5872D38C" w:rsidR="00AE2CB9" w:rsidRDefault="00AE2CB9" w:rsidP="00AE2CB9">
    <w:pPr>
      <w:pStyle w:val="Header"/>
    </w:pPr>
  </w:p>
  <w:p w14:paraId="713C044D" w14:textId="77777777" w:rsidR="00AE2CB9" w:rsidRDefault="00AE2CB9" w:rsidP="00AE2CB9">
    <w:pPr>
      <w:pStyle w:val="Header"/>
    </w:pPr>
  </w:p>
  <w:p w14:paraId="24DE8ED9" w14:textId="567FCB22" w:rsidR="004A0F05" w:rsidRPr="00AE2CB9" w:rsidRDefault="004A0F05"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13108"/>
    <w:multiLevelType w:val="multilevel"/>
    <w:tmpl w:val="79FE9A54"/>
    <w:lvl w:ilvl="0">
      <w:start w:val="1"/>
      <w:numFmt w:val="decimal"/>
      <w:lvlText w:val="%1."/>
      <w:lvlJc w:val="left"/>
      <w:pPr>
        <w:ind w:left="1080" w:hanging="360"/>
      </w:pPr>
      <w:rPr>
        <w:rFonts w:hint="default"/>
        <w:color w:val="auto"/>
      </w:rPr>
    </w:lvl>
    <w:lvl w:ilvl="1">
      <w:start w:val="2"/>
      <w:numFmt w:val="decimal"/>
      <w:isLgl/>
      <w:lvlText w:val="%1.%2"/>
      <w:lvlJc w:val="left"/>
      <w:pPr>
        <w:ind w:left="1440" w:hanging="720"/>
      </w:pPr>
      <w:rPr>
        <w:rFonts w:asciiTheme="majorHAnsi" w:eastAsiaTheme="majorEastAsia" w:hAnsiTheme="majorHAnsi" w:cstheme="majorBidi" w:hint="default"/>
      </w:rPr>
    </w:lvl>
    <w:lvl w:ilvl="2">
      <w:start w:val="1"/>
      <w:numFmt w:val="decimal"/>
      <w:isLgl/>
      <w:lvlText w:val="%1.%2.%3"/>
      <w:lvlJc w:val="left"/>
      <w:pPr>
        <w:ind w:left="1440" w:hanging="720"/>
      </w:pPr>
      <w:rPr>
        <w:rFonts w:asciiTheme="majorHAnsi" w:eastAsiaTheme="majorEastAsia" w:hAnsiTheme="majorHAnsi" w:cstheme="majorBidi" w:hint="default"/>
      </w:rPr>
    </w:lvl>
    <w:lvl w:ilvl="3">
      <w:start w:val="1"/>
      <w:numFmt w:val="decimal"/>
      <w:isLgl/>
      <w:lvlText w:val="%1.%2.%3.%4"/>
      <w:lvlJc w:val="left"/>
      <w:pPr>
        <w:ind w:left="1800" w:hanging="1080"/>
      </w:pPr>
      <w:rPr>
        <w:rFonts w:asciiTheme="majorHAnsi" w:eastAsiaTheme="majorEastAsia" w:hAnsiTheme="majorHAnsi" w:cstheme="majorBidi" w:hint="default"/>
      </w:rPr>
    </w:lvl>
    <w:lvl w:ilvl="4">
      <w:start w:val="1"/>
      <w:numFmt w:val="decimal"/>
      <w:isLgl/>
      <w:lvlText w:val="%1.%2.%3.%4.%5"/>
      <w:lvlJc w:val="left"/>
      <w:pPr>
        <w:ind w:left="2160" w:hanging="1440"/>
      </w:pPr>
      <w:rPr>
        <w:rFonts w:asciiTheme="majorHAnsi" w:eastAsiaTheme="majorEastAsia" w:hAnsiTheme="majorHAnsi" w:cstheme="majorBidi" w:hint="default"/>
      </w:rPr>
    </w:lvl>
    <w:lvl w:ilvl="5">
      <w:start w:val="1"/>
      <w:numFmt w:val="decimal"/>
      <w:isLgl/>
      <w:lvlText w:val="%1.%2.%3.%4.%5.%6"/>
      <w:lvlJc w:val="left"/>
      <w:pPr>
        <w:ind w:left="2160" w:hanging="1440"/>
      </w:pPr>
      <w:rPr>
        <w:rFonts w:asciiTheme="majorHAnsi" w:eastAsiaTheme="majorEastAsia" w:hAnsiTheme="majorHAnsi" w:cstheme="majorBidi" w:hint="default"/>
      </w:rPr>
    </w:lvl>
    <w:lvl w:ilvl="6">
      <w:start w:val="1"/>
      <w:numFmt w:val="decimal"/>
      <w:isLgl/>
      <w:lvlText w:val="%1.%2.%3.%4.%5.%6.%7"/>
      <w:lvlJc w:val="left"/>
      <w:pPr>
        <w:ind w:left="2520" w:hanging="1800"/>
      </w:pPr>
      <w:rPr>
        <w:rFonts w:asciiTheme="majorHAnsi" w:eastAsiaTheme="majorEastAsia" w:hAnsiTheme="majorHAnsi" w:cstheme="majorBidi" w:hint="default"/>
      </w:rPr>
    </w:lvl>
    <w:lvl w:ilvl="7">
      <w:start w:val="1"/>
      <w:numFmt w:val="decimal"/>
      <w:isLgl/>
      <w:lvlText w:val="%1.%2.%3.%4.%5.%6.%7.%8"/>
      <w:lvlJc w:val="left"/>
      <w:pPr>
        <w:ind w:left="2880" w:hanging="2160"/>
      </w:pPr>
      <w:rPr>
        <w:rFonts w:asciiTheme="majorHAnsi" w:eastAsiaTheme="majorEastAsia" w:hAnsiTheme="majorHAnsi" w:cstheme="majorBidi" w:hint="default"/>
      </w:rPr>
    </w:lvl>
    <w:lvl w:ilvl="8">
      <w:start w:val="1"/>
      <w:numFmt w:val="decimal"/>
      <w:isLgl/>
      <w:lvlText w:val="%1.%2.%3.%4.%5.%6.%7.%8.%9"/>
      <w:lvlJc w:val="left"/>
      <w:pPr>
        <w:ind w:left="2880" w:hanging="2160"/>
      </w:pPr>
      <w:rPr>
        <w:rFonts w:asciiTheme="majorHAnsi" w:eastAsiaTheme="majorEastAsia" w:hAnsiTheme="majorHAnsi" w:cstheme="majorBidi" w:hint="default"/>
      </w:rPr>
    </w:lvl>
  </w:abstractNum>
  <w:abstractNum w:abstractNumId="1" w15:restartNumberingAfterBreak="0">
    <w:nsid w:val="0BCA6A43"/>
    <w:multiLevelType w:val="hybridMultilevel"/>
    <w:tmpl w:val="AB880BD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5819BA"/>
    <w:multiLevelType w:val="hybridMultilevel"/>
    <w:tmpl w:val="5AFC0F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AB12B82"/>
    <w:multiLevelType w:val="hybridMultilevel"/>
    <w:tmpl w:val="853A94D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5" w15:restartNumberingAfterBreak="0">
    <w:nsid w:val="1F80291A"/>
    <w:multiLevelType w:val="multilevel"/>
    <w:tmpl w:val="63C027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396E93"/>
    <w:multiLevelType w:val="hybridMultilevel"/>
    <w:tmpl w:val="BC466FC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4369BB"/>
    <w:multiLevelType w:val="multilevel"/>
    <w:tmpl w:val="C9AA04FE"/>
    <w:lvl w:ilvl="0">
      <w:start w:val="1"/>
      <w:numFmt w:val="decimal"/>
      <w:lvlText w:val="%1."/>
      <w:lvlJc w:val="left"/>
      <w:pPr>
        <w:ind w:left="360" w:hanging="360"/>
      </w:pPr>
      <w:rPr>
        <w:rFonts w:hint="default"/>
      </w:rPr>
    </w:lvl>
    <w:lvl w:ilvl="1">
      <w:start w:val="2"/>
      <w:numFmt w:val="decimal"/>
      <w:isLgl/>
      <w:lvlText w:val="%1.%2"/>
      <w:lvlJc w:val="left"/>
      <w:pPr>
        <w:ind w:left="1440" w:hanging="720"/>
      </w:pPr>
      <w:rPr>
        <w:rFonts w:asciiTheme="majorHAnsi" w:eastAsiaTheme="majorEastAsia" w:hAnsiTheme="majorHAnsi" w:cstheme="majorBidi" w:hint="default"/>
      </w:rPr>
    </w:lvl>
    <w:lvl w:ilvl="2">
      <w:start w:val="1"/>
      <w:numFmt w:val="decimal"/>
      <w:isLgl/>
      <w:lvlText w:val="%1.%2.%3"/>
      <w:lvlJc w:val="left"/>
      <w:pPr>
        <w:ind w:left="2160" w:hanging="720"/>
      </w:pPr>
      <w:rPr>
        <w:rFonts w:asciiTheme="majorHAnsi" w:eastAsiaTheme="majorEastAsia" w:hAnsiTheme="majorHAnsi" w:cstheme="majorBidi" w:hint="default"/>
      </w:rPr>
    </w:lvl>
    <w:lvl w:ilvl="3">
      <w:start w:val="1"/>
      <w:numFmt w:val="decimal"/>
      <w:isLgl/>
      <w:lvlText w:val="%1.%2.%3.%4"/>
      <w:lvlJc w:val="left"/>
      <w:pPr>
        <w:ind w:left="3240" w:hanging="1080"/>
      </w:pPr>
      <w:rPr>
        <w:rFonts w:asciiTheme="majorHAnsi" w:eastAsiaTheme="majorEastAsia" w:hAnsiTheme="majorHAnsi" w:cstheme="majorBidi" w:hint="default"/>
      </w:rPr>
    </w:lvl>
    <w:lvl w:ilvl="4">
      <w:start w:val="1"/>
      <w:numFmt w:val="decimal"/>
      <w:isLgl/>
      <w:lvlText w:val="%1.%2.%3.%4.%5"/>
      <w:lvlJc w:val="left"/>
      <w:pPr>
        <w:ind w:left="4320" w:hanging="1440"/>
      </w:pPr>
      <w:rPr>
        <w:rFonts w:asciiTheme="majorHAnsi" w:eastAsiaTheme="majorEastAsia" w:hAnsiTheme="majorHAnsi" w:cstheme="majorBidi" w:hint="default"/>
      </w:rPr>
    </w:lvl>
    <w:lvl w:ilvl="5">
      <w:start w:val="1"/>
      <w:numFmt w:val="decimal"/>
      <w:isLgl/>
      <w:lvlText w:val="%1.%2.%3.%4.%5.%6"/>
      <w:lvlJc w:val="left"/>
      <w:pPr>
        <w:ind w:left="5040" w:hanging="1440"/>
      </w:pPr>
      <w:rPr>
        <w:rFonts w:asciiTheme="majorHAnsi" w:eastAsiaTheme="majorEastAsia" w:hAnsiTheme="majorHAnsi" w:cstheme="majorBidi" w:hint="default"/>
      </w:rPr>
    </w:lvl>
    <w:lvl w:ilvl="6">
      <w:start w:val="1"/>
      <w:numFmt w:val="decimal"/>
      <w:isLgl/>
      <w:lvlText w:val="%1.%2.%3.%4.%5.%6.%7"/>
      <w:lvlJc w:val="left"/>
      <w:pPr>
        <w:ind w:left="6120" w:hanging="1800"/>
      </w:pPr>
      <w:rPr>
        <w:rFonts w:asciiTheme="majorHAnsi" w:eastAsiaTheme="majorEastAsia" w:hAnsiTheme="majorHAnsi" w:cstheme="majorBidi" w:hint="default"/>
      </w:rPr>
    </w:lvl>
    <w:lvl w:ilvl="7">
      <w:start w:val="1"/>
      <w:numFmt w:val="decimal"/>
      <w:isLgl/>
      <w:lvlText w:val="%1.%2.%3.%4.%5.%6.%7.%8"/>
      <w:lvlJc w:val="left"/>
      <w:pPr>
        <w:ind w:left="7200" w:hanging="2160"/>
      </w:pPr>
      <w:rPr>
        <w:rFonts w:asciiTheme="majorHAnsi" w:eastAsiaTheme="majorEastAsia" w:hAnsiTheme="majorHAnsi" w:cstheme="majorBidi" w:hint="default"/>
      </w:rPr>
    </w:lvl>
    <w:lvl w:ilvl="8">
      <w:start w:val="1"/>
      <w:numFmt w:val="decimal"/>
      <w:isLgl/>
      <w:lvlText w:val="%1.%2.%3.%4.%5.%6.%7.%8.%9"/>
      <w:lvlJc w:val="left"/>
      <w:pPr>
        <w:ind w:left="7920" w:hanging="2160"/>
      </w:pPr>
      <w:rPr>
        <w:rFonts w:asciiTheme="majorHAnsi" w:eastAsiaTheme="majorEastAsia" w:hAnsiTheme="majorHAnsi" w:cstheme="majorBidi" w:hint="default"/>
      </w:rPr>
    </w:lvl>
  </w:abstractNum>
  <w:abstractNum w:abstractNumId="8" w15:restartNumberingAfterBreak="0">
    <w:nsid w:val="42C376EB"/>
    <w:multiLevelType w:val="hybridMultilevel"/>
    <w:tmpl w:val="E1F8666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D7407F0"/>
    <w:multiLevelType w:val="hybridMultilevel"/>
    <w:tmpl w:val="7D8843C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6F2026A"/>
    <w:multiLevelType w:val="hybridMultilevel"/>
    <w:tmpl w:val="789A095C"/>
    <w:lvl w:ilvl="0" w:tplc="698A2C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DC15BD"/>
    <w:multiLevelType w:val="hybridMultilevel"/>
    <w:tmpl w:val="3A7297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5"/>
  </w:num>
  <w:num w:numId="5">
    <w:abstractNumId w:val="8"/>
  </w:num>
  <w:num w:numId="6">
    <w:abstractNumId w:val="1"/>
  </w:num>
  <w:num w:numId="7">
    <w:abstractNumId w:val="11"/>
  </w:num>
  <w:num w:numId="8">
    <w:abstractNumId w:val="3"/>
  </w:num>
  <w:num w:numId="9">
    <w:abstractNumId w:val="9"/>
  </w:num>
  <w:num w:numId="10">
    <w:abstractNumId w:val="6"/>
  </w:num>
  <w:num w:numId="11">
    <w:abstractNumId w:val="7"/>
  </w:num>
  <w:num w:numId="1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4C71"/>
    <w:rsid w:val="00005614"/>
    <w:rsid w:val="00012ED1"/>
    <w:rsid w:val="00015C25"/>
    <w:rsid w:val="000257DF"/>
    <w:rsid w:val="00035ACF"/>
    <w:rsid w:val="00042D0D"/>
    <w:rsid w:val="00044AC7"/>
    <w:rsid w:val="00044E65"/>
    <w:rsid w:val="00052D6B"/>
    <w:rsid w:val="0006492B"/>
    <w:rsid w:val="0006780D"/>
    <w:rsid w:val="00067E22"/>
    <w:rsid w:val="000713A0"/>
    <w:rsid w:val="00077B47"/>
    <w:rsid w:val="00087BD6"/>
    <w:rsid w:val="000942D5"/>
    <w:rsid w:val="000948FB"/>
    <w:rsid w:val="00097BE2"/>
    <w:rsid w:val="000A3FC9"/>
    <w:rsid w:val="000A6E7D"/>
    <w:rsid w:val="000B7A41"/>
    <w:rsid w:val="000D0121"/>
    <w:rsid w:val="000E0BE6"/>
    <w:rsid w:val="000F093F"/>
    <w:rsid w:val="000F25BC"/>
    <w:rsid w:val="000F4F39"/>
    <w:rsid w:val="001032C8"/>
    <w:rsid w:val="00112140"/>
    <w:rsid w:val="00113B41"/>
    <w:rsid w:val="001165C4"/>
    <w:rsid w:val="0011712E"/>
    <w:rsid w:val="00117ED5"/>
    <w:rsid w:val="00121935"/>
    <w:rsid w:val="00122355"/>
    <w:rsid w:val="00123DA2"/>
    <w:rsid w:val="00125DE0"/>
    <w:rsid w:val="00130678"/>
    <w:rsid w:val="00130C4C"/>
    <w:rsid w:val="001312A6"/>
    <w:rsid w:val="00137DA3"/>
    <w:rsid w:val="00144B4E"/>
    <w:rsid w:val="0015170C"/>
    <w:rsid w:val="00151899"/>
    <w:rsid w:val="001539FC"/>
    <w:rsid w:val="00156FD2"/>
    <w:rsid w:val="001864D5"/>
    <w:rsid w:val="001948BD"/>
    <w:rsid w:val="00195E22"/>
    <w:rsid w:val="00196777"/>
    <w:rsid w:val="0019797F"/>
    <w:rsid w:val="001A7BE6"/>
    <w:rsid w:val="001B1A28"/>
    <w:rsid w:val="001B364E"/>
    <w:rsid w:val="001C4229"/>
    <w:rsid w:val="001C4E9A"/>
    <w:rsid w:val="001E69F0"/>
    <w:rsid w:val="001E6F07"/>
    <w:rsid w:val="001E7013"/>
    <w:rsid w:val="001F1660"/>
    <w:rsid w:val="00212228"/>
    <w:rsid w:val="00212832"/>
    <w:rsid w:val="00212EF4"/>
    <w:rsid w:val="002140A7"/>
    <w:rsid w:val="00216913"/>
    <w:rsid w:val="00222255"/>
    <w:rsid w:val="00222D78"/>
    <w:rsid w:val="002332B9"/>
    <w:rsid w:val="00234D94"/>
    <w:rsid w:val="002361A9"/>
    <w:rsid w:val="002405FF"/>
    <w:rsid w:val="0024118A"/>
    <w:rsid w:val="00242F10"/>
    <w:rsid w:val="00247464"/>
    <w:rsid w:val="002476E8"/>
    <w:rsid w:val="00247760"/>
    <w:rsid w:val="00257BD8"/>
    <w:rsid w:val="00264F82"/>
    <w:rsid w:val="002655B8"/>
    <w:rsid w:val="0027036E"/>
    <w:rsid w:val="002874D3"/>
    <w:rsid w:val="00291893"/>
    <w:rsid w:val="00291EF8"/>
    <w:rsid w:val="00291EFE"/>
    <w:rsid w:val="00293F6E"/>
    <w:rsid w:val="002A3A91"/>
    <w:rsid w:val="002B3F89"/>
    <w:rsid w:val="002C1AC4"/>
    <w:rsid w:val="002D2235"/>
    <w:rsid w:val="002D59D3"/>
    <w:rsid w:val="002E459A"/>
    <w:rsid w:val="00301C1F"/>
    <w:rsid w:val="003022F5"/>
    <w:rsid w:val="00303AB7"/>
    <w:rsid w:val="00304566"/>
    <w:rsid w:val="00310A9A"/>
    <w:rsid w:val="00317C58"/>
    <w:rsid w:val="00320055"/>
    <w:rsid w:val="003231D3"/>
    <w:rsid w:val="003303D2"/>
    <w:rsid w:val="003340C4"/>
    <w:rsid w:val="0033411F"/>
    <w:rsid w:val="0034014E"/>
    <w:rsid w:val="00340154"/>
    <w:rsid w:val="00340584"/>
    <w:rsid w:val="0034307C"/>
    <w:rsid w:val="00353694"/>
    <w:rsid w:val="003615D3"/>
    <w:rsid w:val="003616AB"/>
    <w:rsid w:val="00363F11"/>
    <w:rsid w:val="003656D3"/>
    <w:rsid w:val="00367854"/>
    <w:rsid w:val="003718E2"/>
    <w:rsid w:val="00373ADD"/>
    <w:rsid w:val="00375FE9"/>
    <w:rsid w:val="00377AA3"/>
    <w:rsid w:val="0038070D"/>
    <w:rsid w:val="003832BB"/>
    <w:rsid w:val="00387D18"/>
    <w:rsid w:val="0039507A"/>
    <w:rsid w:val="003962ED"/>
    <w:rsid w:val="003A47DB"/>
    <w:rsid w:val="003A4920"/>
    <w:rsid w:val="003B2F27"/>
    <w:rsid w:val="003B3596"/>
    <w:rsid w:val="003C1439"/>
    <w:rsid w:val="003C2CC8"/>
    <w:rsid w:val="003C2E93"/>
    <w:rsid w:val="003C338B"/>
    <w:rsid w:val="003C53CE"/>
    <w:rsid w:val="003C63CC"/>
    <w:rsid w:val="003D5B40"/>
    <w:rsid w:val="003D671D"/>
    <w:rsid w:val="00411440"/>
    <w:rsid w:val="00413DC3"/>
    <w:rsid w:val="00414692"/>
    <w:rsid w:val="004179CF"/>
    <w:rsid w:val="00420CE5"/>
    <w:rsid w:val="00434BBD"/>
    <w:rsid w:val="00447A3C"/>
    <w:rsid w:val="0046715B"/>
    <w:rsid w:val="0047271C"/>
    <w:rsid w:val="00472E57"/>
    <w:rsid w:val="004849AF"/>
    <w:rsid w:val="00485012"/>
    <w:rsid w:val="00493EC3"/>
    <w:rsid w:val="004A0471"/>
    <w:rsid w:val="004A0F05"/>
    <w:rsid w:val="004A7D58"/>
    <w:rsid w:val="004B0E04"/>
    <w:rsid w:val="004B0F15"/>
    <w:rsid w:val="004B30BC"/>
    <w:rsid w:val="004B6678"/>
    <w:rsid w:val="004C0919"/>
    <w:rsid w:val="004C51AD"/>
    <w:rsid w:val="004C68C9"/>
    <w:rsid w:val="004D2D79"/>
    <w:rsid w:val="004D2FFB"/>
    <w:rsid w:val="004D6547"/>
    <w:rsid w:val="004D724A"/>
    <w:rsid w:val="004E16DF"/>
    <w:rsid w:val="004F1927"/>
    <w:rsid w:val="004F42AE"/>
    <w:rsid w:val="004F470A"/>
    <w:rsid w:val="004F7B9B"/>
    <w:rsid w:val="00510CCD"/>
    <w:rsid w:val="005125D4"/>
    <w:rsid w:val="005204BC"/>
    <w:rsid w:val="005245DD"/>
    <w:rsid w:val="00536B50"/>
    <w:rsid w:val="0054001A"/>
    <w:rsid w:val="0054084F"/>
    <w:rsid w:val="00544519"/>
    <w:rsid w:val="0054548F"/>
    <w:rsid w:val="00545C3B"/>
    <w:rsid w:val="00550DF1"/>
    <w:rsid w:val="005512C5"/>
    <w:rsid w:val="005520D3"/>
    <w:rsid w:val="0055275F"/>
    <w:rsid w:val="00552BC4"/>
    <w:rsid w:val="0055310A"/>
    <w:rsid w:val="00554ECC"/>
    <w:rsid w:val="005743D7"/>
    <w:rsid w:val="00576888"/>
    <w:rsid w:val="00576F16"/>
    <w:rsid w:val="00583F1A"/>
    <w:rsid w:val="00594062"/>
    <w:rsid w:val="0059446A"/>
    <w:rsid w:val="0059652A"/>
    <w:rsid w:val="005A1732"/>
    <w:rsid w:val="005A295D"/>
    <w:rsid w:val="005B57F3"/>
    <w:rsid w:val="005B660A"/>
    <w:rsid w:val="005D56DD"/>
    <w:rsid w:val="005E41DB"/>
    <w:rsid w:val="006054CC"/>
    <w:rsid w:val="00606285"/>
    <w:rsid w:val="0060649E"/>
    <w:rsid w:val="00606F59"/>
    <w:rsid w:val="00617176"/>
    <w:rsid w:val="006176CB"/>
    <w:rsid w:val="0062534D"/>
    <w:rsid w:val="00626773"/>
    <w:rsid w:val="00630518"/>
    <w:rsid w:val="0063448E"/>
    <w:rsid w:val="006408ED"/>
    <w:rsid w:val="0064381B"/>
    <w:rsid w:val="00643B80"/>
    <w:rsid w:val="00643C65"/>
    <w:rsid w:val="00646491"/>
    <w:rsid w:val="006466EB"/>
    <w:rsid w:val="00650A72"/>
    <w:rsid w:val="006514A8"/>
    <w:rsid w:val="00657010"/>
    <w:rsid w:val="00662189"/>
    <w:rsid w:val="0066521A"/>
    <w:rsid w:val="006661BE"/>
    <w:rsid w:val="006665EB"/>
    <w:rsid w:val="006722A7"/>
    <w:rsid w:val="00672A10"/>
    <w:rsid w:val="00672B3A"/>
    <w:rsid w:val="00682E50"/>
    <w:rsid w:val="00683FC8"/>
    <w:rsid w:val="00690CAE"/>
    <w:rsid w:val="00691F15"/>
    <w:rsid w:val="006946FC"/>
    <w:rsid w:val="0069546E"/>
    <w:rsid w:val="00696088"/>
    <w:rsid w:val="006A1D8F"/>
    <w:rsid w:val="006A2FFD"/>
    <w:rsid w:val="006A5479"/>
    <w:rsid w:val="006A5616"/>
    <w:rsid w:val="006A5C6B"/>
    <w:rsid w:val="006B109D"/>
    <w:rsid w:val="006B4D1F"/>
    <w:rsid w:val="006C2B15"/>
    <w:rsid w:val="006D128C"/>
    <w:rsid w:val="006E13FD"/>
    <w:rsid w:val="006F1F62"/>
    <w:rsid w:val="006F391B"/>
    <w:rsid w:val="006F45AE"/>
    <w:rsid w:val="006F4793"/>
    <w:rsid w:val="006F633E"/>
    <w:rsid w:val="006F6BF4"/>
    <w:rsid w:val="00700CF3"/>
    <w:rsid w:val="007100B3"/>
    <w:rsid w:val="00711CCD"/>
    <w:rsid w:val="00712C16"/>
    <w:rsid w:val="00722D0C"/>
    <w:rsid w:val="00732CD7"/>
    <w:rsid w:val="007333E6"/>
    <w:rsid w:val="00736423"/>
    <w:rsid w:val="00736562"/>
    <w:rsid w:val="00740363"/>
    <w:rsid w:val="0074140F"/>
    <w:rsid w:val="007456B5"/>
    <w:rsid w:val="00745A1E"/>
    <w:rsid w:val="00745A96"/>
    <w:rsid w:val="00746F05"/>
    <w:rsid w:val="007477D9"/>
    <w:rsid w:val="00747B1D"/>
    <w:rsid w:val="00751B19"/>
    <w:rsid w:val="00753012"/>
    <w:rsid w:val="00754532"/>
    <w:rsid w:val="00755F61"/>
    <w:rsid w:val="00760C51"/>
    <w:rsid w:val="00761503"/>
    <w:rsid w:val="00763C47"/>
    <w:rsid w:val="00766C53"/>
    <w:rsid w:val="00766CF6"/>
    <w:rsid w:val="0077356B"/>
    <w:rsid w:val="00776305"/>
    <w:rsid w:val="00780868"/>
    <w:rsid w:val="007950DC"/>
    <w:rsid w:val="0079752C"/>
    <w:rsid w:val="0079764A"/>
    <w:rsid w:val="007A4873"/>
    <w:rsid w:val="007A5BB1"/>
    <w:rsid w:val="007A6E7E"/>
    <w:rsid w:val="007B2C98"/>
    <w:rsid w:val="007C25A1"/>
    <w:rsid w:val="007C627A"/>
    <w:rsid w:val="007D2500"/>
    <w:rsid w:val="007D3C13"/>
    <w:rsid w:val="007D78BF"/>
    <w:rsid w:val="007F0D53"/>
    <w:rsid w:val="007F43CD"/>
    <w:rsid w:val="007F468F"/>
    <w:rsid w:val="008135C7"/>
    <w:rsid w:val="00813D9F"/>
    <w:rsid w:val="0081762E"/>
    <w:rsid w:val="008223CD"/>
    <w:rsid w:val="008322C1"/>
    <w:rsid w:val="00836765"/>
    <w:rsid w:val="0084376F"/>
    <w:rsid w:val="00846543"/>
    <w:rsid w:val="00846E1A"/>
    <w:rsid w:val="00847353"/>
    <w:rsid w:val="00850223"/>
    <w:rsid w:val="0085187F"/>
    <w:rsid w:val="00854E34"/>
    <w:rsid w:val="00855EC2"/>
    <w:rsid w:val="00862B05"/>
    <w:rsid w:val="00862F05"/>
    <w:rsid w:val="00866271"/>
    <w:rsid w:val="0086678F"/>
    <w:rsid w:val="00873265"/>
    <w:rsid w:val="00882C26"/>
    <w:rsid w:val="008852ED"/>
    <w:rsid w:val="00885BE9"/>
    <w:rsid w:val="00895684"/>
    <w:rsid w:val="008A3B91"/>
    <w:rsid w:val="008A7AFC"/>
    <w:rsid w:val="008B1BAF"/>
    <w:rsid w:val="008C074C"/>
    <w:rsid w:val="008C29AB"/>
    <w:rsid w:val="008C2C56"/>
    <w:rsid w:val="008C6070"/>
    <w:rsid w:val="008E06B5"/>
    <w:rsid w:val="008E109B"/>
    <w:rsid w:val="008E1158"/>
    <w:rsid w:val="008E6C53"/>
    <w:rsid w:val="008F0368"/>
    <w:rsid w:val="008F280E"/>
    <w:rsid w:val="0090020D"/>
    <w:rsid w:val="00900216"/>
    <w:rsid w:val="009026DF"/>
    <w:rsid w:val="00903C4D"/>
    <w:rsid w:val="00903C8F"/>
    <w:rsid w:val="009110FA"/>
    <w:rsid w:val="00921727"/>
    <w:rsid w:val="00925276"/>
    <w:rsid w:val="0093105E"/>
    <w:rsid w:val="00941961"/>
    <w:rsid w:val="00943F5E"/>
    <w:rsid w:val="00945E6E"/>
    <w:rsid w:val="00953508"/>
    <w:rsid w:val="00956521"/>
    <w:rsid w:val="00956A08"/>
    <w:rsid w:val="00970272"/>
    <w:rsid w:val="00972474"/>
    <w:rsid w:val="009740AE"/>
    <w:rsid w:val="00974776"/>
    <w:rsid w:val="00974947"/>
    <w:rsid w:val="00974CEF"/>
    <w:rsid w:val="00975FBB"/>
    <w:rsid w:val="00980E6F"/>
    <w:rsid w:val="009815E0"/>
    <w:rsid w:val="00983ED4"/>
    <w:rsid w:val="0099313F"/>
    <w:rsid w:val="009A0241"/>
    <w:rsid w:val="009A3754"/>
    <w:rsid w:val="009A3A56"/>
    <w:rsid w:val="009A5A7D"/>
    <w:rsid w:val="009B1314"/>
    <w:rsid w:val="009B184D"/>
    <w:rsid w:val="009B23F2"/>
    <w:rsid w:val="009B294F"/>
    <w:rsid w:val="009B37F5"/>
    <w:rsid w:val="009C1B32"/>
    <w:rsid w:val="009C2E0A"/>
    <w:rsid w:val="009C3319"/>
    <w:rsid w:val="009C34CA"/>
    <w:rsid w:val="009C71DC"/>
    <w:rsid w:val="009D11B9"/>
    <w:rsid w:val="009D23B3"/>
    <w:rsid w:val="009D2E0D"/>
    <w:rsid w:val="009D4FA1"/>
    <w:rsid w:val="009D6103"/>
    <w:rsid w:val="009F13E3"/>
    <w:rsid w:val="009F1994"/>
    <w:rsid w:val="009F3939"/>
    <w:rsid w:val="009F526B"/>
    <w:rsid w:val="009F7A45"/>
    <w:rsid w:val="00A00A36"/>
    <w:rsid w:val="00A10F01"/>
    <w:rsid w:val="00A1129A"/>
    <w:rsid w:val="00A13817"/>
    <w:rsid w:val="00A20D57"/>
    <w:rsid w:val="00A24565"/>
    <w:rsid w:val="00A31860"/>
    <w:rsid w:val="00A3449B"/>
    <w:rsid w:val="00A344C0"/>
    <w:rsid w:val="00A45BCD"/>
    <w:rsid w:val="00A45DC7"/>
    <w:rsid w:val="00A46D81"/>
    <w:rsid w:val="00A52C93"/>
    <w:rsid w:val="00A53464"/>
    <w:rsid w:val="00A56A0C"/>
    <w:rsid w:val="00A775BD"/>
    <w:rsid w:val="00A94155"/>
    <w:rsid w:val="00AA2AA7"/>
    <w:rsid w:val="00AA4354"/>
    <w:rsid w:val="00AA4B81"/>
    <w:rsid w:val="00AA595F"/>
    <w:rsid w:val="00AA67A2"/>
    <w:rsid w:val="00AA7295"/>
    <w:rsid w:val="00AA78BF"/>
    <w:rsid w:val="00AB181A"/>
    <w:rsid w:val="00AB2C54"/>
    <w:rsid w:val="00AC0477"/>
    <w:rsid w:val="00AC29E0"/>
    <w:rsid w:val="00AC47EC"/>
    <w:rsid w:val="00AD01CD"/>
    <w:rsid w:val="00AD33FF"/>
    <w:rsid w:val="00AD5004"/>
    <w:rsid w:val="00AD5C63"/>
    <w:rsid w:val="00AE2A42"/>
    <w:rsid w:val="00AE2CB9"/>
    <w:rsid w:val="00AF5D0D"/>
    <w:rsid w:val="00AF6C43"/>
    <w:rsid w:val="00AF758F"/>
    <w:rsid w:val="00B11E51"/>
    <w:rsid w:val="00B15ABA"/>
    <w:rsid w:val="00B16340"/>
    <w:rsid w:val="00B171B1"/>
    <w:rsid w:val="00B22313"/>
    <w:rsid w:val="00B225BD"/>
    <w:rsid w:val="00B3065B"/>
    <w:rsid w:val="00B31FB9"/>
    <w:rsid w:val="00B3257D"/>
    <w:rsid w:val="00B342E5"/>
    <w:rsid w:val="00B444DB"/>
    <w:rsid w:val="00B44A46"/>
    <w:rsid w:val="00B44D4E"/>
    <w:rsid w:val="00B53979"/>
    <w:rsid w:val="00B61D72"/>
    <w:rsid w:val="00B61EAA"/>
    <w:rsid w:val="00B64AD3"/>
    <w:rsid w:val="00B67746"/>
    <w:rsid w:val="00B70BEC"/>
    <w:rsid w:val="00B70EA3"/>
    <w:rsid w:val="00B7295D"/>
    <w:rsid w:val="00B74A0B"/>
    <w:rsid w:val="00B80ADF"/>
    <w:rsid w:val="00B824F9"/>
    <w:rsid w:val="00B82BED"/>
    <w:rsid w:val="00B858A9"/>
    <w:rsid w:val="00B8730A"/>
    <w:rsid w:val="00B931EA"/>
    <w:rsid w:val="00B94A6A"/>
    <w:rsid w:val="00B97CCE"/>
    <w:rsid w:val="00BA7729"/>
    <w:rsid w:val="00BB3BD8"/>
    <w:rsid w:val="00BC015D"/>
    <w:rsid w:val="00BC0162"/>
    <w:rsid w:val="00BC3822"/>
    <w:rsid w:val="00BC44FE"/>
    <w:rsid w:val="00BC4995"/>
    <w:rsid w:val="00BC7816"/>
    <w:rsid w:val="00BD71F1"/>
    <w:rsid w:val="00BE2305"/>
    <w:rsid w:val="00BE25F3"/>
    <w:rsid w:val="00BE578D"/>
    <w:rsid w:val="00BE66B7"/>
    <w:rsid w:val="00BF191C"/>
    <w:rsid w:val="00BF43C2"/>
    <w:rsid w:val="00C02098"/>
    <w:rsid w:val="00C20396"/>
    <w:rsid w:val="00C21DF3"/>
    <w:rsid w:val="00C27853"/>
    <w:rsid w:val="00C30525"/>
    <w:rsid w:val="00C32906"/>
    <w:rsid w:val="00C32A0F"/>
    <w:rsid w:val="00C34E8C"/>
    <w:rsid w:val="00C44D4A"/>
    <w:rsid w:val="00C6310D"/>
    <w:rsid w:val="00C65348"/>
    <w:rsid w:val="00C718B2"/>
    <w:rsid w:val="00C741FD"/>
    <w:rsid w:val="00C80D7E"/>
    <w:rsid w:val="00C834DD"/>
    <w:rsid w:val="00C83CF6"/>
    <w:rsid w:val="00C84120"/>
    <w:rsid w:val="00C8427E"/>
    <w:rsid w:val="00C85B77"/>
    <w:rsid w:val="00C87502"/>
    <w:rsid w:val="00C93C54"/>
    <w:rsid w:val="00C969F3"/>
    <w:rsid w:val="00C976CF"/>
    <w:rsid w:val="00CA2C2F"/>
    <w:rsid w:val="00CA414B"/>
    <w:rsid w:val="00CA4937"/>
    <w:rsid w:val="00CB148D"/>
    <w:rsid w:val="00CB261C"/>
    <w:rsid w:val="00CB4F13"/>
    <w:rsid w:val="00CB602C"/>
    <w:rsid w:val="00CC26EB"/>
    <w:rsid w:val="00CC2BD9"/>
    <w:rsid w:val="00CC504F"/>
    <w:rsid w:val="00CD2317"/>
    <w:rsid w:val="00CE040F"/>
    <w:rsid w:val="00CF4507"/>
    <w:rsid w:val="00CF59CE"/>
    <w:rsid w:val="00D11A62"/>
    <w:rsid w:val="00D12526"/>
    <w:rsid w:val="00D16324"/>
    <w:rsid w:val="00D25F95"/>
    <w:rsid w:val="00D3283C"/>
    <w:rsid w:val="00D35DDB"/>
    <w:rsid w:val="00D402A1"/>
    <w:rsid w:val="00D42214"/>
    <w:rsid w:val="00D431DD"/>
    <w:rsid w:val="00D4514E"/>
    <w:rsid w:val="00D55FF7"/>
    <w:rsid w:val="00D80E3D"/>
    <w:rsid w:val="00D879AA"/>
    <w:rsid w:val="00D93798"/>
    <w:rsid w:val="00D93C8D"/>
    <w:rsid w:val="00D954CD"/>
    <w:rsid w:val="00D975C8"/>
    <w:rsid w:val="00DB091F"/>
    <w:rsid w:val="00DB145F"/>
    <w:rsid w:val="00DC38CA"/>
    <w:rsid w:val="00DD487B"/>
    <w:rsid w:val="00DD6496"/>
    <w:rsid w:val="00DD6D21"/>
    <w:rsid w:val="00DD7EFA"/>
    <w:rsid w:val="00DE1A72"/>
    <w:rsid w:val="00DE7C72"/>
    <w:rsid w:val="00DF0E26"/>
    <w:rsid w:val="00DF1C4D"/>
    <w:rsid w:val="00DF3B52"/>
    <w:rsid w:val="00E00B1E"/>
    <w:rsid w:val="00E04C63"/>
    <w:rsid w:val="00E1370A"/>
    <w:rsid w:val="00E166D9"/>
    <w:rsid w:val="00E21221"/>
    <w:rsid w:val="00E21740"/>
    <w:rsid w:val="00E229B7"/>
    <w:rsid w:val="00E2688C"/>
    <w:rsid w:val="00E511C6"/>
    <w:rsid w:val="00E57187"/>
    <w:rsid w:val="00E57512"/>
    <w:rsid w:val="00E62E86"/>
    <w:rsid w:val="00E64EB1"/>
    <w:rsid w:val="00E72BCF"/>
    <w:rsid w:val="00E83A0B"/>
    <w:rsid w:val="00E90344"/>
    <w:rsid w:val="00EA30EF"/>
    <w:rsid w:val="00EA3934"/>
    <w:rsid w:val="00EA53B8"/>
    <w:rsid w:val="00EA75AB"/>
    <w:rsid w:val="00EA78D3"/>
    <w:rsid w:val="00EB2B61"/>
    <w:rsid w:val="00EC4763"/>
    <w:rsid w:val="00EC785E"/>
    <w:rsid w:val="00ED5715"/>
    <w:rsid w:val="00EE750E"/>
    <w:rsid w:val="00EF50EE"/>
    <w:rsid w:val="00F00F5F"/>
    <w:rsid w:val="00F035F5"/>
    <w:rsid w:val="00F05B70"/>
    <w:rsid w:val="00F05DB5"/>
    <w:rsid w:val="00F10724"/>
    <w:rsid w:val="00F14377"/>
    <w:rsid w:val="00F23419"/>
    <w:rsid w:val="00F236D2"/>
    <w:rsid w:val="00F27630"/>
    <w:rsid w:val="00F30320"/>
    <w:rsid w:val="00F372E1"/>
    <w:rsid w:val="00F4024E"/>
    <w:rsid w:val="00F407CC"/>
    <w:rsid w:val="00F40FE0"/>
    <w:rsid w:val="00F41794"/>
    <w:rsid w:val="00F41F5C"/>
    <w:rsid w:val="00F473FE"/>
    <w:rsid w:val="00F47579"/>
    <w:rsid w:val="00F47AD7"/>
    <w:rsid w:val="00F50614"/>
    <w:rsid w:val="00F5384E"/>
    <w:rsid w:val="00F56984"/>
    <w:rsid w:val="00F60FAE"/>
    <w:rsid w:val="00F65581"/>
    <w:rsid w:val="00F65AA0"/>
    <w:rsid w:val="00F6633A"/>
    <w:rsid w:val="00F7272A"/>
    <w:rsid w:val="00F76867"/>
    <w:rsid w:val="00F843C4"/>
    <w:rsid w:val="00F908F4"/>
    <w:rsid w:val="00F91846"/>
    <w:rsid w:val="00F927F8"/>
    <w:rsid w:val="00F94DF9"/>
    <w:rsid w:val="00FA66AD"/>
    <w:rsid w:val="00FB08CD"/>
    <w:rsid w:val="00FB4BDE"/>
    <w:rsid w:val="00FC02BF"/>
    <w:rsid w:val="00FC02E4"/>
    <w:rsid w:val="00FC7945"/>
    <w:rsid w:val="00FD4E86"/>
    <w:rsid w:val="00FE080A"/>
    <w:rsid w:val="00FE4AB2"/>
    <w:rsid w:val="00FE5EEF"/>
    <w:rsid w:val="00FF0013"/>
    <w:rsid w:val="00FF3218"/>
    <w:rsid w:val="00FF479A"/>
    <w:rsid w:val="00FF58BE"/>
    <w:rsid w:val="00FF625E"/>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docId w15:val="{2D0FC73B-1C9C-4A19-BB70-CB6915E83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FD2"/>
    <w:rPr>
      <w:sz w:val="24"/>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semiHidden/>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table" w:customStyle="1" w:styleId="TableGrid1">
    <w:name w:val="Table Grid1"/>
    <w:basedOn w:val="TableNormal"/>
    <w:next w:val="TableGrid"/>
    <w:uiPriority w:val="39"/>
    <w:rsid w:val="005B57F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youtube.com/watch?v=ENvkE_0N3jo"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unesdoc.unesco.org/ark:/48223/pf0000137522_bur" TargetMode="External"/><Relationship Id="rId17" Type="http://schemas.openxmlformats.org/officeDocument/2006/relationships/hyperlink" Target="http://www.ascd.org/publications/books/111011/chapters/Knowing-Our-Students-as-Learners.aspx%20(30" TargetMode="External"/><Relationship Id="rId2" Type="http://schemas.openxmlformats.org/officeDocument/2006/relationships/customXml" Target="../customXml/item2.xml"/><Relationship Id="rId16" Type="http://schemas.openxmlformats.org/officeDocument/2006/relationships/hyperlink" Target="http://www.youtube.com/watch?v=Q6niuYToam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youtube.com/watch?v=xjZx0Vdmgk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youtube.com/watch?v=Zzvd3VpNCX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3AF2A87D94C6479692A33A9AB06613" ma:contentTypeVersion="7" ma:contentTypeDescription="Create a new document." ma:contentTypeScope="" ma:versionID="3dde245973dadff33fd74dbc7e293d5b">
  <xsd:schema xmlns:xsd="http://www.w3.org/2001/XMLSchema" xmlns:xs="http://www.w3.org/2001/XMLSchema" xmlns:p="http://schemas.microsoft.com/office/2006/metadata/properties" xmlns:ns2="dd31dae7-e6d8-4c89-ab54-1f489cc506f2" targetNamespace="http://schemas.microsoft.com/office/2006/metadata/properties" ma:root="true" ma:fieldsID="eb767cda8588febb9b7b67b8271c71ae" ns2:_="">
    <xsd:import namespace="dd31dae7-e6d8-4c89-ab54-1f489cc506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1dae7-e6d8-4c89-ab54-1f489cc50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9D1F4-F47A-4A7A-842B-F67552FB5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31dae7-e6d8-4c89-ab54-1f489cc50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3.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D7B534-71CD-4A15-B06D-0C225AA56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2805</Words>
  <Characters>15991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3</cp:revision>
  <dcterms:created xsi:type="dcterms:W3CDTF">2022-01-27T05:37:00Z</dcterms:created>
  <dcterms:modified xsi:type="dcterms:W3CDTF">2022-01-27T05:39:00Z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0x0101007B3AF2A87D94C6479692A33A9AB06613</vt:lpwstr>
  </property>
</Properties>
</file>