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86704" w14:textId="26BC5404" w:rsidR="00E947E6" w:rsidRDefault="00E947E6" w:rsidP="00E947E6">
      <w:r>
        <w:t>Ready to Run video series: B1.        British Sign Language (</w:t>
      </w:r>
      <w:proofErr w:type="gramStart"/>
      <w:r>
        <w:t xml:space="preserve">BSL) </w:t>
      </w:r>
      <w:r>
        <w:t xml:space="preserve"> </w:t>
      </w:r>
      <w:r>
        <w:tab/>
      </w:r>
      <w:proofErr w:type="gramEnd"/>
      <w:r>
        <w:tab/>
      </w:r>
      <w:r>
        <w:t>10/3/21  FP</w:t>
      </w:r>
    </w:p>
    <w:p w14:paraId="2B74C0B2" w14:textId="77777777" w:rsidR="00E947E6" w:rsidRDefault="00E947E6" w:rsidP="00E947E6">
      <w:hyperlink r:id="rId11" w:history="1">
        <w:r>
          <w:rPr>
            <w:rStyle w:val="Hyperlink"/>
          </w:rPr>
          <w:t>https://vimeo.com/showcase/lifechallenges</w:t>
        </w:r>
      </w:hyperlink>
      <w:r>
        <w:t xml:space="preserve"> </w:t>
      </w:r>
    </w:p>
    <w:p w14:paraId="39114801" w14:textId="77777777" w:rsidR="00E947E6" w:rsidRDefault="00E947E6" w:rsidP="00E947E6">
      <w:pPr>
        <w:pStyle w:val="ListParagraph"/>
        <w:numPr>
          <w:ilvl w:val="0"/>
          <w:numId w:val="23"/>
        </w:numPr>
      </w:pPr>
      <w:r>
        <w:t>Pre- video tasks-</w:t>
      </w:r>
    </w:p>
    <w:p w14:paraId="670411F2" w14:textId="77777777" w:rsidR="00E947E6" w:rsidRDefault="00E947E6" w:rsidP="00E947E6">
      <w:pPr>
        <w:pStyle w:val="ListParagraph"/>
        <w:numPr>
          <w:ilvl w:val="0"/>
          <w:numId w:val="24"/>
        </w:numPr>
      </w:pPr>
      <w:r>
        <w:t>Vocabulary: We’re going to see some ‘ordinary’ British people; but some of them have a specific disability.  Match these words with the definitions</w:t>
      </w:r>
    </w:p>
    <w:p w14:paraId="22316AF9" w14:textId="53F64259" w:rsidR="00E947E6" w:rsidRDefault="00E947E6" w:rsidP="00E947E6">
      <w:pPr>
        <w:pStyle w:val="ListParagraph"/>
        <w:ind w:left="1080"/>
      </w:pPr>
      <w:r>
        <w:t>Someone who can’t hear well/at all is</w:t>
      </w:r>
      <w:r>
        <w:t>…</w:t>
      </w:r>
      <w:r>
        <w:t xml:space="preserve">                      </w:t>
      </w:r>
      <w:r>
        <w:tab/>
        <w:t>mute</w:t>
      </w:r>
    </w:p>
    <w:p w14:paraId="5CE1A82C" w14:textId="0C8A59F5" w:rsidR="00E947E6" w:rsidRDefault="00E947E6" w:rsidP="00E947E6">
      <w:pPr>
        <w:pStyle w:val="ListParagraph"/>
        <w:ind w:left="1080"/>
      </w:pPr>
      <w:r>
        <w:t xml:space="preserve">Someone who can’t see well/at all is...                        </w:t>
      </w:r>
      <w:r>
        <w:tab/>
        <w:t>deaf</w:t>
      </w:r>
    </w:p>
    <w:p w14:paraId="57FD9865" w14:textId="77777777" w:rsidR="00E947E6" w:rsidRDefault="00E947E6" w:rsidP="00E947E6">
      <w:pPr>
        <w:pStyle w:val="ListParagraph"/>
        <w:ind w:left="1080"/>
      </w:pPr>
      <w:r>
        <w:t xml:space="preserve">Someone who can’t speak well/at all ….is                   </w:t>
      </w:r>
      <w:r>
        <w:tab/>
        <w:t>blind</w:t>
      </w:r>
    </w:p>
    <w:p w14:paraId="36CC308F" w14:textId="77777777" w:rsidR="00E947E6" w:rsidRDefault="00E947E6" w:rsidP="00E947E6">
      <w:pPr>
        <w:pStyle w:val="ListParagraph"/>
        <w:ind w:left="1080"/>
      </w:pPr>
    </w:p>
    <w:p w14:paraId="526FBDEE" w14:textId="77777777" w:rsidR="00E947E6" w:rsidRDefault="00E947E6" w:rsidP="00E947E6">
      <w:pPr>
        <w:pStyle w:val="ListParagraph"/>
        <w:numPr>
          <w:ilvl w:val="0"/>
          <w:numId w:val="24"/>
        </w:numPr>
      </w:pPr>
      <w:r>
        <w:t>Reflection/discussion:</w:t>
      </w:r>
    </w:p>
    <w:p w14:paraId="23D64774" w14:textId="77777777" w:rsidR="00E947E6" w:rsidRDefault="00E947E6" w:rsidP="00E947E6">
      <w:pPr>
        <w:pStyle w:val="ListParagraph"/>
      </w:pPr>
      <w:r>
        <w:t xml:space="preserve">What makes a good tea party? Imagine you are having one. Who do you invite?  Do you serve things to eat and drink? What? What will you and your guests DO at the party? </w:t>
      </w:r>
    </w:p>
    <w:p w14:paraId="6E7FE782" w14:textId="77777777" w:rsidR="00E947E6" w:rsidRDefault="00E947E6" w:rsidP="00E947E6">
      <w:pPr>
        <w:pStyle w:val="ListParagraph"/>
      </w:pPr>
    </w:p>
    <w:p w14:paraId="3BE1532C" w14:textId="77777777" w:rsidR="00E947E6" w:rsidRDefault="00E947E6" w:rsidP="00E947E6">
      <w:pPr>
        <w:pStyle w:val="ListParagraph"/>
        <w:numPr>
          <w:ilvl w:val="0"/>
          <w:numId w:val="23"/>
        </w:numPr>
      </w:pPr>
      <w:r>
        <w:t>Watch the first minute of the B.S.L video and answer these questions:</w:t>
      </w:r>
    </w:p>
    <w:p w14:paraId="4E409D05" w14:textId="77777777" w:rsidR="00E947E6" w:rsidRDefault="00E947E6" w:rsidP="00E947E6">
      <w:pPr>
        <w:pStyle w:val="ListParagraph"/>
        <w:numPr>
          <w:ilvl w:val="0"/>
          <w:numId w:val="25"/>
        </w:numPr>
      </w:pPr>
      <w:r>
        <w:t xml:space="preserve">What’s the relationship between Dionne and La Toyah? </w:t>
      </w:r>
    </w:p>
    <w:p w14:paraId="1FD4A116" w14:textId="77777777" w:rsidR="00E947E6" w:rsidRDefault="00E947E6" w:rsidP="00E947E6">
      <w:pPr>
        <w:pStyle w:val="ListParagraph"/>
        <w:numPr>
          <w:ilvl w:val="0"/>
          <w:numId w:val="25"/>
        </w:numPr>
      </w:pPr>
      <w:r>
        <w:t>How do they communicate? Why?</w:t>
      </w:r>
    </w:p>
    <w:p w14:paraId="3B347B6B" w14:textId="77777777" w:rsidR="00E947E6" w:rsidRDefault="00E947E6" w:rsidP="00E947E6">
      <w:pPr>
        <w:pStyle w:val="ListParagraph"/>
        <w:numPr>
          <w:ilvl w:val="0"/>
          <w:numId w:val="25"/>
        </w:numPr>
      </w:pPr>
      <w:r>
        <w:t>What kind of event are they organising? Why?</w:t>
      </w:r>
    </w:p>
    <w:p w14:paraId="676F9B13" w14:textId="77777777" w:rsidR="00E947E6" w:rsidRDefault="00E947E6" w:rsidP="00E947E6">
      <w:pPr>
        <w:pStyle w:val="ListParagraph"/>
        <w:numPr>
          <w:ilvl w:val="0"/>
          <w:numId w:val="25"/>
        </w:numPr>
      </w:pPr>
      <w:r>
        <w:t>They and their guests will practise a language at the tea party. What language?</w:t>
      </w:r>
    </w:p>
    <w:p w14:paraId="3F9D14A0" w14:textId="77777777" w:rsidR="00E947E6" w:rsidRDefault="00E947E6" w:rsidP="00E947E6">
      <w:pPr>
        <w:pStyle w:val="ListParagraph"/>
        <w:ind w:left="1080"/>
      </w:pPr>
    </w:p>
    <w:p w14:paraId="082D071C" w14:textId="77777777" w:rsidR="00E947E6" w:rsidRDefault="00E947E6" w:rsidP="00E947E6">
      <w:pPr>
        <w:pStyle w:val="ListParagraph"/>
        <w:numPr>
          <w:ilvl w:val="0"/>
          <w:numId w:val="23"/>
        </w:numPr>
      </w:pPr>
      <w:r>
        <w:t>Watch the rest of the B.S.L video &amp; answer these questions:</w:t>
      </w:r>
    </w:p>
    <w:p w14:paraId="42766D80" w14:textId="77777777" w:rsidR="00E947E6" w:rsidRDefault="00E947E6" w:rsidP="00E947E6">
      <w:pPr>
        <w:pStyle w:val="ListParagraph"/>
        <w:numPr>
          <w:ilvl w:val="0"/>
          <w:numId w:val="26"/>
        </w:numPr>
      </w:pPr>
      <w:r>
        <w:t>Is B.S.L a spoken language? How do people ‘speak’?</w:t>
      </w:r>
    </w:p>
    <w:p w14:paraId="5453A768" w14:textId="5A8D7A16" w:rsidR="00E947E6" w:rsidRDefault="00E947E6" w:rsidP="00E947E6">
      <w:pPr>
        <w:pStyle w:val="ListParagraph"/>
        <w:numPr>
          <w:ilvl w:val="0"/>
          <w:numId w:val="26"/>
        </w:numPr>
      </w:pPr>
      <w:r>
        <w:t>B.S.L sentences must be s………., d………. and mainly v…………</w:t>
      </w:r>
    </w:p>
    <w:p w14:paraId="284A2DCE" w14:textId="77777777" w:rsidR="00E947E6" w:rsidRDefault="00E947E6" w:rsidP="00E947E6">
      <w:pPr>
        <w:pStyle w:val="ListParagraph"/>
        <w:numPr>
          <w:ilvl w:val="0"/>
          <w:numId w:val="26"/>
        </w:numPr>
      </w:pPr>
      <w:r>
        <w:t>What has La Toyah planned for the party, as well as a good chat?</w:t>
      </w:r>
    </w:p>
    <w:p w14:paraId="40CBF654" w14:textId="77777777" w:rsidR="00E947E6" w:rsidRDefault="00E947E6" w:rsidP="00E947E6">
      <w:pPr>
        <w:pStyle w:val="ListParagraph"/>
        <w:numPr>
          <w:ilvl w:val="0"/>
          <w:numId w:val="26"/>
        </w:numPr>
      </w:pPr>
      <w:r>
        <w:t>Are people enjoying the activities? Can they communicate easily?</w:t>
      </w:r>
    </w:p>
    <w:p w14:paraId="6BB5BAB9" w14:textId="77777777" w:rsidR="00E947E6" w:rsidRDefault="00E947E6" w:rsidP="00E947E6">
      <w:pPr>
        <w:pStyle w:val="ListParagraph"/>
        <w:numPr>
          <w:ilvl w:val="0"/>
          <w:numId w:val="26"/>
        </w:numPr>
      </w:pPr>
      <w:r>
        <w:t>The guests are all ‘Londoners’. What does this mean? Because they come from the same city, they have a similar ‘a……….’, even in B.S.L</w:t>
      </w:r>
    </w:p>
    <w:p w14:paraId="35C92C9D" w14:textId="77777777" w:rsidR="00E947E6" w:rsidRDefault="00E947E6" w:rsidP="00E947E6">
      <w:pPr>
        <w:pStyle w:val="ListParagraph"/>
        <w:numPr>
          <w:ilvl w:val="0"/>
          <w:numId w:val="26"/>
        </w:numPr>
      </w:pPr>
      <w:r>
        <w:t xml:space="preserve">Is B.S.L the same all over Britain? </w:t>
      </w:r>
    </w:p>
    <w:p w14:paraId="01C161F9" w14:textId="77777777" w:rsidR="00E947E6" w:rsidRDefault="00E947E6" w:rsidP="00E947E6">
      <w:pPr>
        <w:pStyle w:val="ListParagraph"/>
        <w:ind w:left="1080"/>
      </w:pPr>
    </w:p>
    <w:p w14:paraId="72D84640" w14:textId="77777777" w:rsidR="00E947E6" w:rsidRDefault="00E947E6" w:rsidP="00E947E6">
      <w:pPr>
        <w:pStyle w:val="ListParagraph"/>
        <w:numPr>
          <w:ilvl w:val="0"/>
          <w:numId w:val="23"/>
        </w:numPr>
      </w:pPr>
      <w:r>
        <w:t>Post- video tasks: Pair/ groupwork</w:t>
      </w:r>
    </w:p>
    <w:p w14:paraId="6E0BF950" w14:textId="77777777" w:rsidR="00E947E6" w:rsidRDefault="00E947E6" w:rsidP="00E947E6">
      <w:pPr>
        <w:pStyle w:val="ListParagraph"/>
        <w:numPr>
          <w:ilvl w:val="0"/>
          <w:numId w:val="27"/>
        </w:numPr>
        <w:rPr>
          <w:rFonts w:eastAsiaTheme="minorEastAsia"/>
        </w:rPr>
      </w:pPr>
      <w:r>
        <w:t>What’s the most important event you have ever organised (or attended)? What did you have to do before? During the event?</w:t>
      </w:r>
    </w:p>
    <w:p w14:paraId="5C6870C4" w14:textId="4F74C8E7" w:rsidR="00E947E6" w:rsidRDefault="00E947E6" w:rsidP="00E947E6">
      <w:pPr>
        <w:ind w:left="360" w:firstLine="360"/>
      </w:pPr>
      <w:r>
        <w:t>b)    Do you know a deaf person, or anyone with a disability? How do they manage to overcome their difficulties</w:t>
      </w:r>
      <w:r>
        <w:t>?</w:t>
      </w:r>
      <w:r>
        <w:t xml:space="preserve">  </w:t>
      </w:r>
    </w:p>
    <w:p w14:paraId="2DBAEF0A" w14:textId="4E4C2753" w:rsidR="00E947E6" w:rsidRDefault="00E947E6" w:rsidP="00E947E6">
      <w:pPr>
        <w:pStyle w:val="ListParagraph"/>
        <w:numPr>
          <w:ilvl w:val="0"/>
          <w:numId w:val="23"/>
        </w:numPr>
      </w:pPr>
      <w:r>
        <w:t>Extension: Speaking and listening / writing practice:</w:t>
      </w:r>
    </w:p>
    <w:p w14:paraId="77711252" w14:textId="77777777" w:rsidR="00E947E6" w:rsidRDefault="00E947E6" w:rsidP="00E947E6">
      <w:pPr>
        <w:pStyle w:val="ListParagraph"/>
        <w:numPr>
          <w:ilvl w:val="0"/>
          <w:numId w:val="28"/>
        </w:numPr>
      </w:pPr>
      <w:r>
        <w:t>Dionne and La Toyah think a tea party is ‘the perfect way to spend the afternoon’. What’s your idea of a perfect afternoon? Or even whole day? Describe it to others or write a paragraph in your notebook.</w:t>
      </w:r>
    </w:p>
    <w:p w14:paraId="47D8BCC3" w14:textId="77777777" w:rsidR="00E947E6" w:rsidRDefault="00E947E6" w:rsidP="00E947E6">
      <w:pPr>
        <w:pStyle w:val="ListParagraph"/>
        <w:numPr>
          <w:ilvl w:val="0"/>
          <w:numId w:val="28"/>
        </w:numPr>
      </w:pPr>
      <w:r>
        <w:t>‘Having conversations is very important for learning any language’.  How else can you practice your English listening &amp; speaking skills? Share your ideas or make a note.</w:t>
      </w:r>
    </w:p>
    <w:p w14:paraId="60CE711C" w14:textId="77777777" w:rsidR="00E947E6" w:rsidRDefault="00E947E6" w:rsidP="00E947E6">
      <w:pPr>
        <w:pStyle w:val="ListParagraph"/>
        <w:numPr>
          <w:ilvl w:val="0"/>
          <w:numId w:val="28"/>
        </w:numPr>
      </w:pPr>
      <w:r>
        <w:t>La Toyah explains the rules of the party games she has planned. Try to give instructions for a party game you know, to your group or in your notebook.</w:t>
      </w:r>
    </w:p>
    <w:p w14:paraId="6AD62B11" w14:textId="77777777" w:rsidR="00E947E6" w:rsidRDefault="00E947E6" w:rsidP="00E947E6">
      <w:pPr>
        <w:pStyle w:val="ListParagraph"/>
        <w:ind w:left="1080"/>
      </w:pPr>
    </w:p>
    <w:p w14:paraId="01CCDD3C" w14:textId="58BD624F" w:rsidR="001813CF" w:rsidRDefault="00E947E6" w:rsidP="00E947E6">
      <w:pPr>
        <w:pStyle w:val="ListParagraph"/>
        <w:ind w:left="1080"/>
        <w:rPr>
          <w:rFonts w:ascii="Arial" w:hAnsi="Arial" w:cs="Arial"/>
          <w:b/>
          <w:bCs/>
          <w:sz w:val="20"/>
          <w:szCs w:val="20"/>
        </w:rPr>
      </w:pPr>
      <w:r>
        <w:t xml:space="preserve">“Well done Dionne &amp; La Toyah” and YOU!   </w:t>
      </w:r>
    </w:p>
    <w:sectPr w:rsidR="001813CF" w:rsidSect="0090020D">
      <w:headerReference w:type="default" r:id="rId12"/>
      <w:footerReference w:type="default" r:id="rId13"/>
      <w:headerReference w:type="first" r:id="rId14"/>
      <w:footerReference w:type="first" r:id="rId15"/>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4350B"/>
    <w:multiLevelType w:val="hybridMultilevel"/>
    <w:tmpl w:val="4F6EBDD6"/>
    <w:lvl w:ilvl="0" w:tplc="0CF6B43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AF3705"/>
    <w:multiLevelType w:val="hybridMultilevel"/>
    <w:tmpl w:val="FB22050E"/>
    <w:lvl w:ilvl="0" w:tplc="2B78E488">
      <w:start w:val="1"/>
      <w:numFmt w:val="lowerLetter"/>
      <w:lvlText w:val="%1)"/>
      <w:lvlJc w:val="left"/>
      <w:pPr>
        <w:ind w:left="1080" w:hanging="360"/>
      </w:pPr>
    </w:lvl>
    <w:lvl w:ilvl="1" w:tplc="D17C16A0">
      <w:start w:val="1"/>
      <w:numFmt w:val="lowerLetter"/>
      <w:lvlText w:val="%2."/>
      <w:lvlJc w:val="left"/>
      <w:pPr>
        <w:ind w:left="1800" w:hanging="360"/>
      </w:pPr>
    </w:lvl>
    <w:lvl w:ilvl="2" w:tplc="76C6E7E0">
      <w:start w:val="1"/>
      <w:numFmt w:val="lowerRoman"/>
      <w:lvlText w:val="%3."/>
      <w:lvlJc w:val="right"/>
      <w:pPr>
        <w:ind w:left="2520" w:hanging="180"/>
      </w:pPr>
    </w:lvl>
    <w:lvl w:ilvl="3" w:tplc="38A6A95A">
      <w:start w:val="1"/>
      <w:numFmt w:val="decimal"/>
      <w:lvlText w:val="%4."/>
      <w:lvlJc w:val="left"/>
      <w:pPr>
        <w:ind w:left="3240" w:hanging="360"/>
      </w:pPr>
    </w:lvl>
    <w:lvl w:ilvl="4" w:tplc="84984064">
      <w:start w:val="1"/>
      <w:numFmt w:val="lowerLetter"/>
      <w:lvlText w:val="%5."/>
      <w:lvlJc w:val="left"/>
      <w:pPr>
        <w:ind w:left="3960" w:hanging="360"/>
      </w:pPr>
    </w:lvl>
    <w:lvl w:ilvl="5" w:tplc="ABD6A220">
      <w:start w:val="1"/>
      <w:numFmt w:val="lowerRoman"/>
      <w:lvlText w:val="%6."/>
      <w:lvlJc w:val="right"/>
      <w:pPr>
        <w:ind w:left="4680" w:hanging="180"/>
      </w:pPr>
    </w:lvl>
    <w:lvl w:ilvl="6" w:tplc="51EA08A0">
      <w:start w:val="1"/>
      <w:numFmt w:val="decimal"/>
      <w:lvlText w:val="%7."/>
      <w:lvlJc w:val="left"/>
      <w:pPr>
        <w:ind w:left="5400" w:hanging="360"/>
      </w:pPr>
    </w:lvl>
    <w:lvl w:ilvl="7" w:tplc="3D02E2E8">
      <w:start w:val="1"/>
      <w:numFmt w:val="lowerLetter"/>
      <w:lvlText w:val="%8."/>
      <w:lvlJc w:val="left"/>
      <w:pPr>
        <w:ind w:left="6120" w:hanging="360"/>
      </w:pPr>
    </w:lvl>
    <w:lvl w:ilvl="8" w:tplc="9B9E7026">
      <w:start w:val="1"/>
      <w:numFmt w:val="lowerRoman"/>
      <w:lvlText w:val="%9."/>
      <w:lvlJc w:val="right"/>
      <w:pPr>
        <w:ind w:left="6840" w:hanging="180"/>
      </w:pPr>
    </w:lvl>
  </w:abstractNum>
  <w:abstractNum w:abstractNumId="4"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7"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8499D"/>
    <w:multiLevelType w:val="hybridMultilevel"/>
    <w:tmpl w:val="53E4C8C8"/>
    <w:lvl w:ilvl="0" w:tplc="B9AA50D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0023AA"/>
    <w:multiLevelType w:val="hybridMultilevel"/>
    <w:tmpl w:val="B29200E6"/>
    <w:lvl w:ilvl="0" w:tplc="D7DED7F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9310D3"/>
    <w:multiLevelType w:val="hybridMultilevel"/>
    <w:tmpl w:val="EAE4B1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10FED"/>
    <w:multiLevelType w:val="hybridMultilevel"/>
    <w:tmpl w:val="42E2243C"/>
    <w:lvl w:ilvl="0" w:tplc="77C2D1BA">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6"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8"/>
  </w:num>
  <w:num w:numId="4">
    <w:abstractNumId w:val="16"/>
  </w:num>
  <w:num w:numId="5">
    <w:abstractNumId w:val="9"/>
  </w:num>
  <w:num w:numId="6">
    <w:abstractNumId w:val="5"/>
  </w:num>
  <w:num w:numId="7">
    <w:abstractNumId w:val="22"/>
  </w:num>
  <w:num w:numId="8">
    <w:abstractNumId w:val="6"/>
  </w:num>
  <w:num w:numId="9">
    <w:abstractNumId w:val="23"/>
  </w:num>
  <w:num w:numId="10">
    <w:abstractNumId w:val="14"/>
  </w:num>
  <w:num w:numId="11">
    <w:abstractNumId w:val="7"/>
  </w:num>
  <w:num w:numId="12">
    <w:abstractNumId w:val="24"/>
  </w:num>
  <w:num w:numId="13">
    <w:abstractNumId w:val="2"/>
  </w:num>
  <w:num w:numId="14">
    <w:abstractNumId w:val="12"/>
  </w:num>
  <w:num w:numId="15">
    <w:abstractNumId w:val="27"/>
  </w:num>
  <w:num w:numId="16">
    <w:abstractNumId w:val="4"/>
  </w:num>
  <w:num w:numId="17">
    <w:abstractNumId w:val="19"/>
  </w:num>
  <w:num w:numId="18">
    <w:abstractNumId w:val="25"/>
  </w:num>
  <w:num w:numId="19">
    <w:abstractNumId w:val="11"/>
  </w:num>
  <w:num w:numId="20">
    <w:abstractNumId w:val="17"/>
  </w:num>
  <w:num w:numId="21">
    <w:abstractNumId w:val="26"/>
  </w:num>
  <w:num w:numId="22">
    <w:abstractNumId w:val="2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813CF"/>
    <w:rsid w:val="001864D5"/>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7271C"/>
    <w:rsid w:val="00496C89"/>
    <w:rsid w:val="004A0471"/>
    <w:rsid w:val="004A0F05"/>
    <w:rsid w:val="004B0E04"/>
    <w:rsid w:val="004B6678"/>
    <w:rsid w:val="00536B50"/>
    <w:rsid w:val="0054084F"/>
    <w:rsid w:val="00543E2E"/>
    <w:rsid w:val="00544519"/>
    <w:rsid w:val="00586261"/>
    <w:rsid w:val="0063448E"/>
    <w:rsid w:val="00643B80"/>
    <w:rsid w:val="0066521A"/>
    <w:rsid w:val="00672B3A"/>
    <w:rsid w:val="00672C58"/>
    <w:rsid w:val="006946FC"/>
    <w:rsid w:val="00696088"/>
    <w:rsid w:val="006A5616"/>
    <w:rsid w:val="006D128C"/>
    <w:rsid w:val="006E13FD"/>
    <w:rsid w:val="006F391B"/>
    <w:rsid w:val="00712C16"/>
    <w:rsid w:val="00740363"/>
    <w:rsid w:val="00754532"/>
    <w:rsid w:val="00761503"/>
    <w:rsid w:val="00766C53"/>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6EA3"/>
    <w:rsid w:val="00C21DF3"/>
    <w:rsid w:val="00C32A0F"/>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E947E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7E6"/>
    <w:pPr>
      <w:spacing w:line="256" w:lineRule="auto"/>
    </w:pPr>
    <w:rPr>
      <w:lang w:val="en-GB" w:eastAsia="en-GB"/>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5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179565">
      <w:bodyDiv w:val="1"/>
      <w:marLeft w:val="0"/>
      <w:marRight w:val="0"/>
      <w:marTop w:val="0"/>
      <w:marBottom w:val="0"/>
      <w:divBdr>
        <w:top w:val="none" w:sz="0" w:space="0" w:color="auto"/>
        <w:left w:val="none" w:sz="0" w:space="0" w:color="auto"/>
        <w:bottom w:val="none" w:sz="0" w:space="0" w:color="auto"/>
        <w:right w:val="none" w:sz="0" w:space="0" w:color="auto"/>
      </w:divBdr>
    </w:div>
    <w:div w:id="6933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meo.com/showcase/lifechalleng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3C1C40-4C1A-440D-A590-920D7594D6ED}">
  <ds:schemaRefs>
    <ds:schemaRef ds:uri="http://schemas.openxmlformats.org/officeDocument/2006/bibliography"/>
  </ds:schemaRefs>
</ds:datastoreItem>
</file>

<file path=customXml/itemProps2.xml><?xml version="1.0" encoding="utf-8"?>
<ds:datastoreItem xmlns:ds="http://schemas.openxmlformats.org/officeDocument/2006/customXml" ds:itemID="{E4B40369-ACD9-4566-BE6C-D49F92777D4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afaec80-b09f-4270-9a9e-dd888bee683b"/>
    <ds:schemaRef ds:uri="http://purl.org/dc/terms/"/>
    <ds:schemaRef ds:uri="http://schemas.openxmlformats.org/package/2006/metadata/core-properties"/>
    <ds:schemaRef ds:uri="9c14761e-65fc-4210-96ed-0dc180c19874"/>
    <ds:schemaRef ds:uri="http://www.w3.org/XML/1998/namespace"/>
    <ds:schemaRef ds:uri="http://purl.org/dc/dcmitype/"/>
  </ds:schemaRefs>
</ds:datastoreItem>
</file>

<file path=customXml/itemProps3.xml><?xml version="1.0" encoding="utf-8"?>
<ds:datastoreItem xmlns:ds="http://schemas.openxmlformats.org/officeDocument/2006/customXml" ds:itemID="{20895495-5BFB-4AE6-B3EF-FE26530D11FE}"/>
</file>

<file path=customXml/itemProps4.xml><?xml version="1.0" encoding="utf-8"?>
<ds:datastoreItem xmlns:ds="http://schemas.openxmlformats.org/officeDocument/2006/customXml" ds:itemID="{A151AC5E-0FAE-41A3-B9EF-053A2915E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Bennett, Jonathan (Myanmar)</cp:lastModifiedBy>
  <cp:revision>2</cp:revision>
  <dcterms:created xsi:type="dcterms:W3CDTF">2021-05-17T15:11:00Z</dcterms:created>
  <dcterms:modified xsi:type="dcterms:W3CDTF">2021-05-17T15:11:00Z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