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http://schemas.openxmlformats.org/wordprocessingml/2006/main" w14:paraId="00000001" w14:textId="77777777" w:rsidR="00582039" w:rsidRPr="008B1C9A" w:rsidRDefault="008B1C9A">
      <w:pPr>
        <w:pStyle w:val="Heading1"/>
        <w:spacing w:before="0" w:after="0"/>
        <w:rPr>
          <w:rFonts w:ascii="Futura LT" w:eastAsia="Poppins" w:hAnsi="Futura LT" w:cs="Poppins"/>
          <w:b/>
          <w:smallCaps w:val="0"/>
          <w:color w:val="000000"/>
          <w:sz w:val="40"/>
          <w:szCs w:val="40"/>
        </w:rPr>
      </w:pPr>
      <w:r w:rsidRPr="008B1C9A">
        <w:rPr>
          <w:b/>
          <w:rFonts w:ascii="Futura LT" w:eastAsia="Poppins" w:hAnsi="Futura LT" w:cs="Poppins" w:hint="Futura LT"/>
          <w:smallCaps w:val="0"/>
          <w:color w:val="000000"/>
          <w:sz w:val="40"/>
          <w:szCs w:val="40"/>
          <w:lang w:bidi="fr-FR" w:val="fr-FR"/>
        </w:rPr>
        <w:t xml:space="preserve">Modèle de plan d’action de sauvegarde</w:t>
      </w:r>
    </w:p>
    <w:p xmlns:w="http://schemas.openxmlformats.org/wordprocessingml/2006/main" w14:paraId="00000002" w14:textId="77777777" w:rsidR="00582039" w:rsidRPr="008B1C9A" w:rsidRDefault="00582039">
      <w:pPr>
        <w:rPr>
          <w:rFonts w:ascii="Futura LT" w:hAnsi="Futura LT"/>
          <w:sz w:val="14"/>
          <w:szCs w:val="14"/>
        </w:rPr>
      </w:pPr>
    </w:p>
    <w:p xmlns:w="http://schemas.openxmlformats.org/wordprocessingml/2006/main" w14:paraId="00000003" w14:textId="77777777" w:rsidR="00582039" w:rsidRPr="00D35B7E" w:rsidRDefault="008B1C9A">
      <w:pPr>
        <w:rPr>
          <w:rFonts w:ascii="Futura LT" w:eastAsia="Poppins" w:hAnsi="Futura LT" w:cs="Poppins"/>
          <w:i/>
          <w:color w:val="1F497D" w:themeColor="text2"/>
          <w:sz w:val="22"/>
          <w:szCs w:val="22"/>
        </w:rPr>
      </w:pPr>
      <w:r w:rsidRPr="00D35B7E">
        <w:rPr>
          <w:i/>
          <w:rFonts w:ascii="Futura LT" w:eastAsia="Poppins" w:hAnsi="Futura LT" w:cs="Poppins" w:hint="Futura LT"/>
          <w:color w:val="1F497D" w:themeColor="text2"/>
          <w:sz w:val="22"/>
          <w:szCs w:val="22"/>
          <w:lang w:bidi="fr-FR" w:val="fr-FR"/>
        </w:rPr>
        <w:t xml:space="preserve">Veuillez adapter et modifier ce document en fonction de votre contexte et du stade de mise en œuvre des mesures de sauvegarde. Les actions énumérées ne sont que des suggestions basées sur le contenu du cours.</w:t>
      </w:r>
    </w:p>
    <w:p xmlns:w="http://schemas.openxmlformats.org/wordprocessingml/2006/main" w14:paraId="00000004" w14:textId="77777777" w:rsidR="00582039" w:rsidRPr="008B1C9A" w:rsidRDefault="00582039">
      <w:pPr>
        <w:rPr>
          <w:rFonts w:ascii="Futura LT" w:eastAsia="Poppins" w:hAnsi="Futura LT" w:cs="Poppins"/>
          <w:i/>
          <w:sz w:val="16"/>
          <w:szCs w:val="16"/>
        </w:rPr>
      </w:pPr>
    </w:p>
    <w:p xmlns:w="http://schemas.openxmlformats.org/wordprocessingml/2006/main" w14:paraId="00000005" w14:textId="77777777" w:rsidR="00582039" w:rsidRPr="008B1C9A" w:rsidRDefault="008B1C9A">
      <w:pPr>
        <w:rPr>
          <w:rFonts w:ascii="Futura LT" w:eastAsia="Poppins" w:hAnsi="Futura LT" w:cs="Poppins"/>
          <w:b/>
          <w:sz w:val="22"/>
          <w:szCs w:val="22"/>
        </w:rPr>
      </w:pPr>
      <w:r w:rsidRPr="008B1C9A">
        <w:rPr>
          <w:b/>
          <w:rFonts w:ascii="Futura LT" w:eastAsia="Poppins" w:hAnsi="Futura LT" w:cs="Poppins" w:hint="Futura LT"/>
          <w:sz w:val="22"/>
          <w:szCs w:val="22"/>
          <w:lang w:bidi="fr-FR" w:val="fr-FR"/>
        </w:rPr>
        <w:t xml:space="preserve">Date de mise à jour : ............</w:t>
      </w:r>
    </w:p>
    <w:p xmlns:w="http://schemas.openxmlformats.org/wordprocessingml/2006/main" w14:paraId="00000006" w14:textId="77777777" w:rsidR="00582039" w:rsidRPr="008B1C9A" w:rsidRDefault="00582039">
      <w:pPr>
        <w:rPr>
          <w:rFonts w:ascii="Futura LT" w:eastAsia="Poppins" w:hAnsi="Futura LT" w:cs="Poppins"/>
          <w:i/>
          <w:sz w:val="22"/>
          <w:szCs w:val="22"/>
        </w:rPr>
      </w:pPr>
    </w:p>
    <w:tbl xmlns:w="http://schemas.openxmlformats.org/wordprocessingml/2006/main">
      <w:tblPr>
        <w:tblStyle w:val="a"/>
        <w:tblW w:w="1134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828"/>
        <w:gridCol w:w="1418"/>
        <w:gridCol w:w="1700"/>
        <w:gridCol w:w="1985"/>
        <w:gridCol w:w="1417"/>
        <w:gridCol w:w="992"/>
      </w:tblGrid>
      <w:tr w:rsidR="00582039" w:rsidRPr="008B1C9A" w14:paraId="63A2A5E9" w14:textId="77777777" w:rsidTr="00D35B7E">
        <w:tc>
          <w:tcPr>
            <w:tcW w:w="3828" w:type="dxa"/>
            <w:vAlign w:val="center"/>
          </w:tcPr>
          <w:p w14:paraId="00000007" w14:textId="77777777" w:rsidR="00582039" w:rsidRPr="008B1C9A" w:rsidRDefault="008B1C9A">
            <w:pPr>
              <w:jc w:val="center"/>
              <w:rPr>
                <w:rFonts w:ascii="Futura LT" w:eastAsia="Poppins" w:hAnsi="Futura LT" w:cs="Poppins"/>
                <w:b/>
                <w:sz w:val="22"/>
                <w:szCs w:val="22"/>
              </w:rPr>
            </w:pPr>
            <w:r w:rsidRPr="008B1C9A">
              <w:rPr>
                <w:b/>
                <w:rFonts w:ascii="Futura LT" w:eastAsia="Poppins" w:hAnsi="Futura LT" w:cs="Poppins" w:hint="Futura LT"/>
                <w:sz w:val="22"/>
                <w:szCs w:val="22"/>
                <w:lang w:bidi="fr-FR" w:val="fr-FR"/>
              </w:rPr>
              <w:t xml:space="preserve">Actions</w:t>
            </w:r>
          </w:p>
        </w:tc>
        <w:tc>
          <w:tcPr>
            <w:tcW w:w="1418" w:type="dxa"/>
            <w:vAlign w:val="center"/>
          </w:tcPr>
          <w:p w14:paraId="00000008" w14:textId="77777777" w:rsidR="00582039" w:rsidRPr="008B1C9A" w:rsidRDefault="008B1C9A">
            <w:pPr>
              <w:jc w:val="center"/>
              <w:rPr>
                <w:rFonts w:ascii="Futura LT" w:eastAsia="Poppins" w:hAnsi="Futura LT" w:cs="Poppins"/>
                <w:b/>
                <w:sz w:val="22"/>
                <w:szCs w:val="22"/>
              </w:rPr>
            </w:pPr>
            <w:r w:rsidRPr="008B1C9A">
              <w:rPr>
                <w:b/>
                <w:rFonts w:ascii="Futura LT" w:eastAsia="Poppins" w:hAnsi="Futura LT" w:cs="Poppins" w:hint="Futura LT"/>
                <w:sz w:val="22"/>
                <w:szCs w:val="22"/>
                <w:lang w:bidi="fr-FR" w:val="fr-FR"/>
              </w:rPr>
              <w:t xml:space="preserve">Niveau de priorité</w:t>
            </w:r>
          </w:p>
        </w:tc>
        <w:tc>
          <w:tcPr>
            <w:tcW w:w="1700" w:type="dxa"/>
            <w:vAlign w:val="center"/>
          </w:tcPr>
          <w:p w14:paraId="00000009" w14:textId="77777777" w:rsidR="00582039" w:rsidRPr="008B1C9A" w:rsidRDefault="008B1C9A">
            <w:pPr>
              <w:jc w:val="center"/>
              <w:rPr>
                <w:rFonts w:ascii="Futura LT" w:eastAsia="Poppins" w:hAnsi="Futura LT" w:cs="Poppins"/>
                <w:b/>
                <w:sz w:val="22"/>
                <w:szCs w:val="22"/>
              </w:rPr>
            </w:pPr>
            <w:r w:rsidRPr="008B1C9A">
              <w:rPr>
                <w:b/>
                <w:rFonts w:ascii="Futura LT" w:eastAsia="Poppins" w:hAnsi="Futura LT" w:cs="Poppins" w:hint="Futura LT"/>
                <w:sz w:val="22"/>
                <w:szCs w:val="22"/>
                <w:lang w:bidi="fr-FR" w:val="fr-FR"/>
              </w:rPr>
              <w:t xml:space="preserve">Responsable</w:t>
            </w:r>
          </w:p>
        </w:tc>
        <w:tc>
          <w:tcPr>
            <w:tcW w:w="1985" w:type="dxa"/>
            <w:vAlign w:val="center"/>
          </w:tcPr>
          <w:p w14:paraId="0000000A" w14:textId="32BB7E4F" w:rsidR="00582039" w:rsidRPr="008B1C9A" w:rsidRDefault="008B1C9A">
            <w:pPr>
              <w:jc w:val="center"/>
              <w:rPr>
                <w:rFonts w:ascii="Futura LT" w:eastAsia="Poppins" w:hAnsi="Futura LT" w:cs="Poppins"/>
                <w:b/>
                <w:sz w:val="22"/>
                <w:szCs w:val="22"/>
              </w:rPr>
            </w:pPr>
            <w:r w:rsidRPr="008B1C9A">
              <w:rPr>
                <w:b/>
                <w:rFonts w:ascii="Futura LT" w:eastAsia="Poppins" w:hAnsi="Futura LT" w:cs="Poppins" w:hint="Futura LT"/>
                <w:sz w:val="22"/>
                <w:szCs w:val="22"/>
                <w:lang w:bidi="fr-FR" w:val="fr-FR"/>
              </w:rPr>
              <w:t xml:space="preserve">Ressources nécessaires</w:t>
            </w:r>
          </w:p>
        </w:tc>
        <w:tc>
          <w:tcPr>
            <w:tcW w:w="1417" w:type="dxa"/>
            <w:vAlign w:val="center"/>
          </w:tcPr>
          <w:p w14:paraId="0000000B" w14:textId="77777777" w:rsidR="00582039" w:rsidRPr="008B1C9A" w:rsidRDefault="008B1C9A">
            <w:pPr>
              <w:ind w:left="-112" w:right="-105" w:firstLine="112"/>
              <w:jc w:val="center"/>
              <w:rPr>
                <w:rFonts w:ascii="Futura LT" w:eastAsia="Poppins" w:hAnsi="Futura LT" w:cs="Poppins"/>
                <w:b/>
                <w:sz w:val="22"/>
                <w:szCs w:val="22"/>
              </w:rPr>
            </w:pPr>
            <w:r w:rsidRPr="008B1C9A">
              <w:rPr>
                <w:b/>
                <w:rFonts w:ascii="Futura LT" w:eastAsia="Poppins" w:hAnsi="Futura LT" w:cs="Poppins" w:hint="Futura LT"/>
                <w:sz w:val="22"/>
                <w:szCs w:val="22"/>
                <w:lang w:bidi="fr-FR" w:val="fr-FR"/>
              </w:rPr>
              <w:t xml:space="preserve">Date cible</w:t>
            </w:r>
          </w:p>
        </w:tc>
        <w:tc>
          <w:tcPr>
            <w:tcW w:w="992" w:type="dxa"/>
            <w:vAlign w:val="center"/>
          </w:tcPr>
          <w:p w14:paraId="0000000C" w14:textId="77777777" w:rsidR="00582039" w:rsidRPr="008B1C9A" w:rsidRDefault="008B1C9A">
            <w:pPr>
              <w:jc w:val="center"/>
              <w:rPr>
                <w:rFonts w:ascii="Futura LT" w:eastAsia="Poppins" w:hAnsi="Futura LT" w:cs="Poppins"/>
                <w:b/>
                <w:sz w:val="22"/>
                <w:szCs w:val="22"/>
              </w:rPr>
            </w:pPr>
            <w:r w:rsidRPr="008B1C9A">
              <w:rPr>
                <w:b/>
                <w:rFonts w:ascii="Futura LT" w:eastAsia="Poppins" w:hAnsi="Futura LT" w:cs="Poppins" w:hint="Futura LT"/>
                <w:sz w:val="22"/>
                <w:szCs w:val="22"/>
                <w:lang w:bidi="fr-FR" w:val="fr-FR"/>
              </w:rPr>
              <w:t xml:space="preserve">Cochez si terminé</w:t>
            </w:r>
          </w:p>
        </w:tc>
      </w:tr>
      <w:tr w:rsidR="00582039" w:rsidRPr="008B1C9A" w14:paraId="71C3B508" w14:textId="77777777" w:rsidTr="00D35B7E">
        <w:trPr>
          <w:trHeight w:val="1182"/>
        </w:trPr>
        <w:tc>
          <w:tcPr>
            <w:tcW w:w="3828" w:type="dxa"/>
            <w:vAlign w:val="center"/>
          </w:tcPr>
          <w:p w14:paraId="0000000D" w14:textId="77777777" w:rsidR="00582039" w:rsidRPr="008B1C9A" w:rsidRDefault="008B1C9A">
            <w:pPr>
              <w:rPr>
                <w:rFonts w:ascii="Futura LT" w:eastAsia="Poppins" w:hAnsi="Futura LT" w:cs="Poppins"/>
                <w:sz w:val="22"/>
                <w:szCs w:val="22"/>
              </w:rPr>
            </w:pPr>
            <w:r w:rsidRPr="008B1C9A">
              <w:rPr>
                <w:rFonts w:ascii="Futura LT" w:eastAsia="Poppins" w:hAnsi="Futura LT" w:cs="Poppins" w:hint="Futura LT"/>
                <w:sz w:val="22"/>
                <w:szCs w:val="22"/>
                <w:lang w:bidi="fr-FR" w:val="fr-FR"/>
              </w:rPr>
              <w:t xml:space="preserve">Nomination d’un Responsable des questions de Sauvegarde et Protection</w:t>
            </w:r>
          </w:p>
        </w:tc>
        <w:tc>
          <w:tcPr>
            <w:tcW w:w="1418" w:type="dxa"/>
            <w:vAlign w:val="center"/>
          </w:tcPr>
          <w:p w14:paraId="0000000E" w14:textId="77777777" w:rsidR="00582039" w:rsidRPr="008B1C9A" w:rsidRDefault="008B1C9A">
            <w:pPr>
              <w:ind w:right="-110"/>
              <w:rPr>
                <w:rFonts w:ascii="Futura LT" w:eastAsia="Poppins" w:hAnsi="Futura LT" w:cs="Poppins"/>
                <w:sz w:val="22"/>
                <w:szCs w:val="22"/>
              </w:rPr>
            </w:pPr>
            <w:r w:rsidRPr="00D35B7E">
              <w:rPr>
                <w:rFonts w:ascii="Futura LT" w:eastAsia="Poppins" w:hAnsi="Futura LT" w:cs="Poppins" w:hint="Futura LT"/>
                <w:color w:val="1F497D" w:themeColor="text2"/>
                <w:sz w:val="22"/>
                <w:szCs w:val="22"/>
                <w:lang w:bidi="fr-FR" w:val="fr-FR"/>
              </w:rPr>
              <w:t xml:space="preserve">faible, moyen, élevé</w:t>
            </w:r>
          </w:p>
        </w:tc>
        <w:tc>
          <w:tcPr>
            <w:tcW w:w="1700" w:type="dxa"/>
            <w:vAlign w:val="center"/>
          </w:tcPr>
          <w:p w14:paraId="0000000F" w14:textId="77777777" w:rsidR="00582039" w:rsidRPr="008B1C9A" w:rsidRDefault="008B1C9A">
            <w:pPr>
              <w:rPr>
                <w:rFonts w:ascii="Futura LT" w:eastAsia="Poppins" w:hAnsi="Futura LT" w:cs="Poppins"/>
                <w:sz w:val="22"/>
                <w:szCs w:val="22"/>
              </w:rPr>
            </w:pPr>
            <w:r w:rsidRPr="00D35B7E">
              <w:rPr>
                <w:rFonts w:ascii="Futura LT" w:eastAsia="Poppins" w:hAnsi="Futura LT" w:cs="Poppins" w:hint="Futura LT"/>
                <w:color w:val="1F497D" w:themeColor="text2"/>
                <w:sz w:val="22"/>
                <w:szCs w:val="22"/>
                <w:lang w:bidi="fr-FR" w:val="fr-FR"/>
              </w:rPr>
              <w:t xml:space="preserve">nom de la personne responsable</w:t>
            </w:r>
          </w:p>
        </w:tc>
        <w:tc>
          <w:tcPr>
            <w:tcW w:w="1985" w:type="dxa"/>
            <w:vAlign w:val="center"/>
          </w:tcPr>
          <w:p w14:paraId="00000010" w14:textId="1884400B" w:rsidR="00582039" w:rsidRPr="008B1C9A" w:rsidRDefault="008B1C9A">
            <w:pPr>
              <w:rPr>
                <w:rFonts w:ascii="Futura LT" w:eastAsia="Poppins" w:hAnsi="Futura LT" w:cs="Poppins"/>
                <w:color w:val="00B0F0"/>
                <w:sz w:val="22"/>
                <w:szCs w:val="22"/>
              </w:rPr>
            </w:pPr>
            <w:r w:rsidRPr="00D35B7E">
              <w:rPr>
                <w:rFonts w:ascii="Futura LT" w:eastAsia="Poppins" w:hAnsi="Futura LT" w:cs="Poppins" w:hint="Futura LT"/>
                <w:color w:val="1F497D" w:themeColor="text2"/>
                <w:sz w:val="22"/>
                <w:szCs w:val="22"/>
                <w:lang w:bidi="fr-FR" w:val="fr-FR"/>
              </w:rPr>
              <w:t xml:space="preserve">RH, finances, etc.</w:t>
            </w:r>
          </w:p>
        </w:tc>
        <w:tc>
          <w:tcPr>
            <w:tcW w:w="1417" w:type="dxa"/>
            <w:vAlign w:val="center"/>
          </w:tcPr>
          <w:p w14:paraId="00000011" w14:textId="77777777" w:rsidR="00582039" w:rsidRPr="008B1C9A" w:rsidRDefault="008B1C9A">
            <w:pPr>
              <w:rPr>
                <w:rFonts w:ascii="Futura LT" w:eastAsia="Poppins" w:hAnsi="Futura LT" w:cs="Poppins"/>
                <w:color w:val="00B0F0"/>
                <w:sz w:val="22"/>
                <w:szCs w:val="22"/>
              </w:rPr>
            </w:pPr>
            <w:r w:rsidRPr="00D35B7E">
              <w:rPr>
                <w:rFonts w:ascii="Futura LT" w:eastAsia="Poppins" w:hAnsi="Futura LT" w:cs="Poppins" w:hint="Futura LT"/>
                <w:color w:val="1F497D" w:themeColor="text2"/>
                <w:sz w:val="22"/>
                <w:szCs w:val="22"/>
                <w:lang w:bidi="fr-FR" w:val="fr-FR"/>
              </w:rPr>
              <w:t xml:space="preserve">délai </w:t>
            </w:r>
          </w:p>
        </w:tc>
        <w:tc>
          <w:tcPr>
            <w:tcW w:w="992" w:type="dxa"/>
            <w:vAlign w:val="center"/>
          </w:tcPr>
          <w:p w14:paraId="00000012" w14:textId="41CE9149" w:rsidR="00582039"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1055307992"/>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582039" w:rsidRPr="008B1C9A" w14:paraId="7C04E87E" w14:textId="77777777" w:rsidTr="00D35B7E">
        <w:trPr>
          <w:trHeight w:val="1182"/>
        </w:trPr>
        <w:tc>
          <w:tcPr>
            <w:tcW w:w="3828" w:type="dxa"/>
            <w:vAlign w:val="center"/>
          </w:tcPr>
          <w:p w14:paraId="00000013" w14:textId="5366B396" w:rsidR="00582039" w:rsidRPr="008B1C9A" w:rsidRDefault="008B1C9A">
            <w:pPr>
              <w:rPr>
                <w:rFonts w:ascii="Futura LT" w:eastAsia="Poppins" w:hAnsi="Futura LT" w:cs="Poppins"/>
                <w:sz w:val="22"/>
                <w:szCs w:val="22"/>
              </w:rPr>
            </w:pPr>
            <w:r w:rsidRPr="008B1C9A">
              <w:rPr>
                <w:rFonts w:ascii="Futura LT" w:eastAsia="Poppins" w:hAnsi="Futura LT" w:cs="Poppins" w:hint="Futura LT"/>
                <w:sz w:val="22"/>
                <w:szCs w:val="22"/>
                <w:lang w:bidi="fr-FR" w:val="fr-FR"/>
              </w:rPr>
              <w:t xml:space="preserve">Mise en place de structures internes de sauvegarde : du niveau du conseil d’administration/de la direction générale au niveau des intervenants</w:t>
            </w:r>
          </w:p>
        </w:tc>
        <w:tc>
          <w:tcPr>
            <w:tcW w:w="1418" w:type="dxa"/>
            <w:vAlign w:val="center"/>
          </w:tcPr>
          <w:p w14:paraId="00000014" w14:textId="77777777" w:rsidR="00582039" w:rsidRPr="008B1C9A" w:rsidRDefault="00582039">
            <w:pPr>
              <w:rPr>
                <w:rFonts w:ascii="Futura LT" w:eastAsia="Poppins" w:hAnsi="Futura LT" w:cs="Poppins"/>
                <w:color w:val="00B0F0"/>
                <w:sz w:val="22"/>
                <w:szCs w:val="22"/>
              </w:rPr>
            </w:pPr>
          </w:p>
        </w:tc>
        <w:tc>
          <w:tcPr>
            <w:tcW w:w="1700" w:type="dxa"/>
            <w:vAlign w:val="center"/>
          </w:tcPr>
          <w:p w14:paraId="00000015" w14:textId="77777777" w:rsidR="00582039" w:rsidRPr="008B1C9A" w:rsidRDefault="00582039">
            <w:pPr>
              <w:rPr>
                <w:rFonts w:ascii="Futura LT" w:eastAsia="Poppins" w:hAnsi="Futura LT" w:cs="Poppins"/>
                <w:color w:val="00B0F0"/>
                <w:sz w:val="22"/>
                <w:szCs w:val="22"/>
              </w:rPr>
            </w:pPr>
          </w:p>
        </w:tc>
        <w:tc>
          <w:tcPr>
            <w:tcW w:w="1985" w:type="dxa"/>
            <w:vAlign w:val="center"/>
          </w:tcPr>
          <w:p w14:paraId="00000016" w14:textId="77777777" w:rsidR="00582039" w:rsidRPr="008B1C9A" w:rsidRDefault="00582039">
            <w:pPr>
              <w:rPr>
                <w:rFonts w:ascii="Futura LT" w:eastAsia="Poppins" w:hAnsi="Futura LT" w:cs="Poppins"/>
                <w:color w:val="00B0F0"/>
                <w:sz w:val="22"/>
                <w:szCs w:val="22"/>
              </w:rPr>
            </w:pPr>
          </w:p>
        </w:tc>
        <w:tc>
          <w:tcPr>
            <w:tcW w:w="1417" w:type="dxa"/>
            <w:vAlign w:val="center"/>
          </w:tcPr>
          <w:p w14:paraId="00000017" w14:textId="77777777" w:rsidR="00582039" w:rsidRPr="008B1C9A" w:rsidRDefault="00582039">
            <w:pPr>
              <w:rPr>
                <w:rFonts w:ascii="Futura LT" w:eastAsia="Poppins" w:hAnsi="Futura LT" w:cs="Poppins"/>
                <w:color w:val="00B0F0"/>
                <w:sz w:val="22"/>
                <w:szCs w:val="22"/>
              </w:rPr>
            </w:pPr>
          </w:p>
        </w:tc>
        <w:tc>
          <w:tcPr>
            <w:tcW w:w="992" w:type="dxa"/>
            <w:vAlign w:val="center"/>
          </w:tcPr>
          <w:p w14:paraId="00000018" w14:textId="569CB5C0" w:rsidR="00582039"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2070451524"/>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582039" w:rsidRPr="008B1C9A" w14:paraId="63581BE3" w14:textId="77777777" w:rsidTr="00D35B7E">
        <w:trPr>
          <w:trHeight w:val="1182"/>
        </w:trPr>
        <w:tc>
          <w:tcPr>
            <w:tcW w:w="3828" w:type="dxa"/>
            <w:vAlign w:val="center"/>
          </w:tcPr>
          <w:p w14:paraId="00000019" w14:textId="4DF324B4" w:rsidR="00582039" w:rsidRPr="008B1C9A" w:rsidRDefault="008B1C9A">
            <w:pPr>
              <w:rPr>
                <w:rFonts w:ascii="Futura LT" w:eastAsia="Poppins" w:hAnsi="Futura LT" w:cs="Poppins"/>
                <w:sz w:val="22"/>
                <w:szCs w:val="22"/>
              </w:rPr>
            </w:pPr>
            <w:r w:rsidRPr="008B1C9A">
              <w:rPr>
                <w:rFonts w:ascii="Futura LT" w:eastAsia="Poppins" w:hAnsi="Futura LT" w:cs="Poppins" w:hint="Futura LT"/>
                <w:sz w:val="22"/>
                <w:szCs w:val="22"/>
                <w:lang w:bidi="fr-FR" w:val="fr-FR"/>
              </w:rPr>
              <w:t xml:space="preserve">Budget pour la sauvegarde convenu par l’organisation/les parties prenantes</w:t>
            </w:r>
          </w:p>
        </w:tc>
        <w:tc>
          <w:tcPr>
            <w:tcW w:w="1418" w:type="dxa"/>
            <w:vAlign w:val="center"/>
          </w:tcPr>
          <w:p w14:paraId="0000001A" w14:textId="77777777" w:rsidR="00582039" w:rsidRPr="008B1C9A" w:rsidRDefault="00582039">
            <w:pPr>
              <w:rPr>
                <w:rFonts w:ascii="Futura LT" w:eastAsia="Poppins" w:hAnsi="Futura LT" w:cs="Poppins"/>
                <w:color w:val="00B0F0"/>
                <w:sz w:val="22"/>
                <w:szCs w:val="22"/>
              </w:rPr>
            </w:pPr>
          </w:p>
        </w:tc>
        <w:tc>
          <w:tcPr>
            <w:tcW w:w="1700" w:type="dxa"/>
            <w:vAlign w:val="center"/>
          </w:tcPr>
          <w:p w14:paraId="0000001B" w14:textId="77777777" w:rsidR="00582039" w:rsidRPr="008B1C9A" w:rsidRDefault="00582039">
            <w:pPr>
              <w:rPr>
                <w:rFonts w:ascii="Futura LT" w:eastAsia="Poppins" w:hAnsi="Futura LT" w:cs="Poppins"/>
                <w:color w:val="00B0F0"/>
                <w:sz w:val="22"/>
                <w:szCs w:val="22"/>
              </w:rPr>
            </w:pPr>
          </w:p>
        </w:tc>
        <w:tc>
          <w:tcPr>
            <w:tcW w:w="1985" w:type="dxa"/>
            <w:vAlign w:val="center"/>
          </w:tcPr>
          <w:p w14:paraId="0000001C" w14:textId="77777777" w:rsidR="00582039" w:rsidRPr="008B1C9A" w:rsidRDefault="00582039">
            <w:pPr>
              <w:rPr>
                <w:rFonts w:ascii="Futura LT" w:eastAsia="Poppins" w:hAnsi="Futura LT" w:cs="Poppins"/>
                <w:color w:val="00B0F0"/>
                <w:sz w:val="22"/>
                <w:szCs w:val="22"/>
              </w:rPr>
            </w:pPr>
          </w:p>
        </w:tc>
        <w:tc>
          <w:tcPr>
            <w:tcW w:w="1417" w:type="dxa"/>
            <w:vAlign w:val="center"/>
          </w:tcPr>
          <w:p w14:paraId="0000001D" w14:textId="77777777" w:rsidR="00582039" w:rsidRPr="008B1C9A" w:rsidRDefault="00582039">
            <w:pPr>
              <w:rPr>
                <w:rFonts w:ascii="Futura LT" w:eastAsia="Poppins" w:hAnsi="Futura LT" w:cs="Poppins"/>
                <w:color w:val="00B0F0"/>
                <w:sz w:val="22"/>
                <w:szCs w:val="22"/>
              </w:rPr>
            </w:pPr>
          </w:p>
        </w:tc>
        <w:tc>
          <w:tcPr>
            <w:tcW w:w="992" w:type="dxa"/>
            <w:vAlign w:val="center"/>
          </w:tcPr>
          <w:p w14:paraId="0000001E" w14:textId="6D73BDC9" w:rsidR="00582039"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1384752628"/>
                <w14:checkbox xmlns:w14="http://schemas.microsoft.com/office/word/2010/wordml">
                  <w14:checked w14:val="0"/>
                  <w14:checkedState w14:val="00FC" w14:font="Wingdings"/>
                  <w14:uncheckedState w14:val="2610" w14:font="MS Gothic"/>
                </w14:checkbox>
              </w:sdtPr>
              <w:sdtEndPr/>
              <w:sdtContent>
                <w:r w:rsidR="001D6CB4">
                  <w:rPr>
                    <w:rFonts w:ascii="MS Gothic" w:eastAsia="MS Gothic" w:hAnsi="MS Gothic" w:cs="Arial" w:hint="eastAsia"/>
                    <w:sz w:val="22"/>
                    <w:szCs w:val="22"/>
                    <w:lang w:bidi="fr-FR" w:val="fr-FR"/>
                  </w:rPr>
                  <w:t xml:space="preserve">☐</w:t>
                </w:r>
              </w:sdtContent>
            </w:sdt>
          </w:p>
        </w:tc>
      </w:tr>
      <w:tr w:rsidR="00582039" w:rsidRPr="008B1C9A" w14:paraId="4632C5E1" w14:textId="77777777" w:rsidTr="00D35B7E">
        <w:trPr>
          <w:trHeight w:val="1182"/>
        </w:trPr>
        <w:tc>
          <w:tcPr>
            <w:tcW w:w="3828" w:type="dxa"/>
            <w:vAlign w:val="center"/>
          </w:tcPr>
          <w:p w14:paraId="0000001F" w14:textId="5D6B9178" w:rsidR="00582039" w:rsidRPr="008B1C9A" w:rsidRDefault="008B1C9A">
            <w:pPr>
              <w:rPr>
                <w:rFonts w:ascii="Futura LT" w:eastAsia="Poppins" w:hAnsi="Futura LT" w:cs="Poppins"/>
                <w:sz w:val="22"/>
                <w:szCs w:val="22"/>
              </w:rPr>
            </w:pPr>
            <w:r w:rsidRPr="008B1C9A">
              <w:rPr>
                <w:rFonts w:ascii="Futura LT" w:eastAsia="Poppins" w:hAnsi="Futura LT" w:cs="Poppins" w:hint="Futura LT"/>
                <w:sz w:val="22"/>
                <w:szCs w:val="22"/>
                <w:lang w:bidi="fr-FR" w:val="fr-FR"/>
              </w:rPr>
              <w:t xml:space="preserve">Politique de sauvegarde élaborée, approuvée et mise en œuvre</w:t>
            </w:r>
          </w:p>
        </w:tc>
        <w:tc>
          <w:tcPr>
            <w:tcW w:w="1418" w:type="dxa"/>
            <w:vAlign w:val="center"/>
          </w:tcPr>
          <w:p w14:paraId="00000020" w14:textId="77777777" w:rsidR="00582039" w:rsidRPr="008B1C9A" w:rsidRDefault="00582039">
            <w:pPr>
              <w:rPr>
                <w:rFonts w:ascii="Futura LT" w:eastAsia="Poppins" w:hAnsi="Futura LT" w:cs="Poppins"/>
                <w:color w:val="00B0F0"/>
                <w:sz w:val="22"/>
                <w:szCs w:val="22"/>
              </w:rPr>
            </w:pPr>
          </w:p>
        </w:tc>
        <w:tc>
          <w:tcPr>
            <w:tcW w:w="1700" w:type="dxa"/>
            <w:vAlign w:val="center"/>
          </w:tcPr>
          <w:p w14:paraId="00000021" w14:textId="77777777" w:rsidR="00582039" w:rsidRPr="008B1C9A" w:rsidRDefault="00582039">
            <w:pPr>
              <w:rPr>
                <w:rFonts w:ascii="Futura LT" w:eastAsia="Poppins" w:hAnsi="Futura LT" w:cs="Poppins"/>
                <w:color w:val="00B0F0"/>
                <w:sz w:val="22"/>
                <w:szCs w:val="22"/>
              </w:rPr>
            </w:pPr>
          </w:p>
        </w:tc>
        <w:tc>
          <w:tcPr>
            <w:tcW w:w="1985" w:type="dxa"/>
            <w:vAlign w:val="center"/>
          </w:tcPr>
          <w:p w14:paraId="00000022" w14:textId="77777777" w:rsidR="00582039" w:rsidRPr="008B1C9A" w:rsidRDefault="00582039">
            <w:pPr>
              <w:rPr>
                <w:rFonts w:ascii="Futura LT" w:eastAsia="Poppins" w:hAnsi="Futura LT" w:cs="Poppins"/>
                <w:color w:val="00B0F0"/>
                <w:sz w:val="22"/>
                <w:szCs w:val="22"/>
              </w:rPr>
            </w:pPr>
          </w:p>
        </w:tc>
        <w:tc>
          <w:tcPr>
            <w:tcW w:w="1417" w:type="dxa"/>
            <w:vAlign w:val="center"/>
          </w:tcPr>
          <w:p w14:paraId="00000023" w14:textId="77777777" w:rsidR="00582039" w:rsidRPr="008B1C9A" w:rsidRDefault="00582039">
            <w:pPr>
              <w:rPr>
                <w:rFonts w:ascii="Futura LT" w:eastAsia="Poppins" w:hAnsi="Futura LT" w:cs="Poppins"/>
                <w:color w:val="00B0F0"/>
                <w:sz w:val="22"/>
                <w:szCs w:val="22"/>
              </w:rPr>
            </w:pPr>
          </w:p>
        </w:tc>
        <w:tc>
          <w:tcPr>
            <w:tcW w:w="992" w:type="dxa"/>
            <w:vAlign w:val="center"/>
          </w:tcPr>
          <w:p w14:paraId="00000024" w14:textId="650ECD92" w:rsidR="00582039"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483747904"/>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582039" w:rsidRPr="008B1C9A" w14:paraId="24DE3097" w14:textId="77777777" w:rsidTr="00D35B7E">
        <w:trPr>
          <w:trHeight w:val="1182"/>
        </w:trPr>
        <w:tc>
          <w:tcPr>
            <w:tcW w:w="3828" w:type="dxa"/>
            <w:vAlign w:val="center"/>
          </w:tcPr>
          <w:p w14:paraId="00000025" w14:textId="7BC67B5D" w:rsidR="00582039" w:rsidRPr="008B1C9A" w:rsidRDefault="008B1C9A">
            <w:pPr>
              <w:rPr>
                <w:rFonts w:ascii="Futura LT" w:eastAsia="Poppins" w:hAnsi="Futura LT" w:cs="Poppins"/>
                <w:sz w:val="22"/>
                <w:szCs w:val="22"/>
              </w:rPr>
            </w:pPr>
            <w:r w:rsidRPr="008B1C9A">
              <w:rPr>
                <w:rFonts w:ascii="Futura LT" w:eastAsia="Poppins" w:hAnsi="Futura LT" w:cs="Poppins" w:hint="Futura LT"/>
                <w:sz w:val="22"/>
                <w:szCs w:val="22"/>
                <w:lang w:bidi="fr-FR" w:val="fr-FR"/>
              </w:rPr>
              <w:t xml:space="preserve">Code(s) de conduite élaboré(s), approuvé(s) et mis en œuvre</w:t>
            </w:r>
          </w:p>
        </w:tc>
        <w:tc>
          <w:tcPr>
            <w:tcW w:w="1418" w:type="dxa"/>
            <w:vAlign w:val="center"/>
          </w:tcPr>
          <w:p w14:paraId="00000026" w14:textId="77777777" w:rsidR="00582039" w:rsidRPr="008B1C9A" w:rsidRDefault="00582039">
            <w:pPr>
              <w:rPr>
                <w:rFonts w:ascii="Futura LT" w:eastAsia="Poppins" w:hAnsi="Futura LT" w:cs="Poppins"/>
                <w:color w:val="00B0F0"/>
                <w:sz w:val="22"/>
                <w:szCs w:val="22"/>
              </w:rPr>
            </w:pPr>
          </w:p>
        </w:tc>
        <w:tc>
          <w:tcPr>
            <w:tcW w:w="1700" w:type="dxa"/>
            <w:vAlign w:val="center"/>
          </w:tcPr>
          <w:p w14:paraId="00000027" w14:textId="77777777" w:rsidR="00582039" w:rsidRPr="008B1C9A" w:rsidRDefault="00582039">
            <w:pPr>
              <w:rPr>
                <w:rFonts w:ascii="Futura LT" w:eastAsia="Poppins" w:hAnsi="Futura LT" w:cs="Poppins"/>
                <w:color w:val="00B0F0"/>
                <w:sz w:val="22"/>
                <w:szCs w:val="22"/>
              </w:rPr>
            </w:pPr>
          </w:p>
        </w:tc>
        <w:tc>
          <w:tcPr>
            <w:tcW w:w="1985" w:type="dxa"/>
            <w:vAlign w:val="center"/>
          </w:tcPr>
          <w:p w14:paraId="00000028" w14:textId="77777777" w:rsidR="00582039" w:rsidRPr="008B1C9A" w:rsidRDefault="00582039">
            <w:pPr>
              <w:rPr>
                <w:rFonts w:ascii="Futura LT" w:eastAsia="Poppins" w:hAnsi="Futura LT" w:cs="Poppins"/>
                <w:color w:val="00B0F0"/>
                <w:sz w:val="22"/>
                <w:szCs w:val="22"/>
              </w:rPr>
            </w:pPr>
          </w:p>
        </w:tc>
        <w:tc>
          <w:tcPr>
            <w:tcW w:w="1417" w:type="dxa"/>
            <w:vAlign w:val="center"/>
          </w:tcPr>
          <w:p w14:paraId="00000029" w14:textId="77777777" w:rsidR="00582039" w:rsidRPr="008B1C9A" w:rsidRDefault="00582039">
            <w:pPr>
              <w:rPr>
                <w:rFonts w:ascii="Futura LT" w:eastAsia="Poppins" w:hAnsi="Futura LT" w:cs="Poppins"/>
                <w:color w:val="00B0F0"/>
                <w:sz w:val="22"/>
                <w:szCs w:val="22"/>
              </w:rPr>
            </w:pPr>
          </w:p>
        </w:tc>
        <w:tc>
          <w:tcPr>
            <w:tcW w:w="992" w:type="dxa"/>
            <w:vAlign w:val="center"/>
          </w:tcPr>
          <w:p w14:paraId="0000002A" w14:textId="285C36E9" w:rsidR="00582039"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779618225"/>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582039" w:rsidRPr="008B1C9A" w14:paraId="7AFAE140" w14:textId="77777777" w:rsidTr="00D35B7E">
        <w:trPr>
          <w:trHeight w:val="1182"/>
        </w:trPr>
        <w:tc>
          <w:tcPr>
            <w:tcW w:w="3828" w:type="dxa"/>
            <w:vAlign w:val="center"/>
          </w:tcPr>
          <w:p w14:paraId="0000002B" w14:textId="01543D43" w:rsidR="00582039" w:rsidRPr="008B1C9A" w:rsidRDefault="008B1C9A">
            <w:pPr>
              <w:rPr>
                <w:rFonts w:ascii="Futura LT" w:eastAsia="Poppins" w:hAnsi="Futura LT" w:cs="Poppins"/>
                <w:sz w:val="22"/>
                <w:szCs w:val="22"/>
              </w:rPr>
            </w:pPr>
            <w:r w:rsidRPr="008B1C9A">
              <w:rPr>
                <w:rFonts w:ascii="Futura LT" w:eastAsia="Poppins" w:hAnsi="Futura LT" w:cs="Poppins" w:hint="Futura LT"/>
                <w:sz w:val="22"/>
                <w:szCs w:val="22"/>
                <w:lang w:bidi="fr-FR" w:val="fr-FR"/>
              </w:rPr>
              <w:t xml:space="preserve">Élaboration et mise en œuvre de procédures d’évaluation et de gestion des risques</w:t>
            </w:r>
          </w:p>
        </w:tc>
        <w:tc>
          <w:tcPr>
            <w:tcW w:w="1418" w:type="dxa"/>
            <w:vAlign w:val="center"/>
          </w:tcPr>
          <w:p w14:paraId="0000002C" w14:textId="77777777" w:rsidR="00582039" w:rsidRPr="008B1C9A" w:rsidRDefault="00582039">
            <w:pPr>
              <w:rPr>
                <w:rFonts w:ascii="Futura LT" w:eastAsia="Poppins" w:hAnsi="Futura LT" w:cs="Poppins"/>
                <w:sz w:val="22"/>
                <w:szCs w:val="22"/>
              </w:rPr>
            </w:pPr>
          </w:p>
        </w:tc>
        <w:tc>
          <w:tcPr>
            <w:tcW w:w="1700" w:type="dxa"/>
            <w:vAlign w:val="center"/>
          </w:tcPr>
          <w:p w14:paraId="0000002D" w14:textId="77777777" w:rsidR="00582039" w:rsidRPr="008B1C9A" w:rsidRDefault="00582039">
            <w:pPr>
              <w:rPr>
                <w:rFonts w:ascii="Futura LT" w:eastAsia="Poppins" w:hAnsi="Futura LT" w:cs="Poppins"/>
                <w:color w:val="00B0F0"/>
                <w:sz w:val="22"/>
                <w:szCs w:val="22"/>
              </w:rPr>
            </w:pPr>
          </w:p>
        </w:tc>
        <w:tc>
          <w:tcPr>
            <w:tcW w:w="1985" w:type="dxa"/>
            <w:vAlign w:val="center"/>
          </w:tcPr>
          <w:p w14:paraId="0000002E" w14:textId="77777777" w:rsidR="00582039" w:rsidRPr="008B1C9A" w:rsidRDefault="00582039">
            <w:pPr>
              <w:rPr>
                <w:rFonts w:ascii="Futura LT" w:eastAsia="Poppins" w:hAnsi="Futura LT" w:cs="Poppins"/>
                <w:color w:val="00B0F0"/>
                <w:sz w:val="22"/>
                <w:szCs w:val="22"/>
              </w:rPr>
            </w:pPr>
          </w:p>
        </w:tc>
        <w:tc>
          <w:tcPr>
            <w:tcW w:w="1417" w:type="dxa"/>
            <w:vAlign w:val="center"/>
          </w:tcPr>
          <w:p w14:paraId="0000002F" w14:textId="77777777" w:rsidR="00582039" w:rsidRPr="008B1C9A" w:rsidRDefault="00582039">
            <w:pPr>
              <w:rPr>
                <w:rFonts w:ascii="Futura LT" w:eastAsia="Poppins" w:hAnsi="Futura LT" w:cs="Poppins"/>
                <w:color w:val="00B0F0"/>
                <w:sz w:val="22"/>
                <w:szCs w:val="22"/>
              </w:rPr>
            </w:pPr>
          </w:p>
        </w:tc>
        <w:tc>
          <w:tcPr>
            <w:tcW w:w="992" w:type="dxa"/>
            <w:vAlign w:val="center"/>
          </w:tcPr>
          <w:p w14:paraId="00000030" w14:textId="72E26414" w:rsidR="00582039"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881137596"/>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582039" w:rsidRPr="008B1C9A" w14:paraId="05A050A3" w14:textId="77777777" w:rsidTr="00D35B7E">
        <w:trPr>
          <w:trHeight w:val="1182"/>
        </w:trPr>
        <w:tc>
          <w:tcPr>
            <w:tcW w:w="3828" w:type="dxa"/>
            <w:vAlign w:val="center"/>
          </w:tcPr>
          <w:p w14:paraId="00000031" w14:textId="77777777" w:rsidR="00582039" w:rsidRPr="008B1C9A" w:rsidRDefault="008B1C9A">
            <w:pPr>
              <w:rPr>
                <w:rFonts w:ascii="Futura LT" w:eastAsia="Poppins" w:hAnsi="Futura LT" w:cs="Poppins"/>
                <w:sz w:val="22"/>
                <w:szCs w:val="22"/>
              </w:rPr>
            </w:pPr>
            <w:r w:rsidRPr="008B1C9A">
              <w:rPr>
                <w:rFonts w:ascii="Futura LT" w:eastAsia="Poppins" w:hAnsi="Futura LT" w:cs="Poppins" w:hint="Futura LT"/>
                <w:color w:val="000000"/>
                <w:sz w:val="22"/>
                <w:szCs w:val="22"/>
                <w:lang w:bidi="fr-FR" w:val="fr-FR"/>
              </w:rPr>
              <w:t xml:space="preserve">Soutien d’un expert externe identifié</w:t>
            </w:r>
          </w:p>
        </w:tc>
        <w:tc>
          <w:tcPr>
            <w:tcW w:w="1418" w:type="dxa"/>
            <w:vAlign w:val="center"/>
          </w:tcPr>
          <w:p w14:paraId="00000032" w14:textId="77777777" w:rsidR="00582039" w:rsidRPr="008B1C9A" w:rsidRDefault="00582039">
            <w:pPr>
              <w:rPr>
                <w:rFonts w:ascii="Futura LT" w:eastAsia="Poppins" w:hAnsi="Futura LT" w:cs="Poppins"/>
                <w:color w:val="000000"/>
                <w:sz w:val="22"/>
                <w:szCs w:val="22"/>
              </w:rPr>
            </w:pPr>
          </w:p>
        </w:tc>
        <w:tc>
          <w:tcPr>
            <w:tcW w:w="1700" w:type="dxa"/>
            <w:vAlign w:val="center"/>
          </w:tcPr>
          <w:p w14:paraId="00000033" w14:textId="77777777" w:rsidR="00582039" w:rsidRPr="008B1C9A" w:rsidRDefault="00582039">
            <w:pPr>
              <w:rPr>
                <w:rFonts w:ascii="Futura LT" w:eastAsia="Poppins" w:hAnsi="Futura LT" w:cs="Poppins"/>
                <w:color w:val="00B0F0"/>
                <w:sz w:val="22"/>
                <w:szCs w:val="22"/>
              </w:rPr>
            </w:pPr>
          </w:p>
        </w:tc>
        <w:tc>
          <w:tcPr>
            <w:tcW w:w="1985" w:type="dxa"/>
            <w:vAlign w:val="center"/>
          </w:tcPr>
          <w:p w14:paraId="00000034" w14:textId="77777777" w:rsidR="00582039" w:rsidRPr="008B1C9A" w:rsidRDefault="00582039">
            <w:pPr>
              <w:rPr>
                <w:rFonts w:ascii="Futura LT" w:eastAsia="Poppins" w:hAnsi="Futura LT" w:cs="Poppins"/>
                <w:color w:val="00B0F0"/>
                <w:sz w:val="22"/>
                <w:szCs w:val="22"/>
              </w:rPr>
            </w:pPr>
          </w:p>
        </w:tc>
        <w:tc>
          <w:tcPr>
            <w:tcW w:w="1417" w:type="dxa"/>
            <w:vAlign w:val="center"/>
          </w:tcPr>
          <w:p w14:paraId="00000035" w14:textId="77777777" w:rsidR="00582039" w:rsidRPr="008B1C9A" w:rsidRDefault="00582039">
            <w:pPr>
              <w:rPr>
                <w:rFonts w:ascii="Futura LT" w:eastAsia="Poppins" w:hAnsi="Futura LT" w:cs="Poppins"/>
                <w:color w:val="00B0F0"/>
                <w:sz w:val="22"/>
                <w:szCs w:val="22"/>
              </w:rPr>
            </w:pPr>
          </w:p>
        </w:tc>
        <w:tc>
          <w:tcPr>
            <w:tcW w:w="992" w:type="dxa"/>
            <w:vAlign w:val="center"/>
          </w:tcPr>
          <w:p w14:paraId="00000036" w14:textId="29622EA1" w:rsidR="00582039"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97175367"/>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582039" w:rsidRPr="008B1C9A" w14:paraId="72421E68" w14:textId="77777777" w:rsidTr="00D35B7E">
        <w:trPr>
          <w:trHeight w:val="1182"/>
        </w:trPr>
        <w:tc>
          <w:tcPr>
            <w:tcW w:w="3828" w:type="dxa"/>
            <w:vAlign w:val="center"/>
          </w:tcPr>
          <w:p w14:paraId="00000037" w14:textId="77777777" w:rsidR="00582039" w:rsidRPr="008B1C9A" w:rsidRDefault="008B1C9A">
            <w:pPr>
              <w:rPr>
                <w:rFonts w:ascii="Futura LT" w:eastAsia="Poppins" w:hAnsi="Futura LT" w:cs="Poppins"/>
                <w:sz w:val="22"/>
                <w:szCs w:val="22"/>
              </w:rPr>
            </w:pPr>
            <w:r w:rsidRPr="008B1C9A">
              <w:rPr>
                <w:rFonts w:ascii="Futura LT" w:eastAsia="Poppins" w:hAnsi="Futura LT" w:cs="Poppins" w:hint="Futura LT"/>
                <w:sz w:val="22"/>
                <w:szCs w:val="22"/>
                <w:lang w:bidi="fr-FR" w:val="fr-FR"/>
              </w:rPr>
              <w:t xml:space="preserve">Voies d’orientation externes cartographiées et approuvées</w:t>
            </w:r>
          </w:p>
        </w:tc>
        <w:tc>
          <w:tcPr>
            <w:tcW w:w="1418" w:type="dxa"/>
            <w:vAlign w:val="center"/>
          </w:tcPr>
          <w:p w14:paraId="00000038" w14:textId="77777777" w:rsidR="00582039" w:rsidRPr="008B1C9A" w:rsidRDefault="00582039">
            <w:pPr>
              <w:rPr>
                <w:rFonts w:ascii="Futura LT" w:eastAsia="Poppins" w:hAnsi="Futura LT" w:cs="Poppins"/>
                <w:sz w:val="22"/>
                <w:szCs w:val="22"/>
              </w:rPr>
            </w:pPr>
          </w:p>
        </w:tc>
        <w:tc>
          <w:tcPr>
            <w:tcW w:w="1700" w:type="dxa"/>
            <w:vAlign w:val="center"/>
          </w:tcPr>
          <w:p w14:paraId="00000039" w14:textId="77777777" w:rsidR="00582039" w:rsidRPr="008B1C9A" w:rsidRDefault="00582039">
            <w:pPr>
              <w:rPr>
                <w:rFonts w:ascii="Futura LT" w:eastAsia="Poppins" w:hAnsi="Futura LT" w:cs="Poppins"/>
                <w:color w:val="00B0F0"/>
                <w:sz w:val="22"/>
                <w:szCs w:val="22"/>
              </w:rPr>
            </w:pPr>
          </w:p>
        </w:tc>
        <w:tc>
          <w:tcPr>
            <w:tcW w:w="1985" w:type="dxa"/>
            <w:vAlign w:val="center"/>
          </w:tcPr>
          <w:p w14:paraId="0000003A" w14:textId="77777777" w:rsidR="00582039" w:rsidRPr="008B1C9A" w:rsidRDefault="00582039">
            <w:pPr>
              <w:rPr>
                <w:rFonts w:ascii="Futura LT" w:eastAsia="Poppins" w:hAnsi="Futura LT" w:cs="Poppins"/>
                <w:color w:val="00B0F0"/>
                <w:sz w:val="22"/>
                <w:szCs w:val="22"/>
              </w:rPr>
            </w:pPr>
          </w:p>
        </w:tc>
        <w:tc>
          <w:tcPr>
            <w:tcW w:w="1417" w:type="dxa"/>
            <w:vAlign w:val="center"/>
          </w:tcPr>
          <w:p w14:paraId="0000003B" w14:textId="77777777" w:rsidR="00582039" w:rsidRPr="008B1C9A" w:rsidRDefault="00582039">
            <w:pPr>
              <w:rPr>
                <w:rFonts w:ascii="Futura LT" w:eastAsia="Poppins" w:hAnsi="Futura LT" w:cs="Poppins"/>
                <w:color w:val="00B0F0"/>
                <w:sz w:val="22"/>
                <w:szCs w:val="22"/>
              </w:rPr>
            </w:pPr>
          </w:p>
        </w:tc>
        <w:tc>
          <w:tcPr>
            <w:tcW w:w="992" w:type="dxa"/>
            <w:vAlign w:val="center"/>
          </w:tcPr>
          <w:p w14:paraId="0000003C" w14:textId="1BAC5651" w:rsidR="00582039"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1223034233"/>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582039" w:rsidRPr="008B1C9A" w14:paraId="6D956787" w14:textId="77777777" w:rsidTr="00D35B7E">
        <w:trPr>
          <w:trHeight w:val="1182"/>
        </w:trPr>
        <w:tc>
          <w:tcPr>
            <w:tcW w:w="3828" w:type="dxa"/>
            <w:vAlign w:val="center"/>
          </w:tcPr>
          <w:p w14:paraId="0000003D" w14:textId="70F8E1B3" w:rsidR="008B1C9A" w:rsidRPr="008B1C9A" w:rsidRDefault="008B1C9A">
            <w:pPr>
              <w:rPr>
                <w:rFonts w:ascii="Futura LT" w:eastAsia="Poppins" w:hAnsi="Futura LT" w:cs="Poppins"/>
                <w:sz w:val="22"/>
                <w:szCs w:val="22"/>
              </w:rPr>
            </w:pPr>
            <w:r w:rsidRPr="008B1C9A">
              <w:rPr>
                <w:rFonts w:ascii="Futura LT" w:eastAsia="Poppins" w:hAnsi="Futura LT" w:cs="Poppins" w:hint="Futura LT"/>
                <w:sz w:val="22"/>
                <w:szCs w:val="22"/>
                <w:lang w:bidi="fr-FR" w:val="fr-FR"/>
              </w:rPr>
              <w:t xml:space="preserve">Mécanismes clairs de signalement des préoccupations en matière de sauvegarde élaborés, promus et mis en œuvre</w:t>
            </w:r>
          </w:p>
        </w:tc>
        <w:tc>
          <w:tcPr>
            <w:tcW w:w="1418" w:type="dxa"/>
            <w:vAlign w:val="center"/>
          </w:tcPr>
          <w:p w14:paraId="0000003E" w14:textId="77777777" w:rsidR="00582039" w:rsidRPr="008B1C9A" w:rsidRDefault="00582039">
            <w:pPr>
              <w:rPr>
                <w:rFonts w:ascii="Futura LT" w:eastAsia="Poppins" w:hAnsi="Futura LT" w:cs="Poppins"/>
                <w:sz w:val="22"/>
                <w:szCs w:val="22"/>
              </w:rPr>
            </w:pPr>
          </w:p>
        </w:tc>
        <w:tc>
          <w:tcPr>
            <w:tcW w:w="1700" w:type="dxa"/>
            <w:vAlign w:val="center"/>
          </w:tcPr>
          <w:p w14:paraId="0000003F" w14:textId="77777777" w:rsidR="00582039" w:rsidRPr="008B1C9A" w:rsidRDefault="00582039">
            <w:pPr>
              <w:rPr>
                <w:rFonts w:ascii="Futura LT" w:eastAsia="Poppins" w:hAnsi="Futura LT" w:cs="Poppins"/>
                <w:color w:val="00B0F0"/>
                <w:sz w:val="22"/>
                <w:szCs w:val="22"/>
              </w:rPr>
            </w:pPr>
          </w:p>
        </w:tc>
        <w:tc>
          <w:tcPr>
            <w:tcW w:w="1985" w:type="dxa"/>
            <w:vAlign w:val="center"/>
          </w:tcPr>
          <w:p w14:paraId="00000040" w14:textId="77777777" w:rsidR="00582039" w:rsidRPr="008B1C9A" w:rsidRDefault="00582039">
            <w:pPr>
              <w:rPr>
                <w:rFonts w:ascii="Futura LT" w:eastAsia="Poppins" w:hAnsi="Futura LT" w:cs="Poppins"/>
                <w:color w:val="00B0F0"/>
                <w:sz w:val="22"/>
                <w:szCs w:val="22"/>
              </w:rPr>
            </w:pPr>
          </w:p>
        </w:tc>
        <w:tc>
          <w:tcPr>
            <w:tcW w:w="1417" w:type="dxa"/>
            <w:vAlign w:val="center"/>
          </w:tcPr>
          <w:p w14:paraId="00000041" w14:textId="77777777" w:rsidR="00582039" w:rsidRPr="008B1C9A" w:rsidRDefault="00582039">
            <w:pPr>
              <w:rPr>
                <w:rFonts w:ascii="Futura LT" w:eastAsia="Poppins" w:hAnsi="Futura LT" w:cs="Poppins"/>
                <w:color w:val="00B0F0"/>
                <w:sz w:val="22"/>
                <w:szCs w:val="22"/>
              </w:rPr>
            </w:pPr>
          </w:p>
        </w:tc>
        <w:tc>
          <w:tcPr>
            <w:tcW w:w="992" w:type="dxa"/>
            <w:vAlign w:val="center"/>
          </w:tcPr>
          <w:p w14:paraId="00000042" w14:textId="798677A6" w:rsidR="00582039"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280878663"/>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bl>
    <w:p xmlns:w="http://schemas.openxmlformats.org/wordprocessingml/2006/main" w14:paraId="02F1283C" w14:textId="77777777" w:rsidR="008B1C9A" w:rsidRDefault="008B1C9A" w:rsidP="008B1C9A">
      <w:pPr>
        <w:tabs>
          <w:tab w:val="left" w:pos="2235"/>
        </w:tabs>
        <w:rPr>
          <w:rFonts w:ascii="Futura LT" w:eastAsia="Poppins" w:hAnsi="Futura LT" w:cs="Poppins"/>
          <w:sz w:val="22"/>
          <w:szCs w:val="22"/>
        </w:rPr>
      </w:pPr>
    </w:p>
    <w:p xmlns:w="http://schemas.openxmlformats.org/wordprocessingml/2006/main" w14:paraId="5D04F9C2" w14:textId="77777777" w:rsidR="008B1C9A" w:rsidRDefault="008B1C9A" w:rsidP="008B1C9A">
      <w:pPr>
        <w:tabs>
          <w:tab w:val="left" w:pos="2235"/>
        </w:tabs>
        <w:rPr>
          <w:rFonts w:ascii="Futura LT" w:eastAsia="Poppins" w:hAnsi="Futura LT" w:cs="Poppins"/>
          <w:sz w:val="22"/>
          <w:szCs w:val="22"/>
        </w:rPr>
      </w:pPr>
    </w:p>
    <w:p xmlns:w="http://schemas.openxmlformats.org/wordprocessingml/2006/main" w14:paraId="3C06C9C7" w14:textId="77777777" w:rsidR="008B1C9A" w:rsidRDefault="008B1C9A" w:rsidP="008B1C9A">
      <w:pPr>
        <w:tabs>
          <w:tab w:val="left" w:pos="2235"/>
        </w:tabs>
        <w:rPr>
          <w:rFonts w:ascii="Futura LT" w:eastAsia="Poppins" w:hAnsi="Futura LT" w:cs="Poppins"/>
          <w:sz w:val="22"/>
          <w:szCs w:val="22"/>
        </w:rPr>
      </w:pPr>
    </w:p>
    <w:tbl xmlns:w="http://schemas.openxmlformats.org/wordprocessingml/2006/main">
      <w:tblPr>
        <w:tblStyle w:val="a"/>
        <w:tblW w:w="1134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828"/>
        <w:gridCol w:w="1418"/>
        <w:gridCol w:w="1700"/>
        <w:gridCol w:w="2268"/>
        <w:gridCol w:w="1134"/>
        <w:gridCol w:w="992"/>
      </w:tblGrid>
      <w:tr w:rsidR="008B1C9A" w:rsidRPr="008B1C9A" w14:paraId="577A660C" w14:textId="77777777" w:rsidTr="00D35B7E">
        <w:trPr>
          <w:trHeight w:val="885"/>
        </w:trPr>
        <w:tc>
          <w:tcPr>
            <w:tcW w:w="3828" w:type="dxa"/>
            <w:vAlign w:val="center"/>
          </w:tcPr>
          <w:p w14:paraId="6B77AA16" w14:textId="77777777" w:rsidR="008B1C9A" w:rsidRPr="008B1C9A" w:rsidRDefault="008B1C9A" w:rsidP="00B80067">
            <w:pPr>
              <w:rPr>
                <w:rFonts w:ascii="Futura LT" w:eastAsia="Poppins" w:hAnsi="Futura LT" w:cs="Poppins"/>
                <w:color w:val="000000"/>
                <w:sz w:val="22"/>
                <w:szCs w:val="22"/>
              </w:rPr>
            </w:pPr>
            <w:r w:rsidRPr="008B1C9A">
              <w:rPr>
                <w:b/>
                <w:rFonts w:ascii="Futura LT" w:eastAsia="Poppins" w:hAnsi="Futura LT" w:cs="Poppins" w:hint="Futura LT"/>
                <w:sz w:val="22"/>
                <w:szCs w:val="22"/>
                <w:lang w:bidi="fr-FR" w:val="fr-FR"/>
              </w:rPr>
              <w:t xml:space="preserve">Actions</w:t>
            </w:r>
          </w:p>
        </w:tc>
        <w:tc>
          <w:tcPr>
            <w:tcW w:w="1418" w:type="dxa"/>
            <w:vAlign w:val="center"/>
          </w:tcPr>
          <w:p w14:paraId="68C5032E" w14:textId="77777777" w:rsidR="008B1C9A" w:rsidRPr="008B1C9A" w:rsidRDefault="008B1C9A" w:rsidP="00B80067">
            <w:pPr>
              <w:rPr>
                <w:rFonts w:ascii="Futura LT" w:eastAsia="Poppins" w:hAnsi="Futura LT" w:cs="Poppins"/>
                <w:sz w:val="22"/>
                <w:szCs w:val="22"/>
              </w:rPr>
            </w:pPr>
            <w:r w:rsidRPr="008B1C9A">
              <w:rPr>
                <w:b/>
                <w:rFonts w:ascii="Futura LT" w:eastAsia="Poppins" w:hAnsi="Futura LT" w:cs="Poppins" w:hint="Futura LT"/>
                <w:sz w:val="22"/>
                <w:szCs w:val="22"/>
                <w:lang w:bidi="fr-FR" w:val="fr-FR"/>
              </w:rPr>
              <w:t xml:space="preserve">Niveau de priorité</w:t>
            </w:r>
          </w:p>
        </w:tc>
        <w:tc>
          <w:tcPr>
            <w:tcW w:w="1700" w:type="dxa"/>
            <w:vAlign w:val="center"/>
          </w:tcPr>
          <w:p w14:paraId="6917D8D8" w14:textId="77777777" w:rsidR="008B1C9A" w:rsidRPr="008B1C9A" w:rsidRDefault="008B1C9A" w:rsidP="00B80067">
            <w:pPr>
              <w:rPr>
                <w:rFonts w:ascii="Futura LT" w:eastAsia="Poppins" w:hAnsi="Futura LT" w:cs="Poppins"/>
                <w:color w:val="00B0F0"/>
                <w:sz w:val="22"/>
                <w:szCs w:val="22"/>
              </w:rPr>
            </w:pPr>
            <w:r w:rsidRPr="008B1C9A">
              <w:rPr>
                <w:b/>
                <w:rFonts w:ascii="Futura LT" w:eastAsia="Poppins" w:hAnsi="Futura LT" w:cs="Poppins" w:hint="Futura LT"/>
                <w:sz w:val="22"/>
                <w:szCs w:val="22"/>
                <w:lang w:bidi="fr-FR" w:val="fr-FR"/>
              </w:rPr>
              <w:t xml:space="preserve">Responsable</w:t>
            </w:r>
          </w:p>
        </w:tc>
        <w:tc>
          <w:tcPr>
            <w:tcW w:w="2268" w:type="dxa"/>
            <w:vAlign w:val="center"/>
          </w:tcPr>
          <w:p w14:paraId="52E6CE34" w14:textId="77777777" w:rsidR="008B1C9A" w:rsidRPr="008B1C9A" w:rsidRDefault="008B1C9A" w:rsidP="00B80067">
            <w:pPr>
              <w:rPr>
                <w:rFonts w:ascii="Futura LT" w:eastAsia="Poppins" w:hAnsi="Futura LT" w:cs="Poppins"/>
                <w:color w:val="00B0F0"/>
                <w:sz w:val="22"/>
                <w:szCs w:val="22"/>
              </w:rPr>
            </w:pPr>
            <w:r w:rsidRPr="008B1C9A">
              <w:rPr>
                <w:b/>
                <w:rFonts w:ascii="Futura LT" w:eastAsia="Poppins" w:hAnsi="Futura LT" w:cs="Poppins" w:hint="Futura LT"/>
                <w:sz w:val="22"/>
                <w:szCs w:val="22"/>
                <w:lang w:bidi="fr-FR" w:val="fr-FR"/>
              </w:rPr>
              <w:t xml:space="preserve">Ressources nécessaires</w:t>
            </w:r>
          </w:p>
        </w:tc>
        <w:tc>
          <w:tcPr>
            <w:tcW w:w="1134" w:type="dxa"/>
            <w:vAlign w:val="center"/>
          </w:tcPr>
          <w:p w14:paraId="7B8184C4" w14:textId="77777777" w:rsidR="008B1C9A" w:rsidRPr="008B1C9A" w:rsidRDefault="008B1C9A" w:rsidP="00B80067">
            <w:pPr>
              <w:rPr>
                <w:rFonts w:ascii="Futura LT" w:eastAsia="Poppins" w:hAnsi="Futura LT" w:cs="Poppins"/>
                <w:color w:val="00B0F0"/>
                <w:sz w:val="22"/>
                <w:szCs w:val="22"/>
              </w:rPr>
            </w:pPr>
            <w:r w:rsidRPr="008B1C9A">
              <w:rPr>
                <w:b/>
                <w:rFonts w:ascii="Futura LT" w:eastAsia="Poppins" w:hAnsi="Futura LT" w:cs="Poppins" w:hint="Futura LT"/>
                <w:sz w:val="22"/>
                <w:szCs w:val="22"/>
                <w:lang w:bidi="fr-FR" w:val="fr-FR"/>
              </w:rPr>
              <w:t xml:space="preserve">Date cible</w:t>
            </w:r>
          </w:p>
        </w:tc>
        <w:tc>
          <w:tcPr>
            <w:tcW w:w="992" w:type="dxa"/>
            <w:vAlign w:val="center"/>
          </w:tcPr>
          <w:p w14:paraId="32CF5847" w14:textId="77777777" w:rsidR="008B1C9A" w:rsidRPr="008B1C9A" w:rsidRDefault="008B1C9A" w:rsidP="00B80067">
            <w:pPr>
              <w:rPr>
                <w:rFonts w:ascii="Futura LT" w:eastAsia="Poppins" w:hAnsi="Futura LT" w:cs="Poppins"/>
                <w:color w:val="00B0F0"/>
                <w:sz w:val="22"/>
                <w:szCs w:val="22"/>
              </w:rPr>
            </w:pPr>
            <w:r w:rsidRPr="008B1C9A">
              <w:rPr>
                <w:b/>
                <w:rFonts w:ascii="Futura LT" w:eastAsia="Poppins" w:hAnsi="Futura LT" w:cs="Poppins" w:hint="Futura LT"/>
                <w:sz w:val="22"/>
                <w:szCs w:val="22"/>
                <w:lang w:bidi="fr-FR" w:val="fr-FR"/>
              </w:rPr>
              <w:t xml:space="preserve">Cochez si terminé</w:t>
            </w:r>
          </w:p>
        </w:tc>
      </w:tr>
      <w:tr w:rsidR="008B1C9A" w:rsidRPr="008B1C9A" w14:paraId="178C51B1" w14:textId="77777777" w:rsidTr="00D35B7E">
        <w:trPr>
          <w:trHeight w:val="1182"/>
        </w:trPr>
        <w:tc>
          <w:tcPr>
            <w:tcW w:w="3828" w:type="dxa"/>
            <w:vAlign w:val="center"/>
          </w:tcPr>
          <w:p w14:paraId="0DA9B46D" w14:textId="77777777" w:rsidR="008B1C9A" w:rsidRPr="008B1C9A" w:rsidRDefault="008B1C9A" w:rsidP="00B80067">
            <w:pPr>
              <w:rPr>
                <w:rFonts w:ascii="Futura LT" w:eastAsia="Poppins" w:hAnsi="Futura LT" w:cs="Poppins"/>
                <w:color w:val="000000"/>
                <w:sz w:val="22"/>
                <w:szCs w:val="22"/>
              </w:rPr>
            </w:pPr>
            <w:r w:rsidRPr="008B1C9A">
              <w:rPr>
                <w:rFonts w:ascii="Futura LT" w:eastAsia="Poppins" w:hAnsi="Futura LT" w:cs="Poppins" w:hint="Futura LT"/>
                <w:color w:val="000000"/>
                <w:sz w:val="22"/>
                <w:szCs w:val="22"/>
                <w:lang w:bidi="fr-FR" w:val="fr-FR"/>
              </w:rPr>
              <w:t xml:space="preserve">Élaboration et mise en œuvre d’une procédure de gestion des cas de sauvegarde</w:t>
            </w:r>
          </w:p>
        </w:tc>
        <w:tc>
          <w:tcPr>
            <w:tcW w:w="1418" w:type="dxa"/>
            <w:vAlign w:val="center"/>
          </w:tcPr>
          <w:p w14:paraId="427B79D0" w14:textId="77777777" w:rsidR="008B1C9A" w:rsidRPr="008B1C9A" w:rsidRDefault="008B1C9A" w:rsidP="00B80067">
            <w:pPr>
              <w:rPr>
                <w:rFonts w:ascii="Futura LT" w:eastAsia="Poppins" w:hAnsi="Futura LT" w:cs="Poppins"/>
                <w:sz w:val="22"/>
                <w:szCs w:val="22"/>
              </w:rPr>
            </w:pPr>
          </w:p>
        </w:tc>
        <w:tc>
          <w:tcPr>
            <w:tcW w:w="1700" w:type="dxa"/>
            <w:vAlign w:val="center"/>
          </w:tcPr>
          <w:p w14:paraId="15FCED97" w14:textId="77777777" w:rsidR="008B1C9A" w:rsidRPr="008B1C9A" w:rsidRDefault="008B1C9A" w:rsidP="00B80067">
            <w:pPr>
              <w:rPr>
                <w:rFonts w:ascii="Futura LT" w:eastAsia="Poppins" w:hAnsi="Futura LT" w:cs="Poppins"/>
                <w:color w:val="00B0F0"/>
                <w:sz w:val="22"/>
                <w:szCs w:val="22"/>
              </w:rPr>
            </w:pPr>
          </w:p>
        </w:tc>
        <w:tc>
          <w:tcPr>
            <w:tcW w:w="2268" w:type="dxa"/>
            <w:vAlign w:val="center"/>
          </w:tcPr>
          <w:p w14:paraId="23338935" w14:textId="77777777" w:rsidR="008B1C9A" w:rsidRPr="008B1C9A" w:rsidRDefault="008B1C9A" w:rsidP="00B80067">
            <w:pPr>
              <w:rPr>
                <w:rFonts w:ascii="Futura LT" w:eastAsia="Poppins" w:hAnsi="Futura LT" w:cs="Poppins"/>
                <w:color w:val="00B0F0"/>
                <w:sz w:val="22"/>
                <w:szCs w:val="22"/>
              </w:rPr>
            </w:pPr>
          </w:p>
        </w:tc>
        <w:tc>
          <w:tcPr>
            <w:tcW w:w="1134" w:type="dxa"/>
            <w:vAlign w:val="center"/>
          </w:tcPr>
          <w:p w14:paraId="0B237772" w14:textId="77777777" w:rsidR="008B1C9A" w:rsidRPr="008B1C9A" w:rsidRDefault="008B1C9A" w:rsidP="00B80067">
            <w:pPr>
              <w:rPr>
                <w:rFonts w:ascii="Futura LT" w:eastAsia="Poppins" w:hAnsi="Futura LT" w:cs="Poppins"/>
                <w:color w:val="00B0F0"/>
                <w:sz w:val="22"/>
                <w:szCs w:val="22"/>
              </w:rPr>
            </w:pPr>
          </w:p>
        </w:tc>
        <w:tc>
          <w:tcPr>
            <w:tcW w:w="992" w:type="dxa"/>
            <w:vAlign w:val="center"/>
          </w:tcPr>
          <w:p w14:paraId="6AAA04F0" w14:textId="6C6561D2" w:rsidR="008B1C9A"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292868749"/>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8B1C9A" w:rsidRPr="008B1C9A" w14:paraId="07D236AE" w14:textId="77777777" w:rsidTr="00D35B7E">
        <w:trPr>
          <w:trHeight w:val="1182"/>
        </w:trPr>
        <w:tc>
          <w:tcPr>
            <w:tcW w:w="3828" w:type="dxa"/>
            <w:vAlign w:val="center"/>
          </w:tcPr>
          <w:p w14:paraId="3070B128" w14:textId="62981EE2" w:rsidR="008B1C9A" w:rsidRPr="008B1C9A" w:rsidRDefault="008B1C9A" w:rsidP="00B80067">
            <w:pPr>
              <w:rPr>
                <w:rFonts w:ascii="Futura LT" w:eastAsia="Poppins" w:hAnsi="Futura LT" w:cs="Poppins"/>
                <w:color w:val="000000"/>
                <w:sz w:val="22"/>
                <w:szCs w:val="22"/>
              </w:rPr>
            </w:pPr>
            <w:r w:rsidRPr="008B1C9A">
              <w:rPr>
                <w:rFonts w:ascii="Futura LT" w:eastAsia="Poppins" w:hAnsi="Futura LT" w:cs="Poppins" w:hint="Futura LT"/>
                <w:sz w:val="22"/>
                <w:szCs w:val="22"/>
                <w:lang w:bidi="fr-FR" w:val="fr-FR"/>
              </w:rPr>
              <w:t xml:space="preserve">Prestataires de services et d’aide aux victimes, tels que les partenaires en matière de santé mentale, identifiés en vue d’une orientation et d’un aiguillage</w:t>
            </w:r>
          </w:p>
        </w:tc>
        <w:tc>
          <w:tcPr>
            <w:tcW w:w="1418" w:type="dxa"/>
            <w:vAlign w:val="center"/>
          </w:tcPr>
          <w:p w14:paraId="6E4920F2" w14:textId="77777777" w:rsidR="008B1C9A" w:rsidRPr="008B1C9A" w:rsidRDefault="008B1C9A" w:rsidP="00B80067">
            <w:pPr>
              <w:rPr>
                <w:rFonts w:ascii="Futura LT" w:eastAsia="Poppins" w:hAnsi="Futura LT" w:cs="Poppins"/>
                <w:sz w:val="22"/>
                <w:szCs w:val="22"/>
              </w:rPr>
            </w:pPr>
          </w:p>
        </w:tc>
        <w:tc>
          <w:tcPr>
            <w:tcW w:w="1700" w:type="dxa"/>
            <w:vAlign w:val="center"/>
          </w:tcPr>
          <w:p w14:paraId="0681E6D1" w14:textId="77777777" w:rsidR="008B1C9A" w:rsidRPr="008B1C9A" w:rsidRDefault="008B1C9A" w:rsidP="00B80067">
            <w:pPr>
              <w:rPr>
                <w:rFonts w:ascii="Futura LT" w:eastAsia="Poppins" w:hAnsi="Futura LT" w:cs="Poppins"/>
                <w:color w:val="00B0F0"/>
                <w:sz w:val="22"/>
                <w:szCs w:val="22"/>
              </w:rPr>
            </w:pPr>
          </w:p>
        </w:tc>
        <w:tc>
          <w:tcPr>
            <w:tcW w:w="2268" w:type="dxa"/>
            <w:vAlign w:val="center"/>
          </w:tcPr>
          <w:p w14:paraId="40809FFD" w14:textId="77777777" w:rsidR="008B1C9A" w:rsidRPr="008B1C9A" w:rsidRDefault="008B1C9A" w:rsidP="00B80067">
            <w:pPr>
              <w:rPr>
                <w:rFonts w:ascii="Futura LT" w:eastAsia="Poppins" w:hAnsi="Futura LT" w:cs="Poppins"/>
                <w:color w:val="00B0F0"/>
                <w:sz w:val="22"/>
                <w:szCs w:val="22"/>
              </w:rPr>
            </w:pPr>
          </w:p>
        </w:tc>
        <w:tc>
          <w:tcPr>
            <w:tcW w:w="1134" w:type="dxa"/>
            <w:vAlign w:val="center"/>
          </w:tcPr>
          <w:p w14:paraId="2186925E" w14:textId="77777777" w:rsidR="008B1C9A" w:rsidRPr="008B1C9A" w:rsidRDefault="008B1C9A" w:rsidP="00B80067">
            <w:pPr>
              <w:rPr>
                <w:rFonts w:ascii="Futura LT" w:eastAsia="Poppins" w:hAnsi="Futura LT" w:cs="Poppins"/>
                <w:color w:val="00B0F0"/>
                <w:sz w:val="22"/>
                <w:szCs w:val="22"/>
              </w:rPr>
            </w:pPr>
          </w:p>
        </w:tc>
        <w:tc>
          <w:tcPr>
            <w:tcW w:w="992" w:type="dxa"/>
            <w:vAlign w:val="center"/>
          </w:tcPr>
          <w:p w14:paraId="42A9D160" w14:textId="1D261FA2" w:rsidR="008B1C9A"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374774367"/>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8B1C9A" w:rsidRPr="008B1C9A" w14:paraId="4EDCB698" w14:textId="77777777" w:rsidTr="00D35B7E">
        <w:trPr>
          <w:trHeight w:val="1182"/>
        </w:trPr>
        <w:tc>
          <w:tcPr>
            <w:tcW w:w="3828" w:type="dxa"/>
            <w:vAlign w:val="center"/>
          </w:tcPr>
          <w:p w14:paraId="7D26B95B" w14:textId="77777777" w:rsidR="008B1C9A" w:rsidRPr="008B1C9A" w:rsidRDefault="008B1C9A" w:rsidP="00B80067">
            <w:pPr>
              <w:rPr>
                <w:rFonts w:ascii="Futura LT" w:eastAsia="Poppins" w:hAnsi="Futura LT" w:cs="Poppins"/>
                <w:color w:val="000000"/>
                <w:sz w:val="22"/>
                <w:szCs w:val="22"/>
              </w:rPr>
            </w:pPr>
            <w:r w:rsidRPr="008B1C9A">
              <w:rPr>
                <w:rFonts w:ascii="Futura LT" w:eastAsia="Poppins" w:hAnsi="Futura LT" w:cs="Poppins" w:hint="Futura LT"/>
                <w:color w:val="000000"/>
                <w:sz w:val="22"/>
                <w:szCs w:val="22"/>
                <w:lang w:bidi="fr-FR" w:val="fr-FR"/>
              </w:rPr>
              <w:t xml:space="preserve">Personnel et autres parties prenantes formés à la sauvegarde</w:t>
            </w:r>
          </w:p>
        </w:tc>
        <w:tc>
          <w:tcPr>
            <w:tcW w:w="1418" w:type="dxa"/>
            <w:vAlign w:val="center"/>
          </w:tcPr>
          <w:p w14:paraId="51A1D1E4" w14:textId="77777777" w:rsidR="008B1C9A" w:rsidRPr="008B1C9A" w:rsidRDefault="008B1C9A" w:rsidP="00B80067">
            <w:pPr>
              <w:rPr>
                <w:rFonts w:ascii="Futura LT" w:eastAsia="Poppins" w:hAnsi="Futura LT" w:cs="Poppins"/>
                <w:sz w:val="22"/>
                <w:szCs w:val="22"/>
              </w:rPr>
            </w:pPr>
          </w:p>
        </w:tc>
        <w:tc>
          <w:tcPr>
            <w:tcW w:w="1700" w:type="dxa"/>
            <w:vAlign w:val="center"/>
          </w:tcPr>
          <w:p w14:paraId="47FDFF27" w14:textId="77777777" w:rsidR="008B1C9A" w:rsidRPr="008B1C9A" w:rsidRDefault="008B1C9A" w:rsidP="00B80067">
            <w:pPr>
              <w:rPr>
                <w:rFonts w:ascii="Futura LT" w:eastAsia="Poppins" w:hAnsi="Futura LT" w:cs="Poppins"/>
                <w:color w:val="00B0F0"/>
                <w:sz w:val="22"/>
                <w:szCs w:val="22"/>
              </w:rPr>
            </w:pPr>
          </w:p>
        </w:tc>
        <w:tc>
          <w:tcPr>
            <w:tcW w:w="2268" w:type="dxa"/>
            <w:vAlign w:val="center"/>
          </w:tcPr>
          <w:p w14:paraId="76326783" w14:textId="77777777" w:rsidR="008B1C9A" w:rsidRPr="008B1C9A" w:rsidRDefault="008B1C9A" w:rsidP="00B80067">
            <w:pPr>
              <w:rPr>
                <w:rFonts w:ascii="Futura LT" w:eastAsia="Poppins" w:hAnsi="Futura LT" w:cs="Poppins"/>
                <w:color w:val="00B0F0"/>
                <w:sz w:val="22"/>
                <w:szCs w:val="22"/>
              </w:rPr>
            </w:pPr>
          </w:p>
        </w:tc>
        <w:tc>
          <w:tcPr>
            <w:tcW w:w="1134" w:type="dxa"/>
            <w:vAlign w:val="center"/>
          </w:tcPr>
          <w:p w14:paraId="06B9FF75" w14:textId="77777777" w:rsidR="008B1C9A" w:rsidRPr="008B1C9A" w:rsidRDefault="008B1C9A" w:rsidP="00B80067">
            <w:pPr>
              <w:rPr>
                <w:rFonts w:ascii="Futura LT" w:eastAsia="Poppins" w:hAnsi="Futura LT" w:cs="Poppins"/>
                <w:color w:val="00B0F0"/>
                <w:sz w:val="22"/>
                <w:szCs w:val="22"/>
              </w:rPr>
            </w:pPr>
          </w:p>
        </w:tc>
        <w:tc>
          <w:tcPr>
            <w:tcW w:w="992" w:type="dxa"/>
            <w:vAlign w:val="center"/>
          </w:tcPr>
          <w:p w14:paraId="2889F084" w14:textId="4E3C9BCD" w:rsidR="008B1C9A"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2000021166"/>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8B1C9A" w:rsidRPr="008B1C9A" w14:paraId="4532F5DE" w14:textId="77777777" w:rsidTr="00D35B7E">
        <w:trPr>
          <w:trHeight w:val="1182"/>
        </w:trPr>
        <w:tc>
          <w:tcPr>
            <w:tcW w:w="3828" w:type="dxa"/>
            <w:vAlign w:val="center"/>
          </w:tcPr>
          <w:p w14:paraId="50C7247B" w14:textId="56BD9E9D" w:rsidR="008B1C9A" w:rsidRPr="008B1C9A" w:rsidRDefault="008B1C9A" w:rsidP="00B80067">
            <w:pPr>
              <w:ind w:right="-111"/>
              <w:rPr>
                <w:rFonts w:ascii="Futura LT" w:eastAsia="Poppins" w:hAnsi="Futura LT" w:cs="Poppins"/>
                <w:color w:val="000000"/>
                <w:sz w:val="22"/>
                <w:szCs w:val="22"/>
              </w:rPr>
            </w:pPr>
            <w:r w:rsidRPr="008B1C9A">
              <w:rPr>
                <w:rFonts w:ascii="Futura LT" w:eastAsia="Poppins" w:hAnsi="Futura LT" w:cs="Poppins" w:hint="Futura LT"/>
                <w:color w:val="000000"/>
                <w:sz w:val="22"/>
                <w:szCs w:val="22"/>
                <w:lang w:bidi="fr-FR" w:val="fr-FR"/>
              </w:rPr>
              <w:t xml:space="preserve">Élaboration et mise en œuvre d’une politique et de procédures de recrutement plus sûres</w:t>
            </w:r>
          </w:p>
        </w:tc>
        <w:tc>
          <w:tcPr>
            <w:tcW w:w="1418" w:type="dxa"/>
            <w:vAlign w:val="center"/>
          </w:tcPr>
          <w:p w14:paraId="02CF5C3A" w14:textId="77777777" w:rsidR="008B1C9A" w:rsidRPr="008B1C9A" w:rsidRDefault="008B1C9A" w:rsidP="00B80067">
            <w:pPr>
              <w:rPr>
                <w:rFonts w:ascii="Futura LT" w:eastAsia="Poppins" w:hAnsi="Futura LT" w:cs="Poppins"/>
                <w:sz w:val="22"/>
                <w:szCs w:val="22"/>
              </w:rPr>
            </w:pPr>
          </w:p>
        </w:tc>
        <w:tc>
          <w:tcPr>
            <w:tcW w:w="1700" w:type="dxa"/>
            <w:vAlign w:val="center"/>
          </w:tcPr>
          <w:p w14:paraId="6811D2DE" w14:textId="77777777" w:rsidR="008B1C9A" w:rsidRPr="008B1C9A" w:rsidRDefault="008B1C9A" w:rsidP="00B80067">
            <w:pPr>
              <w:rPr>
                <w:rFonts w:ascii="Futura LT" w:eastAsia="Poppins" w:hAnsi="Futura LT" w:cs="Poppins"/>
                <w:color w:val="00B0F0"/>
                <w:sz w:val="22"/>
                <w:szCs w:val="22"/>
              </w:rPr>
            </w:pPr>
          </w:p>
        </w:tc>
        <w:tc>
          <w:tcPr>
            <w:tcW w:w="2268" w:type="dxa"/>
            <w:vAlign w:val="center"/>
          </w:tcPr>
          <w:p w14:paraId="0ED37887" w14:textId="77777777" w:rsidR="008B1C9A" w:rsidRPr="008B1C9A" w:rsidRDefault="008B1C9A" w:rsidP="00B80067">
            <w:pPr>
              <w:rPr>
                <w:rFonts w:ascii="Futura LT" w:eastAsia="Poppins" w:hAnsi="Futura LT" w:cs="Poppins"/>
                <w:color w:val="00B0F0"/>
                <w:sz w:val="22"/>
                <w:szCs w:val="22"/>
              </w:rPr>
            </w:pPr>
          </w:p>
        </w:tc>
        <w:tc>
          <w:tcPr>
            <w:tcW w:w="1134" w:type="dxa"/>
            <w:vAlign w:val="center"/>
          </w:tcPr>
          <w:p w14:paraId="61C39068" w14:textId="77777777" w:rsidR="008B1C9A" w:rsidRPr="008B1C9A" w:rsidRDefault="008B1C9A" w:rsidP="00B80067">
            <w:pPr>
              <w:rPr>
                <w:rFonts w:ascii="Futura LT" w:eastAsia="Poppins" w:hAnsi="Futura LT" w:cs="Poppins"/>
                <w:color w:val="00B0F0"/>
                <w:sz w:val="22"/>
                <w:szCs w:val="22"/>
              </w:rPr>
            </w:pPr>
          </w:p>
        </w:tc>
        <w:tc>
          <w:tcPr>
            <w:tcW w:w="992" w:type="dxa"/>
            <w:vAlign w:val="center"/>
          </w:tcPr>
          <w:p w14:paraId="2687DCEB" w14:textId="60DA9303" w:rsidR="008B1C9A"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525632176"/>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8B1C9A" w:rsidRPr="008B1C9A" w14:paraId="368BB435" w14:textId="77777777" w:rsidTr="00D35B7E">
        <w:trPr>
          <w:trHeight w:val="1182"/>
        </w:trPr>
        <w:tc>
          <w:tcPr>
            <w:tcW w:w="3828" w:type="dxa"/>
            <w:vAlign w:val="center"/>
          </w:tcPr>
          <w:p w14:paraId="4F0F1EF6" w14:textId="77777777" w:rsidR="008B1C9A" w:rsidRPr="008B1C9A" w:rsidRDefault="008B1C9A" w:rsidP="00B80067">
            <w:pPr>
              <w:rPr>
                <w:rFonts w:ascii="Futura LT" w:eastAsia="Poppins" w:hAnsi="Futura LT" w:cs="Poppins"/>
                <w:sz w:val="22"/>
                <w:szCs w:val="22"/>
              </w:rPr>
            </w:pPr>
            <w:r w:rsidRPr="008B1C9A">
              <w:rPr>
                <w:rFonts w:ascii="Futura LT" w:eastAsia="Poppins" w:hAnsi="Futura LT" w:cs="Poppins" w:hint="Futura LT"/>
                <w:sz w:val="22"/>
                <w:szCs w:val="22"/>
                <w:lang w:bidi="fr-FR" w:val="fr-FR"/>
              </w:rPr>
              <w:t xml:space="preserve">Mise en place de ratios de supervision convenus entre les adultes et les enfants pendant les activités</w:t>
            </w:r>
          </w:p>
        </w:tc>
        <w:tc>
          <w:tcPr>
            <w:tcW w:w="1418" w:type="dxa"/>
            <w:vAlign w:val="center"/>
          </w:tcPr>
          <w:p w14:paraId="1223B0FE" w14:textId="77777777" w:rsidR="008B1C9A" w:rsidRPr="008B1C9A" w:rsidRDefault="008B1C9A" w:rsidP="00B80067">
            <w:pPr>
              <w:rPr>
                <w:rFonts w:ascii="Futura LT" w:eastAsia="Poppins" w:hAnsi="Futura LT" w:cs="Poppins"/>
                <w:sz w:val="22"/>
                <w:szCs w:val="22"/>
              </w:rPr>
            </w:pPr>
          </w:p>
        </w:tc>
        <w:tc>
          <w:tcPr>
            <w:tcW w:w="1700" w:type="dxa"/>
            <w:vAlign w:val="center"/>
          </w:tcPr>
          <w:p w14:paraId="7E49A9C8" w14:textId="77777777" w:rsidR="008B1C9A" w:rsidRPr="008B1C9A" w:rsidRDefault="008B1C9A" w:rsidP="00B80067">
            <w:pPr>
              <w:rPr>
                <w:rFonts w:ascii="Futura LT" w:eastAsia="Poppins" w:hAnsi="Futura LT" w:cs="Poppins"/>
                <w:sz w:val="22"/>
                <w:szCs w:val="22"/>
              </w:rPr>
            </w:pPr>
          </w:p>
        </w:tc>
        <w:tc>
          <w:tcPr>
            <w:tcW w:w="2268" w:type="dxa"/>
            <w:vAlign w:val="center"/>
          </w:tcPr>
          <w:p w14:paraId="6B034F9F" w14:textId="77777777" w:rsidR="008B1C9A" w:rsidRPr="008B1C9A" w:rsidRDefault="008B1C9A" w:rsidP="00B80067">
            <w:pPr>
              <w:rPr>
                <w:rFonts w:ascii="Futura LT" w:eastAsia="Poppins" w:hAnsi="Futura LT" w:cs="Poppins"/>
                <w:sz w:val="22"/>
                <w:szCs w:val="22"/>
              </w:rPr>
            </w:pPr>
          </w:p>
        </w:tc>
        <w:tc>
          <w:tcPr>
            <w:tcW w:w="1134" w:type="dxa"/>
            <w:vAlign w:val="center"/>
          </w:tcPr>
          <w:p w14:paraId="79126B3D" w14:textId="77777777" w:rsidR="008B1C9A" w:rsidRPr="008B1C9A" w:rsidRDefault="008B1C9A" w:rsidP="00B80067">
            <w:pPr>
              <w:rPr>
                <w:rFonts w:ascii="Futura LT" w:eastAsia="Poppins" w:hAnsi="Futura LT" w:cs="Poppins"/>
                <w:sz w:val="22"/>
                <w:szCs w:val="22"/>
              </w:rPr>
            </w:pPr>
          </w:p>
        </w:tc>
        <w:tc>
          <w:tcPr>
            <w:tcW w:w="992" w:type="dxa"/>
            <w:vAlign w:val="center"/>
          </w:tcPr>
          <w:p w14:paraId="52A8F354" w14:textId="1437BF39" w:rsidR="008B1C9A" w:rsidRPr="008B1C9A" w:rsidRDefault="00D35B7E" w:rsidP="00DC0477">
            <w:pPr>
              <w:jc w:val="center"/>
              <w:rPr>
                <w:rFonts w:ascii="Futura LT" w:eastAsia="Poppins" w:hAnsi="Futura LT" w:cs="Poppins"/>
                <w:sz w:val="22"/>
                <w:szCs w:val="22"/>
              </w:rPr>
            </w:pPr>
            <w:sdt>
              <w:sdtPr>
                <w:rPr>
                  <w:rFonts w:ascii="Calibri" w:eastAsia="Calibri" w:hAnsi="Calibri" w:cs="Arial"/>
                  <w:sz w:val="22"/>
                  <w:szCs w:val="22"/>
                  <w:lang w:eastAsia="en-US"/>
                </w:rPr>
                <w:id w:val="-948616371"/>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8B1C9A" w:rsidRPr="008B1C9A" w14:paraId="60E8EE19" w14:textId="77777777" w:rsidTr="00D35B7E">
        <w:trPr>
          <w:trHeight w:val="1182"/>
        </w:trPr>
        <w:tc>
          <w:tcPr>
            <w:tcW w:w="3828" w:type="dxa"/>
            <w:vAlign w:val="center"/>
          </w:tcPr>
          <w:p w14:paraId="288D352A" w14:textId="2657991D" w:rsidR="008B1C9A" w:rsidRPr="008B1C9A" w:rsidRDefault="008B1C9A" w:rsidP="00B80067">
            <w:pPr>
              <w:rPr>
                <w:rFonts w:ascii="Futura LT" w:eastAsia="Poppins" w:hAnsi="Futura LT" w:cs="Poppins"/>
                <w:sz w:val="22"/>
                <w:szCs w:val="22"/>
              </w:rPr>
            </w:pPr>
            <w:r w:rsidRPr="008B1C9A">
              <w:rPr>
                <w:rFonts w:ascii="Futura LT" w:eastAsia="Poppins" w:hAnsi="Futura LT" w:cs="Poppins" w:hint="Futura LT"/>
                <w:sz w:val="22"/>
                <w:szCs w:val="22"/>
                <w:lang w:bidi="fr-FR" w:val="fr-FR"/>
              </w:rPr>
              <w:t xml:space="preserve">Politiques complémentaires, par exemple en matière de signalement proactif (lancement d’alerte), en place</w:t>
            </w:r>
          </w:p>
        </w:tc>
        <w:tc>
          <w:tcPr>
            <w:tcW w:w="1418" w:type="dxa"/>
            <w:vAlign w:val="center"/>
          </w:tcPr>
          <w:p w14:paraId="4C3D52EA" w14:textId="77777777" w:rsidR="008B1C9A" w:rsidRPr="008B1C9A" w:rsidRDefault="008B1C9A" w:rsidP="00B80067">
            <w:pPr>
              <w:rPr>
                <w:rFonts w:ascii="Futura LT" w:eastAsia="Poppins" w:hAnsi="Futura LT" w:cs="Poppins"/>
                <w:sz w:val="22"/>
                <w:szCs w:val="22"/>
              </w:rPr>
            </w:pPr>
          </w:p>
        </w:tc>
        <w:tc>
          <w:tcPr>
            <w:tcW w:w="1700" w:type="dxa"/>
            <w:vAlign w:val="center"/>
          </w:tcPr>
          <w:p w14:paraId="67A2BFDC" w14:textId="77777777" w:rsidR="008B1C9A" w:rsidRPr="008B1C9A" w:rsidRDefault="008B1C9A" w:rsidP="00B80067">
            <w:pPr>
              <w:rPr>
                <w:rFonts w:ascii="Futura LT" w:eastAsia="Poppins" w:hAnsi="Futura LT" w:cs="Poppins"/>
                <w:color w:val="00B0F0"/>
                <w:sz w:val="22"/>
                <w:szCs w:val="22"/>
              </w:rPr>
            </w:pPr>
          </w:p>
        </w:tc>
        <w:tc>
          <w:tcPr>
            <w:tcW w:w="2268" w:type="dxa"/>
            <w:vAlign w:val="center"/>
          </w:tcPr>
          <w:p w14:paraId="69A7477E" w14:textId="77777777" w:rsidR="008B1C9A" w:rsidRPr="008B1C9A" w:rsidRDefault="008B1C9A" w:rsidP="00B80067">
            <w:pPr>
              <w:rPr>
                <w:rFonts w:ascii="Futura LT" w:eastAsia="Poppins" w:hAnsi="Futura LT" w:cs="Poppins"/>
                <w:color w:val="00B0F0"/>
                <w:sz w:val="22"/>
                <w:szCs w:val="22"/>
              </w:rPr>
            </w:pPr>
          </w:p>
        </w:tc>
        <w:tc>
          <w:tcPr>
            <w:tcW w:w="1134" w:type="dxa"/>
            <w:vAlign w:val="center"/>
          </w:tcPr>
          <w:p w14:paraId="516E8E2E" w14:textId="77777777" w:rsidR="008B1C9A" w:rsidRPr="008B1C9A" w:rsidRDefault="008B1C9A" w:rsidP="00B80067">
            <w:pPr>
              <w:rPr>
                <w:rFonts w:ascii="Futura LT" w:eastAsia="Poppins" w:hAnsi="Futura LT" w:cs="Poppins"/>
                <w:color w:val="00B0F0"/>
                <w:sz w:val="22"/>
                <w:szCs w:val="22"/>
              </w:rPr>
            </w:pPr>
          </w:p>
        </w:tc>
        <w:tc>
          <w:tcPr>
            <w:tcW w:w="992" w:type="dxa"/>
            <w:vAlign w:val="center"/>
          </w:tcPr>
          <w:p w14:paraId="195159A6" w14:textId="493CA0D5" w:rsidR="008B1C9A"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1274095171"/>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8B1C9A" w:rsidRPr="008B1C9A" w14:paraId="6A39F35A" w14:textId="77777777" w:rsidTr="00D35B7E">
        <w:trPr>
          <w:trHeight w:val="1182"/>
        </w:trPr>
        <w:tc>
          <w:tcPr>
            <w:tcW w:w="3828" w:type="dxa"/>
            <w:vAlign w:val="center"/>
          </w:tcPr>
          <w:p w14:paraId="63032925" w14:textId="76B87027" w:rsidR="008B1C9A" w:rsidRPr="008B1C9A" w:rsidRDefault="008B1C9A" w:rsidP="00B80067">
            <w:pPr>
              <w:rPr>
                <w:rFonts w:ascii="Futura LT" w:eastAsia="Poppins" w:hAnsi="Futura LT" w:cs="Poppins"/>
                <w:color w:val="000000"/>
                <w:sz w:val="22"/>
                <w:szCs w:val="22"/>
              </w:rPr>
            </w:pPr>
            <w:r w:rsidRPr="008B1C9A">
              <w:rPr>
                <w:rFonts w:ascii="Futura LT" w:eastAsia="Poppins" w:hAnsi="Futura LT" w:cs="Poppins" w:hint="Futura LT"/>
                <w:sz w:val="22"/>
                <w:szCs w:val="22"/>
                <w:lang w:bidi="fr-FR" w:val="fr-FR"/>
              </w:rPr>
              <w:t xml:space="preserve">Procédures de sauvegarde cohérentes avec d’autres cadres réglementaires, par exemple intégrité/règles du jeu/antidopage</w:t>
            </w:r>
          </w:p>
        </w:tc>
        <w:tc>
          <w:tcPr>
            <w:tcW w:w="1418" w:type="dxa"/>
            <w:vAlign w:val="center"/>
          </w:tcPr>
          <w:p w14:paraId="0B4E5825" w14:textId="77777777" w:rsidR="008B1C9A" w:rsidRPr="008B1C9A" w:rsidRDefault="008B1C9A" w:rsidP="00B80067">
            <w:pPr>
              <w:rPr>
                <w:rFonts w:ascii="Futura LT" w:eastAsia="Poppins" w:hAnsi="Futura LT" w:cs="Poppins"/>
                <w:sz w:val="22"/>
                <w:szCs w:val="22"/>
              </w:rPr>
            </w:pPr>
          </w:p>
        </w:tc>
        <w:tc>
          <w:tcPr>
            <w:tcW w:w="1700" w:type="dxa"/>
            <w:vAlign w:val="center"/>
          </w:tcPr>
          <w:p w14:paraId="579845E7" w14:textId="77777777" w:rsidR="008B1C9A" w:rsidRPr="008B1C9A" w:rsidRDefault="008B1C9A" w:rsidP="00B80067">
            <w:pPr>
              <w:rPr>
                <w:rFonts w:ascii="Futura LT" w:eastAsia="Poppins" w:hAnsi="Futura LT" w:cs="Poppins"/>
                <w:color w:val="00B0F0"/>
                <w:sz w:val="22"/>
                <w:szCs w:val="22"/>
              </w:rPr>
            </w:pPr>
          </w:p>
        </w:tc>
        <w:tc>
          <w:tcPr>
            <w:tcW w:w="2268" w:type="dxa"/>
            <w:vAlign w:val="center"/>
          </w:tcPr>
          <w:p w14:paraId="07BE8D2E" w14:textId="77777777" w:rsidR="008B1C9A" w:rsidRPr="008B1C9A" w:rsidRDefault="008B1C9A" w:rsidP="00B80067">
            <w:pPr>
              <w:rPr>
                <w:rFonts w:ascii="Futura LT" w:eastAsia="Poppins" w:hAnsi="Futura LT" w:cs="Poppins"/>
                <w:color w:val="00B0F0"/>
                <w:sz w:val="22"/>
                <w:szCs w:val="22"/>
              </w:rPr>
            </w:pPr>
          </w:p>
        </w:tc>
        <w:tc>
          <w:tcPr>
            <w:tcW w:w="1134" w:type="dxa"/>
            <w:vAlign w:val="center"/>
          </w:tcPr>
          <w:p w14:paraId="343AE485" w14:textId="77777777" w:rsidR="008B1C9A" w:rsidRPr="008B1C9A" w:rsidRDefault="008B1C9A" w:rsidP="00B80067">
            <w:pPr>
              <w:rPr>
                <w:rFonts w:ascii="Futura LT" w:eastAsia="Poppins" w:hAnsi="Futura LT" w:cs="Poppins"/>
                <w:color w:val="00B0F0"/>
                <w:sz w:val="22"/>
                <w:szCs w:val="22"/>
              </w:rPr>
            </w:pPr>
          </w:p>
        </w:tc>
        <w:tc>
          <w:tcPr>
            <w:tcW w:w="992" w:type="dxa"/>
            <w:vAlign w:val="center"/>
          </w:tcPr>
          <w:p w14:paraId="525D8EBE" w14:textId="7F3D86F7" w:rsidR="008B1C9A"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982538029"/>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8B1C9A" w:rsidRPr="008B1C9A" w14:paraId="4F9F0BC5" w14:textId="77777777" w:rsidTr="00D35B7E">
        <w:trPr>
          <w:trHeight w:val="1182"/>
        </w:trPr>
        <w:tc>
          <w:tcPr>
            <w:tcW w:w="3828" w:type="dxa"/>
            <w:vAlign w:val="center"/>
          </w:tcPr>
          <w:p w14:paraId="4C39A5DA" w14:textId="77777777" w:rsidR="008B1C9A" w:rsidRPr="008B1C9A" w:rsidRDefault="008B1C9A" w:rsidP="00B80067">
            <w:pPr>
              <w:rPr>
                <w:rFonts w:ascii="Futura LT" w:eastAsia="Poppins" w:hAnsi="Futura LT" w:cs="Poppins"/>
                <w:color w:val="000000"/>
                <w:sz w:val="22"/>
                <w:szCs w:val="22"/>
              </w:rPr>
            </w:pPr>
            <w:r w:rsidRPr="008B1C9A">
              <w:rPr>
                <w:rFonts w:ascii="Futura LT" w:eastAsia="Poppins" w:hAnsi="Futura LT" w:cs="Poppins" w:hint="Futura LT"/>
                <w:color w:val="000000"/>
                <w:sz w:val="22"/>
                <w:szCs w:val="22"/>
                <w:lang w:bidi="fr-FR" w:val="fr-FR"/>
              </w:rPr>
              <w:t xml:space="preserve">Mise en place d’une approche de suivi et d’évaluation</w:t>
            </w:r>
          </w:p>
        </w:tc>
        <w:tc>
          <w:tcPr>
            <w:tcW w:w="1418" w:type="dxa"/>
            <w:vAlign w:val="center"/>
          </w:tcPr>
          <w:p w14:paraId="5A9C7416" w14:textId="77777777" w:rsidR="008B1C9A" w:rsidRPr="008B1C9A" w:rsidRDefault="008B1C9A" w:rsidP="00B80067">
            <w:pPr>
              <w:rPr>
                <w:rFonts w:ascii="Futura LT" w:eastAsia="Poppins" w:hAnsi="Futura LT" w:cs="Poppins"/>
                <w:sz w:val="22"/>
                <w:szCs w:val="22"/>
              </w:rPr>
            </w:pPr>
          </w:p>
        </w:tc>
        <w:tc>
          <w:tcPr>
            <w:tcW w:w="1700" w:type="dxa"/>
            <w:vAlign w:val="center"/>
          </w:tcPr>
          <w:p w14:paraId="3F1E4C4E" w14:textId="77777777" w:rsidR="008B1C9A" w:rsidRPr="008B1C9A" w:rsidRDefault="008B1C9A" w:rsidP="00B80067">
            <w:pPr>
              <w:rPr>
                <w:rFonts w:ascii="Futura LT" w:eastAsia="Poppins" w:hAnsi="Futura LT" w:cs="Poppins"/>
                <w:color w:val="00B0F0"/>
                <w:sz w:val="22"/>
                <w:szCs w:val="22"/>
              </w:rPr>
            </w:pPr>
          </w:p>
        </w:tc>
        <w:tc>
          <w:tcPr>
            <w:tcW w:w="2268" w:type="dxa"/>
            <w:vAlign w:val="center"/>
          </w:tcPr>
          <w:p w14:paraId="08621DC9" w14:textId="77777777" w:rsidR="008B1C9A" w:rsidRPr="008B1C9A" w:rsidRDefault="008B1C9A" w:rsidP="00B80067">
            <w:pPr>
              <w:rPr>
                <w:rFonts w:ascii="Futura LT" w:eastAsia="Poppins" w:hAnsi="Futura LT" w:cs="Poppins"/>
                <w:color w:val="00B0F0"/>
                <w:sz w:val="22"/>
                <w:szCs w:val="22"/>
              </w:rPr>
            </w:pPr>
          </w:p>
        </w:tc>
        <w:tc>
          <w:tcPr>
            <w:tcW w:w="1134" w:type="dxa"/>
            <w:vAlign w:val="center"/>
          </w:tcPr>
          <w:p w14:paraId="371D6C81" w14:textId="77777777" w:rsidR="008B1C9A" w:rsidRPr="008B1C9A" w:rsidRDefault="008B1C9A" w:rsidP="00B80067">
            <w:pPr>
              <w:rPr>
                <w:rFonts w:ascii="Futura LT" w:eastAsia="Poppins" w:hAnsi="Futura LT" w:cs="Poppins"/>
                <w:color w:val="00B0F0"/>
                <w:sz w:val="22"/>
                <w:szCs w:val="22"/>
              </w:rPr>
            </w:pPr>
          </w:p>
        </w:tc>
        <w:tc>
          <w:tcPr>
            <w:tcW w:w="992" w:type="dxa"/>
            <w:vAlign w:val="center"/>
          </w:tcPr>
          <w:p w14:paraId="7ED86B73" w14:textId="34C2113C" w:rsidR="008B1C9A"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1462801756"/>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8B1C9A" w:rsidRPr="008B1C9A" w14:paraId="5D4C9A32" w14:textId="77777777" w:rsidTr="00D35B7E">
        <w:trPr>
          <w:trHeight w:val="1182"/>
        </w:trPr>
        <w:tc>
          <w:tcPr>
            <w:tcW w:w="3828" w:type="dxa"/>
            <w:vAlign w:val="center"/>
          </w:tcPr>
          <w:p w14:paraId="39A38751" w14:textId="77777777" w:rsidR="008B1C9A" w:rsidRPr="008B1C9A" w:rsidRDefault="008B1C9A" w:rsidP="00B80067">
            <w:pPr>
              <w:rPr>
                <w:rFonts w:ascii="Futura LT" w:eastAsia="Poppins" w:hAnsi="Futura LT" w:cs="Poppins"/>
                <w:color w:val="000000"/>
                <w:sz w:val="22"/>
                <w:szCs w:val="22"/>
              </w:rPr>
            </w:pPr>
            <w:r w:rsidRPr="008B1C9A">
              <w:rPr>
                <w:rFonts w:ascii="Futura LT" w:eastAsia="Poppins" w:hAnsi="Futura LT" w:cs="Poppins" w:hint="Futura LT"/>
                <w:color w:val="000000"/>
                <w:sz w:val="22"/>
                <w:szCs w:val="22"/>
                <w:lang w:bidi="fr-FR" w:val="fr-FR"/>
              </w:rPr>
              <w:t xml:space="preserve">Élaboration et mise en œuvre d’un plan de communication en matière de sauvegarde</w:t>
            </w:r>
          </w:p>
        </w:tc>
        <w:tc>
          <w:tcPr>
            <w:tcW w:w="1418" w:type="dxa"/>
            <w:vAlign w:val="center"/>
          </w:tcPr>
          <w:p w14:paraId="518B10E1" w14:textId="77777777" w:rsidR="008B1C9A" w:rsidRPr="008B1C9A" w:rsidRDefault="008B1C9A" w:rsidP="00B80067">
            <w:pPr>
              <w:rPr>
                <w:rFonts w:ascii="Futura LT" w:eastAsia="Poppins" w:hAnsi="Futura LT" w:cs="Poppins"/>
                <w:sz w:val="22"/>
                <w:szCs w:val="22"/>
              </w:rPr>
            </w:pPr>
          </w:p>
        </w:tc>
        <w:tc>
          <w:tcPr>
            <w:tcW w:w="1700" w:type="dxa"/>
            <w:vAlign w:val="center"/>
          </w:tcPr>
          <w:p w14:paraId="5F137B80" w14:textId="77777777" w:rsidR="008B1C9A" w:rsidRPr="008B1C9A" w:rsidRDefault="008B1C9A" w:rsidP="00B80067">
            <w:pPr>
              <w:rPr>
                <w:rFonts w:ascii="Futura LT" w:eastAsia="Poppins" w:hAnsi="Futura LT" w:cs="Poppins"/>
                <w:color w:val="00B0F0"/>
                <w:sz w:val="22"/>
                <w:szCs w:val="22"/>
              </w:rPr>
            </w:pPr>
          </w:p>
        </w:tc>
        <w:tc>
          <w:tcPr>
            <w:tcW w:w="2268" w:type="dxa"/>
            <w:vAlign w:val="center"/>
          </w:tcPr>
          <w:p w14:paraId="0975CFB2" w14:textId="77777777" w:rsidR="008B1C9A" w:rsidRPr="008B1C9A" w:rsidRDefault="008B1C9A" w:rsidP="00B80067">
            <w:pPr>
              <w:rPr>
                <w:rFonts w:ascii="Futura LT" w:eastAsia="Poppins" w:hAnsi="Futura LT" w:cs="Poppins"/>
                <w:color w:val="00B0F0"/>
                <w:sz w:val="22"/>
                <w:szCs w:val="22"/>
              </w:rPr>
            </w:pPr>
          </w:p>
        </w:tc>
        <w:tc>
          <w:tcPr>
            <w:tcW w:w="1134" w:type="dxa"/>
            <w:vAlign w:val="center"/>
          </w:tcPr>
          <w:p w14:paraId="07AD8C40" w14:textId="77777777" w:rsidR="008B1C9A" w:rsidRPr="008B1C9A" w:rsidRDefault="008B1C9A" w:rsidP="00B80067">
            <w:pPr>
              <w:rPr>
                <w:rFonts w:ascii="Futura LT" w:eastAsia="Poppins" w:hAnsi="Futura LT" w:cs="Poppins"/>
                <w:color w:val="00B0F0"/>
                <w:sz w:val="22"/>
                <w:szCs w:val="22"/>
              </w:rPr>
            </w:pPr>
          </w:p>
        </w:tc>
        <w:tc>
          <w:tcPr>
            <w:tcW w:w="992" w:type="dxa"/>
            <w:vAlign w:val="center"/>
          </w:tcPr>
          <w:p w14:paraId="27EA29A6" w14:textId="54EE5A61" w:rsidR="008B1C9A"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955144815"/>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8B1C9A" w:rsidRPr="008B1C9A" w14:paraId="2662B99C" w14:textId="77777777" w:rsidTr="00D35B7E">
        <w:trPr>
          <w:trHeight w:val="1182"/>
        </w:trPr>
        <w:tc>
          <w:tcPr>
            <w:tcW w:w="3828" w:type="dxa"/>
            <w:vAlign w:val="center"/>
          </w:tcPr>
          <w:p w14:paraId="23935B1C" w14:textId="7FBD2D9E" w:rsidR="008B1C9A" w:rsidRPr="008B1C9A" w:rsidRDefault="008B1C9A" w:rsidP="00B80067">
            <w:pPr>
              <w:rPr>
                <w:rFonts w:ascii="Futura LT" w:eastAsia="Poppins" w:hAnsi="Futura LT" w:cs="Poppins"/>
                <w:color w:val="000000"/>
                <w:sz w:val="22"/>
                <w:szCs w:val="22"/>
              </w:rPr>
            </w:pPr>
            <w:r w:rsidRPr="008B1C9A">
              <w:rPr>
                <w:rFonts w:ascii="Futura LT" w:eastAsia="Poppins" w:hAnsi="Futura LT" w:cs="Poppins" w:hint="Futura LT"/>
                <w:sz w:val="22"/>
                <w:szCs w:val="22"/>
                <w:lang w:bidi="fr-FR" w:val="fr-FR"/>
              </w:rPr>
              <w:t xml:space="preserve">Plan de gestion de crise élaboré avec les principaux services internes, tels que les services juridiques, les services de communication et les médias</w:t>
            </w:r>
          </w:p>
        </w:tc>
        <w:tc>
          <w:tcPr>
            <w:tcW w:w="1418" w:type="dxa"/>
            <w:vAlign w:val="center"/>
          </w:tcPr>
          <w:p w14:paraId="671B1324" w14:textId="77777777" w:rsidR="008B1C9A" w:rsidRPr="008B1C9A" w:rsidRDefault="008B1C9A" w:rsidP="00B80067">
            <w:pPr>
              <w:rPr>
                <w:rFonts w:ascii="Futura LT" w:eastAsia="Poppins" w:hAnsi="Futura LT" w:cs="Poppins"/>
                <w:sz w:val="22"/>
                <w:szCs w:val="22"/>
              </w:rPr>
            </w:pPr>
          </w:p>
        </w:tc>
        <w:tc>
          <w:tcPr>
            <w:tcW w:w="1700" w:type="dxa"/>
            <w:vAlign w:val="center"/>
          </w:tcPr>
          <w:p w14:paraId="14BA4158" w14:textId="77777777" w:rsidR="008B1C9A" w:rsidRPr="008B1C9A" w:rsidRDefault="008B1C9A" w:rsidP="00B80067">
            <w:pPr>
              <w:rPr>
                <w:rFonts w:ascii="Futura LT" w:eastAsia="Poppins" w:hAnsi="Futura LT" w:cs="Poppins"/>
                <w:color w:val="00B0F0"/>
                <w:sz w:val="22"/>
                <w:szCs w:val="22"/>
              </w:rPr>
            </w:pPr>
          </w:p>
        </w:tc>
        <w:tc>
          <w:tcPr>
            <w:tcW w:w="2268" w:type="dxa"/>
            <w:vAlign w:val="center"/>
          </w:tcPr>
          <w:p w14:paraId="48698AB6" w14:textId="77777777" w:rsidR="008B1C9A" w:rsidRPr="008B1C9A" w:rsidRDefault="008B1C9A" w:rsidP="00B80067">
            <w:pPr>
              <w:rPr>
                <w:rFonts w:ascii="Futura LT" w:eastAsia="Poppins" w:hAnsi="Futura LT" w:cs="Poppins"/>
                <w:color w:val="00B0F0"/>
                <w:sz w:val="22"/>
                <w:szCs w:val="22"/>
              </w:rPr>
            </w:pPr>
          </w:p>
        </w:tc>
        <w:tc>
          <w:tcPr>
            <w:tcW w:w="1134" w:type="dxa"/>
            <w:vAlign w:val="center"/>
          </w:tcPr>
          <w:p w14:paraId="13FB355F" w14:textId="77777777" w:rsidR="008B1C9A" w:rsidRPr="008B1C9A" w:rsidRDefault="008B1C9A" w:rsidP="00B80067">
            <w:pPr>
              <w:rPr>
                <w:rFonts w:ascii="Futura LT" w:eastAsia="Poppins" w:hAnsi="Futura LT" w:cs="Poppins"/>
                <w:color w:val="00B0F0"/>
                <w:sz w:val="22"/>
                <w:szCs w:val="22"/>
              </w:rPr>
            </w:pPr>
          </w:p>
        </w:tc>
        <w:tc>
          <w:tcPr>
            <w:tcW w:w="992" w:type="dxa"/>
            <w:vAlign w:val="center"/>
          </w:tcPr>
          <w:p w14:paraId="273B3B68" w14:textId="24B7772D" w:rsidR="008B1C9A"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2008243944"/>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r w:rsidR="008B1C9A" w:rsidRPr="008B1C9A" w14:paraId="679B4BA3" w14:textId="77777777" w:rsidTr="00D35B7E">
        <w:trPr>
          <w:trHeight w:val="774"/>
        </w:trPr>
        <w:tc>
          <w:tcPr>
            <w:tcW w:w="3828" w:type="dxa"/>
            <w:vAlign w:val="center"/>
          </w:tcPr>
          <w:p w14:paraId="21155E2A" w14:textId="77777777" w:rsidR="008B1C9A" w:rsidRPr="008B1C9A" w:rsidRDefault="008B1C9A" w:rsidP="00B80067">
            <w:pPr>
              <w:rPr>
                <w:rFonts w:ascii="Futura LT" w:eastAsia="Poppins" w:hAnsi="Futura LT" w:cs="Poppins"/>
                <w:color w:val="00B0F0"/>
                <w:sz w:val="22"/>
                <w:szCs w:val="22"/>
              </w:rPr>
            </w:pPr>
            <w:r w:rsidRPr="00D35B7E">
              <w:rPr>
                <w:rFonts w:ascii="Futura LT" w:eastAsia="Poppins" w:hAnsi="Futura LT" w:cs="Poppins" w:hint="Futura LT"/>
                <w:color w:val="1F497D" w:themeColor="text2"/>
                <w:sz w:val="22"/>
                <w:szCs w:val="22"/>
                <w:lang w:bidi="fr-FR" w:val="fr-FR"/>
              </w:rPr>
              <w:t xml:space="preserve">Ajoutez toutes les actions supplémentaires que vous avez identifiées</w:t>
            </w:r>
          </w:p>
        </w:tc>
        <w:tc>
          <w:tcPr>
            <w:tcW w:w="1418" w:type="dxa"/>
            <w:vAlign w:val="center"/>
          </w:tcPr>
          <w:p w14:paraId="4BCA4780" w14:textId="77777777" w:rsidR="008B1C9A" w:rsidRPr="008B1C9A" w:rsidRDefault="008B1C9A" w:rsidP="00B80067">
            <w:pPr>
              <w:rPr>
                <w:rFonts w:ascii="Futura LT" w:eastAsia="Poppins" w:hAnsi="Futura LT" w:cs="Poppins"/>
                <w:sz w:val="22"/>
                <w:szCs w:val="22"/>
              </w:rPr>
            </w:pPr>
          </w:p>
        </w:tc>
        <w:tc>
          <w:tcPr>
            <w:tcW w:w="1700" w:type="dxa"/>
            <w:vAlign w:val="center"/>
          </w:tcPr>
          <w:p w14:paraId="2A25D5F7" w14:textId="77777777" w:rsidR="008B1C9A" w:rsidRPr="008B1C9A" w:rsidRDefault="008B1C9A" w:rsidP="00B80067">
            <w:pPr>
              <w:rPr>
                <w:rFonts w:ascii="Futura LT" w:eastAsia="Poppins" w:hAnsi="Futura LT" w:cs="Poppins"/>
                <w:color w:val="00B0F0"/>
                <w:sz w:val="22"/>
                <w:szCs w:val="22"/>
              </w:rPr>
            </w:pPr>
          </w:p>
        </w:tc>
        <w:tc>
          <w:tcPr>
            <w:tcW w:w="2268" w:type="dxa"/>
            <w:vAlign w:val="center"/>
          </w:tcPr>
          <w:p w14:paraId="088E1DC1" w14:textId="77777777" w:rsidR="008B1C9A" w:rsidRPr="008B1C9A" w:rsidRDefault="008B1C9A" w:rsidP="00B80067">
            <w:pPr>
              <w:rPr>
                <w:rFonts w:ascii="Futura LT" w:eastAsia="Poppins" w:hAnsi="Futura LT" w:cs="Poppins"/>
                <w:color w:val="00B0F0"/>
                <w:sz w:val="22"/>
                <w:szCs w:val="22"/>
              </w:rPr>
            </w:pPr>
          </w:p>
        </w:tc>
        <w:tc>
          <w:tcPr>
            <w:tcW w:w="1134" w:type="dxa"/>
            <w:vAlign w:val="center"/>
          </w:tcPr>
          <w:p w14:paraId="4F18315B" w14:textId="77777777" w:rsidR="008B1C9A" w:rsidRPr="008B1C9A" w:rsidRDefault="008B1C9A" w:rsidP="00B80067">
            <w:pPr>
              <w:rPr>
                <w:rFonts w:ascii="Futura LT" w:eastAsia="Poppins" w:hAnsi="Futura LT" w:cs="Poppins"/>
                <w:color w:val="00B0F0"/>
                <w:sz w:val="22"/>
                <w:szCs w:val="22"/>
              </w:rPr>
            </w:pPr>
          </w:p>
        </w:tc>
        <w:tc>
          <w:tcPr>
            <w:tcW w:w="992" w:type="dxa"/>
            <w:vAlign w:val="center"/>
          </w:tcPr>
          <w:p w14:paraId="6E2A4B65" w14:textId="5AB676ED" w:rsidR="008B1C9A" w:rsidRPr="008B1C9A" w:rsidRDefault="00D35B7E" w:rsidP="00DC0477">
            <w:pPr>
              <w:jc w:val="center"/>
              <w:rPr>
                <w:rFonts w:ascii="Futura LT" w:eastAsia="Poppins" w:hAnsi="Futura LT" w:cs="Poppins"/>
                <w:color w:val="00B0F0"/>
                <w:sz w:val="22"/>
                <w:szCs w:val="22"/>
              </w:rPr>
            </w:pPr>
            <w:sdt>
              <w:sdtPr>
                <w:rPr>
                  <w:rFonts w:ascii="Calibri" w:eastAsia="Calibri" w:hAnsi="Calibri" w:cs="Arial"/>
                  <w:sz w:val="22"/>
                  <w:szCs w:val="22"/>
                  <w:lang w:eastAsia="en-US"/>
                </w:rPr>
                <w:id w:val="1048580754"/>
                <w14:checkbox xmlns:w14="http://schemas.microsoft.com/office/word/2010/wordml">
                  <w14:checked w14:val="0"/>
                  <w14:checkedState w14:val="00FC" w14:font="Wingdings"/>
                  <w14:uncheckedState w14:val="2610" w14:font="MS Gothic"/>
                </w14:checkbox>
              </w:sdtPr>
              <w:sdtEndPr/>
              <w:sdtContent>
                <w:r w:rsidR="006F625F">
                  <w:rPr>
                    <w:rFonts w:ascii="MS Gothic" w:eastAsia="MS Gothic" w:hAnsi="MS Gothic" w:cs="Arial" w:hint="eastAsia"/>
                    <w:sz w:val="22"/>
                    <w:szCs w:val="22"/>
                    <w:lang w:bidi="fr-FR" w:val="fr-FR"/>
                  </w:rPr>
                  <w:t xml:space="preserve">☐</w:t>
                </w:r>
              </w:sdtContent>
            </w:sdt>
          </w:p>
        </w:tc>
      </w:tr>
    </w:tbl>
    <w:p xmlns:w="http://schemas.openxmlformats.org/wordprocessingml/2006/main" w14:paraId="37263125" w14:textId="14B9EEB1" w:rsidR="008B1C9A" w:rsidRPr="008B1C9A" w:rsidRDefault="008B1C9A" w:rsidP="008B1C9A">
      <w:pPr>
        <w:tabs>
          <w:tab w:val="left" w:pos="2235"/>
        </w:tabs>
        <w:rPr>
          <w:rFonts w:ascii="Futura LT" w:eastAsia="Poppins" w:hAnsi="Futura LT" w:cs="Poppins"/>
          <w:sz w:val="22"/>
          <w:szCs w:val="22"/>
        </w:rPr>
      </w:pPr>
      <w:r>
        <w:rPr>
          <w:rFonts w:ascii="Futura LT" w:eastAsia="Poppins" w:hAnsi="Futura LT" w:cs="Poppins" w:hint="Futura LT"/>
          <w:sz w:val="22"/>
          <w:szCs w:val="22"/>
          <w:lang w:bidi="fr-FR" w:val="fr-FR"/>
        </w:rPr>
        <w:tab/>
      </w:r>
      <w:r>
        <w:rPr>
          <w:rFonts w:ascii="Futura LT" w:eastAsia="Poppins" w:hAnsi="Futura LT" w:cs="Poppins" w:hint="Futura LT"/>
          <w:sz w:val="22"/>
          <w:szCs w:val="22"/>
          <w:lang w:bidi="fr-FR" w:val="fr-FR"/>
        </w:rPr>
        <w:t xml:space="preserve"/>
      </w:r>
    </w:p>
    <w:sectPr xmlns:w="http://schemas.openxmlformats.org/wordprocessingml/2006/main" w:rsidR="008B1C9A" w:rsidRPr="008B1C9A" w:rsidSect="008B1C9A">
      <w:headerReference w:type="default" r:id="rId10"/>
      <w:pgSz w:w="11907" w:h="16840"/>
      <w:pgMar w:top="1334" w:right="992" w:bottom="709" w:left="851" w:header="14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F105" w14:textId="77777777" w:rsidR="003254BA" w:rsidRDefault="003254BA">
      <w:r>
        <w:separator/>
      </w:r>
    </w:p>
  </w:endnote>
  <w:endnote w:type="continuationSeparator" w:id="0">
    <w:p w14:paraId="7C44EDEC" w14:textId="77777777" w:rsidR="003254BA" w:rsidRDefault="0032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Futura LT">
    <w:altName w:val="Century Gothic"/>
    <w:charset w:val="00"/>
    <w:family w:val="auto"/>
    <w:pitch w:val="variable"/>
    <w:sig w:usb0="800000AF" w:usb1="4000004A" w:usb2="00000000" w:usb3="00000000" w:csb0="00000001"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54146" w14:textId="77777777" w:rsidR="003254BA" w:rsidRDefault="003254BA">
      <w:r>
        <w:separator/>
      </w:r>
    </w:p>
  </w:footnote>
  <w:footnote w:type="continuationSeparator" w:id="0">
    <w:p w14:paraId="47659C00" w14:textId="77777777" w:rsidR="003254BA" w:rsidRDefault="003254BA">
      <w:r>
        <w:continuationSeparator/>
      </w:r>
    </w:p>
  </w:footnote>
</w:footnotes>
</file>

<file path=word/header1.xml><?xml version="1.0" encoding="utf-8"?>
<w:hd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000008E" w14:textId="77777777" w:rsidR="00582039" w:rsidRDefault="008B1C9A">
    <w:pPr>
      <w:pBdr>
        <w:top w:val="nil"/>
        <w:left w:val="nil"/>
        <w:bottom w:val="nil"/>
        <w:right w:val="nil"/>
        <w:between w:val="nil"/>
      </w:pBdr>
      <w:tabs>
        <w:tab w:val="center" w:pos="4513"/>
        <w:tab w:val="right" w:pos="9026"/>
        <w:tab w:val="center" w:pos="4536"/>
      </w:tabs>
      <w:ind w:left="6379"/>
      <w:rPr>
        <w:color w:val="000000"/>
      </w:rPr>
    </w:pPr>
    <w:r>
      <w:rPr>
        <w:rFonts w:ascii="Poppins" w:eastAsia="Poppins" w:hAnsi="Poppins" w:cs="Poppins" w:hint="Poppins"/>
        <w:noProof/>
        <w:color w:val="000000"/>
        <w:lang w:bidi="fr-FR" w:val="fr-FR"/>
      </w:rPr>
      <w:drawing>
        <wp:inline distT="0" distB="0" distL="0" distR="0" wp14:anchorId="12D391F1" wp14:editId="1B732C36">
          <wp:extent cx="2707640" cy="897133"/>
          <wp:effectExtent l="0" t="0" r="0" b="0"/>
          <wp:docPr id="1095265587" name="Picture 1095265587" descr="The logo for International Safeguards For Children In Sport."/>
          <wp:cNvGraphicFramePr/>
          <a:graphic xmlns:a="http://schemas.openxmlformats.org/drawingml/2006/main">
            <a:graphicData uri="http://schemas.openxmlformats.org/drawingml/2006/picture">
              <pic:pic xmlns:pic="http://schemas.openxmlformats.org/drawingml/2006/picture">
                <pic:nvPicPr>
                  <pic:cNvPr id="1095265587" name="Picture 1095265587" descr="The logo for International Safeguards For Children In Sport."/>
                  <pic:cNvPicPr preferRelativeResize="0"/>
                </pic:nvPicPr>
                <pic:blipFill rotWithShape="1">
                  <a:blip r:embed="rId1"/>
                  <a:srcRect b="13538"/>
                  <a:stretch/>
                </pic:blipFill>
                <pic:spPr bwMode="auto">
                  <a:xfrm>
                    <a:off x="0" y="0"/>
                    <a:ext cx="2709243" cy="897664"/>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39"/>
    <w:rsid w:val="001B350F"/>
    <w:rsid w:val="001D6CB4"/>
    <w:rsid w:val="003254BA"/>
    <w:rsid w:val="00582039"/>
    <w:rsid w:val="006F625F"/>
    <w:rsid w:val="008B1C9A"/>
    <w:rsid w:val="00D35B7E"/>
    <w:rsid w:val="00DC04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36BD"/>
  <w15:docId w15:val="{0703913D-6363-4588-A1DD-EB0898199F5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240"/>
      <w:outlineLvl w:val="0"/>
    </w:pPr>
    <w:rPr>
      <w:rFonts w:ascii="Open Sans" w:eastAsia="Open Sans" w:hAnsi="Open Sans" w:cs="Open Sans"/>
      <w:smallCaps/>
      <w:color w:val="00AEEF"/>
      <w:sz w:val="52"/>
      <w:szCs w:val="52"/>
    </w:rPr>
  </w:style>
  <w:style w:type="paragraph" w:styleId="Heading2">
    <w:name w:val="heading 2"/>
    <w:basedOn w:val="Normal"/>
    <w:next w:val="Normal"/>
    <w:uiPriority w:val="9"/>
    <w:semiHidden/>
    <w:unhideWhenUsed/>
    <w:qFormat/>
    <w:pPr>
      <w:keepNext/>
      <w:keepLines/>
      <w:spacing w:before="200"/>
      <w:outlineLvl w:val="1"/>
    </w:pPr>
    <w:rPr>
      <w:rFonts w:ascii="Open Sans" w:eastAsia="Open Sans" w:hAnsi="Open Sans" w:cs="Open Sans"/>
      <w:smallCaps/>
      <w:color w:val="999999"/>
      <w:sz w:val="28"/>
      <w:szCs w:val="28"/>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656565"/>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B1C9A"/>
    <w:pPr>
      <w:tabs>
        <w:tab w:val="center" w:pos="4513"/>
        <w:tab w:val="right" w:pos="9026"/>
      </w:tabs>
    </w:pPr>
  </w:style>
  <w:style w:type="character" w:customStyle="1" w:styleId="HeaderChar">
    <w:name w:val="Header Char"/>
    <w:basedOn w:val="DefaultParagraphFont"/>
    <w:link w:val="Header"/>
    <w:uiPriority w:val="99"/>
    <w:rsid w:val="008B1C9A"/>
  </w:style>
  <w:style w:type="paragraph" w:styleId="Footer">
    <w:name w:val="footer"/>
    <w:basedOn w:val="Normal"/>
    <w:link w:val="FooterChar"/>
    <w:uiPriority w:val="99"/>
    <w:unhideWhenUsed/>
    <w:rsid w:val="008B1C9A"/>
    <w:pPr>
      <w:tabs>
        <w:tab w:val="center" w:pos="4513"/>
        <w:tab w:val="right" w:pos="9026"/>
      </w:tabs>
    </w:pPr>
  </w:style>
  <w:style w:type="character" w:customStyle="1" w:styleId="FooterChar">
    <w:name w:val="Footer Char"/>
    <w:basedOn w:val="DefaultParagraphFont"/>
    <w:link w:val="Footer"/>
    <w:uiPriority w:val="99"/>
    <w:rsid w:val="008B1C9A"/>
  </w:style>
  <w:style w:type="paragraph" w:styleId="Revision">
    <w:name w:val="Revision"/>
    <w:hidden/>
    <w:uiPriority w:val="99"/>
    <w:semiHidden/>
    <w:rsid w:val="006F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Relationships xmlns="http://schemas.openxmlformats.org/package/2006/relationships"><Relationship Id="rId8" Type="http://schemas.openxmlformats.org/officeDocument/2006/relationships/footnotes" Target="footnotes.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customXml" Target="../customXml/item4.xml" /><Relationship Id="rId9" Type="http://schemas.openxmlformats.org/officeDocument/2006/relationships/endnotes" Target="endnotes.xml" /></Relationships>

</file>

<file path=word/_rels/header1.xml.rels><?xml version="1.0" encoding="UTF-8"?>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1" ma:contentTypeDescription="Create a new document." ma:contentTypeScope="" ma:versionID="b0ceda60c3714d7ebde232b2accc09fc">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30740fc261a9baee9adf7d6ba08cb9ed"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EjO3Hw0SLv2ZdbodfaWMFDA3w==">CgMxLjAaJwoBMBIiCiAIBCocCgtBQUFBODM3T2s3bxAIGgtBQUFBODM3T2s3bxonCgExEiIKIAgEKhwKC0FBQUE4MzdPazdvEAgaC0FBQUJDSjc5eUtzIogJCgtBQUFBODM3T2s3bxLWCAoLQUFBQTgzN09rN28SC0FBQUE4MzdPazdvGl8KCXRleHQvaHRtbBJSVGhpcyBpcyBub3QgdmVyeSBjbGVhciB0byBtZS7CoCDCoEkgd29uZGVyIGlmIGl0IHdvdWxkIGJlIGNsZWFyIGZvciBORnMgYW5kIGNsdWJzLiJgCgp0ZXh0L3BsYWluElJUaGlzIGlzIG5vdCB2ZXJ5IGNsZWFyIHRvIG1lLsKgIMKgSSB3b25kZXIgaWYgaXQgd291bGQgYmUgY2xlYXIgZm9yIE5GcyBhbmQgY2x1YnMuKhsiFTExMjA0MTUzMDg3MDc0MTIyOTgxOCgAOAAw5veEn8QxOPCfrMXFMUK2BQoLQUFBQkNKNzl5S3MSC0FBQUE4MzdPazdvGtwBCgl0ZXh0L2h0bWwSzgFBIHN5bm9ueW0gZm9yICZxdW90O2ltcGxlbWVudGVkJnF1b3Q7IGlzICZxdW90O2V4ZWN1dGVkLiZxdW90OyBPdGhlciBzeW5vbnltcyBpbmNsdWRlICZxdW90O2FwcGxpZWQsJnF1b3Q7ICZxdW90O2VuYWN0ZWQsJnF1b3Q7ICZxdW90O2NhcnJpZWQgb3V0LCZxdW90OyAmcXVvdDtwdXQgaW50byBlZmZlY3QsJnF1b3Q7IG9yICZxdW90O2RlcGxveWVkLiZxdW90OyKXAQoKdGV4dC9wbGFpbhKIAUEgc3lub255bSBmb3IgImltcGxlbWVudGVkIiBpcyAiZXhlY3V0ZWQuIiBPdGhlciBzeW5vbnltcyBpbmNsdWRlICJhcHBsaWVkLCIgImVuYWN0ZWQsIiAiY2FycmllZCBvdXQsIiAicHV0IGludG8gZWZmZWN0LCIgb3IgImRlcGxveWVkLiIqGyIVMTEwMjk5MDY0NDczMjMyNzMzNjIzKAA4ADDwn6zFxTE48J+sxcUxWgxtMG9oYmpyc3o1ZGJyAiAAeACaAQYIABAAGACqAdEBEs4BQSBzeW5vbnltIGZvciAmcXVvdDtpbXBsZW1lbnRlZCZxdW90OyBpcyAmcXVvdDtleGVjdXRlZC4mcXVvdDsgT3RoZXIgc3lub255bXMgaW5jbHVkZSAmcXVvdDthcHBsaWVkLCZxdW90OyAmcXVvdDtlbmFjdGVkLCZxdW90OyAmcXVvdDtjYXJyaWVkIG91dCwmcXVvdDsgJnF1b3Q7cHV0IGludG8gZWZmZWN0LCZxdW90OyBvciAmcXVvdDtkZXBsb3llZC4mcXVvdDuwAQC4AQBKGQoKdGV4dC9wbGFpbhILaW1wbGVtZW50ZWRaDGFpcGpvNWN3Mmg0dnICIAB4AJoBBggAEAAYAKoBVBJSVGhpcyBpcyBub3QgdmVyeSBjbGVhciB0byBtZS7CoCDCoEkgd29uZGVyIGlmIGl0IHdvdWxkIGJlIGNsZWFyIGZvciBORnMgYW5kIGNsdWJzLrABALgBABjm94SfxDEg8J+sxcUxMABCEGtpeC5qdHZxY2d0MzUxemo4AHIhMUcwSzc1U2xCVzdPY21LbjdEQnJUWm1nSGNHRHZ6eThI</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37f944f3-678c-428a-ae87-6fa096f261c7" xsi:nil="true"/>
    <lcf76f155ced4ddcb4097134ff3c332f xmlns="cf52d728-877d-4ac5-ab22-a279a01f0aea">
      <Terms xmlns="http://schemas.microsoft.com/office/infopath/2007/PartnerControls"/>
    </lcf76f155ced4ddcb4097134ff3c332f>
    <Dateuploaded xmlns="cf52d728-877d-4ac5-ab22-a279a01f0aea" xsi:nil="true"/>
    <Owner xmlns="cf52d728-877d-4ac5-ab22-a279a01f0aea">
      <UserInfo>
        <DisplayName/>
        <AccountId xsi:nil="true"/>
        <AccountType/>
      </UserInfo>
    </Owner>
    <Date xmlns="cf52d728-877d-4ac5-ab22-a279a01f0aea" xsi:nil="true"/>
  </documentManagement>
</p:properties>
</file>

<file path=customXml/itemProps1.xml><?xml version="1.0" encoding="utf-8"?>
<ds:datastoreItem xmlns:ds="http://schemas.openxmlformats.org/officeDocument/2006/customXml" ds:itemID="{72317581-FFC6-484A-8199-B67CA91EB228}"/>
</file>

<file path=customXml/itemProps2.xml><?xml version="1.0" encoding="utf-8"?>
<ds:datastoreItem xmlns:ds="http://schemas.openxmlformats.org/officeDocument/2006/customXml" ds:itemID="{23DB239F-2D7A-48F8-B460-A675E84A7004}">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E6FD586-C757-4171-9F36-7588D05FF8A7}">
  <ds:schemaRefs>
    <ds:schemaRef ds:uri="http://schemas.microsoft.com/office/2006/metadata/properties"/>
    <ds:schemaRef ds:uri="http://schemas.microsoft.com/office/infopath/2007/PartnerControls"/>
    <ds:schemaRef ds:uri="20e1b9cd-4277-4e51-b3dd-d31f872ed501"/>
    <ds:schemaRef ds:uri="8df733e6-0f40-4e0b-a457-a99cd5631de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Twyford</dc:creator>
  <cp:lastModifiedBy>Ollie.Judd</cp:lastModifiedBy>
  <cp:revision>7</cp:revision>
  <dcterms:created xsi:type="dcterms:W3CDTF">2024-01-02T11:13:00Z</dcterms:created>
  <dcterms:modified xsi:type="dcterms:W3CDTF">2024-01-18T12:57:00Z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23300</vt:r8>
  </property>
  <property fmtid="{D5CDD505-2E9C-101B-9397-08002B2CF9AE}" pid="3" name="ContentTypeId">
    <vt:lpwstr>0x01010051FBE5E7571FBF4F854B256D0F88B102</vt:lpwstr>
  </property>
</Properties>
</file>