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05FF" w14:textId="5AFE42CB" w:rsidR="006C4A6E" w:rsidRPr="00334F5E" w:rsidRDefault="006C4A6E" w:rsidP="00F43697">
      <w:pPr>
        <w:snapToGrid w:val="0"/>
        <w:spacing w:after="0" w:line="240" w:lineRule="auto"/>
        <w:rPr>
          <w:rFonts w:eastAsiaTheme="minorEastAsia" w:cstheme="minorHAnsi"/>
          <w:b/>
          <w:bCs/>
          <w:sz w:val="24"/>
          <w:szCs w:val="24"/>
        </w:rPr>
      </w:pPr>
      <w:r w:rsidRPr="00334F5E">
        <w:rPr>
          <w:rFonts w:eastAsiaTheme="minorEastAsia" w:cstheme="minorHAnsi"/>
          <w:b/>
          <w:bCs/>
          <w:sz w:val="24"/>
          <w:szCs w:val="24"/>
        </w:rPr>
        <w:t>Energy Use</w:t>
      </w:r>
    </w:p>
    <w:p w14:paraId="4BF3D4FC" w14:textId="77777777" w:rsidR="006C4A6E" w:rsidRPr="00334F5E" w:rsidRDefault="006C4A6E" w:rsidP="00F43697">
      <w:pPr>
        <w:snapToGrid w:val="0"/>
        <w:spacing w:after="0" w:line="240" w:lineRule="auto"/>
        <w:rPr>
          <w:rFonts w:eastAsiaTheme="minorEastAsia" w:cstheme="minorHAnsi"/>
          <w:b/>
          <w:bCs/>
          <w:sz w:val="24"/>
          <w:szCs w:val="24"/>
        </w:rPr>
      </w:pPr>
    </w:p>
    <w:p w14:paraId="41CF290B" w14:textId="2775417B" w:rsidR="006C4A6E" w:rsidRPr="00334F5E" w:rsidRDefault="006C4A6E" w:rsidP="00F43697">
      <w:pPr>
        <w:snapToGrid w:val="0"/>
        <w:spacing w:after="0" w:line="240" w:lineRule="auto"/>
        <w:rPr>
          <w:rFonts w:eastAsiaTheme="minorEastAsia" w:cstheme="minorHAnsi"/>
          <w:b/>
          <w:bCs/>
          <w:sz w:val="24"/>
          <w:szCs w:val="24"/>
        </w:rPr>
      </w:pPr>
      <w:r w:rsidRPr="00334F5E">
        <w:rPr>
          <w:rFonts w:eastAsiaTheme="minorEastAsia" w:cstheme="minorHAnsi"/>
          <w:b/>
          <w:bCs/>
          <w:sz w:val="24"/>
          <w:szCs w:val="24"/>
        </w:rPr>
        <w:t xml:space="preserve">Attribution / Copyright Statement </w:t>
      </w:r>
    </w:p>
    <w:p w14:paraId="20E58946" w14:textId="77777777" w:rsidR="006C4A6E" w:rsidRPr="00334F5E" w:rsidRDefault="006C4A6E" w:rsidP="00F43697">
      <w:pPr>
        <w:snapToGrid w:val="0"/>
        <w:spacing w:after="0" w:line="240" w:lineRule="auto"/>
        <w:rPr>
          <w:rFonts w:eastAsiaTheme="minorEastAsia" w:cstheme="minorHAnsi"/>
          <w:b/>
          <w:bCs/>
          <w:sz w:val="24"/>
          <w:szCs w:val="24"/>
        </w:rPr>
      </w:pPr>
    </w:p>
    <w:p w14:paraId="703AB9FF" w14:textId="53AF914C" w:rsidR="00EA2A7E" w:rsidRPr="00334F5E" w:rsidRDefault="00EA2A7E" w:rsidP="00F43697">
      <w:pPr>
        <w:snapToGrid w:val="0"/>
        <w:spacing w:after="0" w:line="240" w:lineRule="auto"/>
        <w:rPr>
          <w:rFonts w:eastAsiaTheme="minorEastAsia" w:cstheme="minorHAnsi"/>
          <w:sz w:val="24"/>
          <w:szCs w:val="24"/>
        </w:rPr>
      </w:pPr>
      <w:r w:rsidRPr="00334F5E">
        <w:rPr>
          <w:rFonts w:eastAsiaTheme="minorEastAsia" w:cstheme="minorHAnsi"/>
          <w:i/>
          <w:iCs/>
          <w:sz w:val="24"/>
          <w:szCs w:val="24"/>
        </w:rPr>
        <w:t xml:space="preserve">Energy Use </w:t>
      </w:r>
      <w:r w:rsidRPr="00334F5E">
        <w:rPr>
          <w:rFonts w:eastAsiaTheme="minorEastAsia" w:cstheme="minorHAnsi"/>
          <w:sz w:val="24"/>
          <w:szCs w:val="24"/>
        </w:rPr>
        <w:t xml:space="preserve">includes adaptations of selected material from the International Energy </w:t>
      </w:r>
      <w:r w:rsidR="00115F11">
        <w:rPr>
          <w:rFonts w:eastAsiaTheme="minorEastAsia" w:cstheme="minorHAnsi"/>
          <w:sz w:val="24"/>
          <w:szCs w:val="24"/>
        </w:rPr>
        <w:t>Agency</w:t>
      </w:r>
      <w:r w:rsidRPr="00334F5E">
        <w:rPr>
          <w:rFonts w:eastAsiaTheme="minorEastAsia" w:cstheme="minorHAnsi"/>
          <w:sz w:val="24"/>
          <w:szCs w:val="24"/>
        </w:rPr>
        <w:t xml:space="preserve"> (IEA) [name] (the ‘Original Work’) which is licensed </w:t>
      </w:r>
      <w:hyperlink r:id="rId8">
        <w:r w:rsidRPr="00334F5E">
          <w:rPr>
            <w:rStyle w:val="Hyperlink"/>
            <w:rFonts w:eastAsiaTheme="minorEastAsia" w:cstheme="minorHAnsi"/>
            <w:sz w:val="24"/>
            <w:szCs w:val="24"/>
          </w:rPr>
          <w:t>CC BY 4.0.</w:t>
        </w:r>
      </w:hyperlink>
      <w:r w:rsidRPr="00334F5E">
        <w:rPr>
          <w:rStyle w:val="Hyperlink"/>
          <w:rFonts w:eastAsiaTheme="minorEastAsia" w:cstheme="minorHAnsi"/>
          <w:sz w:val="24"/>
          <w:szCs w:val="24"/>
        </w:rPr>
        <w:t xml:space="preserve"> </w:t>
      </w:r>
      <w:r w:rsidRPr="00334F5E">
        <w:rPr>
          <w:rFonts w:eastAsiaTheme="minorEastAsia" w:cstheme="minorHAnsi"/>
          <w:sz w:val="24"/>
          <w:szCs w:val="24"/>
        </w:rPr>
        <w:t xml:space="preserve"> This adaptation is made and published by the Every1 Project (the ‘Adapter’) and licensed </w:t>
      </w:r>
      <w:hyperlink r:id="rId9">
        <w:r w:rsidRPr="00334F5E">
          <w:rPr>
            <w:rStyle w:val="Hyperlink"/>
            <w:rFonts w:eastAsiaTheme="minorEastAsia" w:cstheme="minorHAnsi"/>
            <w:sz w:val="24"/>
            <w:szCs w:val="24"/>
          </w:rPr>
          <w:t>CC BY-SA 4.0.,</w:t>
        </w:r>
      </w:hyperlink>
      <w:r w:rsidRPr="00334F5E">
        <w:rPr>
          <w:rFonts w:eastAsiaTheme="minorEastAsia" w:cstheme="minorHAnsi"/>
          <w:sz w:val="24"/>
          <w:szCs w:val="24"/>
        </w:rPr>
        <w:t xml:space="preserve"> unless otherwise stated. This is a work derived by the Every1 project from IEA material and the Every1 project is solely liable and responsible for this derived work. The derived work is not endorsed by the IEA in any manner. </w:t>
      </w:r>
    </w:p>
    <w:p w14:paraId="17FE6DDD" w14:textId="77777777" w:rsidR="00EA2A7E" w:rsidRPr="00334F5E" w:rsidRDefault="00EA2A7E" w:rsidP="00F43697">
      <w:pPr>
        <w:snapToGrid w:val="0"/>
        <w:spacing w:after="0" w:line="240" w:lineRule="auto"/>
        <w:rPr>
          <w:rFonts w:eastAsiaTheme="minorEastAsia" w:cstheme="minorHAnsi"/>
          <w:sz w:val="24"/>
          <w:szCs w:val="24"/>
        </w:rPr>
      </w:pPr>
    </w:p>
    <w:p w14:paraId="16C9854A" w14:textId="77777777" w:rsidR="00EA2A7E" w:rsidRPr="00334F5E" w:rsidRDefault="00EA2A7E" w:rsidP="00F43697">
      <w:pPr>
        <w:snapToGrid w:val="0"/>
        <w:spacing w:after="0" w:line="240" w:lineRule="auto"/>
        <w:rPr>
          <w:rFonts w:eastAsiaTheme="minorEastAsia" w:cstheme="minorHAnsi"/>
          <w:sz w:val="24"/>
          <w:szCs w:val="24"/>
        </w:rPr>
      </w:pPr>
      <w:r w:rsidRPr="00334F5E">
        <w:rPr>
          <w:rFonts w:eastAsiaTheme="minorEastAsia" w:cstheme="minorHAnsi"/>
          <w:sz w:val="24"/>
          <w:szCs w:val="24"/>
        </w:rPr>
        <w:t>The Adapter modified the Original Work in the following respects:</w:t>
      </w:r>
    </w:p>
    <w:p w14:paraId="64E7F5E8" w14:textId="77777777" w:rsidR="008873F0" w:rsidRPr="00334F5E" w:rsidRDefault="008873F0" w:rsidP="00F43697">
      <w:pPr>
        <w:snapToGrid w:val="0"/>
        <w:spacing w:after="0" w:line="240" w:lineRule="auto"/>
        <w:rPr>
          <w:rFonts w:eastAsiaTheme="minorEastAsia" w:cstheme="minorHAnsi"/>
          <w:sz w:val="24"/>
          <w:szCs w:val="24"/>
        </w:rPr>
      </w:pPr>
    </w:p>
    <w:p w14:paraId="73DFFBD7" w14:textId="22CF1E37" w:rsidR="008910B3" w:rsidRPr="00334F5E" w:rsidRDefault="00EA2A7E" w:rsidP="00F43697">
      <w:pPr>
        <w:pStyle w:val="ListParagraph"/>
        <w:numPr>
          <w:ilvl w:val="0"/>
          <w:numId w:val="2"/>
        </w:numPr>
        <w:snapToGrid w:val="0"/>
        <w:spacing w:after="0" w:line="240" w:lineRule="auto"/>
        <w:rPr>
          <w:rFonts w:cstheme="minorHAnsi"/>
          <w:sz w:val="24"/>
          <w:szCs w:val="24"/>
        </w:rPr>
      </w:pPr>
      <w:r w:rsidRPr="00334F5E">
        <w:rPr>
          <w:rFonts w:cstheme="minorHAnsi"/>
          <w:sz w:val="24"/>
          <w:szCs w:val="24"/>
        </w:rPr>
        <w:t xml:space="preserve">The section </w:t>
      </w:r>
      <w:hyperlink r:id="rId10" w:anchor="what-is-the-role-of-energy-transformation-in-europe" w:history="1">
        <w:r w:rsidRPr="00334F5E">
          <w:rPr>
            <w:rStyle w:val="Hyperlink"/>
            <w:rFonts w:cstheme="minorHAnsi"/>
            <w:i/>
            <w:iCs/>
            <w:sz w:val="24"/>
            <w:szCs w:val="24"/>
          </w:rPr>
          <w:t>Energy Transformation</w:t>
        </w:r>
      </w:hyperlink>
      <w:r w:rsidRPr="00334F5E">
        <w:rPr>
          <w:rFonts w:cstheme="minorHAnsi"/>
          <w:i/>
          <w:iCs/>
          <w:sz w:val="24"/>
          <w:szCs w:val="24"/>
        </w:rPr>
        <w:t xml:space="preserve"> </w:t>
      </w:r>
      <w:r w:rsidRPr="00334F5E">
        <w:rPr>
          <w:rFonts w:cstheme="minorHAnsi"/>
          <w:sz w:val="24"/>
          <w:szCs w:val="24"/>
        </w:rPr>
        <w:t xml:space="preserve">was used in the course section </w:t>
      </w:r>
      <w:r w:rsidRPr="00334F5E">
        <w:rPr>
          <w:rFonts w:cstheme="minorHAnsi"/>
          <w:i/>
          <w:iCs/>
          <w:sz w:val="24"/>
          <w:szCs w:val="24"/>
        </w:rPr>
        <w:t xml:space="preserve">What types of energy do we use? </w:t>
      </w:r>
    </w:p>
    <w:p w14:paraId="011DD571" w14:textId="211F81B0" w:rsidR="00600F4F" w:rsidRPr="00334F5E" w:rsidRDefault="00600F4F" w:rsidP="00F43697">
      <w:pPr>
        <w:pStyle w:val="ListParagraph"/>
        <w:numPr>
          <w:ilvl w:val="0"/>
          <w:numId w:val="2"/>
        </w:numPr>
        <w:snapToGrid w:val="0"/>
        <w:spacing w:after="0" w:line="240" w:lineRule="auto"/>
        <w:rPr>
          <w:rFonts w:cstheme="minorHAnsi"/>
          <w:sz w:val="24"/>
          <w:szCs w:val="24"/>
        </w:rPr>
      </w:pPr>
      <w:r w:rsidRPr="00334F5E">
        <w:rPr>
          <w:rFonts w:cstheme="minorHAnsi"/>
          <w:sz w:val="24"/>
          <w:szCs w:val="24"/>
        </w:rPr>
        <w:t xml:space="preserve">The introduction to </w:t>
      </w:r>
      <w:hyperlink r:id="rId11" w:history="1">
        <w:r w:rsidRPr="00334F5E">
          <w:rPr>
            <w:rStyle w:val="Hyperlink"/>
            <w:rFonts w:cstheme="minorHAnsi"/>
            <w:i/>
            <w:iCs/>
            <w:sz w:val="24"/>
            <w:szCs w:val="24"/>
          </w:rPr>
          <w:t>Energy System of Europe</w:t>
        </w:r>
      </w:hyperlink>
      <w:r w:rsidRPr="00334F5E">
        <w:rPr>
          <w:rFonts w:cstheme="minorHAnsi"/>
          <w:i/>
          <w:iCs/>
          <w:sz w:val="24"/>
          <w:szCs w:val="24"/>
        </w:rPr>
        <w:t xml:space="preserve"> </w:t>
      </w:r>
      <w:r w:rsidRPr="00334F5E">
        <w:rPr>
          <w:rFonts w:cstheme="minorHAnsi"/>
          <w:sz w:val="24"/>
          <w:szCs w:val="24"/>
        </w:rPr>
        <w:t>was used in</w:t>
      </w:r>
      <w:r w:rsidR="00BB600D" w:rsidRPr="00334F5E">
        <w:rPr>
          <w:rFonts w:cstheme="minorHAnsi"/>
          <w:sz w:val="24"/>
          <w:szCs w:val="24"/>
        </w:rPr>
        <w:t xml:space="preserve"> the course </w:t>
      </w:r>
      <w:r w:rsidR="00BB600D" w:rsidRPr="00334F5E">
        <w:rPr>
          <w:rFonts w:cstheme="minorHAnsi"/>
          <w:i/>
          <w:iCs/>
          <w:sz w:val="24"/>
          <w:szCs w:val="24"/>
        </w:rPr>
        <w:t xml:space="preserve">Introduction </w:t>
      </w:r>
      <w:r w:rsidR="00BB600D" w:rsidRPr="00334F5E">
        <w:rPr>
          <w:rFonts w:cstheme="minorHAnsi"/>
          <w:sz w:val="24"/>
          <w:szCs w:val="24"/>
        </w:rPr>
        <w:t>and</w:t>
      </w:r>
      <w:r w:rsidRPr="00334F5E">
        <w:rPr>
          <w:rFonts w:cstheme="minorHAnsi"/>
          <w:sz w:val="24"/>
          <w:szCs w:val="24"/>
        </w:rPr>
        <w:t xml:space="preserve"> </w:t>
      </w:r>
      <w:r w:rsidRPr="00334F5E">
        <w:rPr>
          <w:rFonts w:cstheme="minorHAnsi"/>
          <w:i/>
          <w:iCs/>
          <w:sz w:val="24"/>
          <w:szCs w:val="24"/>
        </w:rPr>
        <w:t>What types of energy do we use?</w:t>
      </w:r>
      <w:r w:rsidR="00445073" w:rsidRPr="00334F5E">
        <w:rPr>
          <w:rFonts w:cstheme="minorHAnsi"/>
          <w:i/>
          <w:iCs/>
          <w:sz w:val="24"/>
          <w:szCs w:val="24"/>
        </w:rPr>
        <w:t xml:space="preserve"> </w:t>
      </w:r>
    </w:p>
    <w:p w14:paraId="01B3028A" w14:textId="77777777" w:rsidR="008873F0" w:rsidRPr="00334F5E" w:rsidRDefault="008873F0" w:rsidP="00F43697">
      <w:pPr>
        <w:snapToGrid w:val="0"/>
        <w:spacing w:after="0" w:line="240" w:lineRule="auto"/>
        <w:rPr>
          <w:rFonts w:cstheme="minorHAnsi"/>
          <w:b/>
          <w:bCs/>
          <w:sz w:val="24"/>
          <w:szCs w:val="24"/>
        </w:rPr>
      </w:pPr>
    </w:p>
    <w:p w14:paraId="7DBAF82B" w14:textId="4A678DAD" w:rsidR="006C4A6E" w:rsidRPr="00334F5E" w:rsidRDefault="006C4A6E" w:rsidP="00F43697">
      <w:pPr>
        <w:snapToGrid w:val="0"/>
        <w:spacing w:after="0" w:line="240" w:lineRule="auto"/>
        <w:rPr>
          <w:rFonts w:cstheme="minorHAnsi"/>
          <w:b/>
          <w:bCs/>
          <w:sz w:val="24"/>
          <w:szCs w:val="24"/>
        </w:rPr>
      </w:pPr>
      <w:r w:rsidRPr="00334F5E">
        <w:rPr>
          <w:rFonts w:cstheme="minorHAnsi"/>
          <w:b/>
          <w:bCs/>
          <w:sz w:val="24"/>
          <w:szCs w:val="24"/>
        </w:rPr>
        <w:t xml:space="preserve">Main course image: </w:t>
      </w:r>
    </w:p>
    <w:p w14:paraId="783CEE44" w14:textId="77777777" w:rsidR="00F43697" w:rsidRPr="00334F5E" w:rsidRDefault="00F43697" w:rsidP="00F43697">
      <w:pPr>
        <w:snapToGrid w:val="0"/>
        <w:spacing w:after="0" w:line="240" w:lineRule="auto"/>
        <w:rPr>
          <w:rFonts w:cstheme="minorHAnsi"/>
          <w:b/>
          <w:bCs/>
          <w:sz w:val="24"/>
          <w:szCs w:val="24"/>
        </w:rPr>
      </w:pPr>
    </w:p>
    <w:p w14:paraId="00699238" w14:textId="6A781144" w:rsidR="006C4A6E" w:rsidRPr="00334F5E" w:rsidRDefault="00F5151E" w:rsidP="00F43697">
      <w:pPr>
        <w:snapToGrid w:val="0"/>
        <w:spacing w:after="0" w:line="240" w:lineRule="auto"/>
        <w:rPr>
          <w:rFonts w:cstheme="minorHAnsi"/>
          <w:sz w:val="24"/>
          <w:szCs w:val="24"/>
        </w:rPr>
      </w:pPr>
      <w:hyperlink r:id="rId12" w:history="1">
        <w:r w:rsidRPr="00334F5E">
          <w:rPr>
            <w:rStyle w:val="Hyperlink"/>
            <w:rFonts w:cstheme="minorHAnsi"/>
            <w:sz w:val="24"/>
            <w:szCs w:val="24"/>
          </w:rPr>
          <w:t>Diminishing Perspective</w:t>
        </w:r>
      </w:hyperlink>
      <w:r w:rsidRPr="00334F5E">
        <w:rPr>
          <w:rFonts w:cstheme="minorHAnsi"/>
          <w:sz w:val="24"/>
          <w:szCs w:val="24"/>
        </w:rPr>
        <w:t xml:space="preserve"> by Umberto Salvagnin is licensed </w:t>
      </w:r>
      <w:hyperlink r:id="rId13" w:tgtFrame="_blank" w:history="1">
        <w:r w:rsidRPr="00334F5E">
          <w:rPr>
            <w:rStyle w:val="normaltextrun"/>
            <w:rFonts w:cstheme="minorHAnsi"/>
            <w:color w:val="0563C1"/>
            <w:sz w:val="24"/>
            <w:szCs w:val="24"/>
            <w:u w:val="single"/>
          </w:rPr>
          <w:t>CC BY 2.0</w:t>
        </w:r>
      </w:hyperlink>
      <w:r w:rsidRPr="00334F5E">
        <w:rPr>
          <w:rStyle w:val="normaltextrun"/>
          <w:rFonts w:cstheme="minorHAnsi"/>
          <w:sz w:val="24"/>
          <w:szCs w:val="24"/>
        </w:rPr>
        <w:t>. </w:t>
      </w:r>
      <w:r w:rsidRPr="00334F5E">
        <w:rPr>
          <w:rStyle w:val="eop"/>
          <w:rFonts w:cstheme="minorHAnsi"/>
          <w:sz w:val="24"/>
          <w:szCs w:val="24"/>
        </w:rPr>
        <w:t> </w:t>
      </w:r>
    </w:p>
    <w:p w14:paraId="5685C3D7" w14:textId="77777777" w:rsidR="00F43697" w:rsidRPr="00334F5E" w:rsidRDefault="00F43697" w:rsidP="00F43697">
      <w:pPr>
        <w:pStyle w:val="paragraph"/>
        <w:snapToGrid w:val="0"/>
        <w:spacing w:before="0" w:beforeAutospacing="0" w:after="0" w:afterAutospacing="0"/>
        <w:textAlignment w:val="baseline"/>
        <w:rPr>
          <w:rStyle w:val="normaltextrun"/>
          <w:rFonts w:asciiTheme="minorHAnsi" w:eastAsiaTheme="majorEastAsia" w:hAnsiTheme="minorHAnsi" w:cstheme="minorHAnsi"/>
          <w:b/>
          <w:bCs/>
        </w:rPr>
      </w:pPr>
    </w:p>
    <w:p w14:paraId="7A6B4399" w14:textId="548D9479"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normaltextrun"/>
          <w:rFonts w:asciiTheme="minorHAnsi" w:eastAsiaTheme="majorEastAsia" w:hAnsiTheme="minorHAnsi" w:cstheme="minorHAnsi"/>
          <w:b/>
          <w:bCs/>
        </w:rPr>
        <w:t>How this course works: </w:t>
      </w:r>
      <w:r w:rsidRPr="00334F5E">
        <w:rPr>
          <w:rStyle w:val="eop"/>
          <w:rFonts w:asciiTheme="minorHAnsi" w:eastAsiaTheme="majorEastAsia" w:hAnsiTheme="minorHAnsi" w:cstheme="minorHAnsi"/>
        </w:rPr>
        <w:t> </w:t>
      </w:r>
    </w:p>
    <w:p w14:paraId="000D4D2E"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eop"/>
          <w:rFonts w:asciiTheme="minorHAnsi" w:eastAsiaTheme="majorEastAsia" w:hAnsiTheme="minorHAnsi" w:cstheme="minorHAnsi"/>
        </w:rPr>
        <w:t> </w:t>
      </w:r>
    </w:p>
    <w:p w14:paraId="19569649"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hyperlink r:id="rId14" w:tgtFrame="_blank" w:history="1">
        <w:r w:rsidRPr="00334F5E">
          <w:rPr>
            <w:rStyle w:val="normaltextrun"/>
            <w:rFonts w:asciiTheme="minorHAnsi" w:eastAsiaTheme="majorEastAsia" w:hAnsiTheme="minorHAnsi" w:cstheme="minorHAnsi"/>
            <w:color w:val="0563C1"/>
            <w:u w:val="single"/>
          </w:rPr>
          <w:t>Network</w:t>
        </w:r>
      </w:hyperlink>
      <w:r w:rsidRPr="00334F5E">
        <w:rPr>
          <w:rStyle w:val="normaltextrun"/>
          <w:rFonts w:asciiTheme="minorHAnsi" w:eastAsiaTheme="majorEastAsia" w:hAnsiTheme="minorHAnsi" w:cstheme="minorHAnsi"/>
        </w:rPr>
        <w:t xml:space="preserve"> by Simon Cockell is licensed </w:t>
      </w:r>
      <w:hyperlink r:id="rId15" w:tgtFrame="_blank" w:history="1">
        <w:r w:rsidRPr="00334F5E">
          <w:rPr>
            <w:rStyle w:val="normaltextrun"/>
            <w:rFonts w:asciiTheme="minorHAnsi" w:eastAsiaTheme="majorEastAsia" w:hAnsiTheme="minorHAnsi" w:cstheme="minorHAnsi"/>
            <w:color w:val="0563C1"/>
            <w:u w:val="single"/>
          </w:rPr>
          <w:t>CC BY 2.0</w:t>
        </w:r>
      </w:hyperlink>
      <w:r w:rsidRPr="00334F5E">
        <w:rPr>
          <w:rStyle w:val="normaltextrun"/>
          <w:rFonts w:asciiTheme="minorHAnsi" w:eastAsiaTheme="majorEastAsia" w:hAnsiTheme="minorHAnsi" w:cstheme="minorHAnsi"/>
        </w:rPr>
        <w:t>. </w:t>
      </w:r>
      <w:r w:rsidRPr="00334F5E">
        <w:rPr>
          <w:rStyle w:val="eop"/>
          <w:rFonts w:asciiTheme="minorHAnsi" w:eastAsiaTheme="majorEastAsia" w:hAnsiTheme="minorHAnsi" w:cstheme="minorHAnsi"/>
        </w:rPr>
        <w:t> </w:t>
      </w:r>
    </w:p>
    <w:p w14:paraId="29D02751"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eop"/>
          <w:rFonts w:asciiTheme="minorHAnsi" w:eastAsiaTheme="majorEastAsia" w:hAnsiTheme="minorHAnsi" w:cstheme="minorHAnsi"/>
        </w:rPr>
        <w:t> </w:t>
      </w:r>
    </w:p>
    <w:p w14:paraId="318129C9"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normaltextrun"/>
          <w:rFonts w:asciiTheme="minorHAnsi" w:eastAsiaTheme="majorEastAsia" w:hAnsiTheme="minorHAnsi" w:cstheme="minorHAnsi"/>
          <w:b/>
          <w:bCs/>
        </w:rPr>
        <w:t>Learning Outcomes: </w:t>
      </w:r>
      <w:r w:rsidRPr="00334F5E">
        <w:rPr>
          <w:rStyle w:val="eop"/>
          <w:rFonts w:asciiTheme="minorHAnsi" w:eastAsiaTheme="majorEastAsia" w:hAnsiTheme="minorHAnsi" w:cstheme="minorHAnsi"/>
        </w:rPr>
        <w:t> </w:t>
      </w:r>
    </w:p>
    <w:p w14:paraId="432CBFC6"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eop"/>
          <w:rFonts w:asciiTheme="minorHAnsi" w:eastAsiaTheme="majorEastAsia" w:hAnsiTheme="minorHAnsi" w:cstheme="minorHAnsi"/>
        </w:rPr>
        <w:t> </w:t>
      </w:r>
    </w:p>
    <w:p w14:paraId="26C5F685"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normaltextrun"/>
          <w:rFonts w:asciiTheme="minorHAnsi" w:eastAsiaTheme="majorEastAsia" w:hAnsiTheme="minorHAnsi" w:cstheme="minorHAnsi"/>
          <w:color w:val="000000"/>
          <w:shd w:val="clear" w:color="auto" w:fill="FFFFFF"/>
        </w:rPr>
        <w:t xml:space="preserve">Adapted (cropped to remove text) from </w:t>
      </w:r>
      <w:hyperlink r:id="rId16" w:tgtFrame="_blank" w:history="1">
        <w:r w:rsidRPr="00334F5E">
          <w:rPr>
            <w:rStyle w:val="normaltextrun"/>
            <w:rFonts w:asciiTheme="minorHAnsi" w:eastAsiaTheme="majorEastAsia" w:hAnsiTheme="minorHAnsi" w:cstheme="minorHAnsi"/>
            <w:color w:val="0563C1"/>
            <w:u w:val="single"/>
            <w:shd w:val="clear" w:color="auto" w:fill="FFFFFF"/>
          </w:rPr>
          <w:t>Learning Strategies</w:t>
        </w:r>
      </w:hyperlink>
      <w:r w:rsidRPr="00334F5E">
        <w:rPr>
          <w:rStyle w:val="normaltextrun"/>
          <w:rFonts w:asciiTheme="minorHAnsi" w:eastAsiaTheme="majorEastAsia" w:hAnsiTheme="minorHAnsi" w:cstheme="minorHAnsi"/>
          <w:color w:val="000000"/>
          <w:shd w:val="clear" w:color="auto" w:fill="FFFFFF"/>
        </w:rPr>
        <w:t xml:space="preserve"> by </w:t>
      </w:r>
      <w:proofErr w:type="spellStart"/>
      <w:r w:rsidRPr="00334F5E">
        <w:rPr>
          <w:rStyle w:val="normaltextrun"/>
          <w:rFonts w:asciiTheme="minorHAnsi" w:eastAsiaTheme="majorEastAsia" w:hAnsiTheme="minorHAnsi" w:cstheme="minorHAnsi"/>
          <w:color w:val="000000"/>
          <w:shd w:val="clear" w:color="auto" w:fill="FFFFFF"/>
        </w:rPr>
        <w:t>Rakhida</w:t>
      </w:r>
      <w:proofErr w:type="spellEnd"/>
      <w:r w:rsidRPr="00334F5E">
        <w:rPr>
          <w:rStyle w:val="normaltextrun"/>
          <w:rFonts w:asciiTheme="minorHAnsi" w:eastAsiaTheme="majorEastAsia" w:hAnsiTheme="minorHAnsi" w:cstheme="minorHAnsi"/>
          <w:color w:val="000000"/>
          <w:shd w:val="clear" w:color="auto" w:fill="FFFFFF"/>
        </w:rPr>
        <w:t xml:space="preserve">, licensed </w:t>
      </w:r>
      <w:hyperlink r:id="rId17" w:tgtFrame="_blank" w:history="1">
        <w:r w:rsidRPr="00334F5E">
          <w:rPr>
            <w:rStyle w:val="normaltextrun"/>
            <w:rFonts w:asciiTheme="minorHAnsi" w:eastAsiaTheme="majorEastAsia" w:hAnsiTheme="minorHAnsi" w:cstheme="minorHAnsi"/>
            <w:color w:val="0563C1"/>
            <w:u w:val="single"/>
            <w:shd w:val="clear" w:color="auto" w:fill="FFFFFF"/>
          </w:rPr>
          <w:t>CC BY-SA 4.0.</w:t>
        </w:r>
      </w:hyperlink>
      <w:r w:rsidRPr="00334F5E">
        <w:rPr>
          <w:rStyle w:val="eop"/>
          <w:rFonts w:asciiTheme="minorHAnsi" w:eastAsiaTheme="majorEastAsia" w:hAnsiTheme="minorHAnsi" w:cstheme="minorHAnsi"/>
        </w:rPr>
        <w:t> </w:t>
      </w:r>
    </w:p>
    <w:p w14:paraId="445AAD8F" w14:textId="3C2801A9" w:rsidR="006C4A6E" w:rsidRPr="00334F5E" w:rsidRDefault="006C4A6E" w:rsidP="00F43697">
      <w:pPr>
        <w:snapToGrid w:val="0"/>
        <w:spacing w:after="0" w:line="240" w:lineRule="auto"/>
        <w:rPr>
          <w:rFonts w:cstheme="minorHAnsi"/>
          <w:b/>
          <w:bCs/>
          <w:sz w:val="24"/>
          <w:szCs w:val="24"/>
        </w:rPr>
      </w:pPr>
    </w:p>
    <w:p w14:paraId="26C67152" w14:textId="2954AAB4" w:rsidR="006C4A6E" w:rsidRPr="00334F5E" w:rsidRDefault="006C4A6E" w:rsidP="00F43697">
      <w:pPr>
        <w:snapToGrid w:val="0"/>
        <w:spacing w:after="0" w:line="240" w:lineRule="auto"/>
        <w:rPr>
          <w:rFonts w:cstheme="minorHAnsi"/>
          <w:b/>
          <w:bCs/>
          <w:sz w:val="24"/>
          <w:szCs w:val="24"/>
        </w:rPr>
      </w:pPr>
      <w:r w:rsidRPr="00334F5E">
        <w:rPr>
          <w:rFonts w:cstheme="minorHAnsi"/>
          <w:b/>
          <w:bCs/>
          <w:sz w:val="24"/>
          <w:szCs w:val="24"/>
        </w:rPr>
        <w:t>Introduction</w:t>
      </w:r>
      <w:r w:rsidR="00BC5A02" w:rsidRPr="00334F5E">
        <w:rPr>
          <w:rFonts w:cstheme="minorHAnsi"/>
          <w:b/>
          <w:bCs/>
          <w:sz w:val="24"/>
          <w:szCs w:val="24"/>
        </w:rPr>
        <w:t>:</w:t>
      </w:r>
      <w:r w:rsidRPr="00334F5E">
        <w:rPr>
          <w:rFonts w:cstheme="minorHAnsi"/>
          <w:b/>
          <w:bCs/>
          <w:sz w:val="24"/>
          <w:szCs w:val="24"/>
        </w:rPr>
        <w:t xml:space="preserve"> </w:t>
      </w:r>
    </w:p>
    <w:p w14:paraId="3780FCCE" w14:textId="77777777" w:rsidR="00F43697" w:rsidRPr="00334F5E" w:rsidRDefault="00F43697" w:rsidP="00F43697">
      <w:pPr>
        <w:snapToGrid w:val="0"/>
        <w:spacing w:after="0" w:line="240" w:lineRule="auto"/>
        <w:rPr>
          <w:rFonts w:cstheme="minorHAnsi"/>
          <w:sz w:val="24"/>
          <w:szCs w:val="24"/>
        </w:rPr>
      </w:pPr>
    </w:p>
    <w:p w14:paraId="0259E027" w14:textId="206756FD" w:rsidR="00502286" w:rsidRPr="00334F5E" w:rsidRDefault="00502286" w:rsidP="00F43697">
      <w:pPr>
        <w:snapToGrid w:val="0"/>
        <w:spacing w:after="0" w:line="240" w:lineRule="auto"/>
        <w:rPr>
          <w:rFonts w:cstheme="minorHAnsi"/>
          <w:sz w:val="24"/>
          <w:szCs w:val="24"/>
        </w:rPr>
      </w:pPr>
      <w:hyperlink r:id="rId18" w:history="1">
        <w:r w:rsidRPr="00334F5E">
          <w:rPr>
            <w:rStyle w:val="Hyperlink"/>
            <w:rFonts w:cstheme="minorHAnsi"/>
            <w:sz w:val="24"/>
            <w:szCs w:val="24"/>
          </w:rPr>
          <w:t>Energy field</w:t>
        </w:r>
      </w:hyperlink>
      <w:r w:rsidRPr="00334F5E">
        <w:rPr>
          <w:rFonts w:cstheme="minorHAnsi"/>
          <w:sz w:val="24"/>
          <w:szCs w:val="24"/>
        </w:rPr>
        <w:t xml:space="preserve"> by Damien McMahon is licensed </w:t>
      </w:r>
      <w:hyperlink r:id="rId19" w:tgtFrame="_blank" w:history="1">
        <w:r w:rsidRPr="00334F5E">
          <w:rPr>
            <w:rStyle w:val="normaltextrun"/>
            <w:rFonts w:cstheme="minorHAnsi"/>
            <w:color w:val="0563C1"/>
            <w:sz w:val="24"/>
            <w:szCs w:val="24"/>
            <w:u w:val="single"/>
          </w:rPr>
          <w:t>CC BY 2.0</w:t>
        </w:r>
      </w:hyperlink>
      <w:r w:rsidRPr="00334F5E">
        <w:rPr>
          <w:rStyle w:val="normaltextrun"/>
          <w:rFonts w:cstheme="minorHAnsi"/>
          <w:sz w:val="24"/>
          <w:szCs w:val="24"/>
        </w:rPr>
        <w:t>. </w:t>
      </w:r>
      <w:r w:rsidRPr="00334F5E">
        <w:rPr>
          <w:rStyle w:val="eop"/>
          <w:rFonts w:cstheme="minorHAnsi"/>
          <w:sz w:val="24"/>
          <w:szCs w:val="24"/>
        </w:rPr>
        <w:t> </w:t>
      </w:r>
    </w:p>
    <w:p w14:paraId="1592B8D4" w14:textId="07FD44D2" w:rsidR="00502286" w:rsidRPr="00334F5E" w:rsidRDefault="00502286" w:rsidP="00F43697">
      <w:pPr>
        <w:snapToGrid w:val="0"/>
        <w:spacing w:after="0" w:line="240" w:lineRule="auto"/>
        <w:rPr>
          <w:rFonts w:cstheme="minorHAnsi"/>
          <w:sz w:val="24"/>
          <w:szCs w:val="24"/>
        </w:rPr>
      </w:pPr>
      <w:hyperlink r:id="rId20" w:history="1">
        <w:r w:rsidRPr="00334F5E">
          <w:rPr>
            <w:rStyle w:val="Hyperlink"/>
            <w:rFonts w:cstheme="minorHAnsi"/>
            <w:sz w:val="24"/>
            <w:szCs w:val="24"/>
          </w:rPr>
          <w:t>Crude oil storage on stilts</w:t>
        </w:r>
      </w:hyperlink>
      <w:r w:rsidRPr="00334F5E">
        <w:rPr>
          <w:rFonts w:cstheme="minorHAnsi"/>
          <w:sz w:val="24"/>
          <w:szCs w:val="24"/>
        </w:rPr>
        <w:t xml:space="preserve"> by Anthony is licensed </w:t>
      </w:r>
      <w:hyperlink r:id="rId21" w:tgtFrame="_blank" w:history="1">
        <w:r w:rsidRPr="00334F5E">
          <w:rPr>
            <w:rStyle w:val="normaltextrun"/>
            <w:rFonts w:cstheme="minorHAnsi"/>
            <w:color w:val="0563C1"/>
            <w:sz w:val="24"/>
            <w:szCs w:val="24"/>
            <w:u w:val="single"/>
            <w:shd w:val="clear" w:color="auto" w:fill="FFFFFF"/>
          </w:rPr>
          <w:t>CC BY-ND 2.0</w:t>
        </w:r>
      </w:hyperlink>
      <w:r w:rsidRPr="00334F5E">
        <w:rPr>
          <w:rStyle w:val="normaltextrun"/>
          <w:rFonts w:cstheme="minorHAnsi"/>
          <w:color w:val="000000"/>
          <w:sz w:val="24"/>
          <w:szCs w:val="24"/>
          <w:shd w:val="clear" w:color="auto" w:fill="FFFFFF"/>
        </w:rPr>
        <w:t>. </w:t>
      </w:r>
      <w:r w:rsidRPr="00334F5E">
        <w:rPr>
          <w:rStyle w:val="eop"/>
          <w:rFonts w:cstheme="minorHAnsi"/>
          <w:color w:val="000000"/>
          <w:sz w:val="24"/>
          <w:szCs w:val="24"/>
        </w:rPr>
        <w:t> </w:t>
      </w:r>
    </w:p>
    <w:p w14:paraId="48825FD7" w14:textId="77777777" w:rsidR="00F43697" w:rsidRPr="00334F5E" w:rsidRDefault="00F43697" w:rsidP="00F43697">
      <w:pPr>
        <w:snapToGrid w:val="0"/>
        <w:spacing w:after="0" w:line="240" w:lineRule="auto"/>
        <w:rPr>
          <w:rFonts w:cstheme="minorHAnsi"/>
          <w:b/>
          <w:bCs/>
          <w:sz w:val="24"/>
          <w:szCs w:val="24"/>
        </w:rPr>
      </w:pPr>
    </w:p>
    <w:p w14:paraId="516734ED" w14:textId="270E70E1" w:rsidR="006C4A6E" w:rsidRPr="00334F5E" w:rsidRDefault="00334F5E" w:rsidP="00F43697">
      <w:pPr>
        <w:snapToGrid w:val="0"/>
        <w:spacing w:after="0" w:line="240" w:lineRule="auto"/>
        <w:rPr>
          <w:rFonts w:cstheme="minorHAnsi"/>
          <w:b/>
          <w:bCs/>
          <w:sz w:val="24"/>
          <w:szCs w:val="24"/>
        </w:rPr>
      </w:pPr>
      <w:r w:rsidRPr="00334F5E">
        <w:rPr>
          <w:rFonts w:cstheme="minorHAnsi"/>
          <w:b/>
          <w:bCs/>
          <w:sz w:val="24"/>
          <w:szCs w:val="24"/>
        </w:rPr>
        <w:t xml:space="preserve">Energy creation and consumption: </w:t>
      </w:r>
    </w:p>
    <w:p w14:paraId="3AE37618" w14:textId="77777777" w:rsidR="00F43697" w:rsidRPr="00334F5E" w:rsidRDefault="00F43697" w:rsidP="00F43697">
      <w:pPr>
        <w:snapToGrid w:val="0"/>
        <w:spacing w:after="0" w:line="240" w:lineRule="auto"/>
        <w:rPr>
          <w:rFonts w:cstheme="minorHAnsi"/>
          <w:sz w:val="24"/>
          <w:szCs w:val="24"/>
        </w:rPr>
      </w:pPr>
    </w:p>
    <w:p w14:paraId="5DE534E6" w14:textId="77777777" w:rsidR="00FF15B5" w:rsidRDefault="00FF15B5" w:rsidP="00FF15B5">
      <w:pPr>
        <w:snapToGrid w:val="0"/>
        <w:spacing w:after="0" w:line="240" w:lineRule="auto"/>
        <w:rPr>
          <w:rStyle w:val="eop"/>
          <w:rFonts w:eastAsiaTheme="majorEastAsia" w:cstheme="minorHAnsi"/>
          <w:sz w:val="24"/>
          <w:szCs w:val="24"/>
        </w:rPr>
      </w:pPr>
      <w:hyperlink r:id="rId22" w:history="1">
        <w:r w:rsidRPr="00FF15B5">
          <w:rPr>
            <w:rStyle w:val="Hyperlink"/>
            <w:rFonts w:cstheme="minorHAnsi"/>
            <w:sz w:val="24"/>
            <w:szCs w:val="24"/>
          </w:rPr>
          <w:t>Log burner</w:t>
        </w:r>
      </w:hyperlink>
      <w:r>
        <w:rPr>
          <w:rFonts w:cstheme="minorHAnsi"/>
          <w:sz w:val="24"/>
          <w:szCs w:val="24"/>
        </w:rPr>
        <w:t xml:space="preserve"> by </w:t>
      </w:r>
      <w:proofErr w:type="spellStart"/>
      <w:r>
        <w:rPr>
          <w:rFonts w:cstheme="minorHAnsi"/>
          <w:sz w:val="24"/>
          <w:szCs w:val="24"/>
        </w:rPr>
        <w:t>Dave_S</w:t>
      </w:r>
      <w:proofErr w:type="spellEnd"/>
      <w:r>
        <w:rPr>
          <w:rFonts w:cstheme="minorHAnsi"/>
          <w:sz w:val="24"/>
          <w:szCs w:val="24"/>
        </w:rPr>
        <w:t xml:space="preserve">. is </w:t>
      </w:r>
      <w:r w:rsidRPr="00334F5E">
        <w:rPr>
          <w:rFonts w:cstheme="minorHAnsi"/>
          <w:sz w:val="24"/>
          <w:szCs w:val="24"/>
        </w:rPr>
        <w:t xml:space="preserve">licensed </w:t>
      </w:r>
      <w:hyperlink r:id="rId23" w:tgtFrame="_blank" w:history="1">
        <w:r w:rsidRPr="00334F5E">
          <w:rPr>
            <w:rStyle w:val="normaltextrun"/>
            <w:rFonts w:eastAsiaTheme="majorEastAsia" w:cstheme="minorHAnsi"/>
            <w:color w:val="0563C1"/>
            <w:sz w:val="24"/>
            <w:szCs w:val="24"/>
            <w:u w:val="single"/>
          </w:rPr>
          <w:t>CC BY 2.0</w:t>
        </w:r>
      </w:hyperlink>
      <w:r w:rsidRPr="00334F5E">
        <w:rPr>
          <w:rStyle w:val="normaltextrun"/>
          <w:rFonts w:eastAsiaTheme="majorEastAsia" w:cstheme="minorHAnsi"/>
          <w:sz w:val="24"/>
          <w:szCs w:val="24"/>
        </w:rPr>
        <w:t>. </w:t>
      </w:r>
      <w:r w:rsidRPr="00334F5E">
        <w:rPr>
          <w:rStyle w:val="eop"/>
          <w:rFonts w:eastAsiaTheme="majorEastAsia" w:cstheme="minorHAnsi"/>
          <w:sz w:val="24"/>
          <w:szCs w:val="24"/>
        </w:rPr>
        <w:t> </w:t>
      </w:r>
    </w:p>
    <w:p w14:paraId="163EA9CE" w14:textId="2F57ED75" w:rsidR="00F43697" w:rsidRPr="00334F5E" w:rsidRDefault="00334F5E" w:rsidP="00F43697">
      <w:pPr>
        <w:snapToGrid w:val="0"/>
        <w:spacing w:after="0" w:line="240" w:lineRule="auto"/>
        <w:rPr>
          <w:rStyle w:val="Hyperlink"/>
          <w:rFonts w:eastAsiaTheme="minorEastAsia" w:cstheme="minorHAnsi"/>
          <w:sz w:val="24"/>
          <w:szCs w:val="24"/>
        </w:rPr>
      </w:pPr>
      <w:hyperlink r:id="rId24" w:history="1">
        <w:r w:rsidRPr="00334F5E">
          <w:rPr>
            <w:rStyle w:val="Hyperlink"/>
            <w:rFonts w:cstheme="minorHAnsi"/>
            <w:sz w:val="24"/>
            <w:szCs w:val="24"/>
          </w:rPr>
          <w:t>The four ways of measuring energy</w:t>
        </w:r>
      </w:hyperlink>
      <w:r w:rsidRPr="00334F5E">
        <w:rPr>
          <w:rFonts w:cstheme="minorHAnsi"/>
          <w:sz w:val="24"/>
          <w:szCs w:val="24"/>
        </w:rPr>
        <w:t xml:space="preserve"> by Hannah Ritchie for Our World in Data is licensed </w:t>
      </w:r>
      <w:hyperlink r:id="rId25">
        <w:r w:rsidRPr="00334F5E">
          <w:rPr>
            <w:rStyle w:val="Hyperlink"/>
            <w:rFonts w:eastAsiaTheme="minorEastAsia" w:cstheme="minorHAnsi"/>
            <w:sz w:val="24"/>
            <w:szCs w:val="24"/>
          </w:rPr>
          <w:t>CC BY 4.0.</w:t>
        </w:r>
      </w:hyperlink>
    </w:p>
    <w:p w14:paraId="35E4C538" w14:textId="77777777" w:rsidR="00334F5E" w:rsidRPr="00334F5E" w:rsidRDefault="00334F5E" w:rsidP="00F43697">
      <w:pPr>
        <w:snapToGrid w:val="0"/>
        <w:spacing w:after="0" w:line="240" w:lineRule="auto"/>
        <w:rPr>
          <w:rFonts w:cstheme="minorHAnsi"/>
          <w:b/>
          <w:bCs/>
          <w:sz w:val="24"/>
          <w:szCs w:val="24"/>
        </w:rPr>
      </w:pPr>
    </w:p>
    <w:p w14:paraId="74720E13" w14:textId="644C4751" w:rsidR="00334F5E" w:rsidRPr="00334F5E" w:rsidRDefault="00334F5E" w:rsidP="00334F5E">
      <w:pPr>
        <w:shd w:val="clear" w:color="auto" w:fill="FFFFFF" w:themeFill="background1"/>
        <w:spacing w:after="0" w:line="240" w:lineRule="auto"/>
        <w:ind w:right="-20"/>
        <w:jc w:val="both"/>
        <w:rPr>
          <w:rFonts w:eastAsiaTheme="minorEastAsia" w:cstheme="minorHAnsi"/>
          <w:b/>
          <w:bCs/>
          <w:color w:val="000000" w:themeColor="text1"/>
          <w:sz w:val="24"/>
          <w:szCs w:val="24"/>
        </w:rPr>
      </w:pPr>
      <w:r w:rsidRPr="00334F5E">
        <w:rPr>
          <w:rFonts w:eastAsiaTheme="minorEastAsia" w:cstheme="minorHAnsi"/>
          <w:b/>
          <w:bCs/>
          <w:color w:val="000000" w:themeColor="text1"/>
          <w:sz w:val="24"/>
          <w:szCs w:val="24"/>
        </w:rPr>
        <w:t xml:space="preserve">A closer look at how we use energy at home: </w:t>
      </w:r>
    </w:p>
    <w:p w14:paraId="43739F85" w14:textId="77777777" w:rsidR="00F43697" w:rsidRDefault="00F43697" w:rsidP="00F43697">
      <w:pPr>
        <w:snapToGrid w:val="0"/>
        <w:spacing w:after="0" w:line="240" w:lineRule="auto"/>
        <w:rPr>
          <w:rFonts w:cstheme="minorHAnsi"/>
          <w:sz w:val="24"/>
          <w:szCs w:val="24"/>
        </w:rPr>
      </w:pPr>
    </w:p>
    <w:p w14:paraId="3EF9A65D" w14:textId="217857B5" w:rsidR="00FF15B5" w:rsidRDefault="00FF15B5" w:rsidP="00F43697">
      <w:pPr>
        <w:snapToGrid w:val="0"/>
        <w:spacing w:after="0" w:line="240" w:lineRule="auto"/>
        <w:rPr>
          <w:rFonts w:cstheme="minorHAnsi"/>
          <w:sz w:val="24"/>
          <w:szCs w:val="24"/>
        </w:rPr>
      </w:pPr>
      <w:hyperlink r:id="rId26" w:history="1">
        <w:r w:rsidRPr="00FF15B5">
          <w:rPr>
            <w:rStyle w:val="Hyperlink"/>
            <w:rFonts w:cstheme="minorHAnsi"/>
            <w:sz w:val="24"/>
            <w:szCs w:val="24"/>
          </w:rPr>
          <w:t>Energy</w:t>
        </w:r>
      </w:hyperlink>
      <w:r>
        <w:rPr>
          <w:rFonts w:cstheme="minorHAnsi"/>
          <w:sz w:val="24"/>
          <w:szCs w:val="24"/>
        </w:rPr>
        <w:t xml:space="preserve"> by Maria Elkind is licensed </w:t>
      </w:r>
      <w:hyperlink r:id="rId27" w:history="1">
        <w:r w:rsidRPr="00FF15B5">
          <w:rPr>
            <w:rStyle w:val="Hyperlink"/>
            <w:rFonts w:eastAsiaTheme="majorEastAsia" w:cstheme="minorHAnsi"/>
            <w:sz w:val="24"/>
            <w:szCs w:val="24"/>
            <w:shd w:val="clear" w:color="auto" w:fill="FFFFFF"/>
          </w:rPr>
          <w:t>CC BY-SA 2.0</w:t>
        </w:r>
      </w:hyperlink>
      <w:r>
        <w:rPr>
          <w:rStyle w:val="normaltextrun"/>
          <w:rFonts w:eastAsiaTheme="majorEastAsia" w:cstheme="minorHAnsi"/>
          <w:color w:val="000000"/>
          <w:sz w:val="24"/>
          <w:szCs w:val="24"/>
          <w:shd w:val="clear" w:color="auto" w:fill="FFFFFF"/>
        </w:rPr>
        <w:t xml:space="preserve">. </w:t>
      </w:r>
    </w:p>
    <w:p w14:paraId="43FC300D" w14:textId="6AF63A49" w:rsidR="00F43697" w:rsidRPr="00334F5E" w:rsidRDefault="009847B1" w:rsidP="00F43697">
      <w:pPr>
        <w:snapToGrid w:val="0"/>
        <w:spacing w:after="0" w:line="240" w:lineRule="auto"/>
        <w:rPr>
          <w:rFonts w:cstheme="minorHAnsi"/>
          <w:sz w:val="24"/>
          <w:szCs w:val="24"/>
        </w:rPr>
      </w:pPr>
      <w:hyperlink r:id="rId28" w:history="1">
        <w:r w:rsidRPr="00334F5E">
          <w:rPr>
            <w:rStyle w:val="Hyperlink"/>
            <w:rFonts w:cstheme="minorHAnsi"/>
            <w:sz w:val="24"/>
            <w:szCs w:val="24"/>
          </w:rPr>
          <w:t>Energy consumption in EU households</w:t>
        </w:r>
      </w:hyperlink>
      <w:r w:rsidRPr="00334F5E">
        <w:rPr>
          <w:rFonts w:cstheme="minorHAnsi"/>
          <w:sz w:val="24"/>
          <w:szCs w:val="24"/>
        </w:rPr>
        <w:t xml:space="preserve"> by Eurostat is reproduced in accordance with the requirements of the following Copyright Notice: </w:t>
      </w:r>
      <w:hyperlink r:id="rId29" w:history="1">
        <w:r w:rsidRPr="00334F5E">
          <w:rPr>
            <w:rStyle w:val="Hyperlink"/>
            <w:rFonts w:cstheme="minorHAnsi"/>
            <w:sz w:val="24"/>
            <w:szCs w:val="24"/>
          </w:rPr>
          <w:t>https://ec.europa.eu/eurostat/statistics-explained/index.php?title=Statistics_Explained:General_disclaimer</w:t>
        </w:r>
      </w:hyperlink>
      <w:r w:rsidRPr="00334F5E">
        <w:rPr>
          <w:rFonts w:cstheme="minorHAnsi"/>
          <w:sz w:val="24"/>
          <w:szCs w:val="24"/>
        </w:rPr>
        <w:t xml:space="preserve"> </w:t>
      </w:r>
    </w:p>
    <w:p w14:paraId="637DD4BD" w14:textId="77777777" w:rsidR="004C706B" w:rsidRDefault="004C706B" w:rsidP="00F43697">
      <w:pPr>
        <w:snapToGrid w:val="0"/>
        <w:spacing w:after="0" w:line="240" w:lineRule="auto"/>
        <w:rPr>
          <w:rFonts w:cstheme="minorHAnsi"/>
          <w:b/>
          <w:bCs/>
          <w:sz w:val="24"/>
          <w:szCs w:val="24"/>
        </w:rPr>
      </w:pPr>
    </w:p>
    <w:p w14:paraId="5ABFCDD4" w14:textId="0A2FB6A0" w:rsidR="00334F5E" w:rsidRPr="00334F5E" w:rsidRDefault="00334F5E" w:rsidP="00F43697">
      <w:pPr>
        <w:snapToGrid w:val="0"/>
        <w:spacing w:after="0" w:line="240" w:lineRule="auto"/>
        <w:rPr>
          <w:rFonts w:cstheme="minorHAnsi"/>
          <w:b/>
          <w:bCs/>
          <w:sz w:val="24"/>
          <w:szCs w:val="24"/>
        </w:rPr>
      </w:pPr>
      <w:r w:rsidRPr="00334F5E">
        <w:rPr>
          <w:rFonts w:cstheme="minorHAnsi"/>
          <w:b/>
          <w:bCs/>
          <w:sz w:val="24"/>
          <w:szCs w:val="24"/>
        </w:rPr>
        <w:t xml:space="preserve">How to save energy: </w:t>
      </w:r>
    </w:p>
    <w:p w14:paraId="2068F6FD" w14:textId="77777777" w:rsidR="00334F5E" w:rsidRDefault="00334F5E" w:rsidP="00F43697">
      <w:pPr>
        <w:snapToGrid w:val="0"/>
        <w:spacing w:after="0" w:line="240" w:lineRule="auto"/>
        <w:rPr>
          <w:rFonts w:cstheme="minorHAnsi"/>
          <w:sz w:val="24"/>
          <w:szCs w:val="24"/>
        </w:rPr>
      </w:pPr>
    </w:p>
    <w:p w14:paraId="762821EF" w14:textId="7F2E6E13" w:rsidR="009847B1" w:rsidRPr="00334F5E" w:rsidRDefault="0006646D" w:rsidP="00F43697">
      <w:pPr>
        <w:snapToGrid w:val="0"/>
        <w:spacing w:after="0" w:line="240" w:lineRule="auto"/>
        <w:rPr>
          <w:rFonts w:cstheme="minorHAnsi"/>
          <w:sz w:val="24"/>
          <w:szCs w:val="24"/>
        </w:rPr>
      </w:pPr>
      <w:hyperlink r:id="rId30" w:history="1">
        <w:r w:rsidRPr="00334F5E">
          <w:rPr>
            <w:rStyle w:val="Hyperlink"/>
            <w:rFonts w:cstheme="minorHAnsi"/>
            <w:sz w:val="24"/>
            <w:szCs w:val="24"/>
          </w:rPr>
          <w:t>7 ways to save energy</w:t>
        </w:r>
      </w:hyperlink>
      <w:r w:rsidRPr="00334F5E">
        <w:rPr>
          <w:rFonts w:cstheme="minorHAnsi"/>
          <w:sz w:val="24"/>
          <w:szCs w:val="24"/>
        </w:rPr>
        <w:t xml:space="preserve"> by the International Energy Association (IEA) is licensed </w:t>
      </w:r>
      <w:hyperlink r:id="rId31">
        <w:r w:rsidRPr="00334F5E">
          <w:rPr>
            <w:rStyle w:val="Hyperlink"/>
            <w:rFonts w:eastAsiaTheme="minorEastAsia" w:cstheme="minorHAnsi"/>
            <w:sz w:val="24"/>
            <w:szCs w:val="24"/>
          </w:rPr>
          <w:t>CC BY 4.0.</w:t>
        </w:r>
      </w:hyperlink>
    </w:p>
    <w:p w14:paraId="03CE9FE2" w14:textId="661FA029" w:rsidR="00F43697" w:rsidRPr="00E128CC" w:rsidRDefault="00E128CC" w:rsidP="00F43697">
      <w:pPr>
        <w:snapToGrid w:val="0"/>
        <w:spacing w:after="0" w:line="240" w:lineRule="auto"/>
        <w:rPr>
          <w:rFonts w:cstheme="minorHAnsi"/>
          <w:sz w:val="24"/>
          <w:szCs w:val="24"/>
        </w:rPr>
      </w:pPr>
      <w:hyperlink r:id="rId32" w:history="1">
        <w:r w:rsidRPr="00FF15B5">
          <w:rPr>
            <w:rStyle w:val="Hyperlink"/>
            <w:rFonts w:cstheme="minorHAnsi"/>
            <w:sz w:val="24"/>
            <w:szCs w:val="24"/>
          </w:rPr>
          <w:t>Cycling in Oxford</w:t>
        </w:r>
      </w:hyperlink>
      <w:r>
        <w:rPr>
          <w:rFonts w:cstheme="minorHAnsi"/>
          <w:sz w:val="24"/>
          <w:szCs w:val="24"/>
        </w:rPr>
        <w:t xml:space="preserve"> by </w:t>
      </w:r>
      <w:proofErr w:type="spellStart"/>
      <w:r>
        <w:rPr>
          <w:rFonts w:cstheme="minorHAnsi"/>
          <w:sz w:val="24"/>
          <w:szCs w:val="24"/>
        </w:rPr>
        <w:t>Tejvan</w:t>
      </w:r>
      <w:proofErr w:type="spellEnd"/>
      <w:r>
        <w:rPr>
          <w:rFonts w:cstheme="minorHAnsi"/>
          <w:sz w:val="24"/>
          <w:szCs w:val="24"/>
        </w:rPr>
        <w:t xml:space="preserve"> Pettinger is </w:t>
      </w:r>
      <w:r w:rsidRPr="00334F5E">
        <w:rPr>
          <w:rFonts w:cstheme="minorHAnsi"/>
          <w:sz w:val="24"/>
          <w:szCs w:val="24"/>
        </w:rPr>
        <w:t xml:space="preserve">licensed </w:t>
      </w:r>
      <w:hyperlink r:id="rId33" w:tgtFrame="_blank" w:history="1">
        <w:r w:rsidRPr="00334F5E">
          <w:rPr>
            <w:rStyle w:val="normaltextrun"/>
            <w:rFonts w:cstheme="minorHAnsi"/>
            <w:color w:val="0563C1"/>
            <w:sz w:val="24"/>
            <w:szCs w:val="24"/>
            <w:u w:val="single"/>
          </w:rPr>
          <w:t>CC BY 2.0</w:t>
        </w:r>
      </w:hyperlink>
      <w:r w:rsidRPr="00334F5E">
        <w:rPr>
          <w:rStyle w:val="normaltextrun"/>
          <w:rFonts w:cstheme="minorHAnsi"/>
          <w:sz w:val="24"/>
          <w:szCs w:val="24"/>
        </w:rPr>
        <w:t>. </w:t>
      </w:r>
      <w:r w:rsidRPr="00334F5E">
        <w:rPr>
          <w:rStyle w:val="eop"/>
          <w:rFonts w:cstheme="minorHAnsi"/>
          <w:sz w:val="24"/>
          <w:szCs w:val="24"/>
        </w:rPr>
        <w:t> </w:t>
      </w:r>
      <w:r w:rsidRPr="00334F5E">
        <w:rPr>
          <w:rFonts w:cstheme="minorHAnsi"/>
          <w:sz w:val="24"/>
          <w:szCs w:val="24"/>
        </w:rPr>
        <w:t xml:space="preserve"> </w:t>
      </w:r>
    </w:p>
    <w:p w14:paraId="32D70029" w14:textId="77777777" w:rsidR="00E128CC" w:rsidRPr="00334F5E" w:rsidRDefault="00E128CC" w:rsidP="00F43697">
      <w:pPr>
        <w:snapToGrid w:val="0"/>
        <w:spacing w:after="0" w:line="240" w:lineRule="auto"/>
        <w:rPr>
          <w:rFonts w:cstheme="minorHAnsi"/>
          <w:b/>
          <w:bCs/>
          <w:sz w:val="24"/>
          <w:szCs w:val="24"/>
        </w:rPr>
      </w:pPr>
    </w:p>
    <w:p w14:paraId="55384094" w14:textId="3CCC470D" w:rsidR="006C4A6E" w:rsidRPr="00334F5E" w:rsidRDefault="006C4A6E" w:rsidP="00F43697">
      <w:pPr>
        <w:snapToGrid w:val="0"/>
        <w:spacing w:after="0" w:line="240" w:lineRule="auto"/>
        <w:rPr>
          <w:rFonts w:cstheme="minorHAnsi"/>
          <w:b/>
          <w:bCs/>
          <w:sz w:val="24"/>
          <w:szCs w:val="24"/>
        </w:rPr>
      </w:pPr>
      <w:r w:rsidRPr="00334F5E">
        <w:rPr>
          <w:rFonts w:cstheme="minorHAnsi"/>
          <w:b/>
          <w:bCs/>
          <w:sz w:val="24"/>
          <w:szCs w:val="24"/>
        </w:rPr>
        <w:t xml:space="preserve">Final Remarks: </w:t>
      </w:r>
    </w:p>
    <w:p w14:paraId="63B07213" w14:textId="79A193F2" w:rsidR="006C4A6E" w:rsidRPr="00334F5E" w:rsidRDefault="006C4A6E" w:rsidP="00F43697">
      <w:pPr>
        <w:snapToGrid w:val="0"/>
        <w:spacing w:after="0" w:line="240" w:lineRule="auto"/>
        <w:rPr>
          <w:rFonts w:cstheme="minorHAnsi"/>
          <w:sz w:val="24"/>
          <w:szCs w:val="24"/>
        </w:rPr>
      </w:pPr>
    </w:p>
    <w:p w14:paraId="4338DD93" w14:textId="2378813B" w:rsidR="007702C5" w:rsidRPr="00334F5E" w:rsidRDefault="007702C5" w:rsidP="00F43697">
      <w:pPr>
        <w:snapToGrid w:val="0"/>
        <w:spacing w:after="0" w:line="240" w:lineRule="auto"/>
        <w:rPr>
          <w:rFonts w:cstheme="minorHAnsi"/>
          <w:sz w:val="24"/>
          <w:szCs w:val="24"/>
        </w:rPr>
      </w:pPr>
      <w:hyperlink r:id="rId34" w:history="1">
        <w:r w:rsidRPr="00334F5E">
          <w:rPr>
            <w:rStyle w:val="Hyperlink"/>
            <w:rFonts w:cstheme="minorHAnsi"/>
            <w:sz w:val="24"/>
            <w:szCs w:val="24"/>
          </w:rPr>
          <w:t>Energy</w:t>
        </w:r>
      </w:hyperlink>
      <w:r w:rsidRPr="00334F5E">
        <w:rPr>
          <w:rFonts w:cstheme="minorHAnsi"/>
          <w:sz w:val="24"/>
          <w:szCs w:val="24"/>
        </w:rPr>
        <w:t xml:space="preserve"> by Umberto Salvagnin is licensed </w:t>
      </w:r>
      <w:hyperlink r:id="rId35" w:tgtFrame="_blank" w:history="1">
        <w:r w:rsidRPr="00334F5E">
          <w:rPr>
            <w:rStyle w:val="normaltextrun"/>
            <w:rFonts w:cstheme="minorHAnsi"/>
            <w:color w:val="0563C1"/>
            <w:sz w:val="24"/>
            <w:szCs w:val="24"/>
            <w:u w:val="single"/>
          </w:rPr>
          <w:t>CC BY 2.0</w:t>
        </w:r>
      </w:hyperlink>
      <w:r w:rsidRPr="00334F5E">
        <w:rPr>
          <w:rStyle w:val="normaltextrun"/>
          <w:rFonts w:cstheme="minorHAnsi"/>
          <w:sz w:val="24"/>
          <w:szCs w:val="24"/>
        </w:rPr>
        <w:t>. </w:t>
      </w:r>
      <w:r w:rsidRPr="00334F5E">
        <w:rPr>
          <w:rStyle w:val="eop"/>
          <w:rFonts w:cstheme="minorHAnsi"/>
          <w:sz w:val="24"/>
          <w:szCs w:val="24"/>
        </w:rPr>
        <w:t> </w:t>
      </w:r>
      <w:r w:rsidRPr="00334F5E">
        <w:rPr>
          <w:rFonts w:cstheme="minorHAnsi"/>
          <w:sz w:val="24"/>
          <w:szCs w:val="24"/>
        </w:rPr>
        <w:t xml:space="preserve"> </w:t>
      </w:r>
    </w:p>
    <w:p w14:paraId="4B2C3C96" w14:textId="77777777" w:rsidR="006C4A6E" w:rsidRPr="00334F5E" w:rsidRDefault="006C4A6E" w:rsidP="00F43697">
      <w:pPr>
        <w:snapToGrid w:val="0"/>
        <w:spacing w:after="0" w:line="240" w:lineRule="auto"/>
        <w:rPr>
          <w:rFonts w:cstheme="minorHAnsi"/>
          <w:b/>
          <w:bCs/>
          <w:sz w:val="24"/>
          <w:szCs w:val="24"/>
        </w:rPr>
      </w:pPr>
    </w:p>
    <w:p w14:paraId="32605C5D"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normaltextrun"/>
          <w:rFonts w:asciiTheme="minorHAnsi" w:eastAsiaTheme="majorEastAsia" w:hAnsiTheme="minorHAnsi" w:cstheme="minorHAnsi"/>
          <w:b/>
          <w:bCs/>
          <w:color w:val="000000"/>
        </w:rPr>
        <w:t>Course Quiz: </w:t>
      </w:r>
      <w:r w:rsidRPr="00334F5E">
        <w:rPr>
          <w:rStyle w:val="eop"/>
          <w:rFonts w:asciiTheme="minorHAnsi" w:eastAsiaTheme="majorEastAsia" w:hAnsiTheme="minorHAnsi" w:cstheme="minorHAnsi"/>
          <w:color w:val="000000"/>
        </w:rPr>
        <w:t> </w:t>
      </w:r>
    </w:p>
    <w:p w14:paraId="35C4272A"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r w:rsidRPr="00334F5E">
        <w:rPr>
          <w:rStyle w:val="eop"/>
          <w:rFonts w:asciiTheme="minorHAnsi" w:eastAsiaTheme="majorEastAsia" w:hAnsiTheme="minorHAnsi" w:cstheme="minorHAnsi"/>
        </w:rPr>
        <w:t> </w:t>
      </w:r>
    </w:p>
    <w:p w14:paraId="411F45C2" w14:textId="77777777" w:rsidR="006C4A6E" w:rsidRPr="00334F5E" w:rsidRDefault="006C4A6E" w:rsidP="00F43697">
      <w:pPr>
        <w:pStyle w:val="paragraph"/>
        <w:snapToGrid w:val="0"/>
        <w:spacing w:before="0" w:beforeAutospacing="0" w:after="0" w:afterAutospacing="0"/>
        <w:textAlignment w:val="baseline"/>
        <w:rPr>
          <w:rFonts w:asciiTheme="minorHAnsi" w:hAnsiTheme="minorHAnsi" w:cstheme="minorHAnsi"/>
        </w:rPr>
      </w:pPr>
      <w:hyperlink r:id="rId36" w:tgtFrame="_blank" w:history="1">
        <w:r w:rsidRPr="00334F5E">
          <w:rPr>
            <w:rStyle w:val="normaltextrun"/>
            <w:rFonts w:asciiTheme="minorHAnsi" w:eastAsiaTheme="majorEastAsia" w:hAnsiTheme="minorHAnsi" w:cstheme="minorHAnsi"/>
            <w:color w:val="0563C1"/>
            <w:u w:val="single"/>
            <w:shd w:val="clear" w:color="auto" w:fill="FFFFFF"/>
          </w:rPr>
          <w:t>Our Daily Challenge: In Your Yard</w:t>
        </w:r>
      </w:hyperlink>
      <w:r w:rsidRPr="00334F5E">
        <w:rPr>
          <w:rStyle w:val="normaltextrun"/>
          <w:rFonts w:asciiTheme="minorHAnsi" w:eastAsiaTheme="majorEastAsia" w:hAnsiTheme="minorHAnsi" w:cstheme="minorHAnsi"/>
          <w:color w:val="000000"/>
          <w:shd w:val="clear" w:color="auto" w:fill="FFFFFF"/>
        </w:rPr>
        <w:t xml:space="preserve"> by Sue Thompson is licensed </w:t>
      </w:r>
      <w:hyperlink r:id="rId37" w:tgtFrame="_blank" w:history="1">
        <w:r w:rsidRPr="00334F5E">
          <w:rPr>
            <w:rStyle w:val="normaltextrun"/>
            <w:rFonts w:asciiTheme="minorHAnsi" w:eastAsiaTheme="majorEastAsia" w:hAnsiTheme="minorHAnsi" w:cstheme="minorHAnsi"/>
            <w:color w:val="0563C1"/>
            <w:u w:val="single"/>
            <w:shd w:val="clear" w:color="auto" w:fill="FFFFFF"/>
          </w:rPr>
          <w:t>CC BY-ND 2.0</w:t>
        </w:r>
      </w:hyperlink>
      <w:r w:rsidRPr="00334F5E">
        <w:rPr>
          <w:rStyle w:val="normaltextrun"/>
          <w:rFonts w:asciiTheme="minorHAnsi" w:eastAsiaTheme="majorEastAsia" w:hAnsiTheme="minorHAnsi" w:cstheme="minorHAnsi"/>
          <w:color w:val="000000"/>
          <w:shd w:val="clear" w:color="auto" w:fill="FFFFFF"/>
        </w:rPr>
        <w:t>. </w:t>
      </w:r>
      <w:r w:rsidRPr="00334F5E">
        <w:rPr>
          <w:rStyle w:val="eop"/>
          <w:rFonts w:asciiTheme="minorHAnsi" w:eastAsiaTheme="majorEastAsia" w:hAnsiTheme="minorHAnsi" w:cstheme="minorHAnsi"/>
          <w:color w:val="000000"/>
        </w:rPr>
        <w:t> </w:t>
      </w:r>
    </w:p>
    <w:p w14:paraId="290EFBCD" w14:textId="77777777" w:rsidR="006C4A6E" w:rsidRPr="00334F5E" w:rsidRDefault="006C4A6E" w:rsidP="00F43697">
      <w:pPr>
        <w:snapToGrid w:val="0"/>
        <w:spacing w:after="0" w:line="240" w:lineRule="auto"/>
        <w:rPr>
          <w:rFonts w:cstheme="minorHAnsi"/>
          <w:b/>
          <w:bCs/>
          <w:sz w:val="24"/>
          <w:szCs w:val="24"/>
        </w:rPr>
      </w:pPr>
    </w:p>
    <w:sectPr w:rsidR="006C4A6E" w:rsidRPr="00334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7E8F"/>
    <w:multiLevelType w:val="hybridMultilevel"/>
    <w:tmpl w:val="2812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651A1"/>
    <w:multiLevelType w:val="hybridMultilevel"/>
    <w:tmpl w:val="BC3A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984238">
    <w:abstractNumId w:val="0"/>
  </w:num>
  <w:num w:numId="2" w16cid:durableId="77505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7E"/>
    <w:rsid w:val="0006646D"/>
    <w:rsid w:val="00115F11"/>
    <w:rsid w:val="002B65A8"/>
    <w:rsid w:val="00334F5E"/>
    <w:rsid w:val="00445073"/>
    <w:rsid w:val="004C706B"/>
    <w:rsid w:val="00502286"/>
    <w:rsid w:val="00572E43"/>
    <w:rsid w:val="00600F4F"/>
    <w:rsid w:val="00653B72"/>
    <w:rsid w:val="006C4A6E"/>
    <w:rsid w:val="007702C5"/>
    <w:rsid w:val="00875004"/>
    <w:rsid w:val="00883B50"/>
    <w:rsid w:val="008873F0"/>
    <w:rsid w:val="008910B3"/>
    <w:rsid w:val="008D439F"/>
    <w:rsid w:val="009847B1"/>
    <w:rsid w:val="009D0390"/>
    <w:rsid w:val="00AC4003"/>
    <w:rsid w:val="00BB600D"/>
    <w:rsid w:val="00BC5A02"/>
    <w:rsid w:val="00BC5F16"/>
    <w:rsid w:val="00C3156B"/>
    <w:rsid w:val="00E128CC"/>
    <w:rsid w:val="00EA2A7E"/>
    <w:rsid w:val="00EC312D"/>
    <w:rsid w:val="00F43697"/>
    <w:rsid w:val="00F5151E"/>
    <w:rsid w:val="00F817FB"/>
    <w:rsid w:val="00FD3A64"/>
    <w:rsid w:val="00FF15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465C"/>
  <w15:chartTrackingRefBased/>
  <w15:docId w15:val="{CD6D4175-1527-CF4A-BF4E-B4B84C4E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7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A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A7E"/>
    <w:rPr>
      <w:rFonts w:eastAsiaTheme="majorEastAsia" w:cstheme="majorBidi"/>
      <w:color w:val="272727" w:themeColor="text1" w:themeTint="D8"/>
    </w:rPr>
  </w:style>
  <w:style w:type="paragraph" w:styleId="Title">
    <w:name w:val="Title"/>
    <w:basedOn w:val="Normal"/>
    <w:next w:val="Normal"/>
    <w:link w:val="TitleChar"/>
    <w:uiPriority w:val="10"/>
    <w:qFormat/>
    <w:rsid w:val="00EA2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A7E"/>
    <w:pPr>
      <w:spacing w:before="160"/>
      <w:jc w:val="center"/>
    </w:pPr>
    <w:rPr>
      <w:i/>
      <w:iCs/>
      <w:color w:val="404040" w:themeColor="text1" w:themeTint="BF"/>
    </w:rPr>
  </w:style>
  <w:style w:type="character" w:customStyle="1" w:styleId="QuoteChar">
    <w:name w:val="Quote Char"/>
    <w:basedOn w:val="DefaultParagraphFont"/>
    <w:link w:val="Quote"/>
    <w:uiPriority w:val="29"/>
    <w:rsid w:val="00EA2A7E"/>
    <w:rPr>
      <w:i/>
      <w:iCs/>
      <w:color w:val="404040" w:themeColor="text1" w:themeTint="BF"/>
    </w:rPr>
  </w:style>
  <w:style w:type="paragraph" w:styleId="ListParagraph">
    <w:name w:val="List Paragraph"/>
    <w:basedOn w:val="Normal"/>
    <w:uiPriority w:val="34"/>
    <w:qFormat/>
    <w:rsid w:val="00EA2A7E"/>
    <w:pPr>
      <w:ind w:left="720"/>
      <w:contextualSpacing/>
    </w:pPr>
  </w:style>
  <w:style w:type="character" w:styleId="IntenseEmphasis">
    <w:name w:val="Intense Emphasis"/>
    <w:basedOn w:val="DefaultParagraphFont"/>
    <w:uiPriority w:val="21"/>
    <w:qFormat/>
    <w:rsid w:val="00EA2A7E"/>
    <w:rPr>
      <w:i/>
      <w:iCs/>
      <w:color w:val="2F5496" w:themeColor="accent1" w:themeShade="BF"/>
    </w:rPr>
  </w:style>
  <w:style w:type="paragraph" w:styleId="IntenseQuote">
    <w:name w:val="Intense Quote"/>
    <w:basedOn w:val="Normal"/>
    <w:next w:val="Normal"/>
    <w:link w:val="IntenseQuoteChar"/>
    <w:uiPriority w:val="30"/>
    <w:qFormat/>
    <w:rsid w:val="00EA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A7E"/>
    <w:rPr>
      <w:i/>
      <w:iCs/>
      <w:color w:val="2F5496" w:themeColor="accent1" w:themeShade="BF"/>
    </w:rPr>
  </w:style>
  <w:style w:type="character" w:styleId="IntenseReference">
    <w:name w:val="Intense Reference"/>
    <w:basedOn w:val="DefaultParagraphFont"/>
    <w:uiPriority w:val="32"/>
    <w:qFormat/>
    <w:rsid w:val="00EA2A7E"/>
    <w:rPr>
      <w:b/>
      <w:bCs/>
      <w:smallCaps/>
      <w:color w:val="2F5496" w:themeColor="accent1" w:themeShade="BF"/>
      <w:spacing w:val="5"/>
    </w:rPr>
  </w:style>
  <w:style w:type="character" w:styleId="Hyperlink">
    <w:name w:val="Hyperlink"/>
    <w:basedOn w:val="DefaultParagraphFont"/>
    <w:uiPriority w:val="99"/>
    <w:unhideWhenUsed/>
    <w:rsid w:val="00EA2A7E"/>
    <w:rPr>
      <w:color w:val="0563C1" w:themeColor="hyperlink"/>
      <w:u w:val="single"/>
    </w:rPr>
  </w:style>
  <w:style w:type="character" w:styleId="UnresolvedMention">
    <w:name w:val="Unresolved Mention"/>
    <w:basedOn w:val="DefaultParagraphFont"/>
    <w:uiPriority w:val="99"/>
    <w:semiHidden/>
    <w:unhideWhenUsed/>
    <w:rsid w:val="00600F4F"/>
    <w:rPr>
      <w:color w:val="605E5C"/>
      <w:shd w:val="clear" w:color="auto" w:fill="E1DFDD"/>
    </w:rPr>
  </w:style>
  <w:style w:type="paragraph" w:customStyle="1" w:styleId="paragraph">
    <w:name w:val="paragraph"/>
    <w:basedOn w:val="Normal"/>
    <w:rsid w:val="006C4A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4A6E"/>
  </w:style>
  <w:style w:type="character" w:customStyle="1" w:styleId="eop">
    <w:name w:val="eop"/>
    <w:basedOn w:val="DefaultParagraphFont"/>
    <w:rsid w:val="006C4A6E"/>
  </w:style>
  <w:style w:type="character" w:styleId="FollowedHyperlink">
    <w:name w:val="FollowedHyperlink"/>
    <w:basedOn w:val="DefaultParagraphFont"/>
    <w:uiPriority w:val="99"/>
    <w:semiHidden/>
    <w:unhideWhenUsed/>
    <w:rsid w:val="00572E43"/>
    <w:rPr>
      <w:color w:val="954F72" w:themeColor="followedHyperlink"/>
      <w:u w:val="single"/>
    </w:rPr>
  </w:style>
  <w:style w:type="character" w:styleId="CommentReference">
    <w:name w:val="annotation reference"/>
    <w:basedOn w:val="DefaultParagraphFont"/>
    <w:uiPriority w:val="99"/>
    <w:semiHidden/>
    <w:unhideWhenUsed/>
    <w:rsid w:val="00572E43"/>
    <w:rPr>
      <w:sz w:val="16"/>
      <w:szCs w:val="16"/>
    </w:rPr>
  </w:style>
  <w:style w:type="paragraph" w:styleId="CommentText">
    <w:name w:val="annotation text"/>
    <w:basedOn w:val="Normal"/>
    <w:link w:val="CommentTextChar"/>
    <w:uiPriority w:val="99"/>
    <w:semiHidden/>
    <w:unhideWhenUsed/>
    <w:rsid w:val="00572E43"/>
    <w:pPr>
      <w:spacing w:line="240" w:lineRule="auto"/>
    </w:pPr>
    <w:rPr>
      <w:sz w:val="20"/>
      <w:szCs w:val="20"/>
    </w:rPr>
  </w:style>
  <w:style w:type="character" w:customStyle="1" w:styleId="CommentTextChar">
    <w:name w:val="Comment Text Char"/>
    <w:basedOn w:val="DefaultParagraphFont"/>
    <w:link w:val="CommentText"/>
    <w:uiPriority w:val="99"/>
    <w:semiHidden/>
    <w:rsid w:val="00572E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2E43"/>
    <w:rPr>
      <w:b/>
      <w:bCs/>
    </w:rPr>
  </w:style>
  <w:style w:type="character" w:customStyle="1" w:styleId="CommentSubjectChar">
    <w:name w:val="Comment Subject Char"/>
    <w:basedOn w:val="CommentTextChar"/>
    <w:link w:val="CommentSubject"/>
    <w:uiPriority w:val="99"/>
    <w:semiHidden/>
    <w:rsid w:val="00572E4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2987">
      <w:bodyDiv w:val="1"/>
      <w:marLeft w:val="0"/>
      <w:marRight w:val="0"/>
      <w:marTop w:val="0"/>
      <w:marBottom w:val="0"/>
      <w:divBdr>
        <w:top w:val="none" w:sz="0" w:space="0" w:color="auto"/>
        <w:left w:val="none" w:sz="0" w:space="0" w:color="auto"/>
        <w:bottom w:val="none" w:sz="0" w:space="0" w:color="auto"/>
        <w:right w:val="none" w:sz="0" w:space="0" w:color="auto"/>
      </w:divBdr>
      <w:divsChild>
        <w:div w:id="933056271">
          <w:marLeft w:val="0"/>
          <w:marRight w:val="0"/>
          <w:marTop w:val="0"/>
          <w:marBottom w:val="0"/>
          <w:divBdr>
            <w:top w:val="none" w:sz="0" w:space="0" w:color="auto"/>
            <w:left w:val="none" w:sz="0" w:space="0" w:color="auto"/>
            <w:bottom w:val="none" w:sz="0" w:space="0" w:color="auto"/>
            <w:right w:val="none" w:sz="0" w:space="0" w:color="auto"/>
          </w:divBdr>
        </w:div>
        <w:div w:id="561869403">
          <w:marLeft w:val="0"/>
          <w:marRight w:val="0"/>
          <w:marTop w:val="0"/>
          <w:marBottom w:val="0"/>
          <w:divBdr>
            <w:top w:val="none" w:sz="0" w:space="0" w:color="auto"/>
            <w:left w:val="none" w:sz="0" w:space="0" w:color="auto"/>
            <w:bottom w:val="none" w:sz="0" w:space="0" w:color="auto"/>
            <w:right w:val="none" w:sz="0" w:space="0" w:color="auto"/>
          </w:divBdr>
        </w:div>
        <w:div w:id="1110394912">
          <w:marLeft w:val="0"/>
          <w:marRight w:val="0"/>
          <w:marTop w:val="0"/>
          <w:marBottom w:val="0"/>
          <w:divBdr>
            <w:top w:val="none" w:sz="0" w:space="0" w:color="auto"/>
            <w:left w:val="none" w:sz="0" w:space="0" w:color="auto"/>
            <w:bottom w:val="none" w:sz="0" w:space="0" w:color="auto"/>
            <w:right w:val="none" w:sz="0" w:space="0" w:color="auto"/>
          </w:divBdr>
        </w:div>
      </w:divsChild>
    </w:div>
    <w:div w:id="432669916">
      <w:bodyDiv w:val="1"/>
      <w:marLeft w:val="0"/>
      <w:marRight w:val="0"/>
      <w:marTop w:val="0"/>
      <w:marBottom w:val="0"/>
      <w:divBdr>
        <w:top w:val="none" w:sz="0" w:space="0" w:color="auto"/>
        <w:left w:val="none" w:sz="0" w:space="0" w:color="auto"/>
        <w:bottom w:val="none" w:sz="0" w:space="0" w:color="auto"/>
        <w:right w:val="none" w:sz="0" w:space="0" w:color="auto"/>
      </w:divBdr>
      <w:divsChild>
        <w:div w:id="904611782">
          <w:marLeft w:val="0"/>
          <w:marRight w:val="0"/>
          <w:marTop w:val="0"/>
          <w:marBottom w:val="0"/>
          <w:divBdr>
            <w:top w:val="none" w:sz="0" w:space="0" w:color="auto"/>
            <w:left w:val="none" w:sz="0" w:space="0" w:color="auto"/>
            <w:bottom w:val="none" w:sz="0" w:space="0" w:color="auto"/>
            <w:right w:val="none" w:sz="0" w:space="0" w:color="auto"/>
          </w:divBdr>
        </w:div>
        <w:div w:id="446660576">
          <w:marLeft w:val="0"/>
          <w:marRight w:val="0"/>
          <w:marTop w:val="0"/>
          <w:marBottom w:val="0"/>
          <w:divBdr>
            <w:top w:val="none" w:sz="0" w:space="0" w:color="auto"/>
            <w:left w:val="none" w:sz="0" w:space="0" w:color="auto"/>
            <w:bottom w:val="none" w:sz="0" w:space="0" w:color="auto"/>
            <w:right w:val="none" w:sz="0" w:space="0" w:color="auto"/>
          </w:divBdr>
        </w:div>
        <w:div w:id="1856112298">
          <w:marLeft w:val="0"/>
          <w:marRight w:val="0"/>
          <w:marTop w:val="0"/>
          <w:marBottom w:val="0"/>
          <w:divBdr>
            <w:top w:val="none" w:sz="0" w:space="0" w:color="auto"/>
            <w:left w:val="none" w:sz="0" w:space="0" w:color="auto"/>
            <w:bottom w:val="none" w:sz="0" w:space="0" w:color="auto"/>
            <w:right w:val="none" w:sz="0" w:space="0" w:color="auto"/>
          </w:divBdr>
        </w:div>
        <w:div w:id="981036939">
          <w:marLeft w:val="0"/>
          <w:marRight w:val="0"/>
          <w:marTop w:val="0"/>
          <w:marBottom w:val="0"/>
          <w:divBdr>
            <w:top w:val="none" w:sz="0" w:space="0" w:color="auto"/>
            <w:left w:val="none" w:sz="0" w:space="0" w:color="auto"/>
            <w:bottom w:val="none" w:sz="0" w:space="0" w:color="auto"/>
            <w:right w:val="none" w:sz="0" w:space="0" w:color="auto"/>
          </w:divBdr>
        </w:div>
        <w:div w:id="1549535860">
          <w:marLeft w:val="0"/>
          <w:marRight w:val="0"/>
          <w:marTop w:val="0"/>
          <w:marBottom w:val="0"/>
          <w:divBdr>
            <w:top w:val="none" w:sz="0" w:space="0" w:color="auto"/>
            <w:left w:val="none" w:sz="0" w:space="0" w:color="auto"/>
            <w:bottom w:val="none" w:sz="0" w:space="0" w:color="auto"/>
            <w:right w:val="none" w:sz="0" w:space="0" w:color="auto"/>
          </w:divBdr>
        </w:div>
        <w:div w:id="283584495">
          <w:marLeft w:val="0"/>
          <w:marRight w:val="0"/>
          <w:marTop w:val="0"/>
          <w:marBottom w:val="0"/>
          <w:divBdr>
            <w:top w:val="none" w:sz="0" w:space="0" w:color="auto"/>
            <w:left w:val="none" w:sz="0" w:space="0" w:color="auto"/>
            <w:bottom w:val="none" w:sz="0" w:space="0" w:color="auto"/>
            <w:right w:val="none" w:sz="0" w:space="0" w:color="auto"/>
          </w:divBdr>
        </w:div>
        <w:div w:id="40665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terms/creative-commons-cc-licenses" TargetMode="External"/><Relationship Id="rId13" Type="http://schemas.openxmlformats.org/officeDocument/2006/relationships/hyperlink" Target="https://creativecommons.org/licenses/by/2.0/" TargetMode="External"/><Relationship Id="rId18" Type="http://schemas.openxmlformats.org/officeDocument/2006/relationships/hyperlink" Target="https://www.flickr.com/photos/damien_m_in_japan/2713811124/" TargetMode="External"/><Relationship Id="rId26"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nd/2.0/" TargetMode="External"/><Relationship Id="rId34" Type="http://schemas.openxmlformats.org/officeDocument/2006/relationships/hyperlink" Target="https://www.flickr.com/photos/kaibara/42329714010/in/" TargetMode="External"/><Relationship Id="rId7" Type="http://schemas.openxmlformats.org/officeDocument/2006/relationships/webSettings" Target="webSettings.xml"/><Relationship Id="rId12" Type="http://schemas.openxmlformats.org/officeDocument/2006/relationships/hyperlink" Target="https://www.flickr.com/photos/kaibara/6352376941/in/dateposted/" TargetMode="External"/><Relationship Id="rId17" Type="http://schemas.openxmlformats.org/officeDocument/2006/relationships/hyperlink" Target="https://creativecommons.org/licenses/by-sa/4.0/deed.en" TargetMode="External"/><Relationship Id="rId25" Type="http://schemas.openxmlformats.org/officeDocument/2006/relationships/hyperlink" Target="https://www.iea.org/terms/creative-commons-cc-licenses" TargetMode="External"/><Relationship Id="rId33" Type="http://schemas.openxmlformats.org/officeDocument/2006/relationships/hyperlink" Target="https://creativecommons.org/licenses/by/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ons.wikimedia.org/wiki/File:Learning-Strategies.jpg" TargetMode="External"/><Relationship Id="rId20" Type="http://schemas.openxmlformats.org/officeDocument/2006/relationships/hyperlink" Target="https://www.flickr.com/photos/26424952@N00/11147178013/" TargetMode="External"/><Relationship Id="rId29" Type="http://schemas.openxmlformats.org/officeDocument/2006/relationships/hyperlink" Target="https://ec.europa.eu/eurostat/statistics-explained/index.php?title=Statistics_Explained:General_disclaim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ea.org/regions/europe" TargetMode="External"/><Relationship Id="rId24" Type="http://schemas.openxmlformats.org/officeDocument/2006/relationships/hyperlink" Target="https://ourworldindata.org/energy-definitions" TargetMode="External"/><Relationship Id="rId32" Type="http://schemas.openxmlformats.org/officeDocument/2006/relationships/hyperlink" Target="https://www.flickr.com/photos/tejvan/5639830977/" TargetMode="External"/><Relationship Id="rId37" Type="http://schemas.openxmlformats.org/officeDocument/2006/relationships/hyperlink" Target="https://creativecommons.org/licenses/by-nd/2.0/" TargetMode="External"/><Relationship Id="rId5" Type="http://schemas.openxmlformats.org/officeDocument/2006/relationships/styles" Target="styles.xml"/><Relationship Id="rId15" Type="http://schemas.openxmlformats.org/officeDocument/2006/relationships/hyperlink" Target="https://creativecommons.org/licenses/by/2.0/" TargetMode="External"/><Relationship Id="rId23" Type="http://schemas.openxmlformats.org/officeDocument/2006/relationships/hyperlink" Target="https://creativecommons.org/licenses/by/2.0/" TargetMode="External"/><Relationship Id="rId28" Type="http://schemas.openxmlformats.org/officeDocument/2006/relationships/hyperlink" Target="https://ec.europa.eu/eurostat/statistics-explained/index.php?title=Energy_consumption_in_households" TargetMode="External"/><Relationship Id="rId36" Type="http://schemas.openxmlformats.org/officeDocument/2006/relationships/hyperlink" Target="https://www.flickr.com/photos/sue90ca/32514534503/in/photolist-8qMLN8-2pohsFv-ecxFxF-zAMnuu-ecxFrK-Rxcujt-28KctpF-6SWxYT-2m7p4AM-6ArT76-8mycN3-KBLZg-NzYw2Y-7pkX8p-9j8okv-WbU8oy-nLkjnM-J8pYKe-5yFRSr-4Gj4C8-8ktYtg-8kxab5-9XtAvV-2mo2Ccs-8ktU4e-8kx6K9-6X8WZQ-2e4rX7n-47oRmE-dkmzcY-8kx89j-av9LLa-5sEWrK-58JxCJ-5sKkr7-7obLDR-2279cow-2hMbasT-KXNpaG-Z1A2LT-7ppZm7-ACYJmG-8VUic4-2pyaYvo-qLyhwq-6wgiVJ-8kxaVJ-58JuxY-5sEWq6-9hJg2G" TargetMode="External"/><Relationship Id="rId10" Type="http://schemas.openxmlformats.org/officeDocument/2006/relationships/hyperlink" Target="https://www.iea.org/regions/europe/energy-mix" TargetMode="External"/><Relationship Id="rId19" Type="http://schemas.openxmlformats.org/officeDocument/2006/relationships/hyperlink" Target="https://creativecommons.org/licenses/by/2.0/" TargetMode="External"/><Relationship Id="rId31" Type="http://schemas.openxmlformats.org/officeDocument/2006/relationships/hyperlink" Target="https://www.iea.org/terms/creative-commons-cc-licenses" TargetMode="External"/><Relationship Id="rId4" Type="http://schemas.openxmlformats.org/officeDocument/2006/relationships/numbering" Target="numbering.xml"/><Relationship Id="rId9" Type="http://schemas.openxmlformats.org/officeDocument/2006/relationships/hyperlink" Target="https://creativecommons.org/licenses/by-sa/4.0/deed.en" TargetMode="External"/><Relationship Id="rId14"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22" Type="http://schemas.openxmlformats.org/officeDocument/2006/relationships/hyperlink" Target="https://www.flickr.com/photos/david_e_smith/52633136772/" TargetMode="External"/><Relationship Id="rId27" Type="http://schemas.openxmlformats.org/officeDocument/2006/relationships/hyperlink" Target="https://creativecommons.org/licenses/by-sa/2.0/" TargetMode="External"/><Relationship Id="rId30" Type="http://schemas.openxmlformats.org/officeDocument/2006/relationships/hyperlink" Target="https://www.iea.org/topics/saving-energy" TargetMode="External"/><Relationship Id="rId35" Type="http://schemas.openxmlformats.org/officeDocument/2006/relationships/hyperlink" Target="https://creativecommons.org/licenses/by/2.0/"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5ef3b6-e1f8-4ba6-89ba-26b48c006428" xsi:nil="true"/>
    <lcf76f155ced4ddcb4097134ff3c332f xmlns="7b26517a-e12b-4b49-bcfd-51642f3fdd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1FF18A5817444BE8DD9260950648C" ma:contentTypeVersion="15" ma:contentTypeDescription="Create a new document." ma:contentTypeScope="" ma:versionID="f8a538896af0b3a964524a26fe3e5a27">
  <xsd:schema xmlns:xsd="http://www.w3.org/2001/XMLSchema" xmlns:xs="http://www.w3.org/2001/XMLSchema" xmlns:p="http://schemas.microsoft.com/office/2006/metadata/properties" xmlns:ns2="7b26517a-e12b-4b49-bcfd-51642f3fdde0" xmlns:ns3="f45ef3b6-e1f8-4ba6-89ba-26b48c006428" targetNamespace="http://schemas.microsoft.com/office/2006/metadata/properties" ma:root="true" ma:fieldsID="9efc9cbb7d5392e757ad8c0482eaf94d" ns2:_="" ns3:_="">
    <xsd:import namespace="7b26517a-e12b-4b49-bcfd-51642f3fdde0"/>
    <xsd:import namespace="f45ef3b6-e1f8-4ba6-89ba-26b48c006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517a-e12b-4b49-bcfd-51642f3f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ef3b6-e1f8-4ba6-89ba-26b48c006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963d7a-f838-4c31-b885-a7319563207f}" ma:internalName="TaxCatchAll" ma:showField="CatchAllData" ma:web="f45ef3b6-e1f8-4ba6-89ba-26b48c00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B1F0D-B327-4E52-85AB-61168F38B8FE}">
  <ds:schemaRefs>
    <ds:schemaRef ds:uri="http://schemas.microsoft.com/office/2006/metadata/properties"/>
    <ds:schemaRef ds:uri="http://schemas.microsoft.com/office/infopath/2007/PartnerControls"/>
    <ds:schemaRef ds:uri="59c2b11d-9272-4eed-95ac-95725493c81f"/>
    <ds:schemaRef ds:uri="c67c0ac7-78b5-4864-aca3-db9996adcf66"/>
    <ds:schemaRef ds:uri="f45ef3b6-e1f8-4ba6-89ba-26b48c006428"/>
    <ds:schemaRef ds:uri="7b26517a-e12b-4b49-bcfd-51642f3fdde0"/>
  </ds:schemaRefs>
</ds:datastoreItem>
</file>

<file path=customXml/itemProps2.xml><?xml version="1.0" encoding="utf-8"?>
<ds:datastoreItem xmlns:ds="http://schemas.openxmlformats.org/officeDocument/2006/customXml" ds:itemID="{1FE1D963-26E8-4C69-B6D4-8345C44935FE}">
  <ds:schemaRefs>
    <ds:schemaRef ds:uri="http://schemas.microsoft.com/sharepoint/v3/contenttype/forms"/>
  </ds:schemaRefs>
</ds:datastoreItem>
</file>

<file path=customXml/itemProps3.xml><?xml version="1.0" encoding="utf-8"?>
<ds:datastoreItem xmlns:ds="http://schemas.openxmlformats.org/officeDocument/2006/customXml" ds:itemID="{7EB9A89A-C4E3-4A2E-ABC0-9793EA53F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6517a-e12b-4b49-bcfd-51642f3fdde0"/>
    <ds:schemaRef ds:uri="f45ef3b6-e1f8-4ba6-89ba-26b48c00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826</Words>
  <Characters>4621</Characters>
  <Application>Microsoft Office Word</Application>
  <DocSecurity>0</DocSecurity>
  <Lines>140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Peter.Reeves</cp:lastModifiedBy>
  <cp:revision>9</cp:revision>
  <dcterms:created xsi:type="dcterms:W3CDTF">2024-05-20T15:59:00Z</dcterms:created>
  <dcterms:modified xsi:type="dcterms:W3CDTF">2026-01-21T17:16:00Z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0x010100DF71FF18A5817444BE8DD9260950648C</vt:lpwstr>
  </property>
</Properties>
</file>