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A638" w14:textId="322A0FAC" w:rsidR="002872B3" w:rsidRPr="0060133D" w:rsidRDefault="0065225F" w:rsidP="002872B3">
      <w:pPr>
        <w:rPr>
          <w:rFonts w:cstheme="minorHAnsi"/>
          <w:b/>
          <w:bCs/>
          <w:u w:val="single"/>
        </w:rPr>
      </w:pPr>
      <w:r w:rsidRPr="0060133D">
        <w:rPr>
          <w:rFonts w:cstheme="minorHAnsi"/>
          <w:b/>
          <w:bCs/>
          <w:u w:val="single"/>
        </w:rPr>
        <w:t>Privacy, Safety and Security</w:t>
      </w:r>
      <w:r w:rsidR="0060133D">
        <w:rPr>
          <w:rFonts w:cstheme="minorHAnsi"/>
          <w:b/>
          <w:bCs/>
          <w:u w:val="single"/>
        </w:rPr>
        <w:t xml:space="preserve"> in the Digital Energy Landscape</w:t>
      </w:r>
      <w:r w:rsidRPr="0060133D">
        <w:rPr>
          <w:rFonts w:cstheme="minorHAnsi"/>
          <w:b/>
          <w:bCs/>
          <w:u w:val="single"/>
        </w:rPr>
        <w:t xml:space="preserve"> </w:t>
      </w:r>
    </w:p>
    <w:p w14:paraId="46D5EF82" w14:textId="77777777" w:rsidR="00B628EF" w:rsidRPr="00747599" w:rsidRDefault="00B628EF">
      <w:pPr>
        <w:rPr>
          <w:rFonts w:cstheme="minorHAnsi"/>
        </w:rPr>
      </w:pPr>
    </w:p>
    <w:p w14:paraId="188EEF3D" w14:textId="281782FC" w:rsidR="008A05CF" w:rsidRPr="00747599" w:rsidRDefault="00B628EF">
      <w:pPr>
        <w:rPr>
          <w:rFonts w:cstheme="minorHAnsi"/>
          <w:b/>
          <w:bCs/>
        </w:rPr>
      </w:pPr>
      <w:r w:rsidRPr="00747599">
        <w:rPr>
          <w:rFonts w:cstheme="minorHAnsi"/>
          <w:b/>
          <w:bCs/>
        </w:rPr>
        <w:t xml:space="preserve">Attribution / Copyright statement </w:t>
      </w:r>
    </w:p>
    <w:p w14:paraId="3B8101EE" w14:textId="3B5F439D" w:rsidR="00A32445" w:rsidRPr="00816522" w:rsidRDefault="00A32445" w:rsidP="00A32445">
      <w:pPr>
        <w:spacing w:before="100" w:beforeAutospacing="1" w:after="100" w:afterAutospacing="1"/>
        <w:rPr>
          <w:rFonts w:eastAsia="Times New Roman" w:cstheme="minorHAnsi"/>
          <w:lang w:eastAsia="en-GB"/>
        </w:rPr>
      </w:pPr>
      <w:r w:rsidRPr="4E796E4A">
        <w:rPr>
          <w:rFonts w:eastAsia="Times New Roman"/>
          <w:i/>
          <w:iCs/>
          <w:lang w:eastAsia="en-GB"/>
        </w:rPr>
        <w:t>Privacy, Safet</w:t>
      </w:r>
      <w:r w:rsidR="00E33904">
        <w:rPr>
          <w:rFonts w:eastAsia="Times New Roman"/>
          <w:i/>
          <w:iCs/>
          <w:lang w:eastAsia="en-GB"/>
        </w:rPr>
        <w:t>y</w:t>
      </w:r>
      <w:r w:rsidRPr="4E796E4A">
        <w:rPr>
          <w:rFonts w:eastAsia="Times New Roman"/>
          <w:i/>
          <w:iCs/>
          <w:lang w:eastAsia="en-GB"/>
        </w:rPr>
        <w:t xml:space="preserve"> and Securit</w:t>
      </w:r>
      <w:r w:rsidR="0060133D">
        <w:rPr>
          <w:rFonts w:eastAsia="Times New Roman"/>
          <w:i/>
          <w:iCs/>
          <w:lang w:eastAsia="en-GB"/>
        </w:rPr>
        <w:t>y in the Digital Energy Landscape</w:t>
      </w:r>
      <w:r w:rsidRPr="4E796E4A">
        <w:rPr>
          <w:rFonts w:eastAsia="Times New Roman"/>
          <w:lang w:eastAsia="en-GB"/>
        </w:rPr>
        <w:t xml:space="preserve"> is an adaptation of selected material from the International Energy A</w:t>
      </w:r>
      <w:r w:rsidR="00E83412">
        <w:rPr>
          <w:rFonts w:eastAsia="Times New Roman"/>
          <w:lang w:eastAsia="en-GB"/>
        </w:rPr>
        <w:t>gency</w:t>
      </w:r>
      <w:r w:rsidRPr="4E796E4A">
        <w:rPr>
          <w:rFonts w:eastAsia="Times New Roman"/>
          <w:lang w:eastAsia="en-GB"/>
        </w:rPr>
        <w:t xml:space="preserve">’s (IEA) "Data Privacy in the Digital Energy Era" </w:t>
      </w:r>
      <w:hyperlink r:id="rId8">
        <w:r w:rsidRPr="4E796E4A">
          <w:rPr>
            <w:rFonts w:eastAsia="Times New Roman"/>
            <w:color w:val="0000FF"/>
            <w:u w:val="single"/>
            <w:lang w:eastAsia="en-GB"/>
          </w:rPr>
          <w:t>https://www.iea.org/reports/digitalisation-and-energy</w:t>
        </w:r>
      </w:hyperlink>
      <w:r w:rsidRPr="4E796E4A">
        <w:rPr>
          <w:rFonts w:eastAsia="Times New Roman"/>
          <w:lang w:eastAsia="en-GB"/>
        </w:rPr>
        <w:t xml:space="preserve"> and "Enhancing cyber resilience in electricity systems" </w:t>
      </w:r>
      <w:hyperlink r:id="rId9">
        <w:r w:rsidRPr="4E796E4A">
          <w:rPr>
            <w:rStyle w:val="Hyperlink"/>
            <w:rFonts w:eastAsia="Times New Roman"/>
            <w:lang w:eastAsia="en-GB"/>
          </w:rPr>
          <w:t>https://www.iea.org/reports/enhancing-cyber-resilience-in-electricity-systems</w:t>
        </w:r>
      </w:hyperlink>
      <w:r w:rsidRPr="4E796E4A">
        <w:rPr>
          <w:rFonts w:eastAsia="Times New Roman"/>
          <w:lang w:eastAsia="en-GB"/>
        </w:rPr>
        <w:t xml:space="preserve">, (the ‘Original Works’) which are both licensed </w:t>
      </w:r>
      <w:hyperlink r:id="rId10">
        <w:r w:rsidRPr="4E796E4A">
          <w:rPr>
            <w:rStyle w:val="Hyperlink"/>
            <w:rFonts w:eastAsia="Times New Roman"/>
            <w:lang w:eastAsia="en-GB"/>
          </w:rPr>
          <w:t>CC BY 4.0.</w:t>
        </w:r>
      </w:hyperlink>
      <w:r w:rsidRPr="4E796E4A">
        <w:rPr>
          <w:rFonts w:eastAsia="Times New Roman"/>
          <w:u w:val="single"/>
          <w:lang w:eastAsia="en-GB"/>
        </w:rPr>
        <w:t> </w:t>
      </w:r>
      <w:r w:rsidRPr="4E796E4A">
        <w:rPr>
          <w:rFonts w:eastAsia="Times New Roman"/>
          <w:lang w:eastAsia="en-GB"/>
        </w:rPr>
        <w:t xml:space="preserve"> This adaptation is made and published by the Every1 Project (the ‘Adapter’) and licensed </w:t>
      </w:r>
      <w:hyperlink r:id="rId11">
        <w:r w:rsidRPr="4E796E4A">
          <w:rPr>
            <w:rStyle w:val="Hyperlink"/>
            <w:rFonts w:eastAsia="Times New Roman"/>
            <w:lang w:eastAsia="en-GB"/>
          </w:rPr>
          <w:t>CC BY 4.0.,</w:t>
        </w:r>
      </w:hyperlink>
      <w:r w:rsidRPr="4E796E4A">
        <w:rPr>
          <w:rFonts w:eastAsia="Times New Roman"/>
          <w:lang w:eastAsia="en-GB"/>
        </w:rPr>
        <w:t xml:space="preserve"> unless otherwise stated. This is a work derived by the Every1 project from IEA material and the Every1 project is solely liable and responsible for this derived work. The derived work is not endorsed by the IEA in any manner.  </w:t>
      </w:r>
    </w:p>
    <w:p w14:paraId="5F33E98A" w14:textId="77777777" w:rsidR="00A32445" w:rsidRPr="00BC6BE1" w:rsidRDefault="00A32445" w:rsidP="00A32445">
      <w:pPr>
        <w:spacing w:before="100" w:beforeAutospacing="1" w:after="100" w:afterAutospacing="1"/>
        <w:rPr>
          <w:rFonts w:eastAsia="Times New Roman"/>
          <w:lang w:eastAsia="en-GB"/>
        </w:rPr>
      </w:pPr>
      <w:r w:rsidRPr="7F2C19DD">
        <w:rPr>
          <w:rFonts w:eastAsia="Times New Roman"/>
          <w:lang w:eastAsia="en-GB"/>
        </w:rPr>
        <w:t>The Adapter modified the Original Works in the following respects: </w:t>
      </w:r>
    </w:p>
    <w:p w14:paraId="65934A6B" w14:textId="77777777" w:rsidR="00A32445" w:rsidRPr="00BC6BE1" w:rsidRDefault="00A32445" w:rsidP="00A32445">
      <w:pPr>
        <w:pStyle w:val="ListParagraph"/>
        <w:numPr>
          <w:ilvl w:val="0"/>
          <w:numId w:val="2"/>
        </w:numPr>
        <w:spacing w:beforeAutospacing="1" w:afterAutospacing="1" w:line="240" w:lineRule="auto"/>
        <w:rPr>
          <w:rFonts w:eastAsia="Times New Roman"/>
          <w:sz w:val="24"/>
          <w:szCs w:val="24"/>
          <w:lang w:eastAsia="en-GB"/>
        </w:rPr>
      </w:pPr>
      <w:r w:rsidRPr="4619C6BD">
        <w:rPr>
          <w:rFonts w:eastAsiaTheme="minorEastAsia"/>
          <w:sz w:val="24"/>
          <w:szCs w:val="24"/>
          <w:lang w:eastAsia="en-GB" w:bidi="he-IL"/>
        </w:rPr>
        <w:t>The</w:t>
      </w:r>
      <w:r>
        <w:rPr>
          <w:rFonts w:eastAsiaTheme="minorEastAsia"/>
          <w:sz w:val="24"/>
          <w:szCs w:val="24"/>
          <w:lang w:eastAsia="en-GB"/>
        </w:rPr>
        <w:t xml:space="preserve"> adaptation focuses </w:t>
      </w:r>
      <w:r w:rsidRPr="4619C6BD">
        <w:rPr>
          <w:rFonts w:eastAsiaTheme="minorEastAsia"/>
          <w:sz w:val="24"/>
          <w:szCs w:val="24"/>
          <w:lang w:eastAsia="en-GB" w:bidi="he-IL"/>
        </w:rPr>
        <w:t>specifically on</w:t>
      </w:r>
      <w:r>
        <w:rPr>
          <w:rFonts w:eastAsiaTheme="minorEastAsia"/>
          <w:sz w:val="24"/>
          <w:szCs w:val="24"/>
          <w:lang w:eastAsia="en-GB"/>
        </w:rPr>
        <w:t xml:space="preserve"> the</w:t>
      </w:r>
      <w:r w:rsidRPr="4619C6BD">
        <w:rPr>
          <w:rFonts w:eastAsiaTheme="minorEastAsia"/>
          <w:sz w:val="24"/>
          <w:szCs w:val="24"/>
          <w:lang w:eastAsia="en-GB" w:bidi="he-IL"/>
        </w:rPr>
        <w:t xml:space="preserve"> energy privacy, safety, and security aspects</w:t>
      </w:r>
      <w:r>
        <w:rPr>
          <w:rFonts w:eastAsiaTheme="minorEastAsia"/>
          <w:sz w:val="24"/>
          <w:szCs w:val="24"/>
          <w:lang w:eastAsia="en-GB"/>
        </w:rPr>
        <w:t xml:space="preserve"> of the Original Works.</w:t>
      </w:r>
    </w:p>
    <w:p w14:paraId="5E9ACB4D" w14:textId="77777777" w:rsidR="00A32445" w:rsidRPr="00795A20" w:rsidRDefault="00A32445" w:rsidP="00A32445">
      <w:pPr>
        <w:pStyle w:val="ListParagraph"/>
        <w:numPr>
          <w:ilvl w:val="0"/>
          <w:numId w:val="2"/>
        </w:numPr>
        <w:spacing w:beforeAutospacing="1" w:afterAutospacing="1" w:line="240" w:lineRule="auto"/>
        <w:rPr>
          <w:rFonts w:eastAsia="Times New Roman"/>
          <w:sz w:val="24"/>
          <w:szCs w:val="24"/>
          <w:lang w:eastAsia="en-GB"/>
        </w:rPr>
      </w:pPr>
      <w:r w:rsidRPr="4619C6BD">
        <w:rPr>
          <w:rFonts w:eastAsiaTheme="minorEastAsia"/>
          <w:sz w:val="24"/>
          <w:szCs w:val="24"/>
          <w:lang w:eastAsia="en-GB" w:bidi="he-IL"/>
        </w:rPr>
        <w:t>Technical language has been simplified for a general audience</w:t>
      </w:r>
      <w:r>
        <w:rPr>
          <w:rFonts w:eastAsiaTheme="minorEastAsia"/>
          <w:sz w:val="24"/>
          <w:szCs w:val="24"/>
          <w:lang w:eastAsia="en-GB"/>
        </w:rPr>
        <w:t>.</w:t>
      </w:r>
    </w:p>
    <w:p w14:paraId="73764068" w14:textId="77777777" w:rsidR="00A32445" w:rsidRPr="00BC6BE1" w:rsidRDefault="00A32445" w:rsidP="00A32445">
      <w:pPr>
        <w:pStyle w:val="ListParagraph"/>
        <w:numPr>
          <w:ilvl w:val="0"/>
          <w:numId w:val="2"/>
        </w:numPr>
        <w:spacing w:beforeAutospacing="1" w:afterAutospacing="1" w:line="240" w:lineRule="auto"/>
        <w:rPr>
          <w:rFonts w:eastAsia="Times New Roman"/>
          <w:sz w:val="24"/>
          <w:szCs w:val="24"/>
          <w:lang w:eastAsia="en-GB"/>
        </w:rPr>
      </w:pPr>
      <w:r>
        <w:rPr>
          <w:rFonts w:eastAsiaTheme="minorEastAsia"/>
          <w:sz w:val="24"/>
          <w:szCs w:val="24"/>
          <w:lang w:eastAsia="en-GB"/>
        </w:rPr>
        <w:t>P</w:t>
      </w:r>
      <w:r w:rsidRPr="4619C6BD">
        <w:rPr>
          <w:rFonts w:eastAsiaTheme="minorEastAsia"/>
          <w:sz w:val="24"/>
          <w:szCs w:val="24"/>
          <w:lang w:eastAsia="en-GB" w:bidi="he-IL"/>
        </w:rPr>
        <w:t xml:space="preserve">ractical tips have been added. </w:t>
      </w:r>
    </w:p>
    <w:p w14:paraId="1A91C427" w14:textId="77777777" w:rsidR="00A32445" w:rsidRPr="00816522" w:rsidRDefault="00A32445" w:rsidP="00A32445">
      <w:pPr>
        <w:pStyle w:val="ListParagraph"/>
        <w:numPr>
          <w:ilvl w:val="0"/>
          <w:numId w:val="2"/>
        </w:numPr>
        <w:spacing w:beforeAutospacing="1" w:afterAutospacing="1" w:line="240" w:lineRule="auto"/>
        <w:rPr>
          <w:rFonts w:eastAsia="Times New Roman"/>
          <w:sz w:val="24"/>
          <w:szCs w:val="24"/>
          <w:lang w:eastAsia="en-GB"/>
        </w:rPr>
      </w:pPr>
      <w:r>
        <w:rPr>
          <w:rFonts w:eastAsiaTheme="minorEastAsia"/>
          <w:sz w:val="24"/>
          <w:szCs w:val="24"/>
          <w:lang w:eastAsia="en-GB"/>
        </w:rPr>
        <w:t>N</w:t>
      </w:r>
      <w:r w:rsidRPr="4619C6BD">
        <w:rPr>
          <w:rFonts w:eastAsiaTheme="minorEastAsia"/>
          <w:sz w:val="24"/>
          <w:szCs w:val="24"/>
          <w:lang w:eastAsia="en-GB" w:bidi="he-IL"/>
        </w:rPr>
        <w:t xml:space="preserve">ew </w:t>
      </w:r>
      <w:r>
        <w:rPr>
          <w:rFonts w:eastAsiaTheme="minorEastAsia"/>
          <w:sz w:val="24"/>
          <w:szCs w:val="24"/>
          <w:lang w:eastAsia="en-GB"/>
        </w:rPr>
        <w:t>information</w:t>
      </w:r>
      <w:r w:rsidRPr="4619C6BD">
        <w:rPr>
          <w:rFonts w:eastAsiaTheme="minorEastAsia"/>
          <w:sz w:val="24"/>
          <w:szCs w:val="24"/>
          <w:lang w:eastAsia="en-GB" w:bidi="he-IL"/>
        </w:rPr>
        <w:t xml:space="preserve"> from European Commission sources ha</w:t>
      </w:r>
      <w:r>
        <w:rPr>
          <w:rFonts w:eastAsiaTheme="minorEastAsia"/>
          <w:sz w:val="24"/>
          <w:szCs w:val="24"/>
          <w:lang w:eastAsia="en-GB"/>
        </w:rPr>
        <w:t>s</w:t>
      </w:r>
      <w:r w:rsidRPr="4619C6BD">
        <w:rPr>
          <w:rFonts w:eastAsiaTheme="minorEastAsia"/>
          <w:sz w:val="24"/>
          <w:szCs w:val="24"/>
          <w:lang w:eastAsia="en-GB" w:bidi="he-IL"/>
        </w:rPr>
        <w:t xml:space="preserve"> been incorporated to </w:t>
      </w:r>
      <w:r>
        <w:rPr>
          <w:rFonts w:eastAsiaTheme="minorEastAsia"/>
          <w:sz w:val="24"/>
          <w:szCs w:val="24"/>
          <w:lang w:eastAsia="en-GB"/>
        </w:rPr>
        <w:t xml:space="preserve">cover </w:t>
      </w:r>
      <w:r w:rsidRPr="4619C6BD">
        <w:rPr>
          <w:rFonts w:eastAsiaTheme="minorEastAsia"/>
          <w:sz w:val="24"/>
          <w:szCs w:val="24"/>
          <w:lang w:eastAsia="en-GB" w:bidi="he-IL"/>
        </w:rPr>
        <w:t>GDPR and the EU Cybersecurity Act.</w:t>
      </w:r>
    </w:p>
    <w:p w14:paraId="7A7CB071" w14:textId="76B69992" w:rsidR="008A05CF" w:rsidRPr="00747599" w:rsidRDefault="008A05CF">
      <w:pPr>
        <w:rPr>
          <w:rFonts w:eastAsiaTheme="minorEastAsia" w:cstheme="minorHAnsi"/>
        </w:rPr>
      </w:pPr>
    </w:p>
    <w:p w14:paraId="6DD58F6B" w14:textId="289CCB77" w:rsidR="008A05CF" w:rsidRPr="00747599" w:rsidRDefault="008A05CF">
      <w:pPr>
        <w:rPr>
          <w:rFonts w:cstheme="minorHAnsi"/>
          <w:b/>
          <w:bCs/>
        </w:rPr>
      </w:pPr>
      <w:r w:rsidRPr="00747599">
        <w:rPr>
          <w:rFonts w:cstheme="minorHAnsi"/>
          <w:b/>
          <w:bCs/>
        </w:rPr>
        <w:t xml:space="preserve">Main course image: </w:t>
      </w:r>
    </w:p>
    <w:p w14:paraId="761F3A36" w14:textId="78403898" w:rsidR="684825E0" w:rsidRDefault="684825E0" w:rsidP="684825E0">
      <w:pPr>
        <w:rPr>
          <w:rFonts w:cstheme="minorHAnsi"/>
          <w:b/>
          <w:bCs/>
        </w:rPr>
      </w:pPr>
    </w:p>
    <w:p w14:paraId="0E45901B" w14:textId="1876A617" w:rsidR="001D648E" w:rsidRPr="001D648E" w:rsidRDefault="001D648E" w:rsidP="684825E0">
      <w:pPr>
        <w:rPr>
          <w:rFonts w:cstheme="minorHAnsi"/>
        </w:rPr>
      </w:pPr>
      <w:hyperlink r:id="rId12" w:history="1">
        <w:r w:rsidRPr="001D648E">
          <w:rPr>
            <w:rStyle w:val="Hyperlink"/>
            <w:rFonts w:cstheme="minorHAnsi"/>
          </w:rPr>
          <w:t>Untitled</w:t>
        </w:r>
      </w:hyperlink>
      <w:r>
        <w:rPr>
          <w:rFonts w:cstheme="minorHAnsi"/>
        </w:rPr>
        <w:t xml:space="preserve"> by Mike Fritcher is </w:t>
      </w:r>
      <w:r>
        <w:t xml:space="preserve">licensed </w:t>
      </w:r>
      <w:hyperlink r:id="rId13" w:history="1">
        <w:r w:rsidRPr="00747599">
          <w:rPr>
            <w:rStyle w:val="Hyperlink"/>
            <w:rFonts w:cstheme="minorHAnsi"/>
            <w:shd w:val="clear" w:color="auto" w:fill="FFFFFF"/>
          </w:rPr>
          <w:t>CC BY-SA 2.0</w:t>
        </w:r>
      </w:hyperlink>
      <w:r w:rsidRPr="00747599">
        <w:rPr>
          <w:rFonts w:cstheme="minorHAnsi"/>
          <w:color w:val="242424"/>
          <w:shd w:val="clear" w:color="auto" w:fill="FFFFFF"/>
        </w:rPr>
        <w:t>.</w:t>
      </w:r>
    </w:p>
    <w:p w14:paraId="07E3E9D0" w14:textId="77777777" w:rsidR="003C6D0B" w:rsidRPr="00747599" w:rsidRDefault="003C6D0B">
      <w:pPr>
        <w:rPr>
          <w:rFonts w:cstheme="minorHAnsi"/>
          <w:b/>
          <w:bCs/>
        </w:rPr>
      </w:pPr>
    </w:p>
    <w:p w14:paraId="5C0F74FE" w14:textId="04B605A0" w:rsidR="008A05CF" w:rsidRPr="00747599" w:rsidRDefault="008A05CF">
      <w:pPr>
        <w:rPr>
          <w:rFonts w:cstheme="minorHAnsi"/>
          <w:b/>
          <w:bCs/>
        </w:rPr>
      </w:pPr>
      <w:r w:rsidRPr="00747599">
        <w:rPr>
          <w:rFonts w:cstheme="minorHAnsi"/>
          <w:b/>
          <w:bCs/>
        </w:rPr>
        <w:t xml:space="preserve">How this course works: </w:t>
      </w:r>
    </w:p>
    <w:p w14:paraId="4AECF507" w14:textId="77777777" w:rsidR="008A05CF" w:rsidRPr="00747599" w:rsidRDefault="008A05CF">
      <w:pPr>
        <w:rPr>
          <w:rFonts w:cstheme="minorHAnsi"/>
          <w:b/>
          <w:bCs/>
        </w:rPr>
      </w:pPr>
    </w:p>
    <w:p w14:paraId="52A44FE0" w14:textId="7BA790C8" w:rsidR="00383D12" w:rsidRPr="00747599" w:rsidRDefault="00383D12">
      <w:pPr>
        <w:rPr>
          <w:rFonts w:cstheme="minorHAnsi"/>
        </w:rPr>
      </w:pPr>
      <w:hyperlink r:id="rId14" w:history="1">
        <w:r w:rsidRPr="00747599">
          <w:rPr>
            <w:rStyle w:val="Hyperlink"/>
            <w:rFonts w:cstheme="minorHAnsi"/>
          </w:rPr>
          <w:t>Network</w:t>
        </w:r>
      </w:hyperlink>
      <w:r w:rsidRPr="00747599">
        <w:rPr>
          <w:rFonts w:cstheme="minorHAnsi"/>
        </w:rPr>
        <w:t xml:space="preserve"> by Simon Cockell is licensed </w:t>
      </w:r>
      <w:hyperlink r:id="rId15" w:history="1">
        <w:r w:rsidRPr="00747599">
          <w:rPr>
            <w:rStyle w:val="Hyperlink"/>
            <w:rFonts w:cstheme="minorHAnsi"/>
          </w:rPr>
          <w:t>CC BY 2.0</w:t>
        </w:r>
      </w:hyperlink>
      <w:r w:rsidRPr="00747599">
        <w:rPr>
          <w:rFonts w:cstheme="minorHAnsi"/>
        </w:rPr>
        <w:t xml:space="preserve">. </w:t>
      </w:r>
    </w:p>
    <w:p w14:paraId="0187D164" w14:textId="77777777" w:rsidR="00383D12" w:rsidRPr="00747599" w:rsidRDefault="00383D12">
      <w:pPr>
        <w:rPr>
          <w:rFonts w:cstheme="minorHAnsi"/>
          <w:b/>
          <w:bCs/>
        </w:rPr>
      </w:pPr>
    </w:p>
    <w:p w14:paraId="0FF723BE" w14:textId="7335F174" w:rsidR="008A05CF" w:rsidRPr="00747599" w:rsidRDefault="008A05CF">
      <w:pPr>
        <w:rPr>
          <w:rFonts w:cstheme="minorHAnsi"/>
          <w:b/>
          <w:bCs/>
        </w:rPr>
      </w:pPr>
      <w:r w:rsidRPr="00747599">
        <w:rPr>
          <w:rFonts w:cstheme="minorHAnsi"/>
          <w:b/>
          <w:bCs/>
        </w:rPr>
        <w:t xml:space="preserve">Learning Outcomes: </w:t>
      </w:r>
    </w:p>
    <w:p w14:paraId="0DEE609E" w14:textId="77777777" w:rsidR="008A05CF" w:rsidRPr="00747599" w:rsidRDefault="008A05CF">
      <w:pPr>
        <w:rPr>
          <w:rFonts w:cstheme="minorHAnsi"/>
          <w:b/>
          <w:bCs/>
        </w:rPr>
      </w:pPr>
    </w:p>
    <w:p w14:paraId="6AFF1F6C" w14:textId="5A2B12AF" w:rsidR="008A05CF" w:rsidRPr="00747599" w:rsidRDefault="008A05CF">
      <w:pPr>
        <w:rPr>
          <w:rFonts w:cstheme="minorHAnsi"/>
          <w:b/>
          <w:bCs/>
        </w:rPr>
      </w:pPr>
      <w:r w:rsidRPr="00747599">
        <w:rPr>
          <w:rFonts w:cstheme="minorHAnsi"/>
          <w:color w:val="000000"/>
          <w:shd w:val="clear" w:color="auto" w:fill="FFFFFF"/>
        </w:rPr>
        <w:t xml:space="preserve">Adapted (cropped to remove text) from </w:t>
      </w:r>
      <w:hyperlink r:id="rId16" w:history="1">
        <w:r w:rsidRPr="00747599">
          <w:rPr>
            <w:rStyle w:val="Hyperlink"/>
            <w:rFonts w:cstheme="minorHAnsi"/>
            <w:shd w:val="clear" w:color="auto" w:fill="FFFFFF"/>
          </w:rPr>
          <w:t>Learning Strategies</w:t>
        </w:r>
      </w:hyperlink>
      <w:r w:rsidRPr="00747599">
        <w:rPr>
          <w:rFonts w:cstheme="minorHAnsi"/>
          <w:color w:val="000000"/>
          <w:shd w:val="clear" w:color="auto" w:fill="FFFFFF"/>
        </w:rPr>
        <w:t xml:space="preserve"> by </w:t>
      </w:r>
      <w:proofErr w:type="spellStart"/>
      <w:r w:rsidRPr="00747599">
        <w:rPr>
          <w:rFonts w:cstheme="minorHAnsi"/>
          <w:color w:val="000000"/>
          <w:shd w:val="clear" w:color="auto" w:fill="FFFFFF"/>
        </w:rPr>
        <w:t>Rakhida</w:t>
      </w:r>
      <w:proofErr w:type="spellEnd"/>
      <w:r w:rsidRPr="00747599">
        <w:rPr>
          <w:rFonts w:cstheme="minorHAnsi"/>
          <w:color w:val="000000"/>
          <w:shd w:val="clear" w:color="auto" w:fill="FFFFFF"/>
        </w:rPr>
        <w:t xml:space="preserve">, licensed </w:t>
      </w:r>
      <w:hyperlink r:id="rId17" w:history="1">
        <w:r w:rsidRPr="00747599">
          <w:rPr>
            <w:rStyle w:val="Hyperlink"/>
            <w:rFonts w:cstheme="minorHAnsi"/>
            <w:shd w:val="clear" w:color="auto" w:fill="FFFFFF"/>
          </w:rPr>
          <w:t>CC BY-SA 4.0.</w:t>
        </w:r>
      </w:hyperlink>
    </w:p>
    <w:p w14:paraId="5BE1FB88" w14:textId="25207F21" w:rsidR="008A05CF" w:rsidRPr="00747599" w:rsidRDefault="008A05CF">
      <w:pPr>
        <w:rPr>
          <w:rFonts w:cstheme="minorHAnsi"/>
        </w:rPr>
      </w:pPr>
    </w:p>
    <w:p w14:paraId="73B01D6A" w14:textId="73D2A9C3" w:rsidR="008A05CF" w:rsidRPr="00747599" w:rsidRDefault="008A05CF">
      <w:pPr>
        <w:rPr>
          <w:rFonts w:cstheme="minorHAnsi"/>
          <w:b/>
          <w:bCs/>
        </w:rPr>
      </w:pPr>
      <w:r w:rsidRPr="00747599">
        <w:rPr>
          <w:rFonts w:cstheme="minorHAnsi"/>
          <w:b/>
          <w:bCs/>
        </w:rPr>
        <w:t>Introduction</w:t>
      </w:r>
    </w:p>
    <w:p w14:paraId="6C9D1285" w14:textId="497108D5" w:rsidR="005C0629" w:rsidRPr="00747599" w:rsidRDefault="005C0629">
      <w:pPr>
        <w:rPr>
          <w:rFonts w:cstheme="minorHAnsi"/>
        </w:rPr>
      </w:pPr>
    </w:p>
    <w:p w14:paraId="6826B121" w14:textId="0E5FDFA5" w:rsidR="00747599" w:rsidRDefault="00A544A7">
      <w:hyperlink r:id="rId18" w:history="1">
        <w:r w:rsidRPr="00A544A7">
          <w:rPr>
            <w:rStyle w:val="Hyperlink"/>
          </w:rPr>
          <w:t>Woman using Windows Mobile device in park with child</w:t>
        </w:r>
      </w:hyperlink>
      <w:r>
        <w:t xml:space="preserve"> by Gail is licensed </w:t>
      </w:r>
      <w:hyperlink r:id="rId19" w:history="1">
        <w:r w:rsidRPr="00417B7F">
          <w:rPr>
            <w:rStyle w:val="Hyperlink"/>
          </w:rPr>
          <w:t>CC BY-ND 2.0</w:t>
        </w:r>
      </w:hyperlink>
      <w:r>
        <w:t xml:space="preserve">.  </w:t>
      </w:r>
    </w:p>
    <w:p w14:paraId="0CA5F3E6" w14:textId="67DC447B" w:rsidR="009D79CC" w:rsidRPr="00747599" w:rsidRDefault="009D79CC">
      <w:pPr>
        <w:rPr>
          <w:rFonts w:cstheme="minorHAnsi"/>
        </w:rPr>
      </w:pPr>
      <w:hyperlink r:id="rId20" w:history="1">
        <w:r w:rsidRPr="009D79CC">
          <w:rPr>
            <w:rStyle w:val="Hyperlink"/>
          </w:rPr>
          <w:t>Binary code</w:t>
        </w:r>
      </w:hyperlink>
      <w:r>
        <w:t xml:space="preserve"> by Christiaan Colen is licensed </w:t>
      </w:r>
      <w:hyperlink r:id="rId21" w:history="1">
        <w:r w:rsidRPr="00747599">
          <w:rPr>
            <w:rStyle w:val="Hyperlink"/>
            <w:rFonts w:cstheme="minorHAnsi"/>
            <w:shd w:val="clear" w:color="auto" w:fill="FFFFFF"/>
          </w:rPr>
          <w:t>CC BY-SA 2.0</w:t>
        </w:r>
      </w:hyperlink>
      <w:r w:rsidRPr="00747599">
        <w:rPr>
          <w:rFonts w:cstheme="minorHAnsi"/>
          <w:color w:val="242424"/>
          <w:shd w:val="clear" w:color="auto" w:fill="FFFFFF"/>
        </w:rPr>
        <w:t>.</w:t>
      </w:r>
    </w:p>
    <w:p w14:paraId="676ED59F" w14:textId="77777777" w:rsidR="00BF1E23" w:rsidRPr="00747599" w:rsidRDefault="00BF1E23">
      <w:pPr>
        <w:rPr>
          <w:rFonts w:cstheme="minorHAnsi"/>
        </w:rPr>
      </w:pPr>
    </w:p>
    <w:p w14:paraId="622D1FC4" w14:textId="18C1E019" w:rsidR="008A05CF" w:rsidRDefault="0065225F">
      <w:pPr>
        <w:rPr>
          <w:rFonts w:cstheme="minorHAnsi"/>
          <w:b/>
          <w:bCs/>
        </w:rPr>
      </w:pPr>
      <w:r>
        <w:rPr>
          <w:rFonts w:cstheme="minorHAnsi"/>
          <w:b/>
          <w:bCs/>
        </w:rPr>
        <w:t xml:space="preserve">Digital Technologies and the digital energy transition </w:t>
      </w:r>
    </w:p>
    <w:p w14:paraId="09D65541" w14:textId="77777777" w:rsidR="003C6D0B" w:rsidRDefault="003C6D0B">
      <w:pPr>
        <w:rPr>
          <w:rFonts w:cstheme="minorHAnsi"/>
          <w:b/>
          <w:bCs/>
        </w:rPr>
      </w:pPr>
    </w:p>
    <w:p w14:paraId="070B4428" w14:textId="2930BD4C" w:rsidR="00F31ED3" w:rsidRDefault="00F31ED3">
      <w:pPr>
        <w:rPr>
          <w:rFonts w:cstheme="minorHAnsi"/>
        </w:rPr>
      </w:pPr>
      <w:hyperlink r:id="rId22" w:history="1">
        <w:r w:rsidRPr="00F31ED3">
          <w:rPr>
            <w:rStyle w:val="Hyperlink"/>
            <w:rFonts w:cstheme="minorHAnsi"/>
          </w:rPr>
          <w:t>Smart meter “Echelon”</w:t>
        </w:r>
      </w:hyperlink>
      <w:r>
        <w:rPr>
          <w:rFonts w:cstheme="minorHAnsi"/>
        </w:rPr>
        <w:t xml:space="preserve"> by Patrik Tschudin is </w:t>
      </w:r>
      <w:r w:rsidRPr="00747599">
        <w:rPr>
          <w:rFonts w:cstheme="minorHAnsi"/>
        </w:rPr>
        <w:t xml:space="preserve">licensed </w:t>
      </w:r>
      <w:hyperlink r:id="rId23" w:history="1">
        <w:r w:rsidRPr="00747599">
          <w:rPr>
            <w:rStyle w:val="Hyperlink"/>
            <w:rFonts w:cstheme="minorHAnsi"/>
          </w:rPr>
          <w:t>CC BY 2.0</w:t>
        </w:r>
      </w:hyperlink>
      <w:r w:rsidRPr="00747599">
        <w:rPr>
          <w:rFonts w:cstheme="minorHAnsi"/>
        </w:rPr>
        <w:t xml:space="preserve">. </w:t>
      </w:r>
    </w:p>
    <w:p w14:paraId="4BE9DCC5" w14:textId="4B3A2877" w:rsidR="004F2A7B" w:rsidRPr="00747599" w:rsidRDefault="009E153B">
      <w:pPr>
        <w:rPr>
          <w:rStyle w:val="normaltextrun"/>
          <w:rFonts w:cstheme="minorHAnsi"/>
        </w:rPr>
      </w:pPr>
      <w:hyperlink r:id="rId24" w:history="1">
        <w:r w:rsidRPr="009E153B">
          <w:rPr>
            <w:rStyle w:val="Hyperlink"/>
          </w:rPr>
          <w:t>Privacy and Encryption</w:t>
        </w:r>
      </w:hyperlink>
      <w:r>
        <w:t xml:space="preserve"> by Richard Patterson is </w:t>
      </w:r>
      <w:r w:rsidRPr="00747599">
        <w:rPr>
          <w:rFonts w:cstheme="minorHAnsi"/>
        </w:rPr>
        <w:t xml:space="preserve">licensed </w:t>
      </w:r>
      <w:hyperlink r:id="rId25" w:history="1">
        <w:r w:rsidRPr="00747599">
          <w:rPr>
            <w:rStyle w:val="Hyperlink"/>
            <w:rFonts w:cstheme="minorHAnsi"/>
          </w:rPr>
          <w:t>CC BY 2.0</w:t>
        </w:r>
      </w:hyperlink>
      <w:r w:rsidRPr="00747599">
        <w:rPr>
          <w:rFonts w:cstheme="minorHAnsi"/>
        </w:rPr>
        <w:t>.</w:t>
      </w:r>
    </w:p>
    <w:p w14:paraId="4C255E86" w14:textId="77777777" w:rsidR="00F1604B" w:rsidRPr="00747599" w:rsidRDefault="00F1604B">
      <w:pPr>
        <w:rPr>
          <w:rFonts w:cstheme="minorHAnsi"/>
        </w:rPr>
      </w:pPr>
    </w:p>
    <w:p w14:paraId="46F74377" w14:textId="1B3C90DB" w:rsidR="008A05CF" w:rsidRPr="00747599" w:rsidRDefault="0065225F">
      <w:pPr>
        <w:rPr>
          <w:rFonts w:cstheme="minorHAnsi"/>
          <w:b/>
          <w:bCs/>
        </w:rPr>
      </w:pPr>
      <w:r>
        <w:rPr>
          <w:rFonts w:cstheme="minorHAnsi"/>
          <w:b/>
          <w:bCs/>
        </w:rPr>
        <w:lastRenderedPageBreak/>
        <w:t xml:space="preserve">Cybersecurity in the Energy Sector </w:t>
      </w:r>
    </w:p>
    <w:p w14:paraId="4780E95B" w14:textId="2016967B" w:rsidR="00AD635C" w:rsidRPr="00747599" w:rsidRDefault="00AD635C">
      <w:pPr>
        <w:rPr>
          <w:rFonts w:cstheme="minorHAnsi"/>
        </w:rPr>
      </w:pPr>
    </w:p>
    <w:p w14:paraId="360279BA" w14:textId="2B5818DC" w:rsidR="00417B7F" w:rsidRDefault="00417B7F">
      <w:hyperlink r:id="rId26" w:history="1">
        <w:r w:rsidRPr="00417B7F">
          <w:rPr>
            <w:rStyle w:val="Hyperlink"/>
          </w:rPr>
          <w:t>Mobile Worker</w:t>
        </w:r>
      </w:hyperlink>
      <w:r>
        <w:t xml:space="preserve"> by Michael Coghlan is licensed </w:t>
      </w:r>
      <w:hyperlink r:id="rId27" w:history="1">
        <w:r w:rsidRPr="00747599">
          <w:rPr>
            <w:rStyle w:val="Hyperlink"/>
            <w:rFonts w:cstheme="minorHAnsi"/>
            <w:shd w:val="clear" w:color="auto" w:fill="FFFFFF"/>
          </w:rPr>
          <w:t>CC BY-SA 2.0</w:t>
        </w:r>
      </w:hyperlink>
      <w:r w:rsidRPr="00747599">
        <w:rPr>
          <w:rFonts w:cstheme="minorHAnsi"/>
          <w:color w:val="242424"/>
          <w:shd w:val="clear" w:color="auto" w:fill="FFFFFF"/>
        </w:rPr>
        <w:t>.</w:t>
      </w:r>
    </w:p>
    <w:p w14:paraId="7B54041C" w14:textId="1DD888E1" w:rsidR="006D649A" w:rsidRDefault="00417B7F">
      <w:hyperlink r:id="rId28" w:history="1">
        <w:proofErr w:type="spellStart"/>
        <w:r w:rsidRPr="00417B7F">
          <w:rPr>
            <w:rStyle w:val="Hyperlink"/>
          </w:rPr>
          <w:t>gdpr</w:t>
        </w:r>
        <w:proofErr w:type="spellEnd"/>
        <w:r w:rsidRPr="00417B7F">
          <w:rPr>
            <w:rStyle w:val="Hyperlink"/>
          </w:rPr>
          <w:t xml:space="preserve"> icons</w:t>
        </w:r>
      </w:hyperlink>
      <w:r>
        <w:t xml:space="preserve"> by Cyber Security is licensed </w:t>
      </w:r>
      <w:hyperlink r:id="rId29" w:history="1">
        <w:r w:rsidRPr="00417B7F">
          <w:rPr>
            <w:rStyle w:val="Hyperlink"/>
          </w:rPr>
          <w:t>CC BY-ND 2.0</w:t>
        </w:r>
      </w:hyperlink>
      <w:r>
        <w:t xml:space="preserve">.  </w:t>
      </w:r>
    </w:p>
    <w:p w14:paraId="2B3AF576" w14:textId="77777777" w:rsidR="00542306" w:rsidRPr="00747599" w:rsidRDefault="00542306">
      <w:pPr>
        <w:rPr>
          <w:rFonts w:cstheme="minorHAnsi"/>
        </w:rPr>
      </w:pPr>
    </w:p>
    <w:p w14:paraId="033C8F7A" w14:textId="0E5ECBC4" w:rsidR="008A05CF" w:rsidRPr="00747599" w:rsidRDefault="0065225F">
      <w:pPr>
        <w:rPr>
          <w:rFonts w:cstheme="minorHAnsi"/>
          <w:b/>
          <w:bCs/>
        </w:rPr>
      </w:pPr>
      <w:r>
        <w:rPr>
          <w:rFonts w:cstheme="minorHAnsi"/>
          <w:b/>
          <w:bCs/>
        </w:rPr>
        <w:t xml:space="preserve">Enhancing your Energy Privacy, Safety and Security </w:t>
      </w:r>
    </w:p>
    <w:p w14:paraId="7B967C99" w14:textId="5D9680B9" w:rsidR="00DF7763" w:rsidRDefault="00DF7763" w:rsidP="008A05CF"/>
    <w:p w14:paraId="47404CE1" w14:textId="4561026C" w:rsidR="00F31ED3" w:rsidRDefault="00F31ED3" w:rsidP="008A05CF">
      <w:hyperlink r:id="rId30" w:history="1">
        <w:r w:rsidRPr="00F31ED3">
          <w:rPr>
            <w:rStyle w:val="Hyperlink"/>
          </w:rPr>
          <w:t>data</w:t>
        </w:r>
      </w:hyperlink>
      <w:r>
        <w:t xml:space="preserve"> by Arismendy Polanco is shared on a </w:t>
      </w:r>
      <w:hyperlink r:id="rId31" w:history="1">
        <w:r w:rsidRPr="00F31ED3">
          <w:rPr>
            <w:rStyle w:val="Hyperlink"/>
          </w:rPr>
          <w:t>Public Domain Mark 1.0</w:t>
        </w:r>
      </w:hyperlink>
      <w:r>
        <w:t>.</w:t>
      </w:r>
    </w:p>
    <w:p w14:paraId="6A8C7C79" w14:textId="45443127" w:rsidR="00747599" w:rsidRDefault="00F31ED3" w:rsidP="008A05CF">
      <w:pPr>
        <w:rPr>
          <w:rFonts w:eastAsiaTheme="minorEastAsia" w:cstheme="minorHAnsi"/>
          <w:color w:val="000000" w:themeColor="text1"/>
        </w:rPr>
      </w:pPr>
      <w:hyperlink r:id="rId32" w:history="1">
        <w:r w:rsidRPr="00F31ED3">
          <w:rPr>
            <w:rStyle w:val="Hyperlink"/>
          </w:rPr>
          <w:t>Please!</w:t>
        </w:r>
      </w:hyperlink>
      <w:r>
        <w:t xml:space="preserve"> By Josh Hallett is </w:t>
      </w:r>
      <w:r w:rsidRPr="00747599">
        <w:rPr>
          <w:rFonts w:cstheme="minorHAnsi"/>
        </w:rPr>
        <w:t xml:space="preserve">licensed </w:t>
      </w:r>
      <w:hyperlink r:id="rId33" w:history="1">
        <w:r w:rsidRPr="00747599">
          <w:rPr>
            <w:rStyle w:val="Hyperlink"/>
            <w:rFonts w:cstheme="minorHAnsi"/>
          </w:rPr>
          <w:t>CC BY 2.0</w:t>
        </w:r>
      </w:hyperlink>
      <w:r w:rsidRPr="00747599">
        <w:rPr>
          <w:rFonts w:cstheme="minorHAnsi"/>
        </w:rPr>
        <w:t xml:space="preserve">. </w:t>
      </w:r>
      <w:r>
        <w:t xml:space="preserve"> </w:t>
      </w:r>
    </w:p>
    <w:p w14:paraId="159EECAA" w14:textId="77777777" w:rsidR="009C73D1" w:rsidRPr="00747599" w:rsidRDefault="009C73D1" w:rsidP="008A05CF">
      <w:pPr>
        <w:rPr>
          <w:rFonts w:eastAsiaTheme="minorEastAsia" w:cstheme="minorHAnsi"/>
          <w:color w:val="000000" w:themeColor="text1"/>
        </w:rPr>
      </w:pPr>
    </w:p>
    <w:p w14:paraId="77D13A7C" w14:textId="344A77B1" w:rsidR="008A05CF" w:rsidRPr="00747599" w:rsidRDefault="00BF1E23" w:rsidP="008A05CF">
      <w:pPr>
        <w:rPr>
          <w:rFonts w:eastAsiaTheme="minorEastAsia" w:cstheme="minorHAnsi"/>
          <w:b/>
          <w:bCs/>
          <w:color w:val="000000" w:themeColor="text1"/>
        </w:rPr>
      </w:pPr>
      <w:r w:rsidRPr="00747599">
        <w:rPr>
          <w:rFonts w:eastAsiaTheme="minorEastAsia" w:cstheme="minorHAnsi"/>
          <w:b/>
          <w:bCs/>
          <w:color w:val="000000" w:themeColor="text1"/>
        </w:rPr>
        <w:t>Final Remarks</w:t>
      </w:r>
    </w:p>
    <w:p w14:paraId="21422FB8" w14:textId="77777777" w:rsidR="008A05CF" w:rsidRPr="00747599" w:rsidRDefault="008A05CF" w:rsidP="008A05CF">
      <w:pPr>
        <w:rPr>
          <w:rFonts w:eastAsiaTheme="minorEastAsia" w:cstheme="minorHAnsi"/>
          <w:color w:val="000000" w:themeColor="text1"/>
        </w:rPr>
      </w:pPr>
    </w:p>
    <w:p w14:paraId="1E3F0E35" w14:textId="1379ADD1" w:rsidR="00BE3972" w:rsidRPr="00747599" w:rsidRDefault="00603BEA" w:rsidP="008A05CF">
      <w:pPr>
        <w:rPr>
          <w:rFonts w:cstheme="minorHAnsi"/>
        </w:rPr>
      </w:pPr>
      <w:hyperlink r:id="rId34" w:history="1">
        <w:r w:rsidRPr="00603BEA">
          <w:rPr>
            <w:rStyle w:val="Hyperlink"/>
          </w:rPr>
          <w:t>Open innovation: The new bright idea</w:t>
        </w:r>
      </w:hyperlink>
      <w:r>
        <w:t xml:space="preserve"> by opensource.com is licensed </w:t>
      </w:r>
      <w:hyperlink r:id="rId35" w:history="1">
        <w:r w:rsidRPr="00747599">
          <w:rPr>
            <w:rStyle w:val="Hyperlink"/>
            <w:rFonts w:cstheme="minorHAnsi"/>
            <w:shd w:val="clear" w:color="auto" w:fill="FFFFFF"/>
          </w:rPr>
          <w:t>CC BY-SA 2.0</w:t>
        </w:r>
      </w:hyperlink>
      <w:r w:rsidRPr="00747599">
        <w:rPr>
          <w:rFonts w:cstheme="minorHAnsi"/>
          <w:color w:val="242424"/>
          <w:shd w:val="clear" w:color="auto" w:fill="FFFFFF"/>
        </w:rPr>
        <w:t>.</w:t>
      </w:r>
    </w:p>
    <w:p w14:paraId="3DEAA63B" w14:textId="77777777" w:rsidR="00747599" w:rsidRPr="00747599" w:rsidRDefault="00747599" w:rsidP="008A05CF">
      <w:pPr>
        <w:rPr>
          <w:rFonts w:eastAsiaTheme="minorEastAsia" w:cstheme="minorHAnsi"/>
          <w:color w:val="000000" w:themeColor="text1"/>
        </w:rPr>
      </w:pPr>
    </w:p>
    <w:p w14:paraId="0199C47F" w14:textId="6D17CBF1" w:rsidR="008A05CF" w:rsidRPr="00747599" w:rsidRDefault="008A05CF" w:rsidP="008A05CF">
      <w:pPr>
        <w:rPr>
          <w:rFonts w:eastAsiaTheme="minorEastAsia" w:cstheme="minorHAnsi"/>
          <w:b/>
          <w:bCs/>
          <w:color w:val="000000" w:themeColor="text1"/>
        </w:rPr>
      </w:pPr>
      <w:r w:rsidRPr="00747599">
        <w:rPr>
          <w:rFonts w:eastAsiaTheme="minorEastAsia" w:cstheme="minorHAnsi"/>
          <w:b/>
          <w:bCs/>
          <w:color w:val="000000" w:themeColor="text1"/>
        </w:rPr>
        <w:t xml:space="preserve">Course Quiz: </w:t>
      </w:r>
    </w:p>
    <w:p w14:paraId="1A4F70F0" w14:textId="77777777" w:rsidR="008A05CF" w:rsidRPr="00747599" w:rsidRDefault="008A05CF">
      <w:pPr>
        <w:rPr>
          <w:rFonts w:cstheme="minorHAnsi"/>
          <w:b/>
          <w:bCs/>
        </w:rPr>
      </w:pPr>
    </w:p>
    <w:p w14:paraId="5E93A0D2" w14:textId="298827E1" w:rsidR="009245E2" w:rsidRPr="00747599" w:rsidRDefault="009245E2">
      <w:pPr>
        <w:rPr>
          <w:rFonts w:cstheme="minorHAnsi"/>
          <w:b/>
          <w:bCs/>
        </w:rPr>
      </w:pPr>
      <w:hyperlink r:id="rId36" w:history="1">
        <w:r w:rsidRPr="00747599">
          <w:rPr>
            <w:rStyle w:val="Hyperlink"/>
            <w:rFonts w:cstheme="minorHAnsi"/>
            <w:shd w:val="clear" w:color="auto" w:fill="FFFFFF"/>
          </w:rPr>
          <w:t>Our Daily Challenge: In Your Yard</w:t>
        </w:r>
      </w:hyperlink>
      <w:r w:rsidRPr="00747599">
        <w:rPr>
          <w:rFonts w:cstheme="minorHAnsi"/>
          <w:color w:val="000000"/>
          <w:shd w:val="clear" w:color="auto" w:fill="FFFFFF"/>
        </w:rPr>
        <w:t xml:space="preserve"> by Sue Thompson is licensed </w:t>
      </w:r>
      <w:hyperlink r:id="rId37" w:history="1">
        <w:r w:rsidRPr="00747599">
          <w:rPr>
            <w:rStyle w:val="Hyperlink"/>
            <w:rFonts w:cstheme="minorHAnsi"/>
            <w:shd w:val="clear" w:color="auto" w:fill="FFFFFF"/>
          </w:rPr>
          <w:t>CC BY-ND 2.0</w:t>
        </w:r>
      </w:hyperlink>
      <w:r w:rsidRPr="00747599">
        <w:rPr>
          <w:rFonts w:cstheme="minorHAnsi"/>
          <w:color w:val="000000"/>
          <w:shd w:val="clear" w:color="auto" w:fill="FFFFFF"/>
        </w:rPr>
        <w:t xml:space="preserve">. </w:t>
      </w:r>
    </w:p>
    <w:sectPr w:rsidR="009245E2" w:rsidRPr="00747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7E8F"/>
    <w:multiLevelType w:val="hybridMultilevel"/>
    <w:tmpl w:val="2812B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num w:numId="1" w16cid:durableId="576984238">
    <w:abstractNumId w:val="0"/>
  </w:num>
  <w:num w:numId="2" w16cid:durableId="147016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EF"/>
    <w:rsid w:val="00007FE1"/>
    <w:rsid w:val="000B4925"/>
    <w:rsid w:val="0012129D"/>
    <w:rsid w:val="0017599A"/>
    <w:rsid w:val="001978A1"/>
    <w:rsid w:val="001A0147"/>
    <w:rsid w:val="001D648E"/>
    <w:rsid w:val="001F7239"/>
    <w:rsid w:val="002841A3"/>
    <w:rsid w:val="002872B3"/>
    <w:rsid w:val="002C7DA9"/>
    <w:rsid w:val="00343F88"/>
    <w:rsid w:val="00383D12"/>
    <w:rsid w:val="00397C00"/>
    <w:rsid w:val="003C6D0B"/>
    <w:rsid w:val="003F32D5"/>
    <w:rsid w:val="00417B7F"/>
    <w:rsid w:val="004252B1"/>
    <w:rsid w:val="00454BDD"/>
    <w:rsid w:val="00476A2F"/>
    <w:rsid w:val="00483F86"/>
    <w:rsid w:val="004E14CA"/>
    <w:rsid w:val="004F2A7B"/>
    <w:rsid w:val="00542306"/>
    <w:rsid w:val="005B402A"/>
    <w:rsid w:val="005C0629"/>
    <w:rsid w:val="005C358B"/>
    <w:rsid w:val="0060133D"/>
    <w:rsid w:val="00601D4D"/>
    <w:rsid w:val="00603BEA"/>
    <w:rsid w:val="0065225F"/>
    <w:rsid w:val="00653B72"/>
    <w:rsid w:val="006D649A"/>
    <w:rsid w:val="006F04FF"/>
    <w:rsid w:val="0074514E"/>
    <w:rsid w:val="00747599"/>
    <w:rsid w:val="00774094"/>
    <w:rsid w:val="007E4080"/>
    <w:rsid w:val="00813F05"/>
    <w:rsid w:val="008235CE"/>
    <w:rsid w:val="00875004"/>
    <w:rsid w:val="008910B3"/>
    <w:rsid w:val="008A05CF"/>
    <w:rsid w:val="009245E2"/>
    <w:rsid w:val="009C73D1"/>
    <w:rsid w:val="009D1B0C"/>
    <w:rsid w:val="009D79CC"/>
    <w:rsid w:val="009E153B"/>
    <w:rsid w:val="00A32445"/>
    <w:rsid w:val="00A513E0"/>
    <w:rsid w:val="00A544A7"/>
    <w:rsid w:val="00AA5292"/>
    <w:rsid w:val="00AD635C"/>
    <w:rsid w:val="00AE43F8"/>
    <w:rsid w:val="00B46588"/>
    <w:rsid w:val="00B628EF"/>
    <w:rsid w:val="00BC5F16"/>
    <w:rsid w:val="00BE3910"/>
    <w:rsid w:val="00BE3972"/>
    <w:rsid w:val="00BF1E23"/>
    <w:rsid w:val="00C3156B"/>
    <w:rsid w:val="00C51453"/>
    <w:rsid w:val="00D272C3"/>
    <w:rsid w:val="00D7619D"/>
    <w:rsid w:val="00DF7763"/>
    <w:rsid w:val="00E33904"/>
    <w:rsid w:val="00E83412"/>
    <w:rsid w:val="00F1604B"/>
    <w:rsid w:val="00F31ED3"/>
    <w:rsid w:val="00F820FE"/>
    <w:rsid w:val="00FA2493"/>
    <w:rsid w:val="00FD506A"/>
    <w:rsid w:val="00FD65F1"/>
    <w:rsid w:val="684825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DE39"/>
  <w15:chartTrackingRefBased/>
  <w15:docId w15:val="{04CF87E7-51F3-CF4D-A0A2-C7B9948E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5CF"/>
    <w:rPr>
      <w:color w:val="0563C1" w:themeColor="hyperlink"/>
      <w:u w:val="single"/>
    </w:rPr>
  </w:style>
  <w:style w:type="character" w:styleId="UnresolvedMention">
    <w:name w:val="Unresolved Mention"/>
    <w:basedOn w:val="DefaultParagraphFont"/>
    <w:uiPriority w:val="99"/>
    <w:semiHidden/>
    <w:unhideWhenUsed/>
    <w:rsid w:val="008A05CF"/>
    <w:rPr>
      <w:color w:val="605E5C"/>
      <w:shd w:val="clear" w:color="auto" w:fill="E1DFDD"/>
    </w:rPr>
  </w:style>
  <w:style w:type="paragraph" w:styleId="ListParagraph">
    <w:name w:val="List Paragraph"/>
    <w:basedOn w:val="Normal"/>
    <w:uiPriority w:val="34"/>
    <w:qFormat/>
    <w:rsid w:val="008A05CF"/>
    <w:pPr>
      <w:spacing w:after="160" w:line="259" w:lineRule="auto"/>
      <w:ind w:left="720"/>
      <w:contextualSpacing/>
    </w:pPr>
    <w:rPr>
      <w:kern w:val="0"/>
      <w:sz w:val="22"/>
      <w:szCs w:val="22"/>
      <w14:ligatures w14:val="none"/>
    </w:rPr>
  </w:style>
  <w:style w:type="character" w:styleId="FollowedHyperlink">
    <w:name w:val="FollowedHyperlink"/>
    <w:basedOn w:val="DefaultParagraphFont"/>
    <w:uiPriority w:val="99"/>
    <w:semiHidden/>
    <w:unhideWhenUsed/>
    <w:rsid w:val="00AE43F8"/>
    <w:rPr>
      <w:color w:val="954F72" w:themeColor="followedHyperlink"/>
      <w:u w:val="single"/>
    </w:rPr>
  </w:style>
  <w:style w:type="character" w:customStyle="1" w:styleId="normaltextrun">
    <w:name w:val="normaltextrun"/>
    <w:basedOn w:val="DefaultParagraphFont"/>
    <w:rsid w:val="00BF1E23"/>
  </w:style>
  <w:style w:type="character" w:customStyle="1" w:styleId="eop">
    <w:name w:val="eop"/>
    <w:basedOn w:val="DefaultParagraphFont"/>
    <w:rsid w:val="00BF1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3194">
      <w:bodyDiv w:val="1"/>
      <w:marLeft w:val="0"/>
      <w:marRight w:val="0"/>
      <w:marTop w:val="0"/>
      <w:marBottom w:val="0"/>
      <w:divBdr>
        <w:top w:val="none" w:sz="0" w:space="0" w:color="auto"/>
        <w:left w:val="none" w:sz="0" w:space="0" w:color="auto"/>
        <w:bottom w:val="none" w:sz="0" w:space="0" w:color="auto"/>
        <w:right w:val="none" w:sz="0" w:space="0" w:color="auto"/>
      </w:divBdr>
    </w:div>
    <w:div w:id="1682200715">
      <w:bodyDiv w:val="1"/>
      <w:marLeft w:val="0"/>
      <w:marRight w:val="0"/>
      <w:marTop w:val="0"/>
      <w:marBottom w:val="0"/>
      <w:divBdr>
        <w:top w:val="none" w:sz="0" w:space="0" w:color="auto"/>
        <w:left w:val="none" w:sz="0" w:space="0" w:color="auto"/>
        <w:bottom w:val="none" w:sz="0" w:space="0" w:color="auto"/>
        <w:right w:val="none" w:sz="0" w:space="0" w:color="auto"/>
      </w:divBdr>
    </w:div>
    <w:div w:id="20252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a.org/reports/digitalisation-and-energy" TargetMode="External"/><Relationship Id="rId13" Type="http://schemas.openxmlformats.org/officeDocument/2006/relationships/hyperlink" Target="https://creativecommons.org/licenses/by-sa/2.0/" TargetMode="External"/><Relationship Id="rId18"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26"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reativecommons.org/licenses/by-sa/2.0/" TargetMode="External"/><Relationship Id="rId34" Type="http://schemas.openxmlformats.org/officeDocument/2006/relationships/hyperlink" Target="https://www.flickr.com/photos/opensourceway/4426824995/in/photolist-7KbCQT-dnYUJP-dnZ1oA-d2y6xd-dnZ1GN-dnZ1Ms-9JkUgt-dnZ1Vq-dnZ1tw-9i4vf2-jR9gc-ogPbw9-2jSMPMx-65ZBth-eyVufF-7ufpER-dcwzyx-dcwzxM-7JqKWw-2nWYNpX-V7rcP3-oygRuA-aoNa62-9JkTdg-aoQTu1-9JkS9P-aoQTsq-6NBWF4-9JkTbe-9JkTrM-aoQT5s-aoQSXC-rKMoHf-9JkTuk-6XxBoq-9JoEtm-9JkTct-oy6vwb-bUayuR-9JkThc-9JkTJc-eBZePe-9JkS3n-eC2UNJ-9JkTfz-9JoEqQ-9JoHkU-4GcgPB-eC3YDE-aoNacn" TargetMode="External"/><Relationship Id="rId7" Type="http://schemas.openxmlformats.org/officeDocument/2006/relationships/webSettings" Target="webSettings.xml"/><Relationship Id="rId12"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17" Type="http://schemas.openxmlformats.org/officeDocument/2006/relationships/hyperlink" Target="https://creativecommons.org/licenses/by-sa/4.0/deed.en" TargetMode="External"/><Relationship Id="rId25" Type="http://schemas.openxmlformats.org/officeDocument/2006/relationships/hyperlink" Target="https://creativecommons.org/licenses/by/2.0/" TargetMode="External"/><Relationship Id="rId33" Type="http://schemas.openxmlformats.org/officeDocument/2006/relationships/hyperlink" Target="https://creativecommons.org/licenses/by/2.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mons.wikimedia.org/wiki/File:Learning-Strategies.jpg" TargetMode="External"/><Relationship Id="rId20" Type="http://schemas.openxmlformats.org/officeDocument/2006/relationships/hyperlink" Target="https://www.flickr.com/photos/christiaancolen/20445410340/in/photolist-26uBntS-rzVfcR-4LdiSh-zxh6L-25Bsubg-x9G5bQ-xoZ2Vf-x9NKBk-x9G5eW-x9FZYj-xquRzq-ecrNs8-2cvXPHK-ec93LQ-2581SeK-9ZRYSR-DBWWPi-z3HAR-8AXfdR-JUty-nLJHR-auiJX7-26kViQ6-FKPPdv-KwYZS-ec3o42-LgQLjg-T1moL1-aYEytM-xJW4y-xJW1n-pMM7o-6ivKeV-ba3Ldn-6SUQ7-iSVU16-4MCZva-2kFNcg1-2mMetgL-2bjyyAN-2nMCFaT-2nSyNZM-dh8Mud-ACHc72-461Pbo-2mKDG27-6nHy3n-2mGL2Dh-2mG8BVa-2nHKiZw" TargetMode="External"/><Relationship Id="rId29" Type="http://schemas.openxmlformats.org/officeDocument/2006/relationships/hyperlink" Target="https://creativecommons.org/licenses/by-nd/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4.0/" TargetMode="External"/><Relationship Id="rId24" Type="http://schemas.openxmlformats.org/officeDocument/2006/relationships/hyperlink" Target="https://www.flickr.com/photos/136770128@N07/41587398905/in/photolist-26mWhP4-GeH5Mc-GepTR8-25TTEVH-238YA97-2bFMdCw-4qwA15-rC3NYB-2odhvEy-skYqEm-5QXnoV-t1wGKF-skYusG-thHFDh-t1ou31-t1pRGd-thHGxS-t1pSZ3-tfE6Dq-2jpDXVL-sYXpXq-t1pSYm-t1ov8s-sYWjjw-TxSNoL-7i3b24-7XSHP1-8MZRnh-tgx7U8-kCRTxX-471LiB-skYtKj-dC7V8F-yALRk-2nh3nuL-25Q4aBN-2aBff-4qGcLy-4wrGCk-8346Yd-2gtFJVS-E7Uwy9-asAPd5-2mYs8v7-5HA27K-PJ1x6T-443t3a-2pyUbkz-5rS6Te-475R2N" TargetMode="External"/><Relationship Id="rId32" Type="http://schemas.openxmlformats.org/officeDocument/2006/relationships/hyperlink" Target="https://www.flickr.com/photos/hyku/368912557/in/photolist-yALRk-2nh3nuL-25Q4aBN-2aBff-4qGcLy-4wrGCk-8346Yd-2gtFJVS-E7Uwy9-asAPd5-2mYs8v7-5HA27K-PJ1x6T-443t3a-2pyUbkz-5rS6Te-475R2N-2jYuHVa-7Cc822-8bnteV-52iBBY-6wcEsF-5R2zwY-5R2zwG-833n7j-2mu5f7F-yvBUWR-dDfHXn-5VrWiU-7gNthK-4HKVYG-2oowqHV-471Lma-81URhh-7gdHA5-fYNQhe-6u7Uuh-6gBSyC-7gjeqR-24wn2zP-8j78jm-7gdDtU-b4yuAg-eX1WcW-J8E5AK-eMm5eA-84nstx-JRbu5f-f9RvAi-aq33wX" TargetMode="External"/><Relationship Id="rId37" Type="http://schemas.openxmlformats.org/officeDocument/2006/relationships/hyperlink" Target="https://creativecommons.org/licenses/by-nd/2.0/" TargetMode="External"/><Relationship Id="rId5" Type="http://schemas.openxmlformats.org/officeDocument/2006/relationships/styles" Target="styles.xml"/><Relationship Id="rId15" Type="http://schemas.openxmlformats.org/officeDocument/2006/relationships/hyperlink" Target="https://creativecommons.org/licenses/by/2.0/" TargetMode="External"/><Relationship Id="rId23" Type="http://schemas.openxmlformats.org/officeDocument/2006/relationships/hyperlink" Target="https://creativecommons.org/licenses/by/2.0/" TargetMode="External"/><Relationship Id="rId28" Type="http://schemas.openxmlformats.org/officeDocument/2006/relationships/hyperlink" Target="https://www.flickr.com/photos/195818920@N07/52161474179/in/photolist-2ntkbZH-25gzr7f-2njG5Az-2g9dszL-27mk1M2-2coTxDX-2g9dsBK-NCB5wt-2coTyAX-4vhGkq-2g9dpUJ-NCB4Fa-2g9dRqe-27F5q7p-WpLXPj-2g9dq46-NCB5ck-XPEs13-2coTxST-2coTxav-27gEoRU-Wt8g7X-Kqq4Uq-Qg2NA7-29ChYwb-29AF8Mf-NCB3KH-CFrXU1-NCB4eD-21dB8qg-25FTcUJ-FrsK6n-ZTSoxY-JFpo9m-218DhzQ-26Kf85U-27DR5tt-2ciCRJq-25HDknL-2cixxUC-218DiwQ-26Kf6Kj-244iU1d-NBPXK2-2ciCVMW-JFpmYA-BNjYGU-XPEtXu-WpLoTu-2bgTEEJ" TargetMode="External"/><Relationship Id="rId36" Type="http://schemas.openxmlformats.org/officeDocument/2006/relationships/hyperlink" Target="https://www.flickr.com/photos/sue90ca/32514534503/in/photolist-8qMLN8-2pohsFv-ecxFxF-zAMnuu-ecxFrK-Rxcujt-28KctpF-6SWxYT-2m7p4AM-6ArT76-8mycN3-KBLZg-NzYw2Y-7pkX8p-9j8okv-WbU8oy-nLkjnM-J8pYKe-5yFRSr-4Gj4C8-8ktYtg-8kxab5-9XtAvV-2mo2Ccs-8ktU4e-8kx6K9-6X8WZQ-2e4rX7n-47oRmE-dkmzcY-8kx89j-av9LLa-5sEWrK-58JxCJ-5sKkr7-7obLDR-2279cow-2hMbasT-KXNpaG-Z1A2LT-7ppZm7-ACYJmG-8VUic4-2pyaYvo-qLyhwq-6wgiVJ-8kxaVJ-58JuxY-5sEWq6-9hJg2G" TargetMode="External"/><Relationship Id="rId10" Type="http://schemas.openxmlformats.org/officeDocument/2006/relationships/hyperlink" Target="https://www.iea.org/terms/creative-commons-cc-licenses" TargetMode="External"/><Relationship Id="rId19" Type="http://schemas.openxmlformats.org/officeDocument/2006/relationships/hyperlink" Target="https://creativecommons.org/licenses/by-nd/2.0/" TargetMode="External"/><Relationship Id="rId31" Type="http://schemas.openxmlformats.org/officeDocument/2006/relationships/hyperlink" Target="https://creativecommons.org/publicdomain/mark/1.0/" TargetMode="External"/><Relationship Id="rId4" Type="http://schemas.openxmlformats.org/officeDocument/2006/relationships/numbering" Target="numbering.xml"/><Relationship Id="rId9" Type="http://schemas.openxmlformats.org/officeDocument/2006/relationships/hyperlink" Target="https://www.iea.org/reports/enhancing-cyber-resilience-in-electricity-systems" TargetMode="External"/><Relationship Id="rId14" Type="http://schemas.openxmlformats.org/officeDocument/2006/relationships/hyperlink" Target="https://www.flickr.com/photos/sjcockell/3251147920/in/photolist-X6do8f-5XhZ1u-7zufg6-ftUkvb-ejjXMo-ejjs5j-mnrvP-5kQwHN-e3CMyY-5PskJ-5iPi6m-H7zBu-a1s6VU-DGU8es-6yusnz-8AGfjw-7AUF3h-39ya27-7dgDwk-2fTEVVD-9VLCkS-iWUn-rmLFsW-5pBhQL-7HiWfp-2hzdCxs-exr8J6-552V6C-Xyag59-f39pw4-nVQHN3-5KieBX-aWjPnz-bF9Vjx-fctEDA-XV5hgf-G7PGY-oHrtmc-peQyWU-6ARdA4-8wGAqs-3aJxb4-76EVwQ-bBJ91w" TargetMode="External"/><Relationship Id="rId22" Type="http://schemas.openxmlformats.org/officeDocument/2006/relationships/hyperlink" Target="https://www.flickr.com/photos/patsch/9684354999/" TargetMode="External"/><Relationship Id="rId27" Type="http://schemas.openxmlformats.org/officeDocument/2006/relationships/hyperlink" Target="https://creativecommons.org/licenses/by-sa/2.0/" TargetMode="External"/><Relationship Id="rId30"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 Id="rId35" Type="http://schemas.openxmlformats.org/officeDocument/2006/relationships/hyperlink" Target="https://creativecommons.org/licenses/by-sa/2.0/"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1FF18A5817444BE8DD9260950648C" ma:contentTypeVersion="15" ma:contentTypeDescription="Create a new document." ma:contentTypeScope="" ma:versionID="f8a538896af0b3a964524a26fe3e5a27">
  <xsd:schema xmlns:xsd="http://www.w3.org/2001/XMLSchema" xmlns:xs="http://www.w3.org/2001/XMLSchema" xmlns:p="http://schemas.microsoft.com/office/2006/metadata/properties" xmlns:ns2="7b26517a-e12b-4b49-bcfd-51642f3fdde0" xmlns:ns3="f45ef3b6-e1f8-4ba6-89ba-26b48c006428" targetNamespace="http://schemas.microsoft.com/office/2006/metadata/properties" ma:root="true" ma:fieldsID="9efc9cbb7d5392e757ad8c0482eaf94d" ns2:_="" ns3:_="">
    <xsd:import namespace="7b26517a-e12b-4b49-bcfd-51642f3fdde0"/>
    <xsd:import namespace="f45ef3b6-e1f8-4ba6-89ba-26b48c006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6517a-e12b-4b49-bcfd-51642f3fd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5ef3b6-e1f8-4ba6-89ba-26b48c006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1963d7a-f838-4c31-b885-a7319563207f}" ma:internalName="TaxCatchAll" ma:showField="CatchAllData" ma:web="f45ef3b6-e1f8-4ba6-89ba-26b48c006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26517a-e12b-4b49-bcfd-51642f3fdde0">
      <Terms xmlns="http://schemas.microsoft.com/office/infopath/2007/PartnerControls"/>
    </lcf76f155ced4ddcb4097134ff3c332f>
    <TaxCatchAll xmlns="f45ef3b6-e1f8-4ba6-89ba-26b48c0064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DEDA0-6788-449B-91B3-C944CE933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6517a-e12b-4b49-bcfd-51642f3fdde0"/>
    <ds:schemaRef ds:uri="f45ef3b6-e1f8-4ba6-89ba-26b48c006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105BC-C25C-4B31-99BB-D70C3C7FC68F}">
  <ds:schemaRefs>
    <ds:schemaRef ds:uri="http://schemas.microsoft.com/office/2006/metadata/properties"/>
    <ds:schemaRef ds:uri="http://schemas.microsoft.com/office/infopath/2007/PartnerControls"/>
    <ds:schemaRef ds:uri="c67c0ac7-78b5-4864-aca3-db9996adcf66"/>
    <ds:schemaRef ds:uri="59c2b11d-9272-4eed-95ac-95725493c81f"/>
    <ds:schemaRef ds:uri="7b26517a-e12b-4b49-bcfd-51642f3fdde0"/>
    <ds:schemaRef ds:uri="f45ef3b6-e1f8-4ba6-89ba-26b48c006428"/>
  </ds:schemaRefs>
</ds:datastoreItem>
</file>

<file path=customXml/itemProps3.xml><?xml version="1.0" encoding="utf-8"?>
<ds:datastoreItem xmlns:ds="http://schemas.openxmlformats.org/officeDocument/2006/customXml" ds:itemID="{999AF36F-B89B-44DC-A301-D7C13FB1E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1414</Words>
  <Characters>7017</Characters>
  <Application>Microsoft Office Word</Application>
  <DocSecurity>0</DocSecurity>
  <Lines>280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Peter.Reeves</cp:lastModifiedBy>
  <cp:revision>15</cp:revision>
  <dcterms:created xsi:type="dcterms:W3CDTF">2024-09-02T11:11:00Z</dcterms:created>
  <dcterms:modified xsi:type="dcterms:W3CDTF">2026-01-21T17:13:00Z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0x010100DF71FF18A5817444BE8DD9260950648C</vt:lpwstr>
  </property>
  <property fmtid="{D5CDD505-2E9C-101B-9397-08002B2CF9AE}" pid="3" name="MediaServiceImageTags">
    <vt:lpwstr/>
  </property>
</Properties>
</file>