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5E5F7C" w14:textId="21774170" w:rsidR="00997589" w:rsidRPr="00997589" w:rsidRDefault="00997589" w:rsidP="00A34075">
      <w:pPr>
        <w:ind w:left="720" w:hanging="360"/>
        <w:rPr>
          <w:u w:val="single"/>
        </w:rPr>
      </w:pPr>
      <w:r w:rsidRPr="00997589">
        <w:rPr>
          <w:u w:val="single"/>
        </w:rPr>
        <w:t>Transcript</w:t>
      </w:r>
    </w:p>
    <w:p w14:paraId="52E9B2F1" w14:textId="77161BDC" w:rsidR="00C64256" w:rsidRDefault="006E1785" w:rsidP="00A34075">
      <w:pPr>
        <w:pStyle w:val="ListParagraph"/>
        <w:numPr>
          <w:ilvl w:val="0"/>
          <w:numId w:val="6"/>
        </w:numPr>
      </w:pPr>
      <w:r>
        <w:t>This presentation</w:t>
      </w:r>
      <w:r w:rsidR="00D93324">
        <w:t xml:space="preserve"> explains the concept of </w:t>
      </w:r>
      <w:r>
        <w:t>O</w:t>
      </w:r>
      <w:r w:rsidR="00D93324">
        <w:t>pen Educational Resources</w:t>
      </w:r>
      <w:r>
        <w:t xml:space="preserve">, </w:t>
      </w:r>
      <w:r w:rsidR="00D93324">
        <w:t>some of the opportunities and challenges that they bring</w:t>
      </w:r>
      <w:r>
        <w:t>, and the implications for educational institutions</w:t>
      </w:r>
      <w:r w:rsidR="00D93324">
        <w:t>.</w:t>
      </w:r>
    </w:p>
    <w:p w14:paraId="2637AD47" w14:textId="77777777" w:rsidR="00997589" w:rsidRDefault="00997589" w:rsidP="00997589">
      <w:pPr>
        <w:pStyle w:val="ListParagraph"/>
      </w:pPr>
    </w:p>
    <w:p w14:paraId="6C6FB39C" w14:textId="77777777" w:rsidR="00D93324" w:rsidRDefault="00C64256" w:rsidP="00A34075">
      <w:pPr>
        <w:pStyle w:val="ListParagraph"/>
        <w:numPr>
          <w:ilvl w:val="0"/>
          <w:numId w:val="6"/>
        </w:numPr>
      </w:pPr>
      <w:r w:rsidRPr="00C64256">
        <w:t xml:space="preserve">This is a definition of OER. </w:t>
      </w:r>
    </w:p>
    <w:p w14:paraId="144A51EC" w14:textId="77777777" w:rsidR="00D93324" w:rsidRDefault="00D93324" w:rsidP="00D93324">
      <w:pPr>
        <w:pStyle w:val="ListParagraph"/>
      </w:pPr>
    </w:p>
    <w:p w14:paraId="0B9B4457" w14:textId="0C7B2CBB" w:rsidR="00C64256" w:rsidRDefault="003F2574" w:rsidP="00D93324">
      <w:pPr>
        <w:ind w:left="360"/>
      </w:pPr>
      <w:r>
        <w:t xml:space="preserve">Although they </w:t>
      </w:r>
      <w:r w:rsidR="00C64256" w:rsidRPr="00C64256">
        <w:t>were first defined in the year 2000</w:t>
      </w:r>
      <w:r>
        <w:t>, they</w:t>
      </w:r>
      <w:r w:rsidR="00C64256" w:rsidRPr="00C64256">
        <w:t xml:space="preserve"> have not made the impact expected in academic communities, particularly in areas in which resources are scare.</w:t>
      </w:r>
    </w:p>
    <w:p w14:paraId="689C2303" w14:textId="77777777" w:rsidR="00565BBA" w:rsidRPr="00C64256" w:rsidRDefault="00565BBA" w:rsidP="00565BBA"/>
    <w:p w14:paraId="4CCECD9E" w14:textId="06D7B2B3" w:rsidR="00C64256" w:rsidRDefault="00C64256" w:rsidP="00A34075">
      <w:pPr>
        <w:pStyle w:val="ListParagraph"/>
        <w:numPr>
          <w:ilvl w:val="0"/>
          <w:numId w:val="6"/>
        </w:numPr>
      </w:pPr>
      <w:r w:rsidRPr="00C64256">
        <w:t xml:space="preserve">This slide unpicks the definition – </w:t>
      </w:r>
      <w:r w:rsidR="003F2574">
        <w:t xml:space="preserve">OER are free resources, which </w:t>
      </w:r>
      <w:r w:rsidR="00A20CBF">
        <w:t>c</w:t>
      </w:r>
      <w:r w:rsidR="003F2574">
        <w:t>an take many forms</w:t>
      </w:r>
      <w:r w:rsidR="00A20CBF">
        <w:t xml:space="preserve"> </w:t>
      </w:r>
      <w:r w:rsidR="003F2574">
        <w:t xml:space="preserve">and no royalties are paid to the author. It also </w:t>
      </w:r>
      <w:r w:rsidRPr="00C64256">
        <w:t>highlights some of the issues that emerge</w:t>
      </w:r>
      <w:r w:rsidR="00565BBA">
        <w:t>. In particular, the quantity of material available can be daunting</w:t>
      </w:r>
      <w:r w:rsidR="00D93324">
        <w:t>,</w:t>
      </w:r>
      <w:r w:rsidR="00565BBA">
        <w:t xml:space="preserve"> and the quality and usefulness needs to be judged by the user. This calls for new skills – particularly in environments where educators are used to being supplied with ‘approved’ materials from a central source. </w:t>
      </w:r>
    </w:p>
    <w:p w14:paraId="7D908DC1" w14:textId="77777777" w:rsidR="00565BBA" w:rsidRDefault="00565BBA" w:rsidP="00565BBA"/>
    <w:p w14:paraId="134C3932" w14:textId="11F167E9" w:rsidR="00565BBA" w:rsidRPr="00565BBA" w:rsidRDefault="00565BBA" w:rsidP="00A34075">
      <w:pPr>
        <w:pStyle w:val="ListParagraph"/>
        <w:numPr>
          <w:ilvl w:val="0"/>
          <w:numId w:val="6"/>
        </w:numPr>
      </w:pPr>
      <w:r w:rsidRPr="00565BBA">
        <w:t>Why do people publish OER</w:t>
      </w:r>
      <w:r w:rsidR="00A20CBF">
        <w:t xml:space="preserve">? Why do they </w:t>
      </w:r>
      <w:r w:rsidRPr="00565BBA">
        <w:t xml:space="preserve">make their content available for free? </w:t>
      </w:r>
    </w:p>
    <w:p w14:paraId="37269370" w14:textId="35EC89F7" w:rsidR="00A20CBF" w:rsidRDefault="00A20CBF" w:rsidP="00997589">
      <w:pPr>
        <w:ind w:left="426"/>
      </w:pPr>
      <w:r>
        <w:t xml:space="preserve">Here are some of the reasons: it is about establishing a reputation, drawing people </w:t>
      </w:r>
      <w:proofErr w:type="gramStart"/>
      <w:r>
        <w:t>in to</w:t>
      </w:r>
      <w:proofErr w:type="gramEnd"/>
      <w:r>
        <w:t xml:space="preserve"> your institution and contributing to the greater good. </w:t>
      </w:r>
    </w:p>
    <w:p w14:paraId="6E3ADCD2" w14:textId="0A76FD32" w:rsidR="00565BBA" w:rsidRPr="00565BBA" w:rsidRDefault="006E1785" w:rsidP="00997589">
      <w:pPr>
        <w:ind w:left="426"/>
      </w:pPr>
      <w:r>
        <w:t>Educational institutions need to</w:t>
      </w:r>
      <w:r w:rsidR="00565BBA" w:rsidRPr="00565BBA">
        <w:t xml:space="preserve"> have a </w:t>
      </w:r>
      <w:proofErr w:type="gramStart"/>
      <w:r w:rsidR="00565BBA" w:rsidRPr="00565BBA">
        <w:t>policies</w:t>
      </w:r>
      <w:proofErr w:type="gramEnd"/>
      <w:r w:rsidR="00565BBA" w:rsidRPr="00565BBA">
        <w:t xml:space="preserve"> in place about OER. These can be quite general. </w:t>
      </w:r>
      <w:proofErr w:type="spellStart"/>
      <w:r w:rsidR="00565BBA" w:rsidRPr="00565BBA">
        <w:t>Eg</w:t>
      </w:r>
      <w:proofErr w:type="spellEnd"/>
      <w:r w:rsidR="00565BBA" w:rsidRPr="00565BBA">
        <w:t xml:space="preserve"> OU 10% of course content is published as OER. </w:t>
      </w:r>
    </w:p>
    <w:p w14:paraId="63366431" w14:textId="2264F482" w:rsidR="00565BBA" w:rsidRDefault="00A20CBF" w:rsidP="00997589">
      <w:pPr>
        <w:ind w:left="426"/>
      </w:pPr>
      <w:r>
        <w:t>There also need to be p</w:t>
      </w:r>
      <w:r w:rsidR="00565BBA" w:rsidRPr="00565BBA">
        <w:t>olicies on use</w:t>
      </w:r>
      <w:r>
        <w:t xml:space="preserve"> - are</w:t>
      </w:r>
      <w:r w:rsidR="00565BBA" w:rsidRPr="00565BBA">
        <w:t xml:space="preserve"> lecturers </w:t>
      </w:r>
      <w:r>
        <w:t xml:space="preserve">and teachers trusted </w:t>
      </w:r>
      <w:r w:rsidR="00565BBA" w:rsidRPr="00565BBA">
        <w:t xml:space="preserve">to find and select materials that will help them to </w:t>
      </w:r>
      <w:r w:rsidR="00D93324">
        <w:t xml:space="preserve">do </w:t>
      </w:r>
      <w:r w:rsidR="00565BBA" w:rsidRPr="00565BBA">
        <w:t>a better job</w:t>
      </w:r>
      <w:r>
        <w:t xml:space="preserve"> -</w:t>
      </w:r>
      <w:r w:rsidR="00565BBA" w:rsidRPr="00565BBA">
        <w:t xml:space="preserve"> or </w:t>
      </w:r>
      <w:r>
        <w:t>d</w:t>
      </w:r>
      <w:r w:rsidR="00565BBA" w:rsidRPr="00565BBA">
        <w:t xml:space="preserve">o all the teaching materials have to be vetted? </w:t>
      </w:r>
    </w:p>
    <w:p w14:paraId="06FE2C8C" w14:textId="3432F81B" w:rsidR="00565BBA" w:rsidRDefault="00565BBA" w:rsidP="00997589">
      <w:pPr>
        <w:ind w:left="426"/>
      </w:pPr>
      <w:r>
        <w:t xml:space="preserve">The next two slides introduce two organisations committed to the </w:t>
      </w:r>
      <w:r w:rsidR="00D93324">
        <w:t xml:space="preserve">use and </w:t>
      </w:r>
      <w:r>
        <w:t>production of OER</w:t>
      </w:r>
    </w:p>
    <w:p w14:paraId="7E9C03F5" w14:textId="58362C19" w:rsidR="00ED3EAA" w:rsidRDefault="00565BBA" w:rsidP="00A34075">
      <w:pPr>
        <w:pStyle w:val="ListParagraph"/>
        <w:numPr>
          <w:ilvl w:val="0"/>
          <w:numId w:val="6"/>
        </w:numPr>
      </w:pPr>
      <w:r>
        <w:t xml:space="preserve">The Commonwealth of Learning is an intergovernmental organisation, whose mission is to support sustainable development through education. A section of their website is dedicated to open educational resources. They </w:t>
      </w:r>
      <w:r w:rsidR="00ED3EAA">
        <w:t xml:space="preserve">support the production and dissemination of these resources throughout the Commonwealth. </w:t>
      </w:r>
    </w:p>
    <w:p w14:paraId="3146B118" w14:textId="77777777" w:rsidR="00ED3EAA" w:rsidRDefault="00ED3EAA" w:rsidP="00ED3EAA"/>
    <w:p w14:paraId="160F288B" w14:textId="0EBC4E9B" w:rsidR="00ED3EAA" w:rsidRPr="00ED3EAA" w:rsidRDefault="00ED3EAA" w:rsidP="00A34075">
      <w:pPr>
        <w:pStyle w:val="ListParagraph"/>
        <w:numPr>
          <w:ilvl w:val="0"/>
          <w:numId w:val="6"/>
        </w:numPr>
      </w:pPr>
      <w:r>
        <w:t>The Open University is an open access, distance learning University. 10% of all content is published in the form of OER</w:t>
      </w:r>
      <w:r w:rsidR="00D93324">
        <w:t xml:space="preserve"> on </w:t>
      </w:r>
      <w:r w:rsidR="006E1785">
        <w:t>two</w:t>
      </w:r>
      <w:r w:rsidR="00D93324">
        <w:t xml:space="preserve"> website</w:t>
      </w:r>
      <w:r w:rsidR="006E1785">
        <w:t>s</w:t>
      </w:r>
      <w:r w:rsidR="00D93324">
        <w:t xml:space="preserve"> call </w:t>
      </w:r>
      <w:proofErr w:type="spellStart"/>
      <w:r w:rsidRPr="00ED3EAA">
        <w:t>OpenLearn</w:t>
      </w:r>
      <w:proofErr w:type="spellEnd"/>
      <w:r w:rsidR="006E1785">
        <w:t xml:space="preserve"> and </w:t>
      </w:r>
      <w:proofErr w:type="spellStart"/>
      <w:r w:rsidR="006E1785">
        <w:t>OpenLearn</w:t>
      </w:r>
      <w:proofErr w:type="spellEnd"/>
      <w:r w:rsidR="006E1785">
        <w:t xml:space="preserve"> Create</w:t>
      </w:r>
      <w:r w:rsidR="00D93324">
        <w:t xml:space="preserve">. </w:t>
      </w:r>
      <w:r w:rsidR="006E1785">
        <w:t xml:space="preserve">Both have </w:t>
      </w:r>
      <w:r w:rsidRPr="00ED3EAA">
        <w:t>free courses</w:t>
      </w:r>
      <w:r w:rsidR="006E1785">
        <w:t>,</w:t>
      </w:r>
      <w:r w:rsidRPr="00ED3EAA">
        <w:t xml:space="preserve"> many of which are used by individuals and organisations for professional development – or people do them simply as a hobby. The idea is to draw people </w:t>
      </w:r>
      <w:proofErr w:type="gramStart"/>
      <w:r w:rsidRPr="00ED3EAA">
        <w:t>in</w:t>
      </w:r>
      <w:r w:rsidR="004E1CDB">
        <w:t xml:space="preserve"> to</w:t>
      </w:r>
      <w:proofErr w:type="gramEnd"/>
      <w:r w:rsidR="004E1CDB">
        <w:t xml:space="preserve"> the university</w:t>
      </w:r>
      <w:r w:rsidRPr="00ED3EAA">
        <w:t xml:space="preserve">. </w:t>
      </w:r>
    </w:p>
    <w:p w14:paraId="5175FD45" w14:textId="482D094A" w:rsidR="00ED3EAA" w:rsidRDefault="00ED3EAA" w:rsidP="00A20CBF">
      <w:pPr>
        <w:ind w:left="720"/>
      </w:pPr>
      <w:r w:rsidRPr="00ED3EAA">
        <w:t xml:space="preserve">Some </w:t>
      </w:r>
      <w:r w:rsidR="004E1CDB">
        <w:t xml:space="preserve">courses </w:t>
      </w:r>
      <w:r w:rsidRPr="00ED3EAA">
        <w:t>have quizzes and a digital badge which can be downloaded and used as evidence of study</w:t>
      </w:r>
    </w:p>
    <w:p w14:paraId="2E1CAE16" w14:textId="1D4F5697" w:rsidR="00ED3EAA" w:rsidRDefault="00ED3EAA" w:rsidP="00ED3EAA">
      <w:pPr>
        <w:pStyle w:val="ListParagraph"/>
      </w:pPr>
    </w:p>
    <w:p w14:paraId="07B9951B" w14:textId="7599F3C3" w:rsidR="00ED3EAA" w:rsidRDefault="00ED3EAA" w:rsidP="00ED3EAA">
      <w:pPr>
        <w:pStyle w:val="ListParagraph"/>
      </w:pPr>
    </w:p>
    <w:p w14:paraId="2E298091" w14:textId="5BF46BA4" w:rsidR="00ED3EAA" w:rsidRDefault="00ED3EAA" w:rsidP="00A34075">
      <w:pPr>
        <w:pStyle w:val="ListParagraph"/>
        <w:numPr>
          <w:ilvl w:val="0"/>
          <w:numId w:val="6"/>
        </w:numPr>
      </w:pPr>
      <w:r>
        <w:lastRenderedPageBreak/>
        <w:t>There are many reasons why people use OER</w:t>
      </w:r>
      <w:r w:rsidR="00A20CBF">
        <w:t xml:space="preserve">. These include </w:t>
      </w:r>
    </w:p>
    <w:p w14:paraId="4AD2534F" w14:textId="74A0FF74" w:rsidR="00A20CBF" w:rsidRDefault="00A20CBF" w:rsidP="00A20CBF">
      <w:pPr>
        <w:pStyle w:val="ListParagraph"/>
        <w:numPr>
          <w:ilvl w:val="0"/>
          <w:numId w:val="9"/>
        </w:numPr>
      </w:pPr>
      <w:r>
        <w:t xml:space="preserve">Gaining access to more resources, including those which might help them to develop new and innovative pedagogies. </w:t>
      </w:r>
    </w:p>
    <w:p w14:paraId="38511038" w14:textId="21823B18" w:rsidR="00A20CBF" w:rsidRDefault="00217580" w:rsidP="00217580">
      <w:pPr>
        <w:pStyle w:val="ListParagraph"/>
        <w:numPr>
          <w:ilvl w:val="0"/>
          <w:numId w:val="9"/>
        </w:numPr>
      </w:pPr>
      <w:r>
        <w:t>Finding</w:t>
      </w:r>
      <w:r w:rsidR="00A20CBF">
        <w:t xml:space="preserve"> out more about what is going on in their field internationally </w:t>
      </w:r>
      <w:r>
        <w:t>and supporting collaboration. Adapting materials for use provides the opportunity for developmental professional conversations and can lead to new understandings</w:t>
      </w:r>
    </w:p>
    <w:p w14:paraId="578B2A37" w14:textId="38C3D280" w:rsidR="00ED3EAA" w:rsidRDefault="00ED3EAA" w:rsidP="00ED3EAA"/>
    <w:p w14:paraId="4B6F4DB1" w14:textId="4C7C7D1A" w:rsidR="00ED3EAA" w:rsidRDefault="00ED3EAA" w:rsidP="00A34075">
      <w:pPr>
        <w:pStyle w:val="ListParagraph"/>
        <w:numPr>
          <w:ilvl w:val="0"/>
          <w:numId w:val="6"/>
        </w:numPr>
      </w:pPr>
      <w:r>
        <w:t xml:space="preserve">This slide describes what has become known as the OER cycle. As an educator it is unlikely that you will find materials that are directly relevant to your context. </w:t>
      </w:r>
    </w:p>
    <w:p w14:paraId="28ECA365" w14:textId="77777777" w:rsidR="00ED3EAA" w:rsidRDefault="00ED3EAA" w:rsidP="00ED3EAA">
      <w:pPr>
        <w:pStyle w:val="ListParagraph"/>
      </w:pPr>
    </w:p>
    <w:p w14:paraId="718901CA" w14:textId="6B8EE84B" w:rsidR="00217580" w:rsidRDefault="00217580" w:rsidP="00217580">
      <w:pPr>
        <w:ind w:left="360"/>
      </w:pPr>
      <w:r>
        <w:t>This is best illustrated with an example from real life</w:t>
      </w:r>
      <w:r w:rsidR="00A817B2">
        <w:t>:</w:t>
      </w:r>
    </w:p>
    <w:p w14:paraId="57E9CCF8" w14:textId="1D1B0DE4" w:rsidR="002A3F4D" w:rsidRPr="00ED3EAA" w:rsidRDefault="00217580" w:rsidP="002A3F4D">
      <w:pPr>
        <w:ind w:left="360"/>
      </w:pPr>
      <w:r>
        <w:t>People</w:t>
      </w:r>
      <w:r w:rsidR="00ED3EAA" w:rsidRPr="00ED3EAA">
        <w:t xml:space="preserve"> working for French NGO in Senegal, wanted some materials to support school leadership. Their search produce</w:t>
      </w:r>
      <w:r w:rsidR="004E1CDB">
        <w:t>d</w:t>
      </w:r>
      <w:r w:rsidR="00ED3EAA" w:rsidRPr="00ED3EAA">
        <w:t xml:space="preserve"> some resources written to support headteachers in India.</w:t>
      </w:r>
      <w:r w:rsidR="002A3F4D">
        <w:t xml:space="preserve"> </w:t>
      </w:r>
      <w:r>
        <w:t>A re</w:t>
      </w:r>
      <w:r w:rsidR="00ED3EAA" w:rsidRPr="00ED3EAA">
        <w:t xml:space="preserve">view of these resources revealed that the pedagogy and ideas were exactly what they were looking for, but the context was wrong – the examples and case studies described people and places in India. Also – they were written in English. So they adapted and translated the materials – </w:t>
      </w:r>
      <w:r>
        <w:t xml:space="preserve">much </w:t>
      </w:r>
      <w:r w:rsidR="00ED3EAA" w:rsidRPr="00ED3EAA">
        <w:t>cheaper and easier than starting from scratch</w:t>
      </w:r>
      <w:r>
        <w:t xml:space="preserve"> </w:t>
      </w:r>
      <w:proofErr w:type="gramStart"/>
      <w:r>
        <w:t xml:space="preserve">- </w:t>
      </w:r>
      <w:r w:rsidR="00ED3EAA" w:rsidRPr="00ED3EAA">
        <w:t xml:space="preserve"> and</w:t>
      </w:r>
      <w:proofErr w:type="gramEnd"/>
      <w:r w:rsidR="00ED3EAA" w:rsidRPr="00ED3EAA">
        <w:t xml:space="preserve"> in the process created a team, who went on to work together to introduce head teachers to the materials and support them in their use. </w:t>
      </w:r>
      <w:r w:rsidR="002A3F4D">
        <w:t xml:space="preserve">The original authors were made aware of these materials and translated them back into English for use within their network. </w:t>
      </w:r>
      <w:proofErr w:type="gramStart"/>
      <w:r w:rsidR="004E1CDB">
        <w:t>Finally</w:t>
      </w:r>
      <w:proofErr w:type="gramEnd"/>
      <w:r w:rsidR="004E1CDB">
        <w:t xml:space="preserve"> they were re-published on a different website.</w:t>
      </w:r>
    </w:p>
    <w:p w14:paraId="41194290" w14:textId="77777777" w:rsidR="00997589" w:rsidRDefault="002A3F4D" w:rsidP="00A34075">
      <w:pPr>
        <w:pStyle w:val="ListParagraph"/>
        <w:numPr>
          <w:ilvl w:val="0"/>
          <w:numId w:val="6"/>
        </w:numPr>
      </w:pPr>
      <w:r>
        <w:t>Drawing on the ideas from the last few slides – here is a</w:t>
      </w:r>
      <w:r w:rsidR="00ED3EAA">
        <w:t xml:space="preserve"> vision for OER.</w:t>
      </w:r>
    </w:p>
    <w:p w14:paraId="1A1C9A99" w14:textId="03735A85" w:rsidR="004E1CDB" w:rsidRDefault="00ED3EAA" w:rsidP="00997589">
      <w:pPr>
        <w:pStyle w:val="ListParagraph"/>
        <w:numPr>
          <w:ilvl w:val="0"/>
          <w:numId w:val="10"/>
        </w:numPr>
      </w:pPr>
      <w:r>
        <w:t xml:space="preserve">Professionals </w:t>
      </w:r>
      <w:r w:rsidR="004E1CDB">
        <w:t xml:space="preserve">who </w:t>
      </w:r>
      <w:r>
        <w:t>see themselves as learners</w:t>
      </w:r>
      <w:r w:rsidR="008E4210">
        <w:t xml:space="preserve">; </w:t>
      </w:r>
    </w:p>
    <w:p w14:paraId="1753A622" w14:textId="77777777" w:rsidR="004E1CDB" w:rsidRDefault="008E4210" w:rsidP="00997589">
      <w:pPr>
        <w:pStyle w:val="ListParagraph"/>
        <w:numPr>
          <w:ilvl w:val="0"/>
          <w:numId w:val="10"/>
        </w:numPr>
      </w:pPr>
      <w:r>
        <w:t>curriculum develop</w:t>
      </w:r>
      <w:r w:rsidR="004E1CDB">
        <w:t>ment</w:t>
      </w:r>
      <w:r>
        <w:t xml:space="preserve"> </w:t>
      </w:r>
      <w:r w:rsidR="004E1CDB">
        <w:t>that</w:t>
      </w:r>
      <w:r>
        <w:t xml:space="preserve"> draw</w:t>
      </w:r>
      <w:r w:rsidR="004E1CDB">
        <w:t>s</w:t>
      </w:r>
      <w:r>
        <w:t xml:space="preserve"> on best practice from around the world;</w:t>
      </w:r>
    </w:p>
    <w:p w14:paraId="32DB4A9A" w14:textId="78F39485" w:rsidR="004E1CDB" w:rsidRDefault="008E4210" w:rsidP="00997589">
      <w:pPr>
        <w:pStyle w:val="ListParagraph"/>
        <w:numPr>
          <w:ilvl w:val="0"/>
          <w:numId w:val="10"/>
        </w:numPr>
      </w:pPr>
      <w:r>
        <w:t xml:space="preserve">professionals </w:t>
      </w:r>
      <w:r w:rsidR="004E1CDB">
        <w:t xml:space="preserve">who </w:t>
      </w:r>
      <w:r>
        <w:t xml:space="preserve">are willing to learn from each other, take risks and value feedback; </w:t>
      </w:r>
    </w:p>
    <w:p w14:paraId="45B66A26" w14:textId="2AD20C6F" w:rsidR="004E1CDB" w:rsidRDefault="004E1CDB" w:rsidP="00997589">
      <w:pPr>
        <w:pStyle w:val="ListParagraph"/>
        <w:numPr>
          <w:ilvl w:val="0"/>
          <w:numId w:val="10"/>
        </w:numPr>
      </w:pPr>
      <w:r>
        <w:t xml:space="preserve">and </w:t>
      </w:r>
      <w:r w:rsidR="008E4210">
        <w:t xml:space="preserve">people </w:t>
      </w:r>
      <w:r>
        <w:t xml:space="preserve">who </w:t>
      </w:r>
      <w:r w:rsidR="008E4210">
        <w:t>are willing to collaborate</w:t>
      </w:r>
      <w:r>
        <w:t xml:space="preserve"> and share the responsibility for the resources they produce</w:t>
      </w:r>
      <w:r w:rsidR="008E4210">
        <w:t xml:space="preserve">. </w:t>
      </w:r>
      <w:r w:rsidR="00F82D76">
        <w:t>The</w:t>
      </w:r>
      <w:r w:rsidR="008E4210">
        <w:t xml:space="preserve"> use of OER </w:t>
      </w:r>
      <w:r w:rsidR="00F82D76">
        <w:t xml:space="preserve">and the associated practices </w:t>
      </w:r>
      <w:r w:rsidR="008E4210">
        <w:t xml:space="preserve">can lead to </w:t>
      </w:r>
      <w:r w:rsidR="00F82D76">
        <w:t xml:space="preserve">innovation, </w:t>
      </w:r>
      <w:r w:rsidR="008E4210">
        <w:t>new pedagogies</w:t>
      </w:r>
      <w:r w:rsidR="00F82D76">
        <w:t xml:space="preserve"> and courses fit for the 21</w:t>
      </w:r>
      <w:r w:rsidR="00F82D76" w:rsidRPr="00997589">
        <w:rPr>
          <w:vertAlign w:val="superscript"/>
        </w:rPr>
        <w:t>st</w:t>
      </w:r>
      <w:r w:rsidR="00F82D76">
        <w:t xml:space="preserve"> Century</w:t>
      </w:r>
      <w:r w:rsidR="002A3F4D">
        <w:t xml:space="preserve">. </w:t>
      </w:r>
    </w:p>
    <w:p w14:paraId="5ED83EC3" w14:textId="29BCA944" w:rsidR="00ED3EAA" w:rsidRDefault="002A3F4D" w:rsidP="00997589">
      <w:pPr>
        <w:ind w:left="720"/>
      </w:pPr>
      <w:r>
        <w:t xml:space="preserve">What </w:t>
      </w:r>
      <w:proofErr w:type="gramStart"/>
      <w:r>
        <w:t>has to</w:t>
      </w:r>
      <w:proofErr w:type="gramEnd"/>
      <w:r>
        <w:t xml:space="preserve"> be in place for this vision to be realised?</w:t>
      </w:r>
    </w:p>
    <w:p w14:paraId="0E147486" w14:textId="6FCEEB3E" w:rsidR="008E4210" w:rsidRDefault="008E4210" w:rsidP="008E4210"/>
    <w:p w14:paraId="7494145E" w14:textId="3338DFBD" w:rsidR="00F31D26" w:rsidRDefault="00F82D76" w:rsidP="00A34075">
      <w:pPr>
        <w:pStyle w:val="ListParagraph"/>
        <w:numPr>
          <w:ilvl w:val="0"/>
          <w:numId w:val="6"/>
        </w:numPr>
      </w:pPr>
      <w:r>
        <w:t>Academics</w:t>
      </w:r>
      <w:r w:rsidR="00F31D26">
        <w:t xml:space="preserve"> from South Africa have </w:t>
      </w:r>
      <w:r>
        <w:t>thought</w:t>
      </w:r>
      <w:r w:rsidR="00F31D26">
        <w:t xml:space="preserve"> this and produced this pyramid</w:t>
      </w:r>
      <w:r w:rsidR="002A3F4D">
        <w:t xml:space="preserve"> which </w:t>
      </w:r>
      <w:r w:rsidR="00F31D26" w:rsidRPr="00F31D26">
        <w:t xml:space="preserve">provides a way of thinking about how you might support the use of OER. The aim is to achieve ‘volition’ </w:t>
      </w:r>
      <w:proofErr w:type="spellStart"/>
      <w:r w:rsidR="00F31D26" w:rsidRPr="00F31D26">
        <w:t>ie</w:t>
      </w:r>
      <w:proofErr w:type="spellEnd"/>
      <w:r w:rsidR="00F31D26" w:rsidRPr="00F31D26">
        <w:t xml:space="preserve">. </w:t>
      </w:r>
      <w:r w:rsidR="00A65EC1" w:rsidRPr="00F31D26">
        <w:t>individuals</w:t>
      </w:r>
      <w:r w:rsidR="00F31D26" w:rsidRPr="00F31D26">
        <w:t xml:space="preserve"> taking the initiative to use, adapt and ultimately create high quality resources. But to reach that stage, certain things have to be in place: access</w:t>
      </w:r>
      <w:r w:rsidR="00A65EC1">
        <w:t>, which means connectivity;</w:t>
      </w:r>
      <w:r w:rsidR="00F31D26" w:rsidRPr="00F31D26">
        <w:t xml:space="preserve"> permissions</w:t>
      </w:r>
      <w:r w:rsidR="00A65EC1">
        <w:t xml:space="preserve"> from the institution and knowledge of the various licenses;</w:t>
      </w:r>
      <w:r w:rsidR="00F31D26" w:rsidRPr="00F31D26">
        <w:t xml:space="preserve"> awareness</w:t>
      </w:r>
      <w:r w:rsidR="00A65EC1">
        <w:t xml:space="preserve"> of the concept of OER;</w:t>
      </w:r>
      <w:r w:rsidR="00F31D26" w:rsidRPr="00F31D26">
        <w:t xml:space="preserve"> capacity, </w:t>
      </w:r>
      <w:r w:rsidR="00A65EC1">
        <w:t xml:space="preserve">to critically review, select and adapt resources and the </w:t>
      </w:r>
      <w:r w:rsidR="00F31D26" w:rsidRPr="00F31D26">
        <w:t>availability of materials that might be useful</w:t>
      </w:r>
      <w:r w:rsidR="00A65EC1">
        <w:t>.</w:t>
      </w:r>
    </w:p>
    <w:p w14:paraId="551856C7" w14:textId="77777777" w:rsidR="00F31D26" w:rsidRDefault="00F31D26" w:rsidP="00F31D26">
      <w:pPr>
        <w:pStyle w:val="ListParagraph"/>
      </w:pPr>
    </w:p>
    <w:p w14:paraId="25F8CE8A" w14:textId="3C338A5F" w:rsidR="00F31D26" w:rsidRDefault="00F82E09" w:rsidP="00A34075">
      <w:pPr>
        <w:pStyle w:val="ListParagraph"/>
        <w:numPr>
          <w:ilvl w:val="0"/>
          <w:numId w:val="6"/>
        </w:numPr>
      </w:pPr>
      <w:r>
        <w:t>There are challenges associated with every level of the pyramid</w:t>
      </w:r>
    </w:p>
    <w:p w14:paraId="42496017" w14:textId="2B7B0D9B" w:rsidR="00F82E09" w:rsidRDefault="00A65EC1" w:rsidP="00F82E09">
      <w:pPr>
        <w:pStyle w:val="ListParagraph"/>
      </w:pPr>
      <w:r>
        <w:t xml:space="preserve">Access relies on having connectivity, devices and technical skills </w:t>
      </w:r>
    </w:p>
    <w:p w14:paraId="2AC5C5F5" w14:textId="37863E9B" w:rsidR="00A65EC1" w:rsidRDefault="00A65EC1" w:rsidP="00F82E09">
      <w:pPr>
        <w:pStyle w:val="ListParagraph"/>
      </w:pPr>
      <w:r>
        <w:t>Educators need autonomy – permission to seek and develop their own resources and knowledge of the licenses</w:t>
      </w:r>
    </w:p>
    <w:p w14:paraId="341C9641" w14:textId="42C41ED9" w:rsidR="00A65EC1" w:rsidRDefault="00A65EC1" w:rsidP="00F82E09">
      <w:pPr>
        <w:pStyle w:val="ListParagraph"/>
      </w:pPr>
      <w:r>
        <w:t xml:space="preserve">Research shows that 46% of lectures in Higher education are </w:t>
      </w:r>
      <w:r w:rsidR="006E1785">
        <w:t xml:space="preserve">not </w:t>
      </w:r>
      <w:r>
        <w:t>aware of OER</w:t>
      </w:r>
    </w:p>
    <w:p w14:paraId="212EAEB7" w14:textId="7234FF75" w:rsidR="00A65EC1" w:rsidRDefault="00A65EC1" w:rsidP="00F82E09">
      <w:pPr>
        <w:pStyle w:val="ListParagraph"/>
      </w:pPr>
      <w:r>
        <w:lastRenderedPageBreak/>
        <w:t xml:space="preserve">But being aware is not enough, people need the skills and knowledge to critically review resources, and there need to be appropriate resources available. </w:t>
      </w:r>
    </w:p>
    <w:p w14:paraId="6BDD36B7" w14:textId="2088F1BC" w:rsidR="00A65EC1" w:rsidRDefault="00A65EC1" w:rsidP="00F82E09">
      <w:pPr>
        <w:pStyle w:val="ListParagraph"/>
      </w:pPr>
    </w:p>
    <w:p w14:paraId="40AE7876" w14:textId="64728286" w:rsidR="00A65EC1" w:rsidRDefault="00A65EC1" w:rsidP="00F82E09">
      <w:pPr>
        <w:pStyle w:val="ListParagraph"/>
      </w:pPr>
      <w:r>
        <w:t xml:space="preserve">As well has highlighting the challenges, the pyramid highlights questions to ask within an institution.  </w:t>
      </w:r>
    </w:p>
    <w:p w14:paraId="1806437F" w14:textId="77777777" w:rsidR="00A817B2" w:rsidRDefault="00A817B2" w:rsidP="00F82E09">
      <w:pPr>
        <w:pStyle w:val="ListParagraph"/>
      </w:pPr>
    </w:p>
    <w:p w14:paraId="21F403AF" w14:textId="25E989BD" w:rsidR="00F82E09" w:rsidRDefault="00A65EC1" w:rsidP="00A34075">
      <w:pPr>
        <w:pStyle w:val="ListParagraph"/>
        <w:numPr>
          <w:ilvl w:val="0"/>
          <w:numId w:val="6"/>
        </w:numPr>
      </w:pPr>
      <w:r>
        <w:t>If</w:t>
      </w:r>
      <w:r w:rsidR="00620F41">
        <w:t xml:space="preserve"> you want to use OER to innovate</w:t>
      </w:r>
      <w:r w:rsidR="00F82D76">
        <w:t xml:space="preserve"> t</w:t>
      </w:r>
      <w:r w:rsidR="00620F41">
        <w:t xml:space="preserve">hese are the questions that you will need to consider. </w:t>
      </w:r>
      <w:r>
        <w:t xml:space="preserve">Starting at the bottom: </w:t>
      </w:r>
    </w:p>
    <w:p w14:paraId="516A7587" w14:textId="62F68E73" w:rsidR="00A65EC1" w:rsidRDefault="00A65EC1" w:rsidP="00A817B2">
      <w:pPr>
        <w:pStyle w:val="ListParagraph"/>
        <w:numPr>
          <w:ilvl w:val="0"/>
          <w:numId w:val="11"/>
        </w:numPr>
      </w:pPr>
      <w:r>
        <w:t>How will people access OER?</w:t>
      </w:r>
    </w:p>
    <w:p w14:paraId="27C3AE3E" w14:textId="02207D73" w:rsidR="00A65EC1" w:rsidRDefault="00A65EC1" w:rsidP="00A817B2">
      <w:pPr>
        <w:pStyle w:val="ListParagraph"/>
        <w:numPr>
          <w:ilvl w:val="0"/>
          <w:numId w:val="11"/>
        </w:numPr>
      </w:pPr>
      <w:r>
        <w:t xml:space="preserve">How much autonomy will they have to find, use, adapt and produce resources? </w:t>
      </w:r>
    </w:p>
    <w:p w14:paraId="50B32981" w14:textId="77777777" w:rsidR="00867FA5" w:rsidRDefault="00867FA5" w:rsidP="00A817B2">
      <w:pPr>
        <w:pStyle w:val="ListParagraph"/>
        <w:numPr>
          <w:ilvl w:val="0"/>
          <w:numId w:val="11"/>
        </w:numPr>
      </w:pPr>
      <w:r>
        <w:t>H</w:t>
      </w:r>
      <w:r w:rsidR="00A65EC1" w:rsidRPr="00F82E09">
        <w:t xml:space="preserve">ow will you help people to become aware of the OER repositories available – can you do research yourself, or who will you appoint to do this? </w:t>
      </w:r>
    </w:p>
    <w:p w14:paraId="1F6F5D38" w14:textId="0F67BF7B" w:rsidR="00A65EC1" w:rsidRPr="00F82E09" w:rsidRDefault="00A65EC1" w:rsidP="00A817B2">
      <w:pPr>
        <w:pStyle w:val="ListParagraph"/>
        <w:numPr>
          <w:ilvl w:val="0"/>
          <w:numId w:val="11"/>
        </w:numPr>
      </w:pPr>
      <w:r w:rsidRPr="00F82E09">
        <w:t>What training could you provide</w:t>
      </w:r>
      <w:r w:rsidR="00867FA5">
        <w:t xml:space="preserve"> to increase capacity? W</w:t>
      </w:r>
      <w:r w:rsidRPr="00F82E09">
        <w:t xml:space="preserve">hat mechanisms are there in your institution for sharing </w:t>
      </w:r>
      <w:r w:rsidR="00867FA5">
        <w:t>and adapting available resources</w:t>
      </w:r>
      <w:r w:rsidRPr="00F82E09">
        <w:t xml:space="preserve">? </w:t>
      </w:r>
    </w:p>
    <w:p w14:paraId="62D3A388" w14:textId="68EA493E" w:rsidR="00811163" w:rsidRDefault="00867FA5" w:rsidP="00811163">
      <w:pPr>
        <w:ind w:left="360"/>
      </w:pPr>
      <w:r>
        <w:t>There is a lot to think about!</w:t>
      </w:r>
      <w:r w:rsidR="00811163">
        <w:t xml:space="preserve"> Individua</w:t>
      </w:r>
      <w:r w:rsidR="00F82D76">
        <w:t>ls</w:t>
      </w:r>
      <w:r w:rsidR="00811163">
        <w:t xml:space="preserve"> need training; institutions need to provide access to ICT, structures to support collaboration, and to create an ethos of openness to new ideas.</w:t>
      </w:r>
    </w:p>
    <w:p w14:paraId="7C6B737D" w14:textId="1260C5C0" w:rsidR="00867FA5" w:rsidRPr="00F82E09" w:rsidRDefault="00811163" w:rsidP="00620F41">
      <w:pPr>
        <w:ind w:left="360"/>
      </w:pPr>
      <w:r>
        <w:t xml:space="preserve">Finally, let’s </w:t>
      </w:r>
      <w:r w:rsidR="00867FA5">
        <w:t>reflect on the difference between the IT and Education communities…….</w:t>
      </w:r>
    </w:p>
    <w:p w14:paraId="4AA875CA" w14:textId="7FD4AE80" w:rsidR="00620F41" w:rsidRDefault="00620F41" w:rsidP="00A34075">
      <w:pPr>
        <w:pStyle w:val="ListParagraph"/>
        <w:numPr>
          <w:ilvl w:val="0"/>
          <w:numId w:val="6"/>
        </w:numPr>
      </w:pPr>
      <w:r w:rsidRPr="00620F41">
        <w:t>The open source software movement are considerably ahead of the OER movement. Technical people have embraced open source software and are developing many innovations – t</w:t>
      </w:r>
      <w:bookmarkStart w:id="0" w:name="_GoBack"/>
      <w:bookmarkEnd w:id="0"/>
      <w:r w:rsidRPr="00620F41">
        <w:t xml:space="preserve">he Open University of Sudan </w:t>
      </w:r>
      <w:r w:rsidR="00867FA5">
        <w:t>for example used freely available software to develop an</w:t>
      </w:r>
      <w:r w:rsidR="00F82D76">
        <w:t xml:space="preserve"> innovative</w:t>
      </w:r>
      <w:r w:rsidR="00867FA5">
        <w:t xml:space="preserve"> online </w:t>
      </w:r>
      <w:r w:rsidRPr="00620F41">
        <w:t>examination system</w:t>
      </w:r>
      <w:r w:rsidR="00867FA5">
        <w:t>.</w:t>
      </w:r>
    </w:p>
    <w:p w14:paraId="042AD284" w14:textId="0B7E29FF" w:rsidR="00867FA5" w:rsidRDefault="00867FA5" w:rsidP="00867FA5">
      <w:pPr>
        <w:ind w:left="360"/>
      </w:pPr>
      <w:r>
        <w:t xml:space="preserve">IT professionals have a ‘hacker’ mentality; </w:t>
      </w:r>
      <w:r w:rsidR="00F82D76">
        <w:t xml:space="preserve">they </w:t>
      </w:r>
      <w:r>
        <w:t>work collaboratively to solve problems that no one could solve alone and are comfortable with using each other’s work.</w:t>
      </w:r>
    </w:p>
    <w:p w14:paraId="339FF53C" w14:textId="32E96638" w:rsidR="00867FA5" w:rsidRDefault="00867FA5" w:rsidP="00867FA5">
      <w:pPr>
        <w:ind w:left="360"/>
      </w:pPr>
      <w:r>
        <w:t xml:space="preserve">In Education on the other hand – there is a tradition of individuality – people are in control in their own classroom. Individual expertise is highly valued, people are protective of their work and there are fewer collaborative networks. </w:t>
      </w:r>
    </w:p>
    <w:p w14:paraId="3F033E9F" w14:textId="058F3CE2" w:rsidR="00867FA5" w:rsidRDefault="00867FA5" w:rsidP="00867FA5">
      <w:pPr>
        <w:ind w:left="360"/>
      </w:pPr>
      <w:r>
        <w:t>The two contexts are very different – but there is no doubt that the education community has much to learn</w:t>
      </w:r>
      <w:r w:rsidR="00811163">
        <w:t xml:space="preserve"> – and much to gain if it is able </w:t>
      </w:r>
      <w:r>
        <w:t xml:space="preserve">to capitalise on the potential of OER to bring about change. </w:t>
      </w:r>
    </w:p>
    <w:p w14:paraId="7B5E5F18" w14:textId="77777777" w:rsidR="00620F41" w:rsidRDefault="00620F41" w:rsidP="00620F41">
      <w:pPr>
        <w:pStyle w:val="ListParagraph"/>
      </w:pPr>
    </w:p>
    <w:p w14:paraId="215956A9" w14:textId="77777777" w:rsidR="00620F41" w:rsidRPr="00620F41" w:rsidRDefault="00620F41" w:rsidP="00620F41">
      <w:pPr>
        <w:pStyle w:val="ListParagraph"/>
      </w:pPr>
    </w:p>
    <w:p w14:paraId="76470188" w14:textId="77777777" w:rsidR="00C64256" w:rsidRDefault="00C64256"/>
    <w:sectPr w:rsidR="00C642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3592E"/>
    <w:multiLevelType w:val="hybridMultilevel"/>
    <w:tmpl w:val="E9AE7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90C45"/>
    <w:multiLevelType w:val="hybridMultilevel"/>
    <w:tmpl w:val="CD76D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A3079"/>
    <w:multiLevelType w:val="hybridMultilevel"/>
    <w:tmpl w:val="C05656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14E33"/>
    <w:multiLevelType w:val="hybridMultilevel"/>
    <w:tmpl w:val="BE7067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D2CBE"/>
    <w:multiLevelType w:val="hybridMultilevel"/>
    <w:tmpl w:val="82E894C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981526D"/>
    <w:multiLevelType w:val="hybridMultilevel"/>
    <w:tmpl w:val="C7488A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5725D4"/>
    <w:multiLevelType w:val="hybridMultilevel"/>
    <w:tmpl w:val="C5C4A9E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6DC307F"/>
    <w:multiLevelType w:val="hybridMultilevel"/>
    <w:tmpl w:val="4C0609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EF296E"/>
    <w:multiLevelType w:val="hybridMultilevel"/>
    <w:tmpl w:val="913C1488"/>
    <w:lvl w:ilvl="0" w:tplc="7DD86DFA">
      <w:start w:val="1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43A2857"/>
    <w:multiLevelType w:val="hybridMultilevel"/>
    <w:tmpl w:val="1AAA56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BA4ED5"/>
    <w:multiLevelType w:val="hybridMultilevel"/>
    <w:tmpl w:val="F056C5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10"/>
  </w:num>
  <w:num w:numId="5">
    <w:abstractNumId w:val="2"/>
  </w:num>
  <w:num w:numId="6">
    <w:abstractNumId w:val="3"/>
  </w:num>
  <w:num w:numId="7">
    <w:abstractNumId w:val="1"/>
  </w:num>
  <w:num w:numId="8">
    <w:abstractNumId w:val="7"/>
  </w:num>
  <w:num w:numId="9">
    <w:abstractNumId w:val="8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256"/>
    <w:rsid w:val="00116D41"/>
    <w:rsid w:val="00216A2D"/>
    <w:rsid w:val="00217580"/>
    <w:rsid w:val="002A3F4D"/>
    <w:rsid w:val="00376CF2"/>
    <w:rsid w:val="003F2574"/>
    <w:rsid w:val="004E1CDB"/>
    <w:rsid w:val="00565BBA"/>
    <w:rsid w:val="00620F41"/>
    <w:rsid w:val="006E1785"/>
    <w:rsid w:val="00811163"/>
    <w:rsid w:val="00867FA5"/>
    <w:rsid w:val="008E4210"/>
    <w:rsid w:val="00997589"/>
    <w:rsid w:val="00A20CBF"/>
    <w:rsid w:val="00A34075"/>
    <w:rsid w:val="00A65EC1"/>
    <w:rsid w:val="00A817B2"/>
    <w:rsid w:val="00C5606D"/>
    <w:rsid w:val="00C64256"/>
    <w:rsid w:val="00D93324"/>
    <w:rsid w:val="00EB76D2"/>
    <w:rsid w:val="00ED3EAA"/>
    <w:rsid w:val="00EF44C4"/>
    <w:rsid w:val="00F31D26"/>
    <w:rsid w:val="00F54963"/>
    <w:rsid w:val="00F82D76"/>
    <w:rsid w:val="00F8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F095B"/>
  <w15:chartTrackingRefBased/>
  <w15:docId w15:val="{20F18B10-33F8-4679-9D03-FE3B60B5E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5BB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D3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C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C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6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1488</TotalTime>
  <Pages>3</Pages>
  <Words>1071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Kris.Stutchbury</dc:creator>
  <cp:keywords/>
  <dc:description/>
  <cp:lastModifiedBy>Claire.Furlong</cp:lastModifiedBy>
  <cp:revision>7</cp:revision>
  <dcterms:created xsi:type="dcterms:W3CDTF">2021-01-19T09:22:00Z</dcterms:created>
  <dcterms:modified xsi:type="dcterms:W3CDTF">2021-01-21T14:49:00Z</dcterms:modified>
</cp:coreProperties>
</file>