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D97C" w14:textId="77777777" w:rsidR="00AD7CE3" w:rsidRDefault="00AD7CE3" w:rsidP="001B2EF8">
      <w:pPr>
        <w:pStyle w:val="Heading1"/>
        <w:rPr>
          <w:rStyle w:val="eop"/>
        </w:rPr>
      </w:pPr>
      <w:bookmarkStart w:id="0" w:name="_Toc216702560"/>
      <w:r w:rsidRPr="001B2EF8">
        <w:rPr>
          <w:rStyle w:val="normaltextrun"/>
        </w:rPr>
        <w:t>Energy Communities</w:t>
      </w:r>
      <w:bookmarkEnd w:id="0"/>
      <w:r w:rsidRPr="001B2EF8">
        <w:rPr>
          <w:rStyle w:val="normaltextrun"/>
        </w:rPr>
        <w:t> </w:t>
      </w:r>
      <w:r w:rsidRPr="001B2EF8">
        <w:rPr>
          <w:rStyle w:val="eop"/>
        </w:rPr>
        <w:t> </w:t>
      </w:r>
    </w:p>
    <w:p w14:paraId="79F0215A" w14:textId="77777777" w:rsidR="001B2EF8" w:rsidRDefault="001B2EF8" w:rsidP="001B2EF8"/>
    <w:p w14:paraId="05BBAE23" w14:textId="5D35F457" w:rsidR="001B2EF8" w:rsidRPr="001B2EF8" w:rsidRDefault="008A0A39" w:rsidP="008A0A39">
      <w:pPr>
        <w:jc w:val="center"/>
      </w:pPr>
      <w:r>
        <w:rPr>
          <w:noProof/>
        </w:rPr>
        <w:drawing>
          <wp:inline distT="0" distB="0" distL="0" distR="0" wp14:anchorId="79EB8C89" wp14:editId="4625C539">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0504694" w14:textId="77777777" w:rsidR="00AD7CE3" w:rsidRDefault="00AD7CE3" w:rsidP="00EB7652">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EB7652">
        <w:rPr>
          <w:rStyle w:val="eop"/>
          <w:rFonts w:asciiTheme="minorHAnsi" w:eastAsiaTheme="majorEastAsia" w:hAnsiTheme="minorHAnsi" w:cstheme="minorHAnsi"/>
          <w:color w:val="000000"/>
        </w:rPr>
        <w:t> </w:t>
      </w:r>
    </w:p>
    <w:p w14:paraId="67E02E33" w14:textId="3008BD7C" w:rsidR="00A458CE" w:rsidRDefault="008A0A39">
      <w:pPr>
        <w:pStyle w:val="TOC1"/>
        <w:tabs>
          <w:tab w:val="right" w:leader="dot" w:pos="9016"/>
        </w:tabs>
        <w:rPr>
          <w:rFonts w:eastAsiaTheme="minorEastAsia"/>
          <w:noProof/>
          <w:lang w:eastAsia="en-GB"/>
        </w:rPr>
      </w:pPr>
      <w:r>
        <w:rPr>
          <w:rFonts w:cstheme="minorHAnsi"/>
        </w:rPr>
        <w:fldChar w:fldCharType="begin"/>
      </w:r>
      <w:r>
        <w:rPr>
          <w:rFonts w:cstheme="minorHAnsi"/>
        </w:rPr>
        <w:instrText xml:space="preserve"> TOC \o "1-3" \h \z \u </w:instrText>
      </w:r>
      <w:r>
        <w:rPr>
          <w:rFonts w:cstheme="minorHAnsi"/>
        </w:rPr>
        <w:fldChar w:fldCharType="separate"/>
      </w:r>
      <w:hyperlink w:anchor="_Toc216702560" w:history="1">
        <w:r w:rsidR="00A458CE" w:rsidRPr="00931B9F">
          <w:rPr>
            <w:rStyle w:val="Hyperlink"/>
            <w:noProof/>
          </w:rPr>
          <w:t>Energy Communities</w:t>
        </w:r>
        <w:r w:rsidR="00A458CE">
          <w:rPr>
            <w:noProof/>
            <w:webHidden/>
          </w:rPr>
          <w:tab/>
        </w:r>
        <w:r w:rsidR="00A458CE">
          <w:rPr>
            <w:noProof/>
            <w:webHidden/>
          </w:rPr>
          <w:fldChar w:fldCharType="begin"/>
        </w:r>
        <w:r w:rsidR="00A458CE">
          <w:rPr>
            <w:noProof/>
            <w:webHidden/>
          </w:rPr>
          <w:instrText xml:space="preserve"> PAGEREF _Toc216702560 \h </w:instrText>
        </w:r>
        <w:r w:rsidR="00A458CE">
          <w:rPr>
            <w:noProof/>
            <w:webHidden/>
          </w:rPr>
        </w:r>
        <w:r w:rsidR="00A458CE">
          <w:rPr>
            <w:noProof/>
            <w:webHidden/>
          </w:rPr>
          <w:fldChar w:fldCharType="separate"/>
        </w:r>
        <w:r w:rsidR="008D353C">
          <w:rPr>
            <w:noProof/>
            <w:webHidden/>
          </w:rPr>
          <w:t>1</w:t>
        </w:r>
        <w:r w:rsidR="00A458CE">
          <w:rPr>
            <w:noProof/>
            <w:webHidden/>
          </w:rPr>
          <w:fldChar w:fldCharType="end"/>
        </w:r>
      </w:hyperlink>
    </w:p>
    <w:p w14:paraId="1E595629" w14:textId="3AA0861C" w:rsidR="00A458CE" w:rsidRDefault="00A458CE">
      <w:pPr>
        <w:pStyle w:val="TOC2"/>
        <w:tabs>
          <w:tab w:val="right" w:leader="dot" w:pos="9016"/>
        </w:tabs>
        <w:rPr>
          <w:rFonts w:eastAsiaTheme="minorEastAsia"/>
          <w:noProof/>
          <w:lang w:eastAsia="en-GB"/>
        </w:rPr>
      </w:pPr>
      <w:hyperlink w:anchor="_Toc216702561" w:history="1">
        <w:r w:rsidRPr="00931B9F">
          <w:rPr>
            <w:rStyle w:val="Hyperlink"/>
            <w:noProof/>
          </w:rPr>
          <w:t>How this course works</w:t>
        </w:r>
        <w:r>
          <w:rPr>
            <w:noProof/>
            <w:webHidden/>
          </w:rPr>
          <w:tab/>
        </w:r>
        <w:r>
          <w:rPr>
            <w:noProof/>
            <w:webHidden/>
          </w:rPr>
          <w:fldChar w:fldCharType="begin"/>
        </w:r>
        <w:r>
          <w:rPr>
            <w:noProof/>
            <w:webHidden/>
          </w:rPr>
          <w:instrText xml:space="preserve"> PAGEREF _Toc216702561 \h </w:instrText>
        </w:r>
        <w:r>
          <w:rPr>
            <w:noProof/>
            <w:webHidden/>
          </w:rPr>
        </w:r>
        <w:r>
          <w:rPr>
            <w:noProof/>
            <w:webHidden/>
          </w:rPr>
          <w:fldChar w:fldCharType="separate"/>
        </w:r>
        <w:r w:rsidR="008D353C">
          <w:rPr>
            <w:noProof/>
            <w:webHidden/>
          </w:rPr>
          <w:t>2</w:t>
        </w:r>
        <w:r>
          <w:rPr>
            <w:noProof/>
            <w:webHidden/>
          </w:rPr>
          <w:fldChar w:fldCharType="end"/>
        </w:r>
      </w:hyperlink>
    </w:p>
    <w:p w14:paraId="644B317E" w14:textId="7E6AE655" w:rsidR="00A458CE" w:rsidRDefault="00A458CE">
      <w:pPr>
        <w:pStyle w:val="TOC2"/>
        <w:tabs>
          <w:tab w:val="right" w:leader="dot" w:pos="9016"/>
        </w:tabs>
        <w:rPr>
          <w:rFonts w:eastAsiaTheme="minorEastAsia"/>
          <w:noProof/>
          <w:lang w:eastAsia="en-GB"/>
        </w:rPr>
      </w:pPr>
      <w:hyperlink w:anchor="_Toc216702562" w:history="1">
        <w:r w:rsidRPr="00931B9F">
          <w:rPr>
            <w:rStyle w:val="Hyperlink"/>
            <w:noProof/>
          </w:rPr>
          <w:t>Learning outcomes</w:t>
        </w:r>
        <w:r>
          <w:rPr>
            <w:noProof/>
            <w:webHidden/>
          </w:rPr>
          <w:tab/>
        </w:r>
        <w:r>
          <w:rPr>
            <w:noProof/>
            <w:webHidden/>
          </w:rPr>
          <w:fldChar w:fldCharType="begin"/>
        </w:r>
        <w:r>
          <w:rPr>
            <w:noProof/>
            <w:webHidden/>
          </w:rPr>
          <w:instrText xml:space="preserve"> PAGEREF _Toc216702562 \h </w:instrText>
        </w:r>
        <w:r>
          <w:rPr>
            <w:noProof/>
            <w:webHidden/>
          </w:rPr>
        </w:r>
        <w:r>
          <w:rPr>
            <w:noProof/>
            <w:webHidden/>
          </w:rPr>
          <w:fldChar w:fldCharType="separate"/>
        </w:r>
        <w:r w:rsidR="008D353C">
          <w:rPr>
            <w:noProof/>
            <w:webHidden/>
          </w:rPr>
          <w:t>2</w:t>
        </w:r>
        <w:r>
          <w:rPr>
            <w:noProof/>
            <w:webHidden/>
          </w:rPr>
          <w:fldChar w:fldCharType="end"/>
        </w:r>
      </w:hyperlink>
    </w:p>
    <w:p w14:paraId="33B69D5E" w14:textId="0F30FF6A" w:rsidR="00A458CE" w:rsidRDefault="00A458CE">
      <w:pPr>
        <w:pStyle w:val="TOC2"/>
        <w:tabs>
          <w:tab w:val="right" w:leader="dot" w:pos="9016"/>
        </w:tabs>
        <w:rPr>
          <w:rFonts w:eastAsiaTheme="minorEastAsia"/>
          <w:noProof/>
          <w:lang w:eastAsia="en-GB"/>
        </w:rPr>
      </w:pPr>
      <w:hyperlink w:anchor="_Toc216702563" w:history="1">
        <w:r w:rsidRPr="00931B9F">
          <w:rPr>
            <w:rStyle w:val="Hyperlink"/>
            <w:noProof/>
          </w:rPr>
          <w:t>Introduction</w:t>
        </w:r>
        <w:r>
          <w:rPr>
            <w:noProof/>
            <w:webHidden/>
          </w:rPr>
          <w:tab/>
        </w:r>
        <w:r>
          <w:rPr>
            <w:noProof/>
            <w:webHidden/>
          </w:rPr>
          <w:fldChar w:fldCharType="begin"/>
        </w:r>
        <w:r>
          <w:rPr>
            <w:noProof/>
            <w:webHidden/>
          </w:rPr>
          <w:instrText xml:space="preserve"> PAGEREF _Toc216702563 \h </w:instrText>
        </w:r>
        <w:r>
          <w:rPr>
            <w:noProof/>
            <w:webHidden/>
          </w:rPr>
        </w:r>
        <w:r>
          <w:rPr>
            <w:noProof/>
            <w:webHidden/>
          </w:rPr>
          <w:fldChar w:fldCharType="separate"/>
        </w:r>
        <w:r w:rsidR="008D353C">
          <w:rPr>
            <w:noProof/>
            <w:webHidden/>
          </w:rPr>
          <w:t>3</w:t>
        </w:r>
        <w:r>
          <w:rPr>
            <w:noProof/>
            <w:webHidden/>
          </w:rPr>
          <w:fldChar w:fldCharType="end"/>
        </w:r>
      </w:hyperlink>
    </w:p>
    <w:p w14:paraId="7FBFFCE1" w14:textId="0D488EE7" w:rsidR="00A458CE" w:rsidRDefault="00A458CE">
      <w:pPr>
        <w:pStyle w:val="TOC2"/>
        <w:tabs>
          <w:tab w:val="right" w:leader="dot" w:pos="9016"/>
        </w:tabs>
        <w:rPr>
          <w:rFonts w:eastAsiaTheme="minorEastAsia"/>
          <w:noProof/>
          <w:lang w:eastAsia="en-GB"/>
        </w:rPr>
      </w:pPr>
      <w:hyperlink w:anchor="_Toc216702564" w:history="1">
        <w:r w:rsidRPr="00931B9F">
          <w:rPr>
            <w:rStyle w:val="Hyperlink"/>
            <w:noProof/>
          </w:rPr>
          <w:t>What is an energy community?</w:t>
        </w:r>
        <w:r>
          <w:rPr>
            <w:noProof/>
            <w:webHidden/>
          </w:rPr>
          <w:tab/>
        </w:r>
        <w:r>
          <w:rPr>
            <w:noProof/>
            <w:webHidden/>
          </w:rPr>
          <w:fldChar w:fldCharType="begin"/>
        </w:r>
        <w:r>
          <w:rPr>
            <w:noProof/>
            <w:webHidden/>
          </w:rPr>
          <w:instrText xml:space="preserve"> PAGEREF _Toc216702564 \h </w:instrText>
        </w:r>
        <w:r>
          <w:rPr>
            <w:noProof/>
            <w:webHidden/>
          </w:rPr>
        </w:r>
        <w:r>
          <w:rPr>
            <w:noProof/>
            <w:webHidden/>
          </w:rPr>
          <w:fldChar w:fldCharType="separate"/>
        </w:r>
        <w:r w:rsidR="008D353C">
          <w:rPr>
            <w:noProof/>
            <w:webHidden/>
          </w:rPr>
          <w:t>3</w:t>
        </w:r>
        <w:r>
          <w:rPr>
            <w:noProof/>
            <w:webHidden/>
          </w:rPr>
          <w:fldChar w:fldCharType="end"/>
        </w:r>
      </w:hyperlink>
    </w:p>
    <w:p w14:paraId="03554CDC" w14:textId="745625E2" w:rsidR="00A458CE" w:rsidRDefault="00A458CE">
      <w:pPr>
        <w:pStyle w:val="TOC2"/>
        <w:tabs>
          <w:tab w:val="right" w:leader="dot" w:pos="9016"/>
        </w:tabs>
        <w:rPr>
          <w:rFonts w:eastAsiaTheme="minorEastAsia"/>
          <w:noProof/>
          <w:lang w:eastAsia="en-GB"/>
        </w:rPr>
      </w:pPr>
      <w:hyperlink w:anchor="_Toc216702565" w:history="1">
        <w:r w:rsidRPr="00931B9F">
          <w:rPr>
            <w:rStyle w:val="Hyperlink"/>
            <w:noProof/>
          </w:rPr>
          <w:t>Energy communities within the European Context</w:t>
        </w:r>
        <w:r>
          <w:rPr>
            <w:noProof/>
            <w:webHidden/>
          </w:rPr>
          <w:tab/>
        </w:r>
        <w:r>
          <w:rPr>
            <w:noProof/>
            <w:webHidden/>
          </w:rPr>
          <w:fldChar w:fldCharType="begin"/>
        </w:r>
        <w:r>
          <w:rPr>
            <w:noProof/>
            <w:webHidden/>
          </w:rPr>
          <w:instrText xml:space="preserve"> PAGEREF _Toc216702565 \h </w:instrText>
        </w:r>
        <w:r>
          <w:rPr>
            <w:noProof/>
            <w:webHidden/>
          </w:rPr>
        </w:r>
        <w:r>
          <w:rPr>
            <w:noProof/>
            <w:webHidden/>
          </w:rPr>
          <w:fldChar w:fldCharType="separate"/>
        </w:r>
        <w:r w:rsidR="008D353C">
          <w:rPr>
            <w:noProof/>
            <w:webHidden/>
          </w:rPr>
          <w:t>4</w:t>
        </w:r>
        <w:r>
          <w:rPr>
            <w:noProof/>
            <w:webHidden/>
          </w:rPr>
          <w:fldChar w:fldCharType="end"/>
        </w:r>
      </w:hyperlink>
    </w:p>
    <w:p w14:paraId="7A7256D4" w14:textId="7B076084" w:rsidR="00A458CE" w:rsidRDefault="00A458CE">
      <w:pPr>
        <w:pStyle w:val="TOC2"/>
        <w:tabs>
          <w:tab w:val="right" w:leader="dot" w:pos="9016"/>
        </w:tabs>
        <w:rPr>
          <w:rFonts w:eastAsiaTheme="minorEastAsia"/>
          <w:noProof/>
          <w:lang w:eastAsia="en-GB"/>
        </w:rPr>
      </w:pPr>
      <w:hyperlink w:anchor="_Toc216702566" w:history="1">
        <w:r w:rsidRPr="00931B9F">
          <w:rPr>
            <w:rStyle w:val="Hyperlink"/>
            <w:noProof/>
          </w:rPr>
          <w:t>Benefits of an energy community</w:t>
        </w:r>
        <w:r>
          <w:rPr>
            <w:noProof/>
            <w:webHidden/>
          </w:rPr>
          <w:tab/>
        </w:r>
        <w:r>
          <w:rPr>
            <w:noProof/>
            <w:webHidden/>
          </w:rPr>
          <w:fldChar w:fldCharType="begin"/>
        </w:r>
        <w:r>
          <w:rPr>
            <w:noProof/>
            <w:webHidden/>
          </w:rPr>
          <w:instrText xml:space="preserve"> PAGEREF _Toc216702566 \h </w:instrText>
        </w:r>
        <w:r>
          <w:rPr>
            <w:noProof/>
            <w:webHidden/>
          </w:rPr>
        </w:r>
        <w:r>
          <w:rPr>
            <w:noProof/>
            <w:webHidden/>
          </w:rPr>
          <w:fldChar w:fldCharType="separate"/>
        </w:r>
        <w:r w:rsidR="008D353C">
          <w:rPr>
            <w:noProof/>
            <w:webHidden/>
          </w:rPr>
          <w:t>4</w:t>
        </w:r>
        <w:r>
          <w:rPr>
            <w:noProof/>
            <w:webHidden/>
          </w:rPr>
          <w:fldChar w:fldCharType="end"/>
        </w:r>
      </w:hyperlink>
    </w:p>
    <w:p w14:paraId="0F7A0B17" w14:textId="7BBDD613" w:rsidR="00A458CE" w:rsidRDefault="00A458CE">
      <w:pPr>
        <w:pStyle w:val="TOC2"/>
        <w:tabs>
          <w:tab w:val="right" w:leader="dot" w:pos="9016"/>
        </w:tabs>
        <w:rPr>
          <w:rFonts w:eastAsiaTheme="minorEastAsia"/>
          <w:noProof/>
          <w:lang w:eastAsia="en-GB"/>
        </w:rPr>
      </w:pPr>
      <w:hyperlink w:anchor="_Toc216702567" w:history="1">
        <w:r w:rsidRPr="00931B9F">
          <w:rPr>
            <w:rStyle w:val="Hyperlink"/>
            <w:noProof/>
          </w:rPr>
          <w:t>Conclusion</w:t>
        </w:r>
        <w:r>
          <w:rPr>
            <w:noProof/>
            <w:webHidden/>
          </w:rPr>
          <w:tab/>
        </w:r>
        <w:r>
          <w:rPr>
            <w:noProof/>
            <w:webHidden/>
          </w:rPr>
          <w:fldChar w:fldCharType="begin"/>
        </w:r>
        <w:r>
          <w:rPr>
            <w:noProof/>
            <w:webHidden/>
          </w:rPr>
          <w:instrText xml:space="preserve"> PAGEREF _Toc216702567 \h </w:instrText>
        </w:r>
        <w:r>
          <w:rPr>
            <w:noProof/>
            <w:webHidden/>
          </w:rPr>
        </w:r>
        <w:r>
          <w:rPr>
            <w:noProof/>
            <w:webHidden/>
          </w:rPr>
          <w:fldChar w:fldCharType="separate"/>
        </w:r>
        <w:r w:rsidR="008D353C">
          <w:rPr>
            <w:noProof/>
            <w:webHidden/>
          </w:rPr>
          <w:t>5</w:t>
        </w:r>
        <w:r>
          <w:rPr>
            <w:noProof/>
            <w:webHidden/>
          </w:rPr>
          <w:fldChar w:fldCharType="end"/>
        </w:r>
      </w:hyperlink>
    </w:p>
    <w:p w14:paraId="5808365D" w14:textId="41F1658B" w:rsidR="00A458CE" w:rsidRDefault="00A458CE">
      <w:pPr>
        <w:pStyle w:val="TOC2"/>
        <w:tabs>
          <w:tab w:val="right" w:leader="dot" w:pos="9016"/>
        </w:tabs>
        <w:rPr>
          <w:rFonts w:eastAsiaTheme="minorEastAsia"/>
          <w:noProof/>
          <w:lang w:eastAsia="en-GB"/>
        </w:rPr>
      </w:pPr>
      <w:hyperlink w:anchor="_Toc216702568" w:history="1">
        <w:r w:rsidRPr="00931B9F">
          <w:rPr>
            <w:rStyle w:val="Hyperlink"/>
            <w:noProof/>
          </w:rPr>
          <w:t>Additional Resources</w:t>
        </w:r>
        <w:r>
          <w:rPr>
            <w:noProof/>
            <w:webHidden/>
          </w:rPr>
          <w:tab/>
        </w:r>
        <w:r>
          <w:rPr>
            <w:noProof/>
            <w:webHidden/>
          </w:rPr>
          <w:fldChar w:fldCharType="begin"/>
        </w:r>
        <w:r>
          <w:rPr>
            <w:noProof/>
            <w:webHidden/>
          </w:rPr>
          <w:instrText xml:space="preserve"> PAGEREF _Toc216702568 \h </w:instrText>
        </w:r>
        <w:r>
          <w:rPr>
            <w:noProof/>
            <w:webHidden/>
          </w:rPr>
        </w:r>
        <w:r>
          <w:rPr>
            <w:noProof/>
            <w:webHidden/>
          </w:rPr>
          <w:fldChar w:fldCharType="separate"/>
        </w:r>
        <w:r w:rsidR="008D353C">
          <w:rPr>
            <w:noProof/>
            <w:webHidden/>
          </w:rPr>
          <w:t>5</w:t>
        </w:r>
        <w:r>
          <w:rPr>
            <w:noProof/>
            <w:webHidden/>
          </w:rPr>
          <w:fldChar w:fldCharType="end"/>
        </w:r>
      </w:hyperlink>
    </w:p>
    <w:p w14:paraId="4E1A72CA" w14:textId="4E54A2A6" w:rsidR="00A458CE" w:rsidRDefault="00A458CE">
      <w:pPr>
        <w:pStyle w:val="TOC2"/>
        <w:tabs>
          <w:tab w:val="right" w:leader="dot" w:pos="9016"/>
        </w:tabs>
        <w:rPr>
          <w:rFonts w:eastAsiaTheme="minorEastAsia"/>
          <w:noProof/>
          <w:lang w:eastAsia="en-GB"/>
        </w:rPr>
      </w:pPr>
      <w:hyperlink w:anchor="_Toc216702569" w:history="1">
        <w:r w:rsidRPr="00931B9F">
          <w:rPr>
            <w:rStyle w:val="Hyperlink"/>
            <w:noProof/>
          </w:rPr>
          <w:t>Acknowledgements</w:t>
        </w:r>
        <w:r>
          <w:rPr>
            <w:noProof/>
            <w:webHidden/>
          </w:rPr>
          <w:tab/>
        </w:r>
        <w:r>
          <w:rPr>
            <w:noProof/>
            <w:webHidden/>
          </w:rPr>
          <w:fldChar w:fldCharType="begin"/>
        </w:r>
        <w:r>
          <w:rPr>
            <w:noProof/>
            <w:webHidden/>
          </w:rPr>
          <w:instrText xml:space="preserve"> PAGEREF _Toc216702569 \h </w:instrText>
        </w:r>
        <w:r>
          <w:rPr>
            <w:noProof/>
            <w:webHidden/>
          </w:rPr>
        </w:r>
        <w:r>
          <w:rPr>
            <w:noProof/>
            <w:webHidden/>
          </w:rPr>
          <w:fldChar w:fldCharType="separate"/>
        </w:r>
        <w:r w:rsidR="008D353C">
          <w:rPr>
            <w:noProof/>
            <w:webHidden/>
          </w:rPr>
          <w:t>5</w:t>
        </w:r>
        <w:r>
          <w:rPr>
            <w:noProof/>
            <w:webHidden/>
          </w:rPr>
          <w:fldChar w:fldCharType="end"/>
        </w:r>
      </w:hyperlink>
    </w:p>
    <w:p w14:paraId="67B28386" w14:textId="6AE34773" w:rsidR="00A458CE" w:rsidRDefault="00A458CE">
      <w:pPr>
        <w:pStyle w:val="TOC2"/>
        <w:tabs>
          <w:tab w:val="right" w:leader="dot" w:pos="9016"/>
        </w:tabs>
        <w:rPr>
          <w:rFonts w:eastAsiaTheme="minorEastAsia"/>
          <w:noProof/>
          <w:lang w:eastAsia="en-GB"/>
        </w:rPr>
      </w:pPr>
      <w:hyperlink w:anchor="_Toc216702570" w:history="1">
        <w:r w:rsidRPr="00931B9F">
          <w:rPr>
            <w:rStyle w:val="Hyperlink"/>
            <w:noProof/>
          </w:rPr>
          <w:t>Image attributions</w:t>
        </w:r>
        <w:r>
          <w:rPr>
            <w:noProof/>
            <w:webHidden/>
          </w:rPr>
          <w:tab/>
        </w:r>
        <w:r>
          <w:rPr>
            <w:noProof/>
            <w:webHidden/>
          </w:rPr>
          <w:fldChar w:fldCharType="begin"/>
        </w:r>
        <w:r>
          <w:rPr>
            <w:noProof/>
            <w:webHidden/>
          </w:rPr>
          <w:instrText xml:space="preserve"> PAGEREF _Toc216702570 \h </w:instrText>
        </w:r>
        <w:r>
          <w:rPr>
            <w:noProof/>
            <w:webHidden/>
          </w:rPr>
        </w:r>
        <w:r>
          <w:rPr>
            <w:noProof/>
            <w:webHidden/>
          </w:rPr>
          <w:fldChar w:fldCharType="separate"/>
        </w:r>
        <w:r w:rsidR="008D353C">
          <w:rPr>
            <w:noProof/>
            <w:webHidden/>
          </w:rPr>
          <w:t>6</w:t>
        </w:r>
        <w:r>
          <w:rPr>
            <w:noProof/>
            <w:webHidden/>
          </w:rPr>
          <w:fldChar w:fldCharType="end"/>
        </w:r>
      </w:hyperlink>
    </w:p>
    <w:p w14:paraId="3360A805" w14:textId="466CAB35" w:rsidR="008A0A39" w:rsidRDefault="008A0A39" w:rsidP="00EB7652">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fldChar w:fldCharType="end"/>
      </w:r>
    </w:p>
    <w:p w14:paraId="1DB68705" w14:textId="77777777" w:rsidR="008A0A39" w:rsidRDefault="008A0A39">
      <w:pPr>
        <w:rPr>
          <w:rFonts w:eastAsia="Times New Roman" w:cstheme="minorHAnsi"/>
          <w:kern w:val="0"/>
          <w:lang w:eastAsia="en-GB"/>
          <w14:ligatures w14:val="none"/>
        </w:rPr>
      </w:pPr>
      <w:r>
        <w:rPr>
          <w:rFonts w:cstheme="minorHAnsi"/>
        </w:rPr>
        <w:br w:type="page"/>
      </w:r>
    </w:p>
    <w:p w14:paraId="74D6E1B3" w14:textId="77777777" w:rsidR="00F60AF0" w:rsidRPr="00EB7652" w:rsidRDefault="00F60AF0" w:rsidP="00EB7652">
      <w:pPr>
        <w:pStyle w:val="paragraph"/>
        <w:spacing w:before="0" w:beforeAutospacing="0" w:after="0" w:afterAutospacing="0"/>
        <w:textAlignment w:val="baseline"/>
        <w:rPr>
          <w:rFonts w:asciiTheme="minorHAnsi" w:hAnsiTheme="minorHAnsi" w:cstheme="minorHAnsi"/>
        </w:rPr>
      </w:pPr>
    </w:p>
    <w:p w14:paraId="54D68306" w14:textId="77777777" w:rsidR="00EB7652" w:rsidRPr="001B2EF8" w:rsidRDefault="00EB7652" w:rsidP="001B2EF8">
      <w:pPr>
        <w:pStyle w:val="Heading2"/>
        <w:rPr>
          <w:rStyle w:val="eop"/>
        </w:rPr>
      </w:pPr>
      <w:bookmarkStart w:id="1" w:name="_Toc216702561"/>
      <w:r w:rsidRPr="001B2EF8">
        <w:rPr>
          <w:rStyle w:val="eop"/>
        </w:rPr>
        <w:t>How this course works</w:t>
      </w:r>
      <w:bookmarkEnd w:id="1"/>
      <w:r w:rsidRPr="001B2EF8">
        <w:rPr>
          <w:rStyle w:val="eop"/>
        </w:rPr>
        <w:t xml:space="preserve"> </w:t>
      </w:r>
    </w:p>
    <w:p w14:paraId="37576493"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2EBA3578" w14:textId="330F6DB0"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This </w:t>
      </w:r>
      <w:r w:rsidR="00A50A35" w:rsidRPr="00EB7652">
        <w:rPr>
          <w:rStyle w:val="normaltextrun"/>
          <w:rFonts w:asciiTheme="minorHAnsi" w:eastAsiaTheme="majorEastAsia" w:hAnsiTheme="minorHAnsi" w:cstheme="minorHAnsi"/>
          <w:color w:val="000000"/>
        </w:rPr>
        <w:t>short</w:t>
      </w:r>
      <w:r w:rsidR="00EB7652">
        <w:rPr>
          <w:rStyle w:val="normaltextrun"/>
          <w:rFonts w:asciiTheme="minorHAnsi" w:eastAsiaTheme="majorEastAsia" w:hAnsiTheme="minorHAnsi" w:cstheme="minorHAnsi"/>
          <w:color w:val="000000"/>
        </w:rPr>
        <w:t>, 30-minute</w:t>
      </w:r>
      <w:r w:rsidRPr="00EB7652">
        <w:rPr>
          <w:rStyle w:val="normaltextrun"/>
          <w:rFonts w:asciiTheme="minorHAnsi" w:eastAsiaTheme="majorEastAsia" w:hAnsiTheme="minorHAnsi" w:cstheme="minorHAnsi"/>
          <w:color w:val="000000"/>
        </w:rPr>
        <w:t xml:space="preserve"> course explores what an energy community is, why they are important and the benefits of being part of one. </w:t>
      </w:r>
      <w:r w:rsidRPr="00EB7652">
        <w:rPr>
          <w:rStyle w:val="eop"/>
          <w:rFonts w:asciiTheme="minorHAnsi" w:eastAsiaTheme="majorEastAsia" w:hAnsiTheme="minorHAnsi" w:cstheme="minorHAnsi"/>
          <w:color w:val="000000"/>
        </w:rPr>
        <w:t> </w:t>
      </w:r>
    </w:p>
    <w:p w14:paraId="38A1FCCF"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396C5E3A"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You might be: </w:t>
      </w:r>
      <w:r w:rsidRPr="00EB7652">
        <w:rPr>
          <w:rStyle w:val="eop"/>
          <w:rFonts w:asciiTheme="minorHAnsi" w:eastAsiaTheme="majorEastAsia" w:hAnsiTheme="minorHAnsi" w:cstheme="minorHAnsi"/>
          <w:color w:val="000000"/>
        </w:rPr>
        <w:t> </w:t>
      </w:r>
    </w:p>
    <w:p w14:paraId="0D67A66C"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5C683E6C" w14:textId="77777777" w:rsidR="00AD7CE3" w:rsidRPr="00EB7652" w:rsidRDefault="00AD7CE3" w:rsidP="00F60AF0">
      <w:pPr>
        <w:pStyle w:val="paragraph"/>
        <w:numPr>
          <w:ilvl w:val="0"/>
          <w:numId w:val="21"/>
        </w:numPr>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Curious as to what an energy community is and how it could benefit you and your household.</w:t>
      </w:r>
      <w:r w:rsidRPr="00EB7652">
        <w:rPr>
          <w:rStyle w:val="eop"/>
          <w:rFonts w:asciiTheme="minorHAnsi" w:eastAsiaTheme="majorEastAsia" w:hAnsiTheme="minorHAnsi" w:cstheme="minorHAnsi"/>
          <w:color w:val="000000"/>
        </w:rPr>
        <w:t> </w:t>
      </w:r>
    </w:p>
    <w:p w14:paraId="262F9020" w14:textId="77777777" w:rsidR="00AD7CE3" w:rsidRPr="00EB7652" w:rsidRDefault="00AD7CE3" w:rsidP="00F60AF0">
      <w:pPr>
        <w:pStyle w:val="paragraph"/>
        <w:numPr>
          <w:ilvl w:val="0"/>
          <w:numId w:val="21"/>
        </w:numPr>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Interested in reducing your energy consumption and saving costs. </w:t>
      </w:r>
      <w:r w:rsidRPr="00EB7652">
        <w:rPr>
          <w:rStyle w:val="eop"/>
          <w:rFonts w:asciiTheme="minorHAnsi" w:eastAsiaTheme="majorEastAsia" w:hAnsiTheme="minorHAnsi" w:cstheme="minorHAnsi"/>
          <w:color w:val="000000"/>
        </w:rPr>
        <w:t> </w:t>
      </w:r>
    </w:p>
    <w:p w14:paraId="04541501" w14:textId="00B7A416" w:rsidR="00A50A35" w:rsidRPr="00EB7652" w:rsidRDefault="00AD7CE3" w:rsidP="00F60AF0">
      <w:pPr>
        <w:pStyle w:val="paragraph"/>
        <w:numPr>
          <w:ilvl w:val="0"/>
          <w:numId w:val="21"/>
        </w:numPr>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Part of a household which both consumers and produces energy and has an interest in community energy. </w:t>
      </w:r>
      <w:r w:rsidRPr="00EB7652">
        <w:rPr>
          <w:rStyle w:val="eop"/>
          <w:rFonts w:asciiTheme="minorHAnsi" w:eastAsiaTheme="majorEastAsia" w:hAnsiTheme="minorHAnsi" w:cstheme="minorHAnsi"/>
          <w:color w:val="000000"/>
        </w:rPr>
        <w:t> </w:t>
      </w:r>
    </w:p>
    <w:p w14:paraId="2F5EA5DC" w14:textId="77777777" w:rsidR="00EB7652" w:rsidRPr="00AB7BB7" w:rsidRDefault="00EB7652" w:rsidP="00EB7652">
      <w:pPr>
        <w:spacing w:before="100" w:beforeAutospacing="1" w:after="100" w:afterAutospacing="1"/>
        <w:rPr>
          <w:rFonts w:cstheme="minorHAnsi"/>
        </w:rPr>
      </w:pPr>
      <w:r w:rsidRPr="00AB7BB7">
        <w:rPr>
          <w:rFonts w:cstheme="minorHAnsi"/>
        </w:rPr>
        <w:t xml:space="preserve">This course will deepen your understanding of the digital energy transition and support your own digital energy journey! It is part of the suite of 12 courses called </w:t>
      </w:r>
      <w:hyperlink r:id="rId11" w:history="1">
        <w:r w:rsidRPr="00AB7BB7">
          <w:rPr>
            <w:rStyle w:val="Hyperlink"/>
            <w:rFonts w:cstheme="minorHAnsi"/>
            <w:i/>
            <w:iCs/>
          </w:rPr>
          <w:t>Digital Energy Essentials</w:t>
        </w:r>
      </w:hyperlink>
      <w:r w:rsidRPr="00AB7BB7">
        <w:rPr>
          <w:rFonts w:cstheme="minorHAnsi"/>
        </w:rPr>
        <w:t xml:space="preserve">, developed by the Every1 project, which aims to enable and empower everyone’s engagement in the energy transition. You can find out more about the project by going to: </w:t>
      </w:r>
      <w:hyperlink r:id="rId12" w:tgtFrame="_blank" w:history="1">
        <w:r w:rsidRPr="00AB7BB7">
          <w:rPr>
            <w:rStyle w:val="Hyperlink"/>
            <w:rFonts w:cstheme="minorHAnsi"/>
          </w:rPr>
          <w:t>https://every1.energy</w:t>
        </w:r>
      </w:hyperlink>
      <w:r w:rsidRPr="00AB7BB7">
        <w:rPr>
          <w:rFonts w:cstheme="minorHAnsi"/>
        </w:rPr>
        <w:t>  </w:t>
      </w:r>
    </w:p>
    <w:p w14:paraId="5D0DC60F" w14:textId="77777777" w:rsidR="00EB7652" w:rsidRPr="00AB7BB7" w:rsidRDefault="00EB7652" w:rsidP="00EB7652">
      <w:pPr>
        <w:spacing w:before="100" w:beforeAutospacing="1" w:after="100" w:afterAutospacing="1"/>
        <w:rPr>
          <w:rFonts w:cstheme="minorHAnsi"/>
        </w:rPr>
      </w:pPr>
      <w:r w:rsidRPr="00AB7BB7">
        <w:rPr>
          <w:rFonts w:cstheme="minorHAnsi"/>
        </w:rPr>
        <w:t xml:space="preserve">At the end of the course, we suggest some further learning materials for you to explore. This includes the course </w:t>
      </w:r>
      <w:hyperlink r:id="rId13" w:history="1">
        <w:r w:rsidRPr="00AB7BB7">
          <w:rPr>
            <w:rStyle w:val="Hyperlink"/>
            <w:rFonts w:cstheme="minorHAnsi"/>
            <w:i/>
            <w:iCs/>
          </w:rPr>
          <w:t>What is the Digital Energy Transition?</w:t>
        </w:r>
      </w:hyperlink>
      <w:r w:rsidRPr="00AB7BB7">
        <w:rPr>
          <w:rFonts w:cstheme="minorHAnsi"/>
          <w:i/>
          <w:iCs/>
        </w:rPr>
        <w:t xml:space="preserve"> </w:t>
      </w:r>
      <w:r w:rsidRPr="00AB7BB7">
        <w:rPr>
          <w:rFonts w:cstheme="minorHAnsi"/>
        </w:rPr>
        <w:t xml:space="preserve">which explores what digital energy is and the reasons behind moving towards digitalising our production and consumption of energy. </w:t>
      </w:r>
    </w:p>
    <w:p w14:paraId="3593EB1D" w14:textId="2EC2CE09" w:rsidR="1ABA8A54" w:rsidRDefault="00EB7652" w:rsidP="00EC7E3E">
      <w:pPr>
        <w:spacing w:before="100" w:beforeAutospacing="1" w:after="100" w:afterAutospacing="1"/>
      </w:pPr>
      <w:r w:rsidRPr="1ABA8A54">
        <w:t xml:space="preserve">This is a translation of the original </w:t>
      </w:r>
      <w:hyperlink r:id="rId14">
        <w:r w:rsidRPr="1ABA8A54">
          <w:rPr>
            <w:rStyle w:val="Hyperlink"/>
          </w:rPr>
          <w:t>English language version of the course</w:t>
        </w:r>
      </w:hyperlink>
      <w:r w:rsidRPr="1ABA8A54">
        <w:t xml:space="preserve">, which includes an opportunity to complete a short quiz and earn an Every1 digital badge.  </w:t>
      </w:r>
    </w:p>
    <w:p w14:paraId="038FB281" w14:textId="62225540" w:rsidR="34400A80" w:rsidRDefault="34400A80" w:rsidP="1ABA8A54">
      <w:pPr>
        <w:pStyle w:val="paragraph"/>
        <w:rPr>
          <w:rFonts w:asciiTheme="minorHAnsi" w:hAnsiTheme="minorHAnsi" w:cstheme="minorBidi"/>
        </w:rPr>
      </w:pPr>
      <w:r w:rsidRPr="1ABA8A54">
        <w:rPr>
          <w:rStyle w:val="normaltextrun"/>
          <w:rFonts w:asciiTheme="minorHAnsi" w:eastAsiaTheme="majorEastAsia" w:hAnsiTheme="minorHAnsi" w:cstheme="minorBidi"/>
          <w:color w:val="000000" w:themeColor="text1"/>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0385E4C6" w14:textId="334C3E95" w:rsidR="1ABA8A54" w:rsidRDefault="1ABA8A54" w:rsidP="1ABA8A54">
      <w:pPr>
        <w:spacing w:beforeAutospacing="1" w:afterAutospacing="1"/>
      </w:pPr>
    </w:p>
    <w:p w14:paraId="514707A5" w14:textId="77777777" w:rsidR="00AD7CE3" w:rsidRPr="00DE1951" w:rsidRDefault="00AD7CE3" w:rsidP="00DE1951">
      <w:pPr>
        <w:pStyle w:val="Heading2"/>
      </w:pPr>
      <w:bookmarkStart w:id="2" w:name="_Toc216702562"/>
      <w:r w:rsidRPr="00DE1951">
        <w:rPr>
          <w:rStyle w:val="normaltextrun"/>
        </w:rPr>
        <w:t>Learning outcomes</w:t>
      </w:r>
      <w:bookmarkEnd w:id="2"/>
      <w:r w:rsidRPr="00DE1951">
        <w:rPr>
          <w:rStyle w:val="eop"/>
        </w:rPr>
        <w:t> </w:t>
      </w:r>
    </w:p>
    <w:p w14:paraId="2CFD3363"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08A92CC4"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After studying this short course, you should be able to: </w:t>
      </w:r>
      <w:r w:rsidRPr="00EB7652">
        <w:rPr>
          <w:rStyle w:val="eop"/>
          <w:rFonts w:asciiTheme="minorHAnsi" w:eastAsiaTheme="majorEastAsia" w:hAnsiTheme="minorHAnsi" w:cstheme="minorHAnsi"/>
          <w:color w:val="000000"/>
        </w:rPr>
        <w:t> </w:t>
      </w:r>
    </w:p>
    <w:p w14:paraId="5D271FD6"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40FD3D44" w14:textId="4AF2BA12" w:rsidR="00AD7CE3" w:rsidRPr="00EB7652" w:rsidRDefault="001B2EF8" w:rsidP="001B2EF8">
      <w:pPr>
        <w:pStyle w:val="paragraph"/>
        <w:numPr>
          <w:ilvl w:val="0"/>
          <w:numId w:val="20"/>
        </w:numPr>
        <w:spacing w:before="0" w:beforeAutospacing="0" w:after="0" w:afterAutospacing="0"/>
        <w:textAlignment w:val="baseline"/>
        <w:rPr>
          <w:rFonts w:asciiTheme="minorHAnsi" w:hAnsiTheme="minorHAnsi" w:cstheme="minorHAnsi"/>
        </w:rPr>
      </w:pPr>
      <w:r>
        <w:rPr>
          <w:rStyle w:val="normaltextrun"/>
          <w:rFonts w:asciiTheme="minorHAnsi" w:eastAsiaTheme="majorEastAsia" w:hAnsiTheme="minorHAnsi" w:cstheme="minorHAnsi"/>
          <w:color w:val="000000"/>
        </w:rPr>
        <w:t>E</w:t>
      </w:r>
      <w:r w:rsidR="00AD7CE3" w:rsidRPr="00EB7652">
        <w:rPr>
          <w:rStyle w:val="normaltextrun"/>
          <w:rFonts w:asciiTheme="minorHAnsi" w:eastAsiaTheme="majorEastAsia" w:hAnsiTheme="minorHAnsi" w:cstheme="minorHAnsi"/>
          <w:color w:val="000000"/>
        </w:rPr>
        <w:t>xplain what an energy community is and their role in Europe’s digital energy transition.</w:t>
      </w:r>
      <w:r w:rsidR="00AD7CE3" w:rsidRPr="00EB7652">
        <w:rPr>
          <w:rStyle w:val="eop"/>
          <w:rFonts w:asciiTheme="minorHAnsi" w:eastAsiaTheme="majorEastAsia" w:hAnsiTheme="minorHAnsi" w:cstheme="minorHAnsi"/>
          <w:color w:val="000000"/>
        </w:rPr>
        <w:t> </w:t>
      </w:r>
    </w:p>
    <w:p w14:paraId="4E244274" w14:textId="77777777" w:rsidR="00AD7CE3" w:rsidRPr="00EB7652" w:rsidRDefault="00AD7CE3" w:rsidP="001B2EF8">
      <w:pPr>
        <w:pStyle w:val="paragraph"/>
        <w:numPr>
          <w:ilvl w:val="0"/>
          <w:numId w:val="20"/>
        </w:numPr>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Understand the benefits of an energy community for both individuals and the wider community. </w:t>
      </w:r>
      <w:r w:rsidRPr="00EB7652">
        <w:rPr>
          <w:rStyle w:val="eop"/>
          <w:rFonts w:asciiTheme="minorHAnsi" w:eastAsiaTheme="majorEastAsia" w:hAnsiTheme="minorHAnsi" w:cstheme="minorHAnsi"/>
          <w:color w:val="000000"/>
        </w:rPr>
        <w:t> </w:t>
      </w:r>
    </w:p>
    <w:p w14:paraId="6016336E"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4EBFF440" w14:textId="33DD86E1" w:rsidR="00AD7CE3" w:rsidRPr="001B2EF8" w:rsidRDefault="001B1233" w:rsidP="001B2EF8">
      <w:pPr>
        <w:pStyle w:val="Heading2"/>
      </w:pPr>
      <w:bookmarkStart w:id="3" w:name="_Toc216702563"/>
      <w:r w:rsidRPr="001B2EF8">
        <w:rPr>
          <w:rStyle w:val="normaltextrun"/>
        </w:rPr>
        <w:lastRenderedPageBreak/>
        <w:t>I</w:t>
      </w:r>
      <w:r w:rsidR="00AD7CE3" w:rsidRPr="001B2EF8">
        <w:rPr>
          <w:rStyle w:val="normaltextrun"/>
        </w:rPr>
        <w:t>ntroduction</w:t>
      </w:r>
      <w:bookmarkEnd w:id="3"/>
      <w:r w:rsidR="00AD7CE3" w:rsidRPr="001B2EF8">
        <w:rPr>
          <w:rStyle w:val="normaltextrun"/>
        </w:rPr>
        <w:t> </w:t>
      </w:r>
      <w:r w:rsidR="00AD7CE3" w:rsidRPr="001B2EF8">
        <w:rPr>
          <w:rStyle w:val="eop"/>
        </w:rPr>
        <w:t> </w:t>
      </w:r>
    </w:p>
    <w:p w14:paraId="350A2DAB"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4035878A" w14:textId="77777777" w:rsidR="00E44C83"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Energy communities are local initiatives that can help everyone engage with the digital energy transition. </w:t>
      </w:r>
    </w:p>
    <w:p w14:paraId="19AE9A07" w14:textId="77777777" w:rsidR="00E44C83" w:rsidRPr="00EB7652" w:rsidRDefault="00E44C8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286BA9B" w14:textId="609D9D76"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In this course we take a closer look at what energy communities are and what their role is within the European digital energy transition. </w:t>
      </w:r>
      <w:r w:rsidRPr="00EB7652">
        <w:rPr>
          <w:rStyle w:val="eop"/>
          <w:rFonts w:asciiTheme="minorHAnsi" w:eastAsiaTheme="majorEastAsia" w:hAnsiTheme="minorHAnsi" w:cstheme="minorHAnsi"/>
          <w:color w:val="000000"/>
        </w:rPr>
        <w:t> </w:t>
      </w:r>
    </w:p>
    <w:p w14:paraId="65B1C311"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6F955F8E"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We look at why you might want to get involved and join an energy community. You might want to save money, are interested in connecting with others interested in the same topics or be an energy prosumer (e.g. be both a consumer and producer of energy). </w:t>
      </w:r>
      <w:r w:rsidRPr="00EB7652">
        <w:rPr>
          <w:rStyle w:val="eop"/>
          <w:rFonts w:asciiTheme="minorHAnsi" w:eastAsiaTheme="majorEastAsia" w:hAnsiTheme="minorHAnsi" w:cstheme="minorHAnsi"/>
          <w:color w:val="000000"/>
        </w:rPr>
        <w:t> </w:t>
      </w:r>
    </w:p>
    <w:p w14:paraId="4ED618AF" w14:textId="710A7ED9"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067DDA07" w14:textId="00DBC70C" w:rsidR="00AD7CE3" w:rsidRPr="00DE1951" w:rsidRDefault="00AD7CE3" w:rsidP="00DE1951">
      <w:pPr>
        <w:pStyle w:val="Heading2"/>
      </w:pPr>
      <w:bookmarkStart w:id="4" w:name="_Toc216702564"/>
      <w:r w:rsidRPr="00DE1951">
        <w:rPr>
          <w:rStyle w:val="normaltextrun"/>
        </w:rPr>
        <w:t>What is an energy community?</w:t>
      </w:r>
      <w:bookmarkEnd w:id="4"/>
      <w:r w:rsidRPr="00DE1951">
        <w:rPr>
          <w:rStyle w:val="normaltextrun"/>
        </w:rPr>
        <w:t> </w:t>
      </w:r>
      <w:r w:rsidRPr="00DE1951">
        <w:rPr>
          <w:rStyle w:val="eop"/>
        </w:rPr>
        <w:t> </w:t>
      </w:r>
    </w:p>
    <w:p w14:paraId="2521F9F7" w14:textId="24E93251" w:rsidR="00AD7CE3" w:rsidRPr="00EB7652" w:rsidRDefault="008A0A39" w:rsidP="00EB7652">
      <w:pPr>
        <w:pStyle w:val="paragraph"/>
        <w:spacing w:before="0" w:beforeAutospacing="0" w:after="0" w:afterAutospacing="0"/>
        <w:textAlignment w:val="baseline"/>
        <w:rPr>
          <w:rFonts w:asciiTheme="minorHAnsi" w:hAnsiTheme="minorHAnsi" w:cstheme="minorHAnsi"/>
        </w:rPr>
      </w:pPr>
      <w:r>
        <w:rPr>
          <w:rFonts w:asciiTheme="minorHAnsi" w:eastAsiaTheme="majorEastAsia" w:hAnsiTheme="minorHAnsi" w:cstheme="minorHAnsi"/>
          <w:noProof/>
          <w:color w:val="000000"/>
          <w14:ligatures w14:val="standardContextual"/>
        </w:rPr>
        <w:drawing>
          <wp:anchor distT="0" distB="0" distL="114300" distR="114300" simplePos="0" relativeHeight="251658240" behindDoc="1" locked="0" layoutInCell="1" allowOverlap="1" wp14:anchorId="4119D7E8" wp14:editId="14A7A642">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00AD7CE3" w:rsidRPr="00EB7652">
        <w:rPr>
          <w:rStyle w:val="eop"/>
          <w:rFonts w:asciiTheme="minorHAnsi" w:eastAsiaTheme="majorEastAsia" w:hAnsiTheme="minorHAnsi" w:cstheme="minorHAnsi"/>
          <w:color w:val="000000"/>
        </w:rPr>
        <w:t> </w:t>
      </w:r>
    </w:p>
    <w:p w14:paraId="237F2DC8" w14:textId="036DC34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In this article </w:t>
      </w:r>
      <w:hyperlink r:id="rId16" w:tgtFrame="_blank" w:history="1">
        <w:r w:rsidRPr="00EB7652">
          <w:rPr>
            <w:rStyle w:val="normaltextrun"/>
            <w:rFonts w:asciiTheme="minorHAnsi" w:eastAsiaTheme="majorEastAsia" w:hAnsiTheme="minorHAnsi" w:cstheme="minorHAnsi"/>
            <w:i/>
            <w:iCs/>
            <w:color w:val="0563C1"/>
            <w:u w:val="single"/>
          </w:rPr>
          <w:t>In focus: Energy communities to transform the EU’s energy system</w:t>
        </w:r>
      </w:hyperlink>
      <w:r w:rsidRPr="00EB7652">
        <w:rPr>
          <w:rStyle w:val="normaltextrun"/>
          <w:rFonts w:asciiTheme="minorHAnsi" w:eastAsiaTheme="majorEastAsia" w:hAnsiTheme="minorHAnsi" w:cstheme="minorHAnsi"/>
          <w:color w:val="000000"/>
        </w:rPr>
        <w:t xml:space="preserve"> energy communities are described as “legal entities that empower citizens, small businesses and local authorities to produce, manage and consume their own energy.”</w:t>
      </w:r>
      <w:r w:rsidRPr="00EB7652">
        <w:rPr>
          <w:rStyle w:val="eop"/>
          <w:rFonts w:asciiTheme="minorHAnsi" w:eastAsiaTheme="majorEastAsia" w:hAnsiTheme="minorHAnsi" w:cstheme="minorHAnsi"/>
          <w:color w:val="000000"/>
        </w:rPr>
        <w:t> </w:t>
      </w:r>
    </w:p>
    <w:p w14:paraId="610C1C35"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2150AF37" w14:textId="216B1E14" w:rsidR="00BA088E"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Anyone can become involved in an energy community. Energy communities can also take different forms, depending on their members</w:t>
      </w:r>
      <w:r w:rsidR="00A458CE">
        <w:rPr>
          <w:rStyle w:val="normaltextrun"/>
          <w:rFonts w:asciiTheme="minorHAnsi" w:eastAsiaTheme="majorEastAsia" w:hAnsiTheme="minorHAnsi" w:cstheme="minorHAnsi"/>
          <w:color w:val="000000"/>
        </w:rPr>
        <w:t>’</w:t>
      </w:r>
      <w:r w:rsidRPr="00EB7652">
        <w:rPr>
          <w:rStyle w:val="normaltextrun"/>
          <w:rFonts w:asciiTheme="minorHAnsi" w:eastAsiaTheme="majorEastAsia" w:hAnsiTheme="minorHAnsi" w:cstheme="minorHAnsi"/>
          <w:color w:val="000000"/>
        </w:rPr>
        <w:t xml:space="preserve"> needs. </w:t>
      </w:r>
    </w:p>
    <w:p w14:paraId="5970BE23" w14:textId="77777777" w:rsidR="00BA088E" w:rsidRPr="00EB7652" w:rsidRDefault="00BA088E"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F30E9B8" w14:textId="2E910E79" w:rsidR="00BA088E" w:rsidRPr="008E06BF" w:rsidRDefault="00AD7CE3" w:rsidP="00EB7652">
      <w:pPr>
        <w:pStyle w:val="paragraph"/>
        <w:spacing w:before="0" w:beforeAutospacing="0" w:after="0" w:afterAutospacing="0"/>
        <w:textAlignment w:val="baseline"/>
        <w:rPr>
          <w:rStyle w:val="eop"/>
          <w:rFonts w:asciiTheme="minorHAnsi" w:hAnsiTheme="minorHAnsi" w:cstheme="minorHAnsi"/>
        </w:rPr>
      </w:pPr>
      <w:r w:rsidRPr="00EB7652">
        <w:rPr>
          <w:rStyle w:val="normaltextrun"/>
          <w:rFonts w:asciiTheme="minorHAnsi" w:eastAsiaTheme="majorEastAsia" w:hAnsiTheme="minorHAnsi" w:cstheme="minorHAnsi"/>
          <w:color w:val="000000"/>
        </w:rPr>
        <w:t xml:space="preserve">For example, some energy communities might focus on the production of energy, whilst </w:t>
      </w:r>
      <w:r w:rsidRPr="008E06BF">
        <w:rPr>
          <w:rStyle w:val="normaltextrun"/>
          <w:rFonts w:asciiTheme="minorHAnsi" w:eastAsiaTheme="majorEastAsia" w:hAnsiTheme="minorHAnsi" w:cstheme="minorHAnsi"/>
          <w:color w:val="000000"/>
        </w:rPr>
        <w:t>others might focus on the storage or distribution of energy. There are a range of different energy related services that might also be provided to energy community members. </w:t>
      </w:r>
      <w:r w:rsidRPr="008E06BF">
        <w:rPr>
          <w:rStyle w:val="eop"/>
          <w:rFonts w:asciiTheme="minorHAnsi" w:eastAsiaTheme="majorEastAsia" w:hAnsiTheme="minorHAnsi" w:cstheme="minorHAnsi"/>
          <w:color w:val="000000"/>
        </w:rPr>
        <w:t> </w:t>
      </w:r>
    </w:p>
    <w:p w14:paraId="26B01448" w14:textId="37D2DC37" w:rsidR="008E06BF" w:rsidRPr="008E06BF" w:rsidRDefault="008E06BF" w:rsidP="008E06BF">
      <w:pPr>
        <w:pStyle w:val="paragraph"/>
        <w:rPr>
          <w:rFonts w:asciiTheme="minorHAnsi" w:eastAsiaTheme="majorEastAsia" w:hAnsiTheme="minorHAnsi" w:cstheme="minorHAnsi"/>
          <w:color w:val="000000"/>
        </w:rPr>
      </w:pPr>
      <w:r w:rsidRPr="008E06BF">
        <w:rPr>
          <w:rFonts w:asciiTheme="minorHAnsi" w:eastAsiaTheme="majorEastAsia" w:hAnsiTheme="minorHAnsi" w:cstheme="minorHAnsi"/>
          <w:color w:val="000000"/>
        </w:rPr>
        <w:t xml:space="preserve">Across Europe, there are three common models for energy communities. These models can be described as follows: </w:t>
      </w:r>
    </w:p>
    <w:p w14:paraId="4C06C30E" w14:textId="77777777" w:rsidR="008E06BF" w:rsidRPr="008E06BF" w:rsidRDefault="008E06BF" w:rsidP="008E06BF">
      <w:pPr>
        <w:pStyle w:val="paragraph"/>
        <w:numPr>
          <w:ilvl w:val="0"/>
          <w:numId w:val="19"/>
        </w:numPr>
        <w:rPr>
          <w:rFonts w:asciiTheme="minorHAnsi" w:eastAsiaTheme="majorEastAsia" w:hAnsiTheme="minorHAnsi" w:cstheme="minorHAnsi"/>
          <w:color w:val="000000"/>
        </w:rPr>
      </w:pPr>
      <w:r w:rsidRPr="008E06BF">
        <w:rPr>
          <w:rFonts w:asciiTheme="minorHAnsi" w:eastAsiaTheme="majorEastAsia" w:hAnsiTheme="minorHAnsi" w:cstheme="minorHAnsi"/>
          <w:color w:val="000000"/>
        </w:rPr>
        <w:t xml:space="preserve">Direct agreement with an electricity generator (rather than electricity supplier, which usually provides household electricity supplies) which enables the energy community to buy energy directly and in bulk. These are sometimes called </w:t>
      </w:r>
      <w:r w:rsidRPr="008E06BF">
        <w:rPr>
          <w:rFonts w:asciiTheme="minorHAnsi" w:eastAsiaTheme="majorEastAsia" w:hAnsiTheme="minorHAnsi" w:cstheme="minorHAnsi"/>
          <w:i/>
          <w:iCs/>
          <w:color w:val="000000"/>
        </w:rPr>
        <w:t>Power Purchase Agreements</w:t>
      </w:r>
      <w:r w:rsidRPr="008E06BF">
        <w:rPr>
          <w:rFonts w:asciiTheme="minorHAnsi" w:eastAsiaTheme="majorEastAsia" w:hAnsiTheme="minorHAnsi" w:cstheme="minorHAnsi"/>
          <w:color w:val="000000"/>
        </w:rPr>
        <w:t xml:space="preserve"> (PPA). </w:t>
      </w:r>
    </w:p>
    <w:p w14:paraId="3A75D311" w14:textId="77777777" w:rsidR="008E06BF" w:rsidRPr="008E06BF" w:rsidRDefault="008E06BF" w:rsidP="008E06BF">
      <w:pPr>
        <w:pStyle w:val="paragraph"/>
        <w:numPr>
          <w:ilvl w:val="0"/>
          <w:numId w:val="19"/>
        </w:numPr>
        <w:rPr>
          <w:rFonts w:asciiTheme="minorHAnsi" w:eastAsiaTheme="majorEastAsia" w:hAnsiTheme="minorHAnsi" w:cstheme="minorHAnsi"/>
          <w:color w:val="000000"/>
        </w:rPr>
      </w:pPr>
      <w:r w:rsidRPr="008E06BF">
        <w:rPr>
          <w:rFonts w:asciiTheme="minorHAnsi" w:eastAsiaTheme="majorEastAsia" w:hAnsiTheme="minorHAnsi" w:cstheme="minorHAnsi"/>
          <w:color w:val="000000"/>
        </w:rPr>
        <w:t>Using membership fees to fund the production of energy by providing financial support for production installations.  </w:t>
      </w:r>
    </w:p>
    <w:p w14:paraId="08C5879F" w14:textId="2C5E2F4D" w:rsidR="008E06BF" w:rsidRPr="008E06BF" w:rsidRDefault="008E06BF" w:rsidP="008E06BF">
      <w:pPr>
        <w:pStyle w:val="paragraph"/>
        <w:numPr>
          <w:ilvl w:val="0"/>
          <w:numId w:val="19"/>
        </w:numPr>
        <w:rPr>
          <w:rFonts w:asciiTheme="minorHAnsi" w:eastAsiaTheme="majorEastAsia" w:hAnsiTheme="minorHAnsi" w:cstheme="minorHAnsi"/>
          <w:color w:val="000000"/>
        </w:rPr>
      </w:pPr>
      <w:r w:rsidRPr="008E06BF">
        <w:rPr>
          <w:rFonts w:asciiTheme="minorHAnsi" w:eastAsiaTheme="majorEastAsia" w:hAnsiTheme="minorHAnsi" w:cstheme="minorHAnsi"/>
          <w:color w:val="000000"/>
        </w:rPr>
        <w:t>Linking energy consumers and producers in the same region so that individual households can buy and sell energy, according to their national legislation.  </w:t>
      </w:r>
    </w:p>
    <w:p w14:paraId="79E92546" w14:textId="7DAB45E9" w:rsidR="00BA088E" w:rsidRPr="008E06BF" w:rsidRDefault="008E06BF" w:rsidP="008E06BF">
      <w:pPr>
        <w:pStyle w:val="paragraph"/>
        <w:textAlignment w:val="baseline"/>
        <w:rPr>
          <w:rFonts w:asciiTheme="minorHAnsi" w:eastAsiaTheme="majorEastAsia" w:hAnsiTheme="minorHAnsi" w:cstheme="minorHAnsi"/>
          <w:color w:val="000000"/>
        </w:rPr>
      </w:pPr>
      <w:r w:rsidRPr="008E06BF">
        <w:rPr>
          <w:rFonts w:asciiTheme="minorHAnsi" w:eastAsiaTheme="majorEastAsia" w:hAnsiTheme="minorHAnsi" w:cstheme="minorHAnsi"/>
          <w:color w:val="000000"/>
        </w:rPr>
        <w:t xml:space="preserve">Different models may also be combined depending on member needs. </w:t>
      </w:r>
    </w:p>
    <w:p w14:paraId="7C7108B3"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8E06BF">
        <w:rPr>
          <w:rStyle w:val="normaltextrun"/>
          <w:rFonts w:asciiTheme="minorHAnsi" w:eastAsiaTheme="majorEastAsia" w:hAnsiTheme="minorHAnsi" w:cstheme="minorHAnsi"/>
          <w:color w:val="000000"/>
        </w:rPr>
        <w:lastRenderedPageBreak/>
        <w:t>Under</w:t>
      </w:r>
      <w:r w:rsidRPr="00EB7652">
        <w:rPr>
          <w:rStyle w:val="normaltextrun"/>
          <w:rFonts w:asciiTheme="minorHAnsi" w:eastAsiaTheme="majorEastAsia" w:hAnsiTheme="minorHAnsi" w:cstheme="minorHAnsi"/>
          <w:color w:val="000000"/>
        </w:rPr>
        <w:t xml:space="preserve"> EU law, energy communities can take the form of any legal entity including an association, a cooperative, a partnership, a non-profit organisation or a limited liability company.</w:t>
      </w:r>
      <w:r w:rsidRPr="00EB7652">
        <w:rPr>
          <w:rStyle w:val="eop"/>
          <w:rFonts w:asciiTheme="minorHAnsi" w:eastAsiaTheme="majorEastAsia" w:hAnsiTheme="minorHAnsi" w:cstheme="minorHAnsi"/>
          <w:color w:val="000000"/>
        </w:rPr>
        <w:t> </w:t>
      </w:r>
    </w:p>
    <w:p w14:paraId="1767C1AD"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027DCD10" w14:textId="77777777" w:rsidR="00AD7CE3" w:rsidRPr="00EB7652" w:rsidRDefault="00AD7CE3" w:rsidP="00EB7652">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Digitalisation enables and supports energy communities. For example, digital technologies have an important role to play in managing the buying and selling of energy generated by renewables such as household solar panels. </w:t>
      </w:r>
      <w:r w:rsidRPr="00EB7652">
        <w:rPr>
          <w:rStyle w:val="eop"/>
          <w:rFonts w:asciiTheme="minorHAnsi" w:eastAsiaTheme="majorEastAsia" w:hAnsiTheme="minorHAnsi" w:cstheme="minorHAnsi"/>
          <w:color w:val="000000"/>
        </w:rPr>
        <w:t> </w:t>
      </w:r>
    </w:p>
    <w:p w14:paraId="2FE66997" w14:textId="77777777" w:rsidR="00BA088E" w:rsidRPr="00EB7652" w:rsidRDefault="00BA088E" w:rsidP="00EB7652">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466F658C" w14:textId="3658D328" w:rsidR="00BA088E" w:rsidRPr="00EB7652" w:rsidRDefault="00BA088E"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National legislation is also key to determining what form an energy community can take.</w:t>
      </w:r>
    </w:p>
    <w:p w14:paraId="2F308FAB"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75045715"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428DA7CE" w14:textId="77777777" w:rsidR="00AD7CE3" w:rsidRPr="00DE1951" w:rsidRDefault="00AD7CE3" w:rsidP="00DE1951">
      <w:pPr>
        <w:pStyle w:val="Heading2"/>
      </w:pPr>
      <w:bookmarkStart w:id="5" w:name="_Toc216702565"/>
      <w:r w:rsidRPr="00DE1951">
        <w:rPr>
          <w:rStyle w:val="normaltextrun"/>
        </w:rPr>
        <w:t>Energy communities within the European Context</w:t>
      </w:r>
      <w:bookmarkEnd w:id="5"/>
      <w:r w:rsidRPr="00DE1951">
        <w:rPr>
          <w:rStyle w:val="eop"/>
        </w:rPr>
        <w:t> </w:t>
      </w:r>
    </w:p>
    <w:p w14:paraId="4F6B6852"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382FB6E4" w14:textId="77777777" w:rsidR="00BA088E"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The article </w:t>
      </w:r>
      <w:hyperlink r:id="rId17" w:tgtFrame="_blank" w:history="1">
        <w:r w:rsidRPr="00EB7652">
          <w:rPr>
            <w:rStyle w:val="normaltextrun"/>
            <w:rFonts w:asciiTheme="minorHAnsi" w:eastAsiaTheme="majorEastAsia" w:hAnsiTheme="minorHAnsi" w:cstheme="minorHAnsi"/>
            <w:i/>
            <w:iCs/>
            <w:color w:val="000000"/>
            <w:u w:val="single"/>
          </w:rPr>
          <w:t>In focus…</w:t>
        </w:r>
      </w:hyperlink>
      <w:r w:rsidRPr="00EB7652">
        <w:rPr>
          <w:rStyle w:val="normaltextrun"/>
          <w:rFonts w:asciiTheme="minorHAnsi" w:eastAsiaTheme="majorEastAsia" w:hAnsiTheme="minorHAnsi" w:cstheme="minorHAnsi"/>
          <w:color w:val="000000"/>
        </w:rPr>
        <w:t xml:space="preserve"> reports that “…as much as 83% of all EU households could contribute to renewable energy production, demand response and/or energy storage in 2050.” </w:t>
      </w:r>
    </w:p>
    <w:p w14:paraId="137F1023" w14:textId="1FD99BA0" w:rsidR="00BA088E" w:rsidRPr="00EB7652" w:rsidRDefault="001E23CF"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Fonts w:asciiTheme="minorHAnsi" w:eastAsiaTheme="majorEastAsia" w:hAnsiTheme="minorHAnsi" w:cstheme="minorHAnsi"/>
          <w:noProof/>
          <w:color w:val="000000"/>
          <w14:ligatures w14:val="standardContextual"/>
        </w:rPr>
        <w:drawing>
          <wp:anchor distT="0" distB="0" distL="114300" distR="114300" simplePos="0" relativeHeight="251659264" behindDoc="1" locked="0" layoutInCell="1" allowOverlap="1" wp14:anchorId="306E2171" wp14:editId="6C1619BB">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291877F7" w14:textId="0ACE1A74" w:rsidR="00BA088E"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As seen in the last section, energy communities can empower individuals and households to be involved in different aspects of energy production. </w:t>
      </w:r>
    </w:p>
    <w:p w14:paraId="7CD4309A" w14:textId="77777777" w:rsidR="00BA088E" w:rsidRPr="00EB7652" w:rsidRDefault="00BA088E"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68DED80" w14:textId="2ABF029E" w:rsidR="00AD7CE3" w:rsidRPr="00EB7652" w:rsidRDefault="00AD7CE3" w:rsidP="00EB7652">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Consequently, energy communities have a specific and important role in the European digital energy transition.</w:t>
      </w:r>
      <w:r w:rsidRPr="00EB7652">
        <w:rPr>
          <w:rStyle w:val="eop"/>
          <w:rFonts w:asciiTheme="minorHAnsi" w:eastAsiaTheme="majorEastAsia" w:hAnsiTheme="minorHAnsi" w:cstheme="minorHAnsi"/>
          <w:color w:val="000000"/>
        </w:rPr>
        <w:t> </w:t>
      </w:r>
    </w:p>
    <w:p w14:paraId="6DDD2DED"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5937C28D"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There are a range of European directives that support energy communities across the bloc. Central to these is </w:t>
      </w:r>
      <w:hyperlink r:id="rId19" w:tgtFrame="_blank" w:history="1">
        <w:r w:rsidRPr="00EB7652">
          <w:rPr>
            <w:rStyle w:val="normaltextrun"/>
            <w:rFonts w:asciiTheme="minorHAnsi" w:eastAsiaTheme="majorEastAsia" w:hAnsiTheme="minorHAnsi" w:cstheme="minorHAnsi"/>
            <w:color w:val="000000"/>
            <w:u w:val="single"/>
          </w:rPr>
          <w:t>The Clean Energy for all Europeans package</w:t>
        </w:r>
      </w:hyperlink>
      <w:r w:rsidRPr="00EB7652">
        <w:rPr>
          <w:rStyle w:val="normaltextrun"/>
          <w:rFonts w:asciiTheme="minorHAnsi" w:eastAsiaTheme="majorEastAsia" w:hAnsiTheme="minorHAnsi" w:cstheme="minorHAnsi"/>
          <w:color w:val="000000"/>
        </w:rPr>
        <w:t xml:space="preserve"> from 2019 which gives consumers the right to choose and take energy supply, production and storage into their own hands, either individually as prosumers, or collectively through energy communities. </w:t>
      </w:r>
      <w:r w:rsidRPr="00EB7652">
        <w:rPr>
          <w:rStyle w:val="eop"/>
          <w:rFonts w:asciiTheme="minorHAnsi" w:eastAsiaTheme="majorEastAsia" w:hAnsiTheme="minorHAnsi" w:cstheme="minorHAnsi"/>
          <w:color w:val="000000"/>
        </w:rPr>
        <w:t> </w:t>
      </w:r>
    </w:p>
    <w:p w14:paraId="4B2F72D0"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76547C5C"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In May 2022 the European Commission launched its </w:t>
      </w:r>
      <w:hyperlink r:id="rId20" w:tgtFrame="_blank" w:history="1">
        <w:proofErr w:type="spellStart"/>
        <w:r w:rsidRPr="00EB7652">
          <w:rPr>
            <w:rStyle w:val="normaltextrun"/>
            <w:rFonts w:asciiTheme="minorHAnsi" w:eastAsiaTheme="majorEastAsia" w:hAnsiTheme="minorHAnsi" w:cstheme="minorHAnsi"/>
            <w:color w:val="0563C1"/>
            <w:u w:val="single"/>
          </w:rPr>
          <w:t>REPowerEU</w:t>
        </w:r>
        <w:proofErr w:type="spellEnd"/>
        <w:r w:rsidRPr="00EB7652">
          <w:rPr>
            <w:rStyle w:val="normaltextrun"/>
            <w:rFonts w:asciiTheme="minorHAnsi" w:eastAsiaTheme="majorEastAsia" w:hAnsiTheme="minorHAnsi" w:cstheme="minorHAnsi"/>
            <w:color w:val="0563C1"/>
            <w:u w:val="single"/>
          </w:rPr>
          <w:t xml:space="preserve"> Plan</w:t>
        </w:r>
      </w:hyperlink>
      <w:r w:rsidRPr="00EB7652">
        <w:rPr>
          <w:rStyle w:val="normaltextrun"/>
          <w:rFonts w:asciiTheme="minorHAnsi" w:eastAsiaTheme="majorEastAsia" w:hAnsiTheme="minorHAnsi" w:cstheme="minorHAnsi"/>
          <w:color w:val="000000"/>
        </w:rPr>
        <w:t xml:space="preserve"> which aims to reduce reliance on fossil fuels from Russia. As part of this initiative the EU aims to achieve one energy community per municipality with a population of more than 10,000 by 2025. </w:t>
      </w:r>
      <w:r w:rsidRPr="00EB7652">
        <w:rPr>
          <w:rStyle w:val="eop"/>
          <w:rFonts w:asciiTheme="minorHAnsi" w:eastAsiaTheme="majorEastAsia" w:hAnsiTheme="minorHAnsi" w:cstheme="minorHAnsi"/>
          <w:color w:val="000000"/>
        </w:rPr>
        <w:t> </w:t>
      </w:r>
    </w:p>
    <w:p w14:paraId="2233DDB8"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3ACD9EE8" w14:textId="77777777" w:rsidR="00AD7CE3" w:rsidRPr="00DE1951" w:rsidRDefault="00AD7CE3" w:rsidP="00DE1951">
      <w:pPr>
        <w:pStyle w:val="Heading2"/>
      </w:pPr>
      <w:bookmarkStart w:id="6" w:name="_Toc216702566"/>
      <w:r w:rsidRPr="00DE1951">
        <w:rPr>
          <w:rStyle w:val="normaltextrun"/>
        </w:rPr>
        <w:t>Benefits of an energy community</w:t>
      </w:r>
      <w:bookmarkEnd w:id="6"/>
      <w:r w:rsidRPr="00DE1951">
        <w:rPr>
          <w:rStyle w:val="eop"/>
        </w:rPr>
        <w:t> </w:t>
      </w:r>
    </w:p>
    <w:p w14:paraId="7D55F38F"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000BA6F0" w14:textId="77777777" w:rsidR="00132096"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In energy communities, citizens can access low-cost renewable energy by taking ownership of production installations, as well as access information on how to increase energy efficiency in their households. Reliable and up-to-date information on energy efficiency can help you to better understand and control your energy usage and bills while keeping individual investments affordable. </w:t>
      </w:r>
    </w:p>
    <w:p w14:paraId="2F9E5C22" w14:textId="77777777" w:rsidR="00132096" w:rsidRPr="00EB7652" w:rsidRDefault="00132096"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56DA783" w14:textId="5A0FEA5A"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lastRenderedPageBreak/>
        <w:t>At a local level, energy communities can contribute to the creation of jobs opportunities and enhance social cohesion through annual general assemblies and local activities. </w:t>
      </w:r>
      <w:r w:rsidRPr="00EB7652">
        <w:rPr>
          <w:rStyle w:val="eop"/>
          <w:rFonts w:asciiTheme="minorHAnsi" w:eastAsiaTheme="majorEastAsia" w:hAnsiTheme="minorHAnsi" w:cstheme="minorHAnsi"/>
          <w:color w:val="000000"/>
        </w:rPr>
        <w:t> </w:t>
      </w:r>
    </w:p>
    <w:p w14:paraId="3AC04274" w14:textId="77777777" w:rsidR="00AD7CE3" w:rsidRDefault="00AD7CE3" w:rsidP="00EB7652">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EB7652">
        <w:rPr>
          <w:rStyle w:val="eop"/>
          <w:rFonts w:asciiTheme="minorHAnsi" w:eastAsiaTheme="majorEastAsia" w:hAnsiTheme="minorHAnsi" w:cstheme="minorHAnsi"/>
          <w:color w:val="000000"/>
        </w:rPr>
        <w:t> </w:t>
      </w:r>
    </w:p>
    <w:p w14:paraId="0AFB38A9" w14:textId="270015D6" w:rsidR="00132096"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Energy communities can also contribute to increasing public acceptance of renewable energy projects and make it easier to attract private investments in the clean energy transition. </w:t>
      </w:r>
    </w:p>
    <w:p w14:paraId="7A431C28" w14:textId="2D0403C8" w:rsidR="00132096" w:rsidRPr="00EB7652" w:rsidRDefault="00132096"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CC22B43" w14:textId="7E828A54"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Energy communities can be an effective means of re-structuring our energy systems, by empowering citizens to drive the energy transition locally and directly benefit from better energy efficiency, lower bills, reduced energy poverty and more local green job opportunities</w:t>
      </w:r>
      <w:r w:rsidR="00132096" w:rsidRPr="00EB7652">
        <w:rPr>
          <w:rStyle w:val="eop"/>
          <w:rFonts w:asciiTheme="minorHAnsi" w:eastAsiaTheme="majorEastAsia" w:hAnsiTheme="minorHAnsi" w:cstheme="minorHAnsi"/>
          <w:color w:val="000000"/>
        </w:rPr>
        <w:t>.</w:t>
      </w:r>
    </w:p>
    <w:p w14:paraId="4002A259" w14:textId="7101BA5D" w:rsidR="00AD7CE3" w:rsidRPr="00EB7652" w:rsidRDefault="00A458CE" w:rsidP="00EB7652">
      <w:pPr>
        <w:pStyle w:val="paragraph"/>
        <w:spacing w:before="0" w:beforeAutospacing="0" w:after="0" w:afterAutospacing="0"/>
        <w:textAlignment w:val="baseline"/>
        <w:rPr>
          <w:rFonts w:asciiTheme="minorHAnsi" w:hAnsiTheme="minorHAnsi" w:cstheme="minorHAnsi"/>
        </w:rPr>
      </w:pPr>
      <w:r>
        <w:rPr>
          <w:rFonts w:asciiTheme="minorHAnsi" w:eastAsiaTheme="majorEastAsia" w:hAnsiTheme="minorHAnsi" w:cstheme="minorHAnsi"/>
          <w:noProof/>
          <w:color w:val="000000"/>
          <w14:ligatures w14:val="standardContextual"/>
        </w:rPr>
        <w:drawing>
          <wp:anchor distT="0" distB="0" distL="114300" distR="114300" simplePos="0" relativeHeight="251660288" behindDoc="1" locked="0" layoutInCell="1" allowOverlap="1" wp14:anchorId="1439EACC" wp14:editId="534BDF97">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00AD7CE3" w:rsidRPr="00EB7652">
        <w:rPr>
          <w:rStyle w:val="eop"/>
          <w:rFonts w:asciiTheme="minorHAnsi" w:eastAsiaTheme="majorEastAsia" w:hAnsiTheme="minorHAnsi" w:cstheme="minorHAnsi"/>
          <w:color w:val="000000"/>
        </w:rPr>
        <w:t> </w:t>
      </w:r>
    </w:p>
    <w:p w14:paraId="2330EA84" w14:textId="77777777" w:rsidR="00132096"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Energy communities can also empower local communities to join forces and invest in clean energy. </w:t>
      </w:r>
    </w:p>
    <w:p w14:paraId="21159FEE" w14:textId="77777777" w:rsidR="00132096" w:rsidRPr="00EB7652" w:rsidRDefault="00132096"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01B17A9" w14:textId="26A19D20"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As seen earlier on in the course, acting as a single entity means energy communities can access all suitable energy markets on a level-playing field with other market actors. </w:t>
      </w:r>
      <w:r w:rsidRPr="00EB7652">
        <w:rPr>
          <w:rStyle w:val="eop"/>
          <w:rFonts w:asciiTheme="minorHAnsi" w:eastAsiaTheme="majorEastAsia" w:hAnsiTheme="minorHAnsi" w:cstheme="minorHAnsi"/>
          <w:color w:val="000000"/>
        </w:rPr>
        <w:t> </w:t>
      </w:r>
    </w:p>
    <w:p w14:paraId="6A677460"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1DE879BE" w14:textId="45CFE831" w:rsidR="00AD7CE3" w:rsidRPr="00DE1951" w:rsidRDefault="00132096" w:rsidP="00DE1951">
      <w:pPr>
        <w:pStyle w:val="Heading2"/>
      </w:pPr>
      <w:bookmarkStart w:id="7" w:name="_Toc216702567"/>
      <w:r w:rsidRPr="00DE1951">
        <w:rPr>
          <w:rStyle w:val="normaltextrun"/>
        </w:rPr>
        <w:t>Conclusion</w:t>
      </w:r>
      <w:bookmarkEnd w:id="7"/>
      <w:r w:rsidRPr="00DE1951">
        <w:rPr>
          <w:rStyle w:val="normaltextrun"/>
        </w:rPr>
        <w:t xml:space="preserve"> </w:t>
      </w:r>
    </w:p>
    <w:p w14:paraId="7A9332F4"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5612C816" w14:textId="77777777" w:rsidR="00132096" w:rsidRPr="00EB7652" w:rsidRDefault="00AD7CE3"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EB7652">
        <w:rPr>
          <w:rStyle w:val="normaltextrun"/>
          <w:rFonts w:asciiTheme="minorHAnsi" w:eastAsiaTheme="majorEastAsia" w:hAnsiTheme="minorHAnsi" w:cstheme="minorHAnsi"/>
          <w:color w:val="000000"/>
        </w:rPr>
        <w:t xml:space="preserve">Energy communities support an increase in clean technologies, enable individual households to engage in the digital energy transition and empower communities. </w:t>
      </w:r>
    </w:p>
    <w:p w14:paraId="02B5361C" w14:textId="77777777" w:rsidR="00132096" w:rsidRPr="00EB7652" w:rsidRDefault="00132096" w:rsidP="00EB7652">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C16BF09" w14:textId="2992E05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They have a central role to play in Europe’s digital energy transition and have the potential to involve large numbers of individuals and households across Europe.  </w:t>
      </w:r>
      <w:r w:rsidRPr="00EB7652">
        <w:rPr>
          <w:rStyle w:val="eop"/>
          <w:rFonts w:asciiTheme="minorHAnsi" w:eastAsiaTheme="majorEastAsia" w:hAnsiTheme="minorHAnsi" w:cstheme="minorHAnsi"/>
          <w:color w:val="000000"/>
        </w:rPr>
        <w:t> </w:t>
      </w:r>
    </w:p>
    <w:p w14:paraId="0FABBAFA"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4A30C24A" w14:textId="11793C0B" w:rsidR="00AD7CE3" w:rsidRPr="00DE1951" w:rsidRDefault="00132096" w:rsidP="00DE1951">
      <w:pPr>
        <w:pStyle w:val="Heading2"/>
      </w:pPr>
      <w:bookmarkStart w:id="8" w:name="_Toc216702568"/>
      <w:r w:rsidRPr="00DE1951">
        <w:rPr>
          <w:rStyle w:val="normaltextrun"/>
        </w:rPr>
        <w:t>Additional Resources</w:t>
      </w:r>
      <w:bookmarkEnd w:id="8"/>
    </w:p>
    <w:p w14:paraId="4B9A76EF"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7FD197CC" w14:textId="77777777" w:rsidR="00AD7CE3" w:rsidRPr="00EB7652" w:rsidRDefault="00AD7CE3" w:rsidP="00EB7652">
      <w:pPr>
        <w:pStyle w:val="paragraph"/>
        <w:numPr>
          <w:ilvl w:val="0"/>
          <w:numId w:val="9"/>
        </w:numPr>
        <w:spacing w:before="0" w:beforeAutospacing="0" w:after="0" w:afterAutospacing="0"/>
        <w:ind w:left="1080" w:firstLine="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Review some European Commission reports, key figures and examples of Energy Communities in Europe in </w:t>
      </w:r>
      <w:hyperlink r:id="rId22" w:anchor=":~:text=of%20energy%20communities-,Key%20figures%20on%20impact,emissions%20savings%20in%20the%20EU." w:tgtFrame="_blank" w:history="1">
        <w:r w:rsidRPr="00EB7652">
          <w:rPr>
            <w:rStyle w:val="normaltextrun"/>
            <w:rFonts w:asciiTheme="minorHAnsi" w:eastAsiaTheme="majorEastAsia" w:hAnsiTheme="minorHAnsi" w:cstheme="minorHAnsi"/>
            <w:i/>
            <w:iCs/>
            <w:color w:val="0563C1"/>
            <w:u w:val="single"/>
          </w:rPr>
          <w:t>Energy Communities Repository products</w:t>
        </w:r>
      </w:hyperlink>
      <w:r w:rsidRPr="00EB7652">
        <w:rPr>
          <w:rStyle w:val="normaltextrun"/>
          <w:rFonts w:asciiTheme="minorHAnsi" w:eastAsiaTheme="majorEastAsia" w:hAnsiTheme="minorHAnsi" w:cstheme="minorHAnsi"/>
          <w:i/>
          <w:iCs/>
          <w:color w:val="000000"/>
        </w:rPr>
        <w:t>. </w:t>
      </w:r>
      <w:r w:rsidRPr="00EB7652">
        <w:rPr>
          <w:rStyle w:val="eop"/>
          <w:rFonts w:asciiTheme="minorHAnsi" w:eastAsiaTheme="majorEastAsia" w:hAnsiTheme="minorHAnsi" w:cstheme="minorHAnsi"/>
          <w:color w:val="000000"/>
        </w:rPr>
        <w:t> </w:t>
      </w:r>
    </w:p>
    <w:p w14:paraId="26B9594F" w14:textId="7655DDBF" w:rsidR="00AD7CE3" w:rsidRPr="00EB7652" w:rsidRDefault="00AD7CE3" w:rsidP="00EB7652">
      <w:pPr>
        <w:pStyle w:val="paragraph"/>
        <w:numPr>
          <w:ilvl w:val="0"/>
          <w:numId w:val="10"/>
        </w:numPr>
        <w:spacing w:before="0" w:beforeAutospacing="0" w:after="0" w:afterAutospacing="0"/>
        <w:ind w:left="1080" w:firstLine="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Read some further Every1 learning materials on energy communities: </w:t>
      </w:r>
      <w:hyperlink r:id="rId23" w:history="1">
        <w:r w:rsidR="00132096" w:rsidRPr="00EB7652">
          <w:rPr>
            <w:rStyle w:val="Hyperlink"/>
            <w:rFonts w:asciiTheme="minorHAnsi" w:eastAsiaTheme="majorEastAsia" w:hAnsiTheme="minorHAnsi" w:cstheme="minorHAnsi"/>
          </w:rPr>
          <w:t>https://every1.energy/knowledge-hub</w:t>
        </w:r>
      </w:hyperlink>
      <w:r w:rsidR="00132096" w:rsidRPr="00EB7652">
        <w:rPr>
          <w:rStyle w:val="normaltextrun"/>
          <w:rFonts w:asciiTheme="minorHAnsi" w:eastAsiaTheme="majorEastAsia" w:hAnsiTheme="minorHAnsi" w:cstheme="minorHAnsi"/>
          <w:i/>
          <w:iCs/>
          <w:color w:val="000000"/>
        </w:rPr>
        <w:t xml:space="preserve"> </w:t>
      </w:r>
    </w:p>
    <w:p w14:paraId="2FA3EA44" w14:textId="77777777" w:rsidR="00AD7CE3" w:rsidRPr="00EB7652" w:rsidRDefault="00AD7CE3" w:rsidP="00EB7652">
      <w:pPr>
        <w:pStyle w:val="paragraph"/>
        <w:numPr>
          <w:ilvl w:val="0"/>
          <w:numId w:val="11"/>
        </w:numPr>
        <w:spacing w:before="0" w:beforeAutospacing="0" w:after="0" w:afterAutospacing="0"/>
        <w:ind w:left="1080" w:firstLine="0"/>
        <w:textAlignment w:val="baseline"/>
        <w:rPr>
          <w:rFonts w:asciiTheme="minorHAnsi" w:hAnsiTheme="minorHAnsi" w:cstheme="minorHAnsi"/>
        </w:rPr>
      </w:pPr>
      <w:r w:rsidRPr="00EB7652">
        <w:rPr>
          <w:rStyle w:val="normaltextrun"/>
          <w:rFonts w:asciiTheme="minorHAnsi" w:eastAsiaTheme="majorEastAsia" w:hAnsiTheme="minorHAnsi" w:cstheme="minorHAnsi"/>
          <w:color w:val="000000"/>
        </w:rPr>
        <w:t xml:space="preserve">Take a deeper look at different types of energy community in this academic article by Koltunov, M., </w:t>
      </w:r>
      <w:proofErr w:type="spellStart"/>
      <w:r w:rsidRPr="00EB7652">
        <w:rPr>
          <w:rStyle w:val="normaltextrun"/>
          <w:rFonts w:asciiTheme="minorHAnsi" w:eastAsiaTheme="majorEastAsia" w:hAnsiTheme="minorHAnsi" w:cstheme="minorHAnsi"/>
          <w:color w:val="000000"/>
        </w:rPr>
        <w:t>Pezzutto</w:t>
      </w:r>
      <w:proofErr w:type="spellEnd"/>
      <w:r w:rsidRPr="00EB7652">
        <w:rPr>
          <w:rStyle w:val="normaltextrun"/>
          <w:rFonts w:asciiTheme="minorHAnsi" w:eastAsiaTheme="majorEastAsia" w:hAnsiTheme="minorHAnsi" w:cstheme="minorHAnsi"/>
          <w:color w:val="000000"/>
        </w:rPr>
        <w:t xml:space="preserve">, S., </w:t>
      </w:r>
      <w:proofErr w:type="spellStart"/>
      <w:r w:rsidRPr="00EB7652">
        <w:rPr>
          <w:rStyle w:val="normaltextrun"/>
          <w:rFonts w:asciiTheme="minorHAnsi" w:eastAsiaTheme="majorEastAsia" w:hAnsiTheme="minorHAnsi" w:cstheme="minorHAnsi"/>
          <w:color w:val="000000"/>
        </w:rPr>
        <w:t>Bisello</w:t>
      </w:r>
      <w:proofErr w:type="spellEnd"/>
      <w:r w:rsidRPr="00EB7652">
        <w:rPr>
          <w:rStyle w:val="normaltextrun"/>
          <w:rFonts w:asciiTheme="minorHAnsi" w:eastAsiaTheme="majorEastAsia" w:hAnsiTheme="minorHAnsi" w:cstheme="minorHAnsi"/>
          <w:color w:val="000000"/>
        </w:rPr>
        <w:t xml:space="preserve">, A., Lettner, G., Hiesl, A. van Sark, W., Louwen, A. &amp; Wilczynski, E. (2023) </w:t>
      </w:r>
      <w:hyperlink r:id="rId24" w:tgtFrame="_blank" w:history="1">
        <w:r w:rsidRPr="00EB7652">
          <w:rPr>
            <w:rStyle w:val="normaltextrun"/>
            <w:rFonts w:asciiTheme="minorHAnsi" w:eastAsiaTheme="majorEastAsia" w:hAnsiTheme="minorHAnsi" w:cstheme="minorHAnsi"/>
            <w:i/>
            <w:iCs/>
            <w:color w:val="0563C1"/>
            <w:u w:val="single"/>
          </w:rPr>
          <w:t>Mapping of Energy Communities in Europe: Status Quo and Review of Existing Classifications</w:t>
        </w:r>
      </w:hyperlink>
      <w:r w:rsidRPr="00EB7652">
        <w:rPr>
          <w:rStyle w:val="normaltextrun"/>
          <w:rFonts w:asciiTheme="minorHAnsi" w:eastAsiaTheme="majorEastAsia" w:hAnsiTheme="minorHAnsi" w:cstheme="minorHAnsi"/>
          <w:color w:val="000000"/>
        </w:rPr>
        <w:t xml:space="preserve"> Sustainability, 15, 8201.  </w:t>
      </w:r>
      <w:r w:rsidRPr="00EB7652">
        <w:rPr>
          <w:rStyle w:val="eop"/>
          <w:rFonts w:asciiTheme="minorHAnsi" w:eastAsiaTheme="majorEastAsia" w:hAnsiTheme="minorHAnsi" w:cstheme="minorHAnsi"/>
          <w:color w:val="000000"/>
        </w:rPr>
        <w:t> </w:t>
      </w:r>
    </w:p>
    <w:p w14:paraId="3E5EFFE1" w14:textId="77777777" w:rsidR="00AD7CE3" w:rsidRPr="00EB7652" w:rsidRDefault="00AD7CE3" w:rsidP="00EB7652">
      <w:pPr>
        <w:pStyle w:val="paragraph"/>
        <w:spacing w:before="0" w:beforeAutospacing="0" w:after="0" w:afterAutospacing="0"/>
        <w:textAlignment w:val="baseline"/>
        <w:rPr>
          <w:rFonts w:asciiTheme="minorHAnsi" w:hAnsiTheme="minorHAnsi" w:cstheme="minorHAnsi"/>
        </w:rPr>
      </w:pPr>
      <w:r w:rsidRPr="00EB7652">
        <w:rPr>
          <w:rStyle w:val="eop"/>
          <w:rFonts w:asciiTheme="minorHAnsi" w:eastAsiaTheme="majorEastAsia" w:hAnsiTheme="minorHAnsi" w:cstheme="minorHAnsi"/>
          <w:color w:val="000000"/>
        </w:rPr>
        <w:t> </w:t>
      </w:r>
    </w:p>
    <w:p w14:paraId="5D8B3806" w14:textId="46D7357C" w:rsidR="00AD7CE3" w:rsidRPr="00DE1951" w:rsidRDefault="00132096" w:rsidP="00DE1951">
      <w:pPr>
        <w:pStyle w:val="Heading2"/>
      </w:pPr>
      <w:bookmarkStart w:id="9" w:name="_Toc216702569"/>
      <w:r w:rsidRPr="00DE1951">
        <w:rPr>
          <w:rStyle w:val="normaltextrun"/>
        </w:rPr>
        <w:t>Acknowledgements</w:t>
      </w:r>
      <w:bookmarkEnd w:id="9"/>
      <w:r w:rsidRPr="00DE1951">
        <w:rPr>
          <w:rStyle w:val="normaltextrun"/>
        </w:rPr>
        <w:t xml:space="preserve"> </w:t>
      </w:r>
    </w:p>
    <w:p w14:paraId="72BE1055" w14:textId="77777777" w:rsidR="00F60AF0" w:rsidRDefault="00AD7CE3" w:rsidP="00F60AF0">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F60AF0">
        <w:rPr>
          <w:rStyle w:val="eop"/>
          <w:rFonts w:asciiTheme="minorHAnsi" w:eastAsiaTheme="majorEastAsia" w:hAnsiTheme="minorHAnsi" w:cstheme="minorHAnsi"/>
          <w:color w:val="000000"/>
        </w:rPr>
        <w:t> </w:t>
      </w:r>
    </w:p>
    <w:p w14:paraId="593019BA" w14:textId="00858D4F" w:rsidR="00F60AF0" w:rsidRPr="00F60AF0" w:rsidRDefault="00F60AF0" w:rsidP="00F60AF0">
      <w:pPr>
        <w:pStyle w:val="paragraph"/>
        <w:spacing w:before="0" w:beforeAutospacing="0" w:after="0" w:afterAutospacing="0"/>
        <w:textAlignment w:val="baseline"/>
        <w:rPr>
          <w:rFonts w:asciiTheme="minorHAnsi" w:eastAsiaTheme="majorEastAsia" w:hAnsiTheme="minorHAnsi" w:cstheme="minorHAnsi"/>
          <w:color w:val="000000"/>
        </w:rPr>
      </w:pPr>
      <w:r w:rsidRPr="00F60AF0">
        <w:rPr>
          <w:rFonts w:asciiTheme="minorHAnsi" w:eastAsiaTheme="majorEastAsia" w:hAnsiTheme="minorHAnsi" w:cstheme="minorHAnsi"/>
          <w:i/>
          <w:iCs/>
          <w:color w:val="000000"/>
        </w:rPr>
        <w:t xml:space="preserve">Energy Communities </w:t>
      </w:r>
      <w:r w:rsidRPr="00F60AF0">
        <w:rPr>
          <w:rFonts w:asciiTheme="minorHAnsi" w:eastAsiaTheme="majorEastAsia" w:hAnsiTheme="minorHAnsi" w:cstheme="minorHAnsi"/>
          <w:color w:val="000000"/>
        </w:rPr>
        <w:t xml:space="preserve">is an adaptation of selected material from </w:t>
      </w:r>
      <w:hyperlink r:id="rId25" w:history="1">
        <w:r w:rsidRPr="00F60AF0">
          <w:rPr>
            <w:rStyle w:val="Hyperlink"/>
            <w:rFonts w:asciiTheme="minorHAnsi" w:eastAsiaTheme="majorEastAsia" w:hAnsiTheme="minorHAnsi" w:cstheme="minorHAnsi"/>
          </w:rPr>
          <w:t>Energy Communities</w:t>
        </w:r>
      </w:hyperlink>
      <w:r w:rsidRPr="00F60AF0">
        <w:rPr>
          <w:rFonts w:asciiTheme="minorHAnsi" w:eastAsiaTheme="majorEastAsia" w:hAnsiTheme="minorHAnsi" w:cstheme="minorHAnsi"/>
          <w:color w:val="000000"/>
        </w:rPr>
        <w:t xml:space="preserve"> (</w:t>
      </w:r>
      <w:proofErr w:type="spellStart"/>
      <w:r w:rsidRPr="00F60AF0">
        <w:rPr>
          <w:rFonts w:asciiTheme="minorHAnsi" w:eastAsiaTheme="majorEastAsia" w:hAnsiTheme="minorHAnsi" w:cstheme="minorHAnsi"/>
          <w:color w:val="000000"/>
        </w:rPr>
        <w:t>n.d</w:t>
      </w:r>
      <w:proofErr w:type="spellEnd"/>
      <w:r w:rsidRPr="00F60AF0">
        <w:rPr>
          <w:rFonts w:asciiTheme="minorHAnsi" w:eastAsiaTheme="majorEastAsia" w:hAnsiTheme="minorHAnsi" w:cstheme="minorHAnsi"/>
          <w:color w:val="000000"/>
        </w:rPr>
        <w:t xml:space="preserve">) by the European Commission and </w:t>
      </w:r>
      <w:hyperlink r:id="rId26" w:history="1">
        <w:r w:rsidRPr="00F60AF0">
          <w:rPr>
            <w:rStyle w:val="Hyperlink"/>
            <w:rFonts w:asciiTheme="minorHAnsi" w:eastAsiaTheme="majorEastAsia" w:hAnsiTheme="minorHAnsi" w:cstheme="minorHAnsi"/>
          </w:rPr>
          <w:t xml:space="preserve">In focus: Energy communities to transform the EU’s energy </w:t>
        </w:r>
        <w:r w:rsidRPr="00F60AF0">
          <w:rPr>
            <w:rStyle w:val="Hyperlink"/>
            <w:rFonts w:asciiTheme="minorHAnsi" w:eastAsiaTheme="majorEastAsia" w:hAnsiTheme="minorHAnsi" w:cstheme="minorHAnsi"/>
          </w:rPr>
          <w:lastRenderedPageBreak/>
          <w:t>system</w:t>
        </w:r>
      </w:hyperlink>
      <w:r w:rsidRPr="00F60AF0">
        <w:rPr>
          <w:rFonts w:asciiTheme="minorHAnsi" w:eastAsiaTheme="majorEastAsia" w:hAnsiTheme="minorHAnsi" w:cstheme="minorHAnsi"/>
          <w:color w:val="000000"/>
        </w:rPr>
        <w:t xml:space="preserve"> (13 December 2022) by Directorate-General for Energy (the ‘Original Works’) both of which are licensed </w:t>
      </w:r>
      <w:hyperlink r:id="rId27" w:anchor="copyright-notice" w:history="1">
        <w:r w:rsidRPr="00F60AF0">
          <w:rPr>
            <w:rStyle w:val="Hyperlink"/>
            <w:rFonts w:asciiTheme="minorHAnsi" w:eastAsiaTheme="majorEastAsia" w:hAnsiTheme="minorHAnsi" w:cstheme="minorHAnsi"/>
          </w:rPr>
          <w:t>CC BY 4.0</w:t>
        </w:r>
      </w:hyperlink>
      <w:r w:rsidRPr="00F60AF0">
        <w:rPr>
          <w:rFonts w:asciiTheme="minorHAnsi" w:eastAsiaTheme="majorEastAsia" w:hAnsiTheme="minorHAnsi" w:cstheme="minorHAnsi"/>
          <w:color w:val="000000"/>
        </w:rPr>
        <w:t xml:space="preserve">. This adaptation is made and published by the Every1 Project (the ‘Adapter’) and licensed </w:t>
      </w:r>
      <w:hyperlink r:id="rId28" w:history="1">
        <w:r w:rsidRPr="00F60AF0">
          <w:rPr>
            <w:rStyle w:val="Hyperlink"/>
            <w:rFonts w:asciiTheme="minorHAnsi" w:eastAsiaTheme="majorEastAsia" w:hAnsiTheme="minorHAnsi" w:cstheme="minorHAnsi"/>
          </w:rPr>
          <w:t>CC BY-SA 4.0</w:t>
        </w:r>
      </w:hyperlink>
      <w:r w:rsidRPr="00F60AF0">
        <w:rPr>
          <w:rFonts w:asciiTheme="minorHAnsi" w:eastAsiaTheme="majorEastAsia" w:hAnsiTheme="minorHAnsi" w:cstheme="minorHAnsi"/>
          <w:color w:val="000000"/>
        </w:rPr>
        <w:t xml:space="preserve">, unless otherwise stated. </w:t>
      </w:r>
    </w:p>
    <w:p w14:paraId="2557DFCB" w14:textId="77777777" w:rsidR="00F60AF0" w:rsidRPr="00F60AF0" w:rsidRDefault="00F60AF0" w:rsidP="00F60AF0">
      <w:pPr>
        <w:pStyle w:val="paragraph"/>
        <w:textAlignment w:val="baseline"/>
        <w:rPr>
          <w:rFonts w:asciiTheme="minorHAnsi" w:eastAsiaTheme="majorEastAsia" w:hAnsiTheme="minorHAnsi" w:cstheme="minorHAnsi"/>
          <w:color w:val="000000"/>
        </w:rPr>
      </w:pPr>
      <w:r w:rsidRPr="00F60AF0">
        <w:rPr>
          <w:rFonts w:asciiTheme="minorHAnsi" w:eastAsiaTheme="majorEastAsia" w:hAnsiTheme="minorHAnsi" w:cstheme="minorHAnsi"/>
          <w:color w:val="000000"/>
        </w:rPr>
        <w:t>The Adapter modified the Original Work “Energy Communities” in the following respects:</w:t>
      </w:r>
    </w:p>
    <w:p w14:paraId="785018F2" w14:textId="14D7B23F" w:rsidR="00F60AF0" w:rsidRPr="00F60AF0" w:rsidRDefault="00F60AF0" w:rsidP="00F60AF0">
      <w:pPr>
        <w:pStyle w:val="paragraph"/>
        <w:numPr>
          <w:ilvl w:val="0"/>
          <w:numId w:val="22"/>
        </w:numPr>
        <w:textAlignment w:val="baseline"/>
        <w:rPr>
          <w:rFonts w:asciiTheme="minorHAnsi" w:eastAsiaTheme="majorEastAsia" w:hAnsiTheme="minorHAnsi" w:cstheme="minorHAnsi"/>
          <w:color w:val="000000"/>
        </w:rPr>
      </w:pPr>
      <w:r w:rsidRPr="00F60AF0">
        <w:rPr>
          <w:rFonts w:asciiTheme="minorHAnsi" w:eastAsiaTheme="majorEastAsia" w:hAnsiTheme="minorHAnsi" w:cstheme="minorHAnsi"/>
          <w:color w:val="000000"/>
        </w:rPr>
        <w:t xml:space="preserve">Selected excerpts from the article were used (e.g. </w:t>
      </w:r>
      <w:proofErr w:type="spellStart"/>
      <w:r w:rsidRPr="00F60AF0">
        <w:rPr>
          <w:rFonts w:asciiTheme="minorHAnsi" w:eastAsiaTheme="majorEastAsia" w:hAnsiTheme="minorHAnsi" w:cstheme="minorHAnsi"/>
          <w:color w:val="000000"/>
        </w:rPr>
        <w:t>REPowerEU</w:t>
      </w:r>
      <w:proofErr w:type="spellEnd"/>
      <w:r w:rsidRPr="00F60AF0">
        <w:rPr>
          <w:rFonts w:asciiTheme="minorHAnsi" w:eastAsiaTheme="majorEastAsia" w:hAnsiTheme="minorHAnsi" w:cstheme="minorHAnsi"/>
          <w:color w:val="000000"/>
        </w:rPr>
        <w:t xml:space="preserve"> text on municipality energy community targets, the introduction statement on the format of an energy community was added to </w:t>
      </w:r>
      <w:r w:rsidRPr="00F60AF0">
        <w:rPr>
          <w:rFonts w:asciiTheme="minorHAnsi" w:eastAsiaTheme="majorEastAsia" w:hAnsiTheme="minorHAnsi" w:cstheme="minorHAnsi"/>
          <w:i/>
          <w:iCs/>
          <w:color w:val="000000"/>
        </w:rPr>
        <w:t>What is an energy community?</w:t>
      </w:r>
      <w:r w:rsidRPr="00F60AF0">
        <w:rPr>
          <w:rFonts w:asciiTheme="minorHAnsi" w:eastAsiaTheme="majorEastAsia" w:hAnsiTheme="minorHAnsi" w:cstheme="minorHAnsi"/>
          <w:color w:val="000000"/>
        </w:rPr>
        <w:t xml:space="preserve">) and revised (e.g. energy community benefits text was reworked/reframed as community benefits in the associated course section). </w:t>
      </w:r>
    </w:p>
    <w:p w14:paraId="4C733F07" w14:textId="3E2CCE0B" w:rsidR="00F60AF0" w:rsidRPr="00F60AF0" w:rsidRDefault="00F60AF0" w:rsidP="00F60AF0">
      <w:pPr>
        <w:pStyle w:val="paragraph"/>
        <w:textAlignment w:val="baseline"/>
        <w:rPr>
          <w:rFonts w:asciiTheme="minorHAnsi" w:eastAsiaTheme="majorEastAsia" w:hAnsiTheme="minorHAnsi" w:cstheme="minorHAnsi"/>
          <w:color w:val="000000"/>
        </w:rPr>
      </w:pPr>
      <w:r w:rsidRPr="00F60AF0">
        <w:rPr>
          <w:rFonts w:asciiTheme="minorHAnsi" w:eastAsiaTheme="majorEastAsia" w:hAnsiTheme="minorHAnsi" w:cstheme="minorHAnsi"/>
          <w:color w:val="000000"/>
        </w:rPr>
        <w:t>The Adapter modified the Original Work “In focus: Energy communities to transform the EU’s energy system” in the following respects:</w:t>
      </w:r>
    </w:p>
    <w:p w14:paraId="7C45CA81" w14:textId="77777777" w:rsidR="00F60AF0" w:rsidRPr="00F60AF0" w:rsidRDefault="00F60AF0" w:rsidP="00F60AF0">
      <w:pPr>
        <w:pStyle w:val="paragraph"/>
        <w:numPr>
          <w:ilvl w:val="0"/>
          <w:numId w:val="22"/>
        </w:numPr>
        <w:spacing w:after="0"/>
        <w:textAlignment w:val="baseline"/>
        <w:rPr>
          <w:rFonts w:asciiTheme="minorHAnsi" w:eastAsiaTheme="majorEastAsia" w:hAnsiTheme="minorHAnsi" w:cstheme="minorHAnsi"/>
          <w:color w:val="000000"/>
        </w:rPr>
      </w:pPr>
      <w:r w:rsidRPr="00F60AF0">
        <w:rPr>
          <w:rFonts w:asciiTheme="minorHAnsi" w:eastAsiaTheme="majorEastAsia" w:hAnsiTheme="minorHAnsi" w:cstheme="minorHAnsi"/>
          <w:color w:val="000000"/>
        </w:rPr>
        <w:t xml:space="preserve">Selected excerpts from the article were used (e.g. definition of </w:t>
      </w:r>
      <w:r w:rsidRPr="00F60AF0">
        <w:rPr>
          <w:rFonts w:asciiTheme="minorHAnsi" w:eastAsiaTheme="majorEastAsia" w:hAnsiTheme="minorHAnsi" w:cstheme="minorHAnsi"/>
          <w:i/>
          <w:iCs/>
          <w:color w:val="000000"/>
        </w:rPr>
        <w:t xml:space="preserve">energy community, </w:t>
      </w:r>
      <w:r w:rsidRPr="00F60AF0">
        <w:rPr>
          <w:rFonts w:asciiTheme="minorHAnsi" w:eastAsiaTheme="majorEastAsia" w:hAnsiTheme="minorHAnsi" w:cstheme="minorHAnsi"/>
          <w:color w:val="000000"/>
        </w:rPr>
        <w:t>text from the EU legal framework section) and integrated into course.</w:t>
      </w:r>
    </w:p>
    <w:p w14:paraId="1EC164C8" w14:textId="696216F4" w:rsidR="00F60AF0" w:rsidRPr="00F60AF0" w:rsidRDefault="00F60AF0" w:rsidP="00F60AF0">
      <w:pPr>
        <w:pStyle w:val="paragraph"/>
        <w:numPr>
          <w:ilvl w:val="0"/>
          <w:numId w:val="22"/>
        </w:numPr>
        <w:spacing w:after="0"/>
        <w:textAlignment w:val="baseline"/>
        <w:rPr>
          <w:rStyle w:val="eop"/>
          <w:rFonts w:asciiTheme="minorHAnsi" w:eastAsiaTheme="majorEastAsia" w:hAnsiTheme="minorHAnsi" w:cstheme="minorHAnsi"/>
          <w:color w:val="000000"/>
        </w:rPr>
      </w:pPr>
      <w:r w:rsidRPr="1ABA8A54">
        <w:rPr>
          <w:rFonts w:asciiTheme="minorHAnsi" w:eastAsiaTheme="majorEastAsia" w:hAnsiTheme="minorHAnsi" w:cstheme="minorBidi"/>
          <w:color w:val="000000" w:themeColor="text1"/>
        </w:rPr>
        <w:t xml:space="preserve">Selected excerpts from the article were revised and adapted (e.g. text from the sections </w:t>
      </w:r>
      <w:r w:rsidRPr="1ABA8A54">
        <w:rPr>
          <w:rFonts w:asciiTheme="minorHAnsi" w:eastAsiaTheme="majorEastAsia" w:hAnsiTheme="minorHAnsi" w:cstheme="minorBidi"/>
          <w:i/>
          <w:iCs/>
          <w:color w:val="000000" w:themeColor="text1"/>
        </w:rPr>
        <w:t xml:space="preserve">Choosing an energy community model </w:t>
      </w:r>
      <w:r w:rsidRPr="1ABA8A54">
        <w:rPr>
          <w:rFonts w:asciiTheme="minorHAnsi" w:eastAsiaTheme="majorEastAsia" w:hAnsiTheme="minorHAnsi" w:cstheme="minorBidi"/>
          <w:color w:val="000000" w:themeColor="text1"/>
        </w:rPr>
        <w:t xml:space="preserve">and </w:t>
      </w:r>
      <w:r w:rsidRPr="1ABA8A54">
        <w:rPr>
          <w:rFonts w:asciiTheme="minorHAnsi" w:eastAsiaTheme="majorEastAsia" w:hAnsiTheme="minorHAnsi" w:cstheme="minorBidi"/>
          <w:i/>
          <w:iCs/>
          <w:color w:val="000000" w:themeColor="text1"/>
        </w:rPr>
        <w:t>What is an ‘energy community’?</w:t>
      </w:r>
      <w:r w:rsidRPr="1ABA8A54">
        <w:rPr>
          <w:rFonts w:asciiTheme="minorHAnsi" w:eastAsiaTheme="majorEastAsia" w:hAnsiTheme="minorHAnsi" w:cstheme="minorBidi"/>
          <w:color w:val="000000" w:themeColor="text1"/>
        </w:rPr>
        <w:t xml:space="preserve">). </w:t>
      </w:r>
    </w:p>
    <w:p w14:paraId="2A4F14DB" w14:textId="6F3FACFF" w:rsidR="00DE1951" w:rsidRDefault="00DE1951" w:rsidP="00DE1951">
      <w:pPr>
        <w:pStyle w:val="Heading2"/>
      </w:pPr>
      <w:bookmarkStart w:id="10" w:name="_Toc216702570"/>
      <w:r>
        <w:t>Image attributions</w:t>
      </w:r>
      <w:bookmarkEnd w:id="10"/>
      <w:r>
        <w:t xml:space="preserve"> </w:t>
      </w:r>
    </w:p>
    <w:p w14:paraId="42087ED8" w14:textId="77777777" w:rsidR="00DE1951" w:rsidRPr="001E23CF" w:rsidRDefault="00DE1951" w:rsidP="00EB7652">
      <w:pPr>
        <w:rPr>
          <w:rFonts w:cstheme="minorHAnsi"/>
        </w:rPr>
      </w:pPr>
    </w:p>
    <w:p w14:paraId="352B9982" w14:textId="213C17C2" w:rsidR="00F60AF0" w:rsidRPr="00F60AF0" w:rsidRDefault="00F60AF0" w:rsidP="00F60AF0">
      <w:pPr>
        <w:rPr>
          <w:rFonts w:cstheme="minorHAnsi"/>
        </w:rPr>
      </w:pPr>
      <w:r w:rsidRPr="00F60AF0">
        <w:rPr>
          <w:rFonts w:cstheme="minorHAnsi"/>
        </w:rPr>
        <w:t>Main course imag</w:t>
      </w:r>
      <w:r w:rsidRPr="001E23CF">
        <w:rPr>
          <w:rFonts w:cstheme="minorHAnsi"/>
        </w:rPr>
        <w:t xml:space="preserve">e: </w:t>
      </w:r>
      <w:hyperlink r:id="rId29">
        <w:r w:rsidRPr="00F60AF0">
          <w:rPr>
            <w:rStyle w:val="Hyperlink"/>
            <w:rFonts w:cstheme="minorHAnsi"/>
          </w:rPr>
          <w:t>Italy, Marche, Recanati – countryside</w:t>
        </w:r>
      </w:hyperlink>
      <w:r w:rsidRPr="00F60AF0">
        <w:rPr>
          <w:rFonts w:cstheme="minorHAnsi"/>
        </w:rPr>
        <w:t xml:space="preserve"> – by Gianni Del Bufalo is licensed </w:t>
      </w:r>
      <w:hyperlink r:id="rId30">
        <w:r w:rsidRPr="00F60AF0">
          <w:rPr>
            <w:rStyle w:val="Hyperlink"/>
            <w:rFonts w:cstheme="minorHAnsi"/>
          </w:rPr>
          <w:t>CC BY 2.0</w:t>
        </w:r>
      </w:hyperlink>
      <w:r w:rsidRPr="00F60AF0">
        <w:rPr>
          <w:rFonts w:cstheme="minorHAnsi"/>
        </w:rPr>
        <w:t>.</w:t>
      </w:r>
    </w:p>
    <w:p w14:paraId="7C348F54" w14:textId="78508EE6" w:rsidR="00F60AF0" w:rsidRPr="00F60AF0" w:rsidRDefault="00F60AF0" w:rsidP="00F60AF0">
      <w:pPr>
        <w:rPr>
          <w:rFonts w:cstheme="minorHAnsi"/>
        </w:rPr>
      </w:pPr>
      <w:r w:rsidRPr="00F60AF0">
        <w:rPr>
          <w:rFonts w:cstheme="minorHAnsi"/>
        </w:rPr>
        <w:t>What is an energy community</w:t>
      </w:r>
      <w:r w:rsidR="008A0A39" w:rsidRPr="001E23CF">
        <w:rPr>
          <w:rFonts w:cstheme="minorHAnsi"/>
        </w:rPr>
        <w:t xml:space="preserve">: </w:t>
      </w:r>
      <w:hyperlink r:id="rId31" w:history="1">
        <w:r w:rsidRPr="00F60AF0">
          <w:rPr>
            <w:rStyle w:val="Hyperlink"/>
            <w:rFonts w:cstheme="minorHAnsi"/>
          </w:rPr>
          <w:t>Moss Community Energy launch</w:t>
        </w:r>
      </w:hyperlink>
      <w:r w:rsidRPr="00F60AF0">
        <w:rPr>
          <w:rFonts w:cstheme="minorHAnsi"/>
        </w:rPr>
        <w:t xml:space="preserve"> (DIY Solar Panel Workshop) by 10 10 is licensed </w:t>
      </w:r>
      <w:hyperlink r:id="rId32" w:history="1">
        <w:r w:rsidRPr="00F60AF0">
          <w:rPr>
            <w:rStyle w:val="Hyperlink"/>
            <w:rFonts w:cstheme="minorHAnsi"/>
          </w:rPr>
          <w:t>CC BY 2.0</w:t>
        </w:r>
      </w:hyperlink>
      <w:r w:rsidRPr="00F60AF0">
        <w:rPr>
          <w:rFonts w:cstheme="minorHAnsi"/>
        </w:rPr>
        <w:t>.</w:t>
      </w:r>
    </w:p>
    <w:p w14:paraId="4478C1ED" w14:textId="58A8F113" w:rsidR="00F60AF0" w:rsidRPr="00F60AF0" w:rsidRDefault="00F60AF0" w:rsidP="00F60AF0">
      <w:pPr>
        <w:rPr>
          <w:rFonts w:cstheme="minorHAnsi"/>
        </w:rPr>
      </w:pPr>
      <w:r w:rsidRPr="00F60AF0">
        <w:rPr>
          <w:rFonts w:cstheme="minorHAnsi"/>
        </w:rPr>
        <w:t>Energy communities within the European Context</w:t>
      </w:r>
      <w:r w:rsidR="008A0A39" w:rsidRPr="001E23CF">
        <w:rPr>
          <w:rFonts w:cstheme="minorHAnsi"/>
        </w:rPr>
        <w:t xml:space="preserve">: </w:t>
      </w:r>
      <w:hyperlink r:id="rId33" w:history="1">
        <w:r w:rsidRPr="00F60AF0">
          <w:rPr>
            <w:rStyle w:val="Hyperlink"/>
            <w:rFonts w:cstheme="minorHAnsi"/>
          </w:rPr>
          <w:t>Italy – Tuscany – Siena – Duomo</w:t>
        </w:r>
      </w:hyperlink>
      <w:r w:rsidRPr="00F60AF0">
        <w:rPr>
          <w:rFonts w:cstheme="minorHAnsi"/>
        </w:rPr>
        <w:t xml:space="preserve"> by Harshil Shah is licensed </w:t>
      </w:r>
      <w:hyperlink r:id="rId34" w:history="1">
        <w:r w:rsidRPr="00F60AF0">
          <w:rPr>
            <w:rStyle w:val="Hyperlink"/>
            <w:rFonts w:cstheme="minorHAnsi"/>
          </w:rPr>
          <w:t>CC BY-ND 2.0</w:t>
        </w:r>
      </w:hyperlink>
      <w:r w:rsidRPr="00F60AF0">
        <w:rPr>
          <w:rFonts w:cstheme="minorHAnsi"/>
        </w:rPr>
        <w:t xml:space="preserve">. </w:t>
      </w:r>
    </w:p>
    <w:p w14:paraId="0D464807" w14:textId="41C75CFC" w:rsidR="00F60AF0" w:rsidRDefault="00F60AF0" w:rsidP="007D7476">
      <w:pPr>
        <w:rPr>
          <w:rFonts w:cstheme="minorHAnsi"/>
        </w:rPr>
      </w:pPr>
      <w:r w:rsidRPr="00F60AF0">
        <w:rPr>
          <w:rFonts w:cstheme="minorHAnsi"/>
        </w:rPr>
        <w:t>Benefits of an energy community</w:t>
      </w:r>
      <w:r w:rsidR="008A0A39" w:rsidRPr="001E23CF">
        <w:rPr>
          <w:rFonts w:cstheme="minorHAnsi"/>
        </w:rPr>
        <w:t xml:space="preserve">: </w:t>
      </w:r>
      <w:hyperlink r:id="rId35" w:history="1">
        <w:r w:rsidRPr="00F60AF0">
          <w:rPr>
            <w:rStyle w:val="Hyperlink"/>
            <w:rFonts w:cstheme="minorHAnsi"/>
          </w:rPr>
          <w:t>Moss Community Energy launch</w:t>
        </w:r>
      </w:hyperlink>
      <w:r w:rsidRPr="00F60AF0">
        <w:rPr>
          <w:rFonts w:cstheme="minorHAnsi"/>
        </w:rPr>
        <w:t xml:space="preserve"> by 10 10 is licensed </w:t>
      </w:r>
      <w:hyperlink r:id="rId36" w:history="1">
        <w:r w:rsidRPr="00F60AF0">
          <w:rPr>
            <w:rStyle w:val="Hyperlink"/>
            <w:rFonts w:cstheme="minorHAnsi"/>
          </w:rPr>
          <w:t>CC BY 2.0</w:t>
        </w:r>
      </w:hyperlink>
      <w:r w:rsidRPr="00F60AF0">
        <w:rPr>
          <w:rFonts w:cstheme="minorHAnsi"/>
        </w:rPr>
        <w:t>.</w:t>
      </w:r>
    </w:p>
    <w:p w14:paraId="77DE3108" w14:textId="77777777" w:rsidR="007D7476" w:rsidRDefault="007D7476" w:rsidP="007D7476">
      <w:pPr>
        <w:rPr>
          <w:rFonts w:cstheme="minorHAnsi"/>
        </w:rPr>
      </w:pPr>
    </w:p>
    <w:p w14:paraId="3F5C1BB7" w14:textId="77777777" w:rsidR="007D7476" w:rsidRPr="00F60AF0" w:rsidRDefault="007D7476" w:rsidP="007D7476">
      <w:pPr>
        <w:rPr>
          <w:rFonts w:cstheme="minorHAnsi"/>
        </w:rPr>
      </w:pPr>
    </w:p>
    <w:p w14:paraId="4F283E26" w14:textId="77777777" w:rsidR="00DE1951" w:rsidRPr="00EB7652" w:rsidRDefault="00DE1951" w:rsidP="00EB7652">
      <w:pPr>
        <w:rPr>
          <w:rFonts w:cstheme="minorHAnsi"/>
        </w:rPr>
      </w:pPr>
    </w:p>
    <w:sectPr w:rsidR="00DE1951" w:rsidRPr="00EB7652">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74F1" w14:textId="77777777" w:rsidR="00EC4670" w:rsidRDefault="00EC4670" w:rsidP="00A36B66">
      <w:r>
        <w:separator/>
      </w:r>
    </w:p>
  </w:endnote>
  <w:endnote w:type="continuationSeparator" w:id="0">
    <w:p w14:paraId="4AACF422" w14:textId="77777777" w:rsidR="00EC4670" w:rsidRDefault="00EC4670" w:rsidP="00A3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2443348"/>
      <w:docPartObj>
        <w:docPartGallery w:val="Page Numbers (Bottom of Page)"/>
        <w:docPartUnique/>
      </w:docPartObj>
    </w:sdtPr>
    <w:sdtContent>
      <w:p w14:paraId="28B84CA5" w14:textId="45FA79C8" w:rsidR="00A36B66" w:rsidRDefault="00A36B66"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0F3D88" w14:textId="77777777" w:rsidR="00A36B66" w:rsidRDefault="00A36B66" w:rsidP="00A36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7329715"/>
      <w:docPartObj>
        <w:docPartGallery w:val="Page Numbers (Bottom of Page)"/>
        <w:docPartUnique/>
      </w:docPartObj>
    </w:sdtPr>
    <w:sdtContent>
      <w:p w14:paraId="7238F0AA" w14:textId="2F1E41E4" w:rsidR="00A36B66" w:rsidRDefault="00A36B66"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D7A91D1" w14:textId="77777777" w:rsidR="00A36B66" w:rsidRDefault="00A36B66" w:rsidP="00A36B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AED1" w14:textId="77777777" w:rsidR="00EC4670" w:rsidRDefault="00EC4670" w:rsidP="00A36B66">
      <w:r>
        <w:separator/>
      </w:r>
    </w:p>
  </w:footnote>
  <w:footnote w:type="continuationSeparator" w:id="0">
    <w:p w14:paraId="4285A092" w14:textId="77777777" w:rsidR="00EC4670" w:rsidRDefault="00EC4670" w:rsidP="00A3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459" w14:textId="77777777" w:rsidR="00EC7E3E" w:rsidRDefault="00EC7E3E" w:rsidP="00EC7E3E">
    <w:pPr>
      <w:pStyle w:val="Header"/>
    </w:pPr>
    <w:r>
      <w:rPr>
        <w:noProof/>
      </w:rPr>
      <w:drawing>
        <wp:inline distT="0" distB="0" distL="0" distR="0" wp14:anchorId="6EA767C7" wp14:editId="2745318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4891794" wp14:editId="3A5A49F4">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70C945E4" w14:textId="77777777" w:rsidR="00EC7E3E" w:rsidRDefault="00EC7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D5A6F"/>
    <w:multiLevelType w:val="hybridMultilevel"/>
    <w:tmpl w:val="17A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A27B5"/>
    <w:multiLevelType w:val="multilevel"/>
    <w:tmpl w:val="F7A8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0534D"/>
    <w:multiLevelType w:val="multilevel"/>
    <w:tmpl w:val="EE4C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F12163"/>
    <w:multiLevelType w:val="multilevel"/>
    <w:tmpl w:val="361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623DC"/>
    <w:multiLevelType w:val="multilevel"/>
    <w:tmpl w:val="EA1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9B29EB"/>
    <w:multiLevelType w:val="multilevel"/>
    <w:tmpl w:val="9D48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A6F53"/>
    <w:multiLevelType w:val="multilevel"/>
    <w:tmpl w:val="336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DC183D"/>
    <w:multiLevelType w:val="multilevel"/>
    <w:tmpl w:val="442824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DD4C6E"/>
    <w:multiLevelType w:val="hybridMultilevel"/>
    <w:tmpl w:val="C8E0E1C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A5A662E"/>
    <w:multiLevelType w:val="hybridMultilevel"/>
    <w:tmpl w:val="8F1244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D2E6A38"/>
    <w:multiLevelType w:val="multilevel"/>
    <w:tmpl w:val="8488D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3D2BE7"/>
    <w:multiLevelType w:val="multilevel"/>
    <w:tmpl w:val="EC38B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773934"/>
    <w:multiLevelType w:val="multilevel"/>
    <w:tmpl w:val="743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4005C8"/>
    <w:multiLevelType w:val="hybridMultilevel"/>
    <w:tmpl w:val="F692CAC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7A4C7F1F"/>
    <w:multiLevelType w:val="multilevel"/>
    <w:tmpl w:val="5CEE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4594438">
    <w:abstractNumId w:val="9"/>
  </w:num>
  <w:num w:numId="2" w16cid:durableId="1307512496">
    <w:abstractNumId w:val="12"/>
  </w:num>
  <w:num w:numId="3" w16cid:durableId="1251963823">
    <w:abstractNumId w:val="19"/>
  </w:num>
  <w:num w:numId="4" w16cid:durableId="412166554">
    <w:abstractNumId w:val="6"/>
  </w:num>
  <w:num w:numId="5" w16cid:durableId="1506673232">
    <w:abstractNumId w:val="13"/>
  </w:num>
  <w:num w:numId="6" w16cid:durableId="534200301">
    <w:abstractNumId w:val="7"/>
  </w:num>
  <w:num w:numId="7" w16cid:durableId="1717466599">
    <w:abstractNumId w:val="4"/>
  </w:num>
  <w:num w:numId="8" w16cid:durableId="1510215378">
    <w:abstractNumId w:val="21"/>
  </w:num>
  <w:num w:numId="9" w16cid:durableId="1362631729">
    <w:abstractNumId w:val="8"/>
  </w:num>
  <w:num w:numId="10" w16cid:durableId="1747410248">
    <w:abstractNumId w:val="10"/>
  </w:num>
  <w:num w:numId="11" w16cid:durableId="1803693219">
    <w:abstractNumId w:val="14"/>
  </w:num>
  <w:num w:numId="12" w16cid:durableId="282927821">
    <w:abstractNumId w:val="11"/>
  </w:num>
  <w:num w:numId="13" w16cid:durableId="783695340">
    <w:abstractNumId w:val="18"/>
  </w:num>
  <w:num w:numId="14" w16cid:durableId="2095009518">
    <w:abstractNumId w:val="17"/>
  </w:num>
  <w:num w:numId="15" w16cid:durableId="601450051">
    <w:abstractNumId w:val="16"/>
  </w:num>
  <w:num w:numId="16" w16cid:durableId="874659853">
    <w:abstractNumId w:val="20"/>
  </w:num>
  <w:num w:numId="17" w16cid:durableId="663976571">
    <w:abstractNumId w:val="2"/>
  </w:num>
  <w:num w:numId="18" w16cid:durableId="1767460934">
    <w:abstractNumId w:val="15"/>
  </w:num>
  <w:num w:numId="19" w16cid:durableId="235674702">
    <w:abstractNumId w:val="3"/>
  </w:num>
  <w:num w:numId="20" w16cid:durableId="2105610181">
    <w:abstractNumId w:val="5"/>
  </w:num>
  <w:num w:numId="21" w16cid:durableId="1047871552">
    <w:abstractNumId w:val="1"/>
  </w:num>
  <w:num w:numId="22" w16cid:durableId="57698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E3"/>
    <w:rsid w:val="000368BA"/>
    <w:rsid w:val="00132096"/>
    <w:rsid w:val="001B1233"/>
    <w:rsid w:val="001B2EF8"/>
    <w:rsid w:val="001E23CF"/>
    <w:rsid w:val="00427115"/>
    <w:rsid w:val="00653B72"/>
    <w:rsid w:val="0068742E"/>
    <w:rsid w:val="006C0E1B"/>
    <w:rsid w:val="006D4A0E"/>
    <w:rsid w:val="00735EF2"/>
    <w:rsid w:val="007D7476"/>
    <w:rsid w:val="00875004"/>
    <w:rsid w:val="008910B3"/>
    <w:rsid w:val="008A0A39"/>
    <w:rsid w:val="008D353C"/>
    <w:rsid w:val="008E06BF"/>
    <w:rsid w:val="00A36B66"/>
    <w:rsid w:val="00A458CE"/>
    <w:rsid w:val="00A50A35"/>
    <w:rsid w:val="00AD7CE3"/>
    <w:rsid w:val="00BA088E"/>
    <w:rsid w:val="00BC5F16"/>
    <w:rsid w:val="00DE1951"/>
    <w:rsid w:val="00E173C1"/>
    <w:rsid w:val="00E44C83"/>
    <w:rsid w:val="00EB7652"/>
    <w:rsid w:val="00EC4670"/>
    <w:rsid w:val="00EC7E3E"/>
    <w:rsid w:val="00F60AF0"/>
    <w:rsid w:val="1ABA8A54"/>
    <w:rsid w:val="34400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1B15"/>
  <w15:chartTrackingRefBased/>
  <w15:docId w15:val="{7EDFD184-1974-274A-BBAE-E909C787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7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C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C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C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C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C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C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C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7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CE3"/>
    <w:rPr>
      <w:rFonts w:eastAsiaTheme="majorEastAsia" w:cstheme="majorBidi"/>
      <w:color w:val="272727" w:themeColor="text1" w:themeTint="D8"/>
    </w:rPr>
  </w:style>
  <w:style w:type="paragraph" w:styleId="Title">
    <w:name w:val="Title"/>
    <w:basedOn w:val="Normal"/>
    <w:next w:val="Normal"/>
    <w:link w:val="TitleChar"/>
    <w:uiPriority w:val="10"/>
    <w:qFormat/>
    <w:rsid w:val="00AD7C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C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C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7CE3"/>
    <w:rPr>
      <w:i/>
      <w:iCs/>
      <w:color w:val="404040" w:themeColor="text1" w:themeTint="BF"/>
    </w:rPr>
  </w:style>
  <w:style w:type="paragraph" w:styleId="ListParagraph">
    <w:name w:val="List Paragraph"/>
    <w:basedOn w:val="Normal"/>
    <w:uiPriority w:val="34"/>
    <w:qFormat/>
    <w:rsid w:val="00AD7CE3"/>
    <w:pPr>
      <w:ind w:left="720"/>
      <w:contextualSpacing/>
    </w:pPr>
  </w:style>
  <w:style w:type="character" w:styleId="IntenseEmphasis">
    <w:name w:val="Intense Emphasis"/>
    <w:basedOn w:val="DefaultParagraphFont"/>
    <w:uiPriority w:val="21"/>
    <w:qFormat/>
    <w:rsid w:val="00AD7CE3"/>
    <w:rPr>
      <w:i/>
      <w:iCs/>
      <w:color w:val="2F5496" w:themeColor="accent1" w:themeShade="BF"/>
    </w:rPr>
  </w:style>
  <w:style w:type="paragraph" w:styleId="IntenseQuote">
    <w:name w:val="Intense Quote"/>
    <w:basedOn w:val="Normal"/>
    <w:next w:val="Normal"/>
    <w:link w:val="IntenseQuoteChar"/>
    <w:uiPriority w:val="30"/>
    <w:qFormat/>
    <w:rsid w:val="00AD7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CE3"/>
    <w:rPr>
      <w:i/>
      <w:iCs/>
      <w:color w:val="2F5496" w:themeColor="accent1" w:themeShade="BF"/>
    </w:rPr>
  </w:style>
  <w:style w:type="character" w:styleId="IntenseReference">
    <w:name w:val="Intense Reference"/>
    <w:basedOn w:val="DefaultParagraphFont"/>
    <w:uiPriority w:val="32"/>
    <w:qFormat/>
    <w:rsid w:val="00AD7CE3"/>
    <w:rPr>
      <w:b/>
      <w:bCs/>
      <w:smallCaps/>
      <w:color w:val="2F5496" w:themeColor="accent1" w:themeShade="BF"/>
      <w:spacing w:val="5"/>
    </w:rPr>
  </w:style>
  <w:style w:type="paragraph" w:customStyle="1" w:styleId="paragraph">
    <w:name w:val="paragraph"/>
    <w:basedOn w:val="Normal"/>
    <w:rsid w:val="00AD7CE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D7CE3"/>
  </w:style>
  <w:style w:type="character" w:customStyle="1" w:styleId="eop">
    <w:name w:val="eop"/>
    <w:basedOn w:val="DefaultParagraphFont"/>
    <w:rsid w:val="00AD7CE3"/>
  </w:style>
  <w:style w:type="character" w:styleId="Hyperlink">
    <w:name w:val="Hyperlink"/>
    <w:basedOn w:val="DefaultParagraphFont"/>
    <w:uiPriority w:val="99"/>
    <w:unhideWhenUsed/>
    <w:rsid w:val="00132096"/>
    <w:rPr>
      <w:color w:val="0563C1" w:themeColor="hyperlink"/>
      <w:u w:val="single"/>
    </w:rPr>
  </w:style>
  <w:style w:type="character" w:styleId="UnresolvedMention">
    <w:name w:val="Unresolved Mention"/>
    <w:basedOn w:val="DefaultParagraphFont"/>
    <w:uiPriority w:val="99"/>
    <w:semiHidden/>
    <w:unhideWhenUsed/>
    <w:rsid w:val="00132096"/>
    <w:rPr>
      <w:color w:val="605E5C"/>
      <w:shd w:val="clear" w:color="auto" w:fill="E1DFDD"/>
    </w:rPr>
  </w:style>
  <w:style w:type="paragraph" w:styleId="Footer">
    <w:name w:val="footer"/>
    <w:basedOn w:val="Normal"/>
    <w:link w:val="FooterChar"/>
    <w:uiPriority w:val="99"/>
    <w:unhideWhenUsed/>
    <w:rsid w:val="00A36B66"/>
    <w:pPr>
      <w:tabs>
        <w:tab w:val="center" w:pos="4513"/>
        <w:tab w:val="right" w:pos="9026"/>
      </w:tabs>
    </w:pPr>
  </w:style>
  <w:style w:type="character" w:customStyle="1" w:styleId="FooterChar">
    <w:name w:val="Footer Char"/>
    <w:basedOn w:val="DefaultParagraphFont"/>
    <w:link w:val="Footer"/>
    <w:uiPriority w:val="99"/>
    <w:rsid w:val="00A36B66"/>
  </w:style>
  <w:style w:type="character" w:styleId="PageNumber">
    <w:name w:val="page number"/>
    <w:basedOn w:val="DefaultParagraphFont"/>
    <w:uiPriority w:val="99"/>
    <w:semiHidden/>
    <w:unhideWhenUsed/>
    <w:rsid w:val="00A36B66"/>
  </w:style>
  <w:style w:type="character" w:styleId="FollowedHyperlink">
    <w:name w:val="FollowedHyperlink"/>
    <w:basedOn w:val="DefaultParagraphFont"/>
    <w:uiPriority w:val="99"/>
    <w:semiHidden/>
    <w:unhideWhenUsed/>
    <w:rsid w:val="00F60AF0"/>
    <w:rPr>
      <w:color w:val="954F72" w:themeColor="followedHyperlink"/>
      <w:u w:val="single"/>
    </w:rPr>
  </w:style>
  <w:style w:type="paragraph" w:styleId="TOC1">
    <w:name w:val="toc 1"/>
    <w:basedOn w:val="Normal"/>
    <w:next w:val="Normal"/>
    <w:autoRedefine/>
    <w:uiPriority w:val="39"/>
    <w:unhideWhenUsed/>
    <w:rsid w:val="008A0A39"/>
    <w:pPr>
      <w:spacing w:after="100"/>
    </w:pPr>
  </w:style>
  <w:style w:type="paragraph" w:styleId="TOC2">
    <w:name w:val="toc 2"/>
    <w:basedOn w:val="Normal"/>
    <w:next w:val="Normal"/>
    <w:autoRedefine/>
    <w:uiPriority w:val="39"/>
    <w:unhideWhenUsed/>
    <w:rsid w:val="008A0A39"/>
    <w:pPr>
      <w:spacing w:after="100"/>
      <w:ind w:left="240"/>
    </w:pPr>
  </w:style>
  <w:style w:type="paragraph" w:styleId="Header">
    <w:name w:val="header"/>
    <w:basedOn w:val="Normal"/>
    <w:link w:val="HeaderChar"/>
    <w:uiPriority w:val="99"/>
    <w:unhideWhenUsed/>
    <w:rsid w:val="00EC7E3E"/>
    <w:pPr>
      <w:tabs>
        <w:tab w:val="center" w:pos="4513"/>
        <w:tab w:val="right" w:pos="9026"/>
      </w:tabs>
    </w:pPr>
  </w:style>
  <w:style w:type="character" w:customStyle="1" w:styleId="HeaderChar">
    <w:name w:val="Header Char"/>
    <w:basedOn w:val="DefaultParagraphFont"/>
    <w:link w:val="Header"/>
    <w:uiPriority w:val="99"/>
    <w:rsid w:val="00EC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19882">
      <w:bodyDiv w:val="1"/>
      <w:marLeft w:val="0"/>
      <w:marRight w:val="0"/>
      <w:marTop w:val="0"/>
      <w:marBottom w:val="0"/>
      <w:divBdr>
        <w:top w:val="none" w:sz="0" w:space="0" w:color="auto"/>
        <w:left w:val="none" w:sz="0" w:space="0" w:color="auto"/>
        <w:bottom w:val="none" w:sz="0" w:space="0" w:color="auto"/>
        <w:right w:val="none" w:sz="0" w:space="0" w:color="auto"/>
      </w:divBdr>
      <w:divsChild>
        <w:div w:id="1725367679">
          <w:marLeft w:val="0"/>
          <w:marRight w:val="0"/>
          <w:marTop w:val="0"/>
          <w:marBottom w:val="0"/>
          <w:divBdr>
            <w:top w:val="none" w:sz="0" w:space="0" w:color="auto"/>
            <w:left w:val="none" w:sz="0" w:space="0" w:color="auto"/>
            <w:bottom w:val="none" w:sz="0" w:space="0" w:color="auto"/>
            <w:right w:val="none" w:sz="0" w:space="0" w:color="auto"/>
          </w:divBdr>
        </w:div>
        <w:div w:id="1546407763">
          <w:marLeft w:val="0"/>
          <w:marRight w:val="0"/>
          <w:marTop w:val="0"/>
          <w:marBottom w:val="0"/>
          <w:divBdr>
            <w:top w:val="none" w:sz="0" w:space="0" w:color="auto"/>
            <w:left w:val="none" w:sz="0" w:space="0" w:color="auto"/>
            <w:bottom w:val="none" w:sz="0" w:space="0" w:color="auto"/>
            <w:right w:val="none" w:sz="0" w:space="0" w:color="auto"/>
          </w:divBdr>
        </w:div>
        <w:div w:id="1268002321">
          <w:marLeft w:val="0"/>
          <w:marRight w:val="0"/>
          <w:marTop w:val="0"/>
          <w:marBottom w:val="0"/>
          <w:divBdr>
            <w:top w:val="none" w:sz="0" w:space="0" w:color="auto"/>
            <w:left w:val="none" w:sz="0" w:space="0" w:color="auto"/>
            <w:bottom w:val="none" w:sz="0" w:space="0" w:color="auto"/>
            <w:right w:val="none" w:sz="0" w:space="0" w:color="auto"/>
          </w:divBdr>
        </w:div>
        <w:div w:id="1419643360">
          <w:marLeft w:val="0"/>
          <w:marRight w:val="0"/>
          <w:marTop w:val="0"/>
          <w:marBottom w:val="0"/>
          <w:divBdr>
            <w:top w:val="none" w:sz="0" w:space="0" w:color="auto"/>
            <w:left w:val="none" w:sz="0" w:space="0" w:color="auto"/>
            <w:bottom w:val="none" w:sz="0" w:space="0" w:color="auto"/>
            <w:right w:val="none" w:sz="0" w:space="0" w:color="auto"/>
          </w:divBdr>
        </w:div>
        <w:div w:id="1081104433">
          <w:marLeft w:val="0"/>
          <w:marRight w:val="0"/>
          <w:marTop w:val="0"/>
          <w:marBottom w:val="0"/>
          <w:divBdr>
            <w:top w:val="none" w:sz="0" w:space="0" w:color="auto"/>
            <w:left w:val="none" w:sz="0" w:space="0" w:color="auto"/>
            <w:bottom w:val="none" w:sz="0" w:space="0" w:color="auto"/>
            <w:right w:val="none" w:sz="0" w:space="0" w:color="auto"/>
          </w:divBdr>
        </w:div>
        <w:div w:id="2062366744">
          <w:marLeft w:val="0"/>
          <w:marRight w:val="0"/>
          <w:marTop w:val="0"/>
          <w:marBottom w:val="0"/>
          <w:divBdr>
            <w:top w:val="none" w:sz="0" w:space="0" w:color="auto"/>
            <w:left w:val="none" w:sz="0" w:space="0" w:color="auto"/>
            <w:bottom w:val="none" w:sz="0" w:space="0" w:color="auto"/>
            <w:right w:val="none" w:sz="0" w:space="0" w:color="auto"/>
          </w:divBdr>
        </w:div>
        <w:div w:id="4528037">
          <w:marLeft w:val="0"/>
          <w:marRight w:val="0"/>
          <w:marTop w:val="0"/>
          <w:marBottom w:val="0"/>
          <w:divBdr>
            <w:top w:val="none" w:sz="0" w:space="0" w:color="auto"/>
            <w:left w:val="none" w:sz="0" w:space="0" w:color="auto"/>
            <w:bottom w:val="none" w:sz="0" w:space="0" w:color="auto"/>
            <w:right w:val="none" w:sz="0" w:space="0" w:color="auto"/>
          </w:divBdr>
        </w:div>
      </w:divsChild>
    </w:div>
    <w:div w:id="1691175926">
      <w:bodyDiv w:val="1"/>
      <w:marLeft w:val="0"/>
      <w:marRight w:val="0"/>
      <w:marTop w:val="0"/>
      <w:marBottom w:val="0"/>
      <w:divBdr>
        <w:top w:val="none" w:sz="0" w:space="0" w:color="auto"/>
        <w:left w:val="none" w:sz="0" w:space="0" w:color="auto"/>
        <w:bottom w:val="none" w:sz="0" w:space="0" w:color="auto"/>
        <w:right w:val="none" w:sz="0" w:space="0" w:color="auto"/>
      </w:divBdr>
      <w:divsChild>
        <w:div w:id="123426175">
          <w:marLeft w:val="0"/>
          <w:marRight w:val="0"/>
          <w:marTop w:val="0"/>
          <w:marBottom w:val="0"/>
          <w:divBdr>
            <w:top w:val="none" w:sz="0" w:space="0" w:color="auto"/>
            <w:left w:val="none" w:sz="0" w:space="0" w:color="auto"/>
            <w:bottom w:val="none" w:sz="0" w:space="0" w:color="auto"/>
            <w:right w:val="none" w:sz="0" w:space="0" w:color="auto"/>
          </w:divBdr>
          <w:divsChild>
            <w:div w:id="863977927">
              <w:marLeft w:val="0"/>
              <w:marRight w:val="0"/>
              <w:marTop w:val="0"/>
              <w:marBottom w:val="0"/>
              <w:divBdr>
                <w:top w:val="none" w:sz="0" w:space="0" w:color="auto"/>
                <w:left w:val="none" w:sz="0" w:space="0" w:color="auto"/>
                <w:bottom w:val="none" w:sz="0" w:space="0" w:color="auto"/>
                <w:right w:val="none" w:sz="0" w:space="0" w:color="auto"/>
              </w:divBdr>
            </w:div>
            <w:div w:id="65420412">
              <w:marLeft w:val="0"/>
              <w:marRight w:val="0"/>
              <w:marTop w:val="0"/>
              <w:marBottom w:val="0"/>
              <w:divBdr>
                <w:top w:val="none" w:sz="0" w:space="0" w:color="auto"/>
                <w:left w:val="none" w:sz="0" w:space="0" w:color="auto"/>
                <w:bottom w:val="none" w:sz="0" w:space="0" w:color="auto"/>
                <w:right w:val="none" w:sz="0" w:space="0" w:color="auto"/>
              </w:divBdr>
            </w:div>
            <w:div w:id="1860462066">
              <w:marLeft w:val="0"/>
              <w:marRight w:val="0"/>
              <w:marTop w:val="0"/>
              <w:marBottom w:val="0"/>
              <w:divBdr>
                <w:top w:val="none" w:sz="0" w:space="0" w:color="auto"/>
                <w:left w:val="none" w:sz="0" w:space="0" w:color="auto"/>
                <w:bottom w:val="none" w:sz="0" w:space="0" w:color="auto"/>
                <w:right w:val="none" w:sz="0" w:space="0" w:color="auto"/>
              </w:divBdr>
            </w:div>
            <w:div w:id="306710467">
              <w:marLeft w:val="0"/>
              <w:marRight w:val="0"/>
              <w:marTop w:val="0"/>
              <w:marBottom w:val="0"/>
              <w:divBdr>
                <w:top w:val="none" w:sz="0" w:space="0" w:color="auto"/>
                <w:left w:val="none" w:sz="0" w:space="0" w:color="auto"/>
                <w:bottom w:val="none" w:sz="0" w:space="0" w:color="auto"/>
                <w:right w:val="none" w:sz="0" w:space="0" w:color="auto"/>
              </w:divBdr>
            </w:div>
            <w:div w:id="1265650009">
              <w:marLeft w:val="0"/>
              <w:marRight w:val="0"/>
              <w:marTop w:val="0"/>
              <w:marBottom w:val="0"/>
              <w:divBdr>
                <w:top w:val="none" w:sz="0" w:space="0" w:color="auto"/>
                <w:left w:val="none" w:sz="0" w:space="0" w:color="auto"/>
                <w:bottom w:val="none" w:sz="0" w:space="0" w:color="auto"/>
                <w:right w:val="none" w:sz="0" w:space="0" w:color="auto"/>
              </w:divBdr>
            </w:div>
            <w:div w:id="1717391681">
              <w:marLeft w:val="0"/>
              <w:marRight w:val="0"/>
              <w:marTop w:val="0"/>
              <w:marBottom w:val="0"/>
              <w:divBdr>
                <w:top w:val="none" w:sz="0" w:space="0" w:color="auto"/>
                <w:left w:val="none" w:sz="0" w:space="0" w:color="auto"/>
                <w:bottom w:val="none" w:sz="0" w:space="0" w:color="auto"/>
                <w:right w:val="none" w:sz="0" w:space="0" w:color="auto"/>
              </w:divBdr>
            </w:div>
            <w:div w:id="1414159724">
              <w:marLeft w:val="0"/>
              <w:marRight w:val="0"/>
              <w:marTop w:val="0"/>
              <w:marBottom w:val="0"/>
              <w:divBdr>
                <w:top w:val="none" w:sz="0" w:space="0" w:color="auto"/>
                <w:left w:val="none" w:sz="0" w:space="0" w:color="auto"/>
                <w:bottom w:val="none" w:sz="0" w:space="0" w:color="auto"/>
                <w:right w:val="none" w:sz="0" w:space="0" w:color="auto"/>
              </w:divBdr>
            </w:div>
            <w:div w:id="619385067">
              <w:marLeft w:val="0"/>
              <w:marRight w:val="0"/>
              <w:marTop w:val="0"/>
              <w:marBottom w:val="0"/>
              <w:divBdr>
                <w:top w:val="none" w:sz="0" w:space="0" w:color="auto"/>
                <w:left w:val="none" w:sz="0" w:space="0" w:color="auto"/>
                <w:bottom w:val="none" w:sz="0" w:space="0" w:color="auto"/>
                <w:right w:val="none" w:sz="0" w:space="0" w:color="auto"/>
              </w:divBdr>
            </w:div>
            <w:div w:id="149491768">
              <w:marLeft w:val="0"/>
              <w:marRight w:val="0"/>
              <w:marTop w:val="0"/>
              <w:marBottom w:val="0"/>
              <w:divBdr>
                <w:top w:val="none" w:sz="0" w:space="0" w:color="auto"/>
                <w:left w:val="none" w:sz="0" w:space="0" w:color="auto"/>
                <w:bottom w:val="none" w:sz="0" w:space="0" w:color="auto"/>
                <w:right w:val="none" w:sz="0" w:space="0" w:color="auto"/>
              </w:divBdr>
            </w:div>
            <w:div w:id="854349232">
              <w:marLeft w:val="0"/>
              <w:marRight w:val="0"/>
              <w:marTop w:val="0"/>
              <w:marBottom w:val="0"/>
              <w:divBdr>
                <w:top w:val="none" w:sz="0" w:space="0" w:color="auto"/>
                <w:left w:val="none" w:sz="0" w:space="0" w:color="auto"/>
                <w:bottom w:val="none" w:sz="0" w:space="0" w:color="auto"/>
                <w:right w:val="none" w:sz="0" w:space="0" w:color="auto"/>
              </w:divBdr>
            </w:div>
            <w:div w:id="1664235721">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134377104">
              <w:marLeft w:val="0"/>
              <w:marRight w:val="0"/>
              <w:marTop w:val="0"/>
              <w:marBottom w:val="0"/>
              <w:divBdr>
                <w:top w:val="none" w:sz="0" w:space="0" w:color="auto"/>
                <w:left w:val="none" w:sz="0" w:space="0" w:color="auto"/>
                <w:bottom w:val="none" w:sz="0" w:space="0" w:color="auto"/>
                <w:right w:val="none" w:sz="0" w:space="0" w:color="auto"/>
              </w:divBdr>
            </w:div>
            <w:div w:id="850072325">
              <w:marLeft w:val="0"/>
              <w:marRight w:val="0"/>
              <w:marTop w:val="0"/>
              <w:marBottom w:val="0"/>
              <w:divBdr>
                <w:top w:val="none" w:sz="0" w:space="0" w:color="auto"/>
                <w:left w:val="none" w:sz="0" w:space="0" w:color="auto"/>
                <w:bottom w:val="none" w:sz="0" w:space="0" w:color="auto"/>
                <w:right w:val="none" w:sz="0" w:space="0" w:color="auto"/>
              </w:divBdr>
            </w:div>
            <w:div w:id="580675934">
              <w:marLeft w:val="0"/>
              <w:marRight w:val="0"/>
              <w:marTop w:val="0"/>
              <w:marBottom w:val="0"/>
              <w:divBdr>
                <w:top w:val="none" w:sz="0" w:space="0" w:color="auto"/>
                <w:left w:val="none" w:sz="0" w:space="0" w:color="auto"/>
                <w:bottom w:val="none" w:sz="0" w:space="0" w:color="auto"/>
                <w:right w:val="none" w:sz="0" w:space="0" w:color="auto"/>
              </w:divBdr>
            </w:div>
            <w:div w:id="1618950068">
              <w:marLeft w:val="0"/>
              <w:marRight w:val="0"/>
              <w:marTop w:val="0"/>
              <w:marBottom w:val="0"/>
              <w:divBdr>
                <w:top w:val="none" w:sz="0" w:space="0" w:color="auto"/>
                <w:left w:val="none" w:sz="0" w:space="0" w:color="auto"/>
                <w:bottom w:val="none" w:sz="0" w:space="0" w:color="auto"/>
                <w:right w:val="none" w:sz="0" w:space="0" w:color="auto"/>
              </w:divBdr>
            </w:div>
            <w:div w:id="517427627">
              <w:marLeft w:val="0"/>
              <w:marRight w:val="0"/>
              <w:marTop w:val="0"/>
              <w:marBottom w:val="0"/>
              <w:divBdr>
                <w:top w:val="none" w:sz="0" w:space="0" w:color="auto"/>
                <w:left w:val="none" w:sz="0" w:space="0" w:color="auto"/>
                <w:bottom w:val="none" w:sz="0" w:space="0" w:color="auto"/>
                <w:right w:val="none" w:sz="0" w:space="0" w:color="auto"/>
              </w:divBdr>
            </w:div>
            <w:div w:id="842210074">
              <w:marLeft w:val="0"/>
              <w:marRight w:val="0"/>
              <w:marTop w:val="0"/>
              <w:marBottom w:val="0"/>
              <w:divBdr>
                <w:top w:val="none" w:sz="0" w:space="0" w:color="auto"/>
                <w:left w:val="none" w:sz="0" w:space="0" w:color="auto"/>
                <w:bottom w:val="none" w:sz="0" w:space="0" w:color="auto"/>
                <w:right w:val="none" w:sz="0" w:space="0" w:color="auto"/>
              </w:divBdr>
            </w:div>
            <w:div w:id="1417239715">
              <w:marLeft w:val="0"/>
              <w:marRight w:val="0"/>
              <w:marTop w:val="0"/>
              <w:marBottom w:val="0"/>
              <w:divBdr>
                <w:top w:val="none" w:sz="0" w:space="0" w:color="auto"/>
                <w:left w:val="none" w:sz="0" w:space="0" w:color="auto"/>
                <w:bottom w:val="none" w:sz="0" w:space="0" w:color="auto"/>
                <w:right w:val="none" w:sz="0" w:space="0" w:color="auto"/>
              </w:divBdr>
            </w:div>
            <w:div w:id="174273957">
              <w:marLeft w:val="0"/>
              <w:marRight w:val="0"/>
              <w:marTop w:val="0"/>
              <w:marBottom w:val="0"/>
              <w:divBdr>
                <w:top w:val="none" w:sz="0" w:space="0" w:color="auto"/>
                <w:left w:val="none" w:sz="0" w:space="0" w:color="auto"/>
                <w:bottom w:val="none" w:sz="0" w:space="0" w:color="auto"/>
                <w:right w:val="none" w:sz="0" w:space="0" w:color="auto"/>
              </w:divBdr>
            </w:div>
          </w:divsChild>
        </w:div>
        <w:div w:id="371345753">
          <w:marLeft w:val="0"/>
          <w:marRight w:val="0"/>
          <w:marTop w:val="0"/>
          <w:marBottom w:val="0"/>
          <w:divBdr>
            <w:top w:val="none" w:sz="0" w:space="0" w:color="auto"/>
            <w:left w:val="none" w:sz="0" w:space="0" w:color="auto"/>
            <w:bottom w:val="none" w:sz="0" w:space="0" w:color="auto"/>
            <w:right w:val="none" w:sz="0" w:space="0" w:color="auto"/>
          </w:divBdr>
          <w:divsChild>
            <w:div w:id="60637943">
              <w:marLeft w:val="0"/>
              <w:marRight w:val="0"/>
              <w:marTop w:val="0"/>
              <w:marBottom w:val="0"/>
              <w:divBdr>
                <w:top w:val="none" w:sz="0" w:space="0" w:color="auto"/>
                <w:left w:val="none" w:sz="0" w:space="0" w:color="auto"/>
                <w:bottom w:val="none" w:sz="0" w:space="0" w:color="auto"/>
                <w:right w:val="none" w:sz="0" w:space="0" w:color="auto"/>
              </w:divBdr>
            </w:div>
            <w:div w:id="586112365">
              <w:marLeft w:val="0"/>
              <w:marRight w:val="0"/>
              <w:marTop w:val="0"/>
              <w:marBottom w:val="0"/>
              <w:divBdr>
                <w:top w:val="none" w:sz="0" w:space="0" w:color="auto"/>
                <w:left w:val="none" w:sz="0" w:space="0" w:color="auto"/>
                <w:bottom w:val="none" w:sz="0" w:space="0" w:color="auto"/>
                <w:right w:val="none" w:sz="0" w:space="0" w:color="auto"/>
              </w:divBdr>
            </w:div>
            <w:div w:id="849030048">
              <w:marLeft w:val="0"/>
              <w:marRight w:val="0"/>
              <w:marTop w:val="0"/>
              <w:marBottom w:val="0"/>
              <w:divBdr>
                <w:top w:val="none" w:sz="0" w:space="0" w:color="auto"/>
                <w:left w:val="none" w:sz="0" w:space="0" w:color="auto"/>
                <w:bottom w:val="none" w:sz="0" w:space="0" w:color="auto"/>
                <w:right w:val="none" w:sz="0" w:space="0" w:color="auto"/>
              </w:divBdr>
            </w:div>
            <w:div w:id="881287987">
              <w:marLeft w:val="0"/>
              <w:marRight w:val="0"/>
              <w:marTop w:val="0"/>
              <w:marBottom w:val="0"/>
              <w:divBdr>
                <w:top w:val="none" w:sz="0" w:space="0" w:color="auto"/>
                <w:left w:val="none" w:sz="0" w:space="0" w:color="auto"/>
                <w:bottom w:val="none" w:sz="0" w:space="0" w:color="auto"/>
                <w:right w:val="none" w:sz="0" w:space="0" w:color="auto"/>
              </w:divBdr>
            </w:div>
            <w:div w:id="1395279206">
              <w:marLeft w:val="0"/>
              <w:marRight w:val="0"/>
              <w:marTop w:val="0"/>
              <w:marBottom w:val="0"/>
              <w:divBdr>
                <w:top w:val="none" w:sz="0" w:space="0" w:color="auto"/>
                <w:left w:val="none" w:sz="0" w:space="0" w:color="auto"/>
                <w:bottom w:val="none" w:sz="0" w:space="0" w:color="auto"/>
                <w:right w:val="none" w:sz="0" w:space="0" w:color="auto"/>
              </w:divBdr>
            </w:div>
            <w:div w:id="1672874442">
              <w:marLeft w:val="0"/>
              <w:marRight w:val="0"/>
              <w:marTop w:val="0"/>
              <w:marBottom w:val="0"/>
              <w:divBdr>
                <w:top w:val="none" w:sz="0" w:space="0" w:color="auto"/>
                <w:left w:val="none" w:sz="0" w:space="0" w:color="auto"/>
                <w:bottom w:val="none" w:sz="0" w:space="0" w:color="auto"/>
                <w:right w:val="none" w:sz="0" w:space="0" w:color="auto"/>
              </w:divBdr>
            </w:div>
            <w:div w:id="217787637">
              <w:marLeft w:val="0"/>
              <w:marRight w:val="0"/>
              <w:marTop w:val="0"/>
              <w:marBottom w:val="0"/>
              <w:divBdr>
                <w:top w:val="none" w:sz="0" w:space="0" w:color="auto"/>
                <w:left w:val="none" w:sz="0" w:space="0" w:color="auto"/>
                <w:bottom w:val="none" w:sz="0" w:space="0" w:color="auto"/>
                <w:right w:val="none" w:sz="0" w:space="0" w:color="auto"/>
              </w:divBdr>
            </w:div>
            <w:div w:id="1377857089">
              <w:marLeft w:val="0"/>
              <w:marRight w:val="0"/>
              <w:marTop w:val="0"/>
              <w:marBottom w:val="0"/>
              <w:divBdr>
                <w:top w:val="none" w:sz="0" w:space="0" w:color="auto"/>
                <w:left w:val="none" w:sz="0" w:space="0" w:color="auto"/>
                <w:bottom w:val="none" w:sz="0" w:space="0" w:color="auto"/>
                <w:right w:val="none" w:sz="0" w:space="0" w:color="auto"/>
              </w:divBdr>
            </w:div>
            <w:div w:id="1307080519">
              <w:marLeft w:val="0"/>
              <w:marRight w:val="0"/>
              <w:marTop w:val="0"/>
              <w:marBottom w:val="0"/>
              <w:divBdr>
                <w:top w:val="none" w:sz="0" w:space="0" w:color="auto"/>
                <w:left w:val="none" w:sz="0" w:space="0" w:color="auto"/>
                <w:bottom w:val="none" w:sz="0" w:space="0" w:color="auto"/>
                <w:right w:val="none" w:sz="0" w:space="0" w:color="auto"/>
              </w:divBdr>
            </w:div>
            <w:div w:id="178979927">
              <w:marLeft w:val="0"/>
              <w:marRight w:val="0"/>
              <w:marTop w:val="0"/>
              <w:marBottom w:val="0"/>
              <w:divBdr>
                <w:top w:val="none" w:sz="0" w:space="0" w:color="auto"/>
                <w:left w:val="none" w:sz="0" w:space="0" w:color="auto"/>
                <w:bottom w:val="none" w:sz="0" w:space="0" w:color="auto"/>
                <w:right w:val="none" w:sz="0" w:space="0" w:color="auto"/>
              </w:divBdr>
            </w:div>
            <w:div w:id="1990791916">
              <w:marLeft w:val="0"/>
              <w:marRight w:val="0"/>
              <w:marTop w:val="0"/>
              <w:marBottom w:val="0"/>
              <w:divBdr>
                <w:top w:val="none" w:sz="0" w:space="0" w:color="auto"/>
                <w:left w:val="none" w:sz="0" w:space="0" w:color="auto"/>
                <w:bottom w:val="none" w:sz="0" w:space="0" w:color="auto"/>
                <w:right w:val="none" w:sz="0" w:space="0" w:color="auto"/>
              </w:divBdr>
            </w:div>
            <w:div w:id="1971670913">
              <w:marLeft w:val="0"/>
              <w:marRight w:val="0"/>
              <w:marTop w:val="0"/>
              <w:marBottom w:val="0"/>
              <w:divBdr>
                <w:top w:val="none" w:sz="0" w:space="0" w:color="auto"/>
                <w:left w:val="none" w:sz="0" w:space="0" w:color="auto"/>
                <w:bottom w:val="none" w:sz="0" w:space="0" w:color="auto"/>
                <w:right w:val="none" w:sz="0" w:space="0" w:color="auto"/>
              </w:divBdr>
            </w:div>
            <w:div w:id="896235685">
              <w:marLeft w:val="0"/>
              <w:marRight w:val="0"/>
              <w:marTop w:val="0"/>
              <w:marBottom w:val="0"/>
              <w:divBdr>
                <w:top w:val="none" w:sz="0" w:space="0" w:color="auto"/>
                <w:left w:val="none" w:sz="0" w:space="0" w:color="auto"/>
                <w:bottom w:val="none" w:sz="0" w:space="0" w:color="auto"/>
                <w:right w:val="none" w:sz="0" w:space="0" w:color="auto"/>
              </w:divBdr>
            </w:div>
            <w:div w:id="283268488">
              <w:marLeft w:val="0"/>
              <w:marRight w:val="0"/>
              <w:marTop w:val="0"/>
              <w:marBottom w:val="0"/>
              <w:divBdr>
                <w:top w:val="none" w:sz="0" w:space="0" w:color="auto"/>
                <w:left w:val="none" w:sz="0" w:space="0" w:color="auto"/>
                <w:bottom w:val="none" w:sz="0" w:space="0" w:color="auto"/>
                <w:right w:val="none" w:sz="0" w:space="0" w:color="auto"/>
              </w:divBdr>
            </w:div>
            <w:div w:id="1961257856">
              <w:marLeft w:val="0"/>
              <w:marRight w:val="0"/>
              <w:marTop w:val="0"/>
              <w:marBottom w:val="0"/>
              <w:divBdr>
                <w:top w:val="none" w:sz="0" w:space="0" w:color="auto"/>
                <w:left w:val="none" w:sz="0" w:space="0" w:color="auto"/>
                <w:bottom w:val="none" w:sz="0" w:space="0" w:color="auto"/>
                <w:right w:val="none" w:sz="0" w:space="0" w:color="auto"/>
              </w:divBdr>
            </w:div>
            <w:div w:id="1105152574">
              <w:marLeft w:val="0"/>
              <w:marRight w:val="0"/>
              <w:marTop w:val="0"/>
              <w:marBottom w:val="0"/>
              <w:divBdr>
                <w:top w:val="none" w:sz="0" w:space="0" w:color="auto"/>
                <w:left w:val="none" w:sz="0" w:space="0" w:color="auto"/>
                <w:bottom w:val="none" w:sz="0" w:space="0" w:color="auto"/>
                <w:right w:val="none" w:sz="0" w:space="0" w:color="auto"/>
              </w:divBdr>
            </w:div>
            <w:div w:id="1006976970">
              <w:marLeft w:val="0"/>
              <w:marRight w:val="0"/>
              <w:marTop w:val="0"/>
              <w:marBottom w:val="0"/>
              <w:divBdr>
                <w:top w:val="none" w:sz="0" w:space="0" w:color="auto"/>
                <w:left w:val="none" w:sz="0" w:space="0" w:color="auto"/>
                <w:bottom w:val="none" w:sz="0" w:space="0" w:color="auto"/>
                <w:right w:val="none" w:sz="0" w:space="0" w:color="auto"/>
              </w:divBdr>
            </w:div>
            <w:div w:id="1041709539">
              <w:marLeft w:val="0"/>
              <w:marRight w:val="0"/>
              <w:marTop w:val="0"/>
              <w:marBottom w:val="0"/>
              <w:divBdr>
                <w:top w:val="none" w:sz="0" w:space="0" w:color="auto"/>
                <w:left w:val="none" w:sz="0" w:space="0" w:color="auto"/>
                <w:bottom w:val="none" w:sz="0" w:space="0" w:color="auto"/>
                <w:right w:val="none" w:sz="0" w:space="0" w:color="auto"/>
              </w:divBdr>
            </w:div>
            <w:div w:id="1204367719">
              <w:marLeft w:val="0"/>
              <w:marRight w:val="0"/>
              <w:marTop w:val="0"/>
              <w:marBottom w:val="0"/>
              <w:divBdr>
                <w:top w:val="none" w:sz="0" w:space="0" w:color="auto"/>
                <w:left w:val="none" w:sz="0" w:space="0" w:color="auto"/>
                <w:bottom w:val="none" w:sz="0" w:space="0" w:color="auto"/>
                <w:right w:val="none" w:sz="0" w:space="0" w:color="auto"/>
              </w:divBdr>
            </w:div>
            <w:div w:id="1475247640">
              <w:marLeft w:val="0"/>
              <w:marRight w:val="0"/>
              <w:marTop w:val="0"/>
              <w:marBottom w:val="0"/>
              <w:divBdr>
                <w:top w:val="none" w:sz="0" w:space="0" w:color="auto"/>
                <w:left w:val="none" w:sz="0" w:space="0" w:color="auto"/>
                <w:bottom w:val="none" w:sz="0" w:space="0" w:color="auto"/>
                <w:right w:val="none" w:sz="0" w:space="0" w:color="auto"/>
              </w:divBdr>
            </w:div>
          </w:divsChild>
        </w:div>
        <w:div w:id="1175807593">
          <w:marLeft w:val="0"/>
          <w:marRight w:val="0"/>
          <w:marTop w:val="0"/>
          <w:marBottom w:val="0"/>
          <w:divBdr>
            <w:top w:val="none" w:sz="0" w:space="0" w:color="auto"/>
            <w:left w:val="none" w:sz="0" w:space="0" w:color="auto"/>
            <w:bottom w:val="none" w:sz="0" w:space="0" w:color="auto"/>
            <w:right w:val="none" w:sz="0" w:space="0" w:color="auto"/>
          </w:divBdr>
          <w:divsChild>
            <w:div w:id="1959409555">
              <w:marLeft w:val="0"/>
              <w:marRight w:val="0"/>
              <w:marTop w:val="0"/>
              <w:marBottom w:val="0"/>
              <w:divBdr>
                <w:top w:val="none" w:sz="0" w:space="0" w:color="auto"/>
                <w:left w:val="none" w:sz="0" w:space="0" w:color="auto"/>
                <w:bottom w:val="none" w:sz="0" w:space="0" w:color="auto"/>
                <w:right w:val="none" w:sz="0" w:space="0" w:color="auto"/>
              </w:divBdr>
            </w:div>
            <w:div w:id="803889173">
              <w:marLeft w:val="0"/>
              <w:marRight w:val="0"/>
              <w:marTop w:val="0"/>
              <w:marBottom w:val="0"/>
              <w:divBdr>
                <w:top w:val="none" w:sz="0" w:space="0" w:color="auto"/>
                <w:left w:val="none" w:sz="0" w:space="0" w:color="auto"/>
                <w:bottom w:val="none" w:sz="0" w:space="0" w:color="auto"/>
                <w:right w:val="none" w:sz="0" w:space="0" w:color="auto"/>
              </w:divBdr>
            </w:div>
            <w:div w:id="1836073748">
              <w:marLeft w:val="0"/>
              <w:marRight w:val="0"/>
              <w:marTop w:val="0"/>
              <w:marBottom w:val="0"/>
              <w:divBdr>
                <w:top w:val="none" w:sz="0" w:space="0" w:color="auto"/>
                <w:left w:val="none" w:sz="0" w:space="0" w:color="auto"/>
                <w:bottom w:val="none" w:sz="0" w:space="0" w:color="auto"/>
                <w:right w:val="none" w:sz="0" w:space="0" w:color="auto"/>
              </w:divBdr>
            </w:div>
            <w:div w:id="1382709290">
              <w:marLeft w:val="0"/>
              <w:marRight w:val="0"/>
              <w:marTop w:val="0"/>
              <w:marBottom w:val="0"/>
              <w:divBdr>
                <w:top w:val="none" w:sz="0" w:space="0" w:color="auto"/>
                <w:left w:val="none" w:sz="0" w:space="0" w:color="auto"/>
                <w:bottom w:val="none" w:sz="0" w:space="0" w:color="auto"/>
                <w:right w:val="none" w:sz="0" w:space="0" w:color="auto"/>
              </w:divBdr>
            </w:div>
            <w:div w:id="428702362">
              <w:marLeft w:val="0"/>
              <w:marRight w:val="0"/>
              <w:marTop w:val="0"/>
              <w:marBottom w:val="0"/>
              <w:divBdr>
                <w:top w:val="none" w:sz="0" w:space="0" w:color="auto"/>
                <w:left w:val="none" w:sz="0" w:space="0" w:color="auto"/>
                <w:bottom w:val="none" w:sz="0" w:space="0" w:color="auto"/>
                <w:right w:val="none" w:sz="0" w:space="0" w:color="auto"/>
              </w:divBdr>
            </w:div>
            <w:div w:id="362365639">
              <w:marLeft w:val="0"/>
              <w:marRight w:val="0"/>
              <w:marTop w:val="0"/>
              <w:marBottom w:val="0"/>
              <w:divBdr>
                <w:top w:val="none" w:sz="0" w:space="0" w:color="auto"/>
                <w:left w:val="none" w:sz="0" w:space="0" w:color="auto"/>
                <w:bottom w:val="none" w:sz="0" w:space="0" w:color="auto"/>
                <w:right w:val="none" w:sz="0" w:space="0" w:color="auto"/>
              </w:divBdr>
            </w:div>
            <w:div w:id="1867139318">
              <w:marLeft w:val="0"/>
              <w:marRight w:val="0"/>
              <w:marTop w:val="0"/>
              <w:marBottom w:val="0"/>
              <w:divBdr>
                <w:top w:val="none" w:sz="0" w:space="0" w:color="auto"/>
                <w:left w:val="none" w:sz="0" w:space="0" w:color="auto"/>
                <w:bottom w:val="none" w:sz="0" w:space="0" w:color="auto"/>
                <w:right w:val="none" w:sz="0" w:space="0" w:color="auto"/>
              </w:divBdr>
            </w:div>
            <w:div w:id="706561935">
              <w:marLeft w:val="0"/>
              <w:marRight w:val="0"/>
              <w:marTop w:val="0"/>
              <w:marBottom w:val="0"/>
              <w:divBdr>
                <w:top w:val="none" w:sz="0" w:space="0" w:color="auto"/>
                <w:left w:val="none" w:sz="0" w:space="0" w:color="auto"/>
                <w:bottom w:val="none" w:sz="0" w:space="0" w:color="auto"/>
                <w:right w:val="none" w:sz="0" w:space="0" w:color="auto"/>
              </w:divBdr>
            </w:div>
            <w:div w:id="1334529547">
              <w:marLeft w:val="0"/>
              <w:marRight w:val="0"/>
              <w:marTop w:val="0"/>
              <w:marBottom w:val="0"/>
              <w:divBdr>
                <w:top w:val="none" w:sz="0" w:space="0" w:color="auto"/>
                <w:left w:val="none" w:sz="0" w:space="0" w:color="auto"/>
                <w:bottom w:val="none" w:sz="0" w:space="0" w:color="auto"/>
                <w:right w:val="none" w:sz="0" w:space="0" w:color="auto"/>
              </w:divBdr>
            </w:div>
            <w:div w:id="236477023">
              <w:marLeft w:val="0"/>
              <w:marRight w:val="0"/>
              <w:marTop w:val="0"/>
              <w:marBottom w:val="0"/>
              <w:divBdr>
                <w:top w:val="none" w:sz="0" w:space="0" w:color="auto"/>
                <w:left w:val="none" w:sz="0" w:space="0" w:color="auto"/>
                <w:bottom w:val="none" w:sz="0" w:space="0" w:color="auto"/>
                <w:right w:val="none" w:sz="0" w:space="0" w:color="auto"/>
              </w:divBdr>
            </w:div>
            <w:div w:id="383871501">
              <w:marLeft w:val="0"/>
              <w:marRight w:val="0"/>
              <w:marTop w:val="0"/>
              <w:marBottom w:val="0"/>
              <w:divBdr>
                <w:top w:val="none" w:sz="0" w:space="0" w:color="auto"/>
                <w:left w:val="none" w:sz="0" w:space="0" w:color="auto"/>
                <w:bottom w:val="none" w:sz="0" w:space="0" w:color="auto"/>
                <w:right w:val="none" w:sz="0" w:space="0" w:color="auto"/>
              </w:divBdr>
            </w:div>
            <w:div w:id="784737910">
              <w:marLeft w:val="0"/>
              <w:marRight w:val="0"/>
              <w:marTop w:val="0"/>
              <w:marBottom w:val="0"/>
              <w:divBdr>
                <w:top w:val="none" w:sz="0" w:space="0" w:color="auto"/>
                <w:left w:val="none" w:sz="0" w:space="0" w:color="auto"/>
                <w:bottom w:val="none" w:sz="0" w:space="0" w:color="auto"/>
                <w:right w:val="none" w:sz="0" w:space="0" w:color="auto"/>
              </w:divBdr>
            </w:div>
            <w:div w:id="560748841">
              <w:marLeft w:val="0"/>
              <w:marRight w:val="0"/>
              <w:marTop w:val="0"/>
              <w:marBottom w:val="0"/>
              <w:divBdr>
                <w:top w:val="none" w:sz="0" w:space="0" w:color="auto"/>
                <w:left w:val="none" w:sz="0" w:space="0" w:color="auto"/>
                <w:bottom w:val="none" w:sz="0" w:space="0" w:color="auto"/>
                <w:right w:val="none" w:sz="0" w:space="0" w:color="auto"/>
              </w:divBdr>
            </w:div>
            <w:div w:id="487863615">
              <w:marLeft w:val="0"/>
              <w:marRight w:val="0"/>
              <w:marTop w:val="0"/>
              <w:marBottom w:val="0"/>
              <w:divBdr>
                <w:top w:val="none" w:sz="0" w:space="0" w:color="auto"/>
                <w:left w:val="none" w:sz="0" w:space="0" w:color="auto"/>
                <w:bottom w:val="none" w:sz="0" w:space="0" w:color="auto"/>
                <w:right w:val="none" w:sz="0" w:space="0" w:color="auto"/>
              </w:divBdr>
            </w:div>
            <w:div w:id="1151749567">
              <w:marLeft w:val="0"/>
              <w:marRight w:val="0"/>
              <w:marTop w:val="0"/>
              <w:marBottom w:val="0"/>
              <w:divBdr>
                <w:top w:val="none" w:sz="0" w:space="0" w:color="auto"/>
                <w:left w:val="none" w:sz="0" w:space="0" w:color="auto"/>
                <w:bottom w:val="none" w:sz="0" w:space="0" w:color="auto"/>
                <w:right w:val="none" w:sz="0" w:space="0" w:color="auto"/>
              </w:divBdr>
            </w:div>
            <w:div w:id="900022761">
              <w:marLeft w:val="0"/>
              <w:marRight w:val="0"/>
              <w:marTop w:val="0"/>
              <w:marBottom w:val="0"/>
              <w:divBdr>
                <w:top w:val="none" w:sz="0" w:space="0" w:color="auto"/>
                <w:left w:val="none" w:sz="0" w:space="0" w:color="auto"/>
                <w:bottom w:val="none" w:sz="0" w:space="0" w:color="auto"/>
                <w:right w:val="none" w:sz="0" w:space="0" w:color="auto"/>
              </w:divBdr>
            </w:div>
            <w:div w:id="871383887">
              <w:marLeft w:val="0"/>
              <w:marRight w:val="0"/>
              <w:marTop w:val="0"/>
              <w:marBottom w:val="0"/>
              <w:divBdr>
                <w:top w:val="none" w:sz="0" w:space="0" w:color="auto"/>
                <w:left w:val="none" w:sz="0" w:space="0" w:color="auto"/>
                <w:bottom w:val="none" w:sz="0" w:space="0" w:color="auto"/>
                <w:right w:val="none" w:sz="0" w:space="0" w:color="auto"/>
              </w:divBdr>
            </w:div>
            <w:div w:id="1173376807">
              <w:marLeft w:val="0"/>
              <w:marRight w:val="0"/>
              <w:marTop w:val="0"/>
              <w:marBottom w:val="0"/>
              <w:divBdr>
                <w:top w:val="none" w:sz="0" w:space="0" w:color="auto"/>
                <w:left w:val="none" w:sz="0" w:space="0" w:color="auto"/>
                <w:bottom w:val="none" w:sz="0" w:space="0" w:color="auto"/>
                <w:right w:val="none" w:sz="0" w:space="0" w:color="auto"/>
              </w:divBdr>
            </w:div>
            <w:div w:id="547105071">
              <w:marLeft w:val="0"/>
              <w:marRight w:val="0"/>
              <w:marTop w:val="0"/>
              <w:marBottom w:val="0"/>
              <w:divBdr>
                <w:top w:val="none" w:sz="0" w:space="0" w:color="auto"/>
                <w:left w:val="none" w:sz="0" w:space="0" w:color="auto"/>
                <w:bottom w:val="none" w:sz="0" w:space="0" w:color="auto"/>
                <w:right w:val="none" w:sz="0" w:space="0" w:color="auto"/>
              </w:divBdr>
            </w:div>
            <w:div w:id="49303339">
              <w:marLeft w:val="0"/>
              <w:marRight w:val="0"/>
              <w:marTop w:val="0"/>
              <w:marBottom w:val="0"/>
              <w:divBdr>
                <w:top w:val="none" w:sz="0" w:space="0" w:color="auto"/>
                <w:left w:val="none" w:sz="0" w:space="0" w:color="auto"/>
                <w:bottom w:val="none" w:sz="0" w:space="0" w:color="auto"/>
                <w:right w:val="none" w:sz="0" w:space="0" w:color="auto"/>
              </w:divBdr>
            </w:div>
          </w:divsChild>
        </w:div>
        <w:div w:id="1660840947">
          <w:marLeft w:val="0"/>
          <w:marRight w:val="0"/>
          <w:marTop w:val="0"/>
          <w:marBottom w:val="0"/>
          <w:divBdr>
            <w:top w:val="none" w:sz="0" w:space="0" w:color="auto"/>
            <w:left w:val="none" w:sz="0" w:space="0" w:color="auto"/>
            <w:bottom w:val="none" w:sz="0" w:space="0" w:color="auto"/>
            <w:right w:val="none" w:sz="0" w:space="0" w:color="auto"/>
          </w:divBdr>
          <w:divsChild>
            <w:div w:id="2075471821">
              <w:marLeft w:val="0"/>
              <w:marRight w:val="0"/>
              <w:marTop w:val="0"/>
              <w:marBottom w:val="0"/>
              <w:divBdr>
                <w:top w:val="none" w:sz="0" w:space="0" w:color="auto"/>
                <w:left w:val="none" w:sz="0" w:space="0" w:color="auto"/>
                <w:bottom w:val="none" w:sz="0" w:space="0" w:color="auto"/>
                <w:right w:val="none" w:sz="0" w:space="0" w:color="auto"/>
              </w:divBdr>
            </w:div>
            <w:div w:id="1834367898">
              <w:marLeft w:val="0"/>
              <w:marRight w:val="0"/>
              <w:marTop w:val="0"/>
              <w:marBottom w:val="0"/>
              <w:divBdr>
                <w:top w:val="none" w:sz="0" w:space="0" w:color="auto"/>
                <w:left w:val="none" w:sz="0" w:space="0" w:color="auto"/>
                <w:bottom w:val="none" w:sz="0" w:space="0" w:color="auto"/>
                <w:right w:val="none" w:sz="0" w:space="0" w:color="auto"/>
              </w:divBdr>
            </w:div>
            <w:div w:id="563377114">
              <w:marLeft w:val="0"/>
              <w:marRight w:val="0"/>
              <w:marTop w:val="0"/>
              <w:marBottom w:val="0"/>
              <w:divBdr>
                <w:top w:val="none" w:sz="0" w:space="0" w:color="auto"/>
                <w:left w:val="none" w:sz="0" w:space="0" w:color="auto"/>
                <w:bottom w:val="none" w:sz="0" w:space="0" w:color="auto"/>
                <w:right w:val="none" w:sz="0" w:space="0" w:color="auto"/>
              </w:divBdr>
            </w:div>
            <w:div w:id="739599071">
              <w:marLeft w:val="0"/>
              <w:marRight w:val="0"/>
              <w:marTop w:val="0"/>
              <w:marBottom w:val="0"/>
              <w:divBdr>
                <w:top w:val="none" w:sz="0" w:space="0" w:color="auto"/>
                <w:left w:val="none" w:sz="0" w:space="0" w:color="auto"/>
                <w:bottom w:val="none" w:sz="0" w:space="0" w:color="auto"/>
                <w:right w:val="none" w:sz="0" w:space="0" w:color="auto"/>
              </w:divBdr>
            </w:div>
            <w:div w:id="948390188">
              <w:marLeft w:val="0"/>
              <w:marRight w:val="0"/>
              <w:marTop w:val="0"/>
              <w:marBottom w:val="0"/>
              <w:divBdr>
                <w:top w:val="none" w:sz="0" w:space="0" w:color="auto"/>
                <w:left w:val="none" w:sz="0" w:space="0" w:color="auto"/>
                <w:bottom w:val="none" w:sz="0" w:space="0" w:color="auto"/>
                <w:right w:val="none" w:sz="0" w:space="0" w:color="auto"/>
              </w:divBdr>
            </w:div>
            <w:div w:id="1172337348">
              <w:marLeft w:val="0"/>
              <w:marRight w:val="0"/>
              <w:marTop w:val="0"/>
              <w:marBottom w:val="0"/>
              <w:divBdr>
                <w:top w:val="none" w:sz="0" w:space="0" w:color="auto"/>
                <w:left w:val="none" w:sz="0" w:space="0" w:color="auto"/>
                <w:bottom w:val="none" w:sz="0" w:space="0" w:color="auto"/>
                <w:right w:val="none" w:sz="0" w:space="0" w:color="auto"/>
              </w:divBdr>
            </w:div>
            <w:div w:id="2091584552">
              <w:marLeft w:val="0"/>
              <w:marRight w:val="0"/>
              <w:marTop w:val="0"/>
              <w:marBottom w:val="0"/>
              <w:divBdr>
                <w:top w:val="none" w:sz="0" w:space="0" w:color="auto"/>
                <w:left w:val="none" w:sz="0" w:space="0" w:color="auto"/>
                <w:bottom w:val="none" w:sz="0" w:space="0" w:color="auto"/>
                <w:right w:val="none" w:sz="0" w:space="0" w:color="auto"/>
              </w:divBdr>
            </w:div>
            <w:div w:id="1595239394">
              <w:marLeft w:val="0"/>
              <w:marRight w:val="0"/>
              <w:marTop w:val="0"/>
              <w:marBottom w:val="0"/>
              <w:divBdr>
                <w:top w:val="none" w:sz="0" w:space="0" w:color="auto"/>
                <w:left w:val="none" w:sz="0" w:space="0" w:color="auto"/>
                <w:bottom w:val="none" w:sz="0" w:space="0" w:color="auto"/>
                <w:right w:val="none" w:sz="0" w:space="0" w:color="auto"/>
              </w:divBdr>
            </w:div>
            <w:div w:id="1824543040">
              <w:marLeft w:val="0"/>
              <w:marRight w:val="0"/>
              <w:marTop w:val="0"/>
              <w:marBottom w:val="0"/>
              <w:divBdr>
                <w:top w:val="none" w:sz="0" w:space="0" w:color="auto"/>
                <w:left w:val="none" w:sz="0" w:space="0" w:color="auto"/>
                <w:bottom w:val="none" w:sz="0" w:space="0" w:color="auto"/>
                <w:right w:val="none" w:sz="0" w:space="0" w:color="auto"/>
              </w:divBdr>
            </w:div>
            <w:div w:id="415857254">
              <w:marLeft w:val="0"/>
              <w:marRight w:val="0"/>
              <w:marTop w:val="0"/>
              <w:marBottom w:val="0"/>
              <w:divBdr>
                <w:top w:val="none" w:sz="0" w:space="0" w:color="auto"/>
                <w:left w:val="none" w:sz="0" w:space="0" w:color="auto"/>
                <w:bottom w:val="none" w:sz="0" w:space="0" w:color="auto"/>
                <w:right w:val="none" w:sz="0" w:space="0" w:color="auto"/>
              </w:divBdr>
            </w:div>
            <w:div w:id="1517965322">
              <w:marLeft w:val="0"/>
              <w:marRight w:val="0"/>
              <w:marTop w:val="0"/>
              <w:marBottom w:val="0"/>
              <w:divBdr>
                <w:top w:val="none" w:sz="0" w:space="0" w:color="auto"/>
                <w:left w:val="none" w:sz="0" w:space="0" w:color="auto"/>
                <w:bottom w:val="none" w:sz="0" w:space="0" w:color="auto"/>
                <w:right w:val="none" w:sz="0" w:space="0" w:color="auto"/>
              </w:divBdr>
            </w:div>
            <w:div w:id="543173496">
              <w:marLeft w:val="0"/>
              <w:marRight w:val="0"/>
              <w:marTop w:val="0"/>
              <w:marBottom w:val="0"/>
              <w:divBdr>
                <w:top w:val="none" w:sz="0" w:space="0" w:color="auto"/>
                <w:left w:val="none" w:sz="0" w:space="0" w:color="auto"/>
                <w:bottom w:val="none" w:sz="0" w:space="0" w:color="auto"/>
                <w:right w:val="none" w:sz="0" w:space="0" w:color="auto"/>
              </w:divBdr>
            </w:div>
            <w:div w:id="1027676249">
              <w:marLeft w:val="0"/>
              <w:marRight w:val="0"/>
              <w:marTop w:val="0"/>
              <w:marBottom w:val="0"/>
              <w:divBdr>
                <w:top w:val="none" w:sz="0" w:space="0" w:color="auto"/>
                <w:left w:val="none" w:sz="0" w:space="0" w:color="auto"/>
                <w:bottom w:val="none" w:sz="0" w:space="0" w:color="auto"/>
                <w:right w:val="none" w:sz="0" w:space="0" w:color="auto"/>
              </w:divBdr>
            </w:div>
            <w:div w:id="1696494769">
              <w:marLeft w:val="0"/>
              <w:marRight w:val="0"/>
              <w:marTop w:val="0"/>
              <w:marBottom w:val="0"/>
              <w:divBdr>
                <w:top w:val="none" w:sz="0" w:space="0" w:color="auto"/>
                <w:left w:val="none" w:sz="0" w:space="0" w:color="auto"/>
                <w:bottom w:val="none" w:sz="0" w:space="0" w:color="auto"/>
                <w:right w:val="none" w:sz="0" w:space="0" w:color="auto"/>
              </w:divBdr>
            </w:div>
            <w:div w:id="296570857">
              <w:marLeft w:val="0"/>
              <w:marRight w:val="0"/>
              <w:marTop w:val="0"/>
              <w:marBottom w:val="0"/>
              <w:divBdr>
                <w:top w:val="none" w:sz="0" w:space="0" w:color="auto"/>
                <w:left w:val="none" w:sz="0" w:space="0" w:color="auto"/>
                <w:bottom w:val="none" w:sz="0" w:space="0" w:color="auto"/>
                <w:right w:val="none" w:sz="0" w:space="0" w:color="auto"/>
              </w:divBdr>
            </w:div>
            <w:div w:id="986977277">
              <w:marLeft w:val="0"/>
              <w:marRight w:val="0"/>
              <w:marTop w:val="0"/>
              <w:marBottom w:val="0"/>
              <w:divBdr>
                <w:top w:val="none" w:sz="0" w:space="0" w:color="auto"/>
                <w:left w:val="none" w:sz="0" w:space="0" w:color="auto"/>
                <w:bottom w:val="none" w:sz="0" w:space="0" w:color="auto"/>
                <w:right w:val="none" w:sz="0" w:space="0" w:color="auto"/>
              </w:divBdr>
            </w:div>
            <w:div w:id="1452942057">
              <w:marLeft w:val="0"/>
              <w:marRight w:val="0"/>
              <w:marTop w:val="0"/>
              <w:marBottom w:val="0"/>
              <w:divBdr>
                <w:top w:val="none" w:sz="0" w:space="0" w:color="auto"/>
                <w:left w:val="none" w:sz="0" w:space="0" w:color="auto"/>
                <w:bottom w:val="none" w:sz="0" w:space="0" w:color="auto"/>
                <w:right w:val="none" w:sz="0" w:space="0" w:color="auto"/>
              </w:divBdr>
            </w:div>
            <w:div w:id="1238369919">
              <w:marLeft w:val="0"/>
              <w:marRight w:val="0"/>
              <w:marTop w:val="0"/>
              <w:marBottom w:val="0"/>
              <w:divBdr>
                <w:top w:val="none" w:sz="0" w:space="0" w:color="auto"/>
                <w:left w:val="none" w:sz="0" w:space="0" w:color="auto"/>
                <w:bottom w:val="none" w:sz="0" w:space="0" w:color="auto"/>
                <w:right w:val="none" w:sz="0" w:space="0" w:color="auto"/>
              </w:divBdr>
            </w:div>
            <w:div w:id="872619556">
              <w:marLeft w:val="0"/>
              <w:marRight w:val="0"/>
              <w:marTop w:val="0"/>
              <w:marBottom w:val="0"/>
              <w:divBdr>
                <w:top w:val="none" w:sz="0" w:space="0" w:color="auto"/>
                <w:left w:val="none" w:sz="0" w:space="0" w:color="auto"/>
                <w:bottom w:val="none" w:sz="0" w:space="0" w:color="auto"/>
                <w:right w:val="none" w:sz="0" w:space="0" w:color="auto"/>
              </w:divBdr>
            </w:div>
            <w:div w:id="17727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7C569-C2A1-49CA-9955-78E3B5C3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94345-B6C7-4E49-BB9B-A0ABB95F6396}">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3A538236-458E-4FF2-997D-F3CCCF604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11314</Characters>
  <Application>Microsoft Office Word</Application>
  <DocSecurity>0</DocSecurity>
  <Lines>275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2026-02-07T18:16:00Z</cp:lastPrinted>
  <dcterms:created xsi:type="dcterms:W3CDTF">2026-02-07T18:16:00Z</dcterms:created>
  <dcterms:modified xsi:type="dcterms:W3CDTF">2026-02-07T18:16:00Z</dcterms:modified>
  <cp:category/>
</cp:coreProperties>
</file>