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10C" w:rsidRPr="00F467FF" w:rsidRDefault="0082710C">
      <w:pPr>
        <w:spacing w:after="0" w:line="240" w:lineRule="auto"/>
        <w:rPr>
          <w:rFonts w:ascii="Arial" w:hAnsi="Arial" w:cs="Arial"/>
          <w:i/>
          <w:iCs/>
        </w:rPr>
      </w:pPr>
      <w:r w:rsidRPr="00F467FF">
        <w:rPr>
          <w:rFonts w:ascii="Arial" w:hAnsi="Arial" w:cs="Arial"/>
          <w:i/>
          <w:iCs/>
          <w:noProof/>
          <w:lang w:eastAsia="en-GB" w:bidi="ar-SA"/>
        </w:rPr>
        <w:drawing>
          <wp:anchor distT="0" distB="0" distL="114300" distR="114300" simplePos="0" relativeHeight="251658240" behindDoc="0" locked="0" layoutInCell="1" allowOverlap="1" wp14:anchorId="095E9CBE" wp14:editId="0DAFD9A0">
            <wp:simplePos x="0" y="0"/>
            <wp:positionH relativeFrom="column">
              <wp:posOffset>-457200</wp:posOffset>
            </wp:positionH>
            <wp:positionV relativeFrom="paragraph">
              <wp:posOffset>-138223</wp:posOffset>
            </wp:positionV>
            <wp:extent cx="7573128" cy="9707525"/>
            <wp:effectExtent l="0" t="0" r="889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3-letters-and-sounds-of-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5899" cy="9711077"/>
                    </a:xfrm>
                    <a:prstGeom prst="rect">
                      <a:avLst/>
                    </a:prstGeom>
                  </pic:spPr>
                </pic:pic>
              </a:graphicData>
            </a:graphic>
            <wp14:sizeRelH relativeFrom="page">
              <wp14:pctWidth>0</wp14:pctWidth>
            </wp14:sizeRelH>
            <wp14:sizeRelV relativeFrom="page">
              <wp14:pctHeight>0</wp14:pctHeight>
            </wp14:sizeRelV>
          </wp:anchor>
        </w:drawing>
      </w:r>
      <w:r w:rsidRPr="00F467FF">
        <w:rPr>
          <w:rFonts w:ascii="Arial" w:hAnsi="Arial" w:cs="Arial"/>
          <w:i/>
          <w:iCs/>
        </w:rPr>
        <w:br w:type="page"/>
      </w:r>
    </w:p>
    <w:p w:rsidR="00A7370B" w:rsidRPr="00F467FF" w:rsidRDefault="00477FCA" w:rsidP="008B32F1">
      <w:pPr>
        <w:rPr>
          <w:rFonts w:ascii="Arial" w:hAnsi="Arial" w:cs="Arial"/>
          <w:i/>
          <w:iCs/>
        </w:rPr>
      </w:pPr>
      <w:r w:rsidRPr="00F467FF">
        <w:rPr>
          <w:rFonts w:ascii="Arial" w:hAnsi="Arial" w:cs="Arial"/>
          <w:i/>
          <w:iCs/>
        </w:rPr>
        <w:lastRenderedPageBreak/>
        <w:t>T</w:t>
      </w:r>
      <w:r w:rsidR="00A7370B" w:rsidRPr="00F467FF">
        <w:rPr>
          <w:rFonts w:ascii="Arial" w:hAnsi="Arial" w:cs="Arial"/>
          <w:i/>
          <w:iCs/>
        </w:rPr>
        <w:t>ESS-India (</w:t>
      </w:r>
      <w:r w:rsidR="00A7370B" w:rsidRPr="00F467FF">
        <w:rPr>
          <w:rFonts w:ascii="Arial" w:hAnsi="Arial" w:cs="Arial"/>
          <w:i/>
          <w:iCs/>
          <w:lang w:val="en-US"/>
        </w:rPr>
        <w:t>Teacher Education through School-based Support</w:t>
      </w:r>
      <w:r w:rsidR="00A7370B" w:rsidRPr="00F467FF">
        <w:rPr>
          <w:rFonts w:ascii="Arial" w:hAnsi="Arial" w:cs="Arial"/>
          <w:i/>
          <w:iCs/>
        </w:rPr>
        <w:t>) aims to improve the classroom practices of elementary and secondary teachers in India through the provision of Open Educational Resources (OER</w:t>
      </w:r>
      <w:r w:rsidR="00933873" w:rsidRPr="00F467FF">
        <w:rPr>
          <w:rFonts w:ascii="Arial" w:hAnsi="Arial" w:cs="Arial"/>
          <w:i/>
          <w:iCs/>
        </w:rPr>
        <w:t>s</w:t>
      </w:r>
      <w:r w:rsidR="00A7370B" w:rsidRPr="00F467FF">
        <w:rPr>
          <w:rFonts w:ascii="Arial" w:hAnsi="Arial" w:cs="Arial"/>
          <w:i/>
          <w:iCs/>
        </w:rPr>
        <w:t>) to support</w:t>
      </w:r>
      <w:r w:rsidR="00CC3C32" w:rsidRPr="00F467FF">
        <w:rPr>
          <w:rFonts w:ascii="Arial" w:hAnsi="Arial" w:cs="Arial"/>
          <w:i/>
          <w:iCs/>
        </w:rPr>
        <w:t xml:space="preserve"> teachers in developing student</w:t>
      </w:r>
      <w:r w:rsidR="00F573DE" w:rsidRPr="00F467FF">
        <w:rPr>
          <w:rFonts w:ascii="Arial" w:hAnsi="Arial" w:cs="Arial"/>
          <w:i/>
          <w:iCs/>
        </w:rPr>
        <w:t>-</w:t>
      </w:r>
      <w:r w:rsidR="00A7370B" w:rsidRPr="00F467FF">
        <w:rPr>
          <w:rFonts w:ascii="Arial" w:hAnsi="Arial" w:cs="Arial"/>
          <w:i/>
          <w:iCs/>
        </w:rPr>
        <w:t>centred, participatory approaches. The TESS-India OER</w:t>
      </w:r>
      <w:r w:rsidR="00933873" w:rsidRPr="00F467FF">
        <w:rPr>
          <w:rFonts w:ascii="Arial" w:hAnsi="Arial" w:cs="Arial"/>
          <w:i/>
          <w:iCs/>
        </w:rPr>
        <w:t>s provide</w:t>
      </w:r>
      <w:r w:rsidR="00A7370B" w:rsidRPr="00F467FF">
        <w:rPr>
          <w:rFonts w:ascii="Arial" w:hAnsi="Arial" w:cs="Arial"/>
          <w:i/>
          <w:iCs/>
        </w:rPr>
        <w:t xml:space="preserve"> teachers with</w:t>
      </w:r>
      <w:r w:rsidR="00DA0110" w:rsidRPr="00F467FF">
        <w:rPr>
          <w:rFonts w:ascii="Arial" w:hAnsi="Arial" w:cs="Arial"/>
          <w:i/>
          <w:iCs/>
        </w:rPr>
        <w:t xml:space="preserve"> a companion to the school text</w:t>
      </w:r>
      <w:r w:rsidR="00A7370B" w:rsidRPr="00F467FF">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F467FF" w:rsidRDefault="00A7370B" w:rsidP="008B32F1">
      <w:pPr>
        <w:rPr>
          <w:rFonts w:ascii="Arial" w:hAnsi="Arial" w:cs="Arial"/>
          <w:i/>
          <w:iCs/>
        </w:rPr>
      </w:pPr>
      <w:r w:rsidRPr="00F467FF">
        <w:rPr>
          <w:rFonts w:ascii="Arial" w:hAnsi="Arial" w:cs="Arial"/>
          <w:i/>
          <w:iCs/>
        </w:rPr>
        <w:t>TESS-India OER</w:t>
      </w:r>
      <w:r w:rsidR="00933873" w:rsidRPr="00F467FF">
        <w:rPr>
          <w:rFonts w:ascii="Arial" w:hAnsi="Arial" w:cs="Arial"/>
          <w:i/>
          <w:iCs/>
        </w:rPr>
        <w:t>s</w:t>
      </w:r>
      <w:r w:rsidRPr="00F467FF">
        <w:rPr>
          <w:rFonts w:ascii="Arial" w:hAnsi="Arial" w:cs="Arial"/>
          <w:i/>
          <w:iCs/>
        </w:rPr>
        <w:t xml:space="preserve"> have been collaboratively written by Indian and international authors to address Indian curriculum and contexts and are available for online and print use </w:t>
      </w:r>
      <w:r w:rsidR="005D417E" w:rsidRPr="00F467FF">
        <w:rPr>
          <w:rFonts w:ascii="Arial" w:hAnsi="Arial" w:cs="Arial"/>
          <w:i/>
          <w:iCs/>
        </w:rPr>
        <w:t>(</w:t>
      </w:r>
      <w:hyperlink r:id="rId9" w:history="1">
        <w:r w:rsidR="005D417E" w:rsidRPr="00F467FF">
          <w:rPr>
            <w:rStyle w:val="Hyperlink"/>
            <w:rFonts w:ascii="Arial" w:hAnsi="Arial" w:cs="Arial"/>
            <w:i/>
            <w:iCs/>
          </w:rPr>
          <w:t>http://www.tess-india.edu.in/</w:t>
        </w:r>
      </w:hyperlink>
      <w:r w:rsidR="005D417E" w:rsidRPr="00F467FF">
        <w:rPr>
          <w:rFonts w:ascii="Arial" w:hAnsi="Arial" w:cs="Arial"/>
          <w:i/>
          <w:iCs/>
        </w:rPr>
        <w:t>)</w:t>
      </w:r>
      <w:r w:rsidRPr="00F467FF">
        <w:rPr>
          <w:rFonts w:ascii="Arial" w:hAnsi="Arial" w:cs="Arial"/>
          <w:i/>
          <w:iCs/>
        </w:rPr>
        <w:t>. The OER</w:t>
      </w:r>
      <w:r w:rsidR="00933873" w:rsidRPr="00F467FF">
        <w:rPr>
          <w:rFonts w:ascii="Arial" w:hAnsi="Arial" w:cs="Arial"/>
          <w:i/>
          <w:iCs/>
        </w:rPr>
        <w:t>s</w:t>
      </w:r>
      <w:r w:rsidRPr="00F467FF">
        <w:rPr>
          <w:rFonts w:ascii="Arial" w:hAnsi="Arial" w:cs="Arial"/>
          <w:i/>
          <w:iCs/>
        </w:rPr>
        <w:t xml:space="preserve"> are available in several versions, appropriate for each participating Indian state and users are invited to adapt and localise the OER</w:t>
      </w:r>
      <w:r w:rsidR="00933873" w:rsidRPr="00F467FF">
        <w:rPr>
          <w:rFonts w:ascii="Arial" w:hAnsi="Arial" w:cs="Arial"/>
          <w:i/>
          <w:iCs/>
        </w:rPr>
        <w:t>s</w:t>
      </w:r>
      <w:r w:rsidRPr="00F467FF">
        <w:rPr>
          <w:rFonts w:ascii="Arial" w:hAnsi="Arial" w:cs="Arial"/>
          <w:i/>
          <w:iCs/>
        </w:rPr>
        <w:t xml:space="preserve"> further to meet local needs and contexts.</w:t>
      </w:r>
    </w:p>
    <w:p w:rsidR="00A727DA" w:rsidRPr="00F467FF" w:rsidRDefault="00E52DDC" w:rsidP="00A727DA">
      <w:pPr>
        <w:rPr>
          <w:rFonts w:ascii="Arial" w:hAnsi="Arial" w:cs="Arial"/>
          <w:i/>
          <w:iCs/>
        </w:rPr>
      </w:pPr>
      <w:r>
        <w:rPr>
          <w:rFonts w:ascii="Arial" w:hAnsi="Arial" w:cs="Arial"/>
          <w:i/>
          <w:iCs/>
        </w:rPr>
        <w:t>TESS-India is led by The Open University UK and funded by UK aid from the UK government.</w:t>
      </w:r>
    </w:p>
    <w:p w:rsidR="00A727DA" w:rsidRPr="00F467FF" w:rsidRDefault="00A727DA" w:rsidP="00A727DA">
      <w:pPr>
        <w:rPr>
          <w:rFonts w:ascii="Arial" w:hAnsi="Arial" w:cs="Arial"/>
          <w:b/>
          <w:i/>
          <w:spacing w:val="0"/>
        </w:rPr>
      </w:pPr>
      <w:r w:rsidRPr="00F467FF">
        <w:rPr>
          <w:rFonts w:ascii="Arial" w:hAnsi="Arial" w:cs="Arial"/>
          <w:b/>
          <w:i/>
          <w:spacing w:val="0"/>
        </w:rPr>
        <w:t xml:space="preserve">Video resources </w:t>
      </w:r>
    </w:p>
    <w:p w:rsidR="00A727DA" w:rsidRPr="00F467FF" w:rsidRDefault="00A727DA" w:rsidP="00A727DA">
      <w:pPr>
        <w:rPr>
          <w:rFonts w:ascii="Arial" w:hAnsi="Arial" w:cs="Arial"/>
          <w:i/>
          <w:spacing w:val="0"/>
        </w:rPr>
      </w:pPr>
      <w:r w:rsidRPr="00F467FF">
        <w:rPr>
          <w:rFonts w:ascii="Arial" w:hAnsi="Arial" w:cs="Arial"/>
          <w:i/>
          <w:spacing w:val="0"/>
        </w:rPr>
        <w:t xml:space="preserve">Some of the activities in this unit are accompanied by the following icon: </w:t>
      </w:r>
      <w:r w:rsidRPr="00F467FF">
        <w:rPr>
          <w:rFonts w:ascii="Arial" w:hAnsi="Arial" w:cs="Arial"/>
          <w:i/>
          <w:noProof/>
          <w:spacing w:val="0"/>
          <w:position w:val="-4"/>
          <w:lang w:eastAsia="en-GB" w:bidi="ar-SA"/>
        </w:rPr>
        <w:drawing>
          <wp:inline distT="0" distB="0" distL="0" distR="0" wp14:anchorId="2E3C963C" wp14:editId="655C3DBB">
            <wp:extent cx="469900" cy="299085"/>
            <wp:effectExtent l="0" t="0" r="6350" b="5715"/>
            <wp:docPr id="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F467FF">
        <w:rPr>
          <w:rFonts w:ascii="Arial" w:hAnsi="Arial" w:cs="Arial"/>
          <w:i/>
          <w:spacing w:val="0"/>
        </w:rPr>
        <w:t xml:space="preserve">. This indicates that you will find it helpful to view the TESS-India video resources for the specified pedagogic theme. </w:t>
      </w:r>
    </w:p>
    <w:p w:rsidR="00A727DA" w:rsidRPr="00F467FF" w:rsidRDefault="00A727DA" w:rsidP="00A727DA">
      <w:pPr>
        <w:rPr>
          <w:rFonts w:ascii="Arial" w:hAnsi="Arial" w:cs="Arial"/>
          <w:i/>
          <w:spacing w:val="0"/>
        </w:rPr>
      </w:pPr>
      <w:r w:rsidRPr="00F467FF">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727DA" w:rsidRPr="00F467FF" w:rsidRDefault="00A727DA" w:rsidP="00A727DA">
      <w:pPr>
        <w:rPr>
          <w:rFonts w:ascii="Arial" w:hAnsi="Arial" w:cs="Arial"/>
          <w:i/>
          <w:spacing w:val="0"/>
        </w:rPr>
      </w:pPr>
      <w:r w:rsidRPr="00F467FF">
        <w:rPr>
          <w:rFonts w:ascii="Arial" w:hAnsi="Arial" w:cs="Arial"/>
          <w:i/>
          <w:spacing w:val="0"/>
        </w:rPr>
        <w:t xml:space="preserve">TESS-India video resources may be viewed online or downloaded from the TESS-India website, </w:t>
      </w:r>
      <w:hyperlink r:id="rId11" w:history="1">
        <w:r w:rsidRPr="00F467FF">
          <w:rPr>
            <w:rStyle w:val="Hyperlink"/>
            <w:rFonts w:ascii="Arial" w:hAnsi="Arial" w:cs="Arial"/>
            <w:i/>
            <w:iCs/>
            <w:spacing w:val="0"/>
          </w:rPr>
          <w:t>http://www.tess-india.edu.in/</w:t>
        </w:r>
      </w:hyperlink>
      <w:r w:rsidRPr="00F467FF">
        <w:rPr>
          <w:rFonts w:ascii="Arial" w:hAnsi="Arial" w:cs="Arial"/>
          <w:i/>
          <w:iCs/>
          <w:spacing w:val="0"/>
        </w:rPr>
        <w:t>)</w:t>
      </w:r>
      <w:r w:rsidRPr="00F467FF">
        <w:rPr>
          <w:rFonts w:ascii="Arial" w:hAnsi="Arial" w:cs="Arial"/>
          <w:i/>
          <w:spacing w:val="0"/>
        </w:rPr>
        <w:t xml:space="preserve">. Alternatively, you may have access to these videos on a CD or memory card. </w:t>
      </w:r>
    </w:p>
    <w:p w:rsidR="00B44EA4" w:rsidRPr="00F467FF" w:rsidRDefault="00B44EA4" w:rsidP="008B32F1">
      <w:pPr>
        <w:rPr>
          <w:rFonts w:ascii="Arial" w:hAnsi="Arial" w:cs="Arial"/>
          <w:i/>
          <w:lang w:val="en-US"/>
        </w:rPr>
      </w:pPr>
    </w:p>
    <w:p w:rsidR="005344F5" w:rsidRPr="00F467FF" w:rsidRDefault="005344F5" w:rsidP="008B32F1">
      <w:pPr>
        <w:rPr>
          <w:rFonts w:ascii="Arial" w:hAnsi="Arial" w:cs="Arial"/>
          <w:i/>
          <w:lang w:val="en-US"/>
        </w:rPr>
      </w:pPr>
    </w:p>
    <w:p w:rsidR="005344F5" w:rsidRPr="00F467FF" w:rsidRDefault="005344F5" w:rsidP="008B32F1">
      <w:pPr>
        <w:rPr>
          <w:rFonts w:ascii="Arial" w:hAnsi="Arial" w:cs="Arial"/>
          <w:i/>
          <w:lang w:val="en-US"/>
        </w:rPr>
      </w:pPr>
    </w:p>
    <w:p w:rsidR="005344F5" w:rsidRPr="00F467FF" w:rsidRDefault="005344F5" w:rsidP="008B32F1">
      <w:pPr>
        <w:rPr>
          <w:rFonts w:ascii="Arial" w:hAnsi="Arial" w:cs="Arial"/>
          <w:i/>
        </w:rPr>
      </w:pPr>
    </w:p>
    <w:p w:rsidR="00A7370B" w:rsidRPr="00F467FF" w:rsidRDefault="00A7370B" w:rsidP="008B32F1">
      <w:pPr>
        <w:rPr>
          <w:rFonts w:ascii="Arial" w:hAnsi="Arial" w:cs="Arial"/>
          <w:i/>
        </w:rPr>
      </w:pPr>
    </w:p>
    <w:p w:rsidR="003F0855" w:rsidRPr="00F467FF" w:rsidRDefault="003F0855" w:rsidP="008B32F1">
      <w:pPr>
        <w:rPr>
          <w:rFonts w:ascii="Arial" w:hAnsi="Arial" w:cs="Arial"/>
          <w:i/>
        </w:rPr>
      </w:pPr>
    </w:p>
    <w:p w:rsidR="003F0855" w:rsidRDefault="003F0855" w:rsidP="008B32F1">
      <w:pPr>
        <w:rPr>
          <w:rFonts w:ascii="Arial" w:hAnsi="Arial" w:cs="Arial"/>
          <w:i/>
        </w:rPr>
      </w:pPr>
    </w:p>
    <w:p w:rsidR="00F467FF" w:rsidRDefault="00F467FF" w:rsidP="008B32F1">
      <w:pPr>
        <w:rPr>
          <w:rFonts w:ascii="Arial" w:hAnsi="Arial" w:cs="Arial"/>
          <w:i/>
        </w:rPr>
      </w:pPr>
    </w:p>
    <w:p w:rsidR="00F467FF" w:rsidRDefault="00F467FF" w:rsidP="008B32F1">
      <w:pPr>
        <w:rPr>
          <w:rFonts w:ascii="Arial" w:hAnsi="Arial" w:cs="Arial"/>
          <w:i/>
        </w:rPr>
      </w:pPr>
    </w:p>
    <w:p w:rsidR="003F0855" w:rsidRPr="00F467FF" w:rsidRDefault="003F0855" w:rsidP="008B32F1">
      <w:pPr>
        <w:rPr>
          <w:rFonts w:ascii="Arial" w:hAnsi="Arial" w:cs="Arial"/>
          <w:i/>
        </w:rPr>
      </w:pPr>
    </w:p>
    <w:p w:rsidR="00A7370B" w:rsidRPr="00F467FF" w:rsidRDefault="00A7370B" w:rsidP="008B32F1">
      <w:pPr>
        <w:rPr>
          <w:rFonts w:ascii="Arial" w:hAnsi="Arial" w:cs="Arial"/>
          <w:i/>
        </w:rPr>
      </w:pPr>
    </w:p>
    <w:p w:rsidR="00DA0110" w:rsidRPr="00F467FF" w:rsidRDefault="00DA0110" w:rsidP="008B32F1">
      <w:pPr>
        <w:rPr>
          <w:rFonts w:ascii="Arial" w:hAnsi="Arial" w:cs="Arial"/>
          <w:i/>
        </w:rPr>
      </w:pPr>
    </w:p>
    <w:p w:rsidR="00DA0110" w:rsidRPr="00F467FF" w:rsidRDefault="00DA0110" w:rsidP="008B32F1">
      <w:pPr>
        <w:rPr>
          <w:rFonts w:ascii="Arial" w:hAnsi="Arial" w:cs="Arial"/>
          <w:i/>
        </w:rPr>
      </w:pPr>
    </w:p>
    <w:p w:rsidR="00477FCA" w:rsidRPr="00F467FF" w:rsidRDefault="00477FCA" w:rsidP="008B32F1">
      <w:pPr>
        <w:rPr>
          <w:rFonts w:ascii="Arial" w:hAnsi="Arial" w:cs="Arial"/>
          <w:i/>
        </w:rPr>
      </w:pPr>
    </w:p>
    <w:p w:rsidR="00477FCA" w:rsidRPr="00F467FF" w:rsidRDefault="00477FCA" w:rsidP="008B32F1">
      <w:pPr>
        <w:rPr>
          <w:rFonts w:ascii="Arial" w:hAnsi="Arial" w:cs="Arial"/>
          <w:i/>
        </w:rPr>
      </w:pPr>
    </w:p>
    <w:p w:rsidR="00B44EA4" w:rsidRPr="00F467FF" w:rsidRDefault="00B44EA4" w:rsidP="008B32F1">
      <w:pPr>
        <w:rPr>
          <w:rFonts w:ascii="Arial" w:hAnsi="Arial" w:cs="Arial"/>
          <w:i/>
        </w:rPr>
      </w:pPr>
      <w:r w:rsidRPr="00F467FF">
        <w:rPr>
          <w:rFonts w:ascii="Arial" w:hAnsi="Arial" w:cs="Arial"/>
          <w:i/>
        </w:rPr>
        <w:t>Version 2.0</w:t>
      </w:r>
      <w:r w:rsidR="006E5559" w:rsidRPr="00F467FF">
        <w:rPr>
          <w:rFonts w:ascii="Arial" w:hAnsi="Arial" w:cs="Arial"/>
          <w:i/>
        </w:rPr>
        <w:t xml:space="preserve"> </w:t>
      </w:r>
      <w:r w:rsidR="006E5559" w:rsidRPr="00F467FF">
        <w:rPr>
          <w:rFonts w:ascii="Arial" w:hAnsi="Arial" w:cs="Arial"/>
          <w:i/>
        </w:rPr>
        <w:tab/>
      </w:r>
      <w:r w:rsidR="00D446DD" w:rsidRPr="00F467FF">
        <w:rPr>
          <w:rFonts w:ascii="Arial" w:hAnsi="Arial" w:cs="Arial"/>
          <w:i/>
        </w:rPr>
        <w:t>EE03</w:t>
      </w:r>
      <w:r w:rsidR="006E5559" w:rsidRPr="00F467FF">
        <w:rPr>
          <w:rFonts w:ascii="Arial" w:hAnsi="Arial" w:cs="Arial"/>
          <w:i/>
        </w:rPr>
        <w:t>v1</w:t>
      </w:r>
    </w:p>
    <w:p w:rsidR="00B44EA4" w:rsidRPr="00F467FF" w:rsidRDefault="00E52DDC" w:rsidP="008B32F1">
      <w:pPr>
        <w:rPr>
          <w:rFonts w:ascii="Arial" w:hAnsi="Arial" w:cs="Arial"/>
          <w:i/>
        </w:rPr>
      </w:pPr>
      <w:r>
        <w:rPr>
          <w:rFonts w:ascii="Arial" w:hAnsi="Arial" w:cs="Arial"/>
          <w:i/>
        </w:rPr>
        <w:t>All India - English</w:t>
      </w:r>
      <w:bookmarkStart w:id="0" w:name="_GoBack"/>
      <w:bookmarkEnd w:id="0"/>
    </w:p>
    <w:p w:rsidR="00933873" w:rsidRPr="00F467FF" w:rsidRDefault="00B44EA4" w:rsidP="008B32F1">
      <w:pPr>
        <w:rPr>
          <w:rStyle w:val="Hyperlink"/>
          <w:rFonts w:ascii="Arial" w:eastAsia="Arial Unicode MS" w:hAnsi="Arial" w:cs="Arial"/>
        </w:rPr>
      </w:pPr>
      <w:r w:rsidRPr="00F467FF">
        <w:rPr>
          <w:rFonts w:ascii="Arial" w:hAnsi="Arial" w:cs="Arial"/>
          <w:i/>
        </w:rPr>
        <w:t xml:space="preserve">Except for third party materials and otherwise stated, this content is made available under a Creative Commons Attribution-ShareAlike licence: </w:t>
      </w:r>
      <w:hyperlink r:id="rId12" w:history="1">
        <w:r w:rsidRPr="00F467FF">
          <w:rPr>
            <w:rStyle w:val="Hyperlink"/>
            <w:rFonts w:ascii="Arial" w:eastAsia="Arial Unicode MS" w:hAnsi="Arial" w:cs="Arial"/>
            <w:i/>
            <w:iCs/>
          </w:rPr>
          <w:t>http://creativecommons.org/licenses/by-sa/3.0/</w:t>
        </w:r>
      </w:hyperlink>
    </w:p>
    <w:p w:rsidR="00F573DE" w:rsidRPr="00F467FF" w:rsidRDefault="00F573DE" w:rsidP="008B32F1">
      <w:pPr>
        <w:rPr>
          <w:rStyle w:val="Hyperlink"/>
          <w:rFonts w:ascii="Arial" w:eastAsia="Arial Unicode MS" w:hAnsi="Arial" w:cs="Arial"/>
          <w:i/>
          <w:color w:val="auto"/>
          <w:sz w:val="24"/>
        </w:rPr>
        <w:sectPr w:rsidR="00F573DE" w:rsidRPr="00F467FF"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F467FF" w:rsidRDefault="00FE6233" w:rsidP="008B32F1">
      <w:pPr>
        <w:pStyle w:val="Heading1"/>
        <w:spacing w:before="120" w:after="120"/>
        <w:rPr>
          <w:rFonts w:ascii="Arial" w:hAnsi="Arial" w:cs="Arial"/>
        </w:rPr>
      </w:pPr>
      <w:bookmarkStart w:id="1" w:name="_Toc387394868"/>
      <w:r w:rsidRPr="00F467FF">
        <w:rPr>
          <w:rFonts w:ascii="Arial" w:hAnsi="Arial" w:cs="Arial"/>
        </w:rPr>
        <w:lastRenderedPageBreak/>
        <w:t>What this unit is about</w:t>
      </w:r>
      <w:bookmarkEnd w:id="1"/>
    </w:p>
    <w:p w:rsidR="00AA6FF3" w:rsidRPr="00F467FF" w:rsidRDefault="00AA6FF3" w:rsidP="008B32F1">
      <w:pPr>
        <w:rPr>
          <w:rFonts w:ascii="Arial" w:hAnsi="Arial" w:cs="Arial"/>
        </w:rPr>
      </w:pPr>
      <w:bookmarkStart w:id="2" w:name="_Toc387394869"/>
      <w:r w:rsidRPr="00F467FF">
        <w:rPr>
          <w:rFonts w:ascii="Arial" w:hAnsi="Arial" w:cs="Arial"/>
        </w:rPr>
        <w:t xml:space="preserve">This unit is about classroom activities to learn and practise English sounds, letters and words. </w:t>
      </w:r>
    </w:p>
    <w:p w:rsidR="00AA6FF3" w:rsidRPr="00F467FF" w:rsidRDefault="00AA6FF3" w:rsidP="008B32F1">
      <w:pPr>
        <w:rPr>
          <w:rFonts w:ascii="Arial" w:hAnsi="Arial" w:cs="Arial"/>
        </w:rPr>
      </w:pPr>
      <w:r w:rsidRPr="00F467FF">
        <w:rPr>
          <w:rFonts w:ascii="Arial" w:hAnsi="Arial" w:cs="Arial"/>
        </w:rPr>
        <w:t xml:space="preserve">We know that an important step in learning to read in English is to know what sounds the letters of the English alphabet make. Of course, this is not all that is involved in learning to read – teaching reading must be done with a focus on meaning. The activities in this unit are designed to help you keep this focus on meaning as you and your students practise English sounds and letters. </w:t>
      </w:r>
    </w:p>
    <w:p w:rsidR="00FE6233" w:rsidRPr="00F467FF" w:rsidRDefault="00FE6233" w:rsidP="008B32F1">
      <w:pPr>
        <w:pStyle w:val="Heading1"/>
        <w:spacing w:before="120" w:after="120"/>
        <w:rPr>
          <w:rFonts w:ascii="Arial" w:hAnsi="Arial" w:cs="Arial"/>
        </w:rPr>
      </w:pPr>
      <w:r w:rsidRPr="00F467FF">
        <w:rPr>
          <w:rFonts w:ascii="Arial" w:hAnsi="Arial" w:cs="Arial"/>
        </w:rPr>
        <w:t>What you can learn in this unit</w:t>
      </w:r>
      <w:bookmarkEnd w:id="2"/>
    </w:p>
    <w:p w:rsidR="00AA6FF3" w:rsidRPr="00F467FF" w:rsidRDefault="00A727DA" w:rsidP="008B32F1">
      <w:pPr>
        <w:pStyle w:val="ListParagraph"/>
        <w:numPr>
          <w:ilvl w:val="0"/>
          <w:numId w:val="2"/>
        </w:numPr>
        <w:rPr>
          <w:rFonts w:ascii="Arial" w:hAnsi="Arial" w:cs="Arial"/>
        </w:rPr>
      </w:pPr>
      <w:bookmarkStart w:id="3" w:name="section__learningoutcomes"/>
      <w:bookmarkStart w:id="4" w:name="_Toc387394870"/>
      <w:bookmarkEnd w:id="3"/>
      <w:r w:rsidRPr="00F467FF">
        <w:rPr>
          <w:rFonts w:ascii="Arial" w:hAnsi="Arial" w:cs="Arial"/>
          <w:lang w:val="en-GB"/>
        </w:rPr>
        <w:t>T</w:t>
      </w:r>
      <w:r w:rsidR="00D43378" w:rsidRPr="00F467FF">
        <w:rPr>
          <w:rFonts w:ascii="Arial" w:hAnsi="Arial" w:cs="Arial"/>
          <w:lang w:val="en-GB"/>
        </w:rPr>
        <w:t xml:space="preserve">o practise </w:t>
      </w:r>
      <w:r w:rsidR="00AA6FF3" w:rsidRPr="00F467FF">
        <w:rPr>
          <w:rFonts w:ascii="Arial" w:hAnsi="Arial" w:cs="Arial"/>
        </w:rPr>
        <w:t>English letters and sounds at your level.</w:t>
      </w:r>
    </w:p>
    <w:p w:rsidR="00AA6FF3" w:rsidRPr="00F467FF" w:rsidRDefault="00A727DA" w:rsidP="008B32F1">
      <w:pPr>
        <w:pStyle w:val="ListParagraph"/>
        <w:numPr>
          <w:ilvl w:val="0"/>
          <w:numId w:val="2"/>
        </w:numPr>
        <w:rPr>
          <w:rFonts w:ascii="Arial" w:hAnsi="Arial" w:cs="Arial"/>
        </w:rPr>
      </w:pPr>
      <w:r w:rsidRPr="00F467FF">
        <w:rPr>
          <w:rFonts w:ascii="Arial" w:hAnsi="Arial" w:cs="Arial"/>
          <w:lang w:val="en-GB"/>
        </w:rPr>
        <w:t>T</w:t>
      </w:r>
      <w:r w:rsidR="00D43378" w:rsidRPr="00F467FF">
        <w:rPr>
          <w:rFonts w:ascii="Arial" w:hAnsi="Arial" w:cs="Arial"/>
          <w:lang w:val="en-GB"/>
        </w:rPr>
        <w:t xml:space="preserve">o practise </w:t>
      </w:r>
      <w:r w:rsidR="00AA6FF3" w:rsidRPr="00F467FF">
        <w:rPr>
          <w:rFonts w:ascii="Arial" w:hAnsi="Arial" w:cs="Arial"/>
        </w:rPr>
        <w:t>English letters and sounds in the classroom with students.</w:t>
      </w:r>
    </w:p>
    <w:p w:rsidR="00AA6FF3" w:rsidRPr="00F467FF" w:rsidRDefault="00A727DA" w:rsidP="008B32F1">
      <w:pPr>
        <w:pStyle w:val="ListParagraph"/>
        <w:numPr>
          <w:ilvl w:val="0"/>
          <w:numId w:val="2"/>
        </w:numPr>
        <w:rPr>
          <w:rFonts w:ascii="Arial" w:hAnsi="Arial" w:cs="Arial"/>
        </w:rPr>
      </w:pPr>
      <w:r w:rsidRPr="00F467FF">
        <w:rPr>
          <w:rFonts w:ascii="Arial" w:hAnsi="Arial" w:cs="Arial"/>
          <w:lang w:val="en-GB"/>
        </w:rPr>
        <w:t>T</w:t>
      </w:r>
      <w:r w:rsidR="00D43378" w:rsidRPr="00F467FF">
        <w:rPr>
          <w:rFonts w:ascii="Arial" w:hAnsi="Arial" w:cs="Arial"/>
          <w:lang w:val="en-GB"/>
        </w:rPr>
        <w:t xml:space="preserve">o plan </w:t>
      </w:r>
      <w:r w:rsidR="00AA6FF3" w:rsidRPr="00F467FF">
        <w:rPr>
          <w:rFonts w:ascii="Arial" w:hAnsi="Arial" w:cs="Arial"/>
        </w:rPr>
        <w:t>English sound, letter and word activities.</w:t>
      </w:r>
    </w:p>
    <w:p w:rsidR="00FE6233" w:rsidRPr="00F467FF" w:rsidRDefault="00FE6233" w:rsidP="008B32F1">
      <w:pPr>
        <w:pStyle w:val="Heading1"/>
        <w:spacing w:before="120" w:after="120"/>
        <w:rPr>
          <w:rFonts w:ascii="Arial" w:hAnsi="Arial" w:cs="Arial"/>
        </w:rPr>
      </w:pPr>
      <w:bookmarkStart w:id="5" w:name="section1"/>
      <w:bookmarkStart w:id="6" w:name="_Toc387394871"/>
      <w:bookmarkEnd w:id="4"/>
      <w:bookmarkEnd w:id="5"/>
      <w:r w:rsidRPr="00F467FF">
        <w:rPr>
          <w:rFonts w:ascii="Arial" w:hAnsi="Arial" w:cs="Arial"/>
        </w:rPr>
        <w:t xml:space="preserve">1 </w:t>
      </w:r>
      <w:bookmarkEnd w:id="6"/>
      <w:r w:rsidR="00AA6FF3" w:rsidRPr="00F467FF">
        <w:rPr>
          <w:rFonts w:ascii="Arial" w:hAnsi="Arial" w:cs="Arial"/>
        </w:rPr>
        <w:t>English pronunciation</w:t>
      </w:r>
    </w:p>
    <w:p w:rsidR="00FE6233" w:rsidRPr="00F467FF" w:rsidRDefault="00AA6FF3" w:rsidP="00AB7673">
      <w:pPr>
        <w:rPr>
          <w:rFonts w:ascii="Arial" w:hAnsi="Arial" w:cs="Arial"/>
        </w:rPr>
      </w:pPr>
      <w:r w:rsidRPr="00F467FF">
        <w:rPr>
          <w:rFonts w:ascii="Arial" w:hAnsi="Arial" w:cs="Arial"/>
        </w:rPr>
        <w:t>In the first activity, you will work through an English pronunciation guide</w:t>
      </w:r>
      <w:r w:rsidR="00A727DA" w:rsidRPr="00F467FF">
        <w:rPr>
          <w:rFonts w:ascii="Arial" w:hAnsi="Arial" w:cs="Arial"/>
        </w:rPr>
        <w:t>, at your level</w:t>
      </w:r>
      <w:r w:rsidRPr="00F467FF">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6C12E4" w:rsidRPr="00F467FF" w:rsidTr="00AA6FF3">
        <w:tc>
          <w:tcPr>
            <w:tcW w:w="10575" w:type="dxa"/>
            <w:shd w:val="clear" w:color="auto" w:fill="D9D9D9" w:themeFill="background1" w:themeFillShade="D9"/>
          </w:tcPr>
          <w:p w:rsidR="006C12E4" w:rsidRPr="00F467FF" w:rsidRDefault="006C12E4" w:rsidP="008B32F1">
            <w:pPr>
              <w:pStyle w:val="Heading2"/>
              <w:spacing w:before="120"/>
              <w:outlineLvl w:val="1"/>
              <w:rPr>
                <w:rStyle w:val="Strong"/>
                <w:rFonts w:ascii="Arial" w:hAnsi="Arial" w:cs="Arial"/>
              </w:rPr>
            </w:pPr>
            <w:bookmarkStart w:id="7" w:name="_Toc387394872"/>
            <w:r w:rsidRPr="00F467FF">
              <w:rPr>
                <w:rStyle w:val="Strong"/>
                <w:rFonts w:ascii="Arial" w:hAnsi="Arial" w:cs="Arial"/>
              </w:rPr>
              <w:t xml:space="preserve">Activity 1: </w:t>
            </w:r>
            <w:r w:rsidR="00AA6FF3" w:rsidRPr="00F467FF">
              <w:rPr>
                <w:rStyle w:val="Strong"/>
                <w:rFonts w:ascii="Arial" w:hAnsi="Arial" w:cs="Arial"/>
              </w:rPr>
              <w:t>English letters and sounds</w:t>
            </w:r>
            <w:bookmarkEnd w:id="7"/>
          </w:p>
        </w:tc>
      </w:tr>
      <w:tr w:rsidR="006C12E4" w:rsidRPr="00F467FF" w:rsidTr="00AA6FF3">
        <w:tc>
          <w:tcPr>
            <w:tcW w:w="10575" w:type="dxa"/>
          </w:tcPr>
          <w:p w:rsidR="00AA6FF3" w:rsidRPr="00F467FF" w:rsidRDefault="00AA6FF3" w:rsidP="008B32F1">
            <w:pPr>
              <w:rPr>
                <w:rFonts w:ascii="Arial" w:hAnsi="Arial" w:cs="Arial"/>
              </w:rPr>
            </w:pPr>
            <w:r w:rsidRPr="00F467FF">
              <w:rPr>
                <w:rFonts w:ascii="Arial" w:hAnsi="Arial" w:cs="Arial"/>
              </w:rPr>
              <w:t xml:space="preserve">The names of English letters can be very different from the sounds they make in words. </w:t>
            </w:r>
          </w:p>
          <w:p w:rsidR="00AA6FF3" w:rsidRPr="00F467FF" w:rsidRDefault="00AA6FF3" w:rsidP="008B32F1">
            <w:pPr>
              <w:rPr>
                <w:rFonts w:ascii="Arial" w:hAnsi="Arial" w:cs="Arial"/>
              </w:rPr>
            </w:pPr>
            <w:r w:rsidRPr="00F467FF">
              <w:rPr>
                <w:rFonts w:ascii="Arial" w:hAnsi="Arial" w:cs="Arial"/>
              </w:rPr>
              <w:t xml:space="preserve">Say the name of this English letter ‘b’. It will sound something like ‘bee’. What are some English words that start with this letter? You might think of ‘bag’, ‘bus’ or ‘bell’. Say these words aloud. </w:t>
            </w:r>
          </w:p>
          <w:p w:rsidR="00AA6FF3" w:rsidRPr="00F467FF" w:rsidRDefault="00AA6FF3" w:rsidP="008B32F1">
            <w:pPr>
              <w:rPr>
                <w:rFonts w:ascii="Arial" w:hAnsi="Arial" w:cs="Arial"/>
              </w:rPr>
            </w:pPr>
            <w:r w:rsidRPr="00F467FF">
              <w:rPr>
                <w:rFonts w:ascii="Arial" w:hAnsi="Arial" w:cs="Arial"/>
              </w:rPr>
              <w:t>When you say these words aloud, you will hear the sound of the letter is something like ‘bh’. Try to say just the sound of ‘b’, and hear the sound in words such as ‘bag’ and ‘boy’. Hear the difference between the name of the letter and the sound of the letter.</w:t>
            </w:r>
          </w:p>
          <w:p w:rsidR="00AA6FF3" w:rsidRPr="00F467FF" w:rsidRDefault="00AA6FF3" w:rsidP="008B32F1">
            <w:pPr>
              <w:rPr>
                <w:rFonts w:ascii="Arial" w:hAnsi="Arial" w:cs="Arial"/>
              </w:rPr>
            </w:pPr>
            <w:r w:rsidRPr="00F467FF">
              <w:rPr>
                <w:rFonts w:ascii="Arial" w:hAnsi="Arial" w:cs="Arial"/>
              </w:rPr>
              <w:t>Try this again and say the name the English letter ‘r’. What are some words that start with ‘r’? Say these words aloud.</w:t>
            </w:r>
          </w:p>
          <w:p w:rsidR="00AA6FF3" w:rsidRPr="00F467FF" w:rsidRDefault="00AA6FF3" w:rsidP="008B32F1">
            <w:pPr>
              <w:rPr>
                <w:rFonts w:ascii="Arial" w:hAnsi="Arial" w:cs="Arial"/>
              </w:rPr>
            </w:pPr>
            <w:r w:rsidRPr="00F467FF">
              <w:rPr>
                <w:rFonts w:ascii="Arial" w:hAnsi="Arial" w:cs="Arial"/>
              </w:rPr>
              <w:t xml:space="preserve">What is the sound that </w:t>
            </w:r>
            <w:r w:rsidR="00240DE8" w:rsidRPr="00F467FF">
              <w:rPr>
                <w:rFonts w:ascii="Arial" w:hAnsi="Arial" w:cs="Arial"/>
              </w:rPr>
              <w:t>‘r</w:t>
            </w:r>
            <w:r w:rsidRPr="00F467FF">
              <w:rPr>
                <w:rFonts w:ascii="Arial" w:hAnsi="Arial" w:cs="Arial"/>
              </w:rPr>
              <w:t xml:space="preserve">’ makes in these words? Hear how the letter name ‘r’ sounds something like ‘are’, but the sound is something like ‘rrr’. </w:t>
            </w:r>
          </w:p>
          <w:p w:rsidR="00700051" w:rsidRPr="00F467FF" w:rsidRDefault="00AA6FF3" w:rsidP="008B32F1">
            <w:pPr>
              <w:rPr>
                <w:rFonts w:ascii="Arial" w:hAnsi="Arial" w:cs="Arial"/>
              </w:rPr>
            </w:pPr>
            <w:r w:rsidRPr="00F467FF">
              <w:rPr>
                <w:rFonts w:ascii="Arial" w:hAnsi="Arial" w:cs="Arial"/>
              </w:rPr>
              <w:t xml:space="preserve">With the vowels of English (‘a’, ‘e’, ‘i’, ‘o’, ‘u’), the sounds change depending on the word they are in. </w:t>
            </w:r>
          </w:p>
          <w:p w:rsidR="006C12E4" w:rsidRPr="00F467FF" w:rsidRDefault="00AA6FF3" w:rsidP="008B32F1">
            <w:pPr>
              <w:rPr>
                <w:rFonts w:ascii="Arial" w:hAnsi="Arial" w:cs="Arial"/>
              </w:rPr>
            </w:pPr>
            <w:r w:rsidRPr="00F467FF">
              <w:rPr>
                <w:rFonts w:ascii="Arial" w:hAnsi="Arial" w:cs="Arial"/>
              </w:rPr>
              <w:t>Go to Resource 1 and work through the letters and sounds for yourself. How would you evaluate your confidence and pronunciation?</w:t>
            </w:r>
          </w:p>
        </w:tc>
      </w:tr>
    </w:tbl>
    <w:p w:rsidR="00AA6FF3" w:rsidRPr="00F467FF" w:rsidRDefault="00AA6FF3" w:rsidP="008B32F1">
      <w:pPr>
        <w:rPr>
          <w:rFonts w:ascii="Arial" w:hAnsi="Arial" w:cs="Arial"/>
        </w:rPr>
      </w:pPr>
      <w:r w:rsidRPr="00F467FF">
        <w:rPr>
          <w:rFonts w:ascii="Arial" w:hAnsi="Arial" w:cs="Arial"/>
        </w:rPr>
        <w:t xml:space="preserve">A good way to improve your pronunciation in English is to hear the sounds of English as much as possible. Try to listen to English on the radio. Even if you cannot understand everything that is spoken or sung, listen and try to say the sounds of English. </w:t>
      </w:r>
    </w:p>
    <w:p w:rsidR="000C27B3" w:rsidRPr="00F467FF" w:rsidRDefault="00AA6FF3" w:rsidP="008B32F1">
      <w:pPr>
        <w:rPr>
          <w:rFonts w:ascii="Arial" w:hAnsi="Arial" w:cs="Arial"/>
        </w:rPr>
      </w:pPr>
      <w:r w:rsidRPr="00F467FF">
        <w:rPr>
          <w:rFonts w:ascii="Arial" w:hAnsi="Arial" w:cs="Arial"/>
        </w:rPr>
        <w:t>In the two case studies that follow, you can see how teachers introduce English letters and sounds to students.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A6FF3" w:rsidRPr="00F467FF" w:rsidTr="006002BD">
        <w:tc>
          <w:tcPr>
            <w:tcW w:w="10800" w:type="dxa"/>
          </w:tcPr>
          <w:p w:rsidR="00AA6FF3" w:rsidRPr="00F467FF" w:rsidRDefault="00AA6FF3" w:rsidP="008B32F1">
            <w:pPr>
              <w:pStyle w:val="CasestudyHeading"/>
              <w:keepNext/>
              <w:rPr>
                <w:rStyle w:val="Strong"/>
                <w:rFonts w:ascii="Arial" w:hAnsi="Arial" w:cs="Arial"/>
                <w:b/>
                <w:bCs w:val="0"/>
                <w:color w:val="F79646" w:themeColor="accent6"/>
              </w:rPr>
            </w:pPr>
            <w:r w:rsidRPr="00F467FF">
              <w:rPr>
                <w:rStyle w:val="Strong"/>
                <w:rFonts w:ascii="Arial" w:hAnsi="Arial" w:cs="Arial"/>
                <w:b/>
                <w:bCs w:val="0"/>
                <w:color w:val="F79646" w:themeColor="accent6"/>
              </w:rPr>
              <w:lastRenderedPageBreak/>
              <w:t xml:space="preserve">Case Study 1: Parveen teaches the sound of ‘b’ </w:t>
            </w:r>
          </w:p>
          <w:p w:rsidR="00AA6FF3" w:rsidRPr="00F467FF" w:rsidRDefault="00AA6FF3" w:rsidP="008B32F1">
            <w:pPr>
              <w:keepNext/>
              <w:rPr>
                <w:rFonts w:ascii="Arial" w:hAnsi="Arial" w:cs="Arial"/>
                <w:i/>
              </w:rPr>
            </w:pPr>
            <w:r w:rsidRPr="00F467FF">
              <w:rPr>
                <w:rFonts w:ascii="Arial" w:hAnsi="Arial" w:cs="Arial"/>
                <w:i/>
              </w:rPr>
              <w:t xml:space="preserve">Parveen is a Class I teacher. </w:t>
            </w:r>
          </w:p>
          <w:p w:rsidR="00AA6FF3" w:rsidRPr="00F467FF" w:rsidRDefault="00AA6FF3" w:rsidP="008B32F1">
            <w:pPr>
              <w:keepNext/>
              <w:rPr>
                <w:rFonts w:ascii="Arial" w:hAnsi="Arial" w:cs="Arial"/>
              </w:rPr>
            </w:pPr>
            <w:r w:rsidRPr="00F467FF">
              <w:rPr>
                <w:rFonts w:ascii="Arial" w:hAnsi="Arial" w:cs="Arial"/>
              </w:rPr>
              <w:t xml:space="preserve">I had some small objects like a bag, a balloon and a brush, and some pictures of things that start with ‘b’, like boat, bicycle and buffalo. I also had piece of cloth that was blue. </w:t>
            </w:r>
          </w:p>
          <w:p w:rsidR="00AA6FF3" w:rsidRPr="00F467FF" w:rsidRDefault="00AA6FF3" w:rsidP="008B32F1">
            <w:pPr>
              <w:keepNext/>
              <w:rPr>
                <w:rFonts w:ascii="Arial" w:hAnsi="Arial" w:cs="Arial"/>
              </w:rPr>
            </w:pPr>
            <w:r w:rsidRPr="00F467FF">
              <w:rPr>
                <w:rFonts w:ascii="Arial" w:hAnsi="Arial" w:cs="Arial"/>
              </w:rPr>
              <w:t xml:space="preserve">I started the lesson by saying, ‘Today we will focus on the letter “b” and the sound of “b”. Let’s all learn some words in English that start with the sound “b”.’ </w:t>
            </w:r>
          </w:p>
          <w:p w:rsidR="00AA6FF3" w:rsidRPr="00F467FF" w:rsidRDefault="00AA6FF3" w:rsidP="008B32F1">
            <w:pPr>
              <w:keepNext/>
              <w:rPr>
                <w:rFonts w:ascii="Arial" w:hAnsi="Arial" w:cs="Arial"/>
              </w:rPr>
            </w:pPr>
            <w:r w:rsidRPr="00F467FF">
              <w:rPr>
                <w:rFonts w:ascii="Arial" w:hAnsi="Arial" w:cs="Arial"/>
              </w:rPr>
              <w:t xml:space="preserve">Sometimes students came up with words in Hindi that start with the ‘b’ sound. When they did this, I confirmed that the sound in our language is similar to the English ‘b’. I also liked to point out the students in the class who have names that start with the ‘b’ sound, like Baldev and Bala. </w:t>
            </w:r>
          </w:p>
          <w:p w:rsidR="00AA6FF3" w:rsidRPr="00F467FF" w:rsidRDefault="00AA6FF3" w:rsidP="008B32F1">
            <w:pPr>
              <w:keepNext/>
              <w:rPr>
                <w:rFonts w:ascii="Arial" w:hAnsi="Arial" w:cs="Arial"/>
              </w:rPr>
            </w:pPr>
            <w:r w:rsidRPr="00F467FF">
              <w:rPr>
                <w:rFonts w:ascii="Arial" w:hAnsi="Arial" w:cs="Arial"/>
              </w:rPr>
              <w:t>Once we had a list of words that start with ‘b’, I created a very simple story from the list: Bala went to the market to buy a cricket bag, a new bag for her school books, a brush for her hair and a basket to keep the brush in. But in the end, she saw a blue balloon and she bought that instead.</w:t>
            </w:r>
          </w:p>
          <w:p w:rsidR="00AA6FF3" w:rsidRPr="00F467FF" w:rsidRDefault="00AA6FF3" w:rsidP="008B32F1">
            <w:pPr>
              <w:keepNext/>
              <w:rPr>
                <w:rFonts w:ascii="Arial" w:hAnsi="Arial" w:cs="Arial"/>
              </w:rPr>
            </w:pPr>
            <w:r w:rsidRPr="00F467FF">
              <w:rPr>
                <w:rFonts w:ascii="Arial" w:hAnsi="Arial" w:cs="Arial"/>
              </w:rPr>
              <w:t>Then I had the students draw pictures of the words that start with the sound ’b’ and tell their own story to these pictures.</w:t>
            </w:r>
          </w:p>
        </w:tc>
      </w:tr>
    </w:tbl>
    <w:p w:rsidR="00FE6233" w:rsidRPr="00F467FF" w:rsidRDefault="00FE6233" w:rsidP="005648AA">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A6FF3" w:rsidRPr="00F467FF" w:rsidTr="006002BD">
        <w:tc>
          <w:tcPr>
            <w:tcW w:w="1268" w:type="dxa"/>
          </w:tcPr>
          <w:p w:rsidR="00AA6FF3" w:rsidRPr="00F467FF" w:rsidRDefault="00AA6FF3" w:rsidP="008B32F1">
            <w:pPr>
              <w:outlineLvl w:val="3"/>
              <w:rPr>
                <w:rFonts w:ascii="Arial" w:hAnsi="Arial" w:cs="Arial"/>
                <w:b/>
                <w:bCs/>
                <w:color w:val="000000"/>
                <w:sz w:val="21"/>
                <w:szCs w:val="21"/>
              </w:rPr>
            </w:pPr>
            <w:r w:rsidRPr="00F467FF">
              <w:rPr>
                <w:rFonts w:ascii="Arial" w:hAnsi="Arial" w:cs="Arial"/>
                <w:b/>
                <w:bCs/>
                <w:noProof/>
                <w:color w:val="000000"/>
                <w:sz w:val="21"/>
                <w:szCs w:val="21"/>
                <w:lang w:bidi="ar-SA"/>
              </w:rPr>
              <w:drawing>
                <wp:inline distT="0" distB="0" distL="0" distR="0" wp14:anchorId="1EB92925" wp14:editId="406C2DBC">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A6FF3" w:rsidRPr="00F467FF" w:rsidRDefault="00AA6FF3" w:rsidP="00066C6F">
            <w:pPr>
              <w:pStyle w:val="StylePauseforthoughtLeftLinespacingMultiple115li"/>
              <w:rPr>
                <w:rFonts w:ascii="Arial" w:hAnsi="Arial" w:cs="Arial"/>
              </w:rPr>
            </w:pPr>
            <w:r w:rsidRPr="00F467FF">
              <w:rPr>
                <w:rFonts w:ascii="Arial" w:hAnsi="Arial" w:cs="Arial"/>
              </w:rPr>
              <w:t xml:space="preserve">Pause for thought </w:t>
            </w:r>
          </w:p>
          <w:p w:rsidR="00AA6FF3" w:rsidRPr="00F467FF" w:rsidRDefault="00AA6FF3" w:rsidP="008B32F1">
            <w:pPr>
              <w:pStyle w:val="ListParagraph"/>
              <w:numPr>
                <w:ilvl w:val="0"/>
                <w:numId w:val="3"/>
              </w:numPr>
              <w:rPr>
                <w:rFonts w:ascii="Arial" w:hAnsi="Arial" w:cs="Arial"/>
              </w:rPr>
            </w:pPr>
            <w:r w:rsidRPr="00F467FF">
              <w:rPr>
                <w:rFonts w:ascii="Arial" w:hAnsi="Arial" w:cs="Arial"/>
              </w:rPr>
              <w:t>How did Parveen prepare for this lesson?</w:t>
            </w:r>
          </w:p>
          <w:p w:rsidR="00066C6F" w:rsidRPr="00F467FF" w:rsidRDefault="00AA6FF3" w:rsidP="00066C6F">
            <w:pPr>
              <w:pStyle w:val="ListParagraph"/>
              <w:numPr>
                <w:ilvl w:val="0"/>
                <w:numId w:val="3"/>
              </w:numPr>
              <w:rPr>
                <w:rFonts w:ascii="Arial" w:hAnsi="Arial" w:cs="Arial"/>
              </w:rPr>
            </w:pPr>
            <w:r w:rsidRPr="00F467FF">
              <w:rPr>
                <w:rFonts w:ascii="Arial" w:hAnsi="Arial" w:cs="Arial"/>
              </w:rPr>
              <w:t>Do you think students would be confused by the difference between the name of the letter and the sound of the letter? How does Parveen prevent this confusion?</w:t>
            </w:r>
          </w:p>
          <w:p w:rsidR="00AA6FF3" w:rsidRPr="00F467FF" w:rsidRDefault="00AA6FF3" w:rsidP="00066C6F">
            <w:pPr>
              <w:pStyle w:val="ListParagraph"/>
              <w:numPr>
                <w:ilvl w:val="0"/>
                <w:numId w:val="3"/>
              </w:numPr>
              <w:rPr>
                <w:rFonts w:ascii="Arial" w:hAnsi="Arial" w:cs="Arial"/>
              </w:rPr>
            </w:pPr>
            <w:r w:rsidRPr="00F467FF">
              <w:rPr>
                <w:rFonts w:ascii="Arial" w:hAnsi="Arial" w:cs="Arial"/>
              </w:rPr>
              <w:t>How does Parveen evaluate her students’ understanding?</w:t>
            </w:r>
          </w:p>
        </w:tc>
      </w:tr>
    </w:tbl>
    <w:p w:rsidR="00AA6FF3" w:rsidRPr="00F467FF" w:rsidRDefault="00FE6233" w:rsidP="008B32F1">
      <w:pPr>
        <w:pStyle w:val="Heading1"/>
        <w:spacing w:before="120" w:after="120"/>
        <w:rPr>
          <w:rFonts w:ascii="Arial" w:hAnsi="Arial" w:cs="Arial"/>
          <w:color w:val="333333"/>
          <w:sz w:val="21"/>
          <w:szCs w:val="21"/>
        </w:rPr>
      </w:pPr>
      <w:bookmarkStart w:id="8" w:name="longdesc_idp17061904"/>
      <w:bookmarkStart w:id="9" w:name="thumbnail_idp17056880"/>
      <w:bookmarkStart w:id="10" w:name="section2"/>
      <w:bookmarkStart w:id="11" w:name="_Toc387394873"/>
      <w:bookmarkEnd w:id="8"/>
      <w:bookmarkEnd w:id="9"/>
      <w:bookmarkEnd w:id="10"/>
      <w:r w:rsidRPr="00F467FF">
        <w:rPr>
          <w:rFonts w:ascii="Arial" w:hAnsi="Arial" w:cs="Arial"/>
        </w:rPr>
        <w:t xml:space="preserve">2 </w:t>
      </w:r>
      <w:bookmarkEnd w:id="11"/>
      <w:r w:rsidR="00AA6FF3" w:rsidRPr="00F467FF">
        <w:rPr>
          <w:rFonts w:ascii="Arial" w:hAnsi="Arial" w:cs="Arial"/>
        </w:rPr>
        <w:t>Letters, sounds and words in the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A6FF3" w:rsidRPr="00F467FF" w:rsidTr="006002BD">
        <w:tc>
          <w:tcPr>
            <w:tcW w:w="10800" w:type="dxa"/>
          </w:tcPr>
          <w:p w:rsidR="00AA6FF3" w:rsidRPr="00F467FF" w:rsidRDefault="00AA6FF3" w:rsidP="008B32F1">
            <w:pPr>
              <w:pStyle w:val="CasestudyHeading"/>
              <w:rPr>
                <w:rFonts w:ascii="Arial" w:hAnsi="Arial" w:cs="Arial"/>
                <w:i/>
                <w:color w:val="333333"/>
                <w:sz w:val="21"/>
                <w:szCs w:val="21"/>
              </w:rPr>
            </w:pPr>
            <w:r w:rsidRPr="00F467FF">
              <w:rPr>
                <w:rFonts w:ascii="Arial" w:hAnsi="Arial" w:cs="Arial"/>
              </w:rPr>
              <w:t>Case Study 2: Nanda uses the textbook and flash cards</w:t>
            </w:r>
          </w:p>
          <w:p w:rsidR="00AA6FF3" w:rsidRPr="00F467FF" w:rsidRDefault="00AA6FF3" w:rsidP="008B32F1">
            <w:pPr>
              <w:rPr>
                <w:rFonts w:ascii="Arial" w:hAnsi="Arial" w:cs="Arial"/>
                <w:i/>
              </w:rPr>
            </w:pPr>
            <w:r w:rsidRPr="00F467FF">
              <w:rPr>
                <w:rFonts w:ascii="Arial" w:hAnsi="Arial" w:cs="Arial"/>
                <w:i/>
              </w:rPr>
              <w:t>Nanda teaches Class II.</w:t>
            </w:r>
          </w:p>
          <w:p w:rsidR="00AA6FF3" w:rsidRPr="00F467FF" w:rsidRDefault="00AA6FF3" w:rsidP="008B32F1">
            <w:pPr>
              <w:rPr>
                <w:rFonts w:ascii="Arial" w:hAnsi="Arial" w:cs="Arial"/>
              </w:rPr>
            </w:pPr>
            <w:r w:rsidRPr="00F467FF">
              <w:rPr>
                <w:rFonts w:ascii="Arial" w:hAnsi="Arial" w:cs="Arial"/>
              </w:rPr>
              <w:t>I made a set of English letter cards</w:t>
            </w:r>
            <w:r w:rsidR="007C7FD8" w:rsidRPr="00F467FF">
              <w:rPr>
                <w:rFonts w:ascii="Arial" w:hAnsi="Arial" w:cs="Arial"/>
              </w:rPr>
              <w:t xml:space="preserve"> (Figure 1)</w:t>
            </w:r>
            <w:r w:rsidRPr="00F467FF">
              <w:rPr>
                <w:rFonts w:ascii="Arial" w:hAnsi="Arial" w:cs="Arial"/>
              </w:rPr>
              <w:t xml:space="preserve">. These cards have all the letters of the English alphabet and also some letter combinations such as ‘ch’, ‘sh’, ‘ph’ and ‘th’. It didn’t take long to make these cards and they always are useful. </w:t>
            </w:r>
          </w:p>
          <w:p w:rsidR="007C7FD8" w:rsidRPr="00F467FF" w:rsidRDefault="007C7FD8" w:rsidP="007C7FD8">
            <w:pPr>
              <w:jc w:val="center"/>
              <w:rPr>
                <w:rFonts w:ascii="Arial" w:hAnsi="Arial" w:cs="Arial"/>
              </w:rPr>
            </w:pPr>
            <w:r w:rsidRPr="00F467FF">
              <w:rPr>
                <w:rFonts w:ascii="Arial" w:hAnsi="Arial" w:cs="Arial"/>
                <w:b/>
                <w:noProof/>
                <w:lang w:bidi="ar-SA"/>
              </w:rPr>
              <w:drawing>
                <wp:inline distT="0" distB="0" distL="0" distR="0" wp14:anchorId="11234F1B" wp14:editId="129E6F11">
                  <wp:extent cx="4189862" cy="202823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3_fig002sketch.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81447" cy="2024165"/>
                          </a:xfrm>
                          <a:prstGeom prst="rect">
                            <a:avLst/>
                          </a:prstGeom>
                        </pic:spPr>
                      </pic:pic>
                    </a:graphicData>
                  </a:graphic>
                </wp:inline>
              </w:drawing>
            </w:r>
          </w:p>
          <w:p w:rsidR="007C7FD8" w:rsidRPr="00F467FF" w:rsidRDefault="007C7FD8" w:rsidP="007C7FD8">
            <w:pPr>
              <w:jc w:val="center"/>
              <w:rPr>
                <w:rFonts w:ascii="Arial" w:hAnsi="Arial" w:cs="Arial"/>
              </w:rPr>
            </w:pPr>
            <w:r w:rsidRPr="00F467FF">
              <w:rPr>
                <w:rFonts w:ascii="Arial" w:hAnsi="Arial" w:cs="Arial"/>
                <w:b/>
              </w:rPr>
              <w:t>Figure 1</w:t>
            </w:r>
            <w:r w:rsidRPr="00F467FF">
              <w:rPr>
                <w:rFonts w:ascii="Arial" w:hAnsi="Arial" w:cs="Arial"/>
              </w:rPr>
              <w:t xml:space="preserve"> Using letter cards.</w:t>
            </w:r>
          </w:p>
          <w:p w:rsidR="00AA6FF3" w:rsidRPr="00F467FF" w:rsidRDefault="00AA6FF3" w:rsidP="008B32F1">
            <w:pPr>
              <w:rPr>
                <w:rFonts w:ascii="Arial" w:hAnsi="Arial" w:cs="Arial"/>
              </w:rPr>
            </w:pPr>
            <w:r w:rsidRPr="00F467FF">
              <w:rPr>
                <w:rFonts w:ascii="Arial" w:hAnsi="Arial" w:cs="Arial"/>
              </w:rPr>
              <w:t xml:space="preserve">I take the textbook lesson and I make another set of flash cards for the key vocabulary in the unit. On one side of the cards I write the words, and on the other side I draw pictures – or find some in magazines – of the words (for example, ‘apple’, ‘mango’, ‘banana’, ‘chapati’, </w:t>
            </w:r>
            <w:r w:rsidR="00240DE8" w:rsidRPr="00F467FF">
              <w:rPr>
                <w:rFonts w:ascii="Arial" w:hAnsi="Arial" w:cs="Arial"/>
              </w:rPr>
              <w:t>‘</w:t>
            </w:r>
            <w:r w:rsidRPr="00F467FF">
              <w:rPr>
                <w:rFonts w:ascii="Arial" w:hAnsi="Arial" w:cs="Arial"/>
              </w:rPr>
              <w:t>fish’).</w:t>
            </w:r>
          </w:p>
          <w:p w:rsidR="00AA6FF3" w:rsidRPr="00F467FF" w:rsidRDefault="00AA6FF3" w:rsidP="008B32F1">
            <w:pPr>
              <w:rPr>
                <w:rFonts w:ascii="Arial" w:hAnsi="Arial" w:cs="Arial"/>
              </w:rPr>
            </w:pPr>
            <w:r w:rsidRPr="00F467FF">
              <w:rPr>
                <w:rFonts w:ascii="Arial" w:hAnsi="Arial" w:cs="Arial"/>
              </w:rPr>
              <w:t>Before I teach the lesson, I pract</w:t>
            </w:r>
            <w:r w:rsidR="00240DE8" w:rsidRPr="00F467FF">
              <w:rPr>
                <w:rFonts w:ascii="Arial" w:hAnsi="Arial" w:cs="Arial"/>
              </w:rPr>
              <w:t>is</w:t>
            </w:r>
            <w:r w:rsidRPr="00F467FF">
              <w:rPr>
                <w:rFonts w:ascii="Arial" w:hAnsi="Arial" w:cs="Arial"/>
              </w:rPr>
              <w:t xml:space="preserve">e saying the words in English myself so that I feel confident to say them. Sometimes I check my pronunciation with a friend who has better English than me. </w:t>
            </w:r>
          </w:p>
          <w:p w:rsidR="00AA6FF3" w:rsidRPr="00F467FF" w:rsidRDefault="00AA6FF3" w:rsidP="008B32F1">
            <w:pPr>
              <w:rPr>
                <w:rFonts w:ascii="Arial" w:hAnsi="Arial" w:cs="Arial"/>
              </w:rPr>
            </w:pPr>
            <w:r w:rsidRPr="00F467FF">
              <w:rPr>
                <w:rFonts w:ascii="Arial" w:hAnsi="Arial" w:cs="Arial"/>
              </w:rPr>
              <w:t xml:space="preserve">In class, I hold up the picture cards and say the word for each of the pictures. I tell the students, ‘Repeat after me … mango’. I do this a few times. I then do the activity again, this time stressing the first sound of each of the words when I say it; for example, ‘m – mango’. I try to ask students short questions using the words, so they can hear them repeated in a sentence. I ask, for example, ‘Do you like mango?’ – and they can answer yes or no. </w:t>
            </w:r>
          </w:p>
          <w:p w:rsidR="00AA6FF3" w:rsidRPr="00F467FF" w:rsidRDefault="00AA6FF3" w:rsidP="008B32F1">
            <w:pPr>
              <w:rPr>
                <w:rFonts w:ascii="Arial" w:hAnsi="Arial" w:cs="Arial"/>
              </w:rPr>
            </w:pPr>
            <w:r w:rsidRPr="00F467FF">
              <w:rPr>
                <w:rFonts w:ascii="Arial" w:hAnsi="Arial" w:cs="Arial"/>
              </w:rPr>
              <w:t>Then I show students the letter cards and have them practise pronouncing the sounds</w:t>
            </w:r>
            <w:r w:rsidR="00700051" w:rsidRPr="00F467FF">
              <w:rPr>
                <w:rFonts w:ascii="Arial" w:hAnsi="Arial" w:cs="Arial"/>
              </w:rPr>
              <w:t xml:space="preserve"> such as </w:t>
            </w:r>
            <w:r w:rsidRPr="00F467FF">
              <w:rPr>
                <w:rFonts w:ascii="Arial" w:hAnsi="Arial" w:cs="Arial"/>
              </w:rPr>
              <w:t xml:space="preserve"> ‘a’, ‘m’, ‘b’,</w:t>
            </w:r>
            <w:r w:rsidR="00240DE8" w:rsidRPr="00F467FF">
              <w:rPr>
                <w:rFonts w:ascii="Arial" w:hAnsi="Arial" w:cs="Arial"/>
              </w:rPr>
              <w:t xml:space="preserve"> ‘</w:t>
            </w:r>
            <w:r w:rsidRPr="00F467FF">
              <w:rPr>
                <w:rFonts w:ascii="Arial" w:hAnsi="Arial" w:cs="Arial"/>
              </w:rPr>
              <w:t xml:space="preserve">ch’ and ‘f’ when I hold up the cards. Finally, I hold up one of the picture cards and ask students to tell me the sound that it starts with. So when I hold up a card with a mango on it, they can say the sound of ‘m’ or the name of the letter ‘m’ – both are correct. </w:t>
            </w:r>
          </w:p>
          <w:p w:rsidR="00A727DA" w:rsidRPr="00F467FF" w:rsidRDefault="00AA6FF3" w:rsidP="008B32F1">
            <w:pPr>
              <w:rPr>
                <w:rFonts w:ascii="Arial" w:hAnsi="Arial" w:cs="Arial"/>
              </w:rPr>
            </w:pPr>
            <w:r w:rsidRPr="00F467FF">
              <w:rPr>
                <w:rFonts w:ascii="Arial" w:hAnsi="Arial" w:cs="Arial"/>
              </w:rPr>
              <w:t xml:space="preserve">During the week, I rotate small groups of children to play a game with the two sets of flash cards – matching the picture and word cards to the letter cards. I work with a group of children who have difficulty in making the letter/sound connections. </w:t>
            </w:r>
            <w:r w:rsidR="00A727DA" w:rsidRPr="00F467FF">
              <w:rPr>
                <w:rFonts w:ascii="Arial" w:hAnsi="Arial" w:cs="Arial"/>
              </w:rPr>
              <w:t xml:space="preserve">[See Resource 2, ‘Using groupwork’, to learn more about how to organise and manage students in groups.] </w:t>
            </w:r>
          </w:p>
          <w:p w:rsidR="00AA6FF3" w:rsidRPr="00F467FF" w:rsidRDefault="00AA6FF3" w:rsidP="008B32F1">
            <w:pPr>
              <w:rPr>
                <w:rFonts w:ascii="Arial" w:hAnsi="Arial" w:cs="Arial"/>
              </w:rPr>
            </w:pPr>
            <w:r w:rsidRPr="00F467FF">
              <w:rPr>
                <w:rFonts w:ascii="Arial" w:hAnsi="Arial" w:cs="Arial"/>
              </w:rPr>
              <w:t xml:space="preserve">In these activities I encourage students to read the letters and say the sound of the letters, and to think about the sounds they make. I also have them read and say the whole words. I think it is important to make them think about the meaning of the words and to use these </w:t>
            </w:r>
            <w:r w:rsidR="00A727DA" w:rsidRPr="00F467FF">
              <w:rPr>
                <w:rFonts w:ascii="Arial" w:hAnsi="Arial" w:cs="Arial"/>
              </w:rPr>
              <w:t xml:space="preserve">words </w:t>
            </w:r>
            <w:r w:rsidRPr="00F467FF">
              <w:rPr>
                <w:rFonts w:ascii="Arial" w:hAnsi="Arial" w:cs="Arial"/>
              </w:rPr>
              <w:t>in short sentences.</w:t>
            </w:r>
          </w:p>
        </w:tc>
      </w:tr>
    </w:tbl>
    <w:p w:rsidR="00AA6FF3" w:rsidRPr="00F467FF" w:rsidRDefault="00AA6FF3" w:rsidP="005648AA">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A6FF3" w:rsidRPr="00F467FF" w:rsidTr="00AA6FF3">
        <w:tc>
          <w:tcPr>
            <w:tcW w:w="1266" w:type="dxa"/>
          </w:tcPr>
          <w:p w:rsidR="00AA6FF3" w:rsidRPr="00F467FF" w:rsidRDefault="00AA6FF3" w:rsidP="008B32F1">
            <w:pPr>
              <w:outlineLvl w:val="3"/>
              <w:rPr>
                <w:rFonts w:ascii="Arial" w:hAnsi="Arial" w:cs="Arial"/>
                <w:b/>
                <w:bCs/>
                <w:color w:val="000000"/>
                <w:sz w:val="21"/>
                <w:szCs w:val="21"/>
              </w:rPr>
            </w:pPr>
            <w:r w:rsidRPr="00F467FF">
              <w:rPr>
                <w:rFonts w:ascii="Arial" w:hAnsi="Arial" w:cs="Arial"/>
                <w:b/>
                <w:bCs/>
                <w:noProof/>
                <w:color w:val="000000"/>
                <w:sz w:val="21"/>
                <w:szCs w:val="21"/>
                <w:lang w:bidi="ar-SA"/>
              </w:rPr>
              <w:drawing>
                <wp:inline distT="0" distB="0" distL="0" distR="0" wp14:anchorId="631791C0" wp14:editId="1A3F63E5">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A6FF3" w:rsidRPr="00F467FF" w:rsidRDefault="00AA6FF3" w:rsidP="00066C6F">
            <w:pPr>
              <w:pStyle w:val="StylePauseforthought14ptLeftLinespacingMultiple115"/>
              <w:rPr>
                <w:rFonts w:ascii="Arial" w:hAnsi="Arial" w:cs="Arial"/>
              </w:rPr>
            </w:pPr>
            <w:r w:rsidRPr="00F467FF">
              <w:rPr>
                <w:rFonts w:ascii="Arial" w:hAnsi="Arial" w:cs="Arial"/>
              </w:rPr>
              <w:t xml:space="preserve">Pause for thought </w:t>
            </w:r>
          </w:p>
          <w:p w:rsidR="00AA6FF3" w:rsidRPr="00F467FF" w:rsidRDefault="00AA6FF3" w:rsidP="008B32F1">
            <w:pPr>
              <w:pStyle w:val="ListParagraph"/>
              <w:numPr>
                <w:ilvl w:val="0"/>
                <w:numId w:val="4"/>
              </w:numPr>
              <w:rPr>
                <w:rFonts w:ascii="Arial" w:hAnsi="Arial" w:cs="Arial"/>
              </w:rPr>
            </w:pPr>
            <w:r w:rsidRPr="00F467FF">
              <w:rPr>
                <w:rFonts w:ascii="Arial" w:hAnsi="Arial" w:cs="Arial"/>
              </w:rPr>
              <w:t>What are the resources that Nanda prepares? How easy or difficult would it be for you to make these kinds of resources?</w:t>
            </w:r>
          </w:p>
          <w:p w:rsidR="00AA6FF3" w:rsidRPr="00F467FF" w:rsidRDefault="00AA6FF3" w:rsidP="008B32F1">
            <w:pPr>
              <w:pStyle w:val="ListParagraph"/>
              <w:numPr>
                <w:ilvl w:val="0"/>
                <w:numId w:val="4"/>
              </w:numPr>
              <w:rPr>
                <w:rFonts w:ascii="Arial" w:hAnsi="Arial" w:cs="Arial"/>
              </w:rPr>
            </w:pPr>
            <w:r w:rsidRPr="00F467FF">
              <w:rPr>
                <w:rFonts w:ascii="Arial" w:hAnsi="Arial" w:cs="Arial"/>
              </w:rPr>
              <w:t xml:space="preserve">Do you think Nanda’s method of linking letters, sounds and words is effective? </w:t>
            </w:r>
          </w:p>
          <w:p w:rsidR="00AA6FF3" w:rsidRPr="00F467FF" w:rsidRDefault="00AA6FF3" w:rsidP="008B32F1">
            <w:pPr>
              <w:pStyle w:val="ListParagraph"/>
              <w:numPr>
                <w:ilvl w:val="0"/>
                <w:numId w:val="4"/>
              </w:numPr>
              <w:rPr>
                <w:rFonts w:ascii="Arial" w:hAnsi="Arial" w:cs="Arial"/>
              </w:rPr>
            </w:pPr>
            <w:r w:rsidRPr="00F467FF">
              <w:rPr>
                <w:rFonts w:ascii="Arial" w:hAnsi="Arial" w:cs="Arial"/>
              </w:rPr>
              <w:t>What does it mean when a student can recite the alphabet but cannot recognise the written letters?</w:t>
            </w:r>
          </w:p>
          <w:p w:rsidR="00AA6FF3" w:rsidRPr="00F467FF" w:rsidRDefault="00AA6FF3" w:rsidP="008B32F1">
            <w:pPr>
              <w:pStyle w:val="ListParagraph"/>
              <w:numPr>
                <w:ilvl w:val="0"/>
                <w:numId w:val="4"/>
              </w:numPr>
              <w:rPr>
                <w:rFonts w:ascii="Arial" w:hAnsi="Arial" w:cs="Arial"/>
              </w:rPr>
            </w:pPr>
            <w:r w:rsidRPr="00F467FF">
              <w:rPr>
                <w:rFonts w:ascii="Arial" w:hAnsi="Arial" w:cs="Arial"/>
              </w:rPr>
              <w:t>What does it mean when a student can read words on flash cards but cannot recognise these same words in a textbook?</w:t>
            </w:r>
          </w:p>
          <w:p w:rsidR="00AA6FF3" w:rsidRPr="00F467FF" w:rsidRDefault="00AA6FF3" w:rsidP="008B32F1">
            <w:pPr>
              <w:pStyle w:val="ListParagraph"/>
              <w:numPr>
                <w:ilvl w:val="0"/>
                <w:numId w:val="4"/>
              </w:numPr>
              <w:rPr>
                <w:rFonts w:ascii="Arial" w:hAnsi="Arial" w:cs="Arial"/>
              </w:rPr>
            </w:pPr>
            <w:r w:rsidRPr="00F467FF">
              <w:rPr>
                <w:rFonts w:ascii="Arial" w:hAnsi="Arial" w:cs="Arial"/>
              </w:rPr>
              <w:t>How do Nanda’s classroom activities discourage rote memorisation?</w:t>
            </w:r>
          </w:p>
        </w:tc>
      </w:tr>
    </w:tbl>
    <w:p w:rsidR="00AA6FF3" w:rsidRPr="00F467FF" w:rsidRDefault="00AA6FF3" w:rsidP="008B32F1">
      <w:pPr>
        <w:rPr>
          <w:rFonts w:ascii="Arial" w:hAnsi="Arial" w:cs="Arial"/>
        </w:rPr>
      </w:pPr>
      <w:r w:rsidRPr="00F467FF">
        <w:rPr>
          <w:rFonts w:ascii="Arial" w:hAnsi="Arial" w:cs="Arial"/>
        </w:rPr>
        <w:t>Students can be taught to memorise and chant letters and words, especially when lessons are predictable and repetitive. This does not necessarily mean students understand what they are ‘reading’. Nanda’s classroom activities are varied and interactive. She encourages students to participate, and to make guesses, and she does not over-correct them. Nanda does not teach letters and sounds in isolation – she helps students recognise letters and sounds in words that are meaningful to them (such as ‘mango’ and ‘chapati’).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727DA" w:rsidRPr="00F467FF" w:rsidTr="00A727DA">
        <w:tc>
          <w:tcPr>
            <w:tcW w:w="1266" w:type="dxa"/>
          </w:tcPr>
          <w:p w:rsidR="00A727DA" w:rsidRPr="00F467FF" w:rsidRDefault="00A727DA" w:rsidP="008D71F1">
            <w:pPr>
              <w:pStyle w:val="Pauseforthought"/>
              <w:rPr>
                <w:rFonts w:ascii="Arial" w:hAnsi="Arial" w:cs="Arial"/>
              </w:rPr>
            </w:pPr>
            <w:r w:rsidRPr="00F467FF">
              <w:rPr>
                <w:rFonts w:ascii="Arial" w:hAnsi="Arial" w:cs="Arial"/>
                <w:noProof/>
                <w:lang w:bidi="ar-SA"/>
              </w:rPr>
              <w:drawing>
                <wp:inline distT="0" distB="0" distL="0" distR="0" wp14:anchorId="0CE8064F" wp14:editId="3C46CE6E">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727DA" w:rsidRPr="0039317A" w:rsidRDefault="00A727DA" w:rsidP="005648AA">
            <w:pPr>
              <w:pStyle w:val="StylePauseforthoughtLeftLinespacingMultiple115li"/>
              <w:rPr>
                <w:rFonts w:ascii="Arial" w:hAnsi="Arial" w:cs="Arial"/>
              </w:rPr>
            </w:pPr>
            <w:r w:rsidRPr="0039317A">
              <w:rPr>
                <w:rFonts w:ascii="Arial" w:hAnsi="Arial" w:cs="Arial"/>
              </w:rPr>
              <w:t>Video: Assessing progress and performance</w:t>
            </w:r>
          </w:p>
          <w:p w:rsidR="0039317A" w:rsidRPr="0039317A" w:rsidRDefault="00E52DDC" w:rsidP="005648AA">
            <w:pPr>
              <w:pStyle w:val="StylePauseforthoughtLeftLinespacingMultiple115li"/>
              <w:rPr>
                <w:rFonts w:ascii="Arial" w:hAnsi="Arial" w:cs="Arial"/>
              </w:rPr>
            </w:pPr>
            <w:hyperlink r:id="rId18" w:history="1">
              <w:r w:rsidR="0039317A" w:rsidRPr="006907F2">
                <w:rPr>
                  <w:rStyle w:val="Hyperlink"/>
                  <w:rFonts w:ascii="Arial" w:eastAsiaTheme="minorHAnsi" w:hAnsi="Arial" w:cs="Arial"/>
                  <w:sz w:val="22"/>
                  <w:szCs w:val="22"/>
                  <w:lang w:eastAsia="en-US"/>
                </w:rPr>
                <w:t>http://tinyurl.com/video-assessingprogress</w:t>
              </w:r>
            </w:hyperlink>
            <w:r w:rsidR="0039317A">
              <w:rPr>
                <w:rFonts w:ascii="Arial" w:eastAsiaTheme="minorHAnsi" w:hAnsi="Arial" w:cs="Arial"/>
                <w:sz w:val="22"/>
                <w:szCs w:val="22"/>
                <w:lang w:eastAsia="en-US"/>
              </w:rPr>
              <w:t xml:space="preserve"> </w:t>
            </w:r>
          </w:p>
        </w:tc>
      </w:tr>
    </w:tbl>
    <w:p w:rsidR="00A727DA" w:rsidRPr="00F467FF" w:rsidRDefault="00A727DA" w:rsidP="005648AA">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F467FF" w:rsidTr="00F467FF">
        <w:tc>
          <w:tcPr>
            <w:tcW w:w="10575" w:type="dxa"/>
            <w:tcBorders>
              <w:bottom w:val="single" w:sz="4" w:space="0" w:color="000000"/>
            </w:tcBorders>
            <w:shd w:val="clear" w:color="auto" w:fill="D9D9D9" w:themeFill="background1" w:themeFillShade="D9"/>
          </w:tcPr>
          <w:p w:rsidR="00D16C1B" w:rsidRPr="00F467FF" w:rsidRDefault="00AA6FF3" w:rsidP="00F467FF">
            <w:pPr>
              <w:rPr>
                <w:rStyle w:val="Strong"/>
                <w:rFonts w:ascii="Arial" w:hAnsi="Arial" w:cs="Arial"/>
              </w:rPr>
            </w:pPr>
            <w:r w:rsidRPr="00F467FF">
              <w:rPr>
                <w:rStyle w:val="Strong"/>
                <w:rFonts w:ascii="Arial" w:hAnsi="Arial" w:cs="Arial"/>
              </w:rPr>
              <w:t>Activity 2: Letters, sounds and words</w:t>
            </w:r>
          </w:p>
        </w:tc>
      </w:tr>
      <w:tr w:rsidR="00D16C1B" w:rsidRPr="00F467FF" w:rsidTr="00F467FF">
        <w:tc>
          <w:tcPr>
            <w:tcW w:w="10575" w:type="dxa"/>
            <w:tcBorders>
              <w:bottom w:val="nil"/>
            </w:tcBorders>
          </w:tcPr>
          <w:p w:rsidR="00AA6FF3" w:rsidRPr="00F467FF" w:rsidRDefault="00AA6FF3" w:rsidP="00F467FF">
            <w:pPr>
              <w:rPr>
                <w:rFonts w:ascii="Arial" w:hAnsi="Arial" w:cs="Arial"/>
              </w:rPr>
            </w:pPr>
            <w:r w:rsidRPr="00F467FF">
              <w:rPr>
                <w:rFonts w:ascii="Arial" w:hAnsi="Arial" w:cs="Arial"/>
              </w:rPr>
              <w:t xml:space="preserve">Now go to Resource </w:t>
            </w:r>
            <w:r w:rsidR="00A727DA" w:rsidRPr="00F467FF">
              <w:rPr>
                <w:rFonts w:ascii="Arial" w:hAnsi="Arial" w:cs="Arial"/>
              </w:rPr>
              <w:t>3</w:t>
            </w:r>
            <w:r w:rsidRPr="00F467FF">
              <w:rPr>
                <w:rFonts w:ascii="Arial" w:hAnsi="Arial" w:cs="Arial"/>
              </w:rPr>
              <w:t xml:space="preserve">. Read through these games and activities. Choose one activity to try out with your class, either from Resource </w:t>
            </w:r>
            <w:r w:rsidR="00A727DA" w:rsidRPr="00F467FF">
              <w:rPr>
                <w:rFonts w:ascii="Arial" w:hAnsi="Arial" w:cs="Arial"/>
              </w:rPr>
              <w:t>3</w:t>
            </w:r>
            <w:r w:rsidRPr="00F467FF">
              <w:rPr>
                <w:rFonts w:ascii="Arial" w:hAnsi="Arial" w:cs="Arial"/>
              </w:rPr>
              <w:t xml:space="preserve"> or from Case Studies 1 and 2 above. </w:t>
            </w:r>
          </w:p>
          <w:p w:rsidR="00D16C1B" w:rsidRPr="00F467FF" w:rsidRDefault="00AA6FF3" w:rsidP="00F467FF">
            <w:pPr>
              <w:rPr>
                <w:rFonts w:ascii="Arial" w:hAnsi="Arial" w:cs="Arial"/>
              </w:rPr>
            </w:pPr>
            <w:r w:rsidRPr="00F467FF">
              <w:rPr>
                <w:rFonts w:ascii="Arial" w:hAnsi="Arial" w:cs="Arial"/>
              </w:rPr>
              <w:t xml:space="preserve">Discuss your choice with a colleague if possible. Will you adapt the game or activity in some way, to suit the needs of your class? </w:t>
            </w:r>
            <w:r w:rsidR="00066C6F" w:rsidRPr="00F467FF">
              <w:rPr>
                <w:rFonts w:ascii="Arial" w:hAnsi="Arial" w:cs="Arial"/>
              </w:rPr>
              <w:t xml:space="preserve"> </w:t>
            </w:r>
            <w:bookmarkStart w:id="12" w:name="section3"/>
            <w:bookmarkEnd w:id="12"/>
          </w:p>
        </w:tc>
      </w:tr>
      <w:tr w:rsidR="00F467FF" w:rsidRPr="00F467FF" w:rsidTr="00F467FF">
        <w:tc>
          <w:tcPr>
            <w:tcW w:w="10575" w:type="dxa"/>
            <w:tcBorders>
              <w:top w:val="nil"/>
            </w:tcBorders>
          </w:tcPr>
          <w:p w:rsidR="00F467FF" w:rsidRPr="00F467FF" w:rsidRDefault="00F467FF" w:rsidP="00F467FF">
            <w:pPr>
              <w:rPr>
                <w:rFonts w:ascii="Arial" w:hAnsi="Arial" w:cs="Arial"/>
              </w:rPr>
            </w:pPr>
            <w:r w:rsidRPr="00F467FF">
              <w:rPr>
                <w:rFonts w:ascii="Arial" w:hAnsi="Arial" w:cs="Arial"/>
              </w:rPr>
              <w:t xml:space="preserve">Link the activity to the vocabulary in the textbook lesson you are teaching. Try out the activity with a colleague before you do it with students. </w:t>
            </w:r>
          </w:p>
          <w:p w:rsidR="00F467FF" w:rsidRPr="00F467FF" w:rsidRDefault="00F467FF" w:rsidP="00F467FF">
            <w:pPr>
              <w:rPr>
                <w:rFonts w:ascii="Arial" w:hAnsi="Arial" w:cs="Arial"/>
              </w:rPr>
            </w:pPr>
            <w:r w:rsidRPr="00F467FF">
              <w:rPr>
                <w:rFonts w:ascii="Arial" w:hAnsi="Arial" w:cs="Arial"/>
              </w:rPr>
              <w:t>The main aim of these activities is to teach letters and sounds, but it is also important to make sure that the students relate these sounds to English words and that they understand the meaning of these words. How will you ensure this?</w:t>
            </w:r>
          </w:p>
          <w:p w:rsidR="00F467FF" w:rsidRPr="00F467FF" w:rsidRDefault="00F467FF" w:rsidP="00F467FF">
            <w:pPr>
              <w:rPr>
                <w:rFonts w:ascii="Arial" w:hAnsi="Arial" w:cs="Arial"/>
              </w:rPr>
            </w:pPr>
            <w:r w:rsidRPr="00F467FF">
              <w:rPr>
                <w:rFonts w:ascii="Arial" w:hAnsi="Arial" w:cs="Arial"/>
              </w:rPr>
              <w:t xml:space="preserve">Do your chosen activity with students. Afterwards, think about what went well, and what you could do differently next time. </w:t>
            </w:r>
          </w:p>
          <w:p w:rsidR="00F467FF" w:rsidRPr="00F467FF" w:rsidRDefault="00F467FF" w:rsidP="00F467FF">
            <w:pPr>
              <w:jc w:val="center"/>
              <w:rPr>
                <w:rFonts w:ascii="Arial" w:eastAsiaTheme="minorHAnsi" w:hAnsi="Arial" w:cs="Arial"/>
                <w:b/>
                <w:lang w:eastAsia="en-US"/>
              </w:rPr>
            </w:pPr>
            <w:r w:rsidRPr="00F467FF">
              <w:rPr>
                <w:rFonts w:ascii="Arial" w:hAnsi="Arial" w:cs="Arial"/>
                <w:b/>
                <w:noProof/>
                <w:lang w:bidi="ar-SA"/>
              </w:rPr>
              <w:drawing>
                <wp:inline distT="0" distB="0" distL="0" distR="0" wp14:anchorId="4B2111D5" wp14:editId="4EB5FCC8">
                  <wp:extent cx="5114873" cy="28660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12.tif"/>
                          <pic:cNvPicPr/>
                        </pic:nvPicPr>
                        <pic:blipFill>
                          <a:blip r:embed="rId19">
                            <a:extLst>
                              <a:ext uri="{28A0092B-C50C-407E-A947-70E740481C1C}">
                                <a14:useLocalDpi xmlns:a14="http://schemas.microsoft.com/office/drawing/2010/main" val="0"/>
                              </a:ext>
                            </a:extLst>
                          </a:blip>
                          <a:stretch>
                            <a:fillRect/>
                          </a:stretch>
                        </pic:blipFill>
                        <pic:spPr>
                          <a:xfrm>
                            <a:off x="0" y="0"/>
                            <a:ext cx="5143076" cy="2881833"/>
                          </a:xfrm>
                          <a:prstGeom prst="rect">
                            <a:avLst/>
                          </a:prstGeom>
                        </pic:spPr>
                      </pic:pic>
                    </a:graphicData>
                  </a:graphic>
                </wp:inline>
              </w:drawing>
            </w:r>
          </w:p>
          <w:p w:rsidR="00F467FF" w:rsidRPr="00F467FF" w:rsidRDefault="00F467FF" w:rsidP="00F467FF">
            <w:pPr>
              <w:jc w:val="center"/>
              <w:rPr>
                <w:rFonts w:ascii="Arial" w:hAnsi="Arial" w:cs="Arial"/>
              </w:rPr>
            </w:pPr>
            <w:r w:rsidRPr="00F467FF">
              <w:rPr>
                <w:rFonts w:ascii="Arial" w:hAnsi="Arial" w:cs="Arial"/>
              </w:rPr>
              <w:t>A letter card activity.</w:t>
            </w:r>
          </w:p>
        </w:tc>
      </w:tr>
    </w:tbl>
    <w:p w:rsidR="00AA6FF3" w:rsidRPr="00F467FF" w:rsidRDefault="00AA6FF3" w:rsidP="008B32F1">
      <w:pPr>
        <w:rPr>
          <w:rFonts w:ascii="Arial" w:hAnsi="Arial" w:cs="Arial"/>
        </w:rPr>
      </w:pPr>
      <w:bookmarkStart w:id="13" w:name="_Toc387394875"/>
      <w:r w:rsidRPr="00F467FF">
        <w:rPr>
          <w:rFonts w:ascii="Arial" w:hAnsi="Arial" w:cs="Arial"/>
        </w:rPr>
        <w:t xml:space="preserve">It is a good idea to monitor students’ progress in learning </w:t>
      </w:r>
      <w:r w:rsidR="00A727DA" w:rsidRPr="00F467FF">
        <w:rPr>
          <w:rFonts w:ascii="Arial" w:hAnsi="Arial" w:cs="Arial"/>
        </w:rPr>
        <w:t xml:space="preserve">English </w:t>
      </w:r>
      <w:r w:rsidRPr="00F467FF">
        <w:rPr>
          <w:rFonts w:ascii="Arial" w:hAnsi="Arial" w:cs="Arial"/>
        </w:rPr>
        <w:t xml:space="preserve">letters and sounds over time, and how they apply their letter/sound knowledge to their reading and writing. A simple tick list </w:t>
      </w:r>
      <w:r w:rsidR="00A727DA" w:rsidRPr="00F467FF">
        <w:rPr>
          <w:rFonts w:ascii="Arial" w:hAnsi="Arial" w:cs="Arial"/>
        </w:rPr>
        <w:t xml:space="preserve">or table </w:t>
      </w:r>
      <w:r w:rsidRPr="00F467FF">
        <w:rPr>
          <w:rFonts w:ascii="Arial" w:hAnsi="Arial" w:cs="Arial"/>
        </w:rPr>
        <w:t>can help you keep track of individual student’s progress, so you can build their records of achievement:</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recite the alphabet.</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recognise letters.</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recognise letters not in alphabetical order.</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link letter names to sounds.</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link letter patterns to sounds (e.g. ‘ch’, ‘sh’, ‘th’).</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use letter/sound knowledge to read simple words.</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use letter/sound knowledge to write simple words.</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read words on flash cards.</w:t>
      </w:r>
    </w:p>
    <w:p w:rsidR="00AA6FF3" w:rsidRPr="00F467FF" w:rsidRDefault="00AA6FF3" w:rsidP="008B32F1">
      <w:pPr>
        <w:pStyle w:val="ListParagraph"/>
        <w:numPr>
          <w:ilvl w:val="0"/>
          <w:numId w:val="3"/>
        </w:numPr>
        <w:rPr>
          <w:rFonts w:ascii="Arial" w:hAnsi="Arial" w:cs="Arial"/>
          <w:color w:val="666666"/>
          <w:sz w:val="29"/>
        </w:rPr>
      </w:pPr>
      <w:r w:rsidRPr="00F467FF">
        <w:rPr>
          <w:rFonts w:ascii="Arial" w:hAnsi="Arial" w:cs="Arial"/>
        </w:rPr>
        <w:t>Can read words in a sentence.</w:t>
      </w:r>
    </w:p>
    <w:p w:rsidR="00FE6233" w:rsidRPr="00F467FF" w:rsidRDefault="00FE6233" w:rsidP="008B32F1">
      <w:pPr>
        <w:pStyle w:val="Heading1"/>
        <w:spacing w:before="120" w:after="120"/>
        <w:rPr>
          <w:rFonts w:ascii="Arial" w:hAnsi="Arial" w:cs="Arial"/>
        </w:rPr>
      </w:pPr>
      <w:r w:rsidRPr="00F467FF">
        <w:rPr>
          <w:rFonts w:ascii="Arial" w:hAnsi="Arial" w:cs="Arial"/>
        </w:rPr>
        <w:t xml:space="preserve">3 </w:t>
      </w:r>
      <w:bookmarkEnd w:id="13"/>
      <w:r w:rsidR="00A727DA" w:rsidRPr="00F467FF">
        <w:rPr>
          <w:rFonts w:ascii="Arial" w:hAnsi="Arial" w:cs="Arial"/>
        </w:rPr>
        <w:t>Words and spellings</w:t>
      </w:r>
    </w:p>
    <w:p w:rsidR="00AA6FF3" w:rsidRPr="00F467FF" w:rsidRDefault="00AA6FF3" w:rsidP="008B32F1">
      <w:pPr>
        <w:rPr>
          <w:rFonts w:ascii="Arial" w:hAnsi="Arial" w:cs="Arial"/>
        </w:rPr>
      </w:pPr>
      <w:r w:rsidRPr="00F467FF">
        <w:rPr>
          <w:rFonts w:ascii="Arial" w:hAnsi="Arial" w:cs="Arial"/>
        </w:rPr>
        <w:t xml:space="preserve">Hearing and using rhyming words helps students to recognise letter and sound patterns in English. Textbooks contain lessons that ask students to look for selected short words within a longer text. You can adapt these lessons to help students identify rhyming words. </w:t>
      </w:r>
    </w:p>
    <w:p w:rsidR="00FE6233" w:rsidRPr="00F467FF" w:rsidRDefault="00AA6FF3" w:rsidP="008B32F1">
      <w:pPr>
        <w:rPr>
          <w:rFonts w:ascii="Arial" w:hAnsi="Arial" w:cs="Arial"/>
        </w:rPr>
      </w:pPr>
      <w:r w:rsidRPr="00F467FF">
        <w:rPr>
          <w:rFonts w:ascii="Arial" w:hAnsi="Arial" w:cs="Arial"/>
        </w:rPr>
        <w:t>Activity 3 uses an extract from a Class I textbook. The words at the beginning of the extract are rhyming words. One word in each pair occurs in the story, and students must look for these words.</w:t>
      </w:r>
    </w:p>
    <w:tbl>
      <w:tblPr>
        <w:tblStyle w:val="TableGrid"/>
        <w:tblW w:w="0" w:type="auto"/>
        <w:tblInd w:w="108" w:type="dxa"/>
        <w:tblLook w:val="04A0" w:firstRow="1" w:lastRow="0" w:firstColumn="1" w:lastColumn="0" w:noHBand="0" w:noVBand="1"/>
      </w:tblPr>
      <w:tblGrid>
        <w:gridCol w:w="10575"/>
      </w:tblGrid>
      <w:tr w:rsidR="00AA6FF3" w:rsidRPr="00F467FF" w:rsidTr="006002BD">
        <w:tc>
          <w:tcPr>
            <w:tcW w:w="10575" w:type="dxa"/>
            <w:shd w:val="clear" w:color="auto" w:fill="D9D9D9" w:themeFill="background1" w:themeFillShade="D9"/>
          </w:tcPr>
          <w:p w:rsidR="00AA6FF3" w:rsidRPr="00F467FF" w:rsidRDefault="00AA6FF3" w:rsidP="008B32F1">
            <w:pPr>
              <w:rPr>
                <w:rStyle w:val="Strong"/>
                <w:rFonts w:ascii="Arial" w:hAnsi="Arial" w:cs="Arial"/>
              </w:rPr>
            </w:pPr>
            <w:bookmarkStart w:id="14" w:name="section4"/>
            <w:bookmarkStart w:id="15" w:name="_Toc387394876"/>
            <w:bookmarkEnd w:id="14"/>
            <w:r w:rsidRPr="00F467FF">
              <w:rPr>
                <w:rStyle w:val="Strong"/>
                <w:rFonts w:ascii="Arial" w:hAnsi="Arial" w:cs="Arial"/>
              </w:rPr>
              <w:t>Activity 3: Using the textbook for word work</w:t>
            </w:r>
          </w:p>
        </w:tc>
      </w:tr>
      <w:tr w:rsidR="00AA6FF3" w:rsidRPr="00F467FF" w:rsidTr="006002BD">
        <w:tc>
          <w:tcPr>
            <w:tcW w:w="10575" w:type="dxa"/>
          </w:tcPr>
          <w:p w:rsidR="00AA6FF3" w:rsidRPr="00F467FF" w:rsidRDefault="00AA6FF3" w:rsidP="008B32F1">
            <w:pPr>
              <w:rPr>
                <w:rFonts w:ascii="Arial" w:hAnsi="Arial" w:cs="Arial"/>
              </w:rPr>
            </w:pPr>
            <w:r w:rsidRPr="00F467FF">
              <w:rPr>
                <w:rFonts w:ascii="Arial" w:hAnsi="Arial" w:cs="Arial"/>
              </w:rPr>
              <w:t>This activity helps students to use words in a meaningful context.</w:t>
            </w:r>
            <w:r w:rsidR="00A727DA" w:rsidRPr="00F467FF">
              <w:rPr>
                <w:rFonts w:ascii="Arial" w:hAnsi="Arial" w:cs="Arial"/>
              </w:rPr>
              <w:t xml:space="preserve"> Try it yourself.</w:t>
            </w:r>
          </w:p>
          <w:p w:rsidR="00AA6FF3" w:rsidRPr="00F467FF" w:rsidRDefault="00AA6FF3" w:rsidP="008B32F1">
            <w:pPr>
              <w:rPr>
                <w:rFonts w:ascii="Arial" w:hAnsi="Arial" w:cs="Arial"/>
              </w:rPr>
            </w:pPr>
            <w:r w:rsidRPr="00F467FF">
              <w:rPr>
                <w:rFonts w:ascii="Arial" w:hAnsi="Arial" w:cs="Arial"/>
              </w:rPr>
              <w:t xml:space="preserve">Read and say these words aloud. Then circle the words you find in the story. </w:t>
            </w:r>
          </w:p>
          <w:tbl>
            <w:tblPr>
              <w:tblStyle w:val="TableGrid"/>
              <w:tblW w:w="0" w:type="auto"/>
              <w:tblLook w:val="04A0" w:firstRow="1" w:lastRow="0" w:firstColumn="1" w:lastColumn="0" w:noHBand="0" w:noVBand="1"/>
            </w:tblPr>
            <w:tblGrid>
              <w:gridCol w:w="2586"/>
              <w:gridCol w:w="2586"/>
              <w:gridCol w:w="2586"/>
              <w:gridCol w:w="2586"/>
            </w:tblGrid>
            <w:tr w:rsidR="00AA6FF3" w:rsidRPr="00F467FF" w:rsidTr="00AA6FF3">
              <w:tc>
                <w:tcPr>
                  <w:tcW w:w="2586" w:type="dxa"/>
                </w:tcPr>
                <w:p w:rsidR="00AA6FF3" w:rsidRPr="00F467FF" w:rsidRDefault="00AA6FF3" w:rsidP="008B32F1">
                  <w:pPr>
                    <w:rPr>
                      <w:rFonts w:ascii="Arial" w:hAnsi="Arial" w:cs="Arial"/>
                    </w:rPr>
                  </w:pPr>
                  <w:r w:rsidRPr="00F467FF">
                    <w:rPr>
                      <w:rFonts w:ascii="Arial" w:hAnsi="Arial" w:cs="Arial"/>
                    </w:rPr>
                    <w:t>few</w:t>
                  </w:r>
                </w:p>
              </w:tc>
              <w:tc>
                <w:tcPr>
                  <w:tcW w:w="2586" w:type="dxa"/>
                </w:tcPr>
                <w:p w:rsidR="00AA6FF3" w:rsidRPr="00F467FF" w:rsidRDefault="00AA6FF3" w:rsidP="008B32F1">
                  <w:pPr>
                    <w:rPr>
                      <w:rFonts w:ascii="Arial" w:hAnsi="Arial" w:cs="Arial"/>
                    </w:rPr>
                  </w:pPr>
                  <w:r w:rsidRPr="00F467FF">
                    <w:rPr>
                      <w:rFonts w:ascii="Arial" w:hAnsi="Arial" w:cs="Arial"/>
                    </w:rPr>
                    <w:t>bed</w:t>
                  </w:r>
                </w:p>
              </w:tc>
              <w:tc>
                <w:tcPr>
                  <w:tcW w:w="2586" w:type="dxa"/>
                </w:tcPr>
                <w:p w:rsidR="00AA6FF3" w:rsidRPr="00F467FF" w:rsidRDefault="00AA6FF3" w:rsidP="008B32F1">
                  <w:pPr>
                    <w:rPr>
                      <w:rFonts w:ascii="Arial" w:hAnsi="Arial" w:cs="Arial"/>
                    </w:rPr>
                  </w:pPr>
                  <w:r w:rsidRPr="00F467FF">
                    <w:rPr>
                      <w:rFonts w:ascii="Arial" w:hAnsi="Arial" w:cs="Arial"/>
                    </w:rPr>
                    <w:t>see</w:t>
                  </w:r>
                </w:p>
              </w:tc>
              <w:tc>
                <w:tcPr>
                  <w:tcW w:w="2586" w:type="dxa"/>
                </w:tcPr>
                <w:p w:rsidR="00AA6FF3" w:rsidRPr="00F467FF" w:rsidRDefault="00AA6FF3" w:rsidP="008B32F1">
                  <w:pPr>
                    <w:rPr>
                      <w:rFonts w:ascii="Arial" w:hAnsi="Arial" w:cs="Arial"/>
                    </w:rPr>
                  </w:pPr>
                  <w:r w:rsidRPr="00F467FF">
                    <w:rPr>
                      <w:rFonts w:ascii="Arial" w:hAnsi="Arial" w:cs="Arial"/>
                    </w:rPr>
                    <w:t>back</w:t>
                  </w:r>
                </w:p>
              </w:tc>
            </w:tr>
            <w:tr w:rsidR="00AA6FF3" w:rsidRPr="00F467FF" w:rsidTr="00AA6FF3">
              <w:tc>
                <w:tcPr>
                  <w:tcW w:w="2586" w:type="dxa"/>
                </w:tcPr>
                <w:p w:rsidR="00AA6FF3" w:rsidRPr="00F467FF" w:rsidRDefault="00AA6FF3" w:rsidP="008B32F1">
                  <w:pPr>
                    <w:rPr>
                      <w:rFonts w:ascii="Arial" w:hAnsi="Arial" w:cs="Arial"/>
                    </w:rPr>
                  </w:pPr>
                  <w:r w:rsidRPr="00F467FF">
                    <w:rPr>
                      <w:rFonts w:ascii="Arial" w:hAnsi="Arial" w:cs="Arial"/>
                    </w:rPr>
                    <w:t>new</w:t>
                  </w:r>
                </w:p>
              </w:tc>
              <w:tc>
                <w:tcPr>
                  <w:tcW w:w="2586" w:type="dxa"/>
                </w:tcPr>
                <w:p w:rsidR="00AA6FF3" w:rsidRPr="00F467FF" w:rsidRDefault="00AA6FF3" w:rsidP="008B32F1">
                  <w:pPr>
                    <w:rPr>
                      <w:rFonts w:ascii="Arial" w:hAnsi="Arial" w:cs="Arial"/>
                    </w:rPr>
                  </w:pPr>
                  <w:r w:rsidRPr="00F467FF">
                    <w:rPr>
                      <w:rFonts w:ascii="Arial" w:hAnsi="Arial" w:cs="Arial"/>
                    </w:rPr>
                    <w:t>red</w:t>
                  </w:r>
                </w:p>
              </w:tc>
              <w:tc>
                <w:tcPr>
                  <w:tcW w:w="2586" w:type="dxa"/>
                </w:tcPr>
                <w:p w:rsidR="00AA6FF3" w:rsidRPr="00F467FF" w:rsidRDefault="00AA6FF3" w:rsidP="008B32F1">
                  <w:pPr>
                    <w:rPr>
                      <w:rFonts w:ascii="Arial" w:hAnsi="Arial" w:cs="Arial"/>
                    </w:rPr>
                  </w:pPr>
                  <w:r w:rsidRPr="00F467FF">
                    <w:rPr>
                      <w:rFonts w:ascii="Arial" w:hAnsi="Arial" w:cs="Arial"/>
                    </w:rPr>
                    <w:t>tree</w:t>
                  </w:r>
                </w:p>
              </w:tc>
              <w:tc>
                <w:tcPr>
                  <w:tcW w:w="2586" w:type="dxa"/>
                </w:tcPr>
                <w:p w:rsidR="00AA6FF3" w:rsidRPr="00F467FF" w:rsidRDefault="00AA6FF3" w:rsidP="008B32F1">
                  <w:pPr>
                    <w:rPr>
                      <w:rFonts w:ascii="Arial" w:hAnsi="Arial" w:cs="Arial"/>
                    </w:rPr>
                  </w:pPr>
                  <w:r w:rsidRPr="00F467FF">
                    <w:rPr>
                      <w:rFonts w:ascii="Arial" w:hAnsi="Arial" w:cs="Arial"/>
                    </w:rPr>
                    <w:t>sack</w:t>
                  </w:r>
                </w:p>
              </w:tc>
            </w:tr>
          </w:tbl>
          <w:p w:rsidR="00AA6FF3" w:rsidRPr="00F467FF" w:rsidRDefault="00AA6FF3" w:rsidP="008B32F1">
            <w:pPr>
              <w:tabs>
                <w:tab w:val="left" w:pos="2247"/>
              </w:tabs>
              <w:ind w:left="720"/>
              <w:rPr>
                <w:rFonts w:ascii="Arial" w:hAnsi="Arial" w:cs="Arial"/>
              </w:rPr>
            </w:pPr>
            <w:r w:rsidRPr="00F467FF">
              <w:rPr>
                <w:rFonts w:ascii="Arial" w:hAnsi="Arial" w:cs="Arial"/>
              </w:rPr>
              <w:t>Ravi is crying. ‘I CAN’T SEE MY NEW BAG!’ he says.</w:t>
            </w:r>
          </w:p>
          <w:p w:rsidR="00AA6FF3" w:rsidRPr="00F467FF" w:rsidRDefault="00AA6FF3" w:rsidP="008B32F1">
            <w:pPr>
              <w:ind w:left="720"/>
              <w:rPr>
                <w:rFonts w:ascii="Arial" w:hAnsi="Arial" w:cs="Arial"/>
              </w:rPr>
            </w:pPr>
            <w:r w:rsidRPr="00F467FF">
              <w:rPr>
                <w:rFonts w:ascii="Arial" w:hAnsi="Arial" w:cs="Arial"/>
              </w:rPr>
              <w:t>‘Is your bag new?’ asks the teacher.</w:t>
            </w:r>
          </w:p>
          <w:p w:rsidR="00AA6FF3" w:rsidRPr="00F467FF" w:rsidRDefault="00AA6FF3" w:rsidP="008B32F1">
            <w:pPr>
              <w:ind w:left="720"/>
              <w:rPr>
                <w:rFonts w:ascii="Arial" w:hAnsi="Arial" w:cs="Arial"/>
              </w:rPr>
            </w:pPr>
            <w:r w:rsidRPr="00F467FF">
              <w:rPr>
                <w:rFonts w:ascii="Arial" w:hAnsi="Arial" w:cs="Arial"/>
              </w:rPr>
              <w:t>‘Yes, it is,’ says Ravi.</w:t>
            </w:r>
          </w:p>
          <w:p w:rsidR="00AA6FF3" w:rsidRPr="00F467FF" w:rsidRDefault="00AA6FF3" w:rsidP="008B32F1">
            <w:pPr>
              <w:ind w:left="720"/>
              <w:rPr>
                <w:rFonts w:ascii="Arial" w:hAnsi="Arial" w:cs="Arial"/>
              </w:rPr>
            </w:pPr>
            <w:r w:rsidRPr="00F467FF">
              <w:rPr>
                <w:rFonts w:ascii="Arial" w:hAnsi="Arial" w:cs="Arial"/>
              </w:rPr>
              <w:t>‘Is it red and yellow?’</w:t>
            </w:r>
          </w:p>
          <w:p w:rsidR="00AA6FF3" w:rsidRPr="00F467FF" w:rsidRDefault="00AA6FF3" w:rsidP="008B32F1">
            <w:pPr>
              <w:ind w:left="720"/>
              <w:rPr>
                <w:rFonts w:ascii="Arial" w:hAnsi="Arial" w:cs="Arial"/>
              </w:rPr>
            </w:pPr>
            <w:r w:rsidRPr="00F467FF">
              <w:rPr>
                <w:rFonts w:ascii="Arial" w:hAnsi="Arial" w:cs="Arial"/>
              </w:rPr>
              <w:t>‘Yes, it is.’</w:t>
            </w:r>
          </w:p>
          <w:p w:rsidR="00AA6FF3" w:rsidRPr="00F467FF" w:rsidRDefault="00AA6FF3" w:rsidP="008B32F1">
            <w:pPr>
              <w:ind w:left="720"/>
              <w:rPr>
                <w:rFonts w:ascii="Arial" w:hAnsi="Arial" w:cs="Arial"/>
              </w:rPr>
            </w:pPr>
            <w:r w:rsidRPr="00F467FF">
              <w:rPr>
                <w:rFonts w:ascii="Arial" w:hAnsi="Arial" w:cs="Arial"/>
              </w:rPr>
              <w:t>‘I can see it,’ says the teacher.</w:t>
            </w:r>
          </w:p>
          <w:p w:rsidR="00AA6FF3" w:rsidRPr="00F467FF" w:rsidRDefault="00AA6FF3" w:rsidP="008B32F1">
            <w:pPr>
              <w:ind w:left="720"/>
              <w:rPr>
                <w:rFonts w:ascii="Arial" w:hAnsi="Arial" w:cs="Arial"/>
              </w:rPr>
            </w:pPr>
            <w:r w:rsidRPr="00F467FF">
              <w:rPr>
                <w:rFonts w:ascii="Arial" w:hAnsi="Arial" w:cs="Arial"/>
              </w:rPr>
              <w:t>‘Where?’</w:t>
            </w:r>
          </w:p>
          <w:p w:rsidR="00AA6FF3" w:rsidRPr="00F467FF" w:rsidRDefault="00AA6FF3" w:rsidP="008B32F1">
            <w:pPr>
              <w:ind w:left="720"/>
              <w:rPr>
                <w:rFonts w:ascii="Arial" w:hAnsi="Arial" w:cs="Arial"/>
              </w:rPr>
            </w:pPr>
            <w:r w:rsidRPr="00F467FF">
              <w:rPr>
                <w:rFonts w:ascii="Arial" w:hAnsi="Arial" w:cs="Arial"/>
              </w:rPr>
              <w:t xml:space="preserve">‘It’s on your back!’ </w:t>
            </w:r>
          </w:p>
          <w:p w:rsidR="00AA6FF3" w:rsidRPr="00F467FF" w:rsidRDefault="00AA6FF3" w:rsidP="008B32F1">
            <w:pPr>
              <w:rPr>
                <w:rFonts w:ascii="Arial" w:hAnsi="Arial" w:cs="Arial"/>
              </w:rPr>
            </w:pPr>
            <w:r w:rsidRPr="00F467FF">
              <w:rPr>
                <w:rFonts w:ascii="Arial" w:hAnsi="Arial" w:cs="Arial"/>
              </w:rPr>
              <w:t xml:space="preserve">Now choose a short extract from your textbook and create an activity like the one above, making a set of rhyming words to go with extract. </w:t>
            </w:r>
          </w:p>
          <w:p w:rsidR="00AA6FF3" w:rsidRPr="00F467FF" w:rsidRDefault="00AA6FF3" w:rsidP="008B32F1">
            <w:pPr>
              <w:rPr>
                <w:rFonts w:ascii="Arial" w:hAnsi="Arial" w:cs="Arial"/>
              </w:rPr>
            </w:pPr>
            <w:r w:rsidRPr="00F467FF">
              <w:rPr>
                <w:rFonts w:ascii="Arial" w:hAnsi="Arial" w:cs="Arial"/>
              </w:rPr>
              <w:t xml:space="preserve">Use the extract and rhyming words you prepared from the textbook with your students. Demonstrate to the students how to work through the activity, doing the first word yourself. </w:t>
            </w:r>
          </w:p>
          <w:p w:rsidR="00A727DA" w:rsidRPr="00F467FF" w:rsidRDefault="00AA6FF3" w:rsidP="008B32F1">
            <w:pPr>
              <w:rPr>
                <w:rFonts w:ascii="Arial" w:hAnsi="Arial" w:cs="Arial"/>
              </w:rPr>
            </w:pPr>
            <w:r w:rsidRPr="00F467FF">
              <w:rPr>
                <w:rFonts w:ascii="Arial" w:hAnsi="Arial" w:cs="Arial"/>
              </w:rPr>
              <w:t>If the extract you choose is a dialogue, read the dialogue aloud, helping to ensure that the students understand it. You could act out the two different parts using different voices or ask a student to act it out with you. Use mime and gesture, and any classroom objects, to ensure that students understand the meaning</w:t>
            </w:r>
            <w:r w:rsidR="003F0855" w:rsidRPr="00F467FF">
              <w:rPr>
                <w:rFonts w:ascii="Arial" w:hAnsi="Arial" w:cs="Arial"/>
              </w:rPr>
              <w:t>.</w:t>
            </w:r>
            <w:r w:rsidR="00A727DA" w:rsidRPr="00F467FF">
              <w:rPr>
                <w:rFonts w:ascii="Arial" w:hAnsi="Arial" w:cs="Arial"/>
              </w:rPr>
              <w:t xml:space="preserve"> </w:t>
            </w:r>
          </w:p>
          <w:p w:rsidR="00AA6FF3" w:rsidRPr="00F467FF" w:rsidRDefault="00A727DA" w:rsidP="008B32F1">
            <w:pPr>
              <w:rPr>
                <w:rFonts w:ascii="Arial" w:hAnsi="Arial" w:cs="Arial"/>
              </w:rPr>
            </w:pPr>
            <w:r w:rsidRPr="00F467FF">
              <w:rPr>
                <w:rFonts w:ascii="Arial" w:hAnsi="Arial" w:cs="Arial"/>
              </w:rPr>
              <w:t>As students work through this activity, you can evaluate their skills in recognising and reading English letter patterns. Encourage them to read out the extract and hear the rhyming words spoken aloud.</w:t>
            </w:r>
          </w:p>
        </w:tc>
      </w:tr>
    </w:tbl>
    <w:p w:rsidR="00DE45E0" w:rsidRPr="00F467FF" w:rsidRDefault="00A727DA" w:rsidP="008B32F1">
      <w:pPr>
        <w:rPr>
          <w:rFonts w:ascii="Arial" w:hAnsi="Arial" w:cs="Arial"/>
          <w:sz w:val="10"/>
          <w:szCs w:val="10"/>
        </w:rPr>
      </w:pPr>
      <w:r w:rsidRPr="00F467FF">
        <w:rPr>
          <w:rFonts w:ascii="Arial" w:hAnsi="Arial" w:cs="Arial"/>
        </w:rPr>
        <w:t xml:space="preserve">In the next activity, you look at the relationship between letters, sounds and spellings in English. </w:t>
      </w:r>
    </w:p>
    <w:tbl>
      <w:tblPr>
        <w:tblStyle w:val="TableGrid"/>
        <w:tblW w:w="0" w:type="auto"/>
        <w:tblInd w:w="108" w:type="dxa"/>
        <w:tblLook w:val="04A0" w:firstRow="1" w:lastRow="0" w:firstColumn="1" w:lastColumn="0" w:noHBand="0" w:noVBand="1"/>
      </w:tblPr>
      <w:tblGrid>
        <w:gridCol w:w="10575"/>
      </w:tblGrid>
      <w:tr w:rsidR="00DE45E0" w:rsidRPr="00F467FF" w:rsidTr="00F467FF">
        <w:tc>
          <w:tcPr>
            <w:tcW w:w="10575" w:type="dxa"/>
            <w:tcBorders>
              <w:bottom w:val="single" w:sz="4" w:space="0" w:color="000000"/>
            </w:tcBorders>
            <w:shd w:val="clear" w:color="auto" w:fill="D9D9D9" w:themeFill="background1" w:themeFillShade="D9"/>
          </w:tcPr>
          <w:p w:rsidR="00DE45E0" w:rsidRPr="00F467FF" w:rsidRDefault="00DE45E0" w:rsidP="00F467FF">
            <w:pPr>
              <w:rPr>
                <w:rStyle w:val="Strong"/>
                <w:rFonts w:ascii="Arial" w:hAnsi="Arial" w:cs="Arial"/>
              </w:rPr>
            </w:pPr>
            <w:r w:rsidRPr="00F467FF">
              <w:rPr>
                <w:rStyle w:val="Strong"/>
                <w:rFonts w:ascii="Arial" w:hAnsi="Arial" w:cs="Arial"/>
              </w:rPr>
              <w:t>Activity 4: Using letters and sounds to spell</w:t>
            </w:r>
          </w:p>
        </w:tc>
      </w:tr>
      <w:tr w:rsidR="00DE45E0" w:rsidRPr="00F467FF" w:rsidTr="00F467FF">
        <w:tc>
          <w:tcPr>
            <w:tcW w:w="10575" w:type="dxa"/>
            <w:tcBorders>
              <w:bottom w:val="nil"/>
            </w:tcBorders>
          </w:tcPr>
          <w:p w:rsidR="00A727DA" w:rsidRPr="00F467FF" w:rsidRDefault="00A727DA" w:rsidP="00F467FF">
            <w:pPr>
              <w:rPr>
                <w:rFonts w:ascii="Arial" w:hAnsi="Arial" w:cs="Arial"/>
              </w:rPr>
            </w:pPr>
            <w:r w:rsidRPr="00F467FF">
              <w:rPr>
                <w:rFonts w:ascii="Arial" w:hAnsi="Arial" w:cs="Arial"/>
              </w:rPr>
              <w:t>This is an activity for you.</w:t>
            </w:r>
          </w:p>
          <w:p w:rsidR="00DE45E0" w:rsidRPr="00F467FF" w:rsidRDefault="00DE45E0" w:rsidP="00F467FF">
            <w:pPr>
              <w:rPr>
                <w:rFonts w:ascii="Arial" w:hAnsi="Arial" w:cs="Arial"/>
              </w:rPr>
            </w:pPr>
            <w:r w:rsidRPr="00F467FF">
              <w:rPr>
                <w:rFonts w:ascii="Arial" w:hAnsi="Arial" w:cs="Arial"/>
              </w:rPr>
              <w:t>Read the beginning of a story in English, written by an eight-year-old girl:</w:t>
            </w:r>
          </w:p>
          <w:p w:rsidR="00DE45E0" w:rsidRPr="00F467FF" w:rsidRDefault="00DE45E0" w:rsidP="00F467FF">
            <w:pPr>
              <w:ind w:left="720" w:right="970"/>
              <w:jc w:val="center"/>
              <w:rPr>
                <w:rFonts w:ascii="Arial" w:hAnsi="Arial" w:cs="Arial"/>
                <w:sz w:val="32"/>
                <w:szCs w:val="32"/>
              </w:rPr>
            </w:pPr>
            <w:r w:rsidRPr="00F467FF">
              <w:rPr>
                <w:rFonts w:ascii="Arial" w:hAnsi="Arial" w:cs="Arial"/>
                <w:sz w:val="32"/>
                <w:szCs w:val="32"/>
              </w:rPr>
              <w:t xml:space="preserve">Ther ouns was two flawrs. Oun was pink and the othr was prpul. Thae did </w:t>
            </w:r>
            <w:r w:rsidR="005D417E" w:rsidRPr="00F467FF">
              <w:rPr>
                <w:rFonts w:ascii="Arial" w:hAnsi="Arial" w:cs="Arial"/>
                <w:sz w:val="32"/>
                <w:szCs w:val="32"/>
              </w:rPr>
              <w:br/>
            </w:r>
            <w:r w:rsidRPr="00F467FF">
              <w:rPr>
                <w:rFonts w:ascii="Arial" w:hAnsi="Arial" w:cs="Arial"/>
                <w:sz w:val="32"/>
                <w:szCs w:val="32"/>
              </w:rPr>
              <w:t>not like ech athr becuse thae whr difrint culrs. Oun day thae had a fite.</w:t>
            </w:r>
          </w:p>
          <w:p w:rsidR="00DE45E0" w:rsidRPr="00F467FF" w:rsidRDefault="00DE45E0" w:rsidP="00F467FF">
            <w:pPr>
              <w:rPr>
                <w:rFonts w:ascii="Arial" w:hAnsi="Arial" w:cs="Arial"/>
              </w:rPr>
            </w:pPr>
            <w:r w:rsidRPr="00F467FF">
              <w:rPr>
                <w:rFonts w:ascii="Arial" w:hAnsi="Arial" w:cs="Arial"/>
              </w:rPr>
              <w:t>Could you read this story and understand it? How would you assess it?</w:t>
            </w:r>
          </w:p>
          <w:p w:rsidR="00066C6F" w:rsidRPr="00F467FF" w:rsidRDefault="00DE45E0" w:rsidP="00F467FF">
            <w:pPr>
              <w:rPr>
                <w:rFonts w:ascii="Arial" w:hAnsi="Arial" w:cs="Arial"/>
              </w:rPr>
            </w:pPr>
            <w:r w:rsidRPr="00F467FF">
              <w:rPr>
                <w:rFonts w:ascii="Arial" w:hAnsi="Arial" w:cs="Arial"/>
              </w:rPr>
              <w:t xml:space="preserve">The student is using all she knows about the letters and sounds of English to write her story. She is using her best judgements about how to spell. These invented spellings are a stage in reading and writing </w:t>
            </w:r>
          </w:p>
        </w:tc>
      </w:tr>
      <w:tr w:rsidR="00F467FF" w:rsidRPr="00F467FF" w:rsidTr="00F467FF">
        <w:tc>
          <w:tcPr>
            <w:tcW w:w="10575" w:type="dxa"/>
            <w:tcBorders>
              <w:top w:val="nil"/>
            </w:tcBorders>
          </w:tcPr>
          <w:p w:rsidR="00F467FF" w:rsidRPr="00F467FF" w:rsidRDefault="00F467FF" w:rsidP="00F467FF">
            <w:pPr>
              <w:rPr>
                <w:rFonts w:ascii="Arial" w:hAnsi="Arial" w:cs="Arial"/>
              </w:rPr>
            </w:pPr>
            <w:r w:rsidRPr="00F467FF">
              <w:rPr>
                <w:rFonts w:ascii="Arial" w:hAnsi="Arial" w:cs="Arial"/>
              </w:rPr>
              <w:t>development. It is important to see students’ invented spellings as part of the developmental process of literacy – they are not errors or mistakes.</w:t>
            </w:r>
          </w:p>
          <w:p w:rsidR="00F467FF" w:rsidRPr="00F467FF" w:rsidRDefault="00F467FF" w:rsidP="00F467FF">
            <w:pPr>
              <w:rPr>
                <w:rFonts w:ascii="Arial" w:hAnsi="Arial" w:cs="Arial"/>
              </w:rPr>
            </w:pPr>
            <w:r w:rsidRPr="00F467FF">
              <w:rPr>
                <w:rFonts w:ascii="Arial" w:hAnsi="Arial" w:cs="Arial"/>
              </w:rPr>
              <w:t>When your young students begin to write in English, they are likely to go through these stages of spelling development:</w:t>
            </w:r>
          </w:p>
          <w:p w:rsidR="00F467FF" w:rsidRPr="00F467FF" w:rsidRDefault="00F467FF" w:rsidP="00F467FF">
            <w:pPr>
              <w:pStyle w:val="ListParagraph"/>
              <w:numPr>
                <w:ilvl w:val="0"/>
                <w:numId w:val="5"/>
              </w:numPr>
              <w:ind w:left="720" w:hanging="360"/>
              <w:rPr>
                <w:rFonts w:ascii="Arial" w:hAnsi="Arial" w:cs="Arial"/>
                <w:color w:val="666666"/>
                <w:sz w:val="29"/>
              </w:rPr>
            </w:pPr>
            <w:r w:rsidRPr="00F467FF">
              <w:rPr>
                <w:rFonts w:ascii="Arial" w:hAnsi="Arial" w:cs="Arial"/>
              </w:rPr>
              <w:t>Using a single letter to represent a word or sound; for example, ‘u’ for ‘you’, or ‘m’ for ‘am’.</w:t>
            </w:r>
          </w:p>
          <w:p w:rsidR="00F467FF" w:rsidRPr="00F467FF" w:rsidRDefault="00F467FF" w:rsidP="00F467FF">
            <w:pPr>
              <w:pStyle w:val="ListParagraph"/>
              <w:numPr>
                <w:ilvl w:val="0"/>
                <w:numId w:val="5"/>
              </w:numPr>
              <w:ind w:left="720" w:hanging="360"/>
              <w:rPr>
                <w:rFonts w:ascii="Arial" w:hAnsi="Arial" w:cs="Arial"/>
                <w:color w:val="666666"/>
                <w:sz w:val="29"/>
              </w:rPr>
            </w:pPr>
            <w:r w:rsidRPr="00F467FF">
              <w:rPr>
                <w:rFonts w:ascii="Arial" w:hAnsi="Arial" w:cs="Arial"/>
              </w:rPr>
              <w:t>Using a letter or group of letters to represent a word; for example, ‘kam’ for ‘come’, ‘lv’ for ‘love’ and ‘dis iz a kat’ for ‘this is a cat’.</w:t>
            </w:r>
          </w:p>
          <w:p w:rsidR="00F467FF" w:rsidRPr="00F467FF" w:rsidRDefault="00F467FF" w:rsidP="00F467FF">
            <w:pPr>
              <w:rPr>
                <w:rFonts w:ascii="Arial" w:hAnsi="Arial" w:cs="Arial"/>
              </w:rPr>
            </w:pPr>
            <w:r w:rsidRPr="00F467FF">
              <w:rPr>
                <w:rFonts w:ascii="Arial" w:hAnsi="Arial" w:cs="Arial"/>
              </w:rPr>
              <w:t>Now look at some of your students’ English writing and see if you can find invented spellings in English.</w:t>
            </w:r>
          </w:p>
          <w:p w:rsidR="00F467FF" w:rsidRPr="00F467FF" w:rsidRDefault="00F467FF" w:rsidP="00F467FF">
            <w:pPr>
              <w:rPr>
                <w:rFonts w:ascii="Arial" w:hAnsi="Arial" w:cs="Arial"/>
              </w:rPr>
            </w:pPr>
            <w:r w:rsidRPr="00F467FF">
              <w:rPr>
                <w:rFonts w:ascii="Arial" w:hAnsi="Arial" w:cs="Arial"/>
              </w:rPr>
              <w:t xml:space="preserve">What has been your response to these invented spellings? Do you correct them right away? How do students respond to your corrections? Do you ever ask students to explain their English spellings to you, in their home language? </w:t>
            </w:r>
          </w:p>
          <w:p w:rsidR="00F467FF" w:rsidRPr="00F467FF" w:rsidRDefault="00F467FF" w:rsidP="00F467FF">
            <w:pPr>
              <w:rPr>
                <w:rFonts w:ascii="Arial" w:hAnsi="Arial" w:cs="Arial"/>
              </w:rPr>
            </w:pPr>
            <w:r w:rsidRPr="00F467FF">
              <w:rPr>
                <w:rFonts w:ascii="Arial" w:hAnsi="Arial" w:cs="Arial"/>
              </w:rPr>
              <w:t>It is important that you do not over-correct invented spellings, because students are experimenting with the letters and sounds of the language they are learning. Students acquire ideas about spelling as they hear language, read and write. Over time, with exposure and practice, their spelling will become increasingly correct.</w:t>
            </w:r>
          </w:p>
          <w:p w:rsidR="00F467FF" w:rsidRPr="00F467FF" w:rsidRDefault="00F467FF" w:rsidP="00F467FF">
            <w:pPr>
              <w:jc w:val="center"/>
              <w:rPr>
                <w:rFonts w:ascii="Arial" w:eastAsiaTheme="minorHAnsi" w:hAnsi="Arial" w:cs="Arial"/>
                <w:b/>
                <w:lang w:eastAsia="en-US"/>
              </w:rPr>
            </w:pPr>
            <w:r w:rsidRPr="00F467FF">
              <w:rPr>
                <w:rFonts w:ascii="Arial" w:hAnsi="Arial" w:cs="Arial"/>
                <w:b/>
                <w:noProof/>
                <w:lang w:bidi="ar-SA"/>
              </w:rPr>
              <w:drawing>
                <wp:inline distT="0" distB="0" distL="0" distR="0" wp14:anchorId="224E74D4" wp14:editId="36E49B38">
                  <wp:extent cx="4926842" cy="2758316"/>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14.tif"/>
                          <pic:cNvPicPr/>
                        </pic:nvPicPr>
                        <pic:blipFill>
                          <a:blip r:embed="rId20">
                            <a:extLst>
                              <a:ext uri="{28A0092B-C50C-407E-A947-70E740481C1C}">
                                <a14:useLocalDpi xmlns:a14="http://schemas.microsoft.com/office/drawing/2010/main" val="0"/>
                              </a:ext>
                            </a:extLst>
                          </a:blip>
                          <a:stretch>
                            <a:fillRect/>
                          </a:stretch>
                        </pic:blipFill>
                        <pic:spPr>
                          <a:xfrm>
                            <a:off x="0" y="0"/>
                            <a:ext cx="4928998" cy="2759523"/>
                          </a:xfrm>
                          <a:prstGeom prst="rect">
                            <a:avLst/>
                          </a:prstGeom>
                        </pic:spPr>
                      </pic:pic>
                    </a:graphicData>
                  </a:graphic>
                </wp:inline>
              </w:drawing>
            </w:r>
          </w:p>
          <w:p w:rsidR="00F467FF" w:rsidRPr="00F467FF" w:rsidRDefault="00F467FF" w:rsidP="00F467FF">
            <w:pPr>
              <w:jc w:val="center"/>
              <w:rPr>
                <w:rFonts w:ascii="Arial" w:hAnsi="Arial" w:cs="Arial"/>
              </w:rPr>
            </w:pPr>
            <w:r w:rsidRPr="00F467FF">
              <w:rPr>
                <w:rFonts w:ascii="Arial" w:hAnsi="Arial" w:cs="Arial"/>
              </w:rPr>
              <w:t>With exposure and practice, students’ spelling will become increasingly correct.</w:t>
            </w:r>
          </w:p>
        </w:tc>
      </w:tr>
    </w:tbl>
    <w:p w:rsidR="00FE6233" w:rsidRPr="00F467FF" w:rsidRDefault="00FE6233" w:rsidP="008B32F1">
      <w:pPr>
        <w:pStyle w:val="Heading1"/>
        <w:spacing w:before="120" w:after="120"/>
        <w:rPr>
          <w:rFonts w:ascii="Arial" w:hAnsi="Arial" w:cs="Arial"/>
        </w:rPr>
      </w:pPr>
      <w:r w:rsidRPr="00F467FF">
        <w:rPr>
          <w:rFonts w:ascii="Arial" w:hAnsi="Arial" w:cs="Arial"/>
        </w:rPr>
        <w:t xml:space="preserve">4 </w:t>
      </w:r>
      <w:bookmarkEnd w:id="15"/>
      <w:r w:rsidR="00E7536F" w:rsidRPr="00F467FF">
        <w:rPr>
          <w:rFonts w:ascii="Arial" w:hAnsi="Arial" w:cs="Arial"/>
        </w:rPr>
        <w:t>Summary</w:t>
      </w:r>
    </w:p>
    <w:p w:rsidR="00E7536F" w:rsidRPr="00F467FF" w:rsidRDefault="00E7536F" w:rsidP="008B32F1">
      <w:pPr>
        <w:rPr>
          <w:rFonts w:ascii="Arial" w:hAnsi="Arial" w:cs="Arial"/>
        </w:rPr>
      </w:pPr>
      <w:bookmarkStart w:id="16" w:name="section5"/>
      <w:bookmarkStart w:id="17" w:name="_Toc387394877"/>
      <w:bookmarkEnd w:id="16"/>
      <w:r w:rsidRPr="00F467FF">
        <w:rPr>
          <w:rFonts w:ascii="Arial" w:hAnsi="Arial" w:cs="Arial"/>
        </w:rPr>
        <w:t>In this unit you have looked at ways to develop your own and your students’ knowledge of English letters and sounds through activities. It is good practice to embed your teaching of letters and sounds in reading and writing, so that students do not learn letters in isolation. If you can, listen to English spoken or sung on the radio to improve your own pronunciation. Think about the possibility of using a radio for regular English listening activities in your classroom.</w:t>
      </w:r>
      <w:r w:rsidR="00A727DA" w:rsidRPr="00F467FF">
        <w:rPr>
          <w:rFonts w:ascii="Arial" w:hAnsi="Arial" w:cs="Arial"/>
        </w:rPr>
        <w:t xml:space="preserve"> Could you show students English letters on a computer keyboard or on a mobile phone?</w:t>
      </w:r>
    </w:p>
    <w:p w:rsidR="00E7536F" w:rsidRPr="00F467FF" w:rsidRDefault="00E7536F" w:rsidP="008B32F1">
      <w:pPr>
        <w:rPr>
          <w:rFonts w:ascii="Arial" w:hAnsi="Arial" w:cs="Arial"/>
        </w:rPr>
      </w:pPr>
      <w:r w:rsidRPr="00F467FF">
        <w:rPr>
          <w:rFonts w:ascii="Arial" w:hAnsi="Arial" w:cs="Arial"/>
        </w:rPr>
        <w:t>Other Elementary English teacher development units on this topic are:</w:t>
      </w:r>
    </w:p>
    <w:p w:rsidR="00E7536F" w:rsidRPr="00F467FF" w:rsidRDefault="00E7536F" w:rsidP="008B32F1">
      <w:pPr>
        <w:pStyle w:val="ListParagraph"/>
        <w:numPr>
          <w:ilvl w:val="0"/>
          <w:numId w:val="3"/>
        </w:numPr>
        <w:rPr>
          <w:rFonts w:ascii="Arial" w:hAnsi="Arial" w:cs="Arial"/>
          <w:i/>
          <w:color w:val="666666"/>
          <w:sz w:val="29"/>
        </w:rPr>
      </w:pPr>
      <w:r w:rsidRPr="00F467FF">
        <w:rPr>
          <w:rFonts w:ascii="Arial" w:hAnsi="Arial" w:cs="Arial"/>
          <w:i/>
        </w:rPr>
        <w:t>Classroom routines</w:t>
      </w:r>
    </w:p>
    <w:p w:rsidR="00E7536F" w:rsidRPr="00F467FF" w:rsidRDefault="00700051" w:rsidP="008B32F1">
      <w:pPr>
        <w:pStyle w:val="ListParagraph"/>
        <w:numPr>
          <w:ilvl w:val="0"/>
          <w:numId w:val="3"/>
        </w:numPr>
        <w:rPr>
          <w:rFonts w:ascii="Arial" w:hAnsi="Arial" w:cs="Arial"/>
          <w:i/>
          <w:color w:val="666666"/>
          <w:sz w:val="29"/>
        </w:rPr>
      </w:pPr>
      <w:r w:rsidRPr="00F467FF">
        <w:rPr>
          <w:rFonts w:ascii="Arial" w:hAnsi="Arial" w:cs="Arial"/>
          <w:i/>
        </w:rPr>
        <w:t>Using the textbook</w:t>
      </w:r>
      <w:r w:rsidRPr="00F467FF">
        <w:rPr>
          <w:rFonts w:ascii="Arial" w:hAnsi="Arial" w:cs="Arial"/>
          <w:i/>
          <w:lang w:val="en-GB"/>
        </w:rPr>
        <w:t xml:space="preserve"> creatively</w:t>
      </w:r>
    </w:p>
    <w:p w:rsidR="00E7536F" w:rsidRPr="00F467FF" w:rsidRDefault="00E7536F" w:rsidP="008B32F1">
      <w:pPr>
        <w:pStyle w:val="ListParagraph"/>
        <w:numPr>
          <w:ilvl w:val="0"/>
          <w:numId w:val="3"/>
        </w:numPr>
        <w:rPr>
          <w:rFonts w:ascii="Arial" w:hAnsi="Arial" w:cs="Arial"/>
          <w:i/>
          <w:color w:val="666666"/>
          <w:sz w:val="29"/>
        </w:rPr>
      </w:pPr>
      <w:r w:rsidRPr="00F467FF">
        <w:rPr>
          <w:rFonts w:ascii="Arial" w:hAnsi="Arial" w:cs="Arial"/>
          <w:i/>
        </w:rPr>
        <w:t>Songs, rhymes and word play</w:t>
      </w:r>
    </w:p>
    <w:p w:rsidR="00E7536F" w:rsidRPr="00F467FF" w:rsidRDefault="00E7536F" w:rsidP="008B32F1">
      <w:pPr>
        <w:pStyle w:val="ListParagraph"/>
        <w:numPr>
          <w:ilvl w:val="0"/>
          <w:numId w:val="3"/>
        </w:numPr>
        <w:rPr>
          <w:rFonts w:ascii="Arial" w:hAnsi="Arial" w:cs="Arial"/>
          <w:i/>
          <w:color w:val="666666"/>
          <w:sz w:val="29"/>
        </w:rPr>
      </w:pPr>
      <w:r w:rsidRPr="00F467FF">
        <w:rPr>
          <w:rFonts w:ascii="Arial" w:hAnsi="Arial" w:cs="Arial"/>
          <w:i/>
        </w:rPr>
        <w:t>Storytelling</w:t>
      </w:r>
    </w:p>
    <w:p w:rsidR="00E7536F" w:rsidRPr="00F467FF" w:rsidRDefault="00E7536F" w:rsidP="008B32F1">
      <w:pPr>
        <w:pStyle w:val="ListParagraph"/>
        <w:numPr>
          <w:ilvl w:val="0"/>
          <w:numId w:val="3"/>
        </w:numPr>
        <w:rPr>
          <w:rFonts w:ascii="Arial" w:hAnsi="Arial" w:cs="Arial"/>
          <w:i/>
          <w:color w:val="666666"/>
          <w:sz w:val="29"/>
        </w:rPr>
      </w:pPr>
      <w:r w:rsidRPr="00F467FF">
        <w:rPr>
          <w:rFonts w:ascii="Arial" w:hAnsi="Arial" w:cs="Arial"/>
          <w:i/>
        </w:rPr>
        <w:t xml:space="preserve">Shared reading. </w:t>
      </w:r>
    </w:p>
    <w:p w:rsidR="00FE6233" w:rsidRPr="00F467FF" w:rsidRDefault="00933873" w:rsidP="008B32F1">
      <w:pPr>
        <w:pStyle w:val="Heading1"/>
        <w:spacing w:before="120" w:after="120"/>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7"/>
      <w:bookmarkEnd w:id="18"/>
      <w:bookmarkEnd w:id="19"/>
      <w:bookmarkEnd w:id="20"/>
      <w:bookmarkEnd w:id="21"/>
      <w:r w:rsidRPr="00F467FF">
        <w:rPr>
          <w:rFonts w:ascii="Arial" w:hAnsi="Arial" w:cs="Arial"/>
        </w:rPr>
        <w:t>Re</w:t>
      </w:r>
      <w:r w:rsidR="00FE6233" w:rsidRPr="00F467FF">
        <w:rPr>
          <w:rFonts w:ascii="Arial" w:hAnsi="Arial" w:cs="Arial"/>
        </w:rPr>
        <w:t>sources</w:t>
      </w:r>
      <w:bookmarkEnd w:id="22"/>
    </w:p>
    <w:p w:rsidR="00FE6233" w:rsidRPr="00F467FF" w:rsidRDefault="00FE6233" w:rsidP="00576CA4">
      <w:pPr>
        <w:pStyle w:val="SectionHeading"/>
        <w:rPr>
          <w:rFonts w:ascii="Arial" w:hAnsi="Arial" w:cs="Arial"/>
        </w:rPr>
      </w:pPr>
      <w:r w:rsidRPr="00F467FF">
        <w:rPr>
          <w:rFonts w:ascii="Arial" w:hAnsi="Arial" w:cs="Arial"/>
        </w:rPr>
        <w:t xml:space="preserve">Resource 1: </w:t>
      </w:r>
      <w:r w:rsidR="00E7536F" w:rsidRPr="00F467FF">
        <w:rPr>
          <w:rFonts w:ascii="Arial" w:hAnsi="Arial" w:cs="Arial"/>
        </w:rPr>
        <w:t>Pronunciation guide</w:t>
      </w:r>
    </w:p>
    <w:p w:rsidR="00E7536F" w:rsidRPr="00F467FF" w:rsidRDefault="00E7536F" w:rsidP="008B32F1">
      <w:pPr>
        <w:rPr>
          <w:rFonts w:ascii="Arial" w:hAnsi="Arial" w:cs="Arial"/>
        </w:rPr>
      </w:pPr>
      <w:bookmarkStart w:id="23" w:name="_Toc387394882"/>
      <w:r w:rsidRPr="00F467FF">
        <w:rPr>
          <w:rFonts w:ascii="Arial" w:hAnsi="Arial" w:cs="Arial"/>
        </w:rPr>
        <w:t xml:space="preserve">Of course, English is not your first language and you can’t expect to have perfect pronunciation. Although you might read and write English, you may not have heard much English and may be shy about speaking it. Listening to the national radio and television programmes in English is one way of brushing up your pronunciation. Another way is using the pronunciation guide in a good dictionary. </w:t>
      </w:r>
    </w:p>
    <w:p w:rsidR="00E7536F" w:rsidRPr="00F467FF" w:rsidRDefault="00E7536F" w:rsidP="008B32F1">
      <w:pPr>
        <w:rPr>
          <w:rFonts w:ascii="Arial" w:hAnsi="Arial" w:cs="Arial"/>
        </w:rPr>
      </w:pPr>
      <w:r w:rsidRPr="00F467FF">
        <w:rPr>
          <w:rFonts w:ascii="Arial" w:hAnsi="Arial" w:cs="Arial"/>
        </w:rPr>
        <w:t xml:space="preserve">If you want your students to speak English so that they can be understood </w:t>
      </w:r>
      <w:r w:rsidR="00700051" w:rsidRPr="00F467FF">
        <w:rPr>
          <w:rFonts w:ascii="Arial" w:hAnsi="Arial" w:cs="Arial"/>
        </w:rPr>
        <w:t>well</w:t>
      </w:r>
      <w:r w:rsidRPr="00F467FF">
        <w:rPr>
          <w:rFonts w:ascii="Arial" w:hAnsi="Arial" w:cs="Arial"/>
        </w:rPr>
        <w:t xml:space="preserve">, you must try to have the best pronunciation you can. </w:t>
      </w:r>
    </w:p>
    <w:p w:rsidR="00E7536F" w:rsidRPr="00F467FF" w:rsidRDefault="00E7536F" w:rsidP="008B32F1">
      <w:pPr>
        <w:rPr>
          <w:rFonts w:ascii="Arial" w:hAnsi="Arial" w:cs="Arial"/>
        </w:rPr>
      </w:pPr>
      <w:r w:rsidRPr="00F467FF">
        <w:rPr>
          <w:rFonts w:ascii="Arial" w:hAnsi="Arial" w:cs="Arial"/>
        </w:rPr>
        <w:t xml:space="preserve">Use the pronunciation guide below to check how well you know the main vowel and consonant sounds or combinations of these in English. Tick the sounds that you are less confident about, and take steps to hear and speak words that contain these sounds. </w:t>
      </w:r>
    </w:p>
    <w:p w:rsidR="00E7536F" w:rsidRPr="00F467FF" w:rsidRDefault="00E7536F" w:rsidP="005648AA">
      <w:pPr>
        <w:pStyle w:val="StylePauseforthoughtLeftLinespacingMultiple115li"/>
        <w:rPr>
          <w:rFonts w:ascii="Arial" w:hAnsi="Arial" w:cs="Arial"/>
        </w:rPr>
      </w:pPr>
      <w:r w:rsidRPr="00F467FF">
        <w:rPr>
          <w:rFonts w:ascii="Arial" w:hAnsi="Arial" w:cs="Arial"/>
        </w:rPr>
        <w:t>Single vowels</w:t>
      </w:r>
    </w:p>
    <w:p w:rsidR="00E7536F" w:rsidRPr="00F467FF" w:rsidRDefault="00E7536F" w:rsidP="008B32F1">
      <w:pPr>
        <w:rPr>
          <w:rFonts w:ascii="Arial" w:hAnsi="Arial" w:cs="Arial"/>
        </w:rPr>
      </w:pPr>
      <w:r w:rsidRPr="00F467FF">
        <w:rPr>
          <w:rFonts w:ascii="Arial" w:hAnsi="Arial" w:cs="Arial"/>
        </w:rPr>
        <w:t xml:space="preserve">short a (mat, ant) </w:t>
      </w:r>
    </w:p>
    <w:p w:rsidR="00E7536F" w:rsidRPr="00F467FF" w:rsidRDefault="00E7536F" w:rsidP="008B32F1">
      <w:pPr>
        <w:rPr>
          <w:rFonts w:ascii="Arial" w:hAnsi="Arial" w:cs="Arial"/>
        </w:rPr>
      </w:pPr>
      <w:r w:rsidRPr="00F467FF">
        <w:rPr>
          <w:rFonts w:ascii="Arial" w:hAnsi="Arial" w:cs="Arial"/>
        </w:rPr>
        <w:t>short e (bed, end)</w:t>
      </w:r>
    </w:p>
    <w:p w:rsidR="00E7536F" w:rsidRPr="00F467FF" w:rsidRDefault="00E7536F" w:rsidP="008B32F1">
      <w:pPr>
        <w:rPr>
          <w:rFonts w:ascii="Arial" w:hAnsi="Arial" w:cs="Arial"/>
        </w:rPr>
      </w:pPr>
      <w:r w:rsidRPr="00F467FF">
        <w:rPr>
          <w:rFonts w:ascii="Arial" w:hAnsi="Arial" w:cs="Arial"/>
        </w:rPr>
        <w:t xml:space="preserve">short i (fish, it) </w:t>
      </w:r>
    </w:p>
    <w:p w:rsidR="00E7536F" w:rsidRPr="00F467FF" w:rsidRDefault="00E7536F" w:rsidP="008B32F1">
      <w:pPr>
        <w:rPr>
          <w:rFonts w:ascii="Arial" w:hAnsi="Arial" w:cs="Arial"/>
        </w:rPr>
      </w:pPr>
      <w:r w:rsidRPr="00F467FF">
        <w:rPr>
          <w:rFonts w:ascii="Arial" w:hAnsi="Arial" w:cs="Arial"/>
        </w:rPr>
        <w:t>short o (shop, hot)</w:t>
      </w:r>
    </w:p>
    <w:p w:rsidR="00E7536F" w:rsidRPr="00F467FF" w:rsidRDefault="00E7536F" w:rsidP="008B32F1">
      <w:pPr>
        <w:rPr>
          <w:rFonts w:ascii="Arial" w:hAnsi="Arial" w:cs="Arial"/>
        </w:rPr>
      </w:pPr>
      <w:r w:rsidRPr="00F467FF">
        <w:rPr>
          <w:rFonts w:ascii="Arial" w:hAnsi="Arial" w:cs="Arial"/>
        </w:rPr>
        <w:t xml:space="preserve">short u (bus, under) </w:t>
      </w:r>
    </w:p>
    <w:p w:rsidR="00E7536F" w:rsidRPr="00F467FF" w:rsidRDefault="00E7536F" w:rsidP="008B32F1">
      <w:pPr>
        <w:rPr>
          <w:rFonts w:ascii="Arial" w:hAnsi="Arial" w:cs="Arial"/>
        </w:rPr>
      </w:pPr>
      <w:r w:rsidRPr="00F467FF">
        <w:rPr>
          <w:rFonts w:ascii="Arial" w:hAnsi="Arial" w:cs="Arial"/>
        </w:rPr>
        <w:t xml:space="preserve">long a (race, late) </w:t>
      </w:r>
    </w:p>
    <w:p w:rsidR="00E7536F" w:rsidRPr="00F467FF" w:rsidRDefault="00E7536F" w:rsidP="008B32F1">
      <w:pPr>
        <w:rPr>
          <w:rFonts w:ascii="Arial" w:hAnsi="Arial" w:cs="Arial"/>
        </w:rPr>
      </w:pPr>
      <w:r w:rsidRPr="00F467FF">
        <w:rPr>
          <w:rFonts w:ascii="Arial" w:hAnsi="Arial" w:cs="Arial"/>
        </w:rPr>
        <w:t>long e (these, scene)</w:t>
      </w:r>
    </w:p>
    <w:p w:rsidR="00E7536F" w:rsidRPr="00F467FF" w:rsidRDefault="00E7536F" w:rsidP="008B32F1">
      <w:pPr>
        <w:rPr>
          <w:rFonts w:ascii="Arial" w:hAnsi="Arial" w:cs="Arial"/>
        </w:rPr>
      </w:pPr>
      <w:r w:rsidRPr="00F467FF">
        <w:rPr>
          <w:rFonts w:ascii="Arial" w:hAnsi="Arial" w:cs="Arial"/>
        </w:rPr>
        <w:t xml:space="preserve">long i (time, like) </w:t>
      </w:r>
    </w:p>
    <w:p w:rsidR="00E7536F" w:rsidRPr="00F467FF" w:rsidRDefault="00E7536F" w:rsidP="008B32F1">
      <w:pPr>
        <w:rPr>
          <w:rFonts w:ascii="Arial" w:hAnsi="Arial" w:cs="Arial"/>
        </w:rPr>
      </w:pPr>
      <w:r w:rsidRPr="00F467FF">
        <w:rPr>
          <w:rFonts w:ascii="Arial" w:hAnsi="Arial" w:cs="Arial"/>
        </w:rPr>
        <w:t>long o (home, bone)</w:t>
      </w:r>
    </w:p>
    <w:p w:rsidR="00AB7673" w:rsidRPr="00F467FF" w:rsidRDefault="00E7536F" w:rsidP="005648AA">
      <w:pPr>
        <w:rPr>
          <w:rFonts w:ascii="Arial" w:hAnsi="Arial" w:cs="Arial"/>
        </w:rPr>
      </w:pPr>
      <w:r w:rsidRPr="00F467FF">
        <w:rPr>
          <w:rFonts w:ascii="Arial" w:hAnsi="Arial" w:cs="Arial"/>
        </w:rPr>
        <w:t xml:space="preserve">long u (tune, use) </w:t>
      </w:r>
    </w:p>
    <w:p w:rsidR="00E7536F" w:rsidRPr="00F467FF" w:rsidRDefault="00E7536F" w:rsidP="005648AA">
      <w:pPr>
        <w:pStyle w:val="StylePauseforthoughtLeftLinespacingMultiple115li"/>
        <w:rPr>
          <w:rFonts w:ascii="Arial" w:hAnsi="Arial" w:cs="Arial"/>
        </w:rPr>
      </w:pPr>
      <w:r w:rsidRPr="00F467FF">
        <w:rPr>
          <w:rFonts w:ascii="Arial" w:hAnsi="Arial" w:cs="Arial"/>
        </w:rPr>
        <w:t>Pairs of vowels making a new sound</w:t>
      </w:r>
    </w:p>
    <w:p w:rsidR="00E7536F" w:rsidRPr="00F467FF" w:rsidRDefault="00E7536F" w:rsidP="008B32F1">
      <w:pPr>
        <w:rPr>
          <w:rFonts w:ascii="Arial" w:hAnsi="Arial" w:cs="Arial"/>
        </w:rPr>
      </w:pPr>
      <w:r w:rsidRPr="00F467FF">
        <w:rPr>
          <w:rFonts w:ascii="Arial" w:hAnsi="Arial" w:cs="Arial"/>
        </w:rPr>
        <w:t xml:space="preserve">ai (train, paint) </w:t>
      </w:r>
    </w:p>
    <w:p w:rsidR="00E7536F" w:rsidRPr="00F467FF" w:rsidRDefault="00E7536F" w:rsidP="008B32F1">
      <w:pPr>
        <w:rPr>
          <w:rFonts w:ascii="Arial" w:hAnsi="Arial" w:cs="Arial"/>
        </w:rPr>
      </w:pPr>
      <w:r w:rsidRPr="00F467FF">
        <w:rPr>
          <w:rFonts w:ascii="Arial" w:hAnsi="Arial" w:cs="Arial"/>
        </w:rPr>
        <w:t>ea (leaf, dream)</w:t>
      </w:r>
    </w:p>
    <w:p w:rsidR="00E7536F" w:rsidRPr="00F467FF" w:rsidRDefault="00E7536F" w:rsidP="008B32F1">
      <w:pPr>
        <w:rPr>
          <w:rFonts w:ascii="Arial" w:hAnsi="Arial" w:cs="Arial"/>
        </w:rPr>
      </w:pPr>
      <w:r w:rsidRPr="00F467FF">
        <w:rPr>
          <w:rFonts w:ascii="Arial" w:hAnsi="Arial" w:cs="Arial"/>
        </w:rPr>
        <w:t>ee (sheep, been)</w:t>
      </w:r>
    </w:p>
    <w:p w:rsidR="00E7536F" w:rsidRPr="00F467FF" w:rsidRDefault="00E7536F" w:rsidP="008B32F1">
      <w:pPr>
        <w:rPr>
          <w:rFonts w:ascii="Arial" w:hAnsi="Arial" w:cs="Arial"/>
        </w:rPr>
      </w:pPr>
      <w:r w:rsidRPr="00F467FF">
        <w:rPr>
          <w:rFonts w:ascii="Arial" w:hAnsi="Arial" w:cs="Arial"/>
        </w:rPr>
        <w:t xml:space="preserve">oa (boat, road) </w:t>
      </w:r>
    </w:p>
    <w:p w:rsidR="00E7536F" w:rsidRPr="00F467FF" w:rsidRDefault="00E7536F" w:rsidP="008B32F1">
      <w:pPr>
        <w:rPr>
          <w:rFonts w:ascii="Arial" w:hAnsi="Arial" w:cs="Arial"/>
        </w:rPr>
      </w:pPr>
      <w:r w:rsidRPr="00F467FF">
        <w:rPr>
          <w:rFonts w:ascii="Arial" w:hAnsi="Arial" w:cs="Arial"/>
        </w:rPr>
        <w:t xml:space="preserve">oo (look, good) </w:t>
      </w:r>
    </w:p>
    <w:p w:rsidR="003F0855" w:rsidRPr="00F467FF" w:rsidRDefault="00E7536F" w:rsidP="008B32F1">
      <w:pPr>
        <w:rPr>
          <w:rFonts w:ascii="Arial" w:hAnsi="Arial" w:cs="Arial"/>
          <w:sz w:val="10"/>
          <w:szCs w:val="10"/>
        </w:rPr>
      </w:pPr>
      <w:r w:rsidRPr="00F467FF">
        <w:rPr>
          <w:rFonts w:ascii="Arial" w:hAnsi="Arial" w:cs="Arial"/>
        </w:rPr>
        <w:t xml:space="preserve">ou (ground, out) </w:t>
      </w:r>
    </w:p>
    <w:p w:rsidR="00E7536F" w:rsidRPr="00F467FF" w:rsidRDefault="00E7536F" w:rsidP="005648AA">
      <w:pPr>
        <w:pStyle w:val="StylePauseforthoughtLeftLinespacingMultiple115li"/>
        <w:rPr>
          <w:rFonts w:ascii="Arial" w:hAnsi="Arial" w:cs="Arial"/>
        </w:rPr>
      </w:pPr>
      <w:r w:rsidRPr="00F467FF">
        <w:rPr>
          <w:rFonts w:ascii="Arial" w:hAnsi="Arial" w:cs="Arial"/>
        </w:rPr>
        <w:t>Vowel changed by a consonant</w:t>
      </w:r>
    </w:p>
    <w:p w:rsidR="00E7536F" w:rsidRPr="00F467FF" w:rsidRDefault="00E7536F" w:rsidP="008B32F1">
      <w:pPr>
        <w:keepNext/>
        <w:rPr>
          <w:rFonts w:ascii="Arial" w:hAnsi="Arial" w:cs="Arial"/>
        </w:rPr>
      </w:pPr>
      <w:r w:rsidRPr="00F467FF">
        <w:rPr>
          <w:rFonts w:ascii="Arial" w:hAnsi="Arial" w:cs="Arial"/>
        </w:rPr>
        <w:t xml:space="preserve">ar (car, park) </w:t>
      </w:r>
    </w:p>
    <w:p w:rsidR="00E7536F" w:rsidRPr="00F467FF" w:rsidRDefault="00E7536F" w:rsidP="008B32F1">
      <w:pPr>
        <w:rPr>
          <w:rFonts w:ascii="Arial" w:hAnsi="Arial" w:cs="Arial"/>
        </w:rPr>
      </w:pPr>
      <w:r w:rsidRPr="00F467FF">
        <w:rPr>
          <w:rFonts w:ascii="Arial" w:hAnsi="Arial" w:cs="Arial"/>
        </w:rPr>
        <w:t xml:space="preserve">er (her, verse) </w:t>
      </w:r>
    </w:p>
    <w:p w:rsidR="00E7536F" w:rsidRPr="00F467FF" w:rsidRDefault="00E7536F" w:rsidP="008B32F1">
      <w:pPr>
        <w:rPr>
          <w:rFonts w:ascii="Arial" w:hAnsi="Arial" w:cs="Arial"/>
        </w:rPr>
      </w:pPr>
      <w:r w:rsidRPr="00F467FF">
        <w:rPr>
          <w:rFonts w:ascii="Arial" w:hAnsi="Arial" w:cs="Arial"/>
        </w:rPr>
        <w:t xml:space="preserve">ir (bird, shirt) </w:t>
      </w:r>
    </w:p>
    <w:p w:rsidR="00E7536F" w:rsidRPr="00F467FF" w:rsidRDefault="00E7536F" w:rsidP="008B32F1">
      <w:pPr>
        <w:rPr>
          <w:rFonts w:ascii="Arial" w:hAnsi="Arial" w:cs="Arial"/>
        </w:rPr>
      </w:pPr>
      <w:r w:rsidRPr="00F467FF">
        <w:rPr>
          <w:rFonts w:ascii="Arial" w:hAnsi="Arial" w:cs="Arial"/>
        </w:rPr>
        <w:t xml:space="preserve">or (short, or) </w:t>
      </w:r>
    </w:p>
    <w:p w:rsidR="00E7536F" w:rsidRPr="00F467FF" w:rsidRDefault="00E7536F" w:rsidP="008B32F1">
      <w:pPr>
        <w:rPr>
          <w:rFonts w:ascii="Arial" w:hAnsi="Arial" w:cs="Arial"/>
        </w:rPr>
      </w:pPr>
      <w:r w:rsidRPr="00F467FF">
        <w:rPr>
          <w:rFonts w:ascii="Arial" w:hAnsi="Arial" w:cs="Arial"/>
        </w:rPr>
        <w:t xml:space="preserve">ur (ture, purple) </w:t>
      </w:r>
    </w:p>
    <w:p w:rsidR="00E7536F" w:rsidRPr="00F467FF" w:rsidRDefault="00E7536F" w:rsidP="008B32F1">
      <w:pPr>
        <w:rPr>
          <w:rFonts w:ascii="Arial" w:hAnsi="Arial" w:cs="Arial"/>
        </w:rPr>
      </w:pPr>
      <w:r w:rsidRPr="00F467FF">
        <w:rPr>
          <w:rFonts w:ascii="Arial" w:hAnsi="Arial" w:cs="Arial"/>
        </w:rPr>
        <w:t xml:space="preserve">ow (town, shower/show, low) </w:t>
      </w:r>
    </w:p>
    <w:p w:rsidR="00E7536F" w:rsidRPr="00F467FF" w:rsidRDefault="00E7536F" w:rsidP="008B32F1">
      <w:pPr>
        <w:rPr>
          <w:rFonts w:ascii="Arial" w:hAnsi="Arial" w:cs="Arial"/>
        </w:rPr>
      </w:pPr>
      <w:r w:rsidRPr="00F467FF">
        <w:rPr>
          <w:rFonts w:ascii="Arial" w:hAnsi="Arial" w:cs="Arial"/>
        </w:rPr>
        <w:t xml:space="preserve">ay (day, play) </w:t>
      </w:r>
    </w:p>
    <w:p w:rsidR="00E7536F" w:rsidRPr="00F467FF" w:rsidRDefault="00E7536F" w:rsidP="005648AA">
      <w:pPr>
        <w:pStyle w:val="StylePauseforthoughtLeftLinespacingMultiple115li"/>
        <w:rPr>
          <w:rFonts w:ascii="Arial" w:hAnsi="Arial" w:cs="Arial"/>
        </w:rPr>
      </w:pPr>
      <w:r w:rsidRPr="00F467FF">
        <w:rPr>
          <w:rFonts w:ascii="Arial" w:hAnsi="Arial" w:cs="Arial"/>
        </w:rPr>
        <w:t>Pairs of consonants making new sounds</w:t>
      </w:r>
    </w:p>
    <w:p w:rsidR="00E7536F" w:rsidRPr="00F467FF" w:rsidRDefault="00E7536F" w:rsidP="008B32F1">
      <w:pPr>
        <w:rPr>
          <w:rFonts w:ascii="Arial" w:hAnsi="Arial" w:cs="Arial"/>
        </w:rPr>
      </w:pPr>
      <w:r w:rsidRPr="00F467FF">
        <w:rPr>
          <w:rFonts w:ascii="Arial" w:hAnsi="Arial" w:cs="Arial"/>
        </w:rPr>
        <w:t xml:space="preserve">th – unvoiced (three, thanks) </w:t>
      </w:r>
    </w:p>
    <w:p w:rsidR="00E7536F" w:rsidRPr="00F467FF" w:rsidRDefault="00E7536F" w:rsidP="008B32F1">
      <w:pPr>
        <w:rPr>
          <w:rFonts w:ascii="Arial" w:hAnsi="Arial" w:cs="Arial"/>
        </w:rPr>
      </w:pPr>
      <w:r w:rsidRPr="00F467FF">
        <w:rPr>
          <w:rFonts w:ascii="Arial" w:hAnsi="Arial" w:cs="Arial"/>
        </w:rPr>
        <w:t xml:space="preserve">th – voiced (this, mother) </w:t>
      </w:r>
    </w:p>
    <w:p w:rsidR="00E7536F" w:rsidRPr="00F467FF" w:rsidRDefault="00E7536F" w:rsidP="008B32F1">
      <w:pPr>
        <w:rPr>
          <w:rFonts w:ascii="Arial" w:hAnsi="Arial" w:cs="Arial"/>
        </w:rPr>
      </w:pPr>
      <w:r w:rsidRPr="00F467FF">
        <w:rPr>
          <w:rFonts w:ascii="Arial" w:hAnsi="Arial" w:cs="Arial"/>
        </w:rPr>
        <w:t xml:space="preserve">sh (she, short) </w:t>
      </w:r>
    </w:p>
    <w:p w:rsidR="00E7536F" w:rsidRPr="00F467FF" w:rsidRDefault="00E7536F" w:rsidP="008B32F1">
      <w:pPr>
        <w:rPr>
          <w:rFonts w:ascii="Arial" w:hAnsi="Arial" w:cs="Arial"/>
        </w:rPr>
      </w:pPr>
      <w:r w:rsidRPr="00F467FF">
        <w:rPr>
          <w:rFonts w:ascii="Arial" w:hAnsi="Arial" w:cs="Arial"/>
        </w:rPr>
        <w:t xml:space="preserve">ch (which, chicken) </w:t>
      </w:r>
    </w:p>
    <w:p w:rsidR="00E7536F" w:rsidRPr="00F467FF" w:rsidRDefault="00E7536F" w:rsidP="008B32F1">
      <w:pPr>
        <w:rPr>
          <w:rFonts w:ascii="Arial" w:hAnsi="Arial" w:cs="Arial"/>
        </w:rPr>
      </w:pPr>
      <w:r w:rsidRPr="00F467FF">
        <w:rPr>
          <w:rFonts w:ascii="Arial" w:hAnsi="Arial" w:cs="Arial"/>
        </w:rPr>
        <w:t xml:space="preserve">ph (phone, elephant) </w:t>
      </w:r>
    </w:p>
    <w:p w:rsidR="00E7536F" w:rsidRPr="00F467FF" w:rsidRDefault="00E7536F" w:rsidP="008B32F1">
      <w:pPr>
        <w:rPr>
          <w:rFonts w:ascii="Arial" w:hAnsi="Arial" w:cs="Arial"/>
        </w:rPr>
      </w:pPr>
      <w:r w:rsidRPr="00F467FF">
        <w:rPr>
          <w:rFonts w:ascii="Arial" w:hAnsi="Arial" w:cs="Arial"/>
        </w:rPr>
        <w:t>gh (laugh, enough, high, although)</w:t>
      </w:r>
    </w:p>
    <w:p w:rsidR="00E7536F" w:rsidRPr="00F467FF" w:rsidRDefault="00E7536F" w:rsidP="008B32F1">
      <w:pPr>
        <w:rPr>
          <w:rFonts w:ascii="Arial" w:hAnsi="Arial" w:cs="Arial"/>
        </w:rPr>
      </w:pPr>
      <w:r w:rsidRPr="00F467FF">
        <w:rPr>
          <w:rFonts w:ascii="Arial" w:hAnsi="Arial" w:cs="Arial"/>
        </w:rPr>
        <w:t>wh (what, why)</w:t>
      </w:r>
    </w:p>
    <w:p w:rsidR="00E7536F" w:rsidRPr="00F467FF" w:rsidRDefault="00E7536F" w:rsidP="005648AA">
      <w:pPr>
        <w:pStyle w:val="StylePauseforthoughtLeftLinespacingMultiple115li"/>
        <w:rPr>
          <w:rFonts w:ascii="Arial" w:hAnsi="Arial" w:cs="Arial"/>
        </w:rPr>
      </w:pPr>
      <w:r w:rsidRPr="00F467FF">
        <w:rPr>
          <w:rFonts w:ascii="Arial" w:hAnsi="Arial" w:cs="Arial"/>
        </w:rPr>
        <w:t>Others</w:t>
      </w:r>
    </w:p>
    <w:p w:rsidR="00E7536F" w:rsidRPr="00F467FF" w:rsidRDefault="00E7536F" w:rsidP="008B32F1">
      <w:pPr>
        <w:rPr>
          <w:rFonts w:ascii="Arial" w:hAnsi="Arial" w:cs="Arial"/>
        </w:rPr>
      </w:pPr>
      <w:r w:rsidRPr="00F467FF">
        <w:rPr>
          <w:rFonts w:ascii="Arial" w:hAnsi="Arial" w:cs="Arial"/>
        </w:rPr>
        <w:t xml:space="preserve">all (all, fall) </w:t>
      </w:r>
    </w:p>
    <w:p w:rsidR="00E7536F" w:rsidRPr="00F467FF" w:rsidRDefault="00E7536F" w:rsidP="008B32F1">
      <w:pPr>
        <w:rPr>
          <w:rFonts w:ascii="Arial" w:hAnsi="Arial" w:cs="Arial"/>
        </w:rPr>
      </w:pPr>
      <w:r w:rsidRPr="00F467FF">
        <w:rPr>
          <w:rFonts w:ascii="Arial" w:hAnsi="Arial" w:cs="Arial"/>
        </w:rPr>
        <w:t xml:space="preserve">qu (queen, quick) </w:t>
      </w:r>
    </w:p>
    <w:p w:rsidR="00E7536F" w:rsidRPr="00F467FF" w:rsidRDefault="00E7536F" w:rsidP="008B32F1">
      <w:pPr>
        <w:rPr>
          <w:rFonts w:ascii="Arial" w:hAnsi="Arial" w:cs="Arial"/>
        </w:rPr>
      </w:pPr>
      <w:r w:rsidRPr="00F467FF">
        <w:rPr>
          <w:rFonts w:ascii="Arial" w:hAnsi="Arial" w:cs="Arial"/>
        </w:rPr>
        <w:t>y (sunny, happy)</w:t>
      </w:r>
    </w:p>
    <w:p w:rsidR="00E7536F" w:rsidRPr="00F467FF" w:rsidRDefault="00E7536F" w:rsidP="008B32F1">
      <w:pPr>
        <w:rPr>
          <w:rFonts w:ascii="Arial" w:hAnsi="Arial" w:cs="Arial"/>
        </w:rPr>
      </w:pPr>
      <w:r w:rsidRPr="00F467FF">
        <w:rPr>
          <w:rFonts w:ascii="Arial" w:hAnsi="Arial" w:cs="Arial"/>
        </w:rPr>
        <w:t>ing (sing, talking)</w:t>
      </w:r>
    </w:p>
    <w:p w:rsidR="00A727DA" w:rsidRPr="00F467FF" w:rsidRDefault="00A727DA" w:rsidP="00A727DA">
      <w:pPr>
        <w:pStyle w:val="SectionHeading"/>
        <w:rPr>
          <w:rFonts w:ascii="Arial" w:hAnsi="Arial" w:cs="Arial"/>
        </w:rPr>
      </w:pPr>
      <w:r w:rsidRPr="00F467FF">
        <w:rPr>
          <w:rFonts w:ascii="Arial" w:hAnsi="Arial" w:cs="Arial"/>
        </w:rPr>
        <w:t>Resource 2: Using groupwork</w:t>
      </w:r>
    </w:p>
    <w:p w:rsidR="00A727DA" w:rsidRPr="00F467FF" w:rsidRDefault="00A727DA" w:rsidP="00A727DA">
      <w:pPr>
        <w:rPr>
          <w:rFonts w:ascii="Arial" w:hAnsi="Arial" w:cs="Arial"/>
          <w:lang w:val="en-AU"/>
        </w:rPr>
      </w:pPr>
      <w:r w:rsidRPr="00F467FF">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A727DA" w:rsidRPr="00F467FF" w:rsidRDefault="00A727DA" w:rsidP="00A727DA">
      <w:pPr>
        <w:rPr>
          <w:rFonts w:ascii="Arial" w:hAnsi="Arial" w:cs="Arial"/>
          <w:lang w:val="en-AU"/>
        </w:rPr>
      </w:pPr>
      <w:r w:rsidRPr="00F467FF">
        <w:rPr>
          <w:rFonts w:ascii="Arial" w:eastAsia="Times New Roman" w:hAnsi="Arial" w:cs="Arial"/>
          <w:sz w:val="28"/>
          <w:szCs w:val="20"/>
          <w:lang w:eastAsia="en-GB"/>
        </w:rPr>
        <w:t xml:space="preserve">The benefits of groupwork </w:t>
      </w:r>
      <w:r w:rsidRPr="00F467FF">
        <w:rPr>
          <w:rFonts w:ascii="Arial" w:eastAsia="Times New Roman" w:hAnsi="Arial" w:cs="Arial"/>
          <w:sz w:val="28"/>
          <w:szCs w:val="20"/>
          <w:lang w:eastAsia="en-GB"/>
        </w:rPr>
        <w:br/>
      </w:r>
      <w:r w:rsidRPr="00F467FF">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A727DA" w:rsidRPr="00F467FF" w:rsidRDefault="00A727DA" w:rsidP="00A727DA">
      <w:pPr>
        <w:rPr>
          <w:rFonts w:ascii="Arial" w:hAnsi="Arial" w:cs="Arial"/>
          <w:lang w:val="en-AU"/>
        </w:rPr>
      </w:pPr>
      <w:r w:rsidRPr="00F467FF">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A727DA" w:rsidRPr="00F467FF" w:rsidRDefault="00A727DA" w:rsidP="005648AA">
      <w:pPr>
        <w:pStyle w:val="StylePauseforthoughtLeftLinespacingMultiple115li"/>
        <w:rPr>
          <w:rFonts w:ascii="Arial" w:hAnsi="Arial" w:cs="Arial"/>
        </w:rPr>
      </w:pPr>
      <w:r w:rsidRPr="00F467FF">
        <w:rPr>
          <w:rFonts w:ascii="Arial" w:hAnsi="Arial" w:cs="Arial"/>
        </w:rPr>
        <w:t xml:space="preserve">Planning groupwork </w:t>
      </w:r>
    </w:p>
    <w:p w:rsidR="00A727DA" w:rsidRPr="00F467FF" w:rsidRDefault="00A727DA" w:rsidP="00A727DA">
      <w:pPr>
        <w:rPr>
          <w:rFonts w:ascii="Arial" w:hAnsi="Arial" w:cs="Arial"/>
          <w:lang w:val="en-AU"/>
        </w:rPr>
      </w:pPr>
      <w:r w:rsidRPr="00F467FF">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A727DA" w:rsidRPr="00F467FF" w:rsidRDefault="00A727DA" w:rsidP="00A727DA">
      <w:pPr>
        <w:rPr>
          <w:rFonts w:ascii="Arial" w:hAnsi="Arial" w:cs="Arial"/>
          <w:lang w:val="en-AU"/>
        </w:rPr>
      </w:pPr>
      <w:r w:rsidRPr="00F467FF">
        <w:rPr>
          <w:rFonts w:ascii="Arial" w:hAnsi="Arial" w:cs="Arial"/>
          <w:lang w:val="en-AU"/>
        </w:rPr>
        <w:t>As a teacher, you can ensure that groupwork is successful if you plan in advance:</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the goals and expected outcomes of the group activity</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the time allocated to the activity, including any feedback or summary task</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how to split the groups (how many groups, how many students in each group, criteria for groups)</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how to organise the groups (role of different group members, time required, materials, recording and reporting)</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how any assessment will be undertaken and recorded (take care to distinguish individual assessments from group assessments)</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how you will monitor the groups’ activities.</w:t>
      </w:r>
    </w:p>
    <w:p w:rsidR="00A727DA" w:rsidRPr="00F467FF" w:rsidRDefault="00A727DA" w:rsidP="005648AA">
      <w:pPr>
        <w:pStyle w:val="StylePauseforthoughtLeftLinespacingMultiple115li"/>
        <w:rPr>
          <w:rFonts w:ascii="Arial" w:hAnsi="Arial" w:cs="Arial"/>
        </w:rPr>
      </w:pPr>
      <w:r w:rsidRPr="00F467FF">
        <w:rPr>
          <w:rFonts w:ascii="Arial" w:hAnsi="Arial" w:cs="Arial"/>
        </w:rPr>
        <w:t>Groupwork tasks</w:t>
      </w:r>
    </w:p>
    <w:p w:rsidR="00A727DA" w:rsidRPr="00F467FF" w:rsidRDefault="00A727DA" w:rsidP="00A727DA">
      <w:pPr>
        <w:rPr>
          <w:rFonts w:ascii="Arial" w:hAnsi="Arial" w:cs="Arial"/>
          <w:lang w:val="en-AU"/>
        </w:rPr>
      </w:pPr>
      <w:r w:rsidRPr="00F467FF">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Presentations:</w:t>
      </w:r>
      <w:r w:rsidRPr="00F467FF">
        <w:rPr>
          <w:rFonts w:ascii="Arial" w:hAnsi="Arial" w:cs="Arial"/>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A727DA" w:rsidRPr="00F467FF" w:rsidRDefault="00A727DA" w:rsidP="00A727DA">
      <w:pPr>
        <w:pStyle w:val="ListParagraph"/>
        <w:numPr>
          <w:ilvl w:val="1"/>
          <w:numId w:val="6"/>
        </w:numPr>
        <w:ind w:left="1071" w:hanging="357"/>
        <w:rPr>
          <w:rFonts w:ascii="Arial" w:hAnsi="Arial" w:cs="Arial"/>
          <w:lang w:val="en-GB"/>
        </w:rPr>
      </w:pPr>
      <w:r w:rsidRPr="00F467FF">
        <w:rPr>
          <w:rFonts w:ascii="Arial" w:hAnsi="Arial" w:cs="Arial"/>
          <w:lang w:val="en-GB"/>
        </w:rPr>
        <w:t xml:space="preserve">Was the presentation clear? </w:t>
      </w:r>
    </w:p>
    <w:p w:rsidR="00A727DA" w:rsidRPr="00F467FF" w:rsidRDefault="00A727DA" w:rsidP="00A727DA">
      <w:pPr>
        <w:pStyle w:val="ListParagraph"/>
        <w:numPr>
          <w:ilvl w:val="1"/>
          <w:numId w:val="6"/>
        </w:numPr>
        <w:ind w:left="1071" w:hanging="357"/>
        <w:rPr>
          <w:rFonts w:ascii="Arial" w:hAnsi="Arial" w:cs="Arial"/>
          <w:lang w:val="en-GB"/>
        </w:rPr>
      </w:pPr>
      <w:r w:rsidRPr="00F467FF">
        <w:rPr>
          <w:rFonts w:ascii="Arial" w:hAnsi="Arial" w:cs="Arial"/>
          <w:lang w:val="en-GB"/>
        </w:rPr>
        <w:t xml:space="preserve">Was the presentation well-structured? </w:t>
      </w:r>
    </w:p>
    <w:p w:rsidR="00A727DA" w:rsidRPr="00F467FF" w:rsidRDefault="00A727DA" w:rsidP="00A727DA">
      <w:pPr>
        <w:pStyle w:val="ListParagraph"/>
        <w:numPr>
          <w:ilvl w:val="1"/>
          <w:numId w:val="6"/>
        </w:numPr>
        <w:ind w:left="1071" w:hanging="357"/>
        <w:rPr>
          <w:rFonts w:ascii="Arial" w:hAnsi="Arial" w:cs="Arial"/>
          <w:lang w:val="en-GB"/>
        </w:rPr>
      </w:pPr>
      <w:r w:rsidRPr="00F467FF">
        <w:rPr>
          <w:rFonts w:ascii="Arial" w:hAnsi="Arial" w:cs="Arial"/>
          <w:lang w:val="en-GB"/>
        </w:rPr>
        <w:t xml:space="preserve">Did I learn something from the presentation? </w:t>
      </w:r>
    </w:p>
    <w:p w:rsidR="00A727DA" w:rsidRPr="00F467FF" w:rsidRDefault="00A727DA" w:rsidP="00A727DA">
      <w:pPr>
        <w:pStyle w:val="ListParagraph"/>
        <w:numPr>
          <w:ilvl w:val="1"/>
          <w:numId w:val="6"/>
        </w:numPr>
        <w:ind w:left="1071" w:hanging="357"/>
        <w:rPr>
          <w:rFonts w:ascii="Arial" w:hAnsi="Arial" w:cs="Arial"/>
          <w:lang w:val="en-GB"/>
        </w:rPr>
      </w:pPr>
      <w:r w:rsidRPr="00F467FF">
        <w:rPr>
          <w:rFonts w:ascii="Arial" w:hAnsi="Arial" w:cs="Arial"/>
          <w:lang w:val="en-GB"/>
        </w:rPr>
        <w:t xml:space="preserve">Did the presentation make me think? </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Problem solving:</w:t>
      </w:r>
      <w:r w:rsidRPr="00F467FF">
        <w:rPr>
          <w:rFonts w:ascii="Arial" w:hAnsi="Arial" w:cs="Arial"/>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Creating an artefact or product:</w:t>
      </w:r>
      <w:r w:rsidRPr="00F467FF">
        <w:rPr>
          <w:rFonts w:ascii="Arial" w:hAnsi="Arial" w:cs="Arial"/>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Differentiated tasks:</w:t>
      </w:r>
      <w:r w:rsidRPr="00F467FF">
        <w:rPr>
          <w:rFonts w:ascii="Arial" w:hAnsi="Arial" w:cs="Arial"/>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Discussion:</w:t>
      </w:r>
      <w:r w:rsidRPr="00F467FF">
        <w:rPr>
          <w:rFonts w:ascii="Arial" w:hAnsi="Arial" w:cs="Arial"/>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A727DA" w:rsidRPr="00F467FF" w:rsidRDefault="00A727DA" w:rsidP="005648AA">
      <w:pPr>
        <w:pStyle w:val="StylePauseforthoughtLeftLinespacingMultiple115li"/>
        <w:rPr>
          <w:rFonts w:ascii="Arial" w:hAnsi="Arial" w:cs="Arial"/>
        </w:rPr>
      </w:pPr>
      <w:r w:rsidRPr="00F467FF">
        <w:rPr>
          <w:rFonts w:ascii="Arial" w:hAnsi="Arial" w:cs="Arial"/>
        </w:rPr>
        <w:t>Organising groups</w:t>
      </w:r>
    </w:p>
    <w:p w:rsidR="00A727DA" w:rsidRPr="00F467FF" w:rsidRDefault="00A727DA" w:rsidP="00A727DA">
      <w:pPr>
        <w:rPr>
          <w:rFonts w:ascii="Arial" w:hAnsi="Arial" w:cs="Arial"/>
          <w:lang w:val="en-AU"/>
        </w:rPr>
      </w:pPr>
      <w:r w:rsidRPr="00F467FF">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AU"/>
        </w:rPr>
        <w:t>Decide how and why</w:t>
      </w:r>
      <w:r w:rsidRPr="00F467FF">
        <w:rPr>
          <w:rFonts w:ascii="Arial" w:hAnsi="Arial" w:cs="Arial"/>
          <w:lang w:val="en-GB"/>
        </w:rPr>
        <w:t xml:space="preserve"> you will divide students into groups; for example, you may divide groups by friendship, interest or by similar or mixed attainment. Experiment with different ways and review what works best with each class. </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Plan any roles you will give to group members (for example, note taker, spokesperson, time keeper or collector of equipment), and how you will make this clear.</w:t>
      </w:r>
    </w:p>
    <w:p w:rsidR="00A727DA" w:rsidRPr="00F467FF" w:rsidRDefault="00A727DA" w:rsidP="005648AA">
      <w:pPr>
        <w:pStyle w:val="StylePauseforthoughtLeftLinespacingMultiple115li"/>
        <w:rPr>
          <w:rFonts w:ascii="Arial" w:hAnsi="Arial" w:cs="Arial"/>
        </w:rPr>
      </w:pPr>
      <w:r w:rsidRPr="00F467FF">
        <w:rPr>
          <w:rFonts w:ascii="Arial" w:hAnsi="Arial" w:cs="Arial"/>
        </w:rPr>
        <w:t>Managing groupwork</w:t>
      </w:r>
    </w:p>
    <w:p w:rsidR="00A727DA" w:rsidRPr="00F467FF" w:rsidRDefault="00A727DA" w:rsidP="00A727DA">
      <w:pPr>
        <w:rPr>
          <w:rFonts w:ascii="Arial" w:hAnsi="Arial" w:cs="Arial"/>
          <w:lang w:val="en-AU"/>
        </w:rPr>
      </w:pPr>
      <w:r w:rsidRPr="00F467FF">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A727DA" w:rsidRPr="00F467FF" w:rsidRDefault="00A727DA" w:rsidP="00A727DA">
      <w:pPr>
        <w:rPr>
          <w:rFonts w:ascii="Arial" w:hAnsi="Arial" w:cs="Arial"/>
          <w:lang w:val="en-AU"/>
        </w:rPr>
      </w:pPr>
      <w:r w:rsidRPr="00F467FF">
        <w:rPr>
          <w:rFonts w:ascii="Arial" w:hAnsi="Arial" w:cs="Arial"/>
          <w:lang w:val="en-AU"/>
        </w:rPr>
        <w:t>It is important to give clear verbal instructions about the groupwork that can also be written on the blackboard for reference. You need to:</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direct your students to the groups they will work in according to your plan, perhaps designating areas in the classroom where they will work or giving instructions about moving any furniture or school bags</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 xml:space="preserve">be very clear about the task and write it on the board in short instructions or pictures. Allow your students to ask questions before you start. </w:t>
      </w:r>
    </w:p>
    <w:p w:rsidR="00A727DA" w:rsidRPr="00F467FF" w:rsidRDefault="00A727DA" w:rsidP="00A727DA">
      <w:pPr>
        <w:rPr>
          <w:rFonts w:ascii="Arial" w:hAnsi="Arial" w:cs="Arial"/>
          <w:lang w:val="en-AU"/>
        </w:rPr>
      </w:pPr>
      <w:r w:rsidRPr="00F467FF">
        <w:rPr>
          <w:rFonts w:ascii="Arial" w:hAnsi="Arial" w:cs="Arial"/>
          <w:lang w:val="en-AU"/>
        </w:rPr>
        <w:t xml:space="preserve">During the lesson, move around to observe and check how the groups are doing. Offer advice where needed if they are deviating from the task or getting stuck. </w:t>
      </w:r>
    </w:p>
    <w:p w:rsidR="00A727DA" w:rsidRPr="00F467FF" w:rsidRDefault="00A727DA" w:rsidP="00A727DA">
      <w:pPr>
        <w:rPr>
          <w:rFonts w:ascii="Arial" w:hAnsi="Arial" w:cs="Arial"/>
          <w:lang w:val="en-AU"/>
        </w:rPr>
      </w:pPr>
      <w:r w:rsidRPr="00F467FF">
        <w:rPr>
          <w:rFonts w:ascii="Arial" w:hAnsi="Arial" w:cs="Arial"/>
          <w:lang w:val="en-AU"/>
        </w:rPr>
        <w:t>You might want to change the groups during the task. Here are two techniques to try when you are feeling confident about groupwork – they are particularly helpful when managing a large class:</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‘Expert groups’:</w:t>
      </w:r>
      <w:r w:rsidRPr="00F467FF">
        <w:rPr>
          <w:rFonts w:ascii="Arial" w:hAnsi="Arial" w:cs="Arial"/>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b/>
          <w:lang w:val="en-GB"/>
        </w:rPr>
        <w:t>‘Envoys’:</w:t>
      </w:r>
      <w:r w:rsidRPr="00F467FF">
        <w:rPr>
          <w:rFonts w:ascii="Arial" w:hAnsi="Arial" w:cs="Arial"/>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A727DA" w:rsidRPr="00F467FF" w:rsidRDefault="00A727DA" w:rsidP="00A727DA">
      <w:pPr>
        <w:rPr>
          <w:rFonts w:ascii="Arial" w:hAnsi="Arial" w:cs="Arial"/>
          <w:lang w:val="en-AU"/>
        </w:rPr>
      </w:pPr>
      <w:r w:rsidRPr="00F467FF">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A727DA" w:rsidRPr="00F467FF" w:rsidRDefault="00A727DA" w:rsidP="00A727DA">
      <w:pPr>
        <w:rPr>
          <w:rFonts w:ascii="Arial" w:hAnsi="Arial" w:cs="Arial"/>
          <w:lang w:val="en-AU"/>
        </w:rPr>
      </w:pPr>
      <w:r w:rsidRPr="00F467FF">
        <w:rPr>
          <w:rFonts w:ascii="Arial" w:hAnsi="Arial" w:cs="Arial"/>
          <w:lang w:val="en-AU"/>
        </w:rPr>
        <w:t>Even if you want to adopt groupwork in your classroom, you may at times find it difficult to organise because</w:t>
      </w:r>
      <w:r w:rsidRPr="00F467FF">
        <w:rPr>
          <w:rFonts w:ascii="Arial" w:hAnsi="Arial" w:cs="Arial"/>
        </w:rPr>
        <w:t xml:space="preserve"> some students</w:t>
      </w:r>
      <w:r w:rsidRPr="00F467FF">
        <w:rPr>
          <w:rFonts w:ascii="Arial" w:hAnsi="Arial" w:cs="Arial"/>
          <w:lang w:val="en-AU"/>
        </w:rPr>
        <w:t>:</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are resistant to active learning and do not engage</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are dominant</w:t>
      </w:r>
    </w:p>
    <w:p w:rsidR="00A727DA" w:rsidRPr="00F467FF" w:rsidRDefault="00A727DA" w:rsidP="00A727DA">
      <w:pPr>
        <w:pStyle w:val="ListParagraph"/>
        <w:numPr>
          <w:ilvl w:val="0"/>
          <w:numId w:val="6"/>
        </w:numPr>
        <w:ind w:left="714" w:hanging="357"/>
        <w:rPr>
          <w:rFonts w:ascii="Arial" w:hAnsi="Arial" w:cs="Arial"/>
          <w:lang w:val="en-GB"/>
        </w:rPr>
      </w:pPr>
      <w:r w:rsidRPr="00F467FF">
        <w:rPr>
          <w:rFonts w:ascii="Arial" w:hAnsi="Arial" w:cs="Arial"/>
          <w:lang w:val="en-GB"/>
        </w:rPr>
        <w:t>do not participate due to poor interpersonal skills or lack of confidence.</w:t>
      </w:r>
    </w:p>
    <w:p w:rsidR="00A727DA" w:rsidRPr="00F467FF" w:rsidRDefault="00A727DA" w:rsidP="00A727DA">
      <w:pPr>
        <w:rPr>
          <w:rFonts w:ascii="Arial" w:hAnsi="Arial" w:cs="Arial"/>
          <w:lang w:val="en-AU"/>
        </w:rPr>
      </w:pPr>
      <w:r w:rsidRPr="00F467FF">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A727DA" w:rsidRPr="00F467FF" w:rsidRDefault="00A727DA" w:rsidP="00A727DA">
      <w:pPr>
        <w:rPr>
          <w:rFonts w:ascii="Arial" w:hAnsi="Arial" w:cs="Arial"/>
        </w:rPr>
      </w:pPr>
      <w:r w:rsidRPr="00F467FF">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F467FF">
        <w:rPr>
          <w:rFonts w:ascii="Arial" w:hAnsi="Arial" w:cs="Arial"/>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E7536F" w:rsidRPr="00F467FF" w:rsidRDefault="00E7536F" w:rsidP="00576CA4">
      <w:pPr>
        <w:pStyle w:val="SectionHeading"/>
        <w:rPr>
          <w:rFonts w:ascii="Arial" w:hAnsi="Arial" w:cs="Arial"/>
        </w:rPr>
      </w:pPr>
      <w:r w:rsidRPr="00F467FF">
        <w:rPr>
          <w:rFonts w:ascii="Arial" w:hAnsi="Arial" w:cs="Arial"/>
        </w:rPr>
        <w:t xml:space="preserve">Resource </w:t>
      </w:r>
      <w:r w:rsidR="00A727DA" w:rsidRPr="00F467FF">
        <w:rPr>
          <w:rFonts w:ascii="Arial" w:hAnsi="Arial" w:cs="Arial"/>
        </w:rPr>
        <w:t>3</w:t>
      </w:r>
      <w:r w:rsidRPr="00F467FF">
        <w:rPr>
          <w:rFonts w:ascii="Arial" w:hAnsi="Arial" w:cs="Arial"/>
        </w:rPr>
        <w:t>: Letter, sound and word games</w:t>
      </w:r>
    </w:p>
    <w:p w:rsidR="00E7536F" w:rsidRPr="00F467FF" w:rsidRDefault="00E7536F" w:rsidP="008B32F1">
      <w:pPr>
        <w:rPr>
          <w:rFonts w:ascii="Arial" w:hAnsi="Arial" w:cs="Arial"/>
        </w:rPr>
      </w:pPr>
      <w:r w:rsidRPr="00F467FF">
        <w:rPr>
          <w:rFonts w:ascii="Arial" w:hAnsi="Arial" w:cs="Arial"/>
        </w:rPr>
        <w:t xml:space="preserve">Choose a game and practise it with a colleague. Then try it out with your class. </w:t>
      </w:r>
    </w:p>
    <w:p w:rsidR="00E7536F" w:rsidRPr="00F467FF" w:rsidRDefault="00E7536F" w:rsidP="005648AA">
      <w:pPr>
        <w:pStyle w:val="StylePauseforthoughtLeftLinespacingMultiple115li"/>
        <w:rPr>
          <w:rFonts w:ascii="Arial" w:hAnsi="Arial" w:cs="Arial"/>
        </w:rPr>
      </w:pPr>
      <w:r w:rsidRPr="00F467FF">
        <w:rPr>
          <w:rFonts w:ascii="Arial" w:hAnsi="Arial" w:cs="Arial"/>
        </w:rPr>
        <w:t>‘Letters and Sounds’</w:t>
      </w:r>
    </w:p>
    <w:p w:rsidR="00E7536F" w:rsidRPr="00F467FF" w:rsidRDefault="00E7536F" w:rsidP="008B32F1">
      <w:pPr>
        <w:rPr>
          <w:rFonts w:ascii="Arial" w:hAnsi="Arial" w:cs="Arial"/>
        </w:rPr>
      </w:pPr>
      <w:r w:rsidRPr="00F467FF">
        <w:rPr>
          <w:rFonts w:ascii="Arial" w:hAnsi="Arial" w:cs="Arial"/>
        </w:rPr>
        <w:t>Oral activity: Say the sound of a letter (for example, ‘rrrr’). Students must say words that start with that letter (for example, ‘rain’ or ‘rabbit’). Let them give responses in English or in Hindi.</w:t>
      </w:r>
    </w:p>
    <w:p w:rsidR="00E7536F" w:rsidRPr="00F467FF" w:rsidRDefault="00E7536F" w:rsidP="008B32F1">
      <w:pPr>
        <w:rPr>
          <w:rFonts w:ascii="Arial" w:hAnsi="Arial" w:cs="Arial"/>
        </w:rPr>
      </w:pPr>
      <w:r w:rsidRPr="00F467FF">
        <w:rPr>
          <w:rFonts w:ascii="Arial" w:hAnsi="Arial" w:cs="Arial"/>
        </w:rPr>
        <w:t xml:space="preserve">Reading and listening activity: Write a letter on the board, for example, the letter ‘f’. Then say the sound of a different letter, for example the sound of ‘g’ (‘gh’) or a word that starts with the letter such as ‘goat’. The students must raise their hands if they think the letter or word you say matches the letter on the board. You can monitor which students are following the lesson. Try this with different letters, sounds and words. </w:t>
      </w:r>
    </w:p>
    <w:p w:rsidR="00E7536F" w:rsidRPr="00F467FF" w:rsidRDefault="00E7536F" w:rsidP="005648AA">
      <w:pPr>
        <w:pStyle w:val="StylePauseforthoughtLeftLinespacingMultiple115li"/>
        <w:rPr>
          <w:rFonts w:ascii="Arial" w:hAnsi="Arial" w:cs="Arial"/>
        </w:rPr>
      </w:pPr>
      <w:r w:rsidRPr="00F467FF">
        <w:rPr>
          <w:rFonts w:ascii="Arial" w:hAnsi="Arial" w:cs="Arial"/>
        </w:rPr>
        <w:t>‘Guess What I See?’</w:t>
      </w:r>
    </w:p>
    <w:p w:rsidR="00E7536F" w:rsidRPr="00F467FF" w:rsidRDefault="00E7536F" w:rsidP="008B32F1">
      <w:pPr>
        <w:rPr>
          <w:rFonts w:ascii="Arial" w:hAnsi="Arial" w:cs="Arial"/>
        </w:rPr>
      </w:pPr>
      <w:r w:rsidRPr="00F467FF">
        <w:rPr>
          <w:rFonts w:ascii="Arial" w:hAnsi="Arial" w:cs="Arial"/>
        </w:rPr>
        <w:t xml:space="preserve">This game can be used with any level. Choose a word for something that you can see in the classroom (e.g. ‘pen’, ‘door’, ‘chair’). Don’t say which word it is. It should be a word at least most of the class will know. Then say, ‘Guess what I see? I see something beginning with … and then say the sound of the first letter, for example ‘p’, ‘d’ or ‘ch’. Students must guess the words. Practise the pronunciation of each word as it is guessed. </w:t>
      </w:r>
    </w:p>
    <w:p w:rsidR="00E7536F" w:rsidRPr="00F467FF" w:rsidRDefault="00E7536F" w:rsidP="008B32F1">
      <w:pPr>
        <w:rPr>
          <w:rFonts w:ascii="Arial" w:hAnsi="Arial" w:cs="Arial"/>
        </w:rPr>
      </w:pPr>
      <w:r w:rsidRPr="00F467FF">
        <w:rPr>
          <w:rFonts w:ascii="Arial" w:hAnsi="Arial" w:cs="Arial"/>
        </w:rPr>
        <w:t xml:space="preserve">When students are familiar with the game, they can play it in groups or pairs, or students can take turns to lead the class. </w:t>
      </w:r>
    </w:p>
    <w:p w:rsidR="00E7536F" w:rsidRPr="00F467FF" w:rsidRDefault="00E7536F" w:rsidP="005648AA">
      <w:pPr>
        <w:pStyle w:val="StylePauseforthoughtLeftLinespacingMultiple115li"/>
        <w:rPr>
          <w:rFonts w:ascii="Arial" w:hAnsi="Arial" w:cs="Arial"/>
        </w:rPr>
      </w:pPr>
      <w:r w:rsidRPr="00F467FF">
        <w:rPr>
          <w:rFonts w:ascii="Arial" w:hAnsi="Arial" w:cs="Arial"/>
        </w:rPr>
        <w:t>‘Word Ladder’</w:t>
      </w:r>
    </w:p>
    <w:p w:rsidR="00E7536F" w:rsidRPr="00F467FF" w:rsidRDefault="00E7536F" w:rsidP="008B32F1">
      <w:pPr>
        <w:rPr>
          <w:rFonts w:ascii="Arial" w:hAnsi="Arial" w:cs="Arial"/>
        </w:rPr>
      </w:pPr>
      <w:r w:rsidRPr="00F467FF">
        <w:rPr>
          <w:rFonts w:ascii="Arial" w:hAnsi="Arial" w:cs="Arial"/>
        </w:rPr>
        <w:t>Students can refer to their textbooks for this activity. This game starts by listing one word, such as ‘pen’. The next player or team has to say a word that starts with the final sound of the previous word; for example, ‘nest’. The game proceeds further, with the next player or team saying a wo</w:t>
      </w:r>
      <w:r w:rsidR="00D43378" w:rsidRPr="00F467FF">
        <w:rPr>
          <w:rFonts w:ascii="Arial" w:hAnsi="Arial" w:cs="Arial"/>
        </w:rPr>
        <w:t>rd that begins with the sound ‘t</w:t>
      </w:r>
      <w:r w:rsidRPr="00F467FF">
        <w:rPr>
          <w:rFonts w:ascii="Arial" w:hAnsi="Arial" w:cs="Arial"/>
        </w:rPr>
        <w:t xml:space="preserve">’, and so on. </w:t>
      </w:r>
    </w:p>
    <w:p w:rsidR="00E7536F" w:rsidRPr="00F467FF" w:rsidRDefault="00E7536F" w:rsidP="005648AA">
      <w:pPr>
        <w:pStyle w:val="StylePauseforthoughtLeftLinespacingMultiple115li"/>
        <w:rPr>
          <w:rFonts w:ascii="Arial" w:hAnsi="Arial" w:cs="Arial"/>
        </w:rPr>
      </w:pPr>
      <w:r w:rsidRPr="00F467FF">
        <w:rPr>
          <w:rFonts w:ascii="Arial" w:hAnsi="Arial" w:cs="Arial"/>
        </w:rPr>
        <w:t>‘Is it the Same?’</w:t>
      </w:r>
    </w:p>
    <w:p w:rsidR="00E7536F" w:rsidRPr="00F467FF" w:rsidRDefault="00E7536F" w:rsidP="008B32F1">
      <w:pPr>
        <w:rPr>
          <w:rFonts w:ascii="Arial" w:hAnsi="Arial" w:cs="Arial"/>
        </w:rPr>
      </w:pPr>
      <w:r w:rsidRPr="00F467FF">
        <w:rPr>
          <w:rFonts w:ascii="Arial" w:hAnsi="Arial" w:cs="Arial"/>
        </w:rPr>
        <w:t xml:space="preserve">Divide the class into two or more teams. Write a selection of around 12 words from recent lessons on the board. Point to one word (for example, ‘page’) and say a word. The word you say can be the word you are pointing at or another word with some similarities (such as ‘play’ or ‘plane’). Choose a student, who must then say ‘It is the same’ or ‘It is not the same’, depending on whether the word you’ve pointed to is the same as the word you’ve said. A correct answer wins one point for the team. Now ask a student on the other team. </w:t>
      </w:r>
    </w:p>
    <w:p w:rsidR="00E7536F" w:rsidRPr="00F467FF" w:rsidRDefault="00E7536F" w:rsidP="008B32F1">
      <w:pPr>
        <w:rPr>
          <w:rFonts w:ascii="Arial" w:hAnsi="Arial" w:cs="Arial"/>
        </w:rPr>
      </w:pPr>
      <w:r w:rsidRPr="00F467FF">
        <w:rPr>
          <w:rFonts w:ascii="Arial" w:hAnsi="Arial" w:cs="Arial"/>
        </w:rPr>
        <w:t>Continue in this way. After a while, wipe the first group of words off the board, and write up another group of words and repeat. Repeat again as required, keeping the scores on the board.</w:t>
      </w:r>
    </w:p>
    <w:p w:rsidR="00E7536F" w:rsidRPr="00F467FF" w:rsidRDefault="00E7536F" w:rsidP="005648AA">
      <w:pPr>
        <w:pStyle w:val="StylePauseforthoughtLeftLinespacingMultiple115li"/>
        <w:rPr>
          <w:rFonts w:ascii="Arial" w:hAnsi="Arial" w:cs="Arial"/>
        </w:rPr>
      </w:pPr>
      <w:r w:rsidRPr="00F467FF">
        <w:rPr>
          <w:rFonts w:ascii="Arial" w:hAnsi="Arial" w:cs="Arial"/>
        </w:rPr>
        <w:t>‘Paint the Word’</w:t>
      </w:r>
    </w:p>
    <w:p w:rsidR="00E7536F" w:rsidRPr="00F467FF" w:rsidRDefault="00E7536F" w:rsidP="008B32F1">
      <w:pPr>
        <w:rPr>
          <w:rFonts w:ascii="Arial" w:hAnsi="Arial" w:cs="Arial"/>
        </w:rPr>
      </w:pPr>
      <w:r w:rsidRPr="00F467FF">
        <w:rPr>
          <w:rFonts w:ascii="Arial" w:hAnsi="Arial" w:cs="Arial"/>
        </w:rPr>
        <w:t xml:space="preserve">For </w:t>
      </w:r>
      <w:r w:rsidR="00700051" w:rsidRPr="00F467FF">
        <w:rPr>
          <w:rFonts w:ascii="Arial" w:hAnsi="Arial" w:cs="Arial"/>
        </w:rPr>
        <w:t>young</w:t>
      </w:r>
      <w:r w:rsidRPr="00F467FF">
        <w:rPr>
          <w:rFonts w:ascii="Arial" w:hAnsi="Arial" w:cs="Arial"/>
        </w:rPr>
        <w:t xml:space="preserve"> students, this game can be used with single letters of the alphabet. For more advanced students, the activity can be used with words.</w:t>
      </w:r>
    </w:p>
    <w:p w:rsidR="00E7536F" w:rsidRPr="00F467FF" w:rsidRDefault="00E7536F" w:rsidP="008B32F1">
      <w:pPr>
        <w:rPr>
          <w:rFonts w:ascii="Arial" w:hAnsi="Arial" w:cs="Arial"/>
        </w:rPr>
      </w:pPr>
      <w:r w:rsidRPr="00F467FF">
        <w:rPr>
          <w:rFonts w:ascii="Arial" w:hAnsi="Arial" w:cs="Arial"/>
        </w:rPr>
        <w:t>Mime painting a letter or word from recent lessons and/or the current lesson, using big, bold strokes, as if holding a paint brush as high above your head as you can. Remember to face away from the students</w:t>
      </w:r>
      <w:r w:rsidR="00700051" w:rsidRPr="00F467FF">
        <w:rPr>
          <w:rFonts w:ascii="Arial" w:hAnsi="Arial" w:cs="Arial"/>
        </w:rPr>
        <w:t>, as if you are writing on the blackboard</w:t>
      </w:r>
      <w:r w:rsidRPr="00F467FF">
        <w:rPr>
          <w:rFonts w:ascii="Arial" w:hAnsi="Arial" w:cs="Arial"/>
        </w:rPr>
        <w:t>, or your writing will be back to front from the students’ point of view! Ask who can guess the letter or word. The first student to guess correctly wins a round of applause from the rest of the class. Continue with further letters or words, and then ask the students to take turns to mime painting the letters and words themselves.</w:t>
      </w:r>
    </w:p>
    <w:p w:rsidR="00E7536F" w:rsidRPr="00F467FF" w:rsidRDefault="00E7536F" w:rsidP="005648AA">
      <w:pPr>
        <w:pStyle w:val="StylePauseforthoughtLeftLinespacingMultiple115li"/>
        <w:rPr>
          <w:rFonts w:ascii="Arial" w:hAnsi="Arial" w:cs="Arial"/>
        </w:rPr>
      </w:pPr>
      <w:r w:rsidRPr="00F467FF">
        <w:rPr>
          <w:rFonts w:ascii="Arial" w:hAnsi="Arial" w:cs="Arial"/>
        </w:rPr>
        <w:t>‘Guess the Word’</w:t>
      </w:r>
    </w:p>
    <w:p w:rsidR="00AB7673" w:rsidRPr="00F467FF" w:rsidRDefault="00E7536F" w:rsidP="00A727DA">
      <w:pPr>
        <w:rPr>
          <w:rFonts w:ascii="Arial" w:hAnsi="Arial" w:cs="Arial"/>
        </w:rPr>
      </w:pPr>
      <w:r w:rsidRPr="00F467FF">
        <w:rPr>
          <w:rFonts w:ascii="Arial" w:hAnsi="Arial" w:cs="Arial"/>
        </w:rPr>
        <w:t xml:space="preserve">Start writing a word from recent lessons or the current lesson on the board. When you have written the first two letters, invite guesses about the word. If nobody is correct, add a third letter, and so on, until somebody guesses the word correctly. If you wish, the first student to guess the word can come to the board, and take over the role of writing (you may need to help with this, however). </w:t>
      </w:r>
    </w:p>
    <w:p w:rsidR="00E7536F" w:rsidRPr="00F467FF" w:rsidRDefault="00E7536F" w:rsidP="005648AA">
      <w:pPr>
        <w:pStyle w:val="StylePauseforthoughtLeftLinespacingMultiple115li"/>
        <w:rPr>
          <w:rFonts w:ascii="Arial" w:hAnsi="Arial" w:cs="Arial"/>
        </w:rPr>
      </w:pPr>
      <w:r w:rsidRPr="00F467FF">
        <w:rPr>
          <w:rFonts w:ascii="Arial" w:hAnsi="Arial" w:cs="Arial"/>
        </w:rPr>
        <w:t>‘Sit Down!’</w:t>
      </w:r>
    </w:p>
    <w:p w:rsidR="00E7536F" w:rsidRPr="00F467FF" w:rsidRDefault="00E7536F" w:rsidP="007C7FD8">
      <w:pPr>
        <w:keepNext/>
        <w:rPr>
          <w:rFonts w:ascii="Arial" w:hAnsi="Arial" w:cs="Arial"/>
        </w:rPr>
      </w:pPr>
      <w:r w:rsidRPr="00F467FF">
        <w:rPr>
          <w:rFonts w:ascii="Arial" w:hAnsi="Arial" w:cs="Arial"/>
        </w:rPr>
        <w:t>This activity can be used with any level and using any letter or pair of letters. The example below uses ‘sh’.</w:t>
      </w:r>
    </w:p>
    <w:p w:rsidR="00E7536F" w:rsidRPr="00F467FF" w:rsidRDefault="00E7536F" w:rsidP="008B32F1">
      <w:pPr>
        <w:rPr>
          <w:rFonts w:ascii="Arial" w:hAnsi="Arial" w:cs="Arial"/>
        </w:rPr>
      </w:pPr>
      <w:r w:rsidRPr="00F467FF">
        <w:rPr>
          <w:rFonts w:ascii="Arial" w:hAnsi="Arial" w:cs="Arial"/>
        </w:rPr>
        <w:t>Write the letters ‘sh’ on the board. Everybody must stand. Say a word from the current and previous lessons. If it contains ‘sh’, the students must sit down; if not, they remain standing. If standing up or sitting down will be difficult in your classroom, students can raise and lower their hands instead. Responding physically in a lesson can be a fun and memorable way to learn.</w:t>
      </w:r>
    </w:p>
    <w:p w:rsidR="00E7536F" w:rsidRPr="00F467FF" w:rsidRDefault="00E7536F" w:rsidP="005648AA">
      <w:pPr>
        <w:pStyle w:val="StylePauseforthoughtLeftLinespacingMultiple115li"/>
        <w:rPr>
          <w:rFonts w:ascii="Arial" w:hAnsi="Arial" w:cs="Arial"/>
        </w:rPr>
      </w:pPr>
      <w:r w:rsidRPr="00F467FF">
        <w:rPr>
          <w:rFonts w:ascii="Arial" w:hAnsi="Arial" w:cs="Arial"/>
        </w:rPr>
        <w:t>‘Alphabet Board Game’</w:t>
      </w:r>
    </w:p>
    <w:p w:rsidR="00E7536F" w:rsidRPr="00F467FF" w:rsidRDefault="00E7536F" w:rsidP="008B32F1">
      <w:pPr>
        <w:rPr>
          <w:rFonts w:ascii="Arial" w:hAnsi="Arial" w:cs="Arial"/>
        </w:rPr>
      </w:pPr>
      <w:r w:rsidRPr="00F467FF">
        <w:rPr>
          <w:rFonts w:ascii="Arial" w:hAnsi="Arial" w:cs="Arial"/>
        </w:rPr>
        <w:t xml:space="preserve">This is a game for groups and it is appropriate for more advanced learners, from Class II onwards, who have been introduced to the names of letters, as well as their sounds. </w:t>
      </w:r>
      <w:r w:rsidR="00700051" w:rsidRPr="00F467FF">
        <w:rPr>
          <w:rFonts w:ascii="Arial" w:hAnsi="Arial" w:cs="Arial"/>
        </w:rPr>
        <w:t>You will need to prepare the resources.</w:t>
      </w:r>
    </w:p>
    <w:p w:rsidR="003C6A32" w:rsidRPr="00F467FF" w:rsidRDefault="00E7536F" w:rsidP="008B32F1">
      <w:pPr>
        <w:rPr>
          <w:rFonts w:ascii="Arial" w:hAnsi="Arial" w:cs="Arial"/>
        </w:rPr>
      </w:pPr>
      <w:r w:rsidRPr="00F467FF">
        <w:rPr>
          <w:rFonts w:ascii="Arial" w:hAnsi="Arial" w:cs="Arial"/>
        </w:rPr>
        <w:t>On a large piece of cardboard, write out the letters of the alphabet in sequence, preparing one board game per group. Give the students a die per group. They roll a number and move to the appropriate letter. When they land on a letter, they must say the name of the letter, its sound, and also a word that starts with that letter.</w:t>
      </w:r>
    </w:p>
    <w:p w:rsidR="00933873" w:rsidRPr="00F467FF" w:rsidRDefault="00933873" w:rsidP="00A727DA">
      <w:pPr>
        <w:pStyle w:val="Heading1"/>
        <w:spacing w:before="120" w:after="120"/>
        <w:rPr>
          <w:rFonts w:ascii="Arial" w:hAnsi="Arial" w:cs="Arial"/>
        </w:rPr>
      </w:pPr>
      <w:r w:rsidRPr="00F467FF">
        <w:rPr>
          <w:rFonts w:ascii="Arial" w:hAnsi="Arial" w:cs="Arial"/>
        </w:rPr>
        <w:t>Additional resources</w:t>
      </w:r>
    </w:p>
    <w:p w:rsidR="00E7536F" w:rsidRPr="00F467FF" w:rsidRDefault="00E7536F" w:rsidP="00A727DA">
      <w:pPr>
        <w:pStyle w:val="ListParagraph"/>
        <w:keepNext/>
        <w:numPr>
          <w:ilvl w:val="0"/>
          <w:numId w:val="2"/>
        </w:numPr>
        <w:rPr>
          <w:rFonts w:ascii="Arial" w:hAnsi="Arial" w:cs="Arial"/>
        </w:rPr>
      </w:pPr>
      <w:r w:rsidRPr="00F467FF">
        <w:rPr>
          <w:rFonts w:ascii="Arial" w:hAnsi="Arial" w:cs="Arial"/>
        </w:rPr>
        <w:t xml:space="preserve">Karadi Tales: </w:t>
      </w:r>
      <w:hyperlink r:id="rId21" w:history="1">
        <w:r w:rsidRPr="00F467FF">
          <w:rPr>
            <w:rStyle w:val="Hyperlink"/>
            <w:rFonts w:ascii="Arial" w:hAnsi="Arial" w:cs="Arial"/>
          </w:rPr>
          <w:t>http://www.karaditales.com/</w:t>
        </w:r>
      </w:hyperlink>
    </w:p>
    <w:p w:rsidR="00E7536F" w:rsidRPr="00F467FF" w:rsidRDefault="00E7536F" w:rsidP="00A727DA">
      <w:pPr>
        <w:pStyle w:val="ListParagraph"/>
        <w:keepNext/>
        <w:numPr>
          <w:ilvl w:val="0"/>
          <w:numId w:val="2"/>
        </w:numPr>
        <w:rPr>
          <w:rFonts w:ascii="Arial" w:hAnsi="Arial" w:cs="Arial"/>
        </w:rPr>
      </w:pPr>
      <w:r w:rsidRPr="00F467FF">
        <w:rPr>
          <w:rFonts w:ascii="Arial" w:hAnsi="Arial" w:cs="Arial"/>
        </w:rPr>
        <w:t xml:space="preserve">National Book Trust India: </w:t>
      </w:r>
      <w:hyperlink r:id="rId22" w:history="1">
        <w:r w:rsidRPr="00F467FF">
          <w:rPr>
            <w:rStyle w:val="Hyperlink"/>
            <w:rFonts w:ascii="Arial" w:hAnsi="Arial" w:cs="Arial"/>
          </w:rPr>
          <w:t>http://www.nbtindia.gov.in/</w:t>
        </w:r>
      </w:hyperlink>
    </w:p>
    <w:p w:rsidR="00E7536F" w:rsidRPr="00F467FF" w:rsidRDefault="00E7536F" w:rsidP="00A727DA">
      <w:pPr>
        <w:pStyle w:val="ListParagraph"/>
        <w:keepNext/>
        <w:numPr>
          <w:ilvl w:val="0"/>
          <w:numId w:val="2"/>
        </w:numPr>
        <w:rPr>
          <w:rFonts w:ascii="Arial" w:hAnsi="Arial" w:cs="Arial"/>
        </w:rPr>
      </w:pPr>
      <w:r w:rsidRPr="00F467FF">
        <w:rPr>
          <w:rFonts w:ascii="Arial" w:hAnsi="Arial" w:cs="Arial"/>
        </w:rPr>
        <w:t xml:space="preserve">NCERT textbooks: </w:t>
      </w:r>
      <w:hyperlink r:id="rId23" w:history="1">
        <w:r w:rsidRPr="00F467FF">
          <w:rPr>
            <w:rStyle w:val="Hyperlink"/>
            <w:rFonts w:ascii="Arial" w:hAnsi="Arial" w:cs="Arial"/>
          </w:rPr>
          <w:t>http://www.ncert.nic.in/NCERTS/textbook/textbook.htm</w:t>
        </w:r>
      </w:hyperlink>
    </w:p>
    <w:p w:rsidR="00E7536F" w:rsidRPr="00F467FF" w:rsidRDefault="00E7536F" w:rsidP="00A727DA">
      <w:pPr>
        <w:pStyle w:val="ListParagraph"/>
        <w:keepNext/>
        <w:numPr>
          <w:ilvl w:val="0"/>
          <w:numId w:val="2"/>
        </w:numPr>
        <w:rPr>
          <w:rFonts w:ascii="Arial" w:hAnsi="Arial" w:cs="Arial"/>
        </w:rPr>
      </w:pPr>
      <w:r w:rsidRPr="00F467FF">
        <w:rPr>
          <w:rFonts w:ascii="Arial" w:hAnsi="Arial" w:cs="Arial"/>
        </w:rPr>
        <w:t xml:space="preserve">Teachers of India classroom resources: </w:t>
      </w:r>
      <w:hyperlink r:id="rId24" w:history="1">
        <w:r w:rsidRPr="00F467FF">
          <w:rPr>
            <w:rStyle w:val="Hyperlink"/>
            <w:rFonts w:ascii="Arial" w:hAnsi="Arial" w:cs="Arial"/>
          </w:rPr>
          <w:t>http://www.teachersofindia.org/en</w:t>
        </w:r>
      </w:hyperlink>
    </w:p>
    <w:p w:rsidR="00E7536F" w:rsidRPr="00F467FF" w:rsidRDefault="00E7536F" w:rsidP="00A727DA">
      <w:pPr>
        <w:pStyle w:val="ListParagraph"/>
        <w:keepNext/>
        <w:numPr>
          <w:ilvl w:val="0"/>
          <w:numId w:val="2"/>
        </w:numPr>
        <w:rPr>
          <w:rStyle w:val="Hyperlink"/>
          <w:rFonts w:ascii="Arial" w:hAnsi="Arial" w:cs="Arial"/>
          <w:color w:val="auto"/>
          <w:u w:val="none"/>
        </w:rPr>
      </w:pPr>
      <w:r w:rsidRPr="00F467FF">
        <w:rPr>
          <w:rFonts w:ascii="Arial" w:hAnsi="Arial" w:cs="Arial"/>
        </w:rPr>
        <w:t xml:space="preserve">Phonic stories, RV VSEI Resource Centre: </w:t>
      </w:r>
      <w:hyperlink r:id="rId25" w:history="1">
        <w:r w:rsidRPr="00F467FF">
          <w:rPr>
            <w:rStyle w:val="Hyperlink"/>
            <w:rFonts w:ascii="Arial" w:hAnsi="Arial" w:cs="Arial"/>
          </w:rPr>
          <w:t>http://www.rvec.in/</w:t>
        </w:r>
      </w:hyperlink>
    </w:p>
    <w:p w:rsidR="006E5559" w:rsidRPr="00F467FF" w:rsidRDefault="006E5559" w:rsidP="008B32F1">
      <w:pPr>
        <w:pStyle w:val="Heading1"/>
        <w:spacing w:before="120" w:after="120"/>
        <w:rPr>
          <w:rFonts w:ascii="Arial" w:hAnsi="Arial" w:cs="Arial"/>
        </w:rPr>
      </w:pPr>
      <w:r w:rsidRPr="00F467FF">
        <w:rPr>
          <w:rFonts w:ascii="Arial" w:hAnsi="Arial" w:cs="Arial"/>
        </w:rPr>
        <w:t>References</w:t>
      </w:r>
      <w:r w:rsidR="00E7536F" w:rsidRPr="00F467FF">
        <w:rPr>
          <w:rFonts w:ascii="Arial" w:hAnsi="Arial" w:cs="Arial"/>
        </w:rPr>
        <w:t>/bibliography</w:t>
      </w:r>
    </w:p>
    <w:p w:rsidR="00E7536F" w:rsidRPr="00F467FF" w:rsidRDefault="00E7536F" w:rsidP="008B32F1">
      <w:pPr>
        <w:rPr>
          <w:rFonts w:ascii="Arial" w:hAnsi="Arial" w:cs="Arial"/>
        </w:rPr>
      </w:pPr>
      <w:r w:rsidRPr="00F467FF">
        <w:rPr>
          <w:rFonts w:ascii="Arial" w:hAnsi="Arial" w:cs="Arial"/>
        </w:rPr>
        <w:t xml:space="preserve">Bromley, H. (2000) </w:t>
      </w:r>
      <w:r w:rsidRPr="00F467FF">
        <w:rPr>
          <w:rFonts w:ascii="Arial" w:hAnsi="Arial" w:cs="Arial"/>
          <w:i/>
        </w:rPr>
        <w:t>Book-based Reading Games</w:t>
      </w:r>
      <w:r w:rsidRPr="00F467FF">
        <w:rPr>
          <w:rFonts w:ascii="Arial" w:hAnsi="Arial" w:cs="Arial"/>
        </w:rPr>
        <w:t xml:space="preserve">. London: Centre for Literacy in Primary Education. </w:t>
      </w:r>
    </w:p>
    <w:p w:rsidR="00E7536F" w:rsidRPr="00F467FF" w:rsidRDefault="00E7536F" w:rsidP="008B32F1">
      <w:pPr>
        <w:rPr>
          <w:rFonts w:ascii="Arial" w:hAnsi="Arial" w:cs="Arial"/>
        </w:rPr>
      </w:pPr>
      <w:r w:rsidRPr="00F467FF">
        <w:rPr>
          <w:rFonts w:ascii="Arial" w:hAnsi="Arial" w:cs="Arial"/>
        </w:rPr>
        <w:t xml:space="preserve">Bryant, P. and Nunes, T (eds) (2004) </w:t>
      </w:r>
      <w:r w:rsidRPr="00F467FF">
        <w:rPr>
          <w:rFonts w:ascii="Arial" w:hAnsi="Arial" w:cs="Arial"/>
          <w:i/>
        </w:rPr>
        <w:t>Handbook of Children’s Literacy</w:t>
      </w:r>
      <w:r w:rsidRPr="00F467FF">
        <w:rPr>
          <w:rFonts w:ascii="Arial" w:hAnsi="Arial" w:cs="Arial"/>
        </w:rPr>
        <w:t>. Dordrecht: Kluwer Academic Publishers.</w:t>
      </w:r>
    </w:p>
    <w:p w:rsidR="00E7536F" w:rsidRPr="00F467FF" w:rsidRDefault="00E7536F" w:rsidP="008B32F1">
      <w:pPr>
        <w:rPr>
          <w:rFonts w:ascii="Arial" w:hAnsi="Arial" w:cs="Arial"/>
        </w:rPr>
      </w:pPr>
      <w:r w:rsidRPr="00F467FF">
        <w:rPr>
          <w:rFonts w:ascii="Arial" w:hAnsi="Arial" w:cs="Arial"/>
        </w:rPr>
        <w:t xml:space="preserve">Dombey, H. and Moustafa, M. (1998) </w:t>
      </w:r>
      <w:r w:rsidRPr="00F467FF">
        <w:rPr>
          <w:rFonts w:ascii="Arial" w:hAnsi="Arial" w:cs="Arial"/>
          <w:i/>
        </w:rPr>
        <w:t>Whole to Part Phonics: How Children Learn to Read and Spell</w:t>
      </w:r>
      <w:r w:rsidRPr="00F467FF">
        <w:rPr>
          <w:rFonts w:ascii="Arial" w:hAnsi="Arial" w:cs="Arial"/>
        </w:rPr>
        <w:t>. London: Centre for Literacy in Primary Education.</w:t>
      </w:r>
    </w:p>
    <w:p w:rsidR="00E7536F" w:rsidRPr="00F467FF" w:rsidRDefault="00E7536F" w:rsidP="008B32F1">
      <w:pPr>
        <w:rPr>
          <w:rFonts w:ascii="Arial" w:hAnsi="Arial" w:cs="Arial"/>
        </w:rPr>
      </w:pPr>
      <w:r w:rsidRPr="00F467FF">
        <w:rPr>
          <w:rFonts w:ascii="Arial" w:hAnsi="Arial" w:cs="Arial"/>
        </w:rPr>
        <w:t xml:space="preserve">Goswami U. (2010a) ‘Phonology, reading and reading difficulties’, in Hall, K., Goswami, U., Harrison, C., Ellis, S. and Soler, J. (eds) </w:t>
      </w:r>
      <w:r w:rsidRPr="00F467FF">
        <w:rPr>
          <w:rFonts w:ascii="Arial" w:hAnsi="Arial" w:cs="Arial"/>
          <w:i/>
        </w:rPr>
        <w:t>Interdisciplinary Perspectives on Learning to Read</w:t>
      </w:r>
      <w:r w:rsidRPr="00F467FF">
        <w:rPr>
          <w:rFonts w:ascii="Arial" w:hAnsi="Arial" w:cs="Arial"/>
        </w:rPr>
        <w:t>. London: Routledge.</w:t>
      </w:r>
    </w:p>
    <w:p w:rsidR="00E7536F" w:rsidRPr="00F467FF" w:rsidRDefault="00E7536F" w:rsidP="008B32F1">
      <w:pPr>
        <w:rPr>
          <w:rFonts w:ascii="Arial" w:hAnsi="Arial" w:cs="Arial"/>
        </w:rPr>
      </w:pPr>
      <w:r w:rsidRPr="00F467FF">
        <w:rPr>
          <w:rFonts w:ascii="Arial" w:hAnsi="Arial" w:cs="Arial"/>
        </w:rPr>
        <w:t xml:space="preserve">Goswami U. (2010b) ‘A psycholinguistic grain size view of reading acquisition across languages’, in Brunswick, N., McDougall, S. and Mornay-Davies, P. (eds) </w:t>
      </w:r>
      <w:r w:rsidRPr="00F467FF">
        <w:rPr>
          <w:rFonts w:ascii="Arial" w:hAnsi="Arial" w:cs="Arial"/>
          <w:i/>
        </w:rPr>
        <w:t>The Role of Orthographies in Reading and Spelling</w:t>
      </w:r>
      <w:r w:rsidRPr="00F467FF">
        <w:rPr>
          <w:rFonts w:ascii="Arial" w:hAnsi="Arial" w:cs="Arial"/>
        </w:rPr>
        <w:t xml:space="preserve">. Hove: Psychology Press. </w:t>
      </w:r>
    </w:p>
    <w:p w:rsidR="00E7536F" w:rsidRPr="00F467FF" w:rsidRDefault="00E7536F" w:rsidP="008B32F1">
      <w:pPr>
        <w:rPr>
          <w:rFonts w:ascii="Arial" w:hAnsi="Arial" w:cs="Arial"/>
        </w:rPr>
      </w:pPr>
      <w:r w:rsidRPr="00F467FF">
        <w:rPr>
          <w:rFonts w:ascii="Arial" w:hAnsi="Arial" w:cs="Arial"/>
        </w:rPr>
        <w:t xml:space="preserve">Graham, J. and Kelly, A. (2012) </w:t>
      </w:r>
      <w:r w:rsidRPr="00F467FF">
        <w:rPr>
          <w:rFonts w:ascii="Arial" w:hAnsi="Arial" w:cs="Arial"/>
          <w:i/>
        </w:rPr>
        <w:t>Reading under Control: Teaching Reading in the Primary School</w:t>
      </w:r>
      <w:r w:rsidRPr="00F467FF">
        <w:rPr>
          <w:rFonts w:ascii="Arial" w:hAnsi="Arial" w:cs="Arial"/>
        </w:rPr>
        <w:t>, 3rd edn. London: Routledge.</w:t>
      </w:r>
    </w:p>
    <w:p w:rsidR="00E7536F" w:rsidRPr="00F467FF" w:rsidRDefault="00E7536F" w:rsidP="008B32F1">
      <w:pPr>
        <w:rPr>
          <w:rFonts w:ascii="Arial" w:hAnsi="Arial" w:cs="Arial"/>
        </w:rPr>
      </w:pPr>
      <w:r w:rsidRPr="00F467FF">
        <w:rPr>
          <w:rFonts w:ascii="Arial" w:hAnsi="Arial" w:cs="Arial"/>
        </w:rPr>
        <w:t xml:space="preserve">Hall, K., Goswami, U., Harrison, C., Ellis, S. and Soler, J. (eds) (2010) </w:t>
      </w:r>
      <w:r w:rsidRPr="00F467FF">
        <w:rPr>
          <w:rFonts w:ascii="Arial" w:hAnsi="Arial" w:cs="Arial"/>
          <w:i/>
        </w:rPr>
        <w:t>Interdisciplinary Perspectives on Learning to Read: Culture, Cognition and Pedagogy</w:t>
      </w:r>
      <w:r w:rsidRPr="00F467FF">
        <w:rPr>
          <w:rFonts w:ascii="Arial" w:hAnsi="Arial" w:cs="Arial"/>
        </w:rPr>
        <w:t>. London: Routledge.</w:t>
      </w:r>
    </w:p>
    <w:p w:rsidR="00FE6233" w:rsidRPr="00F467FF" w:rsidRDefault="00E36845" w:rsidP="008B32F1">
      <w:pPr>
        <w:pStyle w:val="Heading1"/>
        <w:spacing w:before="120" w:after="120"/>
        <w:rPr>
          <w:rFonts w:ascii="Arial" w:hAnsi="Arial" w:cs="Arial"/>
        </w:rPr>
      </w:pPr>
      <w:r w:rsidRPr="00F467FF">
        <w:rPr>
          <w:rFonts w:ascii="Arial" w:hAnsi="Arial" w:cs="Arial"/>
        </w:rPr>
        <w:t>A</w:t>
      </w:r>
      <w:r w:rsidR="00FE6233" w:rsidRPr="00F467FF">
        <w:rPr>
          <w:rFonts w:ascii="Arial" w:hAnsi="Arial" w:cs="Arial"/>
        </w:rPr>
        <w:t>cknowledgements</w:t>
      </w:r>
      <w:bookmarkEnd w:id="23"/>
    </w:p>
    <w:p w:rsidR="00A727DA" w:rsidRPr="00F467FF" w:rsidRDefault="00A727DA" w:rsidP="00A727DA">
      <w:pPr>
        <w:autoSpaceDE w:val="0"/>
        <w:autoSpaceDN w:val="0"/>
        <w:rPr>
          <w:rFonts w:ascii="Arial" w:hAnsi="Arial" w:cs="Arial"/>
          <w:color w:val="000000"/>
        </w:rPr>
      </w:pPr>
      <w:r w:rsidRPr="00F467FF">
        <w:rPr>
          <w:rFonts w:ascii="Arial" w:hAnsi="Arial" w:cs="Arial"/>
          <w:color w:val="000000"/>
        </w:rPr>
        <w:t>This content is made available under a Creative Commons Attribution-ShareAlike licence (</w:t>
      </w:r>
      <w:hyperlink r:id="rId26" w:history="1">
        <w:r w:rsidRPr="00F467FF">
          <w:rPr>
            <w:rStyle w:val="Hyperlink"/>
            <w:rFonts w:ascii="Arial" w:hAnsi="Arial" w:cs="Arial"/>
          </w:rPr>
          <w:t>http://creativecommons.org/licenses/by-sa/3.0/</w:t>
        </w:r>
      </w:hyperlink>
      <w:r w:rsidRPr="00F467FF">
        <w:rPr>
          <w:rFonts w:ascii="Arial" w:hAnsi="Arial" w:cs="Arial"/>
        </w:rPr>
        <w:t xml:space="preserve">), </w:t>
      </w:r>
      <w:r w:rsidRPr="00F467FF">
        <w:rPr>
          <w:rFonts w:ascii="Arial" w:hAnsi="Arial" w:cs="Arial"/>
          <w:color w:val="000000"/>
        </w:rPr>
        <w:t>unless identified otherwise. The licence excludes the use of the TESS-India, OU and UKAID logos, which may only be used unadapted within the TESS-India project.</w:t>
      </w:r>
    </w:p>
    <w:p w:rsidR="00A727DA" w:rsidRPr="00F467FF" w:rsidRDefault="00A727DA" w:rsidP="00A727DA">
      <w:pPr>
        <w:autoSpaceDE w:val="0"/>
        <w:autoSpaceDN w:val="0"/>
        <w:rPr>
          <w:rFonts w:ascii="Arial" w:hAnsi="Arial" w:cs="Arial"/>
        </w:rPr>
      </w:pPr>
      <w:r w:rsidRPr="00F467FF">
        <w:rPr>
          <w:rFonts w:ascii="Arial" w:hAnsi="Arial" w:cs="Arial"/>
        </w:rPr>
        <w:t>Every effort has been made to contact copyright owners. If any have been inadvertently overlooked the publishers will be pleased to make the necessary arrangements at the first opportunity.</w:t>
      </w:r>
    </w:p>
    <w:p w:rsidR="00FE6233" w:rsidRPr="00F467FF" w:rsidRDefault="00A727DA" w:rsidP="00A727DA">
      <w:pPr>
        <w:autoSpaceDE w:val="0"/>
        <w:autoSpaceDN w:val="0"/>
        <w:rPr>
          <w:rFonts w:ascii="Arial" w:hAnsi="Arial" w:cs="Arial"/>
          <w:color w:val="000000"/>
        </w:rPr>
      </w:pPr>
      <w:r w:rsidRPr="00F467FF">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F467FF" w:rsidSect="009C22E3">
      <w:headerReference w:type="even" r:id="rId27"/>
      <w:headerReference w:type="default" r:id="rId28"/>
      <w:footerReference w:type="even" r:id="rId29"/>
      <w:footerReference w:type="default" r:id="rId30"/>
      <w:headerReference w:type="first" r:id="rId3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6DD" w:rsidRDefault="00D446DD" w:rsidP="00B44EA4">
      <w:r>
        <w:separator/>
      </w:r>
    </w:p>
  </w:endnote>
  <w:endnote w:type="continuationSeparator" w:id="0">
    <w:p w:rsidR="00D446DD" w:rsidRDefault="00D446D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F467FF" w:rsidRDefault="006F79EE">
    <w:pPr>
      <w:pStyle w:val="Footer"/>
      <w:rPr>
        <w:rFonts w:ascii="Arial" w:hAnsi="Arial" w:cs="Arial"/>
        <w:sz w:val="18"/>
        <w:szCs w:val="18"/>
      </w:rPr>
    </w:pPr>
    <w:r w:rsidRPr="00F467FF">
      <w:rPr>
        <w:rFonts w:ascii="Arial" w:hAnsi="Arial" w:cs="Arial"/>
        <w:sz w:val="18"/>
        <w:szCs w:val="18"/>
      </w:rPr>
      <w:fldChar w:fldCharType="begin"/>
    </w:r>
    <w:r w:rsidRPr="00F467FF">
      <w:rPr>
        <w:rFonts w:ascii="Arial" w:hAnsi="Arial" w:cs="Arial"/>
        <w:sz w:val="18"/>
        <w:szCs w:val="18"/>
      </w:rPr>
      <w:instrText xml:space="preserve"> PAGE   \* MERGEFORMAT </w:instrText>
    </w:r>
    <w:r w:rsidRPr="00F467FF">
      <w:rPr>
        <w:rFonts w:ascii="Arial" w:hAnsi="Arial" w:cs="Arial"/>
        <w:sz w:val="18"/>
        <w:szCs w:val="18"/>
      </w:rPr>
      <w:fldChar w:fldCharType="separate"/>
    </w:r>
    <w:r w:rsidR="00E52DDC">
      <w:rPr>
        <w:rFonts w:ascii="Arial" w:hAnsi="Arial" w:cs="Arial"/>
        <w:noProof/>
        <w:sz w:val="18"/>
        <w:szCs w:val="18"/>
      </w:rPr>
      <w:t>2</w:t>
    </w:r>
    <w:r w:rsidRPr="00F467FF">
      <w:rPr>
        <w:rFonts w:ascii="Arial" w:hAnsi="Arial" w:cs="Arial"/>
        <w:noProof/>
        <w:sz w:val="18"/>
        <w:szCs w:val="18"/>
      </w:rPr>
      <w:fldChar w:fldCharType="end"/>
    </w:r>
    <w:r w:rsidRPr="00F467FF">
      <w:rPr>
        <w:rFonts w:ascii="Arial" w:hAnsi="Arial" w:cs="Arial"/>
        <w:sz w:val="18"/>
        <w:szCs w:val="18"/>
      </w:rPr>
      <w:ptab w:relativeTo="margin" w:alignment="center" w:leader="none"/>
    </w:r>
    <w:r w:rsidRPr="00F467FF">
      <w:rPr>
        <w:rFonts w:ascii="Arial" w:hAnsi="Arial" w:cs="Arial"/>
        <w:sz w:val="18"/>
        <w:szCs w:val="18"/>
      </w:rPr>
      <w:t>www.TESS-India.edu.in</w:t>
    </w:r>
    <w:r w:rsidRPr="00F467FF">
      <w:rPr>
        <w:rFonts w:ascii="Arial" w:hAnsi="Arial" w:cs="Arial"/>
        <w:sz w:val="18"/>
        <w:szCs w:val="18"/>
      </w:rPr>
      <w:ptab w:relativeTo="margin" w:alignment="right" w:leader="none"/>
    </w:r>
    <w:r w:rsidRPr="00F467FF">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F467FF" w:rsidRDefault="006F79EE" w:rsidP="006F79EE">
    <w:pPr>
      <w:pStyle w:val="Footer"/>
      <w:rPr>
        <w:rFonts w:ascii="Arial" w:hAnsi="Arial" w:cs="Arial"/>
        <w:sz w:val="18"/>
        <w:szCs w:val="18"/>
      </w:rPr>
    </w:pPr>
    <w:r w:rsidRPr="00F467FF">
      <w:rPr>
        <w:rFonts w:ascii="Arial" w:hAnsi="Arial" w:cs="Arial"/>
      </w:rPr>
      <w:t xml:space="preserve"> </w:t>
    </w:r>
    <w:r w:rsidRPr="00F467FF">
      <w:rPr>
        <w:rFonts w:ascii="Arial" w:hAnsi="Arial" w:cs="Arial"/>
        <w:sz w:val="18"/>
        <w:szCs w:val="18"/>
      </w:rPr>
      <w:ptab w:relativeTo="margin" w:alignment="center" w:leader="none"/>
    </w:r>
    <w:r w:rsidRPr="00F467FF">
      <w:rPr>
        <w:rFonts w:ascii="Arial" w:hAnsi="Arial" w:cs="Arial"/>
        <w:sz w:val="18"/>
        <w:szCs w:val="18"/>
      </w:rPr>
      <w:t>www.TESS-India.edu.in</w:t>
    </w:r>
    <w:r w:rsidRPr="00F467FF">
      <w:rPr>
        <w:rFonts w:ascii="Arial" w:hAnsi="Arial" w:cs="Arial"/>
        <w:sz w:val="18"/>
        <w:szCs w:val="18"/>
      </w:rPr>
      <w:ptab w:relativeTo="margin" w:alignment="right" w:leader="none"/>
    </w:r>
    <w:r w:rsidRPr="00F467FF">
      <w:rPr>
        <w:rFonts w:ascii="Arial" w:hAnsi="Arial" w:cs="Arial"/>
        <w:sz w:val="18"/>
        <w:szCs w:val="18"/>
      </w:rPr>
      <w:fldChar w:fldCharType="begin"/>
    </w:r>
    <w:r w:rsidRPr="00F467FF">
      <w:rPr>
        <w:rFonts w:ascii="Arial" w:hAnsi="Arial" w:cs="Arial"/>
        <w:sz w:val="18"/>
        <w:szCs w:val="18"/>
      </w:rPr>
      <w:instrText xml:space="preserve"> PAGE   \* MERGEFORMAT </w:instrText>
    </w:r>
    <w:r w:rsidRPr="00F467FF">
      <w:rPr>
        <w:rFonts w:ascii="Arial" w:hAnsi="Arial" w:cs="Arial"/>
        <w:sz w:val="18"/>
        <w:szCs w:val="18"/>
      </w:rPr>
      <w:fldChar w:fldCharType="separate"/>
    </w:r>
    <w:r w:rsidR="00E52DDC">
      <w:rPr>
        <w:rFonts w:ascii="Arial" w:hAnsi="Arial" w:cs="Arial"/>
        <w:noProof/>
        <w:sz w:val="18"/>
        <w:szCs w:val="18"/>
      </w:rPr>
      <w:t>1</w:t>
    </w:r>
    <w:r w:rsidRPr="00F467FF">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6DD" w:rsidRDefault="00D446DD" w:rsidP="00B44EA4">
      <w:r>
        <w:separator/>
      </w:r>
    </w:p>
  </w:footnote>
  <w:footnote w:type="continuationSeparator" w:id="0">
    <w:p w:rsidR="00D446DD" w:rsidRDefault="00D446D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F8D" w:rsidRPr="00F467FF" w:rsidRDefault="00A20F8D" w:rsidP="005648AA">
    <w:pPr>
      <w:pStyle w:val="Header"/>
      <w:spacing w:before="0" w:after="0" w:line="240" w:lineRule="auto"/>
      <w:rPr>
        <w:rFonts w:ascii="Arial" w:hAnsi="Arial" w:cs="Arial"/>
      </w:rPr>
    </w:pPr>
    <w:r w:rsidRPr="00F467FF">
      <w:rPr>
        <w:rFonts w:ascii="Arial" w:hAnsi="Arial" w:cs="Arial"/>
        <w:sz w:val="18"/>
        <w:szCs w:val="18"/>
      </w:rPr>
      <w:t>Letters and sounds of English</w:t>
    </w:r>
  </w:p>
  <w:p w:rsidR="00956937" w:rsidRPr="00F467FF" w:rsidRDefault="00956937" w:rsidP="005648AA">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F467FF" w:rsidRDefault="00A20F8D" w:rsidP="005648AA">
    <w:pPr>
      <w:pStyle w:val="Header"/>
      <w:spacing w:before="0" w:after="0" w:line="240" w:lineRule="auto"/>
      <w:jc w:val="right"/>
      <w:rPr>
        <w:rFonts w:ascii="Arial" w:hAnsi="Arial" w:cs="Arial"/>
        <w:sz w:val="18"/>
        <w:szCs w:val="18"/>
      </w:rPr>
    </w:pPr>
    <w:r w:rsidRPr="00F467FF">
      <w:rPr>
        <w:rFonts w:ascii="Arial" w:hAnsi="Arial" w:cs="Arial"/>
        <w:sz w:val="18"/>
        <w:szCs w:val="18"/>
      </w:rPr>
      <w:t>Letters and sounds of English</w:t>
    </w:r>
  </w:p>
  <w:p w:rsidR="005D417E" w:rsidRPr="00F467FF" w:rsidRDefault="005D417E" w:rsidP="005648AA">
    <w:pPr>
      <w:pStyle w:val="Header"/>
      <w:spacing w:before="0" w:after="0" w:line="240" w:lineRule="auto"/>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33349B6"/>
    <w:multiLevelType w:val="hybridMultilevel"/>
    <w:tmpl w:val="0AF6E02C"/>
    <w:lvl w:ilvl="0" w:tplc="78AA7952">
      <w:numFmt w:val="bullet"/>
      <w:lvlText w:val="•"/>
      <w:lvlJc w:val="left"/>
      <w:pPr>
        <w:ind w:left="1080" w:hanging="720"/>
      </w:pPr>
      <w:rPr>
        <w:rFonts w:ascii="ApexSansBookT" w:eastAsia="Times New Roman" w:hAnsi="ApexSansBook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60A8E"/>
    <w:multiLevelType w:val="hybridMultilevel"/>
    <w:tmpl w:val="22E2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0287F"/>
    <w:multiLevelType w:val="hybridMultilevel"/>
    <w:tmpl w:val="AA70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9" w15:restartNumberingAfterBreak="0">
    <w:nsid w:val="62B16912"/>
    <w:multiLevelType w:val="hybridMultilevel"/>
    <w:tmpl w:val="3A6CC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7"/>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6DD"/>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6F"/>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351"/>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0DE8"/>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17A"/>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A32"/>
    <w:rsid w:val="003C6F5E"/>
    <w:rsid w:val="003D14B5"/>
    <w:rsid w:val="003D2011"/>
    <w:rsid w:val="003D258B"/>
    <w:rsid w:val="003D28B4"/>
    <w:rsid w:val="003D2C3D"/>
    <w:rsid w:val="003D3DFA"/>
    <w:rsid w:val="003D4135"/>
    <w:rsid w:val="003D4B83"/>
    <w:rsid w:val="003D7EB4"/>
    <w:rsid w:val="003D7FB3"/>
    <w:rsid w:val="003E020F"/>
    <w:rsid w:val="003E09F6"/>
    <w:rsid w:val="003E1A6E"/>
    <w:rsid w:val="003E279F"/>
    <w:rsid w:val="003E3567"/>
    <w:rsid w:val="003E5EB8"/>
    <w:rsid w:val="003E743E"/>
    <w:rsid w:val="003F0855"/>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8AA"/>
    <w:rsid w:val="00564C65"/>
    <w:rsid w:val="00566CA4"/>
    <w:rsid w:val="00567CE3"/>
    <w:rsid w:val="0057062A"/>
    <w:rsid w:val="0057249E"/>
    <w:rsid w:val="005729A4"/>
    <w:rsid w:val="00574A22"/>
    <w:rsid w:val="00574D71"/>
    <w:rsid w:val="00574DD6"/>
    <w:rsid w:val="00575645"/>
    <w:rsid w:val="00576CA4"/>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7E"/>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051"/>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7FD8"/>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2710C"/>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32F1"/>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0EC"/>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10D5"/>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0F8D"/>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1F9"/>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27DA"/>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6FF3"/>
    <w:rsid w:val="00AB00D6"/>
    <w:rsid w:val="00AB0270"/>
    <w:rsid w:val="00AB0713"/>
    <w:rsid w:val="00AB2C90"/>
    <w:rsid w:val="00AB5957"/>
    <w:rsid w:val="00AB74E5"/>
    <w:rsid w:val="00AB7673"/>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86835"/>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2B5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378"/>
    <w:rsid w:val="00D43443"/>
    <w:rsid w:val="00D43503"/>
    <w:rsid w:val="00D43A08"/>
    <w:rsid w:val="00D4443E"/>
    <w:rsid w:val="00D446DD"/>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027A"/>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5E0"/>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2DDC"/>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36F"/>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67FF"/>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051E1D81-CA2E-4CAF-A060-CA11FF54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DDC"/>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E52DDC"/>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E52DDC"/>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52DDC"/>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52DDC"/>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52DDC"/>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52DDC"/>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52DDC"/>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52DDC"/>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52DDC"/>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52D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52DDC"/>
  </w:style>
  <w:style w:type="character" w:customStyle="1" w:styleId="Heading1Char">
    <w:name w:val="Heading 1 Char"/>
    <w:link w:val="Heading1"/>
    <w:rsid w:val="00E52DDC"/>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E52DDC"/>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E52DDC"/>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E52DDC"/>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E52DDC"/>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E52DDC"/>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E52DDC"/>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E52DDC"/>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E52DDC"/>
    <w:rPr>
      <w:rFonts w:ascii="Cambria" w:hAnsi="Cambria"/>
      <w:i/>
      <w:iCs/>
      <w:color w:val="404040"/>
      <w:spacing w:val="-2"/>
      <w:lang w:val="x-none"/>
    </w:rPr>
  </w:style>
  <w:style w:type="character" w:customStyle="1" w:styleId="ListLabel1">
    <w:name w:val="ListLabel 1"/>
    <w:rsid w:val="00E52DDC"/>
    <w:rPr>
      <w:sz w:val="20"/>
    </w:rPr>
  </w:style>
  <w:style w:type="paragraph" w:customStyle="1" w:styleId="Heading">
    <w:name w:val="Heading"/>
    <w:basedOn w:val="Normal"/>
    <w:next w:val="BodyText"/>
    <w:rsid w:val="00E52DDC"/>
    <w:pPr>
      <w:keepNext/>
      <w:spacing w:before="240"/>
    </w:pPr>
    <w:rPr>
      <w:rFonts w:ascii="Arial" w:eastAsia="Microsoft YaHei" w:hAnsi="Arial" w:cs="Mangal"/>
      <w:szCs w:val="28"/>
    </w:rPr>
  </w:style>
  <w:style w:type="paragraph" w:styleId="BodyText">
    <w:name w:val="Body Text"/>
    <w:basedOn w:val="Normal"/>
    <w:link w:val="BodyTextChar"/>
    <w:rsid w:val="00E52DDC"/>
  </w:style>
  <w:style w:type="character" w:customStyle="1" w:styleId="BodyTextChar">
    <w:name w:val="Body Text Char"/>
    <w:basedOn w:val="DefaultParagraphFont"/>
    <w:link w:val="BodyText"/>
    <w:rsid w:val="00E52DDC"/>
    <w:rPr>
      <w:rFonts w:ascii="ApexSansBookT" w:hAnsi="ApexSansBookT"/>
      <w:spacing w:val="-2"/>
      <w:sz w:val="22"/>
      <w:szCs w:val="22"/>
    </w:rPr>
  </w:style>
  <w:style w:type="paragraph" w:styleId="List">
    <w:name w:val="List"/>
    <w:basedOn w:val="BodyText"/>
    <w:rsid w:val="00E52DDC"/>
    <w:rPr>
      <w:rFonts w:cs="Mangal"/>
    </w:rPr>
  </w:style>
  <w:style w:type="paragraph" w:styleId="Caption">
    <w:name w:val="caption"/>
    <w:basedOn w:val="Normal"/>
    <w:autoRedefine/>
    <w:qFormat/>
    <w:rsid w:val="00E52DDC"/>
    <w:pPr>
      <w:suppressLineNumbers/>
    </w:pPr>
    <w:rPr>
      <w:rFonts w:cs="Mangal"/>
      <w:iCs/>
      <w:sz w:val="24"/>
    </w:rPr>
  </w:style>
  <w:style w:type="paragraph" w:customStyle="1" w:styleId="Index">
    <w:name w:val="Index"/>
    <w:basedOn w:val="Normal"/>
    <w:rsid w:val="00E52DDC"/>
    <w:pPr>
      <w:suppressLineNumbers/>
    </w:pPr>
    <w:rPr>
      <w:rFonts w:cs="Mangal"/>
    </w:rPr>
  </w:style>
  <w:style w:type="paragraph" w:styleId="NormalWeb">
    <w:name w:val="Normal (Web)"/>
    <w:basedOn w:val="Normal"/>
    <w:link w:val="NormalWebChar"/>
    <w:rsid w:val="00E52DDC"/>
    <w:pPr>
      <w:spacing w:before="28" w:line="360" w:lineRule="auto"/>
    </w:pPr>
    <w:rPr>
      <w:lang w:val="x-none"/>
    </w:rPr>
  </w:style>
  <w:style w:type="paragraph" w:styleId="Title">
    <w:name w:val="Title"/>
    <w:basedOn w:val="Normal"/>
    <w:next w:val="Normal"/>
    <w:link w:val="TitleChar"/>
    <w:uiPriority w:val="10"/>
    <w:qFormat/>
    <w:rsid w:val="00E52DDC"/>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52DDC"/>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E52DDC"/>
    <w:pPr>
      <w:spacing w:after="60"/>
      <w:outlineLvl w:val="1"/>
    </w:pPr>
    <w:rPr>
      <w:rFonts w:eastAsiaTheme="majorEastAsia" w:cstheme="majorBidi"/>
    </w:rPr>
  </w:style>
  <w:style w:type="character" w:customStyle="1" w:styleId="SubtitleChar">
    <w:name w:val="Subtitle Char"/>
    <w:basedOn w:val="DefaultParagraphFont"/>
    <w:link w:val="Subtitle"/>
    <w:rsid w:val="00E52DDC"/>
    <w:rPr>
      <w:rFonts w:ascii="ApexSansBookT" w:eastAsiaTheme="majorEastAsia" w:hAnsi="ApexSansBookT" w:cstheme="majorBidi"/>
      <w:spacing w:val="-2"/>
      <w:sz w:val="22"/>
      <w:szCs w:val="22"/>
    </w:rPr>
  </w:style>
  <w:style w:type="character" w:styleId="Strong">
    <w:name w:val="Strong"/>
    <w:aliases w:val="Activity header"/>
    <w:qFormat/>
    <w:rsid w:val="00E52DDC"/>
    <w:rPr>
      <w:rFonts w:ascii="ApexSansMediumT" w:hAnsi="ApexSansMediumT"/>
      <w:b/>
      <w:bCs/>
      <w:color w:val="E36C0A" w:themeColor="accent6" w:themeShade="BF"/>
      <w:sz w:val="32"/>
    </w:rPr>
  </w:style>
  <w:style w:type="character" w:styleId="Emphasis">
    <w:name w:val="Emphasis"/>
    <w:qFormat/>
    <w:rsid w:val="00E52DDC"/>
    <w:rPr>
      <w:b/>
      <w:i/>
      <w:iCs/>
    </w:rPr>
  </w:style>
  <w:style w:type="paragraph" w:styleId="NoSpacing">
    <w:name w:val="No Spacing"/>
    <w:basedOn w:val="Normal"/>
    <w:uiPriority w:val="1"/>
    <w:qFormat/>
    <w:rsid w:val="00E52DDC"/>
  </w:style>
  <w:style w:type="paragraph" w:styleId="ListParagraph">
    <w:name w:val="List Paragraph"/>
    <w:basedOn w:val="Normal"/>
    <w:link w:val="ListParagraphChar"/>
    <w:uiPriority w:val="34"/>
    <w:qFormat/>
    <w:rsid w:val="00E52DDC"/>
    <w:pPr>
      <w:ind w:left="720"/>
      <w:contextualSpacing/>
    </w:pPr>
    <w:rPr>
      <w:lang w:val="x-none"/>
    </w:rPr>
  </w:style>
  <w:style w:type="paragraph" w:styleId="Quote">
    <w:name w:val="Quote"/>
    <w:basedOn w:val="Normal"/>
    <w:next w:val="Normal"/>
    <w:link w:val="QuoteChar"/>
    <w:uiPriority w:val="29"/>
    <w:qFormat/>
    <w:rsid w:val="00E52DDC"/>
    <w:rPr>
      <w:i/>
      <w:iCs/>
      <w:color w:val="000000"/>
      <w:lang w:val="x-none"/>
    </w:rPr>
  </w:style>
  <w:style w:type="character" w:customStyle="1" w:styleId="QuoteChar">
    <w:name w:val="Quote Char"/>
    <w:basedOn w:val="DefaultParagraphFont"/>
    <w:link w:val="Quote"/>
    <w:uiPriority w:val="29"/>
    <w:rsid w:val="00E52DDC"/>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E52DD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52DDC"/>
    <w:rPr>
      <w:rFonts w:ascii="ApexSansBookT" w:hAnsi="ApexSansBookT"/>
      <w:b/>
      <w:bCs/>
      <w:i/>
      <w:iCs/>
      <w:color w:val="4F81BD"/>
      <w:spacing w:val="-2"/>
      <w:sz w:val="22"/>
      <w:szCs w:val="22"/>
      <w:lang w:val="x-none"/>
    </w:rPr>
  </w:style>
  <w:style w:type="character" w:styleId="SubtleEmphasis">
    <w:name w:val="Subtle Emphasis"/>
    <w:uiPriority w:val="19"/>
    <w:qFormat/>
    <w:rsid w:val="00E52DDC"/>
    <w:rPr>
      <w:i/>
      <w:iCs/>
      <w:color w:val="808080"/>
    </w:rPr>
  </w:style>
  <w:style w:type="character" w:styleId="IntenseEmphasis">
    <w:name w:val="Intense Emphasis"/>
    <w:uiPriority w:val="21"/>
    <w:qFormat/>
    <w:rsid w:val="00E52DDC"/>
    <w:rPr>
      <w:b/>
      <w:bCs/>
      <w:i/>
      <w:iCs/>
      <w:color w:val="4F81BD"/>
    </w:rPr>
  </w:style>
  <w:style w:type="character" w:styleId="SubtleReference">
    <w:name w:val="Subtle Reference"/>
    <w:uiPriority w:val="31"/>
    <w:qFormat/>
    <w:rsid w:val="00E52DDC"/>
    <w:rPr>
      <w:smallCaps/>
      <w:color w:val="C0504D"/>
      <w:u w:val="single"/>
    </w:rPr>
  </w:style>
  <w:style w:type="character" w:styleId="IntenseReference">
    <w:name w:val="Intense Reference"/>
    <w:uiPriority w:val="32"/>
    <w:qFormat/>
    <w:rsid w:val="00E52DDC"/>
    <w:rPr>
      <w:b/>
      <w:bCs/>
      <w:smallCaps/>
      <w:color w:val="C0504D"/>
      <w:spacing w:val="5"/>
      <w:u w:val="single"/>
    </w:rPr>
  </w:style>
  <w:style w:type="character" w:styleId="BookTitle">
    <w:name w:val="Book Title"/>
    <w:uiPriority w:val="33"/>
    <w:qFormat/>
    <w:rsid w:val="00E52DDC"/>
    <w:rPr>
      <w:b/>
      <w:bCs/>
      <w:smallCaps/>
      <w:spacing w:val="5"/>
    </w:rPr>
  </w:style>
  <w:style w:type="paragraph" w:styleId="TOCHeading">
    <w:name w:val="TOC Heading"/>
    <w:basedOn w:val="Heading1"/>
    <w:next w:val="Normal"/>
    <w:uiPriority w:val="39"/>
    <w:semiHidden/>
    <w:unhideWhenUsed/>
    <w:qFormat/>
    <w:rsid w:val="00E52DDC"/>
    <w:pPr>
      <w:outlineLvl w:val="9"/>
    </w:pPr>
  </w:style>
  <w:style w:type="paragraph" w:customStyle="1" w:styleId="Style1">
    <w:name w:val="Style1"/>
    <w:basedOn w:val="NormalWeb"/>
    <w:link w:val="Style1Char"/>
    <w:qFormat/>
    <w:rsid w:val="00E52DDC"/>
  </w:style>
  <w:style w:type="paragraph" w:customStyle="1" w:styleId="Style2">
    <w:name w:val="Style2"/>
    <w:basedOn w:val="NormalWeb"/>
    <w:rsid w:val="00E52DDC"/>
    <w:pPr>
      <w:framePr w:wrap="around" w:vAnchor="text" w:hAnchor="text" w:y="1"/>
    </w:pPr>
  </w:style>
  <w:style w:type="character" w:customStyle="1" w:styleId="NormalWebChar">
    <w:name w:val="Normal (Web) Char"/>
    <w:link w:val="NormalWeb"/>
    <w:rsid w:val="00E52DDC"/>
    <w:rPr>
      <w:rFonts w:ascii="ApexSansBookT" w:hAnsi="ApexSansBookT"/>
      <w:spacing w:val="-2"/>
      <w:sz w:val="22"/>
      <w:szCs w:val="22"/>
      <w:lang w:val="x-none"/>
    </w:rPr>
  </w:style>
  <w:style w:type="character" w:customStyle="1" w:styleId="Style1Char">
    <w:name w:val="Style1 Char"/>
    <w:basedOn w:val="NormalWebChar"/>
    <w:link w:val="Style1"/>
    <w:rsid w:val="00E52DDC"/>
    <w:rPr>
      <w:rFonts w:ascii="ApexSansBookT" w:hAnsi="ApexSansBookT"/>
      <w:spacing w:val="-2"/>
      <w:sz w:val="22"/>
      <w:szCs w:val="22"/>
      <w:lang w:val="x-none"/>
    </w:rPr>
  </w:style>
  <w:style w:type="paragraph" w:customStyle="1" w:styleId="Style3">
    <w:name w:val="Style3"/>
    <w:basedOn w:val="ListParagraph"/>
    <w:link w:val="Style3Char"/>
    <w:qFormat/>
    <w:rsid w:val="00E52DDC"/>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52DDC"/>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52DDC"/>
    <w:rPr>
      <w:rFonts w:ascii="ApexSansBookT" w:hAnsi="ApexSansBookT"/>
      <w:spacing w:val="-2"/>
      <w:sz w:val="22"/>
      <w:szCs w:val="22"/>
      <w:lang w:val="x-none"/>
    </w:rPr>
  </w:style>
  <w:style w:type="character" w:customStyle="1" w:styleId="Style3Char">
    <w:name w:val="Style3 Char"/>
    <w:link w:val="Style3"/>
    <w:rsid w:val="00E52DDC"/>
    <w:rPr>
      <w:rFonts w:ascii="ApexSansBookT" w:hAnsi="ApexSansBookT"/>
      <w:spacing w:val="-2"/>
      <w:sz w:val="22"/>
      <w:szCs w:val="22"/>
      <w:shd w:val="clear" w:color="auto" w:fill="DBE5F1"/>
      <w:lang w:val="x-none"/>
    </w:rPr>
  </w:style>
  <w:style w:type="character" w:styleId="Hyperlink">
    <w:name w:val="Hyperlink"/>
    <w:uiPriority w:val="99"/>
    <w:unhideWhenUsed/>
    <w:rsid w:val="00E52DDC"/>
    <w:rPr>
      <w:color w:val="0000FF"/>
      <w:u w:val="single"/>
    </w:rPr>
  </w:style>
  <w:style w:type="paragraph" w:styleId="BalloonText">
    <w:name w:val="Balloon Text"/>
    <w:basedOn w:val="Normal"/>
    <w:link w:val="BalloonTextChar"/>
    <w:uiPriority w:val="99"/>
    <w:unhideWhenUsed/>
    <w:rsid w:val="00E52DDC"/>
    <w:rPr>
      <w:rFonts w:ascii="Tahoma" w:hAnsi="Tahoma"/>
      <w:sz w:val="16"/>
      <w:szCs w:val="16"/>
    </w:rPr>
  </w:style>
  <w:style w:type="character" w:customStyle="1" w:styleId="BalloonTextChar">
    <w:name w:val="Balloon Text Char"/>
    <w:basedOn w:val="DefaultParagraphFont"/>
    <w:link w:val="BalloonText"/>
    <w:uiPriority w:val="99"/>
    <w:rsid w:val="00E52DDC"/>
    <w:rPr>
      <w:rFonts w:ascii="Tahoma" w:hAnsi="Tahoma"/>
      <w:spacing w:val="-2"/>
      <w:sz w:val="16"/>
      <w:szCs w:val="16"/>
    </w:rPr>
  </w:style>
  <w:style w:type="character" w:styleId="CommentReference">
    <w:name w:val="annotation reference"/>
    <w:unhideWhenUsed/>
    <w:rsid w:val="00E52DDC"/>
    <w:rPr>
      <w:sz w:val="16"/>
      <w:szCs w:val="16"/>
    </w:rPr>
  </w:style>
  <w:style w:type="paragraph" w:styleId="CommentText">
    <w:name w:val="annotation text"/>
    <w:basedOn w:val="Normal"/>
    <w:link w:val="CommentTextChar"/>
    <w:unhideWhenUsed/>
    <w:rsid w:val="00E52DDC"/>
    <w:rPr>
      <w:sz w:val="20"/>
      <w:szCs w:val="20"/>
    </w:rPr>
  </w:style>
  <w:style w:type="character" w:customStyle="1" w:styleId="CommentTextChar">
    <w:name w:val="Comment Text Char"/>
    <w:basedOn w:val="DefaultParagraphFont"/>
    <w:link w:val="CommentText"/>
    <w:rsid w:val="00E52DDC"/>
    <w:rPr>
      <w:rFonts w:ascii="ApexSansBookT" w:hAnsi="ApexSansBookT"/>
      <w:spacing w:val="-2"/>
    </w:rPr>
  </w:style>
  <w:style w:type="paragraph" w:styleId="CommentSubject">
    <w:name w:val="annotation subject"/>
    <w:basedOn w:val="CommentText"/>
    <w:next w:val="CommentText"/>
    <w:link w:val="CommentSubjectChar"/>
    <w:uiPriority w:val="99"/>
    <w:unhideWhenUsed/>
    <w:rsid w:val="00E52DDC"/>
    <w:rPr>
      <w:b/>
      <w:bCs/>
    </w:rPr>
  </w:style>
  <w:style w:type="character" w:customStyle="1" w:styleId="CommentSubjectChar">
    <w:name w:val="Comment Subject Char"/>
    <w:basedOn w:val="CommentTextChar"/>
    <w:link w:val="CommentSubject"/>
    <w:uiPriority w:val="99"/>
    <w:rsid w:val="00E52DDC"/>
    <w:rPr>
      <w:rFonts w:ascii="ApexSansBookT" w:hAnsi="ApexSansBookT"/>
      <w:b/>
      <w:bCs/>
      <w:spacing w:val="-2"/>
    </w:rPr>
  </w:style>
  <w:style w:type="character" w:styleId="FollowedHyperlink">
    <w:name w:val="FollowedHyperlink"/>
    <w:uiPriority w:val="99"/>
    <w:unhideWhenUsed/>
    <w:rsid w:val="00E52DDC"/>
    <w:rPr>
      <w:color w:val="800080"/>
      <w:u w:val="single"/>
    </w:rPr>
  </w:style>
  <w:style w:type="paragraph" w:customStyle="1" w:styleId="StyleArialLeft026Hanging151After6ptLinespac">
    <w:name w:val="Style Arial Left:  0.26&quot; Hanging:  1.51&quot; After:  6 pt Line spac..."/>
    <w:basedOn w:val="Normal"/>
    <w:autoRedefine/>
    <w:rsid w:val="00E52DDC"/>
    <w:pPr>
      <w:shd w:val="clear" w:color="auto" w:fill="DAEEF3"/>
      <w:ind w:left="2548" w:hanging="2174"/>
    </w:pPr>
    <w:rPr>
      <w:szCs w:val="20"/>
    </w:rPr>
  </w:style>
  <w:style w:type="paragraph" w:styleId="ListBullet">
    <w:name w:val="List Bullet"/>
    <w:basedOn w:val="Normal"/>
    <w:uiPriority w:val="99"/>
    <w:unhideWhenUsed/>
    <w:rsid w:val="00E52DDC"/>
    <w:pPr>
      <w:numPr>
        <w:numId w:val="1"/>
      </w:numPr>
      <w:contextualSpacing/>
    </w:pPr>
  </w:style>
  <w:style w:type="paragraph" w:customStyle="1" w:styleId="Headingunnumbered">
    <w:name w:val="Heading unnumbered"/>
    <w:basedOn w:val="Normal"/>
    <w:autoRedefine/>
    <w:qFormat/>
    <w:rsid w:val="00E52DDC"/>
    <w:rPr>
      <w:rFonts w:ascii="Arial" w:hAnsi="Arial"/>
    </w:rPr>
  </w:style>
  <w:style w:type="paragraph" w:customStyle="1" w:styleId="SectionHeading">
    <w:name w:val="Section Heading"/>
    <w:basedOn w:val="Normal"/>
    <w:autoRedefine/>
    <w:qFormat/>
    <w:rsid w:val="00E52DDC"/>
    <w:rPr>
      <w:sz w:val="36"/>
    </w:rPr>
  </w:style>
  <w:style w:type="paragraph" w:customStyle="1" w:styleId="SessionHeading">
    <w:name w:val="Session Heading"/>
    <w:basedOn w:val="Heading1"/>
    <w:autoRedefine/>
    <w:qFormat/>
    <w:rsid w:val="00E52DDC"/>
  </w:style>
  <w:style w:type="paragraph" w:customStyle="1" w:styleId="CasestudyHeading">
    <w:name w:val="Casestudy Heading"/>
    <w:basedOn w:val="Normal"/>
    <w:autoRedefine/>
    <w:qFormat/>
    <w:rsid w:val="00E52DDC"/>
    <w:rPr>
      <w:b/>
      <w:color w:val="F79646" w:themeColor="accent6"/>
      <w:sz w:val="32"/>
    </w:rPr>
  </w:style>
  <w:style w:type="paragraph" w:customStyle="1" w:styleId="Pauseforthought">
    <w:name w:val="Pause for thought"/>
    <w:basedOn w:val="Heading"/>
    <w:autoRedefine/>
    <w:qFormat/>
    <w:rsid w:val="00E52DDC"/>
    <w:pPr>
      <w:spacing w:before="120"/>
    </w:pPr>
    <w:rPr>
      <w:rFonts w:asciiTheme="minorHAnsi" w:hAnsiTheme="minorHAnsi"/>
      <w:lang w:eastAsia="en-GB"/>
    </w:rPr>
  </w:style>
  <w:style w:type="paragraph" w:customStyle="1" w:styleId="CCE">
    <w:name w:val="CCE"/>
    <w:basedOn w:val="Normal"/>
    <w:autoRedefine/>
    <w:qFormat/>
    <w:rsid w:val="00E52DDC"/>
    <w:pPr>
      <w:jc w:val="center"/>
    </w:pPr>
    <w:rPr>
      <w:u w:val="single"/>
    </w:rPr>
  </w:style>
  <w:style w:type="paragraph" w:styleId="TOC1">
    <w:name w:val="toc 1"/>
    <w:basedOn w:val="Normal"/>
    <w:next w:val="Normal"/>
    <w:autoRedefine/>
    <w:uiPriority w:val="39"/>
    <w:rsid w:val="00E52DDC"/>
    <w:pPr>
      <w:spacing w:after="100"/>
    </w:pPr>
  </w:style>
  <w:style w:type="paragraph" w:styleId="TOC2">
    <w:name w:val="toc 2"/>
    <w:basedOn w:val="Normal"/>
    <w:next w:val="Normal"/>
    <w:autoRedefine/>
    <w:uiPriority w:val="39"/>
    <w:rsid w:val="00E52DDC"/>
    <w:pPr>
      <w:spacing w:after="100"/>
      <w:ind w:left="220"/>
    </w:pPr>
  </w:style>
  <w:style w:type="paragraph" w:styleId="Header">
    <w:name w:val="header"/>
    <w:basedOn w:val="Normal"/>
    <w:link w:val="HeaderChar"/>
    <w:rsid w:val="00E52DDC"/>
    <w:pPr>
      <w:tabs>
        <w:tab w:val="center" w:pos="4513"/>
        <w:tab w:val="right" w:pos="9026"/>
      </w:tabs>
    </w:pPr>
  </w:style>
  <w:style w:type="character" w:customStyle="1" w:styleId="HeaderChar">
    <w:name w:val="Header Char"/>
    <w:basedOn w:val="DefaultParagraphFont"/>
    <w:link w:val="Header"/>
    <w:rsid w:val="00E52DDC"/>
    <w:rPr>
      <w:rFonts w:ascii="ApexSansBookT" w:hAnsi="ApexSansBookT"/>
      <w:spacing w:val="-2"/>
      <w:sz w:val="22"/>
      <w:szCs w:val="22"/>
    </w:rPr>
  </w:style>
  <w:style w:type="paragraph" w:styleId="Footer">
    <w:name w:val="footer"/>
    <w:basedOn w:val="Normal"/>
    <w:link w:val="FooterChar"/>
    <w:uiPriority w:val="99"/>
    <w:rsid w:val="00E52DDC"/>
    <w:pPr>
      <w:tabs>
        <w:tab w:val="center" w:pos="4513"/>
        <w:tab w:val="right" w:pos="9026"/>
      </w:tabs>
    </w:pPr>
  </w:style>
  <w:style w:type="character" w:customStyle="1" w:styleId="FooterChar">
    <w:name w:val="Footer Char"/>
    <w:basedOn w:val="DefaultParagraphFont"/>
    <w:link w:val="Footer"/>
    <w:uiPriority w:val="99"/>
    <w:rsid w:val="00E52DDC"/>
    <w:rPr>
      <w:rFonts w:ascii="ApexSansBookT" w:hAnsi="ApexSansBookT"/>
      <w:spacing w:val="-2"/>
      <w:sz w:val="22"/>
      <w:szCs w:val="22"/>
    </w:rPr>
  </w:style>
  <w:style w:type="character" w:styleId="PlaceholderText">
    <w:name w:val="Placeholder Text"/>
    <w:basedOn w:val="DefaultParagraphFont"/>
    <w:uiPriority w:val="99"/>
    <w:semiHidden/>
    <w:rsid w:val="00E52DDC"/>
    <w:rPr>
      <w:color w:val="808080"/>
    </w:rPr>
  </w:style>
  <w:style w:type="paragraph" w:customStyle="1" w:styleId="StyleHeadingunnumberedLeftAfter6ptLinespacingMulti">
    <w:name w:val="Style Heading unnumbered + Left After:  6 pt Line spacing:  Multi..."/>
    <w:basedOn w:val="Headingunnumbered"/>
    <w:rsid w:val="003D2C3D"/>
    <w:rPr>
      <w:rFonts w:ascii="ApexSansMediumT" w:hAnsi="ApexSansMediumT"/>
      <w:szCs w:val="20"/>
    </w:rPr>
  </w:style>
  <w:style w:type="paragraph" w:customStyle="1" w:styleId="StyleAfter6ptLinespacingMultiple115li">
    <w:name w:val="Style After:  6 pt Line spacing:  Multiple 1.15 li"/>
    <w:basedOn w:val="Normal"/>
    <w:rsid w:val="00576CA4"/>
    <w:rPr>
      <w:szCs w:val="20"/>
    </w:rPr>
  </w:style>
  <w:style w:type="paragraph" w:customStyle="1" w:styleId="StylePauseforthought14ptLeftLinespacingMultiple115">
    <w:name w:val="Style Pause for thought + 14 pt Left Line spacing:  Multiple 1.15..."/>
    <w:basedOn w:val="Pauseforthought"/>
    <w:rsid w:val="00066C6F"/>
    <w:rPr>
      <w:rFonts w:ascii="ApexSansMediumT" w:eastAsia="Times New Roman" w:hAnsi="ApexSansMediumT" w:cs="Times New Roman"/>
      <w:sz w:val="28"/>
      <w:szCs w:val="20"/>
    </w:rPr>
  </w:style>
  <w:style w:type="paragraph" w:customStyle="1" w:styleId="StylePauseforthoughtLeftLinespacingMultiple115li">
    <w:name w:val="Style Pause for thought + Left Line spacing:  Multiple 1.15 li"/>
    <w:basedOn w:val="Pauseforthought"/>
    <w:rsid w:val="00E52DDC"/>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33310">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assessingprogress" TargetMode="External"/><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www.karaditales.com/"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www.rvec.i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7.ti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teachersofindia.org/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ncert.nic.in/NCERTS/textbook/textbook.htm"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6.ti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nbtindia.gov.in/" TargetMode="External"/><Relationship Id="rId27" Type="http://schemas.openxmlformats.org/officeDocument/2006/relationships/header" Target="header1.xml"/><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6A0D4-E88F-4FA1-978C-1DF043B94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303</TotalTime>
  <Pages>14</Pages>
  <Words>4906</Words>
  <Characters>27965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27</cp:revision>
  <cp:lastPrinted>2014-05-16T09:39:00Z</cp:lastPrinted>
  <dcterms:created xsi:type="dcterms:W3CDTF">2014-07-09T07:53:00Z</dcterms:created>
  <dcterms:modified xsi:type="dcterms:W3CDTF">2016-01-11T14:04:00Z</dcterms:modified>
</cp:coreProperties>
</file>