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EB" w:rsidRPr="009D3BEB" w:rsidRDefault="009D3BEB">
      <w:pPr>
        <w:jc w:val="left"/>
        <w:rPr>
          <w:rFonts w:ascii="Arial" w:hAnsi="Arial" w:cs="Arial"/>
          <w:iCs/>
        </w:rPr>
      </w:pPr>
      <w:r w:rsidRPr="009D3BEB">
        <w:rPr>
          <w:rFonts w:ascii="Arial" w:hAnsi="Arial" w:cs="Arial"/>
          <w:iCs/>
          <w:noProof/>
        </w:rPr>
        <w:drawing>
          <wp:anchor distT="0" distB="0" distL="114300" distR="114300" simplePos="0" relativeHeight="251658240" behindDoc="0" locked="0" layoutInCell="1" allowOverlap="1" wp14:anchorId="0DAC0C3E" wp14:editId="1C5E6803">
            <wp:simplePos x="0" y="0"/>
            <wp:positionH relativeFrom="column">
              <wp:posOffset>-456039</wp:posOffset>
            </wp:positionH>
            <wp:positionV relativeFrom="paragraph">
              <wp:posOffset>-457200</wp:posOffset>
            </wp:positionV>
            <wp:extent cx="7559594" cy="1068902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594" cy="10689021"/>
                    </a:xfrm>
                    <a:prstGeom prst="rect">
                      <a:avLst/>
                    </a:prstGeom>
                  </pic:spPr>
                </pic:pic>
              </a:graphicData>
            </a:graphic>
            <wp14:sizeRelH relativeFrom="page">
              <wp14:pctWidth>0</wp14:pctWidth>
            </wp14:sizeRelH>
            <wp14:sizeRelV relativeFrom="page">
              <wp14:pctHeight>0</wp14:pctHeight>
            </wp14:sizeRelV>
          </wp:anchor>
        </w:drawing>
      </w:r>
      <w:r w:rsidRPr="009D3BEB">
        <w:rPr>
          <w:rFonts w:ascii="Arial" w:hAnsi="Arial" w:cs="Arial"/>
          <w:iCs/>
        </w:rPr>
        <w:br w:type="page"/>
      </w:r>
    </w:p>
    <w:p w:rsidR="00EA1ACE" w:rsidRPr="009D3BEB" w:rsidRDefault="00EA1ACE" w:rsidP="00852C62">
      <w:pPr>
        <w:spacing w:after="120" w:line="276" w:lineRule="auto"/>
        <w:jc w:val="left"/>
        <w:rPr>
          <w:rFonts w:ascii="Arial" w:hAnsi="Arial" w:cs="Arial"/>
          <w:i/>
          <w:iCs/>
        </w:rPr>
      </w:pPr>
      <w:r w:rsidRPr="009D3BEB">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EA1ACE" w:rsidRPr="009D3BEB" w:rsidRDefault="00EA1ACE" w:rsidP="00852C62">
      <w:pPr>
        <w:spacing w:after="120" w:line="276" w:lineRule="auto"/>
        <w:jc w:val="left"/>
        <w:rPr>
          <w:rFonts w:ascii="Arial" w:hAnsi="Arial" w:cs="Arial"/>
          <w:i/>
          <w:iCs/>
        </w:rPr>
      </w:pPr>
      <w:r w:rsidRPr="009D3BEB">
        <w:rPr>
          <w:rFonts w:ascii="Arial" w:hAnsi="Arial" w:cs="Arial"/>
          <w:i/>
        </w:rPr>
        <w:t>There is no prescribed order for studying the units, but ‘The school leader as enabler’ is the best place to start, as this provides an orientation for the whole set.</w:t>
      </w:r>
      <w:r w:rsidRPr="009D3BEB">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in multiple units but not as a specific focus. Some units address more than one key area. </w:t>
      </w:r>
    </w:p>
    <w:p w:rsidR="00EA1ACE" w:rsidRPr="009D3BEB" w:rsidRDefault="00EA1ACE" w:rsidP="00852C62">
      <w:pPr>
        <w:spacing w:after="120" w:line="276" w:lineRule="auto"/>
        <w:jc w:val="left"/>
        <w:rPr>
          <w:rFonts w:ascii="Arial" w:hAnsi="Arial" w:cs="Arial"/>
          <w:i/>
          <w:iCs/>
        </w:rPr>
      </w:pPr>
      <w:r w:rsidRPr="009D3BEB">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9D3BEB">
        <w:rPr>
          <w:rFonts w:ascii="Arial" w:hAnsi="Arial" w:cs="Arial"/>
          <w:i/>
          <w:iCs/>
        </w:rPr>
        <w:t>The term ‘school leader’ is used in these units to refer to a headteacher, principal, deputy teacher or any individual taking leadership responsibility in a school.</w:t>
      </w:r>
    </w:p>
    <w:p w:rsidR="00EA1ACE" w:rsidRPr="009D3BEB" w:rsidRDefault="00EA1ACE" w:rsidP="00852C62">
      <w:pPr>
        <w:spacing w:after="120" w:line="276" w:lineRule="auto"/>
        <w:jc w:val="left"/>
        <w:rPr>
          <w:rFonts w:ascii="Arial" w:hAnsi="Arial" w:cs="Arial"/>
          <w:b/>
          <w:i/>
          <w:iCs/>
        </w:rPr>
      </w:pPr>
      <w:r w:rsidRPr="009D3BEB">
        <w:rPr>
          <w:rFonts w:ascii="Arial" w:hAnsi="Arial" w:cs="Arial"/>
          <w:b/>
          <w:i/>
          <w:iCs/>
        </w:rPr>
        <w:t>Video resources</w:t>
      </w:r>
    </w:p>
    <w:p w:rsidR="00EA1ACE" w:rsidRPr="009D3BEB" w:rsidRDefault="00EA1ACE" w:rsidP="00852C62">
      <w:pPr>
        <w:spacing w:after="120" w:line="276" w:lineRule="auto"/>
        <w:jc w:val="left"/>
        <w:rPr>
          <w:rFonts w:ascii="Arial" w:hAnsi="Arial" w:cs="Arial"/>
          <w:i/>
          <w:iCs/>
        </w:rPr>
      </w:pPr>
      <w:r w:rsidRPr="009D3BEB">
        <w:rPr>
          <w:rFonts w:ascii="Arial" w:hAnsi="Arial" w:cs="Arial"/>
          <w:i/>
          <w:iCs/>
        </w:rPr>
        <w:t xml:space="preserve">The </w:t>
      </w:r>
      <w:r w:rsidRPr="009D3BEB">
        <w:rPr>
          <w:rFonts w:ascii="Arial" w:hAnsi="Arial" w:cs="Arial"/>
          <w:i/>
          <w:noProof/>
          <w:position w:val="-4"/>
        </w:rPr>
        <w:drawing>
          <wp:inline distT="0" distB="0" distL="0" distR="0" wp14:anchorId="6CC90B7C" wp14:editId="77CA906D">
            <wp:extent cx="468630" cy="300990"/>
            <wp:effectExtent l="0" t="0" r="7620" b="3810"/>
            <wp:docPr id="2" name="Picture 2" descr="cid:image003.png@01CFFF4F.30A89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FF4F.30A89E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8630" cy="300990"/>
                    </a:xfrm>
                    <a:prstGeom prst="rect">
                      <a:avLst/>
                    </a:prstGeom>
                    <a:noFill/>
                    <a:ln>
                      <a:noFill/>
                    </a:ln>
                  </pic:spPr>
                </pic:pic>
              </a:graphicData>
            </a:graphic>
          </wp:inline>
        </w:drawing>
      </w:r>
      <w:r w:rsidRPr="009D3BEB">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EA1ACE" w:rsidRPr="009D3BEB" w:rsidRDefault="00EA1ACE" w:rsidP="00852C62">
      <w:pPr>
        <w:spacing w:after="120" w:line="276" w:lineRule="auto"/>
        <w:jc w:val="left"/>
        <w:rPr>
          <w:rFonts w:ascii="Arial" w:hAnsi="Arial" w:cs="Arial"/>
          <w:i/>
          <w:iCs/>
        </w:rPr>
      </w:pPr>
      <w:r w:rsidRPr="009D3BEB">
        <w:rPr>
          <w:rFonts w:ascii="Arial" w:hAnsi="Arial" w:cs="Arial"/>
          <w:i/>
          <w:iCs/>
        </w:rPr>
        <w:t xml:space="preserve">TESS-India video resources may be viewed online or downloaded from the TESS-India website, </w:t>
      </w:r>
      <w:hyperlink r:id="rId11" w:history="1">
        <w:r w:rsidRPr="009D3BEB">
          <w:rPr>
            <w:rStyle w:val="Hyperlink"/>
            <w:rFonts w:ascii="Arial" w:eastAsia="Arial Unicode MS" w:hAnsi="Arial" w:cs="Arial"/>
            <w:i/>
            <w:iCs/>
          </w:rPr>
          <w:t>http://www.tess-india.edu.in/</w:t>
        </w:r>
      </w:hyperlink>
      <w:r w:rsidRPr="009D3BEB">
        <w:rPr>
          <w:rFonts w:ascii="Arial" w:hAnsi="Arial" w:cs="Arial"/>
          <w:i/>
          <w:iCs/>
        </w:rPr>
        <w:t xml:space="preserve">. Alternatively, you may have access to these videos on a CD or memory card. </w:t>
      </w:r>
    </w:p>
    <w:p w:rsidR="00EA1ACE" w:rsidRPr="009D3BEB" w:rsidRDefault="00EA1ACE" w:rsidP="00852C62">
      <w:pPr>
        <w:spacing w:after="120" w:line="276" w:lineRule="auto"/>
        <w:jc w:val="left"/>
        <w:rPr>
          <w:rFonts w:ascii="Arial" w:hAnsi="Arial" w:cs="Arial"/>
          <w:b/>
          <w:i/>
          <w:iCs/>
        </w:rPr>
      </w:pPr>
      <w:r w:rsidRPr="009D3BEB">
        <w:rPr>
          <w:rFonts w:ascii="Arial" w:hAnsi="Arial" w:cs="Arial"/>
          <w:b/>
          <w:i/>
          <w:iCs/>
        </w:rPr>
        <w:t>About the TESS-India (Teacher Education through School-based Support) project</w:t>
      </w:r>
    </w:p>
    <w:p w:rsidR="00EA1ACE" w:rsidRPr="009D3BEB" w:rsidRDefault="00EA1ACE" w:rsidP="00852C62">
      <w:pPr>
        <w:spacing w:after="120" w:line="276" w:lineRule="auto"/>
        <w:jc w:val="left"/>
        <w:rPr>
          <w:rFonts w:ascii="Arial" w:hAnsi="Arial" w:cs="Arial"/>
          <w:i/>
          <w:iCs/>
        </w:rPr>
      </w:pPr>
      <w:r w:rsidRPr="009D3BEB">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EA1ACE" w:rsidRPr="009D3BEB" w:rsidRDefault="00EA1ACE" w:rsidP="00852C62">
      <w:pPr>
        <w:spacing w:after="120" w:line="276" w:lineRule="auto"/>
        <w:jc w:val="left"/>
        <w:rPr>
          <w:rFonts w:ascii="Arial" w:hAnsi="Arial" w:cs="Arial"/>
          <w:i/>
          <w:iCs/>
        </w:rPr>
      </w:pPr>
      <w:r w:rsidRPr="009D3BEB">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9D3BEB">
          <w:rPr>
            <w:rStyle w:val="Hyperlink"/>
            <w:rFonts w:ascii="Arial" w:eastAsia="Arial Unicode MS" w:hAnsi="Arial" w:cs="Arial"/>
            <w:i/>
            <w:iCs/>
          </w:rPr>
          <w:t>http://www.tess-india.edu.in/</w:t>
        </w:r>
      </w:hyperlink>
      <w:r w:rsidRPr="009D3BEB">
        <w:rPr>
          <w:rFonts w:ascii="Arial" w:hAnsi="Arial" w:cs="Arial"/>
          <w:i/>
          <w:iCs/>
        </w:rPr>
        <w:t>). The OERs are available in several versions, appropriate for each participating Indian state and users are invited to adapt and localise the OERs further to meet local needs and contexts.</w:t>
      </w:r>
    </w:p>
    <w:p w:rsidR="00EA1ACE" w:rsidRPr="009D3BEB" w:rsidRDefault="0044390F" w:rsidP="00852C62">
      <w:pPr>
        <w:spacing w:after="120" w:line="276" w:lineRule="auto"/>
        <w:jc w:val="left"/>
        <w:rPr>
          <w:rFonts w:ascii="Arial" w:hAnsi="Arial" w:cs="Arial"/>
          <w:i/>
          <w:iCs/>
        </w:rPr>
      </w:pPr>
      <w:r>
        <w:rPr>
          <w:rFonts w:ascii="Arial" w:hAnsi="Arial" w:cs="Arial"/>
          <w:i/>
          <w:iCs/>
        </w:rPr>
        <w:t>TESS-India is led by The Open University UK and funded by UK aid from the UK government.</w:t>
      </w:r>
    </w:p>
    <w:p w:rsidR="00EA1ACE" w:rsidRDefault="00EA1ACE" w:rsidP="00852C62">
      <w:pPr>
        <w:spacing w:after="120" w:line="276" w:lineRule="auto"/>
        <w:jc w:val="left"/>
        <w:rPr>
          <w:rFonts w:ascii="Arial" w:hAnsi="Arial" w:cs="Arial"/>
          <w:i/>
          <w:sz w:val="16"/>
          <w:szCs w:val="16"/>
        </w:rPr>
      </w:pPr>
    </w:p>
    <w:p w:rsidR="009D3BEB" w:rsidRDefault="009D3BEB" w:rsidP="00852C62">
      <w:pPr>
        <w:spacing w:after="120" w:line="276" w:lineRule="auto"/>
        <w:jc w:val="left"/>
        <w:rPr>
          <w:rFonts w:ascii="Arial" w:hAnsi="Arial" w:cs="Arial"/>
          <w:i/>
          <w:sz w:val="16"/>
          <w:szCs w:val="16"/>
        </w:rPr>
      </w:pPr>
    </w:p>
    <w:p w:rsidR="009D3BEB" w:rsidRDefault="009D3BEB" w:rsidP="00852C62">
      <w:pPr>
        <w:spacing w:after="120" w:line="276" w:lineRule="auto"/>
        <w:jc w:val="left"/>
        <w:rPr>
          <w:rFonts w:ascii="Arial" w:hAnsi="Arial" w:cs="Arial"/>
          <w:i/>
          <w:sz w:val="16"/>
          <w:szCs w:val="16"/>
        </w:rPr>
      </w:pPr>
    </w:p>
    <w:p w:rsidR="009D3BEB" w:rsidRDefault="009D3BEB" w:rsidP="00852C62">
      <w:pPr>
        <w:spacing w:after="120" w:line="276" w:lineRule="auto"/>
        <w:jc w:val="left"/>
        <w:rPr>
          <w:rFonts w:ascii="Arial" w:hAnsi="Arial" w:cs="Arial"/>
          <w:i/>
          <w:sz w:val="16"/>
          <w:szCs w:val="16"/>
        </w:rPr>
      </w:pPr>
    </w:p>
    <w:p w:rsidR="009D3BEB" w:rsidRPr="009D3BEB" w:rsidRDefault="009D3BEB" w:rsidP="00852C62">
      <w:pPr>
        <w:spacing w:after="120" w:line="276" w:lineRule="auto"/>
        <w:jc w:val="left"/>
        <w:rPr>
          <w:rFonts w:ascii="Arial" w:hAnsi="Arial" w:cs="Arial"/>
          <w:i/>
          <w:sz w:val="16"/>
          <w:szCs w:val="16"/>
        </w:rPr>
      </w:pPr>
    </w:p>
    <w:p w:rsidR="00EA1ACE" w:rsidRPr="009D3BEB" w:rsidRDefault="00EA1ACE" w:rsidP="00852C62">
      <w:pPr>
        <w:spacing w:after="120" w:line="276" w:lineRule="auto"/>
        <w:jc w:val="left"/>
        <w:rPr>
          <w:rFonts w:ascii="Arial" w:hAnsi="Arial" w:cs="Arial"/>
          <w:i/>
        </w:rPr>
      </w:pPr>
      <w:r w:rsidRPr="009D3BEB">
        <w:rPr>
          <w:rFonts w:ascii="Arial" w:hAnsi="Arial" w:cs="Arial"/>
          <w:i/>
        </w:rPr>
        <w:t xml:space="preserve">Version 2.0 </w:t>
      </w:r>
      <w:r w:rsidRPr="009D3BEB">
        <w:rPr>
          <w:rFonts w:ascii="Arial" w:hAnsi="Arial" w:cs="Arial"/>
          <w:i/>
        </w:rPr>
        <w:tab/>
        <w:t>SL19v1</w:t>
      </w:r>
    </w:p>
    <w:p w:rsidR="00EA1ACE" w:rsidRPr="0044390F" w:rsidRDefault="0044390F" w:rsidP="00852C62">
      <w:pPr>
        <w:spacing w:after="120" w:line="276" w:lineRule="auto"/>
        <w:jc w:val="left"/>
        <w:rPr>
          <w:rFonts w:ascii="Arial" w:hAnsi="Arial" w:cs="Arial"/>
          <w:i/>
          <w:szCs w:val="22"/>
        </w:rPr>
      </w:pPr>
      <w:bookmarkStart w:id="0" w:name="_GoBack"/>
      <w:r w:rsidRPr="0044390F">
        <w:rPr>
          <w:rFonts w:ascii="Arial" w:hAnsi="Arial" w:cs="Arial"/>
          <w:i/>
          <w:szCs w:val="22"/>
        </w:rPr>
        <w:t>All India - English</w:t>
      </w:r>
    </w:p>
    <w:bookmarkEnd w:id="0"/>
    <w:p w:rsidR="00EA1ACE" w:rsidRPr="009D3BEB" w:rsidRDefault="00EA1ACE" w:rsidP="00852C62">
      <w:pPr>
        <w:spacing w:after="120" w:line="276" w:lineRule="auto"/>
        <w:jc w:val="left"/>
        <w:rPr>
          <w:rStyle w:val="Hyperlink"/>
          <w:rFonts w:ascii="Arial" w:eastAsia="Arial Unicode MS" w:hAnsi="Arial" w:cs="Arial"/>
        </w:rPr>
      </w:pPr>
      <w:r w:rsidRPr="009D3BEB">
        <w:rPr>
          <w:rFonts w:ascii="Arial" w:hAnsi="Arial" w:cs="Arial"/>
          <w:i/>
        </w:rPr>
        <w:t xml:space="preserve">Except for third party materials and otherwise stated, this content is made available under a Creative Commons Attribution-ShareAlike licence: </w:t>
      </w:r>
      <w:hyperlink r:id="rId13" w:history="1">
        <w:r w:rsidRPr="009D3BEB">
          <w:rPr>
            <w:rStyle w:val="Hyperlink"/>
            <w:rFonts w:ascii="Arial" w:eastAsia="Arial Unicode MS" w:hAnsi="Arial" w:cs="Arial"/>
            <w:i/>
            <w:iCs/>
          </w:rPr>
          <w:t>http://creativecommons.org/licenses/by-sa/3.0/</w:t>
        </w:r>
      </w:hyperlink>
    </w:p>
    <w:p w:rsidR="00EA1ACE" w:rsidRPr="009D3BEB" w:rsidRDefault="00EA1ACE" w:rsidP="00852C62">
      <w:pPr>
        <w:spacing w:after="120" w:line="276" w:lineRule="auto"/>
        <w:jc w:val="left"/>
        <w:rPr>
          <w:rStyle w:val="Hyperlink"/>
          <w:rFonts w:ascii="Arial" w:eastAsia="Arial Unicode MS" w:hAnsi="Arial" w:cs="Arial"/>
          <w:i/>
          <w:sz w:val="24"/>
          <w:lang w:eastAsia="en-US"/>
        </w:rPr>
        <w:sectPr w:rsidR="00EA1ACE" w:rsidRPr="009D3BEB">
          <w:pgSz w:w="11907" w:h="16839"/>
          <w:pgMar w:top="720" w:right="720" w:bottom="720" w:left="720" w:header="720" w:footer="216" w:gutter="0"/>
          <w:pgNumType w:start="1"/>
          <w:cols w:space="720"/>
        </w:sectPr>
      </w:pPr>
    </w:p>
    <w:p w:rsidR="00EA1ACE" w:rsidRPr="009D3BEB" w:rsidRDefault="00EA1ACE" w:rsidP="00F32273">
      <w:pPr>
        <w:pStyle w:val="SessionHeading"/>
        <w:rPr>
          <w:rFonts w:ascii="Arial" w:hAnsi="Arial" w:cs="Arial"/>
        </w:rPr>
      </w:pPr>
      <w:r w:rsidRPr="009D3BEB">
        <w:rPr>
          <w:rFonts w:ascii="Arial" w:hAnsi="Arial" w:cs="Arial"/>
        </w:rPr>
        <w:lastRenderedPageBreak/>
        <w:t>What this unit is about</w:t>
      </w:r>
    </w:p>
    <w:p w:rsidR="00EA1ACE" w:rsidRPr="009D3BEB" w:rsidRDefault="00EA1ACE" w:rsidP="00852C62">
      <w:pPr>
        <w:spacing w:after="120" w:line="276" w:lineRule="auto"/>
        <w:jc w:val="left"/>
        <w:rPr>
          <w:rFonts w:ascii="Arial" w:hAnsi="Arial" w:cs="Arial"/>
        </w:rPr>
      </w:pPr>
      <w:r w:rsidRPr="009D3BEB">
        <w:rPr>
          <w:rFonts w:ascii="Arial" w:hAnsi="Arial" w:cs="Arial"/>
        </w:rPr>
        <w:t xml:space="preserve">Being a school leader is an extremely responsible job, and at times </w:t>
      </w:r>
      <w:r w:rsidR="00B67474" w:rsidRPr="009D3BEB">
        <w:rPr>
          <w:rFonts w:ascii="Arial" w:hAnsi="Arial" w:cs="Arial"/>
        </w:rPr>
        <w:t xml:space="preserve">it </w:t>
      </w:r>
      <w:r w:rsidRPr="009D3BEB">
        <w:rPr>
          <w:rFonts w:ascii="Arial" w:hAnsi="Arial" w:cs="Arial"/>
        </w:rPr>
        <w:t>can be very daunting</w:t>
      </w:r>
      <w:r w:rsidR="00852C62" w:rsidRPr="009D3BEB">
        <w:rPr>
          <w:rFonts w:ascii="Arial" w:hAnsi="Arial" w:cs="Arial"/>
        </w:rPr>
        <w:t>. T</w:t>
      </w:r>
      <w:r w:rsidRPr="009D3BEB">
        <w:rPr>
          <w:rFonts w:ascii="Arial" w:hAnsi="Arial" w:cs="Arial"/>
        </w:rPr>
        <w:t>here are considerable challenges</w:t>
      </w:r>
      <w:r w:rsidR="00B67474" w:rsidRPr="009D3BEB">
        <w:rPr>
          <w:rFonts w:ascii="Arial" w:hAnsi="Arial" w:cs="Arial"/>
        </w:rPr>
        <w:t>,</w:t>
      </w:r>
      <w:r w:rsidRPr="009D3BEB">
        <w:rPr>
          <w:rFonts w:ascii="Arial" w:hAnsi="Arial" w:cs="Arial"/>
        </w:rPr>
        <w:t xml:space="preserve"> and everything you do directly or indirectly affects the students in your school and staff</w:t>
      </w:r>
      <w:r w:rsidR="00852C62" w:rsidRPr="009D3BEB">
        <w:rPr>
          <w:rFonts w:ascii="Arial" w:hAnsi="Arial" w:cs="Arial"/>
        </w:rPr>
        <w:t>,</w:t>
      </w:r>
      <w:r w:rsidRPr="009D3BEB">
        <w:rPr>
          <w:rFonts w:ascii="Arial" w:hAnsi="Arial" w:cs="Arial"/>
        </w:rPr>
        <w:t xml:space="preserve"> as well as the wider community. School leaders who recognise the importance of building relationships with different stakeholders stand to benefit in many ways. The numerous benefits of collaborating with other schools and organisations has been highlighted in the N</w:t>
      </w:r>
      <w:r w:rsidR="00852C62" w:rsidRPr="009D3BEB">
        <w:rPr>
          <w:rFonts w:ascii="Arial" w:hAnsi="Arial" w:cs="Arial"/>
        </w:rPr>
        <w:t xml:space="preserve">ational </w:t>
      </w:r>
      <w:r w:rsidRPr="009D3BEB">
        <w:rPr>
          <w:rFonts w:ascii="Arial" w:hAnsi="Arial" w:cs="Arial"/>
        </w:rPr>
        <w:t>C</w:t>
      </w:r>
      <w:r w:rsidR="00852C62" w:rsidRPr="009D3BEB">
        <w:rPr>
          <w:rFonts w:ascii="Arial" w:hAnsi="Arial" w:cs="Arial"/>
        </w:rPr>
        <w:t xml:space="preserve">urriculum </w:t>
      </w:r>
      <w:r w:rsidRPr="009D3BEB">
        <w:rPr>
          <w:rFonts w:ascii="Arial" w:hAnsi="Arial" w:cs="Arial"/>
        </w:rPr>
        <w:t>F</w:t>
      </w:r>
      <w:r w:rsidR="00852C62" w:rsidRPr="009D3BEB">
        <w:rPr>
          <w:rFonts w:ascii="Arial" w:hAnsi="Arial" w:cs="Arial"/>
        </w:rPr>
        <w:t>ramework (NCF)</w:t>
      </w:r>
      <w:r w:rsidRPr="009D3BEB">
        <w:rPr>
          <w:rFonts w:ascii="Arial" w:hAnsi="Arial" w:cs="Arial"/>
        </w:rPr>
        <w:t xml:space="preserve"> 2005 as </w:t>
      </w:r>
      <w:r w:rsidR="00852C62" w:rsidRPr="009D3BEB">
        <w:rPr>
          <w:rFonts w:ascii="Arial" w:hAnsi="Arial" w:cs="Arial"/>
        </w:rPr>
        <w:t xml:space="preserve">an </w:t>
      </w:r>
      <w:r w:rsidRPr="009D3BEB">
        <w:rPr>
          <w:rFonts w:ascii="Arial" w:hAnsi="Arial" w:cs="Arial"/>
        </w:rPr>
        <w:t xml:space="preserve">integral </w:t>
      </w:r>
      <w:r w:rsidR="00852C62" w:rsidRPr="009D3BEB">
        <w:rPr>
          <w:rFonts w:ascii="Arial" w:hAnsi="Arial" w:cs="Arial"/>
        </w:rPr>
        <w:t>part</w:t>
      </w:r>
      <w:r w:rsidRPr="009D3BEB">
        <w:rPr>
          <w:rFonts w:ascii="Arial" w:hAnsi="Arial" w:cs="Arial"/>
        </w:rPr>
        <w:t xml:space="preserve"> of promoting school quality.</w:t>
      </w:r>
      <w:r w:rsidR="00852C62" w:rsidRPr="009D3BEB">
        <w:rPr>
          <w:rFonts w:ascii="Arial" w:hAnsi="Arial" w:cs="Arial"/>
        </w:rPr>
        <w:t xml:space="preserve"> </w:t>
      </w:r>
      <w:r w:rsidR="00B67474" w:rsidRPr="009D3BEB">
        <w:rPr>
          <w:rFonts w:ascii="Arial" w:hAnsi="Arial" w:cs="Arial"/>
        </w:rPr>
        <w:t>Collaboration</w:t>
      </w:r>
      <w:r w:rsidRPr="009D3BEB">
        <w:rPr>
          <w:rFonts w:ascii="Arial" w:hAnsi="Arial" w:cs="Arial"/>
        </w:rPr>
        <w:t xml:space="preserve"> has been emphasi</w:t>
      </w:r>
      <w:r w:rsidR="00852C62" w:rsidRPr="009D3BEB">
        <w:rPr>
          <w:rFonts w:ascii="Arial" w:hAnsi="Arial" w:cs="Arial"/>
        </w:rPr>
        <w:t>s</w:t>
      </w:r>
      <w:r w:rsidRPr="009D3BEB">
        <w:rPr>
          <w:rFonts w:ascii="Arial" w:hAnsi="Arial" w:cs="Arial"/>
        </w:rPr>
        <w:t>ed as one of the best ways to access a wide range of material and human resources for promoting inclusion and enhancing activity-based participatory learning.</w:t>
      </w:r>
      <w:r w:rsidR="00852C62" w:rsidRPr="009D3BEB">
        <w:rPr>
          <w:rFonts w:ascii="Arial" w:hAnsi="Arial" w:cs="Arial"/>
        </w:rPr>
        <w:t xml:space="preserve"> </w:t>
      </w:r>
    </w:p>
    <w:p w:rsidR="00EA1ACE" w:rsidRPr="009D3BEB" w:rsidRDefault="00EA1ACE" w:rsidP="00852C62">
      <w:pPr>
        <w:spacing w:after="120" w:line="276" w:lineRule="auto"/>
        <w:jc w:val="left"/>
        <w:rPr>
          <w:rFonts w:ascii="Arial" w:hAnsi="Arial" w:cs="Arial"/>
        </w:rPr>
      </w:pPr>
      <w:r w:rsidRPr="009D3BEB">
        <w:rPr>
          <w:rFonts w:ascii="Arial" w:hAnsi="Arial" w:cs="Arial"/>
        </w:rPr>
        <w:t>Thus, both elementary and secondary school leaders need to actively look out for partnerships and ways of building strong</w:t>
      </w:r>
      <w:r w:rsidR="00B67474" w:rsidRPr="009D3BEB">
        <w:rPr>
          <w:rFonts w:ascii="Arial" w:hAnsi="Arial" w:cs="Arial"/>
        </w:rPr>
        <w:t>,</w:t>
      </w:r>
      <w:r w:rsidRPr="009D3BEB">
        <w:rPr>
          <w:rFonts w:ascii="Arial" w:hAnsi="Arial" w:cs="Arial"/>
        </w:rPr>
        <w:t xml:space="preserve"> collaborative relationships with the wider community. This includes key </w:t>
      </w:r>
      <w:r w:rsidR="00852C62" w:rsidRPr="009D3BEB">
        <w:rPr>
          <w:rFonts w:ascii="Arial" w:hAnsi="Arial" w:cs="Arial"/>
        </w:rPr>
        <w:t>state-</w:t>
      </w:r>
      <w:r w:rsidRPr="009D3BEB">
        <w:rPr>
          <w:rFonts w:ascii="Arial" w:hAnsi="Arial" w:cs="Arial"/>
        </w:rPr>
        <w:t xml:space="preserve">level institutions, </w:t>
      </w:r>
      <w:r w:rsidR="00852C62" w:rsidRPr="009D3BEB">
        <w:rPr>
          <w:rFonts w:ascii="Arial" w:hAnsi="Arial" w:cs="Arial"/>
        </w:rPr>
        <w:t xml:space="preserve">school management committees </w:t>
      </w:r>
      <w:r w:rsidRPr="009D3BEB">
        <w:rPr>
          <w:rFonts w:ascii="Arial" w:hAnsi="Arial" w:cs="Arial"/>
        </w:rPr>
        <w:t xml:space="preserve">(SMCs), voluntary organisations, other schools and </w:t>
      </w:r>
      <w:r w:rsidR="00852C62" w:rsidRPr="009D3BEB">
        <w:rPr>
          <w:rFonts w:ascii="Arial" w:hAnsi="Arial" w:cs="Arial"/>
        </w:rPr>
        <w:t xml:space="preserve">– </w:t>
      </w:r>
      <w:r w:rsidRPr="009D3BEB">
        <w:rPr>
          <w:rFonts w:ascii="Arial" w:hAnsi="Arial" w:cs="Arial"/>
        </w:rPr>
        <w:t xml:space="preserve">in particular </w:t>
      </w:r>
      <w:r w:rsidR="00852C62" w:rsidRPr="009D3BEB">
        <w:rPr>
          <w:rFonts w:ascii="Arial" w:hAnsi="Arial" w:cs="Arial"/>
        </w:rPr>
        <w:t xml:space="preserve">– </w:t>
      </w:r>
      <w:r w:rsidRPr="009D3BEB">
        <w:rPr>
          <w:rFonts w:ascii="Arial" w:hAnsi="Arial" w:cs="Arial"/>
        </w:rPr>
        <w:t xml:space="preserve">parents and guardians of students enrolled in their schools. </w:t>
      </w:r>
    </w:p>
    <w:p w:rsidR="00EA1ACE" w:rsidRPr="009D3BEB" w:rsidRDefault="00EA1ACE" w:rsidP="00852C62">
      <w:pPr>
        <w:spacing w:after="120" w:line="276" w:lineRule="auto"/>
        <w:jc w:val="left"/>
        <w:rPr>
          <w:rFonts w:ascii="Arial" w:hAnsi="Arial" w:cs="Arial"/>
        </w:rPr>
      </w:pPr>
      <w:r w:rsidRPr="009D3BEB">
        <w:rPr>
          <w:rFonts w:ascii="Arial" w:hAnsi="Arial" w:cs="Arial"/>
        </w:rPr>
        <w:t>The school is a key contributor to the progress of a community and the school leader must not only know the community it serves</w:t>
      </w:r>
      <w:r w:rsidR="00B67474" w:rsidRPr="009D3BEB">
        <w:rPr>
          <w:rFonts w:ascii="Arial" w:hAnsi="Arial" w:cs="Arial"/>
        </w:rPr>
        <w:t>,</w:t>
      </w:r>
      <w:r w:rsidRPr="009D3BEB">
        <w:rPr>
          <w:rFonts w:ascii="Arial" w:hAnsi="Arial" w:cs="Arial"/>
        </w:rPr>
        <w:t xml:space="preserve"> but also be aware of its needs, hopes and expectations. As a school leader you do not need to work alone as you will have your SMC to support you. To do this you need to communicate the ethos and expectations of the school very clearly to all the stakeholders </w:t>
      </w:r>
      <w:r w:rsidR="00852C62" w:rsidRPr="009D3BEB">
        <w:rPr>
          <w:rFonts w:ascii="Arial" w:hAnsi="Arial" w:cs="Arial"/>
        </w:rPr>
        <w:t xml:space="preserve">– </w:t>
      </w:r>
      <w:r w:rsidRPr="009D3BEB">
        <w:rPr>
          <w:rFonts w:ascii="Arial" w:hAnsi="Arial" w:cs="Arial"/>
        </w:rPr>
        <w:t>particular</w:t>
      </w:r>
      <w:r w:rsidR="00852C62" w:rsidRPr="009D3BEB">
        <w:rPr>
          <w:rFonts w:ascii="Arial" w:hAnsi="Arial" w:cs="Arial"/>
        </w:rPr>
        <w:t>ly</w:t>
      </w:r>
      <w:r w:rsidRPr="009D3BEB">
        <w:rPr>
          <w:rFonts w:ascii="Arial" w:hAnsi="Arial" w:cs="Arial"/>
        </w:rPr>
        <w:t xml:space="preserve"> parents</w:t>
      </w:r>
      <w:r w:rsidR="00852C62" w:rsidRPr="009D3BEB">
        <w:rPr>
          <w:rFonts w:ascii="Arial" w:hAnsi="Arial" w:cs="Arial"/>
        </w:rPr>
        <w:t>,</w:t>
      </w:r>
      <w:r w:rsidRPr="009D3BEB">
        <w:rPr>
          <w:rFonts w:ascii="Arial" w:hAnsi="Arial" w:cs="Arial"/>
        </w:rPr>
        <w:t xml:space="preserve"> </w:t>
      </w:r>
      <w:r w:rsidR="00B67474" w:rsidRPr="009D3BEB">
        <w:rPr>
          <w:rFonts w:ascii="Arial" w:hAnsi="Arial" w:cs="Arial"/>
        </w:rPr>
        <w:t xml:space="preserve">by </w:t>
      </w:r>
      <w:r w:rsidRPr="009D3BEB">
        <w:rPr>
          <w:rFonts w:ascii="Arial" w:hAnsi="Arial" w:cs="Arial"/>
        </w:rPr>
        <w:t>welcoming them into school and treating them as partners in their children’s education.</w:t>
      </w:r>
    </w:p>
    <w:p w:rsidR="00EA1ACE" w:rsidRPr="009D3BEB" w:rsidRDefault="00EA1ACE" w:rsidP="00852C62">
      <w:pPr>
        <w:spacing w:after="120" w:line="276" w:lineRule="auto"/>
        <w:jc w:val="left"/>
        <w:rPr>
          <w:rFonts w:ascii="Arial" w:hAnsi="Arial" w:cs="Arial"/>
        </w:rPr>
      </w:pPr>
      <w:r w:rsidRPr="009D3BEB">
        <w:rPr>
          <w:rFonts w:ascii="Arial" w:hAnsi="Arial" w:cs="Arial"/>
        </w:rPr>
        <w:t>The purpose of this unit is to help you to be proactive in engaging and collaborating with different stakeholders so that you can rely on their help, support and encouragement in reali</w:t>
      </w:r>
      <w:r w:rsidR="00852C62" w:rsidRPr="009D3BEB">
        <w:rPr>
          <w:rFonts w:ascii="Arial" w:hAnsi="Arial" w:cs="Arial"/>
        </w:rPr>
        <w:t>s</w:t>
      </w:r>
      <w:r w:rsidRPr="009D3BEB">
        <w:rPr>
          <w:rFonts w:ascii="Arial" w:hAnsi="Arial" w:cs="Arial"/>
        </w:rPr>
        <w:t>ing the vision of your school.</w:t>
      </w:r>
      <w:r w:rsidR="00852C62" w:rsidRPr="009D3BEB">
        <w:rPr>
          <w:rFonts w:ascii="Arial" w:hAnsi="Arial" w:cs="Arial"/>
        </w:rPr>
        <w:t xml:space="preserve"> </w:t>
      </w:r>
    </w:p>
    <w:p w:rsidR="00852C62" w:rsidRPr="009D3BEB" w:rsidRDefault="00852C62" w:rsidP="00852C62">
      <w:pPr>
        <w:pStyle w:val="SectionHeading"/>
        <w:spacing w:after="120" w:line="276" w:lineRule="auto"/>
        <w:jc w:val="left"/>
        <w:rPr>
          <w:rFonts w:ascii="Arial" w:hAnsi="Arial" w:cs="Arial"/>
        </w:rPr>
      </w:pPr>
      <w:bookmarkStart w:id="1" w:name="_Toc404671722"/>
      <w:r w:rsidRPr="009D3BEB">
        <w:rPr>
          <w:rFonts w:ascii="Arial" w:hAnsi="Arial" w:cs="Arial"/>
        </w:rPr>
        <w:t>Learning Diary</w:t>
      </w:r>
    </w:p>
    <w:p w:rsidR="00852C62" w:rsidRPr="009D3BEB" w:rsidRDefault="00852C62" w:rsidP="00852C62">
      <w:pPr>
        <w:spacing w:after="120" w:line="276" w:lineRule="auto"/>
        <w:jc w:val="left"/>
        <w:rPr>
          <w:rFonts w:ascii="Arial" w:hAnsi="Arial" w:cs="Arial"/>
        </w:rPr>
      </w:pPr>
      <w:r w:rsidRPr="009D3BEB">
        <w:rPr>
          <w:rFonts w:ascii="Arial" w:hAnsi="Arial" w:cs="Arial"/>
        </w:rPr>
        <w:t>During your work on this unit you will be asked to make notes in your Learning Diary, a book or folder where you collect together your thoughts and plans in one place. Perhaps you have already started one.</w:t>
      </w:r>
    </w:p>
    <w:p w:rsidR="00852C62" w:rsidRPr="009D3BEB" w:rsidRDefault="00852C62" w:rsidP="00852C62">
      <w:pPr>
        <w:spacing w:after="120" w:line="276" w:lineRule="auto"/>
        <w:jc w:val="left"/>
        <w:rPr>
          <w:rFonts w:ascii="Arial" w:hAnsi="Arial" w:cs="Arial"/>
        </w:rPr>
      </w:pPr>
      <w:r w:rsidRPr="009D3BEB">
        <w:rPr>
          <w:rFonts w:ascii="Arial" w:hAnsi="Arial" w:cs="Arial"/>
        </w:rPr>
        <w:t>You may be working through this unit alone, but you will learn much more if you are able to discuss your learning with another school leader. This could be a colleague with whom you already collaborate, or someone with whom you can build a new relationship. It could be done in an organised way or on a more informal basis. The notes you make in your Learning Diary will be useful for these kinds of meetings, while also mapping your longer-term learning and development.</w:t>
      </w:r>
    </w:p>
    <w:p w:rsidR="00852C62" w:rsidRPr="009D3BEB" w:rsidRDefault="00852C62" w:rsidP="00F32273">
      <w:pPr>
        <w:pStyle w:val="SessionHeading"/>
        <w:rPr>
          <w:rFonts w:ascii="Arial" w:hAnsi="Arial" w:cs="Arial"/>
        </w:rPr>
      </w:pPr>
      <w:r w:rsidRPr="009D3BEB">
        <w:rPr>
          <w:rFonts w:ascii="Arial" w:hAnsi="Arial" w:cs="Arial"/>
        </w:rPr>
        <w:t xml:space="preserve">What the school leader will learn </w:t>
      </w:r>
      <w:r w:rsidR="00B67474" w:rsidRPr="009D3BEB">
        <w:rPr>
          <w:rFonts w:ascii="Arial" w:hAnsi="Arial" w:cs="Arial"/>
        </w:rPr>
        <w:t xml:space="preserve">about </w:t>
      </w:r>
      <w:r w:rsidRPr="009D3BEB">
        <w:rPr>
          <w:rFonts w:ascii="Arial" w:hAnsi="Arial" w:cs="Arial"/>
        </w:rPr>
        <w:t>in this unit</w:t>
      </w:r>
      <w:bookmarkEnd w:id="1"/>
    </w:p>
    <w:p w:rsidR="00EA1ACE" w:rsidRPr="009D3BEB" w:rsidRDefault="00852C62"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 xml:space="preserve">Building </w:t>
      </w:r>
      <w:r w:rsidR="00EA1ACE" w:rsidRPr="009D3BEB">
        <w:rPr>
          <w:rFonts w:ascii="Arial" w:hAnsi="Arial" w:cs="Arial"/>
        </w:rPr>
        <w:t xml:space="preserve">effective relationships with key institutions in your </w:t>
      </w:r>
      <w:r w:rsidRPr="009D3BEB">
        <w:rPr>
          <w:rFonts w:ascii="Arial" w:hAnsi="Arial" w:cs="Arial"/>
        </w:rPr>
        <w:t>s</w:t>
      </w:r>
      <w:r w:rsidR="00EA1ACE" w:rsidRPr="009D3BEB">
        <w:rPr>
          <w:rFonts w:ascii="Arial" w:hAnsi="Arial" w:cs="Arial"/>
        </w:rPr>
        <w:t>tate</w:t>
      </w:r>
      <w:r w:rsidRPr="009D3BEB">
        <w:rPr>
          <w:rFonts w:ascii="Arial" w:hAnsi="Arial" w:cs="Arial"/>
          <w:lang w:val="en-GB"/>
        </w:rPr>
        <w:t>.</w:t>
      </w:r>
    </w:p>
    <w:p w:rsidR="00EA1ACE" w:rsidRPr="009D3BEB" w:rsidRDefault="00852C62"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 xml:space="preserve">Building </w:t>
      </w:r>
      <w:r w:rsidR="00EA1ACE" w:rsidRPr="009D3BEB">
        <w:rPr>
          <w:rFonts w:ascii="Arial" w:hAnsi="Arial" w:cs="Arial"/>
        </w:rPr>
        <w:t xml:space="preserve">collaborative partnerships with other schools and </w:t>
      </w:r>
      <w:r w:rsidRPr="009D3BEB">
        <w:rPr>
          <w:rFonts w:ascii="Arial" w:hAnsi="Arial" w:cs="Arial"/>
          <w:lang w:val="en-GB"/>
        </w:rPr>
        <w:t>non-governmental organisations (</w:t>
      </w:r>
      <w:r w:rsidR="00EA1ACE" w:rsidRPr="009D3BEB">
        <w:rPr>
          <w:rFonts w:ascii="Arial" w:hAnsi="Arial" w:cs="Arial"/>
        </w:rPr>
        <w:t>NGOs</w:t>
      </w:r>
      <w:r w:rsidRPr="009D3BEB">
        <w:rPr>
          <w:rFonts w:ascii="Arial" w:hAnsi="Arial" w:cs="Arial"/>
          <w:lang w:val="en-GB"/>
        </w:rPr>
        <w:t>).</w:t>
      </w:r>
    </w:p>
    <w:p w:rsidR="00EA1ACE" w:rsidRPr="009D3BEB" w:rsidRDefault="00852C62"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Engag</w:t>
      </w:r>
      <w:r w:rsidRPr="009D3BEB">
        <w:rPr>
          <w:rFonts w:ascii="Arial" w:hAnsi="Arial" w:cs="Arial"/>
          <w:lang w:val="en-GB"/>
        </w:rPr>
        <w:t>ing</w:t>
      </w:r>
      <w:r w:rsidRPr="009D3BEB">
        <w:rPr>
          <w:rFonts w:ascii="Arial" w:hAnsi="Arial" w:cs="Arial"/>
        </w:rPr>
        <w:t xml:space="preserve"> </w:t>
      </w:r>
      <w:r w:rsidR="00EA1ACE" w:rsidRPr="009D3BEB">
        <w:rPr>
          <w:rFonts w:ascii="Arial" w:hAnsi="Arial" w:cs="Arial"/>
        </w:rPr>
        <w:t>with community organisations</w:t>
      </w:r>
      <w:r w:rsidR="00B67474" w:rsidRPr="009D3BEB">
        <w:rPr>
          <w:rFonts w:ascii="Arial" w:hAnsi="Arial" w:cs="Arial"/>
          <w:lang w:val="en-GB"/>
        </w:rPr>
        <w:t>,</w:t>
      </w:r>
      <w:r w:rsidR="00EA1ACE" w:rsidRPr="009D3BEB">
        <w:rPr>
          <w:rFonts w:ascii="Arial" w:hAnsi="Arial" w:cs="Arial"/>
        </w:rPr>
        <w:t xml:space="preserve"> especially the SMC</w:t>
      </w:r>
      <w:r w:rsidRPr="009D3BEB">
        <w:rPr>
          <w:rFonts w:ascii="Arial" w:hAnsi="Arial" w:cs="Arial"/>
          <w:lang w:val="en-GB"/>
        </w:rPr>
        <w:t>.</w:t>
      </w:r>
    </w:p>
    <w:p w:rsidR="00EA1ACE" w:rsidRPr="009D3BEB" w:rsidRDefault="00852C62"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Engag</w:t>
      </w:r>
      <w:r w:rsidRPr="009D3BEB">
        <w:rPr>
          <w:rFonts w:ascii="Arial" w:hAnsi="Arial" w:cs="Arial"/>
          <w:lang w:val="en-GB"/>
        </w:rPr>
        <w:t>ing</w:t>
      </w:r>
      <w:r w:rsidRPr="009D3BEB">
        <w:rPr>
          <w:rFonts w:ascii="Arial" w:hAnsi="Arial" w:cs="Arial"/>
        </w:rPr>
        <w:t xml:space="preserve"> </w:t>
      </w:r>
      <w:r w:rsidR="00EA1ACE" w:rsidRPr="009D3BEB">
        <w:rPr>
          <w:rFonts w:ascii="Arial" w:hAnsi="Arial" w:cs="Arial"/>
        </w:rPr>
        <w:t>and collaborat</w:t>
      </w:r>
      <w:r w:rsidR="00B67474" w:rsidRPr="009D3BEB">
        <w:rPr>
          <w:rFonts w:ascii="Arial" w:hAnsi="Arial" w:cs="Arial"/>
          <w:lang w:val="en-GB"/>
        </w:rPr>
        <w:t>ing</w:t>
      </w:r>
      <w:r w:rsidR="00EA1ACE" w:rsidRPr="009D3BEB">
        <w:rPr>
          <w:rFonts w:ascii="Arial" w:hAnsi="Arial" w:cs="Arial"/>
        </w:rPr>
        <w:t xml:space="preserve"> with parents to improve students’ learning</w:t>
      </w:r>
      <w:r w:rsidRPr="009D3BEB">
        <w:rPr>
          <w:rFonts w:ascii="Arial" w:hAnsi="Arial" w:cs="Arial"/>
          <w:lang w:val="en-GB"/>
        </w:rPr>
        <w:t>.</w:t>
      </w:r>
    </w:p>
    <w:p w:rsidR="00EA1ACE" w:rsidRPr="009D3BEB" w:rsidRDefault="00EA1ACE" w:rsidP="00F32273">
      <w:pPr>
        <w:pStyle w:val="SessionHeading"/>
        <w:rPr>
          <w:rFonts w:ascii="Arial" w:hAnsi="Arial" w:cs="Arial"/>
        </w:rPr>
      </w:pPr>
      <w:bookmarkStart w:id="2" w:name="_Toc402261010"/>
      <w:r w:rsidRPr="009D3BEB">
        <w:rPr>
          <w:rFonts w:ascii="Arial" w:hAnsi="Arial" w:cs="Arial"/>
        </w:rPr>
        <w:t>1 Working collaborative</w:t>
      </w:r>
      <w:r w:rsidR="00852C62" w:rsidRPr="009D3BEB">
        <w:rPr>
          <w:rFonts w:ascii="Arial" w:hAnsi="Arial" w:cs="Arial"/>
        </w:rPr>
        <w:t>ly with your s</w:t>
      </w:r>
      <w:r w:rsidRPr="009D3BEB">
        <w:rPr>
          <w:rFonts w:ascii="Arial" w:hAnsi="Arial" w:cs="Arial"/>
        </w:rPr>
        <w:t>tate</w:t>
      </w:r>
      <w:bookmarkEnd w:id="2"/>
    </w:p>
    <w:p w:rsidR="00EA1ACE" w:rsidRPr="009D3BEB" w:rsidRDefault="00EA1ACE" w:rsidP="006312CF">
      <w:pPr>
        <w:keepNext/>
        <w:keepLines/>
        <w:spacing w:after="120" w:line="276" w:lineRule="auto"/>
        <w:jc w:val="left"/>
        <w:rPr>
          <w:rFonts w:ascii="Arial" w:hAnsi="Arial" w:cs="Arial"/>
        </w:rPr>
      </w:pPr>
      <w:r w:rsidRPr="009D3BEB">
        <w:rPr>
          <w:rFonts w:ascii="Arial" w:hAnsi="Arial" w:cs="Arial"/>
        </w:rPr>
        <w:t xml:space="preserve">The </w:t>
      </w:r>
      <w:r w:rsidR="00B67474" w:rsidRPr="009D3BEB">
        <w:rPr>
          <w:rFonts w:ascii="Arial" w:hAnsi="Arial" w:cs="Arial"/>
        </w:rPr>
        <w:t>National Curriculum Framework (</w:t>
      </w:r>
      <w:r w:rsidRPr="009D3BEB">
        <w:rPr>
          <w:rFonts w:ascii="Arial" w:hAnsi="Arial" w:cs="Arial"/>
        </w:rPr>
        <w:t>NCF</w:t>
      </w:r>
      <w:r w:rsidR="00B67474" w:rsidRPr="009D3BEB">
        <w:rPr>
          <w:rFonts w:ascii="Arial" w:hAnsi="Arial" w:cs="Arial"/>
        </w:rPr>
        <w:t>)</w:t>
      </w:r>
      <w:r w:rsidRPr="009D3BEB">
        <w:rPr>
          <w:rFonts w:ascii="Arial" w:hAnsi="Arial" w:cs="Arial"/>
        </w:rPr>
        <w:t xml:space="preserve"> 2005 and R</w:t>
      </w:r>
      <w:r w:rsidR="00852C62" w:rsidRPr="009D3BEB">
        <w:rPr>
          <w:rFonts w:ascii="Arial" w:hAnsi="Arial" w:cs="Arial"/>
        </w:rPr>
        <w:t xml:space="preserve">ight to Education (RtE) </w:t>
      </w:r>
      <w:r w:rsidRPr="009D3BEB">
        <w:rPr>
          <w:rFonts w:ascii="Arial" w:hAnsi="Arial" w:cs="Arial"/>
        </w:rPr>
        <w:t xml:space="preserve">Act 2009 changed the landscape of school education in India by promoting decentralisation and clearly articulating the </w:t>
      </w:r>
      <w:r w:rsidR="00852C62" w:rsidRPr="009D3BEB">
        <w:rPr>
          <w:rFonts w:ascii="Arial" w:hAnsi="Arial" w:cs="Arial"/>
        </w:rPr>
        <w:t>s</w:t>
      </w:r>
      <w:r w:rsidRPr="009D3BEB">
        <w:rPr>
          <w:rFonts w:ascii="Arial" w:hAnsi="Arial" w:cs="Arial"/>
        </w:rPr>
        <w:t>tate</w:t>
      </w:r>
      <w:r w:rsidR="00B67474" w:rsidRPr="009D3BEB">
        <w:rPr>
          <w:rFonts w:ascii="Arial" w:hAnsi="Arial" w:cs="Arial"/>
        </w:rPr>
        <w:t>’</w:t>
      </w:r>
      <w:r w:rsidRPr="009D3BEB">
        <w:rPr>
          <w:rFonts w:ascii="Arial" w:hAnsi="Arial" w:cs="Arial"/>
        </w:rPr>
        <w:t>s role, as well as that of various distric</w:t>
      </w:r>
      <w:r w:rsidR="00852C62" w:rsidRPr="009D3BEB">
        <w:rPr>
          <w:rFonts w:ascii="Arial" w:hAnsi="Arial" w:cs="Arial"/>
        </w:rPr>
        <w:t>t and block-</w:t>
      </w:r>
      <w:r w:rsidRPr="009D3BEB">
        <w:rPr>
          <w:rFonts w:ascii="Arial" w:hAnsi="Arial" w:cs="Arial"/>
        </w:rPr>
        <w:t>level organisations. At the school level, the R</w:t>
      </w:r>
      <w:r w:rsidR="00852C62" w:rsidRPr="009D3BEB">
        <w:rPr>
          <w:rFonts w:ascii="Arial" w:hAnsi="Arial" w:cs="Arial"/>
        </w:rPr>
        <w:t>t</w:t>
      </w:r>
      <w:r w:rsidRPr="009D3BEB">
        <w:rPr>
          <w:rFonts w:ascii="Arial" w:hAnsi="Arial" w:cs="Arial"/>
        </w:rPr>
        <w:t xml:space="preserve">E </w:t>
      </w:r>
      <w:r w:rsidR="00B67474" w:rsidRPr="009D3BEB">
        <w:rPr>
          <w:rFonts w:ascii="Arial" w:hAnsi="Arial" w:cs="Arial"/>
        </w:rPr>
        <w:t xml:space="preserve">2009 </w:t>
      </w:r>
      <w:r w:rsidRPr="009D3BEB">
        <w:rPr>
          <w:rFonts w:ascii="Arial" w:hAnsi="Arial" w:cs="Arial"/>
        </w:rPr>
        <w:t>clearly mandates the role and responsibilities of the SMC. There are different levels of responsibility</w:t>
      </w:r>
      <w:r w:rsidR="00852C62" w:rsidRPr="009D3BEB">
        <w:rPr>
          <w:rFonts w:ascii="Arial" w:hAnsi="Arial" w:cs="Arial"/>
        </w:rPr>
        <w:t>,</w:t>
      </w:r>
      <w:r w:rsidRPr="009D3BEB">
        <w:rPr>
          <w:rFonts w:ascii="Arial" w:hAnsi="Arial" w:cs="Arial"/>
        </w:rPr>
        <w:t xml:space="preserve"> but the </w:t>
      </w:r>
      <w:r w:rsidR="00852C62" w:rsidRPr="009D3BEB">
        <w:rPr>
          <w:rFonts w:ascii="Arial" w:hAnsi="Arial" w:cs="Arial"/>
        </w:rPr>
        <w:t>s</w:t>
      </w:r>
      <w:r w:rsidRPr="009D3BEB">
        <w:rPr>
          <w:rFonts w:ascii="Arial" w:hAnsi="Arial" w:cs="Arial"/>
        </w:rPr>
        <w:t xml:space="preserve">tate </w:t>
      </w:r>
      <w:r w:rsidR="00B67474" w:rsidRPr="009D3BEB">
        <w:rPr>
          <w:rFonts w:ascii="Arial" w:hAnsi="Arial" w:cs="Arial"/>
        </w:rPr>
        <w:t>stipulates</w:t>
      </w:r>
      <w:r w:rsidRPr="009D3BEB">
        <w:rPr>
          <w:rFonts w:ascii="Arial" w:hAnsi="Arial" w:cs="Arial"/>
        </w:rPr>
        <w:t xml:space="preserve"> that schools </w:t>
      </w:r>
      <w:r w:rsidR="00B67474" w:rsidRPr="009D3BEB">
        <w:rPr>
          <w:rFonts w:ascii="Arial" w:hAnsi="Arial" w:cs="Arial"/>
        </w:rPr>
        <w:t xml:space="preserve">must </w:t>
      </w:r>
      <w:r w:rsidRPr="009D3BEB">
        <w:rPr>
          <w:rFonts w:ascii="Arial" w:hAnsi="Arial" w:cs="Arial"/>
        </w:rPr>
        <w:t>have:</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safe access for students with transport if required</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 xml:space="preserve">a prescribed </w:t>
      </w:r>
      <w:r w:rsidR="00852C62" w:rsidRPr="009D3BEB">
        <w:rPr>
          <w:rFonts w:ascii="Arial" w:hAnsi="Arial" w:cs="Arial"/>
          <w:lang w:val="en-GB"/>
        </w:rPr>
        <w:t>student:</w:t>
      </w:r>
      <w:r w:rsidRPr="009D3BEB">
        <w:rPr>
          <w:rFonts w:ascii="Arial" w:hAnsi="Arial" w:cs="Arial"/>
        </w:rPr>
        <w:t>teacher ratio</w:t>
      </w:r>
    </w:p>
    <w:p w:rsidR="00EA1ACE" w:rsidRPr="009D3BEB" w:rsidRDefault="00852C62"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lastRenderedPageBreak/>
        <w:t>an all</w:t>
      </w:r>
      <w:r w:rsidR="00EA1ACE" w:rsidRPr="009D3BEB">
        <w:rPr>
          <w:rFonts w:ascii="Arial" w:hAnsi="Arial" w:cs="Arial"/>
        </w:rPr>
        <w:t>-weather building with requisite classrooms and separate and functional toilets</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adequate and safe drinking water</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a boundary wall within which a playground and kitchen shed are provided</w:t>
      </w:r>
      <w:r w:rsidR="00852C62" w:rsidRPr="009D3BEB">
        <w:rPr>
          <w:rFonts w:ascii="Arial" w:hAnsi="Arial" w:cs="Arial"/>
          <w:lang w:val="en-GB"/>
        </w:rPr>
        <w:t>,</w:t>
      </w:r>
      <w:r w:rsidRPr="009D3BEB">
        <w:rPr>
          <w:rFonts w:ascii="Arial" w:hAnsi="Arial" w:cs="Arial"/>
        </w:rPr>
        <w:t xml:space="preserve"> along with sports equipment</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a library</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trained teachers t</w:t>
      </w:r>
      <w:r w:rsidR="00852C62" w:rsidRPr="009D3BEB">
        <w:rPr>
          <w:rFonts w:ascii="Arial" w:hAnsi="Arial" w:cs="Arial"/>
        </w:rPr>
        <w:t>hat treat all children equally</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special training for late admissions</w:t>
      </w:r>
    </w:p>
    <w:p w:rsidR="00EA1ACE" w:rsidRPr="009D3BEB" w:rsidRDefault="00EA1ACE" w:rsidP="006A6DCE">
      <w:pPr>
        <w:pStyle w:val="ListParagraph"/>
        <w:numPr>
          <w:ilvl w:val="0"/>
          <w:numId w:val="2"/>
        </w:numPr>
        <w:spacing w:after="120" w:line="276" w:lineRule="auto"/>
        <w:ind w:left="714" w:hanging="357"/>
        <w:jc w:val="left"/>
        <w:rPr>
          <w:rFonts w:ascii="Arial" w:hAnsi="Arial" w:cs="Arial"/>
        </w:rPr>
      </w:pPr>
      <w:r w:rsidRPr="009D3BEB">
        <w:rPr>
          <w:rFonts w:ascii="Arial" w:hAnsi="Arial" w:cs="Arial"/>
        </w:rPr>
        <w:t>provision of all teaching</w:t>
      </w:r>
      <w:r w:rsidR="00852C62" w:rsidRPr="009D3BEB">
        <w:rPr>
          <w:rFonts w:ascii="Arial" w:hAnsi="Arial" w:cs="Arial"/>
          <w:lang w:val="en-GB"/>
        </w:rPr>
        <w:t xml:space="preserve"> and </w:t>
      </w:r>
      <w:r w:rsidRPr="009D3BEB">
        <w:rPr>
          <w:rFonts w:ascii="Arial" w:hAnsi="Arial" w:cs="Arial"/>
        </w:rPr>
        <w:t>learning material such as textbooks, workbook</w:t>
      </w:r>
      <w:r w:rsidR="00852C62" w:rsidRPr="009D3BEB">
        <w:rPr>
          <w:rFonts w:ascii="Arial" w:hAnsi="Arial" w:cs="Arial"/>
        </w:rPr>
        <w:t>s, station</w:t>
      </w:r>
      <w:r w:rsidR="00B67474" w:rsidRPr="009D3BEB">
        <w:rPr>
          <w:rFonts w:ascii="Arial" w:hAnsi="Arial" w:cs="Arial"/>
          <w:lang w:val="en-GB"/>
        </w:rPr>
        <w:t>e</w:t>
      </w:r>
      <w:r w:rsidR="00852C62" w:rsidRPr="009D3BEB">
        <w:rPr>
          <w:rFonts w:ascii="Arial" w:hAnsi="Arial" w:cs="Arial"/>
        </w:rPr>
        <w:t>ry, uniforms and mid</w:t>
      </w:r>
      <w:r w:rsidRPr="009D3BEB">
        <w:rPr>
          <w:rFonts w:ascii="Arial" w:hAnsi="Arial" w:cs="Arial"/>
        </w:rPr>
        <w:t>day meals</w:t>
      </w:r>
      <w:r w:rsidR="00852C62" w:rsidRPr="009D3BEB">
        <w:rPr>
          <w:rFonts w:ascii="Arial" w:hAnsi="Arial" w:cs="Arial"/>
          <w:lang w:val="en-GB"/>
        </w:rPr>
        <w:t>.</w:t>
      </w:r>
    </w:p>
    <w:p w:rsidR="00EA1ACE" w:rsidRPr="009D3BEB" w:rsidRDefault="00EA1ACE" w:rsidP="00852C62">
      <w:pPr>
        <w:spacing w:after="120" w:line="276" w:lineRule="auto"/>
        <w:jc w:val="left"/>
        <w:rPr>
          <w:rFonts w:ascii="Arial" w:hAnsi="Arial" w:cs="Arial"/>
        </w:rPr>
      </w:pPr>
      <w:r w:rsidRPr="009D3BEB">
        <w:rPr>
          <w:rFonts w:ascii="Arial" w:hAnsi="Arial" w:cs="Arial"/>
        </w:rPr>
        <w:t xml:space="preserve">It is likely that the </w:t>
      </w:r>
      <w:r w:rsidR="00852C62" w:rsidRPr="009D3BEB">
        <w:rPr>
          <w:rFonts w:ascii="Arial" w:hAnsi="Arial" w:cs="Arial"/>
        </w:rPr>
        <w:t>s</w:t>
      </w:r>
      <w:r w:rsidRPr="009D3BEB">
        <w:rPr>
          <w:rFonts w:ascii="Arial" w:hAnsi="Arial" w:cs="Arial"/>
        </w:rPr>
        <w:t xml:space="preserve">tate will have various initiatives and schemes to address these responsibilities, for example a </w:t>
      </w:r>
      <w:r w:rsidR="00852C62" w:rsidRPr="009D3BEB">
        <w:rPr>
          <w:rFonts w:ascii="Arial" w:hAnsi="Arial" w:cs="Arial"/>
        </w:rPr>
        <w:t>three-</w:t>
      </w:r>
      <w:r w:rsidRPr="009D3BEB">
        <w:rPr>
          <w:rFonts w:ascii="Arial" w:hAnsi="Arial" w:cs="Arial"/>
        </w:rPr>
        <w:t>year programme to put perimeter fences</w:t>
      </w:r>
      <w:r w:rsidR="00852C62" w:rsidRPr="009D3BEB">
        <w:rPr>
          <w:rFonts w:ascii="Arial" w:hAnsi="Arial" w:cs="Arial"/>
        </w:rPr>
        <w:t xml:space="preserve"> around each elementary school,</w:t>
      </w:r>
      <w:r w:rsidRPr="009D3BEB">
        <w:rPr>
          <w:rFonts w:ascii="Arial" w:hAnsi="Arial" w:cs="Arial"/>
        </w:rPr>
        <w:t xml:space="preserve"> a recruitment drive to fill 50,000 teacher vacancies</w:t>
      </w:r>
      <w:r w:rsidR="00B67474" w:rsidRPr="009D3BEB">
        <w:rPr>
          <w:rFonts w:ascii="Arial" w:hAnsi="Arial" w:cs="Arial"/>
        </w:rPr>
        <w:t>,</w:t>
      </w:r>
      <w:r w:rsidRPr="009D3BEB">
        <w:rPr>
          <w:rFonts w:ascii="Arial" w:hAnsi="Arial" w:cs="Arial"/>
        </w:rPr>
        <w:t xml:space="preserve"> mobile vans with specialist services for students with l</w:t>
      </w:r>
      <w:r w:rsidR="00852C62" w:rsidRPr="009D3BEB">
        <w:rPr>
          <w:rFonts w:ascii="Arial" w:hAnsi="Arial" w:cs="Arial"/>
        </w:rPr>
        <w:t>earning disabilities, or a roll</w:t>
      </w:r>
      <w:r w:rsidR="00B67474" w:rsidRPr="009D3BEB">
        <w:rPr>
          <w:rFonts w:ascii="Arial" w:hAnsi="Arial" w:cs="Arial"/>
        </w:rPr>
        <w:t>-</w:t>
      </w:r>
      <w:r w:rsidRPr="009D3BEB">
        <w:rPr>
          <w:rFonts w:ascii="Arial" w:hAnsi="Arial" w:cs="Arial"/>
        </w:rPr>
        <w:t xml:space="preserve">out plan for instituting a technology infrastructure across the state. </w:t>
      </w:r>
    </w:p>
    <w:p w:rsidR="006312CF" w:rsidRPr="009D3BEB" w:rsidRDefault="006312CF" w:rsidP="006312CF">
      <w:pPr>
        <w:spacing w:after="120" w:line="276" w:lineRule="auto"/>
        <w:jc w:val="center"/>
        <w:rPr>
          <w:rFonts w:ascii="Arial" w:hAnsi="Arial" w:cs="Arial"/>
        </w:rPr>
      </w:pPr>
      <w:r w:rsidRPr="009D3BEB">
        <w:rPr>
          <w:rFonts w:ascii="Arial" w:hAnsi="Arial" w:cs="Arial"/>
          <w:noProof/>
        </w:rPr>
        <w:drawing>
          <wp:inline distT="0" distB="0" distL="0" distR="0" wp14:anchorId="31139385" wp14:editId="570F1AC6">
            <wp:extent cx="5308979" cy="288325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9_fig001.jpg"/>
                    <pic:cNvPicPr/>
                  </pic:nvPicPr>
                  <pic:blipFill>
                    <a:blip r:embed="rId14">
                      <a:extLst>
                        <a:ext uri="{28A0092B-C50C-407E-A947-70E740481C1C}">
                          <a14:useLocalDpi xmlns:a14="http://schemas.microsoft.com/office/drawing/2010/main" val="0"/>
                        </a:ext>
                      </a:extLst>
                    </a:blip>
                    <a:stretch>
                      <a:fillRect/>
                    </a:stretch>
                  </pic:blipFill>
                  <pic:spPr>
                    <a:xfrm>
                      <a:off x="0" y="0"/>
                      <a:ext cx="5308814" cy="2883161"/>
                    </a:xfrm>
                    <a:prstGeom prst="rect">
                      <a:avLst/>
                    </a:prstGeom>
                  </pic:spPr>
                </pic:pic>
              </a:graphicData>
            </a:graphic>
          </wp:inline>
        </w:drawing>
      </w:r>
    </w:p>
    <w:p w:rsidR="006312CF" w:rsidRPr="009D3BEB" w:rsidRDefault="006312CF" w:rsidP="006312CF">
      <w:pPr>
        <w:spacing w:after="120" w:line="276" w:lineRule="auto"/>
        <w:jc w:val="center"/>
        <w:rPr>
          <w:rFonts w:ascii="Arial" w:hAnsi="Arial" w:cs="Arial"/>
        </w:rPr>
      </w:pPr>
      <w:r w:rsidRPr="009D3BEB">
        <w:rPr>
          <w:rFonts w:ascii="Arial" w:hAnsi="Arial" w:cs="Arial"/>
          <w:b/>
        </w:rPr>
        <w:t>Figure 1</w:t>
      </w:r>
      <w:r w:rsidRPr="009D3BEB">
        <w:rPr>
          <w:rFonts w:ascii="Arial" w:hAnsi="Arial" w:cs="Arial"/>
        </w:rPr>
        <w:t xml:space="preserve"> As a school leader you need to be aware of the</w:t>
      </w:r>
      <w:r w:rsidR="00B67474" w:rsidRPr="009D3BEB">
        <w:rPr>
          <w:rFonts w:ascii="Arial" w:hAnsi="Arial" w:cs="Arial"/>
        </w:rPr>
        <w:t xml:space="preserve"> state’s</w:t>
      </w:r>
      <w:r w:rsidRPr="009D3BEB">
        <w:rPr>
          <w:rFonts w:ascii="Arial" w:hAnsi="Arial" w:cs="Arial"/>
        </w:rPr>
        <w:t xml:space="preserve"> schemes and plans </w:t>
      </w:r>
      <w:r w:rsidRPr="009D3BEB">
        <w:rPr>
          <w:rFonts w:ascii="Arial" w:hAnsi="Arial" w:cs="Arial"/>
        </w:rPr>
        <w:br/>
        <w:t>so that you can plan how to utilise them for the benefit of your school and students.</w:t>
      </w:r>
    </w:p>
    <w:tbl>
      <w:tblPr>
        <w:tblStyle w:val="TableGrid"/>
        <w:tblW w:w="0" w:type="auto"/>
        <w:tblInd w:w="108" w:type="dxa"/>
        <w:tblLook w:val="04A0" w:firstRow="1" w:lastRow="0" w:firstColumn="1" w:lastColumn="0" w:noHBand="0" w:noVBand="1"/>
      </w:tblPr>
      <w:tblGrid>
        <w:gridCol w:w="10575"/>
      </w:tblGrid>
      <w:tr w:rsidR="006312CF" w:rsidRPr="009D3BEB" w:rsidTr="009D3BEB">
        <w:tc>
          <w:tcPr>
            <w:tcW w:w="10575" w:type="dxa"/>
            <w:tcBorders>
              <w:bottom w:val="single" w:sz="4" w:space="0" w:color="000000"/>
            </w:tcBorders>
            <w:shd w:val="clear" w:color="auto" w:fill="D9D9D9" w:themeFill="background1" w:themeFillShade="D9"/>
          </w:tcPr>
          <w:p w:rsidR="006312CF" w:rsidRPr="009D3BEB" w:rsidRDefault="006312CF" w:rsidP="009D3BEB">
            <w:pPr>
              <w:pStyle w:val="Heading2"/>
              <w:keepNext w:val="0"/>
              <w:keepLines w:val="0"/>
              <w:spacing w:before="120" w:after="120" w:line="276" w:lineRule="auto"/>
              <w:jc w:val="left"/>
              <w:outlineLvl w:val="1"/>
              <w:rPr>
                <w:rStyle w:val="Strong"/>
                <w:rFonts w:ascii="Arial" w:hAnsi="Arial" w:cs="Arial"/>
                <w:lang w:val="en-GB"/>
              </w:rPr>
            </w:pPr>
            <w:r w:rsidRPr="009D3BEB">
              <w:rPr>
                <w:rFonts w:ascii="Arial" w:hAnsi="Arial" w:cs="Arial"/>
              </w:rPr>
              <w:br w:type="page"/>
            </w:r>
            <w:r w:rsidRPr="009D3BEB">
              <w:rPr>
                <w:rFonts w:ascii="Arial" w:hAnsi="Arial" w:cs="Arial"/>
                <w:b w:val="0"/>
                <w:bCs w:val="0"/>
                <w:color w:val="000000"/>
                <w:sz w:val="21"/>
                <w:szCs w:val="21"/>
              </w:rPr>
              <w:br w:type="page"/>
            </w:r>
            <w:r w:rsidRPr="009D3BEB">
              <w:rPr>
                <w:rFonts w:ascii="Arial" w:hAnsi="Arial" w:cs="Arial"/>
              </w:rPr>
              <w:br w:type="page"/>
            </w:r>
            <w:r w:rsidRPr="009D3BEB">
              <w:rPr>
                <w:rStyle w:val="Strong"/>
                <w:rFonts w:ascii="Arial" w:hAnsi="Arial" w:cs="Arial"/>
              </w:rPr>
              <w:t xml:space="preserve">Activity </w:t>
            </w:r>
            <w:r w:rsidRPr="009D3BEB">
              <w:rPr>
                <w:rStyle w:val="Strong"/>
                <w:rFonts w:ascii="Arial" w:hAnsi="Arial" w:cs="Arial"/>
                <w:lang w:val="en-GB"/>
              </w:rPr>
              <w:t>1</w:t>
            </w:r>
            <w:r w:rsidRPr="009D3BEB">
              <w:rPr>
                <w:rStyle w:val="Strong"/>
                <w:rFonts w:ascii="Arial" w:hAnsi="Arial" w:cs="Arial"/>
              </w:rPr>
              <w:t xml:space="preserve">: </w:t>
            </w:r>
            <w:r w:rsidRPr="009D3BEB">
              <w:rPr>
                <w:rStyle w:val="Strong"/>
                <w:rFonts w:ascii="Arial" w:hAnsi="Arial" w:cs="Arial"/>
                <w:lang w:val="en-GB"/>
              </w:rPr>
              <w:t>Identifying where state-level institutions could help</w:t>
            </w:r>
          </w:p>
        </w:tc>
      </w:tr>
      <w:tr w:rsidR="00931F7B" w:rsidRPr="009D3BEB" w:rsidTr="009D3BEB">
        <w:trPr>
          <w:trHeight w:val="109"/>
        </w:trPr>
        <w:tc>
          <w:tcPr>
            <w:tcW w:w="10575" w:type="dxa"/>
            <w:tcBorders>
              <w:bottom w:val="nil"/>
            </w:tcBorders>
          </w:tcPr>
          <w:p w:rsidR="00931F7B" w:rsidRPr="009D3BEB" w:rsidRDefault="00931F7B" w:rsidP="009D3BEB">
            <w:pPr>
              <w:spacing w:after="120" w:line="276" w:lineRule="auto"/>
              <w:jc w:val="left"/>
              <w:rPr>
                <w:rFonts w:ascii="Arial" w:hAnsi="Arial" w:cs="Arial"/>
              </w:rPr>
            </w:pPr>
            <w:r w:rsidRPr="009D3BEB">
              <w:rPr>
                <w:rFonts w:ascii="Arial" w:hAnsi="Arial" w:cs="Arial"/>
              </w:rPr>
              <w:t>Look at the list above and identify any areas where your school may not be as well served by the key state-level institutions, including those at the district, block and cluster levels. You might, for example, have poor toilet facilities, or the perimeter fence may be broken, or you may be short of teachers. How would you report this shortfall in a way that is likely to get a favourable response?</w:t>
            </w:r>
          </w:p>
          <w:p w:rsidR="00FB325D" w:rsidRPr="009D3BEB" w:rsidRDefault="00FB325D" w:rsidP="009D3BEB">
            <w:pPr>
              <w:spacing w:after="120" w:line="276" w:lineRule="auto"/>
              <w:jc w:val="left"/>
              <w:rPr>
                <w:rFonts w:ascii="Arial" w:hAnsi="Arial" w:cs="Arial"/>
                <w:b/>
              </w:rPr>
            </w:pPr>
            <w:r w:rsidRPr="009D3BEB">
              <w:rPr>
                <w:rFonts w:ascii="Arial" w:hAnsi="Arial" w:cs="Arial"/>
                <w:b/>
              </w:rPr>
              <w:t>Discussion</w:t>
            </w:r>
          </w:p>
          <w:p w:rsidR="00931F7B" w:rsidRPr="009D3BEB" w:rsidRDefault="00931F7B" w:rsidP="009D3BEB">
            <w:pPr>
              <w:spacing w:after="120" w:line="276" w:lineRule="auto"/>
              <w:jc w:val="left"/>
              <w:rPr>
                <w:rFonts w:ascii="Arial" w:hAnsi="Arial" w:cs="Arial"/>
              </w:rPr>
            </w:pPr>
            <w:r w:rsidRPr="009D3BEB">
              <w:rPr>
                <w:rFonts w:ascii="Arial" w:hAnsi="Arial" w:cs="Arial"/>
              </w:rPr>
              <w:t>Notifying,</w:t>
            </w:r>
            <w:r w:rsidR="00B67474" w:rsidRPr="009D3BEB">
              <w:rPr>
                <w:rFonts w:ascii="Arial" w:hAnsi="Arial" w:cs="Arial"/>
              </w:rPr>
              <w:t xml:space="preserve"> </w:t>
            </w:r>
            <w:r w:rsidRPr="009D3BEB">
              <w:rPr>
                <w:rFonts w:ascii="Arial" w:hAnsi="Arial" w:cs="Arial"/>
              </w:rPr>
              <w:t xml:space="preserve">negotiating and working with different state, district and sub-district representatives from a variety of institutions is a tremendous challenge. As a school leader, a first step could be to reflect on the needs or requirements of your school or what has already been stated in your school development plan (jointly formulated with your SMC). You may have already done this. </w:t>
            </w:r>
          </w:p>
          <w:p w:rsidR="00931F7B" w:rsidRPr="009D3BEB" w:rsidRDefault="00931F7B" w:rsidP="009D3BEB">
            <w:pPr>
              <w:spacing w:after="120" w:line="276" w:lineRule="auto"/>
              <w:jc w:val="left"/>
              <w:rPr>
                <w:rFonts w:ascii="Arial" w:hAnsi="Arial" w:cs="Arial"/>
              </w:rPr>
            </w:pPr>
            <w:r w:rsidRPr="009D3BEB">
              <w:rPr>
                <w:rFonts w:ascii="Arial" w:hAnsi="Arial" w:cs="Arial"/>
              </w:rPr>
              <w:t>There is probably a lot to be done in different areas (infrastructure facilities, teaching and learning, attendance, connecting with the community, etc.), and inevitably there would be limited resources available to make the desired improvements .It would be beneficial if you enlist the help of the SMC members or some key people or leaders in the local community who can offer the help and support you require in realising your vision and goals.</w:t>
            </w:r>
          </w:p>
        </w:tc>
      </w:tr>
      <w:tr w:rsidR="009D3BEB" w:rsidRPr="009D3BEB" w:rsidTr="009D3BEB">
        <w:trPr>
          <w:trHeight w:val="109"/>
        </w:trPr>
        <w:tc>
          <w:tcPr>
            <w:tcW w:w="10575" w:type="dxa"/>
            <w:tcBorders>
              <w:top w:val="nil"/>
            </w:tcBorders>
          </w:tcPr>
          <w:p w:rsidR="009D3BEB" w:rsidRPr="009D3BEB" w:rsidRDefault="009D3BEB" w:rsidP="009D3BEB">
            <w:pPr>
              <w:spacing w:after="120" w:line="276" w:lineRule="auto"/>
              <w:jc w:val="left"/>
              <w:rPr>
                <w:rFonts w:ascii="Arial" w:hAnsi="Arial" w:cs="Arial"/>
              </w:rPr>
            </w:pPr>
            <w:r w:rsidRPr="009D3BEB">
              <w:rPr>
                <w:rFonts w:ascii="Arial" w:hAnsi="Arial" w:cs="Arial"/>
              </w:rPr>
              <w:t>Another aspect could be to find out and carefully examine the schemes and projects that are available in and pursued by your state. It is useful to be aware of these, as you can then advocate for them in your school in the allocation of resources and/or opportunities.</w:t>
            </w:r>
          </w:p>
        </w:tc>
      </w:tr>
    </w:tbl>
    <w:p w:rsidR="00373E14" w:rsidRPr="009D3BEB" w:rsidRDefault="00EA1ACE" w:rsidP="00852C62">
      <w:pPr>
        <w:spacing w:after="120" w:line="276" w:lineRule="auto"/>
        <w:jc w:val="left"/>
        <w:rPr>
          <w:rFonts w:ascii="Arial" w:hAnsi="Arial" w:cs="Arial"/>
        </w:rPr>
      </w:pPr>
      <w:r w:rsidRPr="009D3BEB">
        <w:rPr>
          <w:rFonts w:ascii="Arial" w:hAnsi="Arial" w:cs="Arial"/>
        </w:rPr>
        <w:t xml:space="preserve">So as a school leader you need to inform yourself about how different state institutions can help and support you to improve the quality of education in your school. You need to work directly with your state organisations and build relationships in order to remain informed and have influence. </w:t>
      </w:r>
    </w:p>
    <w:p w:rsidR="00373E14" w:rsidRPr="009D3BEB" w:rsidRDefault="00EA1ACE" w:rsidP="00373E14">
      <w:pPr>
        <w:spacing w:after="120" w:line="276" w:lineRule="auto"/>
        <w:jc w:val="left"/>
        <w:rPr>
          <w:rFonts w:ascii="Arial" w:hAnsi="Arial" w:cs="Arial"/>
        </w:rPr>
      </w:pPr>
      <w:r w:rsidRPr="009D3BEB">
        <w:rPr>
          <w:rFonts w:ascii="Arial" w:hAnsi="Arial" w:cs="Arial"/>
        </w:rPr>
        <w:t xml:space="preserve">As you work with your state organisations you will realise that it is not just about getting resources from them for your school, but </w:t>
      </w:r>
      <w:r w:rsidR="00373E14" w:rsidRPr="009D3BEB">
        <w:rPr>
          <w:rFonts w:ascii="Arial" w:hAnsi="Arial" w:cs="Arial"/>
        </w:rPr>
        <w:t xml:space="preserve">about </w:t>
      </w:r>
      <w:r w:rsidRPr="009D3BEB">
        <w:rPr>
          <w:rFonts w:ascii="Arial" w:hAnsi="Arial" w:cs="Arial"/>
        </w:rPr>
        <w:t xml:space="preserve">influencing provision, solving problems, planning for the implementation of major school activities, monitoring progress and </w:t>
      </w:r>
      <w:r w:rsidR="00373E14" w:rsidRPr="009D3BEB">
        <w:rPr>
          <w:rFonts w:ascii="Arial" w:hAnsi="Arial" w:cs="Arial"/>
        </w:rPr>
        <w:t xml:space="preserve">– </w:t>
      </w:r>
      <w:r w:rsidRPr="009D3BEB">
        <w:rPr>
          <w:rFonts w:ascii="Arial" w:hAnsi="Arial" w:cs="Arial"/>
        </w:rPr>
        <w:t xml:space="preserve">most importantly </w:t>
      </w:r>
      <w:r w:rsidR="00373E14" w:rsidRPr="009D3BEB">
        <w:rPr>
          <w:rFonts w:ascii="Arial" w:hAnsi="Arial" w:cs="Arial"/>
        </w:rPr>
        <w:t xml:space="preserve">– </w:t>
      </w:r>
      <w:r w:rsidRPr="009D3BEB">
        <w:rPr>
          <w:rFonts w:ascii="Arial" w:hAnsi="Arial" w:cs="Arial"/>
        </w:rPr>
        <w:t xml:space="preserve">ensuring that all students learn. In the following case study you will </w:t>
      </w:r>
      <w:r w:rsidR="00373E14" w:rsidRPr="009D3BEB">
        <w:rPr>
          <w:rFonts w:ascii="Arial" w:hAnsi="Arial" w:cs="Arial"/>
        </w:rPr>
        <w:t>see that there is more of a two-</w:t>
      </w:r>
      <w:r w:rsidRPr="009D3BEB">
        <w:rPr>
          <w:rFonts w:ascii="Arial" w:hAnsi="Arial" w:cs="Arial"/>
        </w:rPr>
        <w:t xml:space="preserve">way communication and relationship between school and the </w:t>
      </w:r>
      <w:r w:rsidR="00373E14" w:rsidRPr="009D3BEB">
        <w:rPr>
          <w:rFonts w:ascii="Arial" w:hAnsi="Arial" w:cs="Arial"/>
        </w:rPr>
        <w:t>s</w:t>
      </w:r>
      <w:r w:rsidRPr="009D3BEB">
        <w:rPr>
          <w:rFonts w:ascii="Arial" w:hAnsi="Arial" w:cs="Arial"/>
        </w:rPr>
        <w:t>tate institutions, in which, as an active school leader</w:t>
      </w:r>
      <w:r w:rsidR="00373E14" w:rsidRPr="009D3BEB">
        <w:rPr>
          <w:rFonts w:ascii="Arial" w:hAnsi="Arial" w:cs="Arial"/>
        </w:rPr>
        <w:t>,</w:t>
      </w:r>
      <w:r w:rsidRPr="009D3BEB">
        <w:rPr>
          <w:rFonts w:ascii="Arial" w:hAnsi="Arial" w:cs="Arial"/>
        </w:rPr>
        <w:t xml:space="preserve"> you are a resource as well as a beneficiary or ‘customer’.</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73E14" w:rsidRPr="009D3BEB" w:rsidTr="00227E5B">
        <w:tc>
          <w:tcPr>
            <w:tcW w:w="10800" w:type="dxa"/>
          </w:tcPr>
          <w:p w:rsidR="00373E14" w:rsidRPr="009D3BEB" w:rsidRDefault="00373E14" w:rsidP="00227E5B">
            <w:pPr>
              <w:pStyle w:val="CasestudyHeading"/>
              <w:spacing w:after="120" w:line="276" w:lineRule="auto"/>
              <w:jc w:val="left"/>
              <w:rPr>
                <w:rFonts w:ascii="Arial" w:hAnsi="Arial" w:cs="Arial"/>
              </w:rPr>
            </w:pPr>
            <w:r w:rsidRPr="009D3BEB">
              <w:rPr>
                <w:rFonts w:ascii="Arial" w:hAnsi="Arial" w:cs="Arial"/>
              </w:rPr>
              <w:t>Case Study 1: M</w:t>
            </w:r>
            <w:r w:rsidR="00227E5B" w:rsidRPr="009D3BEB">
              <w:rPr>
                <w:rFonts w:ascii="Arial" w:hAnsi="Arial" w:cs="Arial"/>
              </w:rPr>
              <w:t>rs Mistry works with the DIET</w:t>
            </w:r>
          </w:p>
          <w:p w:rsidR="00931F7B" w:rsidRPr="009D3BEB" w:rsidRDefault="00373E14" w:rsidP="00373E14">
            <w:pPr>
              <w:spacing w:after="120" w:line="276" w:lineRule="auto"/>
              <w:jc w:val="left"/>
              <w:rPr>
                <w:rFonts w:ascii="Arial" w:hAnsi="Arial" w:cs="Arial"/>
              </w:rPr>
            </w:pPr>
            <w:r w:rsidRPr="009D3BEB">
              <w:rPr>
                <w:rFonts w:ascii="Arial" w:hAnsi="Arial" w:cs="Arial"/>
              </w:rPr>
              <w:t>Mrs Mistry, a school leader with more than 12 years of experience</w:t>
            </w:r>
            <w:r w:rsidR="00227E5B" w:rsidRPr="009D3BEB">
              <w:rPr>
                <w:rFonts w:ascii="Arial" w:hAnsi="Arial" w:cs="Arial"/>
              </w:rPr>
              <w:t>,</w:t>
            </w:r>
            <w:r w:rsidRPr="009D3BEB">
              <w:rPr>
                <w:rFonts w:ascii="Arial" w:hAnsi="Arial" w:cs="Arial"/>
              </w:rPr>
              <w:t xml:space="preserve"> works closely with the District Institute of Education and Training (DIET) in her area and has established regular communication with the DIET principal</w:t>
            </w:r>
            <w:r w:rsidR="00227E5B" w:rsidRPr="009D3BEB">
              <w:rPr>
                <w:rFonts w:ascii="Arial" w:hAnsi="Arial" w:cs="Arial"/>
              </w:rPr>
              <w:t>,</w:t>
            </w:r>
            <w:r w:rsidRPr="009D3BEB">
              <w:rPr>
                <w:rFonts w:ascii="Arial" w:hAnsi="Arial" w:cs="Arial"/>
              </w:rPr>
              <w:t xml:space="preserve"> who keeps her updated on new teaching methods and resources for teaching her </w:t>
            </w:r>
            <w:r w:rsidR="00227E5B" w:rsidRPr="009D3BEB">
              <w:rPr>
                <w:rFonts w:ascii="Arial" w:hAnsi="Arial" w:cs="Arial"/>
              </w:rPr>
              <w:t>students</w:t>
            </w:r>
            <w:r w:rsidRPr="009D3BEB">
              <w:rPr>
                <w:rFonts w:ascii="Arial" w:hAnsi="Arial" w:cs="Arial"/>
              </w:rPr>
              <w:t xml:space="preserve">. </w:t>
            </w:r>
          </w:p>
          <w:p w:rsidR="00373E14" w:rsidRPr="009D3BEB" w:rsidRDefault="00373E14" w:rsidP="00373E14">
            <w:pPr>
              <w:spacing w:after="120" w:line="276" w:lineRule="auto"/>
              <w:jc w:val="left"/>
              <w:rPr>
                <w:rFonts w:ascii="Arial" w:hAnsi="Arial" w:cs="Arial"/>
              </w:rPr>
            </w:pPr>
            <w:r w:rsidRPr="009D3BEB">
              <w:rPr>
                <w:rFonts w:ascii="Arial" w:hAnsi="Arial" w:cs="Arial"/>
              </w:rPr>
              <w:t xml:space="preserve">Mrs Mistry is regularly short of teachers and finds it difficult to release the teachers she </w:t>
            </w:r>
            <w:r w:rsidR="00227E5B" w:rsidRPr="009D3BEB">
              <w:rPr>
                <w:rFonts w:ascii="Arial" w:hAnsi="Arial" w:cs="Arial"/>
              </w:rPr>
              <w:t xml:space="preserve">does have </w:t>
            </w:r>
            <w:r w:rsidRPr="009D3BEB">
              <w:rPr>
                <w:rFonts w:ascii="Arial" w:hAnsi="Arial" w:cs="Arial"/>
              </w:rPr>
              <w:t>to attend training</w:t>
            </w:r>
            <w:r w:rsidR="00227E5B" w:rsidRPr="009D3BEB">
              <w:rPr>
                <w:rFonts w:ascii="Arial" w:hAnsi="Arial" w:cs="Arial"/>
              </w:rPr>
              <w:t xml:space="preserve"> session</w:t>
            </w:r>
            <w:r w:rsidRPr="009D3BEB">
              <w:rPr>
                <w:rFonts w:ascii="Arial" w:hAnsi="Arial" w:cs="Arial"/>
              </w:rPr>
              <w:t>s organised by the DIET</w:t>
            </w:r>
            <w:r w:rsidR="00227E5B" w:rsidRPr="009D3BEB">
              <w:rPr>
                <w:rFonts w:ascii="Arial" w:hAnsi="Arial" w:cs="Arial"/>
              </w:rPr>
              <w:t>,</w:t>
            </w:r>
            <w:r w:rsidRPr="009D3BEB">
              <w:rPr>
                <w:rFonts w:ascii="Arial" w:hAnsi="Arial" w:cs="Arial"/>
              </w:rPr>
              <w:t xml:space="preserve"> but she is committed to their continuous professional development nonetheless. So she has conducted a few sessions on her own in the school with support from the DIET. They have helped by providing </w:t>
            </w:r>
            <w:r w:rsidR="00227E5B" w:rsidRPr="009D3BEB">
              <w:rPr>
                <w:rFonts w:ascii="Arial" w:hAnsi="Arial" w:cs="Arial"/>
              </w:rPr>
              <w:t xml:space="preserve">open education resources </w:t>
            </w:r>
            <w:r w:rsidRPr="009D3BEB">
              <w:rPr>
                <w:rFonts w:ascii="Arial" w:hAnsi="Arial" w:cs="Arial"/>
              </w:rPr>
              <w:t xml:space="preserve">and showing her some websites that she could refer to. </w:t>
            </w:r>
          </w:p>
          <w:p w:rsidR="00373E14" w:rsidRPr="009D3BEB" w:rsidRDefault="00373E14" w:rsidP="00373E14">
            <w:pPr>
              <w:spacing w:after="120" w:line="276" w:lineRule="auto"/>
              <w:jc w:val="left"/>
              <w:rPr>
                <w:rFonts w:ascii="Arial" w:hAnsi="Arial" w:cs="Arial"/>
              </w:rPr>
            </w:pPr>
            <w:r w:rsidRPr="009D3BEB">
              <w:rPr>
                <w:rFonts w:ascii="Arial" w:hAnsi="Arial" w:cs="Arial"/>
              </w:rPr>
              <w:t xml:space="preserve">The other way that Mrs Mistry engages with the DIET is </w:t>
            </w:r>
            <w:r w:rsidR="00227E5B" w:rsidRPr="009D3BEB">
              <w:rPr>
                <w:rFonts w:ascii="Arial" w:hAnsi="Arial" w:cs="Arial"/>
              </w:rPr>
              <w:t>by</w:t>
            </w:r>
            <w:r w:rsidRPr="009D3BEB">
              <w:rPr>
                <w:rFonts w:ascii="Arial" w:hAnsi="Arial" w:cs="Arial"/>
              </w:rPr>
              <w:t xml:space="preserve"> influencing their training programmes in a number of ways </w:t>
            </w:r>
            <w:r w:rsidR="00227E5B" w:rsidRPr="009D3BEB">
              <w:rPr>
                <w:rFonts w:ascii="Arial" w:hAnsi="Arial" w:cs="Arial"/>
              </w:rPr>
              <w:t xml:space="preserve">– </w:t>
            </w:r>
            <w:r w:rsidRPr="009D3BEB">
              <w:rPr>
                <w:rFonts w:ascii="Arial" w:hAnsi="Arial" w:cs="Arial"/>
              </w:rPr>
              <w:t>essentially through sharing experiences of her school with other schools located in different contexts</w:t>
            </w:r>
            <w:r w:rsidR="00227E5B" w:rsidRPr="009D3BEB">
              <w:rPr>
                <w:rFonts w:ascii="Arial" w:hAnsi="Arial" w:cs="Arial"/>
              </w:rPr>
              <w:t>,</w:t>
            </w:r>
            <w:r w:rsidRPr="009D3BEB">
              <w:rPr>
                <w:rFonts w:ascii="Arial" w:hAnsi="Arial" w:cs="Arial"/>
              </w:rPr>
              <w:t xml:space="preserve"> and citing </w:t>
            </w:r>
            <w:r w:rsidR="00227E5B" w:rsidRPr="009D3BEB">
              <w:rPr>
                <w:rFonts w:ascii="Arial" w:hAnsi="Arial" w:cs="Arial"/>
              </w:rPr>
              <w:t xml:space="preserve">the </w:t>
            </w:r>
            <w:r w:rsidRPr="009D3BEB">
              <w:rPr>
                <w:rFonts w:ascii="Arial" w:hAnsi="Arial" w:cs="Arial"/>
              </w:rPr>
              <w:t>problems and barriers faced by her school and how she resolved them.</w:t>
            </w:r>
          </w:p>
          <w:p w:rsidR="00373E14" w:rsidRPr="009D3BEB" w:rsidRDefault="00373E14" w:rsidP="00227E5B">
            <w:pPr>
              <w:spacing w:after="120" w:line="276" w:lineRule="auto"/>
              <w:jc w:val="left"/>
              <w:rPr>
                <w:rFonts w:ascii="Arial" w:hAnsi="Arial" w:cs="Arial"/>
              </w:rPr>
            </w:pPr>
            <w:r w:rsidRPr="009D3BEB">
              <w:rPr>
                <w:rFonts w:ascii="Arial" w:hAnsi="Arial" w:cs="Arial"/>
              </w:rPr>
              <w:t>Given the increasing shifts and innovations in quality education in the country, she finds it important to support the DIET in the design, implementation and planning of teacher training programmes</w:t>
            </w:r>
            <w:r w:rsidR="00227E5B" w:rsidRPr="009D3BEB">
              <w:rPr>
                <w:rFonts w:ascii="Arial" w:hAnsi="Arial" w:cs="Arial"/>
              </w:rPr>
              <w:t>,</w:t>
            </w:r>
            <w:r w:rsidRPr="009D3BEB">
              <w:rPr>
                <w:rFonts w:ascii="Arial" w:hAnsi="Arial" w:cs="Arial"/>
              </w:rPr>
              <w:t xml:space="preserve"> and so the relationship with the DIET is very </w:t>
            </w:r>
            <w:r w:rsidR="00227E5B" w:rsidRPr="009D3BEB">
              <w:rPr>
                <w:rFonts w:ascii="Arial" w:hAnsi="Arial" w:cs="Arial"/>
              </w:rPr>
              <w:t>much a two-</w:t>
            </w:r>
            <w:r w:rsidRPr="009D3BEB">
              <w:rPr>
                <w:rFonts w:ascii="Arial" w:hAnsi="Arial" w:cs="Arial"/>
              </w:rPr>
              <w:t>way street.</w:t>
            </w:r>
          </w:p>
        </w:tc>
      </w:tr>
    </w:tbl>
    <w:p w:rsidR="00373E14" w:rsidRDefault="00373E14" w:rsidP="00227E5B">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9D3BEB" w:rsidRPr="009D3BEB" w:rsidTr="009D3BEB">
        <w:tc>
          <w:tcPr>
            <w:tcW w:w="10575" w:type="dxa"/>
            <w:tcBorders>
              <w:bottom w:val="single" w:sz="4" w:space="0" w:color="000000"/>
            </w:tcBorders>
            <w:shd w:val="clear" w:color="auto" w:fill="D9D9D9" w:themeFill="background1" w:themeFillShade="D9"/>
          </w:tcPr>
          <w:p w:rsidR="009D3BEB" w:rsidRPr="009D3BEB" w:rsidRDefault="009D3BEB" w:rsidP="00F224E6">
            <w:pPr>
              <w:pStyle w:val="Heading2"/>
              <w:keepNext w:val="0"/>
              <w:keepLines w:val="0"/>
              <w:spacing w:before="120" w:after="120" w:line="276" w:lineRule="auto"/>
              <w:jc w:val="left"/>
              <w:outlineLvl w:val="1"/>
              <w:rPr>
                <w:rStyle w:val="Strong"/>
                <w:rFonts w:ascii="Arial" w:hAnsi="Arial" w:cs="Arial"/>
                <w:lang w:val="en-GB"/>
              </w:rPr>
            </w:pPr>
            <w:r w:rsidRPr="009D3BEB">
              <w:rPr>
                <w:rFonts w:ascii="Arial" w:hAnsi="Arial" w:cs="Arial"/>
              </w:rPr>
              <w:br w:type="page"/>
            </w:r>
            <w:r w:rsidRPr="009D3BEB">
              <w:rPr>
                <w:rFonts w:ascii="Arial" w:hAnsi="Arial" w:cs="Arial"/>
                <w:b w:val="0"/>
                <w:bCs w:val="0"/>
                <w:color w:val="000000"/>
                <w:sz w:val="21"/>
                <w:szCs w:val="21"/>
              </w:rPr>
              <w:br w:type="page"/>
            </w:r>
            <w:r w:rsidRPr="009D3BEB">
              <w:rPr>
                <w:rFonts w:ascii="Arial" w:hAnsi="Arial" w:cs="Arial"/>
              </w:rPr>
              <w:br w:type="page"/>
            </w:r>
            <w:r w:rsidRPr="009D3BEB">
              <w:rPr>
                <w:rStyle w:val="Strong"/>
                <w:rFonts w:ascii="Arial" w:hAnsi="Arial" w:cs="Arial"/>
              </w:rPr>
              <w:t xml:space="preserve">Activity </w:t>
            </w:r>
            <w:r w:rsidRPr="009D3BEB">
              <w:rPr>
                <w:rStyle w:val="Strong"/>
                <w:rFonts w:ascii="Arial" w:hAnsi="Arial" w:cs="Arial"/>
                <w:lang w:val="en-GB"/>
              </w:rPr>
              <w:t>2</w:t>
            </w:r>
            <w:r w:rsidRPr="009D3BEB">
              <w:rPr>
                <w:rStyle w:val="Strong"/>
                <w:rFonts w:ascii="Arial" w:hAnsi="Arial" w:cs="Arial"/>
              </w:rPr>
              <w:t xml:space="preserve">: </w:t>
            </w:r>
            <w:r w:rsidRPr="009D3BEB">
              <w:rPr>
                <w:rStyle w:val="Strong"/>
                <w:rFonts w:ascii="Arial" w:hAnsi="Arial" w:cs="Arial"/>
                <w:lang w:val="en-GB"/>
              </w:rPr>
              <w:t>Evaluating the type and extent of your engagement with key state-level institutions</w:t>
            </w:r>
          </w:p>
        </w:tc>
      </w:tr>
      <w:tr w:rsidR="009D3BEB" w:rsidRPr="009D3BEB" w:rsidTr="009D3BEB">
        <w:trPr>
          <w:trHeight w:val="109"/>
        </w:trPr>
        <w:tc>
          <w:tcPr>
            <w:tcW w:w="10575" w:type="dxa"/>
            <w:tcBorders>
              <w:bottom w:val="nil"/>
            </w:tcBorders>
          </w:tcPr>
          <w:p w:rsidR="009D3BEB" w:rsidRPr="009D3BEB" w:rsidRDefault="009D3BEB" w:rsidP="009D3BEB">
            <w:pPr>
              <w:widowControl w:val="0"/>
              <w:spacing w:after="120" w:line="276" w:lineRule="auto"/>
              <w:jc w:val="left"/>
              <w:rPr>
                <w:rFonts w:ascii="Arial" w:hAnsi="Arial" w:cs="Arial"/>
              </w:rPr>
            </w:pPr>
            <w:r w:rsidRPr="009D3BEB">
              <w:rPr>
                <w:rFonts w:ascii="Arial" w:hAnsi="Arial" w:cs="Arial"/>
              </w:rPr>
              <w:t xml:space="preserve">For this activity you will need to refer to the blank table in Resource 1. The left-hand column of Table R1.1 includes a list of important state institutions that are relevant to your work as a school leader. Next to each institution, rate how far you are engaged with them by ticking one of the next four columns that best describes your level of contact with them. For example, you may have more contact with the CRC and/or BRC as compared to the DIET or State Council of Educational Research and Training (SCERT). </w:t>
            </w:r>
          </w:p>
          <w:p w:rsidR="009D3BEB" w:rsidRPr="009D3BEB" w:rsidRDefault="009D3BEB" w:rsidP="009D3BEB">
            <w:pPr>
              <w:widowControl w:val="0"/>
              <w:spacing w:after="120" w:line="276" w:lineRule="auto"/>
              <w:jc w:val="left"/>
              <w:rPr>
                <w:rFonts w:ascii="Arial" w:hAnsi="Arial" w:cs="Arial"/>
              </w:rPr>
            </w:pPr>
            <w:r w:rsidRPr="009D3BEB">
              <w:rPr>
                <w:rFonts w:ascii="Arial" w:hAnsi="Arial" w:cs="Arial"/>
              </w:rPr>
              <w:t>Think about whether this contact is two-way, or instead is information coming from them to you or going from you to them through other institutions. You may find that with some you have little or no contact – you may not even be sure of their roles or responsibilities. It will help if you write down the aspect for which you are in contact with them (e.g. midday meal, data collection, providing information, developing materials, training, academic support, etc.) in the sixth column. Then note the name of the main person you connect with in that institution, if you know a name. This may not be the most senior person and sometimes your contact will be a friend or relation, or a person who can connect you with the right person.</w:t>
            </w:r>
          </w:p>
        </w:tc>
      </w:tr>
      <w:tr w:rsidR="009D3BEB" w:rsidRPr="009D3BEB" w:rsidTr="009D3BEB">
        <w:trPr>
          <w:trHeight w:val="109"/>
        </w:trPr>
        <w:tc>
          <w:tcPr>
            <w:tcW w:w="10575" w:type="dxa"/>
            <w:tcBorders>
              <w:top w:val="nil"/>
              <w:bottom w:val="single" w:sz="4" w:space="0" w:color="auto"/>
            </w:tcBorders>
          </w:tcPr>
          <w:p w:rsidR="009D3BEB" w:rsidRPr="009D3BEB" w:rsidRDefault="009D3BEB" w:rsidP="009D3BEB">
            <w:pPr>
              <w:widowControl w:val="0"/>
              <w:spacing w:after="120" w:line="276" w:lineRule="auto"/>
              <w:jc w:val="left"/>
              <w:rPr>
                <w:rFonts w:ascii="Arial" w:hAnsi="Arial" w:cs="Arial"/>
                <w:b/>
              </w:rPr>
            </w:pPr>
            <w:r w:rsidRPr="009D3BEB">
              <w:rPr>
                <w:rFonts w:ascii="Arial" w:hAnsi="Arial" w:cs="Arial"/>
                <w:b/>
              </w:rPr>
              <w:t>Discussion</w:t>
            </w:r>
          </w:p>
          <w:p w:rsidR="009D3BEB" w:rsidRPr="009D3BEB" w:rsidRDefault="009D3BEB" w:rsidP="009D3BEB">
            <w:pPr>
              <w:widowControl w:val="0"/>
              <w:spacing w:after="120" w:line="276" w:lineRule="auto"/>
              <w:jc w:val="left"/>
              <w:rPr>
                <w:rFonts w:ascii="Arial" w:hAnsi="Arial" w:cs="Arial"/>
              </w:rPr>
            </w:pPr>
            <w:r w:rsidRPr="009D3BEB">
              <w:rPr>
                <w:rFonts w:ascii="Arial" w:hAnsi="Arial" w:cs="Arial"/>
              </w:rPr>
              <w:t>This activity may have made you realise who you do and do not know, and at what level of the system your network is the strongest. Are there any other institutions that are critical for you to collaborate and network with that may not be in the list above? More importantly, what kind of collaboration and networking do you have presently, and what are the major areas of your work as a school leader that you contact them for or that they contact you for? In building a professional network you can enlist the help of other school leaders if you are not sure where or how to start. Once you have a network, you need to decide and plan how you will keep it live. Possibilities could include developing two-way communications (for example, by phone, email, letter, in person or using online social media sites such as LinkedIn).</w:t>
            </w:r>
          </w:p>
        </w:tc>
      </w:tr>
    </w:tbl>
    <w:p w:rsidR="00EA1ACE" w:rsidRPr="009D3BEB" w:rsidRDefault="00EA1ACE" w:rsidP="00F32273">
      <w:pPr>
        <w:pStyle w:val="SessionHeading"/>
        <w:rPr>
          <w:rFonts w:ascii="Arial" w:hAnsi="Arial" w:cs="Arial"/>
        </w:rPr>
      </w:pPr>
      <w:bookmarkStart w:id="3" w:name="_Toc402261016"/>
      <w:r w:rsidRPr="009D3BEB">
        <w:rPr>
          <w:rFonts w:ascii="Arial" w:hAnsi="Arial" w:cs="Arial"/>
        </w:rPr>
        <w:t>2 Partnerships with other schools and NGOs</w:t>
      </w:r>
      <w:bookmarkEnd w:id="3"/>
    </w:p>
    <w:p w:rsidR="00EA1ACE" w:rsidRPr="009D3BEB" w:rsidRDefault="00EA1ACE" w:rsidP="00852C62">
      <w:pPr>
        <w:spacing w:after="120" w:line="276" w:lineRule="auto"/>
        <w:jc w:val="left"/>
        <w:rPr>
          <w:rFonts w:ascii="Arial" w:hAnsi="Arial" w:cs="Arial"/>
        </w:rPr>
      </w:pPr>
      <w:r w:rsidRPr="009D3BEB">
        <w:rPr>
          <w:rFonts w:ascii="Arial" w:hAnsi="Arial" w:cs="Arial"/>
        </w:rPr>
        <w:t xml:space="preserve">Other schools in your block or state are important resources for you and sources of advice and support. It is very easy to concentrate on the </w:t>
      </w:r>
      <w:r w:rsidR="00B67474" w:rsidRPr="009D3BEB">
        <w:rPr>
          <w:rFonts w:ascii="Arial" w:hAnsi="Arial" w:cs="Arial"/>
        </w:rPr>
        <w:t>internal</w:t>
      </w:r>
      <w:r w:rsidRPr="009D3BEB">
        <w:rPr>
          <w:rFonts w:ascii="Arial" w:hAnsi="Arial" w:cs="Arial"/>
        </w:rPr>
        <w:t xml:space="preserve"> challenges of your school</w:t>
      </w:r>
      <w:r w:rsidR="00780B7F" w:rsidRPr="009D3BEB">
        <w:rPr>
          <w:rFonts w:ascii="Arial" w:hAnsi="Arial" w:cs="Arial"/>
        </w:rPr>
        <w:t>,</w:t>
      </w:r>
      <w:r w:rsidRPr="009D3BEB">
        <w:rPr>
          <w:rFonts w:ascii="Arial" w:hAnsi="Arial" w:cs="Arial"/>
        </w:rPr>
        <w:t xml:space="preserve"> but important to remember that other schools have similar challenges and may have found solutions that could help you.</w:t>
      </w:r>
      <w:r w:rsidR="00852C62" w:rsidRPr="009D3BEB">
        <w:rPr>
          <w:rFonts w:ascii="Arial" w:hAnsi="Arial" w:cs="Arial"/>
        </w:rPr>
        <w:t xml:space="preserve"> </w:t>
      </w:r>
      <w:r w:rsidRPr="009D3BEB">
        <w:rPr>
          <w:rFonts w:ascii="Arial" w:hAnsi="Arial" w:cs="Arial"/>
        </w:rPr>
        <w:t>It might be that you could work with other schools to generate learning opportunities and solutions together. For example</w:t>
      </w:r>
      <w:r w:rsidR="00EF0391" w:rsidRPr="009D3BEB">
        <w:rPr>
          <w:rFonts w:ascii="Arial" w:hAnsi="Arial" w:cs="Arial"/>
        </w:rPr>
        <w:t>,</w:t>
      </w:r>
      <w:r w:rsidRPr="009D3BEB">
        <w:rPr>
          <w:rFonts w:ascii="Arial" w:hAnsi="Arial" w:cs="Arial"/>
        </w:rPr>
        <w:t xml:space="preserve"> you might partner with </w:t>
      </w:r>
      <w:r w:rsidR="00EF0391" w:rsidRPr="009D3BEB">
        <w:rPr>
          <w:rFonts w:ascii="Arial" w:hAnsi="Arial" w:cs="Arial"/>
        </w:rPr>
        <w:t>three</w:t>
      </w:r>
      <w:r w:rsidRPr="009D3BEB">
        <w:rPr>
          <w:rFonts w:ascii="Arial" w:hAnsi="Arial" w:cs="Arial"/>
        </w:rPr>
        <w:t xml:space="preserve"> other schools in your cluster to generate funds for a set of science lab equipment that rotates round each school in a termly basis, or you might work together to organise an interschool sports meet</w:t>
      </w:r>
      <w:r w:rsidR="00EF0391" w:rsidRPr="009D3BEB">
        <w:rPr>
          <w:rFonts w:ascii="Arial" w:hAnsi="Arial" w:cs="Arial"/>
        </w:rPr>
        <w:t>ing</w:t>
      </w:r>
      <w:r w:rsidRPr="009D3BEB">
        <w:rPr>
          <w:rFonts w:ascii="Arial" w:hAnsi="Arial" w:cs="Arial"/>
        </w:rPr>
        <w:t xml:space="preserve"> that extends </w:t>
      </w:r>
      <w:r w:rsidR="00B67474" w:rsidRPr="009D3BEB">
        <w:rPr>
          <w:rFonts w:ascii="Arial" w:hAnsi="Arial" w:cs="Arial"/>
        </w:rPr>
        <w:t xml:space="preserve">the </w:t>
      </w:r>
      <w:r w:rsidRPr="009D3BEB">
        <w:rPr>
          <w:rFonts w:ascii="Arial" w:hAnsi="Arial" w:cs="Arial"/>
        </w:rPr>
        <w:t xml:space="preserve">students’ sports curriculum but also provides </w:t>
      </w:r>
      <w:r w:rsidR="00EF0391" w:rsidRPr="009D3BEB">
        <w:rPr>
          <w:rFonts w:ascii="Arial" w:hAnsi="Arial" w:cs="Arial"/>
        </w:rPr>
        <w:t xml:space="preserve">coaching and organising </w:t>
      </w:r>
      <w:r w:rsidRPr="009D3BEB">
        <w:rPr>
          <w:rFonts w:ascii="Arial" w:hAnsi="Arial" w:cs="Arial"/>
        </w:rPr>
        <w:t>roles for older students.</w:t>
      </w:r>
    </w:p>
    <w:p w:rsidR="00EA1ACE" w:rsidRPr="009D3BEB" w:rsidRDefault="00EA1ACE" w:rsidP="00F77168">
      <w:pPr>
        <w:spacing w:after="120" w:line="276" w:lineRule="auto"/>
        <w:jc w:val="left"/>
        <w:rPr>
          <w:rFonts w:ascii="Arial" w:hAnsi="Arial" w:cs="Arial"/>
        </w:rPr>
      </w:pPr>
      <w:r w:rsidRPr="009D3BEB">
        <w:rPr>
          <w:rFonts w:ascii="Arial" w:hAnsi="Arial" w:cs="Arial"/>
        </w:rPr>
        <w:t>Likewise</w:t>
      </w:r>
      <w:r w:rsidR="00EF0391" w:rsidRPr="009D3BEB">
        <w:rPr>
          <w:rFonts w:ascii="Arial" w:hAnsi="Arial" w:cs="Arial"/>
        </w:rPr>
        <w:t>,</w:t>
      </w:r>
      <w:r w:rsidRPr="009D3BEB">
        <w:rPr>
          <w:rFonts w:ascii="Arial" w:hAnsi="Arial" w:cs="Arial"/>
        </w:rPr>
        <w:t xml:space="preserve"> there will be local voluntary organisations </w:t>
      </w:r>
      <w:r w:rsidR="00B67474" w:rsidRPr="009D3BEB">
        <w:rPr>
          <w:rFonts w:ascii="Arial" w:hAnsi="Arial" w:cs="Arial"/>
        </w:rPr>
        <w:t xml:space="preserve">(non-governmental organisations, </w:t>
      </w:r>
      <w:r w:rsidRPr="009D3BEB">
        <w:rPr>
          <w:rFonts w:ascii="Arial" w:hAnsi="Arial" w:cs="Arial"/>
        </w:rPr>
        <w:t>commonly referred to as NGOs</w:t>
      </w:r>
      <w:r w:rsidR="00B67474" w:rsidRPr="009D3BEB">
        <w:rPr>
          <w:rFonts w:ascii="Arial" w:hAnsi="Arial" w:cs="Arial"/>
        </w:rPr>
        <w:t>)</w:t>
      </w:r>
      <w:r w:rsidR="00EF0391" w:rsidRPr="009D3BEB">
        <w:rPr>
          <w:rFonts w:ascii="Arial" w:hAnsi="Arial" w:cs="Arial"/>
        </w:rPr>
        <w:t xml:space="preserve"> that </w:t>
      </w:r>
      <w:r w:rsidRPr="009D3BEB">
        <w:rPr>
          <w:rFonts w:ascii="Arial" w:hAnsi="Arial" w:cs="Arial"/>
        </w:rPr>
        <w:t xml:space="preserve">you might work </w:t>
      </w:r>
      <w:r w:rsidR="00EF0391" w:rsidRPr="009D3BEB">
        <w:rPr>
          <w:rFonts w:ascii="Arial" w:hAnsi="Arial" w:cs="Arial"/>
        </w:rPr>
        <w:t xml:space="preserve">with </w:t>
      </w:r>
      <w:r w:rsidRPr="009D3BEB">
        <w:rPr>
          <w:rFonts w:ascii="Arial" w:hAnsi="Arial" w:cs="Arial"/>
        </w:rPr>
        <w:t>in partnership. These organisations may have alternative ways of doing things to enhance the quality of education in your school and provide access to different teaching</w:t>
      </w:r>
      <w:r w:rsidR="00EF0391" w:rsidRPr="009D3BEB">
        <w:rPr>
          <w:rFonts w:ascii="Arial" w:hAnsi="Arial" w:cs="Arial"/>
        </w:rPr>
        <w:t xml:space="preserve"> and </w:t>
      </w:r>
      <w:r w:rsidRPr="009D3BEB">
        <w:rPr>
          <w:rFonts w:ascii="Arial" w:hAnsi="Arial" w:cs="Arial"/>
        </w:rPr>
        <w:t>learning resources, methodologies, materials</w:t>
      </w:r>
      <w:r w:rsidR="00EF0391" w:rsidRPr="009D3BEB">
        <w:rPr>
          <w:rFonts w:ascii="Arial" w:hAnsi="Arial" w:cs="Arial"/>
        </w:rPr>
        <w:t>,</w:t>
      </w:r>
      <w:r w:rsidRPr="009D3BEB">
        <w:rPr>
          <w:rFonts w:ascii="Arial" w:hAnsi="Arial" w:cs="Arial"/>
        </w:rPr>
        <w:t xml:space="preserve"> and sharing of best practices </w:t>
      </w:r>
      <w:r w:rsidR="00EF0391" w:rsidRPr="009D3BEB">
        <w:rPr>
          <w:rFonts w:ascii="Arial" w:hAnsi="Arial" w:cs="Arial"/>
        </w:rPr>
        <w:t>that</w:t>
      </w:r>
      <w:r w:rsidRPr="009D3BEB">
        <w:rPr>
          <w:rFonts w:ascii="Arial" w:hAnsi="Arial" w:cs="Arial"/>
        </w:rPr>
        <w:t xml:space="preserve"> could benefit your school.</w:t>
      </w:r>
    </w:p>
    <w:p w:rsidR="00EF0391" w:rsidRPr="009D3BEB" w:rsidRDefault="00EF0391" w:rsidP="00EF0391">
      <w:pPr>
        <w:spacing w:after="120" w:line="276" w:lineRule="auto"/>
        <w:jc w:val="center"/>
        <w:rPr>
          <w:rFonts w:ascii="Arial" w:hAnsi="Arial" w:cs="Arial"/>
        </w:rPr>
      </w:pPr>
      <w:r w:rsidRPr="009D3BEB">
        <w:rPr>
          <w:rFonts w:ascii="Arial" w:hAnsi="Arial" w:cs="Arial"/>
          <w:noProof/>
        </w:rPr>
        <w:drawing>
          <wp:inline distT="0" distB="0" distL="0" distR="0" wp14:anchorId="79830660" wp14:editId="32989905">
            <wp:extent cx="5322627" cy="25385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9_fig002.jpg"/>
                    <pic:cNvPicPr/>
                  </pic:nvPicPr>
                  <pic:blipFill>
                    <a:blip r:embed="rId15">
                      <a:extLst>
                        <a:ext uri="{28A0092B-C50C-407E-A947-70E740481C1C}">
                          <a14:useLocalDpi xmlns:a14="http://schemas.microsoft.com/office/drawing/2010/main" val="0"/>
                        </a:ext>
                      </a:extLst>
                    </a:blip>
                    <a:stretch>
                      <a:fillRect/>
                    </a:stretch>
                  </pic:blipFill>
                  <pic:spPr>
                    <a:xfrm>
                      <a:off x="0" y="0"/>
                      <a:ext cx="5328746" cy="2541425"/>
                    </a:xfrm>
                    <a:prstGeom prst="rect">
                      <a:avLst/>
                    </a:prstGeom>
                  </pic:spPr>
                </pic:pic>
              </a:graphicData>
            </a:graphic>
          </wp:inline>
        </w:drawing>
      </w:r>
    </w:p>
    <w:p w:rsidR="00EF0391" w:rsidRPr="009D3BEB" w:rsidRDefault="00EF0391" w:rsidP="00EF0391">
      <w:pPr>
        <w:spacing w:after="120" w:line="276" w:lineRule="auto"/>
        <w:jc w:val="center"/>
        <w:rPr>
          <w:rFonts w:ascii="Arial" w:hAnsi="Arial" w:cs="Arial"/>
        </w:rPr>
      </w:pPr>
      <w:r w:rsidRPr="009D3BEB">
        <w:rPr>
          <w:rFonts w:ascii="Arial" w:hAnsi="Arial" w:cs="Arial"/>
          <w:b/>
        </w:rPr>
        <w:t>Figure 2</w:t>
      </w:r>
      <w:r w:rsidRPr="009D3BEB">
        <w:rPr>
          <w:rFonts w:ascii="Arial" w:hAnsi="Arial" w:cs="Arial"/>
        </w:rPr>
        <w:t xml:space="preserve"> </w:t>
      </w:r>
      <w:r w:rsidR="00E92778" w:rsidRPr="009D3BEB">
        <w:rPr>
          <w:rFonts w:ascii="Arial" w:hAnsi="Arial" w:cs="Arial"/>
        </w:rPr>
        <w:t xml:space="preserve">Partnerships with other schools and NGOs will benefit your students.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92778" w:rsidRPr="009D3BEB" w:rsidTr="00E92778">
        <w:tc>
          <w:tcPr>
            <w:tcW w:w="10575" w:type="dxa"/>
          </w:tcPr>
          <w:p w:rsidR="00E92778" w:rsidRPr="009D3BEB" w:rsidRDefault="00E92778" w:rsidP="009D3BEB">
            <w:pPr>
              <w:pStyle w:val="CasestudyHeading"/>
              <w:spacing w:after="120" w:line="276" w:lineRule="auto"/>
              <w:jc w:val="left"/>
              <w:rPr>
                <w:rFonts w:ascii="Arial" w:hAnsi="Arial" w:cs="Arial"/>
              </w:rPr>
            </w:pPr>
            <w:r w:rsidRPr="009D3BEB">
              <w:rPr>
                <w:rFonts w:ascii="Arial" w:hAnsi="Arial" w:cs="Arial"/>
              </w:rPr>
              <w:t>Case Study 2: Leading and learning through mentoring</w:t>
            </w:r>
          </w:p>
          <w:p w:rsidR="00E92778" w:rsidRPr="009D3BEB" w:rsidRDefault="00E92778" w:rsidP="009D3BEB">
            <w:pPr>
              <w:spacing w:after="120" w:line="276" w:lineRule="auto"/>
              <w:jc w:val="left"/>
              <w:rPr>
                <w:rFonts w:ascii="Arial" w:hAnsi="Arial" w:cs="Arial"/>
              </w:rPr>
            </w:pPr>
            <w:r w:rsidRPr="009D3BEB">
              <w:rPr>
                <w:rFonts w:ascii="Arial" w:hAnsi="Arial" w:cs="Arial"/>
              </w:rPr>
              <w:t xml:space="preserve">In some night schools operating in a metro city in India, successful school leaders </w:t>
            </w:r>
            <w:r w:rsidR="00B67474" w:rsidRPr="009D3BEB">
              <w:rPr>
                <w:rFonts w:ascii="Arial" w:hAnsi="Arial" w:cs="Arial"/>
              </w:rPr>
              <w:t>visit</w:t>
            </w:r>
            <w:r w:rsidRPr="009D3BEB">
              <w:rPr>
                <w:rFonts w:ascii="Arial" w:hAnsi="Arial" w:cs="Arial"/>
              </w:rPr>
              <w:t xml:space="preserve"> other night schools as mentors to ‘tell their stories’. The purpose is to initiate a quality dialogue among the school leaders s</w:t>
            </w:r>
            <w:r w:rsidR="00B67474" w:rsidRPr="009D3BEB">
              <w:rPr>
                <w:rFonts w:ascii="Arial" w:hAnsi="Arial" w:cs="Arial"/>
              </w:rPr>
              <w:t>o</w:t>
            </w:r>
            <w:r w:rsidRPr="009D3BEB">
              <w:rPr>
                <w:rFonts w:ascii="Arial" w:hAnsi="Arial" w:cs="Arial"/>
              </w:rPr>
              <w:t xml:space="preserve"> that they begin to share their challenges, successes and strategies with each other. Such an exchange of ideas has been seen as an opportunity to enhance school leadership and improve students’ learning. During the visit</w:t>
            </w:r>
            <w:r w:rsidR="00B67474" w:rsidRPr="009D3BEB">
              <w:rPr>
                <w:rFonts w:ascii="Arial" w:hAnsi="Arial" w:cs="Arial"/>
              </w:rPr>
              <w:t>s</w:t>
            </w:r>
            <w:r w:rsidRPr="009D3BEB">
              <w:rPr>
                <w:rFonts w:ascii="Arial" w:hAnsi="Arial" w:cs="Arial"/>
              </w:rPr>
              <w:t xml:space="preserve">, the experienced mentors share their experiences and welcome the mentees back into their schools to observe. </w:t>
            </w:r>
          </w:p>
          <w:p w:rsidR="00E92778" w:rsidRPr="009D3BEB" w:rsidRDefault="00E92778" w:rsidP="009D3BEB">
            <w:pPr>
              <w:spacing w:after="120" w:line="276" w:lineRule="auto"/>
              <w:jc w:val="left"/>
              <w:rPr>
                <w:rFonts w:ascii="Arial" w:hAnsi="Arial" w:cs="Arial"/>
              </w:rPr>
            </w:pPr>
            <w:r w:rsidRPr="009D3BEB">
              <w:rPr>
                <w:rFonts w:ascii="Arial" w:hAnsi="Arial" w:cs="Arial"/>
              </w:rPr>
              <w:t xml:space="preserve">Initial visits focus on listening and sharing ‘stories’, </w:t>
            </w:r>
            <w:r w:rsidR="00B67474" w:rsidRPr="009D3BEB">
              <w:rPr>
                <w:rFonts w:ascii="Arial" w:hAnsi="Arial" w:cs="Arial"/>
              </w:rPr>
              <w:t>which can be seen as</w:t>
            </w:r>
            <w:r w:rsidR="006863B6" w:rsidRPr="009D3BEB">
              <w:rPr>
                <w:rFonts w:ascii="Arial" w:hAnsi="Arial" w:cs="Arial"/>
              </w:rPr>
              <w:t xml:space="preserve"> stepping stones </w:t>
            </w:r>
            <w:r w:rsidRPr="009D3BEB">
              <w:rPr>
                <w:rFonts w:ascii="Arial" w:hAnsi="Arial" w:cs="Arial"/>
              </w:rPr>
              <w:t xml:space="preserve">to build a positive relationship. The mentor might accompany the mentee for an informal walk around the school, noticing different aspects of the school’s functioning simply by listening and seeing everyday events and circumstances. This is sometimes called a ‘learning walk’, and can provide useful </w:t>
            </w:r>
            <w:r w:rsidR="006863B6" w:rsidRPr="009D3BEB">
              <w:rPr>
                <w:rFonts w:ascii="Arial" w:hAnsi="Arial" w:cs="Arial"/>
              </w:rPr>
              <w:t>observations</w:t>
            </w:r>
            <w:r w:rsidRPr="009D3BEB">
              <w:rPr>
                <w:rFonts w:ascii="Arial" w:hAnsi="Arial" w:cs="Arial"/>
              </w:rPr>
              <w:t xml:space="preserve"> for discussion. A shared learning walk might be followed by more formal classroom observations that look at specific teaching and learning practices. </w:t>
            </w:r>
          </w:p>
          <w:p w:rsidR="00E92778" w:rsidRPr="009D3BEB" w:rsidRDefault="00E92778" w:rsidP="009D3BEB">
            <w:pPr>
              <w:spacing w:after="120" w:line="276" w:lineRule="auto"/>
              <w:jc w:val="left"/>
              <w:rPr>
                <w:rFonts w:ascii="Arial" w:hAnsi="Arial" w:cs="Arial"/>
              </w:rPr>
            </w:pPr>
            <w:r w:rsidRPr="009D3BEB">
              <w:rPr>
                <w:rFonts w:ascii="Arial" w:hAnsi="Arial" w:cs="Arial"/>
              </w:rPr>
              <w:t xml:space="preserve">The mentor-mentee visits </w:t>
            </w:r>
            <w:r w:rsidR="00453714" w:rsidRPr="009D3BEB">
              <w:rPr>
                <w:rFonts w:ascii="Arial" w:hAnsi="Arial" w:cs="Arial"/>
              </w:rPr>
              <w:t>focus on</w:t>
            </w:r>
            <w:r w:rsidRPr="009D3BEB">
              <w:rPr>
                <w:rFonts w:ascii="Arial" w:hAnsi="Arial" w:cs="Arial"/>
              </w:rPr>
              <w:t xml:space="preserve"> understanding the practices in the school and helping the mentee to address </w:t>
            </w:r>
            <w:r w:rsidR="00453714" w:rsidRPr="009D3BEB">
              <w:rPr>
                <w:rFonts w:ascii="Arial" w:hAnsi="Arial" w:cs="Arial"/>
              </w:rPr>
              <w:t>their</w:t>
            </w:r>
            <w:r w:rsidRPr="009D3BEB">
              <w:rPr>
                <w:rFonts w:ascii="Arial" w:hAnsi="Arial" w:cs="Arial"/>
              </w:rPr>
              <w:t xml:space="preserve"> challenges. There is no sense of the mentor ‘inspecting’ the mentee or </w:t>
            </w:r>
            <w:r w:rsidR="00453714" w:rsidRPr="009D3BEB">
              <w:rPr>
                <w:rFonts w:ascii="Arial" w:hAnsi="Arial" w:cs="Arial"/>
              </w:rPr>
              <w:t>their</w:t>
            </w:r>
            <w:r w:rsidRPr="009D3BEB">
              <w:rPr>
                <w:rFonts w:ascii="Arial" w:hAnsi="Arial" w:cs="Arial"/>
              </w:rPr>
              <w:t xml:space="preserve"> school</w:t>
            </w:r>
            <w:r w:rsidR="00453714" w:rsidRPr="009D3BEB">
              <w:rPr>
                <w:rFonts w:ascii="Arial" w:hAnsi="Arial" w:cs="Arial"/>
              </w:rPr>
              <w:t>,</w:t>
            </w:r>
            <w:r w:rsidRPr="009D3BEB">
              <w:rPr>
                <w:rFonts w:ascii="Arial" w:hAnsi="Arial" w:cs="Arial"/>
              </w:rPr>
              <w:t xml:space="preserve"> or of putting on a ‘show’. In fact, the mentor also gains from the process</w:t>
            </w:r>
            <w:r w:rsidR="00453714" w:rsidRPr="009D3BEB">
              <w:rPr>
                <w:rFonts w:ascii="Arial" w:hAnsi="Arial" w:cs="Arial"/>
              </w:rPr>
              <w:t>,</w:t>
            </w:r>
            <w:r w:rsidRPr="009D3BEB">
              <w:rPr>
                <w:rFonts w:ascii="Arial" w:hAnsi="Arial" w:cs="Arial"/>
              </w:rPr>
              <w:t xml:space="preserve"> as they are also learning when they visit other schools and through their discussions with their mentee. A good mentorship model is</w:t>
            </w:r>
            <w:r w:rsidR="00453714" w:rsidRPr="009D3BEB">
              <w:rPr>
                <w:rFonts w:ascii="Arial" w:hAnsi="Arial" w:cs="Arial"/>
              </w:rPr>
              <w:t xml:space="preserve"> a two-</w:t>
            </w:r>
            <w:r w:rsidRPr="009D3BEB">
              <w:rPr>
                <w:rFonts w:ascii="Arial" w:hAnsi="Arial" w:cs="Arial"/>
              </w:rPr>
              <w:t xml:space="preserve">way learning process </w:t>
            </w:r>
            <w:r w:rsidR="00453714" w:rsidRPr="009D3BEB">
              <w:rPr>
                <w:rFonts w:ascii="Arial" w:hAnsi="Arial" w:cs="Arial"/>
              </w:rPr>
              <w:t>that</w:t>
            </w:r>
            <w:r w:rsidRPr="009D3BEB">
              <w:rPr>
                <w:rFonts w:ascii="Arial" w:hAnsi="Arial" w:cs="Arial"/>
              </w:rPr>
              <w:t xml:space="preserve"> leads to improvement of both the schools.</w:t>
            </w:r>
          </w:p>
        </w:tc>
      </w:tr>
    </w:tbl>
    <w:p w:rsidR="00E92778" w:rsidRPr="009D3BEB" w:rsidRDefault="00E92778" w:rsidP="009D3BEB">
      <w:pPr>
        <w:spacing w:before="0"/>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453714" w:rsidRPr="009D3BEB" w:rsidTr="00F77168">
        <w:tc>
          <w:tcPr>
            <w:tcW w:w="10575" w:type="dxa"/>
            <w:tcBorders>
              <w:bottom w:val="single" w:sz="4" w:space="0" w:color="000000"/>
            </w:tcBorders>
            <w:shd w:val="clear" w:color="auto" w:fill="D9D9D9" w:themeFill="background1" w:themeFillShade="D9"/>
          </w:tcPr>
          <w:p w:rsidR="00453714" w:rsidRPr="009D3BEB" w:rsidRDefault="00453714" w:rsidP="00F77168">
            <w:pPr>
              <w:pStyle w:val="Heading2"/>
              <w:keepNext w:val="0"/>
              <w:keepLines w:val="0"/>
              <w:spacing w:before="120" w:after="120" w:line="276" w:lineRule="auto"/>
              <w:jc w:val="left"/>
              <w:outlineLvl w:val="1"/>
              <w:rPr>
                <w:rStyle w:val="Strong"/>
                <w:rFonts w:ascii="Arial" w:hAnsi="Arial" w:cs="Arial"/>
                <w:lang w:val="en-GB"/>
              </w:rPr>
            </w:pPr>
            <w:r w:rsidRPr="009D3BEB">
              <w:rPr>
                <w:rFonts w:ascii="Arial" w:hAnsi="Arial" w:cs="Arial"/>
              </w:rPr>
              <w:br w:type="page"/>
            </w:r>
            <w:r w:rsidRPr="009D3BEB">
              <w:rPr>
                <w:rFonts w:ascii="Arial" w:hAnsi="Arial" w:cs="Arial"/>
                <w:b w:val="0"/>
                <w:bCs w:val="0"/>
                <w:color w:val="000000"/>
                <w:sz w:val="21"/>
                <w:szCs w:val="21"/>
              </w:rPr>
              <w:br w:type="page"/>
            </w:r>
            <w:r w:rsidRPr="009D3BEB">
              <w:rPr>
                <w:rFonts w:ascii="Arial" w:hAnsi="Arial" w:cs="Arial"/>
              </w:rPr>
              <w:br w:type="page"/>
            </w:r>
            <w:r w:rsidRPr="009D3BEB">
              <w:rPr>
                <w:rStyle w:val="Strong"/>
                <w:rFonts w:ascii="Arial" w:hAnsi="Arial" w:cs="Arial"/>
              </w:rPr>
              <w:t xml:space="preserve">Activity </w:t>
            </w:r>
            <w:r w:rsidRPr="009D3BEB">
              <w:rPr>
                <w:rStyle w:val="Strong"/>
                <w:rFonts w:ascii="Arial" w:hAnsi="Arial" w:cs="Arial"/>
                <w:lang w:val="en-GB"/>
              </w:rPr>
              <w:t>3</w:t>
            </w:r>
            <w:r w:rsidRPr="009D3BEB">
              <w:rPr>
                <w:rStyle w:val="Strong"/>
                <w:rFonts w:ascii="Arial" w:hAnsi="Arial" w:cs="Arial"/>
              </w:rPr>
              <w:t xml:space="preserve">: </w:t>
            </w:r>
            <w:r w:rsidRPr="009D3BEB">
              <w:rPr>
                <w:rStyle w:val="Strong"/>
                <w:rFonts w:ascii="Arial" w:hAnsi="Arial" w:cs="Arial"/>
                <w:lang w:val="en-GB"/>
              </w:rPr>
              <w:t>Developing a proposal for a partnership</w:t>
            </w:r>
          </w:p>
        </w:tc>
      </w:tr>
      <w:tr w:rsidR="009D3BEB" w:rsidRPr="009D3BEB" w:rsidTr="009D3BEB">
        <w:trPr>
          <w:trHeight w:val="8684"/>
        </w:trPr>
        <w:tc>
          <w:tcPr>
            <w:tcW w:w="10575" w:type="dxa"/>
            <w:tcBorders>
              <w:left w:val="single" w:sz="4" w:space="0" w:color="auto"/>
            </w:tcBorders>
          </w:tcPr>
          <w:p w:rsidR="009D3BEB" w:rsidRPr="009D3BEB" w:rsidRDefault="009D3BEB" w:rsidP="00F77168">
            <w:pPr>
              <w:spacing w:after="120" w:line="276" w:lineRule="auto"/>
              <w:jc w:val="left"/>
              <w:rPr>
                <w:rFonts w:ascii="Arial" w:hAnsi="Arial" w:cs="Arial"/>
              </w:rPr>
            </w:pPr>
            <w:r w:rsidRPr="009D3BEB">
              <w:rPr>
                <w:rFonts w:ascii="Arial" w:hAnsi="Arial" w:cs="Arial"/>
              </w:rPr>
              <w:t xml:space="preserve">Case Study 2 offers an example of how a local partnership between schools brings learning and supports the school leaders involved. Now think of your own situation and make a list in your Learning Diary of all the schools and NGOs in your area with whom you might collaborate. </w:t>
            </w:r>
          </w:p>
          <w:p w:rsidR="009D3BEB" w:rsidRPr="009D3BEB" w:rsidRDefault="009D3BEB" w:rsidP="00F77168">
            <w:pPr>
              <w:spacing w:after="120" w:line="276" w:lineRule="auto"/>
              <w:jc w:val="left"/>
              <w:rPr>
                <w:rFonts w:ascii="Arial" w:hAnsi="Arial" w:cs="Arial"/>
                <w:spacing w:val="-2"/>
              </w:rPr>
            </w:pPr>
            <w:r w:rsidRPr="009D3BEB">
              <w:rPr>
                <w:rFonts w:ascii="Arial" w:hAnsi="Arial" w:cs="Arial"/>
              </w:rPr>
              <w:t>You may want to widen this activity to include others in your school. You could, for example, put up a poster where your staff write the names of other schools and NGOs, and share any connection that they have with those institutions – it can be very helpful if there is already a connection that you can build on.</w:t>
            </w:r>
          </w:p>
          <w:p w:rsidR="009D3BEB" w:rsidRPr="009D3BEB" w:rsidRDefault="009D3BEB" w:rsidP="00F77168">
            <w:pPr>
              <w:spacing w:after="120" w:line="276" w:lineRule="auto"/>
              <w:jc w:val="left"/>
              <w:rPr>
                <w:rFonts w:ascii="Arial" w:hAnsi="Arial" w:cs="Arial"/>
              </w:rPr>
            </w:pPr>
            <w:r w:rsidRPr="009D3BEB">
              <w:rPr>
                <w:rFonts w:ascii="Arial" w:hAnsi="Arial" w:cs="Arial"/>
              </w:rPr>
              <w:t xml:space="preserve">Once you have your list of possible institutions to partner with, start to think about what your partnership might focus on. Your ideas might well relate to a challenge that you have in your school, such as meeting the needs of low-achieving students, or accessing technology. This challenge might already have been identified – for example, in your school development plan – or may be an opportunity that you have not yet considered. Again, you might want to open this up to your staff team, who could generate some new ideas that may relate to their own skills and interests. For example, a young female teacher may suggest partnering with a school that has a large hall for a dance event where local dance customs are celebrated, opening up the opportunity for the other school to share her skills in exchange for the use of the hall or for getting the students to collaborate across the two schools. </w:t>
            </w:r>
          </w:p>
          <w:p w:rsidR="009D3BEB" w:rsidRPr="009D3BEB" w:rsidRDefault="009D3BEB" w:rsidP="00F77168">
            <w:pPr>
              <w:spacing w:after="120" w:line="276" w:lineRule="auto"/>
              <w:jc w:val="left"/>
              <w:rPr>
                <w:rFonts w:ascii="Arial" w:hAnsi="Arial" w:cs="Arial"/>
                <w:spacing w:val="-2"/>
              </w:rPr>
            </w:pPr>
            <w:r w:rsidRPr="009D3BEB">
              <w:rPr>
                <w:rFonts w:ascii="Arial" w:hAnsi="Arial" w:cs="Arial"/>
                <w:spacing w:val="-2"/>
              </w:rPr>
              <w:t>When you have your ideas and possible partners, the next step is to make contact with the other institutions to check their levels of interest in collaborating with your school. They are most likely to want to collaborate if they recognise the gain for themselves and if there is mutual benefit. So you need to present some ideas that will engage their interest and open up the dialogue. Remember, however, that a partnership is two-way, and that you need to agree together how you are going to work together. Presenting your ideas should not preclude the partner coming up with their own ideas and improving your proposal.</w:t>
            </w:r>
          </w:p>
          <w:p w:rsidR="009D3BEB" w:rsidRPr="009D3BEB" w:rsidRDefault="009D3BEB" w:rsidP="00F77168">
            <w:pPr>
              <w:spacing w:after="120" w:line="276" w:lineRule="auto"/>
              <w:jc w:val="left"/>
              <w:rPr>
                <w:rFonts w:ascii="Arial" w:hAnsi="Arial" w:cs="Arial"/>
              </w:rPr>
            </w:pPr>
            <w:r w:rsidRPr="009D3BEB">
              <w:rPr>
                <w:rFonts w:ascii="Arial" w:hAnsi="Arial" w:cs="Arial"/>
              </w:rPr>
              <w:t xml:space="preserve">Now try to scope one of your possible partnership ideas using the template provided in Resource 2. You will not be able to fill it all in or finalise it on your own, but this process will give you a framework for your discussions when you talk to the potential partner(s), and will also allow you to reflect upon its viability. </w:t>
            </w:r>
          </w:p>
          <w:p w:rsidR="009D3BEB" w:rsidRPr="009D3BEB" w:rsidRDefault="009D3BEB" w:rsidP="00F77168">
            <w:pPr>
              <w:spacing w:after="120" w:line="276" w:lineRule="auto"/>
              <w:jc w:val="left"/>
              <w:rPr>
                <w:rFonts w:ascii="Arial" w:hAnsi="Arial" w:cs="Arial"/>
                <w:b/>
                <w:spacing w:val="-2"/>
              </w:rPr>
            </w:pPr>
            <w:r w:rsidRPr="009D3BEB">
              <w:rPr>
                <w:rFonts w:ascii="Arial" w:hAnsi="Arial" w:cs="Arial"/>
                <w:b/>
                <w:spacing w:val="-2"/>
              </w:rPr>
              <w:t>Discussion</w:t>
            </w:r>
          </w:p>
          <w:p w:rsidR="009D3BEB" w:rsidRPr="009D3BEB" w:rsidRDefault="009D3BEB" w:rsidP="00F77168">
            <w:pPr>
              <w:spacing w:after="120" w:line="276" w:lineRule="auto"/>
              <w:jc w:val="left"/>
              <w:rPr>
                <w:rFonts w:ascii="Arial" w:hAnsi="Arial" w:cs="Arial"/>
                <w:spacing w:val="-2"/>
              </w:rPr>
            </w:pPr>
            <w:r w:rsidRPr="009D3BEB">
              <w:rPr>
                <w:rFonts w:ascii="Arial" w:hAnsi="Arial" w:cs="Arial"/>
                <w:spacing w:val="-2"/>
              </w:rPr>
              <w:t>You may have thought of lots of ideas for possible partners and areas where you might collaborate. Bear in mind that collaboration and partnerships require time and effort to set them going, so be realistic about how many partnerships you can engage in at any one time. It is also important to remember that while developing a proposal for a partnership by yourself is a useful starting point, these collaborations work best when more people are involved in the scoping and when both parties consider the possibilities and benefits. If this is done, your proposal is more likely to succeed. Partnerships can take up a lot of time and may not be that fruitful unless both parties are clear on the potential outcomes as well as risks and threats.</w:t>
            </w:r>
          </w:p>
        </w:tc>
      </w:tr>
    </w:tbl>
    <w:p w:rsidR="00EA1ACE" w:rsidRPr="009D3BEB" w:rsidRDefault="00EA1ACE" w:rsidP="00F77168">
      <w:pPr>
        <w:pStyle w:val="SessionHeading"/>
        <w:keepNext w:val="0"/>
        <w:rPr>
          <w:rFonts w:ascii="Arial" w:hAnsi="Arial" w:cs="Arial"/>
        </w:rPr>
      </w:pPr>
      <w:bookmarkStart w:id="4" w:name="_Toc402261020"/>
      <w:r w:rsidRPr="009D3BEB">
        <w:rPr>
          <w:rFonts w:ascii="Arial" w:hAnsi="Arial" w:cs="Arial"/>
        </w:rPr>
        <w:t>3 Partner</w:t>
      </w:r>
      <w:r w:rsidR="006863B6" w:rsidRPr="009D3BEB">
        <w:rPr>
          <w:rFonts w:ascii="Arial" w:hAnsi="Arial" w:cs="Arial"/>
        </w:rPr>
        <w:t>ing</w:t>
      </w:r>
      <w:r w:rsidRPr="009D3BEB">
        <w:rPr>
          <w:rFonts w:ascii="Arial" w:hAnsi="Arial" w:cs="Arial"/>
        </w:rPr>
        <w:t xml:space="preserve"> with community organisations and local businesses</w:t>
      </w:r>
      <w:bookmarkEnd w:id="4"/>
    </w:p>
    <w:p w:rsidR="00EA1ACE" w:rsidRPr="009D3BEB" w:rsidRDefault="00EA1ACE" w:rsidP="00852C62">
      <w:pPr>
        <w:spacing w:after="120" w:line="276" w:lineRule="auto"/>
        <w:jc w:val="left"/>
        <w:rPr>
          <w:rFonts w:ascii="Arial" w:hAnsi="Arial" w:cs="Arial"/>
        </w:rPr>
      </w:pPr>
      <w:r w:rsidRPr="009D3BEB">
        <w:rPr>
          <w:rFonts w:ascii="Arial" w:hAnsi="Arial" w:cs="Arial"/>
        </w:rPr>
        <w:t xml:space="preserve">Leading a school requires a fair amount of coordination with community organisations and local businesses. There </w:t>
      </w:r>
      <w:r w:rsidR="006863B6" w:rsidRPr="009D3BEB">
        <w:rPr>
          <w:rFonts w:ascii="Arial" w:hAnsi="Arial" w:cs="Arial"/>
        </w:rPr>
        <w:t>will</w:t>
      </w:r>
      <w:r w:rsidRPr="009D3BEB">
        <w:rPr>
          <w:rFonts w:ascii="Arial" w:hAnsi="Arial" w:cs="Arial"/>
        </w:rPr>
        <w:t xml:space="preserve"> be a number of community organisations </w:t>
      </w:r>
      <w:r w:rsidR="00453123" w:rsidRPr="009D3BEB">
        <w:rPr>
          <w:rFonts w:ascii="Arial" w:hAnsi="Arial" w:cs="Arial"/>
        </w:rPr>
        <w:t xml:space="preserve">near </w:t>
      </w:r>
      <w:r w:rsidRPr="009D3BEB">
        <w:rPr>
          <w:rFonts w:ascii="Arial" w:hAnsi="Arial" w:cs="Arial"/>
        </w:rPr>
        <w:t>your school</w:t>
      </w:r>
      <w:r w:rsidR="006863B6" w:rsidRPr="009D3BEB">
        <w:rPr>
          <w:rFonts w:ascii="Arial" w:hAnsi="Arial" w:cs="Arial"/>
        </w:rPr>
        <w:t>. S</w:t>
      </w:r>
      <w:r w:rsidRPr="009D3BEB">
        <w:rPr>
          <w:rFonts w:ascii="Arial" w:hAnsi="Arial" w:cs="Arial"/>
        </w:rPr>
        <w:t>ome will be informal</w:t>
      </w:r>
      <w:r w:rsidR="00453123" w:rsidRPr="009D3BEB">
        <w:rPr>
          <w:rFonts w:ascii="Arial" w:hAnsi="Arial" w:cs="Arial"/>
        </w:rPr>
        <w:t>, such as mothers’ associations or self-help groups;</w:t>
      </w:r>
      <w:r w:rsidRPr="009D3BEB">
        <w:rPr>
          <w:rFonts w:ascii="Arial" w:hAnsi="Arial" w:cs="Arial"/>
        </w:rPr>
        <w:t xml:space="preserve"> others will deliver more structured services and programmes that improve the opportunities available to the students through resources that would otherwise be inaccessible. They may offer program</w:t>
      </w:r>
      <w:r w:rsidR="00453123" w:rsidRPr="009D3BEB">
        <w:rPr>
          <w:rFonts w:ascii="Arial" w:hAnsi="Arial" w:cs="Arial"/>
        </w:rPr>
        <w:t>me</w:t>
      </w:r>
      <w:r w:rsidRPr="009D3BEB">
        <w:rPr>
          <w:rFonts w:ascii="Arial" w:hAnsi="Arial" w:cs="Arial"/>
        </w:rPr>
        <w:t>s ranging from literacy and numeracy skills to performing arts, life skills, populari</w:t>
      </w:r>
      <w:r w:rsidR="00453123" w:rsidRPr="009D3BEB">
        <w:rPr>
          <w:rFonts w:ascii="Arial" w:hAnsi="Arial" w:cs="Arial"/>
        </w:rPr>
        <w:t>s</w:t>
      </w:r>
      <w:r w:rsidRPr="009D3BEB">
        <w:rPr>
          <w:rFonts w:ascii="Arial" w:hAnsi="Arial" w:cs="Arial"/>
        </w:rPr>
        <w:t>ation of science and agriculture, communication skills</w:t>
      </w:r>
      <w:r w:rsidR="00453123" w:rsidRPr="009D3BEB">
        <w:rPr>
          <w:rFonts w:ascii="Arial" w:hAnsi="Arial" w:cs="Arial"/>
        </w:rPr>
        <w:t>,</w:t>
      </w:r>
      <w:r w:rsidRPr="009D3BEB">
        <w:rPr>
          <w:rFonts w:ascii="Arial" w:hAnsi="Arial" w:cs="Arial"/>
        </w:rPr>
        <w:t xml:space="preserve"> and vocational guidance. Some help the school with the midday meal, others with scholarships for the students and still others help create some infrastructure in the school. Partnerships between schools and community organi</w:t>
      </w:r>
      <w:r w:rsidR="00453123" w:rsidRPr="009D3BEB">
        <w:rPr>
          <w:rFonts w:ascii="Arial" w:hAnsi="Arial" w:cs="Arial"/>
        </w:rPr>
        <w:t>s</w:t>
      </w:r>
      <w:r w:rsidRPr="009D3BEB">
        <w:rPr>
          <w:rFonts w:ascii="Arial" w:hAnsi="Arial" w:cs="Arial"/>
        </w:rPr>
        <w:t>ations ensure that these services and program</w:t>
      </w:r>
      <w:r w:rsidR="00453123" w:rsidRPr="009D3BEB">
        <w:rPr>
          <w:rFonts w:ascii="Arial" w:hAnsi="Arial" w:cs="Arial"/>
        </w:rPr>
        <w:t>me</w:t>
      </w:r>
      <w:r w:rsidRPr="009D3BEB">
        <w:rPr>
          <w:rFonts w:ascii="Arial" w:hAnsi="Arial" w:cs="Arial"/>
        </w:rPr>
        <w:t>s are delivered with expertise and complement the teachers’ skills.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453123" w:rsidRPr="009D3BEB" w:rsidTr="00D345CA">
        <w:tc>
          <w:tcPr>
            <w:tcW w:w="1266" w:type="dxa"/>
          </w:tcPr>
          <w:p w:rsidR="00453123" w:rsidRPr="009D3BEB" w:rsidRDefault="00453123" w:rsidP="00D345CA">
            <w:pPr>
              <w:pStyle w:val="Pauseforthought"/>
              <w:spacing w:line="276" w:lineRule="auto"/>
              <w:jc w:val="left"/>
              <w:rPr>
                <w:rFonts w:ascii="Arial" w:hAnsi="Arial" w:cs="Arial"/>
              </w:rPr>
            </w:pPr>
            <w:r w:rsidRPr="009D3BEB">
              <w:rPr>
                <w:rFonts w:ascii="Arial" w:hAnsi="Arial" w:cs="Arial"/>
                <w:noProof/>
              </w:rPr>
              <w:drawing>
                <wp:inline distT="0" distB="0" distL="0" distR="0" wp14:anchorId="1E4FB632" wp14:editId="730D52B6">
                  <wp:extent cx="663678" cy="663678"/>
                  <wp:effectExtent l="0" t="0" r="3175" b="0"/>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453123" w:rsidRDefault="00453123" w:rsidP="004855A0">
            <w:pPr>
              <w:pStyle w:val="Pauseforthought"/>
              <w:spacing w:line="276" w:lineRule="auto"/>
              <w:jc w:val="left"/>
              <w:rPr>
                <w:rFonts w:ascii="Arial" w:hAnsi="Arial" w:cs="Arial"/>
              </w:rPr>
            </w:pPr>
            <w:r w:rsidRPr="009D3BEB">
              <w:rPr>
                <w:rFonts w:ascii="Arial" w:hAnsi="Arial" w:cs="Arial"/>
              </w:rPr>
              <w:t>Video: School Leadership – Establishing school</w:t>
            </w:r>
            <w:r w:rsidR="004855A0">
              <w:rPr>
                <w:rFonts w:ascii="Arial" w:hAnsi="Arial" w:cs="Arial"/>
              </w:rPr>
              <w:t>–</w:t>
            </w:r>
            <w:r w:rsidRPr="009D3BEB">
              <w:rPr>
                <w:rFonts w:ascii="Arial" w:hAnsi="Arial" w:cs="Arial"/>
              </w:rPr>
              <w:t>community partnerships</w:t>
            </w:r>
          </w:p>
          <w:p w:rsidR="004855A0" w:rsidRPr="004855A0" w:rsidRDefault="0044390F" w:rsidP="004855A0">
            <w:pPr>
              <w:pStyle w:val="Pauseforthought"/>
              <w:spacing w:line="276" w:lineRule="auto"/>
              <w:jc w:val="left"/>
              <w:rPr>
                <w:rFonts w:ascii="Arial" w:hAnsi="Arial" w:cs="Arial"/>
                <w:sz w:val="22"/>
                <w:szCs w:val="22"/>
              </w:rPr>
            </w:pPr>
            <w:hyperlink r:id="rId17" w:history="1">
              <w:r w:rsidR="004855A0" w:rsidRPr="004855A0">
                <w:rPr>
                  <w:rStyle w:val="Hyperlink"/>
                  <w:rFonts w:ascii="Arial" w:hAnsi="Arial" w:cs="Arial"/>
                  <w:sz w:val="22"/>
                  <w:szCs w:val="22"/>
                </w:rPr>
                <w:t>http://tinyurl.com/video-sl-partnerships</w:t>
              </w:r>
            </w:hyperlink>
            <w:r w:rsidR="004855A0" w:rsidRPr="004855A0">
              <w:rPr>
                <w:rFonts w:ascii="Arial" w:hAnsi="Arial" w:cs="Arial"/>
                <w:sz w:val="22"/>
                <w:szCs w:val="22"/>
              </w:rPr>
              <w:t xml:space="preserve"> </w:t>
            </w:r>
          </w:p>
        </w:tc>
      </w:tr>
    </w:tbl>
    <w:p w:rsidR="00EA1ACE" w:rsidRPr="009D3BEB" w:rsidRDefault="00EA1ACE" w:rsidP="00852C62">
      <w:pPr>
        <w:spacing w:after="120" w:line="276" w:lineRule="auto"/>
        <w:jc w:val="left"/>
        <w:rPr>
          <w:rFonts w:ascii="Arial" w:hAnsi="Arial" w:cs="Arial"/>
        </w:rPr>
      </w:pPr>
      <w:r w:rsidRPr="009D3BEB">
        <w:rPr>
          <w:rFonts w:ascii="Arial" w:hAnsi="Arial" w:cs="Arial"/>
        </w:rPr>
        <w:t xml:space="preserve">Your leadership </w:t>
      </w:r>
      <w:r w:rsidR="006863B6" w:rsidRPr="009D3BEB">
        <w:rPr>
          <w:rFonts w:ascii="Arial" w:hAnsi="Arial" w:cs="Arial"/>
        </w:rPr>
        <w:t>role includes</w:t>
      </w:r>
      <w:r w:rsidRPr="009D3BEB">
        <w:rPr>
          <w:rFonts w:ascii="Arial" w:hAnsi="Arial" w:cs="Arial"/>
        </w:rPr>
        <w:t xml:space="preserve"> in</w:t>
      </w:r>
      <w:r w:rsidR="00453123" w:rsidRPr="009D3BEB">
        <w:rPr>
          <w:rFonts w:ascii="Arial" w:hAnsi="Arial" w:cs="Arial"/>
        </w:rPr>
        <w:t xml:space="preserve"> connecting community organis</w:t>
      </w:r>
      <w:r w:rsidRPr="009D3BEB">
        <w:rPr>
          <w:rFonts w:ascii="Arial" w:hAnsi="Arial" w:cs="Arial"/>
        </w:rPr>
        <w:t xml:space="preserve">ations and local businesses with your school agenda and curriculum </w:t>
      </w:r>
      <w:r w:rsidR="006863B6" w:rsidRPr="009D3BEB">
        <w:rPr>
          <w:rFonts w:ascii="Arial" w:hAnsi="Arial" w:cs="Arial"/>
        </w:rPr>
        <w:t>and using</w:t>
      </w:r>
      <w:r w:rsidRPr="009D3BEB">
        <w:rPr>
          <w:rFonts w:ascii="Arial" w:hAnsi="Arial" w:cs="Arial"/>
        </w:rPr>
        <w:t xml:space="preserve"> these partnerships to enhance your students’ learning.</w:t>
      </w:r>
      <w:r w:rsidR="00852C62" w:rsidRPr="009D3BEB">
        <w:rPr>
          <w:rFonts w:ascii="Arial" w:hAnsi="Arial" w:cs="Arial"/>
        </w:rPr>
        <w:t xml:space="preserve"> </w:t>
      </w:r>
      <w:r w:rsidRPr="009D3BEB">
        <w:rPr>
          <w:rFonts w:ascii="Arial" w:hAnsi="Arial" w:cs="Arial"/>
        </w:rPr>
        <w:t>Field visits by students and school visits by professionals or experts are two examples of how you can enhance learning</w:t>
      </w:r>
      <w:r w:rsidR="006863B6" w:rsidRPr="009D3BEB">
        <w:rPr>
          <w:rFonts w:ascii="Arial" w:hAnsi="Arial" w:cs="Arial"/>
        </w:rPr>
        <w:t xml:space="preserve"> in this way</w:t>
      </w:r>
      <w:r w:rsidRPr="009D3BEB">
        <w:rPr>
          <w:rFonts w:ascii="Arial" w:hAnsi="Arial" w:cs="Arial"/>
        </w:rPr>
        <w:t xml:space="preserve">. </w:t>
      </w:r>
      <w:r w:rsidR="00453123" w:rsidRPr="009D3BEB">
        <w:rPr>
          <w:rFonts w:ascii="Arial" w:hAnsi="Arial" w:cs="Arial"/>
        </w:rPr>
        <w:t xml:space="preserve">Table </w:t>
      </w:r>
      <w:r w:rsidR="00F77168" w:rsidRPr="009D3BEB">
        <w:rPr>
          <w:rFonts w:ascii="Arial" w:hAnsi="Arial" w:cs="Arial"/>
        </w:rPr>
        <w:t>1</w:t>
      </w:r>
      <w:r w:rsidR="00453123" w:rsidRPr="009D3BEB">
        <w:rPr>
          <w:rFonts w:ascii="Arial" w:hAnsi="Arial" w:cs="Arial"/>
        </w:rPr>
        <w:t xml:space="preserve"> </w:t>
      </w:r>
      <w:r w:rsidR="006863B6" w:rsidRPr="009D3BEB">
        <w:rPr>
          <w:rFonts w:ascii="Arial" w:hAnsi="Arial" w:cs="Arial"/>
        </w:rPr>
        <w:t>g</w:t>
      </w:r>
      <w:r w:rsidRPr="009D3BEB">
        <w:rPr>
          <w:rFonts w:ascii="Arial" w:hAnsi="Arial" w:cs="Arial"/>
        </w:rPr>
        <w:t>i</w:t>
      </w:r>
      <w:r w:rsidR="006863B6" w:rsidRPr="009D3BEB">
        <w:rPr>
          <w:rFonts w:ascii="Arial" w:hAnsi="Arial" w:cs="Arial"/>
        </w:rPr>
        <w:t>ve</w:t>
      </w:r>
      <w:r w:rsidRPr="009D3BEB">
        <w:rPr>
          <w:rFonts w:ascii="Arial" w:hAnsi="Arial" w:cs="Arial"/>
        </w:rPr>
        <w:t>s an example of how one class has mapped its partnerships against the curriculum and the school calendar.</w:t>
      </w:r>
    </w:p>
    <w:p w:rsidR="00453123" w:rsidRPr="009D3BEB" w:rsidRDefault="00453123" w:rsidP="00453123">
      <w:pPr>
        <w:keepNext/>
        <w:keepLines/>
        <w:spacing w:after="120" w:line="276" w:lineRule="auto"/>
        <w:jc w:val="left"/>
        <w:rPr>
          <w:rFonts w:ascii="Arial" w:hAnsi="Arial" w:cs="Arial"/>
          <w:i/>
        </w:rPr>
      </w:pPr>
      <w:r w:rsidRPr="009D3BEB">
        <w:rPr>
          <w:rFonts w:ascii="Arial" w:hAnsi="Arial" w:cs="Arial"/>
          <w:b/>
          <w:i/>
        </w:rPr>
        <w:t xml:space="preserve">Table </w:t>
      </w:r>
      <w:r w:rsidR="00F77168" w:rsidRPr="009D3BEB">
        <w:rPr>
          <w:rFonts w:ascii="Arial" w:hAnsi="Arial" w:cs="Arial"/>
          <w:b/>
          <w:i/>
        </w:rPr>
        <w:t>1</w:t>
      </w:r>
      <w:r w:rsidRPr="009D3BEB">
        <w:rPr>
          <w:rFonts w:ascii="Arial" w:hAnsi="Arial" w:cs="Arial"/>
          <w:i/>
        </w:rPr>
        <w:t xml:space="preserve"> Example of Class VII establishing community partnerships.</w:t>
      </w:r>
    </w:p>
    <w:tbl>
      <w:tblPr>
        <w:tblStyle w:val="TableGrid"/>
        <w:tblW w:w="0" w:type="auto"/>
        <w:tblInd w:w="108" w:type="dxa"/>
        <w:tblLayout w:type="fixed"/>
        <w:tblLook w:val="04A0" w:firstRow="1" w:lastRow="0" w:firstColumn="1" w:lastColumn="0" w:noHBand="0" w:noVBand="1"/>
      </w:tblPr>
      <w:tblGrid>
        <w:gridCol w:w="1418"/>
        <w:gridCol w:w="1417"/>
        <w:gridCol w:w="1843"/>
        <w:gridCol w:w="1843"/>
        <w:gridCol w:w="2693"/>
        <w:gridCol w:w="1355"/>
      </w:tblGrid>
      <w:tr w:rsidR="00EA1ACE" w:rsidRPr="009D3BEB" w:rsidTr="00453123">
        <w:tc>
          <w:tcPr>
            <w:tcW w:w="1418" w:type="dxa"/>
            <w:shd w:val="clear" w:color="auto" w:fill="C6D9F1" w:themeFill="text2" w:themeFillTint="33"/>
          </w:tcPr>
          <w:p w:rsidR="00EA1ACE" w:rsidRPr="009D3BEB" w:rsidRDefault="00EA1ACE" w:rsidP="00453123">
            <w:pPr>
              <w:keepNext/>
              <w:keepLines/>
              <w:spacing w:after="120" w:line="276" w:lineRule="auto"/>
              <w:jc w:val="left"/>
              <w:rPr>
                <w:rFonts w:ascii="Arial" w:hAnsi="Arial" w:cs="Arial"/>
                <w:b/>
              </w:rPr>
            </w:pPr>
            <w:r w:rsidRPr="009D3BEB">
              <w:rPr>
                <w:rFonts w:ascii="Arial" w:hAnsi="Arial" w:cs="Arial"/>
                <w:b/>
              </w:rPr>
              <w:t>Subject</w:t>
            </w:r>
          </w:p>
        </w:tc>
        <w:tc>
          <w:tcPr>
            <w:tcW w:w="1417" w:type="dxa"/>
            <w:shd w:val="clear" w:color="auto" w:fill="C6D9F1" w:themeFill="text2" w:themeFillTint="33"/>
          </w:tcPr>
          <w:p w:rsidR="00EA1ACE" w:rsidRPr="009D3BEB" w:rsidRDefault="00EA1ACE" w:rsidP="00453123">
            <w:pPr>
              <w:keepNext/>
              <w:keepLines/>
              <w:spacing w:after="120" w:line="276" w:lineRule="auto"/>
              <w:jc w:val="left"/>
              <w:rPr>
                <w:rFonts w:ascii="Arial" w:hAnsi="Arial" w:cs="Arial"/>
                <w:b/>
              </w:rPr>
            </w:pPr>
            <w:r w:rsidRPr="009D3BEB">
              <w:rPr>
                <w:rFonts w:ascii="Arial" w:hAnsi="Arial" w:cs="Arial"/>
                <w:b/>
              </w:rPr>
              <w:t>Topic</w:t>
            </w:r>
          </w:p>
        </w:tc>
        <w:tc>
          <w:tcPr>
            <w:tcW w:w="1843" w:type="dxa"/>
            <w:shd w:val="clear" w:color="auto" w:fill="C6D9F1" w:themeFill="text2" w:themeFillTint="33"/>
          </w:tcPr>
          <w:p w:rsidR="00EA1ACE" w:rsidRPr="009D3BEB" w:rsidRDefault="00EA1ACE" w:rsidP="00453123">
            <w:pPr>
              <w:keepNext/>
              <w:keepLines/>
              <w:spacing w:after="120" w:line="276" w:lineRule="auto"/>
              <w:jc w:val="left"/>
              <w:rPr>
                <w:rFonts w:ascii="Arial" w:hAnsi="Arial" w:cs="Arial"/>
                <w:b/>
              </w:rPr>
            </w:pPr>
            <w:r w:rsidRPr="009D3BEB">
              <w:rPr>
                <w:rFonts w:ascii="Arial" w:hAnsi="Arial" w:cs="Arial"/>
                <w:b/>
              </w:rPr>
              <w:t>Institution/</w:t>
            </w:r>
            <w:r w:rsidR="00453123" w:rsidRPr="009D3BEB">
              <w:rPr>
                <w:rFonts w:ascii="Arial" w:hAnsi="Arial" w:cs="Arial"/>
                <w:b/>
              </w:rPr>
              <w:t>s</w:t>
            </w:r>
            <w:r w:rsidRPr="009D3BEB">
              <w:rPr>
                <w:rFonts w:ascii="Arial" w:hAnsi="Arial" w:cs="Arial"/>
                <w:b/>
              </w:rPr>
              <w:t>ite</w:t>
            </w:r>
          </w:p>
        </w:tc>
        <w:tc>
          <w:tcPr>
            <w:tcW w:w="1843" w:type="dxa"/>
            <w:shd w:val="clear" w:color="auto" w:fill="C6D9F1" w:themeFill="text2" w:themeFillTint="33"/>
          </w:tcPr>
          <w:p w:rsidR="00EA1ACE" w:rsidRPr="009D3BEB" w:rsidRDefault="00EA1ACE" w:rsidP="00453123">
            <w:pPr>
              <w:keepNext/>
              <w:keepLines/>
              <w:spacing w:after="120" w:line="276" w:lineRule="auto"/>
              <w:jc w:val="left"/>
              <w:rPr>
                <w:rFonts w:ascii="Arial" w:hAnsi="Arial" w:cs="Arial"/>
                <w:b/>
              </w:rPr>
            </w:pPr>
            <w:r w:rsidRPr="009D3BEB">
              <w:rPr>
                <w:rFonts w:ascii="Arial" w:hAnsi="Arial" w:cs="Arial"/>
                <w:b/>
              </w:rPr>
              <w:t>Contact person</w:t>
            </w:r>
          </w:p>
        </w:tc>
        <w:tc>
          <w:tcPr>
            <w:tcW w:w="2693" w:type="dxa"/>
            <w:shd w:val="clear" w:color="auto" w:fill="C6D9F1" w:themeFill="text2" w:themeFillTint="33"/>
          </w:tcPr>
          <w:p w:rsidR="00EA1ACE" w:rsidRPr="009D3BEB" w:rsidRDefault="00EA1ACE" w:rsidP="00453123">
            <w:pPr>
              <w:keepNext/>
              <w:keepLines/>
              <w:spacing w:after="120" w:line="276" w:lineRule="auto"/>
              <w:jc w:val="left"/>
              <w:rPr>
                <w:rFonts w:ascii="Arial" w:hAnsi="Arial" w:cs="Arial"/>
                <w:b/>
              </w:rPr>
            </w:pPr>
            <w:r w:rsidRPr="009D3BEB">
              <w:rPr>
                <w:rFonts w:ascii="Arial" w:hAnsi="Arial" w:cs="Arial"/>
                <w:b/>
              </w:rPr>
              <w:t>Purpose</w:t>
            </w:r>
          </w:p>
        </w:tc>
        <w:tc>
          <w:tcPr>
            <w:tcW w:w="1355" w:type="dxa"/>
            <w:shd w:val="clear" w:color="auto" w:fill="C6D9F1" w:themeFill="text2" w:themeFillTint="33"/>
          </w:tcPr>
          <w:p w:rsidR="00EA1ACE" w:rsidRPr="009D3BEB" w:rsidRDefault="00EA1ACE" w:rsidP="00453123">
            <w:pPr>
              <w:keepNext/>
              <w:keepLines/>
              <w:spacing w:after="120" w:line="276" w:lineRule="auto"/>
              <w:jc w:val="left"/>
              <w:rPr>
                <w:rFonts w:ascii="Arial" w:hAnsi="Arial" w:cs="Arial"/>
                <w:b/>
              </w:rPr>
            </w:pPr>
            <w:r w:rsidRPr="009D3BEB">
              <w:rPr>
                <w:rFonts w:ascii="Arial" w:hAnsi="Arial" w:cs="Arial"/>
                <w:b/>
              </w:rPr>
              <w:t>Month</w:t>
            </w:r>
          </w:p>
        </w:tc>
      </w:tr>
      <w:tr w:rsidR="00EA1ACE" w:rsidRPr="009D3BEB" w:rsidTr="00453123">
        <w:tc>
          <w:tcPr>
            <w:tcW w:w="1418"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Geography</w:t>
            </w:r>
          </w:p>
        </w:tc>
        <w:tc>
          <w:tcPr>
            <w:tcW w:w="1417"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Soil</w:t>
            </w:r>
          </w:p>
        </w:tc>
        <w:tc>
          <w:tcPr>
            <w:tcW w:w="1843" w:type="dxa"/>
          </w:tcPr>
          <w:p w:rsidR="00EA1ACE" w:rsidRPr="009D3BEB" w:rsidRDefault="00EA1ACE" w:rsidP="006863B6">
            <w:pPr>
              <w:keepNext/>
              <w:keepLines/>
              <w:spacing w:after="120" w:line="276" w:lineRule="auto"/>
              <w:jc w:val="left"/>
              <w:rPr>
                <w:rFonts w:ascii="Arial" w:hAnsi="Arial" w:cs="Arial"/>
              </w:rPr>
            </w:pPr>
            <w:r w:rsidRPr="009D3BEB">
              <w:rPr>
                <w:rFonts w:ascii="Arial" w:hAnsi="Arial" w:cs="Arial"/>
              </w:rPr>
              <w:t>Farmers</w:t>
            </w:r>
            <w:r w:rsidR="00AB45CC" w:rsidRPr="009D3BEB">
              <w:rPr>
                <w:rFonts w:ascii="Arial" w:hAnsi="Arial" w:cs="Arial"/>
              </w:rPr>
              <w:t>’</w:t>
            </w:r>
            <w:r w:rsidRPr="009D3BEB">
              <w:rPr>
                <w:rFonts w:ascii="Arial" w:hAnsi="Arial" w:cs="Arial"/>
              </w:rPr>
              <w:t xml:space="preserve"> </w:t>
            </w:r>
            <w:r w:rsidR="00453123" w:rsidRPr="009D3BEB">
              <w:rPr>
                <w:rFonts w:ascii="Arial" w:hAnsi="Arial" w:cs="Arial"/>
              </w:rPr>
              <w:t>co</w:t>
            </w:r>
            <w:r w:rsidRPr="009D3BEB">
              <w:rPr>
                <w:rFonts w:ascii="Arial" w:hAnsi="Arial" w:cs="Arial"/>
              </w:rPr>
              <w:t>operative</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Mrs Gupta</w:t>
            </w:r>
          </w:p>
        </w:tc>
        <w:tc>
          <w:tcPr>
            <w:tcW w:w="269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Types of soils and how to identify them</w:t>
            </w:r>
          </w:p>
        </w:tc>
        <w:tc>
          <w:tcPr>
            <w:tcW w:w="1355"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July</w:t>
            </w:r>
            <w:r w:rsidR="00453123" w:rsidRPr="009D3BEB">
              <w:rPr>
                <w:rFonts w:ascii="Arial" w:hAnsi="Arial" w:cs="Arial"/>
              </w:rPr>
              <w:t xml:space="preserve"> visitor</w:t>
            </w:r>
          </w:p>
        </w:tc>
      </w:tr>
      <w:tr w:rsidR="00EA1ACE" w:rsidRPr="009D3BEB" w:rsidTr="00453123">
        <w:tc>
          <w:tcPr>
            <w:tcW w:w="1418"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Civics</w:t>
            </w:r>
          </w:p>
        </w:tc>
        <w:tc>
          <w:tcPr>
            <w:tcW w:w="1417"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Local self-government</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Panchayat</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Mrs Charkrabati</w:t>
            </w:r>
          </w:p>
        </w:tc>
        <w:tc>
          <w:tcPr>
            <w:tcW w:w="269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 xml:space="preserve">Be able to enumerate the responsibilities of the Panchayat </w:t>
            </w:r>
          </w:p>
        </w:tc>
        <w:tc>
          <w:tcPr>
            <w:tcW w:w="1355"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August</w:t>
            </w:r>
            <w:r w:rsidR="00453123" w:rsidRPr="009D3BEB">
              <w:rPr>
                <w:rFonts w:ascii="Arial" w:hAnsi="Arial" w:cs="Arial"/>
              </w:rPr>
              <w:t xml:space="preserve"> visitor</w:t>
            </w:r>
          </w:p>
          <w:p w:rsidR="00EA1ACE" w:rsidRPr="009D3BEB" w:rsidRDefault="00EA1ACE" w:rsidP="00453123">
            <w:pPr>
              <w:keepNext/>
              <w:keepLines/>
              <w:spacing w:after="120" w:line="276" w:lineRule="auto"/>
              <w:jc w:val="left"/>
              <w:rPr>
                <w:rFonts w:ascii="Arial" w:hAnsi="Arial" w:cs="Arial"/>
              </w:rPr>
            </w:pPr>
          </w:p>
        </w:tc>
      </w:tr>
      <w:tr w:rsidR="00EA1ACE" w:rsidRPr="009D3BEB" w:rsidTr="00453123">
        <w:tc>
          <w:tcPr>
            <w:tcW w:w="1418"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Science</w:t>
            </w:r>
          </w:p>
        </w:tc>
        <w:tc>
          <w:tcPr>
            <w:tcW w:w="1417"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Sound</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Instrument maker workshop</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Mr Javed</w:t>
            </w:r>
          </w:p>
        </w:tc>
        <w:tc>
          <w:tcPr>
            <w:tcW w:w="269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Making an instrument using string</w:t>
            </w:r>
          </w:p>
        </w:tc>
        <w:tc>
          <w:tcPr>
            <w:tcW w:w="1355"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September</w:t>
            </w:r>
            <w:r w:rsidR="00453123" w:rsidRPr="009D3BEB">
              <w:rPr>
                <w:rFonts w:ascii="Arial" w:hAnsi="Arial" w:cs="Arial"/>
              </w:rPr>
              <w:t xml:space="preserve"> visitor</w:t>
            </w:r>
          </w:p>
        </w:tc>
      </w:tr>
      <w:tr w:rsidR="00EA1ACE" w:rsidRPr="009D3BEB" w:rsidTr="00453123">
        <w:tc>
          <w:tcPr>
            <w:tcW w:w="1418"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English</w:t>
            </w:r>
          </w:p>
        </w:tc>
        <w:tc>
          <w:tcPr>
            <w:tcW w:w="1417"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Letter writing</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Post office</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Mr Chana</w:t>
            </w:r>
          </w:p>
        </w:tc>
        <w:tc>
          <w:tcPr>
            <w:tcW w:w="269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Letter writing protocols and pin codes</w:t>
            </w:r>
          </w:p>
        </w:tc>
        <w:tc>
          <w:tcPr>
            <w:tcW w:w="1355"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October</w:t>
            </w:r>
            <w:r w:rsidR="00453123" w:rsidRPr="009D3BEB">
              <w:rPr>
                <w:rFonts w:ascii="Arial" w:hAnsi="Arial" w:cs="Arial"/>
              </w:rPr>
              <w:t xml:space="preserve"> visitor</w:t>
            </w:r>
          </w:p>
        </w:tc>
      </w:tr>
      <w:tr w:rsidR="00EA1ACE" w:rsidRPr="009D3BEB" w:rsidTr="00453123">
        <w:tc>
          <w:tcPr>
            <w:tcW w:w="1418"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History</w:t>
            </w:r>
          </w:p>
        </w:tc>
        <w:tc>
          <w:tcPr>
            <w:tcW w:w="1417"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Heritage sites</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Delhi Sultanate</w:t>
            </w:r>
          </w:p>
        </w:tc>
        <w:tc>
          <w:tcPr>
            <w:tcW w:w="184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Mr Thapa</w:t>
            </w:r>
          </w:p>
        </w:tc>
        <w:tc>
          <w:tcPr>
            <w:tcW w:w="2693" w:type="dxa"/>
          </w:tcPr>
          <w:p w:rsidR="00EA1ACE" w:rsidRPr="009D3BEB" w:rsidRDefault="00EA1ACE" w:rsidP="00453123">
            <w:pPr>
              <w:keepNext/>
              <w:keepLines/>
              <w:spacing w:after="120" w:line="276" w:lineRule="auto"/>
              <w:jc w:val="left"/>
              <w:rPr>
                <w:rFonts w:ascii="Arial" w:hAnsi="Arial" w:cs="Arial"/>
              </w:rPr>
            </w:pPr>
            <w:r w:rsidRPr="009D3BEB">
              <w:rPr>
                <w:rFonts w:ascii="Arial" w:hAnsi="Arial" w:cs="Arial"/>
              </w:rPr>
              <w:t>Identify</w:t>
            </w:r>
            <w:r w:rsidR="00453123" w:rsidRPr="009D3BEB">
              <w:rPr>
                <w:rFonts w:ascii="Arial" w:hAnsi="Arial" w:cs="Arial"/>
              </w:rPr>
              <w:t>ing</w:t>
            </w:r>
            <w:r w:rsidRPr="009D3BEB">
              <w:rPr>
                <w:rFonts w:ascii="Arial" w:hAnsi="Arial" w:cs="Arial"/>
              </w:rPr>
              <w:t xml:space="preserve"> the material used in the structure</w:t>
            </w:r>
            <w:r w:rsidR="00453123" w:rsidRPr="009D3BEB">
              <w:rPr>
                <w:rFonts w:ascii="Arial" w:hAnsi="Arial" w:cs="Arial"/>
              </w:rPr>
              <w:t>,</w:t>
            </w:r>
            <w:r w:rsidRPr="009D3BEB">
              <w:rPr>
                <w:rFonts w:ascii="Arial" w:hAnsi="Arial" w:cs="Arial"/>
              </w:rPr>
              <w:t xml:space="preserve"> where it would have come from and the style of construction</w:t>
            </w:r>
          </w:p>
        </w:tc>
        <w:tc>
          <w:tcPr>
            <w:tcW w:w="1355" w:type="dxa"/>
          </w:tcPr>
          <w:p w:rsidR="00EA1ACE" w:rsidRPr="009D3BEB" w:rsidRDefault="00453123" w:rsidP="00453123">
            <w:pPr>
              <w:keepNext/>
              <w:keepLines/>
              <w:spacing w:after="120" w:line="276" w:lineRule="auto"/>
              <w:jc w:val="left"/>
              <w:rPr>
                <w:rFonts w:ascii="Arial" w:hAnsi="Arial" w:cs="Arial"/>
              </w:rPr>
            </w:pPr>
            <w:r w:rsidRPr="009D3BEB">
              <w:rPr>
                <w:rFonts w:ascii="Arial" w:hAnsi="Arial" w:cs="Arial"/>
              </w:rPr>
              <w:t>Ja</w:t>
            </w:r>
            <w:r w:rsidR="00EA1ACE" w:rsidRPr="009D3BEB">
              <w:rPr>
                <w:rFonts w:ascii="Arial" w:hAnsi="Arial" w:cs="Arial"/>
              </w:rPr>
              <w:t>nuary</w:t>
            </w:r>
            <w:r w:rsidRPr="009D3BEB">
              <w:rPr>
                <w:rFonts w:ascii="Arial" w:hAnsi="Arial" w:cs="Arial"/>
              </w:rPr>
              <w:t xml:space="preserve"> visitor</w:t>
            </w:r>
          </w:p>
        </w:tc>
      </w:tr>
    </w:tbl>
    <w:p w:rsidR="00EA1ACE" w:rsidRPr="009D3BEB" w:rsidRDefault="00403039" w:rsidP="00852C62">
      <w:pPr>
        <w:spacing w:after="120" w:line="276" w:lineRule="auto"/>
        <w:jc w:val="left"/>
        <w:rPr>
          <w:rFonts w:ascii="Arial" w:hAnsi="Arial" w:cs="Arial"/>
        </w:rPr>
      </w:pPr>
      <w:r w:rsidRPr="009D3BEB">
        <w:rPr>
          <w:rFonts w:ascii="Arial" w:hAnsi="Arial" w:cs="Arial"/>
        </w:rPr>
        <w:t>O</w:t>
      </w:r>
      <w:r w:rsidR="00EA1ACE" w:rsidRPr="009D3BEB">
        <w:rPr>
          <w:rFonts w:ascii="Arial" w:hAnsi="Arial" w:cs="Arial"/>
        </w:rPr>
        <w:t xml:space="preserve">rganising these field visits is not easy, as it involves getting permissions, briefing the </w:t>
      </w:r>
      <w:r w:rsidRPr="009D3BEB">
        <w:rPr>
          <w:rFonts w:ascii="Arial" w:hAnsi="Arial" w:cs="Arial"/>
        </w:rPr>
        <w:t>relevant people</w:t>
      </w:r>
      <w:r w:rsidR="00EA1ACE" w:rsidRPr="009D3BEB">
        <w:rPr>
          <w:rFonts w:ascii="Arial" w:hAnsi="Arial" w:cs="Arial"/>
        </w:rPr>
        <w:t xml:space="preserve"> and </w:t>
      </w:r>
      <w:r w:rsidRPr="009D3BEB">
        <w:rPr>
          <w:rFonts w:ascii="Arial" w:hAnsi="Arial" w:cs="Arial"/>
        </w:rPr>
        <w:t xml:space="preserve">the </w:t>
      </w:r>
      <w:r w:rsidR="00EA1ACE" w:rsidRPr="009D3BEB">
        <w:rPr>
          <w:rFonts w:ascii="Arial" w:hAnsi="Arial" w:cs="Arial"/>
        </w:rPr>
        <w:t xml:space="preserve">safe movement of students to the site and back to school. Your teachers will need support and encouragement from you in order to arrange trips. Remember </w:t>
      </w:r>
      <w:r w:rsidRPr="009D3BEB">
        <w:rPr>
          <w:rFonts w:ascii="Arial" w:hAnsi="Arial" w:cs="Arial"/>
        </w:rPr>
        <w:t xml:space="preserve">that the students’ </w:t>
      </w:r>
      <w:r w:rsidR="00EA1ACE" w:rsidRPr="009D3BEB">
        <w:rPr>
          <w:rFonts w:ascii="Arial" w:hAnsi="Arial" w:cs="Arial"/>
        </w:rPr>
        <w:t xml:space="preserve">parents and </w:t>
      </w:r>
      <w:r w:rsidRPr="009D3BEB">
        <w:rPr>
          <w:rFonts w:ascii="Arial" w:hAnsi="Arial" w:cs="Arial"/>
        </w:rPr>
        <w:t xml:space="preserve">the </w:t>
      </w:r>
      <w:r w:rsidR="00EA1ACE" w:rsidRPr="009D3BEB">
        <w:rPr>
          <w:rFonts w:ascii="Arial" w:hAnsi="Arial" w:cs="Arial"/>
        </w:rPr>
        <w:t xml:space="preserve">SMC are </w:t>
      </w:r>
      <w:r w:rsidR="006863B6" w:rsidRPr="009D3BEB">
        <w:rPr>
          <w:rFonts w:ascii="Arial" w:hAnsi="Arial" w:cs="Arial"/>
        </w:rPr>
        <w:t xml:space="preserve">both </w:t>
      </w:r>
      <w:r w:rsidR="00EA1ACE" w:rsidRPr="009D3BEB">
        <w:rPr>
          <w:rFonts w:ascii="Arial" w:hAnsi="Arial" w:cs="Arial"/>
        </w:rPr>
        <w:t>resource</w:t>
      </w:r>
      <w:r w:rsidR="006863B6" w:rsidRPr="009D3BEB">
        <w:rPr>
          <w:rFonts w:ascii="Arial" w:hAnsi="Arial" w:cs="Arial"/>
        </w:rPr>
        <w:t>s</w:t>
      </w:r>
      <w:r w:rsidR="00EA1ACE" w:rsidRPr="009D3BEB">
        <w:rPr>
          <w:rFonts w:ascii="Arial" w:hAnsi="Arial" w:cs="Arial"/>
        </w:rPr>
        <w:t xml:space="preserve"> and will </w:t>
      </w:r>
      <w:r w:rsidR="006863B6" w:rsidRPr="009D3BEB">
        <w:rPr>
          <w:rFonts w:ascii="Arial" w:hAnsi="Arial" w:cs="Arial"/>
        </w:rPr>
        <w:t xml:space="preserve">likely </w:t>
      </w:r>
      <w:r w:rsidR="00EA1ACE" w:rsidRPr="009D3BEB">
        <w:rPr>
          <w:rFonts w:ascii="Arial" w:hAnsi="Arial" w:cs="Arial"/>
        </w:rPr>
        <w:t xml:space="preserve">be willing to go the extra mile if you need support, including accompanying the students on a field visit to ensure an appropriate adult:student ratio. </w:t>
      </w:r>
    </w:p>
    <w:p w:rsidR="00403039" w:rsidRPr="009D3BEB" w:rsidRDefault="00EA1ACE" w:rsidP="00A20123">
      <w:pPr>
        <w:keepNext/>
        <w:spacing w:after="120" w:line="276" w:lineRule="auto"/>
        <w:jc w:val="left"/>
        <w:rPr>
          <w:rFonts w:ascii="Arial" w:hAnsi="Arial" w:cs="Arial"/>
        </w:rPr>
      </w:pPr>
      <w:r w:rsidRPr="009D3BEB">
        <w:rPr>
          <w:rFonts w:ascii="Arial" w:hAnsi="Arial" w:cs="Arial"/>
        </w:rPr>
        <w:t>As a school leader</w:t>
      </w:r>
      <w:r w:rsidR="00403039" w:rsidRPr="009D3BEB">
        <w:rPr>
          <w:rFonts w:ascii="Arial" w:hAnsi="Arial" w:cs="Arial"/>
        </w:rPr>
        <w:t>,</w:t>
      </w:r>
      <w:r w:rsidRPr="009D3BEB">
        <w:rPr>
          <w:rFonts w:ascii="Arial" w:hAnsi="Arial" w:cs="Arial"/>
        </w:rPr>
        <w:t xml:space="preserve"> you are responsible for</w:t>
      </w:r>
      <w:r w:rsidR="00403039" w:rsidRPr="009D3BEB">
        <w:rPr>
          <w:rFonts w:ascii="Arial" w:hAnsi="Arial" w:cs="Arial"/>
        </w:rPr>
        <w:t>:</w:t>
      </w:r>
      <w:r w:rsidRPr="009D3BEB">
        <w:rPr>
          <w:rFonts w:ascii="Arial" w:hAnsi="Arial" w:cs="Arial"/>
        </w:rPr>
        <w:t xml:space="preserve"> </w:t>
      </w:r>
    </w:p>
    <w:p w:rsidR="00403039" w:rsidRPr="009D3BEB" w:rsidRDefault="00EA1ACE" w:rsidP="00A20123">
      <w:pPr>
        <w:pStyle w:val="ListParagraph"/>
        <w:keepNext/>
        <w:numPr>
          <w:ilvl w:val="0"/>
          <w:numId w:val="4"/>
        </w:numPr>
        <w:spacing w:after="120" w:line="276" w:lineRule="auto"/>
        <w:jc w:val="left"/>
        <w:rPr>
          <w:rFonts w:ascii="Arial" w:hAnsi="Arial" w:cs="Arial"/>
        </w:rPr>
      </w:pPr>
      <w:r w:rsidRPr="009D3BEB">
        <w:rPr>
          <w:rFonts w:ascii="Arial" w:hAnsi="Arial" w:cs="Arial"/>
        </w:rPr>
        <w:t>engaging community organi</w:t>
      </w:r>
      <w:r w:rsidR="00403039" w:rsidRPr="009D3BEB">
        <w:rPr>
          <w:rFonts w:ascii="Arial" w:hAnsi="Arial" w:cs="Arial"/>
        </w:rPr>
        <w:t>s</w:t>
      </w:r>
      <w:r w:rsidRPr="009D3BEB">
        <w:rPr>
          <w:rFonts w:ascii="Arial" w:hAnsi="Arial" w:cs="Arial"/>
        </w:rPr>
        <w:t>ations with your school</w:t>
      </w:r>
    </w:p>
    <w:p w:rsidR="00403039" w:rsidRPr="009D3BEB" w:rsidRDefault="00EA1ACE" w:rsidP="00A20123">
      <w:pPr>
        <w:pStyle w:val="ListParagraph"/>
        <w:keepNext/>
        <w:numPr>
          <w:ilvl w:val="0"/>
          <w:numId w:val="4"/>
        </w:numPr>
        <w:spacing w:after="120" w:line="276" w:lineRule="auto"/>
        <w:jc w:val="left"/>
        <w:rPr>
          <w:rFonts w:ascii="Arial" w:hAnsi="Arial" w:cs="Arial"/>
        </w:rPr>
      </w:pPr>
      <w:r w:rsidRPr="009D3BEB">
        <w:rPr>
          <w:rFonts w:ascii="Arial" w:hAnsi="Arial" w:cs="Arial"/>
        </w:rPr>
        <w:t>setting up appropriate working practices</w:t>
      </w:r>
    </w:p>
    <w:p w:rsidR="00403039" w:rsidRPr="009D3BEB" w:rsidRDefault="00403039" w:rsidP="00A20123">
      <w:pPr>
        <w:pStyle w:val="ListParagraph"/>
        <w:keepNext/>
        <w:numPr>
          <w:ilvl w:val="0"/>
          <w:numId w:val="4"/>
        </w:numPr>
        <w:spacing w:after="120" w:line="276" w:lineRule="auto"/>
        <w:jc w:val="left"/>
        <w:rPr>
          <w:rFonts w:ascii="Arial" w:hAnsi="Arial" w:cs="Arial"/>
        </w:rPr>
      </w:pPr>
      <w:r w:rsidRPr="009D3BEB">
        <w:rPr>
          <w:rFonts w:ascii="Arial" w:hAnsi="Arial" w:cs="Arial"/>
        </w:rPr>
        <w:t xml:space="preserve">monitoring and evaluating </w:t>
      </w:r>
      <w:r w:rsidR="00EA1ACE" w:rsidRPr="009D3BEB">
        <w:rPr>
          <w:rFonts w:ascii="Arial" w:hAnsi="Arial" w:cs="Arial"/>
        </w:rPr>
        <w:t xml:space="preserve">impact. </w:t>
      </w:r>
    </w:p>
    <w:p w:rsidR="00EA1ACE" w:rsidRPr="009D3BEB" w:rsidRDefault="00EA1ACE" w:rsidP="00852C62">
      <w:pPr>
        <w:spacing w:after="120" w:line="276" w:lineRule="auto"/>
        <w:jc w:val="left"/>
        <w:rPr>
          <w:rFonts w:ascii="Arial" w:hAnsi="Arial" w:cs="Arial"/>
        </w:rPr>
      </w:pPr>
      <w:r w:rsidRPr="009D3BEB">
        <w:rPr>
          <w:rFonts w:ascii="Arial" w:hAnsi="Arial" w:cs="Arial"/>
        </w:rPr>
        <w:t xml:space="preserve">Any partnership needs to be recommended to the SMC and its effectiveness </w:t>
      </w:r>
      <w:r w:rsidR="00403039" w:rsidRPr="009D3BEB">
        <w:rPr>
          <w:rFonts w:ascii="Arial" w:hAnsi="Arial" w:cs="Arial"/>
        </w:rPr>
        <w:t xml:space="preserve">must be reported </w:t>
      </w:r>
      <w:r w:rsidRPr="009D3BEB">
        <w:rPr>
          <w:rFonts w:ascii="Arial" w:hAnsi="Arial" w:cs="Arial"/>
        </w:rPr>
        <w:t>on a regular basis to ensure that it remains beneficial to the school and operates effectively.</w:t>
      </w:r>
      <w:bookmarkStart w:id="5" w:name="_Toc402261021"/>
    </w:p>
    <w:tbl>
      <w:tblPr>
        <w:tblStyle w:val="TableGrid"/>
        <w:tblW w:w="0" w:type="auto"/>
        <w:tblInd w:w="108" w:type="dxa"/>
        <w:tblLook w:val="04A0" w:firstRow="1" w:lastRow="0" w:firstColumn="1" w:lastColumn="0" w:noHBand="0" w:noVBand="1"/>
      </w:tblPr>
      <w:tblGrid>
        <w:gridCol w:w="10575"/>
      </w:tblGrid>
      <w:tr w:rsidR="00403039" w:rsidRPr="009D3BEB" w:rsidTr="00A20123">
        <w:tc>
          <w:tcPr>
            <w:tcW w:w="10575" w:type="dxa"/>
            <w:tcBorders>
              <w:bottom w:val="single" w:sz="4" w:space="0" w:color="000000"/>
            </w:tcBorders>
            <w:shd w:val="clear" w:color="auto" w:fill="D9D9D9" w:themeFill="background1" w:themeFillShade="D9"/>
          </w:tcPr>
          <w:p w:rsidR="00403039" w:rsidRPr="009D3BEB" w:rsidRDefault="00403039" w:rsidP="00AB45CC">
            <w:pPr>
              <w:pStyle w:val="Heading2"/>
              <w:keepNext w:val="0"/>
              <w:keepLines w:val="0"/>
              <w:spacing w:before="120" w:after="120" w:line="276" w:lineRule="auto"/>
              <w:jc w:val="left"/>
              <w:outlineLvl w:val="1"/>
              <w:rPr>
                <w:rStyle w:val="Strong"/>
                <w:rFonts w:ascii="Arial" w:hAnsi="Arial" w:cs="Arial"/>
                <w:lang w:val="en-GB"/>
              </w:rPr>
            </w:pPr>
            <w:r w:rsidRPr="009D3BEB">
              <w:rPr>
                <w:rFonts w:ascii="Arial" w:hAnsi="Arial" w:cs="Arial"/>
              </w:rPr>
              <w:br w:type="page"/>
            </w:r>
            <w:r w:rsidRPr="009D3BEB">
              <w:rPr>
                <w:rFonts w:ascii="Arial" w:hAnsi="Arial" w:cs="Arial"/>
                <w:b w:val="0"/>
                <w:bCs w:val="0"/>
                <w:color w:val="000000"/>
                <w:sz w:val="21"/>
                <w:szCs w:val="21"/>
              </w:rPr>
              <w:br w:type="page"/>
            </w:r>
            <w:r w:rsidRPr="009D3BEB">
              <w:rPr>
                <w:rFonts w:ascii="Arial" w:hAnsi="Arial" w:cs="Arial"/>
              </w:rPr>
              <w:br w:type="page"/>
            </w:r>
            <w:r w:rsidRPr="009D3BEB">
              <w:rPr>
                <w:rStyle w:val="Strong"/>
                <w:rFonts w:ascii="Arial" w:hAnsi="Arial" w:cs="Arial"/>
              </w:rPr>
              <w:t xml:space="preserve">Activity </w:t>
            </w:r>
            <w:r w:rsidRPr="009D3BEB">
              <w:rPr>
                <w:rStyle w:val="Strong"/>
                <w:rFonts w:ascii="Arial" w:hAnsi="Arial" w:cs="Arial"/>
                <w:lang w:val="en-GB"/>
              </w:rPr>
              <w:t>4</w:t>
            </w:r>
            <w:r w:rsidRPr="009D3BEB">
              <w:rPr>
                <w:rStyle w:val="Strong"/>
                <w:rFonts w:ascii="Arial" w:hAnsi="Arial" w:cs="Arial"/>
              </w:rPr>
              <w:t xml:space="preserve">: </w:t>
            </w:r>
            <w:r w:rsidRPr="009D3BEB">
              <w:rPr>
                <w:rStyle w:val="Strong"/>
                <w:rFonts w:ascii="Arial" w:hAnsi="Arial" w:cs="Arial"/>
                <w:lang w:val="en-GB"/>
              </w:rPr>
              <w:t>A field visit to a science activity centre</w:t>
            </w:r>
          </w:p>
        </w:tc>
      </w:tr>
      <w:tr w:rsidR="00A20123" w:rsidRPr="009D3BEB" w:rsidTr="00A20123">
        <w:trPr>
          <w:trHeight w:val="96"/>
        </w:trPr>
        <w:tc>
          <w:tcPr>
            <w:tcW w:w="10575" w:type="dxa"/>
            <w:tcBorders>
              <w:bottom w:val="nil"/>
            </w:tcBorders>
          </w:tcPr>
          <w:p w:rsidR="00A20123" w:rsidRPr="009D3BEB" w:rsidRDefault="00A20123" w:rsidP="00337E98">
            <w:pPr>
              <w:spacing w:after="120" w:line="276" w:lineRule="auto"/>
              <w:jc w:val="left"/>
              <w:rPr>
                <w:rFonts w:ascii="Arial" w:hAnsi="Arial" w:cs="Arial"/>
              </w:rPr>
            </w:pPr>
            <w:r w:rsidRPr="009D3BEB">
              <w:rPr>
                <w:rFonts w:ascii="Arial" w:hAnsi="Arial" w:cs="Arial"/>
              </w:rPr>
              <w:t xml:space="preserve">The Class IX students were taken to a science activity centre run by a foundation for several days. One of the students wrote an account for the school blog (Mehta, 2014), which you can read below. </w:t>
            </w:r>
          </w:p>
          <w:p w:rsidR="00A20123" w:rsidRPr="009D3BEB" w:rsidRDefault="00A20123" w:rsidP="00AB45CC">
            <w:pPr>
              <w:spacing w:after="120" w:line="276" w:lineRule="auto"/>
              <w:jc w:val="center"/>
              <w:rPr>
                <w:rFonts w:ascii="Arial" w:hAnsi="Arial" w:cs="Arial"/>
              </w:rPr>
            </w:pPr>
            <w:r w:rsidRPr="009D3BEB">
              <w:rPr>
                <w:rFonts w:ascii="Arial" w:hAnsi="Arial" w:cs="Arial"/>
                <w:noProof/>
              </w:rPr>
              <w:drawing>
                <wp:inline distT="0" distB="0" distL="0" distR="0" wp14:anchorId="612AF2F2" wp14:editId="47B71E3B">
                  <wp:extent cx="5049834" cy="28601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9_fig003.jpg"/>
                          <pic:cNvPicPr/>
                        </pic:nvPicPr>
                        <pic:blipFill>
                          <a:blip r:embed="rId18">
                            <a:extLst>
                              <a:ext uri="{28A0092B-C50C-407E-A947-70E740481C1C}">
                                <a14:useLocalDpi xmlns:a14="http://schemas.microsoft.com/office/drawing/2010/main" val="0"/>
                              </a:ext>
                            </a:extLst>
                          </a:blip>
                          <a:stretch>
                            <a:fillRect/>
                          </a:stretch>
                        </pic:blipFill>
                        <pic:spPr>
                          <a:xfrm>
                            <a:off x="0" y="0"/>
                            <a:ext cx="5051771" cy="2861255"/>
                          </a:xfrm>
                          <a:prstGeom prst="rect">
                            <a:avLst/>
                          </a:prstGeom>
                        </pic:spPr>
                      </pic:pic>
                    </a:graphicData>
                  </a:graphic>
                </wp:inline>
              </w:drawing>
            </w:r>
          </w:p>
          <w:p w:rsidR="00A20123" w:rsidRPr="009D3BEB" w:rsidRDefault="00A20123" w:rsidP="00AB45CC">
            <w:pPr>
              <w:spacing w:after="120" w:line="276" w:lineRule="auto"/>
              <w:jc w:val="center"/>
              <w:rPr>
                <w:rFonts w:ascii="Arial" w:hAnsi="Arial" w:cs="Arial"/>
              </w:rPr>
            </w:pPr>
            <w:r w:rsidRPr="009D3BEB">
              <w:rPr>
                <w:rFonts w:ascii="Arial" w:hAnsi="Arial" w:cs="Arial"/>
                <w:b/>
              </w:rPr>
              <w:t>Figure 3</w:t>
            </w:r>
            <w:r w:rsidRPr="009D3BEB">
              <w:rPr>
                <w:rFonts w:ascii="Arial" w:hAnsi="Arial" w:cs="Arial"/>
              </w:rPr>
              <w:t xml:space="preserve"> Telling the story of a field visit. </w:t>
            </w:r>
          </w:p>
          <w:p w:rsidR="00A20123" w:rsidRPr="009D3BEB" w:rsidRDefault="00A20123" w:rsidP="00AB45CC">
            <w:pPr>
              <w:spacing w:after="120" w:line="276" w:lineRule="auto"/>
              <w:ind w:left="720" w:right="686"/>
              <w:jc w:val="left"/>
              <w:rPr>
                <w:rFonts w:ascii="Arial" w:hAnsi="Arial" w:cs="Arial"/>
              </w:rPr>
            </w:pPr>
            <w:r w:rsidRPr="009D3BEB">
              <w:rPr>
                <w:rFonts w:ascii="Arial" w:hAnsi="Arial" w:cs="Arial"/>
              </w:rPr>
              <w:t xml:space="preserve">Our destination was Bangarpet. This was our second and last field visit to Kuppam, which we had visited in Class VIII. Surprisingly, everything we did at Kuppam this time was different from our previous experience. All the arrangements were well coordinated and we were comfortable. </w:t>
            </w:r>
          </w:p>
          <w:p w:rsidR="00A20123" w:rsidRPr="009D3BEB" w:rsidRDefault="00A20123" w:rsidP="00AB45CC">
            <w:pPr>
              <w:spacing w:after="120" w:line="276" w:lineRule="auto"/>
              <w:ind w:left="720" w:right="686"/>
              <w:jc w:val="left"/>
              <w:rPr>
                <w:rFonts w:ascii="Arial" w:hAnsi="Arial" w:cs="Arial"/>
              </w:rPr>
            </w:pPr>
            <w:r w:rsidRPr="009D3BEB">
              <w:rPr>
                <w:rFonts w:ascii="Arial" w:hAnsi="Arial" w:cs="Arial"/>
              </w:rPr>
              <w:t>The science part of this trip was excellent and we experienced project-based learning and independent exploration in the beautiful world of science. Project-based learning was a new experience that asked the students to pose a driving question and through experiments we would either confirm or add changes to a pre-framed hypothesis. This really changed the way I look at science. Also it was an unforgettable experience to experiment with hi-tech lab apparatus and work like mini scientists within the campus.</w:t>
            </w:r>
          </w:p>
          <w:p w:rsidR="00F77168" w:rsidRPr="009D3BEB" w:rsidRDefault="00A20123" w:rsidP="00F77168">
            <w:pPr>
              <w:spacing w:after="120" w:line="276" w:lineRule="auto"/>
              <w:ind w:left="720" w:right="686"/>
              <w:jc w:val="left"/>
              <w:rPr>
                <w:rFonts w:ascii="Arial" w:hAnsi="Arial" w:cs="Arial"/>
                <w:spacing w:val="-4"/>
              </w:rPr>
            </w:pPr>
            <w:r w:rsidRPr="009D3BEB">
              <w:rPr>
                <w:rFonts w:ascii="Arial" w:hAnsi="Arial" w:cs="Arial"/>
                <w:spacing w:val="-4"/>
              </w:rPr>
              <w:t>The foundation had made excellent arrangements for us. We stayed there for about six days and performed physics, maths, biology and chemistry experiments. We had sessions with highly respected professors, which enhanced and enriched our knowledge of science. The foundation has its own discovery centre and a dome theatre where we saw a short film about space.</w:t>
            </w:r>
            <w:r w:rsidR="00F77168" w:rsidRPr="009D3BEB">
              <w:rPr>
                <w:rFonts w:ascii="Arial" w:hAnsi="Arial" w:cs="Arial"/>
                <w:spacing w:val="-4"/>
              </w:rPr>
              <w:t xml:space="preserve"> </w:t>
            </w:r>
          </w:p>
          <w:p w:rsidR="00A20123" w:rsidRPr="009D3BEB" w:rsidRDefault="00F77168" w:rsidP="001F4945">
            <w:pPr>
              <w:spacing w:after="120" w:line="276" w:lineRule="auto"/>
              <w:ind w:left="720" w:right="686"/>
              <w:jc w:val="left"/>
              <w:rPr>
                <w:rFonts w:ascii="Arial" w:hAnsi="Arial" w:cs="Arial"/>
              </w:rPr>
            </w:pPr>
            <w:r w:rsidRPr="009D3BEB">
              <w:rPr>
                <w:rFonts w:ascii="Arial" w:hAnsi="Arial" w:cs="Arial"/>
              </w:rPr>
              <w:t xml:space="preserve">The best parts of the trip were the community visits, where we actually stepped into the rural ways of education and visited local schools. The students there were so </w:t>
            </w:r>
          </w:p>
        </w:tc>
      </w:tr>
      <w:tr w:rsidR="00AB45CC" w:rsidRPr="009D3BEB" w:rsidTr="00A20123">
        <w:trPr>
          <w:trHeight w:val="4720"/>
        </w:trPr>
        <w:tc>
          <w:tcPr>
            <w:tcW w:w="10575" w:type="dxa"/>
            <w:tcBorders>
              <w:top w:val="nil"/>
            </w:tcBorders>
          </w:tcPr>
          <w:p w:rsidR="009D3BEB" w:rsidRDefault="009D3BEB" w:rsidP="009D3BEB">
            <w:pPr>
              <w:spacing w:after="120" w:line="276" w:lineRule="auto"/>
              <w:ind w:left="720" w:right="686"/>
              <w:jc w:val="left"/>
              <w:rPr>
                <w:rFonts w:ascii="Arial" w:hAnsi="Arial" w:cs="Arial"/>
              </w:rPr>
            </w:pPr>
            <w:r w:rsidRPr="009D3BEB">
              <w:rPr>
                <w:rFonts w:ascii="Arial" w:hAnsi="Arial" w:cs="Arial"/>
              </w:rPr>
              <w:t xml:space="preserve">knowledgeable and talented in ways many could only dream of. It was a proud moment to see them. We did some fun activities with them. </w:t>
            </w:r>
          </w:p>
          <w:p w:rsidR="009D3BEB" w:rsidRDefault="009D3BEB" w:rsidP="009D3BEB">
            <w:pPr>
              <w:spacing w:after="120" w:line="276" w:lineRule="auto"/>
              <w:ind w:left="720" w:right="686"/>
              <w:jc w:val="left"/>
              <w:rPr>
                <w:rFonts w:ascii="Arial" w:hAnsi="Arial" w:cs="Arial"/>
              </w:rPr>
            </w:pPr>
            <w:r w:rsidRPr="009D3BEB">
              <w:rPr>
                <w:rFonts w:ascii="Arial" w:hAnsi="Arial" w:cs="Arial"/>
              </w:rPr>
              <w:t>We will always treasure the memories of the visit to the stone quarry, the tiring but satisfying walk to reach the peak of the ancient Kuppam Fort and the special cultural night planned for us in which we danced, sang and tried playing various instruments. I’d like to conclude by saying that fun and learning can come to you in all sorts of ways, and that learning through understanding is the best.</w:t>
            </w:r>
          </w:p>
          <w:p w:rsidR="00AB45CC" w:rsidRPr="009D3BEB" w:rsidRDefault="00AB45CC" w:rsidP="00AB45CC">
            <w:pPr>
              <w:spacing w:after="120" w:line="276" w:lineRule="auto"/>
              <w:jc w:val="left"/>
              <w:rPr>
                <w:rFonts w:ascii="Arial" w:hAnsi="Arial" w:cs="Arial"/>
              </w:rPr>
            </w:pPr>
            <w:r w:rsidRPr="009D3BEB">
              <w:rPr>
                <w:rFonts w:ascii="Arial" w:hAnsi="Arial" w:cs="Arial"/>
              </w:rPr>
              <w:t xml:space="preserve">Now write in your Learning Diary what sort of things you think the school leaders and the science teacher had discussed with the </w:t>
            </w:r>
            <w:r w:rsidR="00E05BBA" w:rsidRPr="009D3BEB">
              <w:rPr>
                <w:rFonts w:ascii="Arial" w:hAnsi="Arial" w:cs="Arial"/>
              </w:rPr>
              <w:t>f</w:t>
            </w:r>
            <w:r w:rsidRPr="009D3BEB">
              <w:rPr>
                <w:rFonts w:ascii="Arial" w:hAnsi="Arial" w:cs="Arial"/>
              </w:rPr>
              <w:t xml:space="preserve">oundation </w:t>
            </w:r>
            <w:r w:rsidR="00E05BBA" w:rsidRPr="009D3BEB">
              <w:rPr>
                <w:rFonts w:ascii="Arial" w:hAnsi="Arial" w:cs="Arial"/>
              </w:rPr>
              <w:t>b</w:t>
            </w:r>
            <w:r w:rsidRPr="009D3BEB">
              <w:rPr>
                <w:rFonts w:ascii="Arial" w:hAnsi="Arial" w:cs="Arial"/>
              </w:rPr>
              <w:t>efore sending the students to the centre to make sure it was a successful trip. Also</w:t>
            </w:r>
            <w:r w:rsidR="00E05BBA" w:rsidRPr="009D3BEB">
              <w:rPr>
                <w:rFonts w:ascii="Arial" w:hAnsi="Arial" w:cs="Arial"/>
              </w:rPr>
              <w:t>,</w:t>
            </w:r>
            <w:r w:rsidRPr="009D3BEB">
              <w:rPr>
                <w:rFonts w:ascii="Arial" w:hAnsi="Arial" w:cs="Arial"/>
              </w:rPr>
              <w:t xml:space="preserve"> note down what you felt was achieved through the field trip in terms of</w:t>
            </w:r>
            <w:r w:rsidR="006863B6" w:rsidRPr="009D3BEB">
              <w:rPr>
                <w:rFonts w:ascii="Arial" w:hAnsi="Arial" w:cs="Arial"/>
              </w:rPr>
              <w:t xml:space="preserve"> the</w:t>
            </w:r>
            <w:r w:rsidRPr="009D3BEB">
              <w:rPr>
                <w:rFonts w:ascii="Arial" w:hAnsi="Arial" w:cs="Arial"/>
              </w:rPr>
              <w:t xml:space="preserve"> students’ learning.</w:t>
            </w:r>
          </w:p>
          <w:p w:rsidR="00FB325D" w:rsidRPr="009D3BEB" w:rsidRDefault="00FB325D" w:rsidP="00AB45CC">
            <w:pPr>
              <w:spacing w:after="120" w:line="276" w:lineRule="auto"/>
              <w:jc w:val="left"/>
              <w:rPr>
                <w:rFonts w:ascii="Arial" w:hAnsi="Arial" w:cs="Arial"/>
                <w:b/>
              </w:rPr>
            </w:pPr>
            <w:r w:rsidRPr="009D3BEB">
              <w:rPr>
                <w:rFonts w:ascii="Arial" w:hAnsi="Arial" w:cs="Arial"/>
                <w:b/>
              </w:rPr>
              <w:t>Discussion</w:t>
            </w:r>
          </w:p>
          <w:p w:rsidR="00AB45CC" w:rsidRPr="009D3BEB" w:rsidRDefault="00AB45CC" w:rsidP="00AB45CC">
            <w:pPr>
              <w:spacing w:after="120" w:line="276" w:lineRule="auto"/>
              <w:jc w:val="left"/>
              <w:rPr>
                <w:rFonts w:ascii="Arial" w:hAnsi="Arial" w:cs="Arial"/>
              </w:rPr>
            </w:pPr>
            <w:r w:rsidRPr="009D3BEB">
              <w:rPr>
                <w:rFonts w:ascii="Arial" w:hAnsi="Arial" w:cs="Arial"/>
              </w:rPr>
              <w:t xml:space="preserve">Your list of things the school leader and science teachers would have discussed with the Foundation probably </w:t>
            </w:r>
            <w:r w:rsidR="006863B6" w:rsidRPr="009D3BEB">
              <w:rPr>
                <w:rFonts w:ascii="Arial" w:hAnsi="Arial" w:cs="Arial"/>
              </w:rPr>
              <w:t>included</w:t>
            </w:r>
            <w:r w:rsidRPr="009D3BEB">
              <w:rPr>
                <w:rFonts w:ascii="Arial" w:hAnsi="Arial" w:cs="Arial"/>
              </w:rPr>
              <w:t xml:space="preserve"> the following: </w:t>
            </w:r>
          </w:p>
          <w:p w:rsidR="00E05BBA" w:rsidRPr="009D3BEB" w:rsidRDefault="00E05BBA" w:rsidP="006A6DCE">
            <w:pPr>
              <w:pStyle w:val="ListParagraph"/>
              <w:numPr>
                <w:ilvl w:val="0"/>
                <w:numId w:val="5"/>
              </w:numPr>
              <w:spacing w:after="120" w:line="276" w:lineRule="auto"/>
              <w:jc w:val="left"/>
              <w:rPr>
                <w:rFonts w:ascii="Arial" w:hAnsi="Arial" w:cs="Arial"/>
              </w:rPr>
            </w:pPr>
            <w:r w:rsidRPr="009D3BEB">
              <w:rPr>
                <w:rFonts w:ascii="Arial" w:hAnsi="Arial" w:cs="Arial"/>
                <w:lang w:val="en-GB"/>
              </w:rPr>
              <w:t>d</w:t>
            </w:r>
            <w:r w:rsidRPr="009D3BEB">
              <w:rPr>
                <w:rFonts w:ascii="Arial" w:hAnsi="Arial" w:cs="Arial"/>
              </w:rPr>
              <w:t>ates</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number of students that could be accommodated</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travel</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stay</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budget</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daily programme</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resource persons</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food and menu</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safety</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extra activities</w:t>
            </w:r>
          </w:p>
          <w:p w:rsidR="00E05BBA"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medical facilities</w:t>
            </w:r>
          </w:p>
          <w:p w:rsidR="00AB45CC" w:rsidRPr="009D3BEB" w:rsidRDefault="00AB45CC" w:rsidP="006A6DCE">
            <w:pPr>
              <w:pStyle w:val="ListParagraph"/>
              <w:numPr>
                <w:ilvl w:val="0"/>
                <w:numId w:val="5"/>
              </w:numPr>
              <w:spacing w:after="120" w:line="276" w:lineRule="auto"/>
              <w:jc w:val="left"/>
              <w:rPr>
                <w:rFonts w:ascii="Arial" w:hAnsi="Arial" w:cs="Arial"/>
              </w:rPr>
            </w:pPr>
            <w:r w:rsidRPr="009D3BEB">
              <w:rPr>
                <w:rFonts w:ascii="Arial" w:hAnsi="Arial" w:cs="Arial"/>
              </w:rPr>
              <w:t xml:space="preserve">curriculum. </w:t>
            </w:r>
          </w:p>
          <w:p w:rsidR="00E05BBA" w:rsidRPr="009D3BEB" w:rsidRDefault="00AB45CC" w:rsidP="00E05BBA">
            <w:pPr>
              <w:spacing w:after="120" w:line="276" w:lineRule="auto"/>
              <w:jc w:val="left"/>
              <w:rPr>
                <w:rFonts w:ascii="Arial" w:hAnsi="Arial" w:cs="Arial"/>
              </w:rPr>
            </w:pPr>
            <w:r w:rsidRPr="009D3BEB">
              <w:rPr>
                <w:rFonts w:ascii="Arial" w:hAnsi="Arial" w:cs="Arial"/>
              </w:rPr>
              <w:t>The school leader would also have a similar list of what to discuss with parents</w:t>
            </w:r>
            <w:r w:rsidR="00E05BBA" w:rsidRPr="009D3BEB">
              <w:rPr>
                <w:rFonts w:ascii="Arial" w:hAnsi="Arial" w:cs="Arial"/>
              </w:rPr>
              <w:t>,</w:t>
            </w:r>
            <w:r w:rsidRPr="009D3BEB">
              <w:rPr>
                <w:rFonts w:ascii="Arial" w:hAnsi="Arial" w:cs="Arial"/>
              </w:rPr>
              <w:t xml:space="preserve"> which might include</w:t>
            </w:r>
            <w:r w:rsidR="00E05BBA" w:rsidRPr="009D3BEB">
              <w:rPr>
                <w:rFonts w:ascii="Arial" w:hAnsi="Arial" w:cs="Arial"/>
              </w:rPr>
              <w:t>:</w:t>
            </w:r>
            <w:r w:rsidRPr="009D3BEB">
              <w:rPr>
                <w:rFonts w:ascii="Arial" w:hAnsi="Arial" w:cs="Arial"/>
              </w:rPr>
              <w:t xml:space="preserve"> </w:t>
            </w:r>
          </w:p>
          <w:p w:rsidR="00E05BBA" w:rsidRPr="009D3BEB" w:rsidRDefault="00AB45CC" w:rsidP="006A6DCE">
            <w:pPr>
              <w:pStyle w:val="ListParagraph"/>
              <w:numPr>
                <w:ilvl w:val="0"/>
                <w:numId w:val="6"/>
              </w:numPr>
              <w:spacing w:after="120" w:line="276" w:lineRule="auto"/>
              <w:jc w:val="left"/>
              <w:rPr>
                <w:rFonts w:ascii="Arial" w:hAnsi="Arial" w:cs="Arial"/>
              </w:rPr>
            </w:pPr>
            <w:r w:rsidRPr="009D3BEB">
              <w:rPr>
                <w:rFonts w:ascii="Arial" w:hAnsi="Arial" w:cs="Arial"/>
              </w:rPr>
              <w:t>information about the purpose of the field visit</w:t>
            </w:r>
          </w:p>
          <w:p w:rsidR="00E05BBA" w:rsidRPr="009D3BEB" w:rsidRDefault="00AB45CC" w:rsidP="006A6DCE">
            <w:pPr>
              <w:pStyle w:val="ListParagraph"/>
              <w:numPr>
                <w:ilvl w:val="0"/>
                <w:numId w:val="6"/>
              </w:numPr>
              <w:spacing w:after="120" w:line="276" w:lineRule="auto"/>
              <w:jc w:val="left"/>
              <w:rPr>
                <w:rFonts w:ascii="Arial" w:hAnsi="Arial" w:cs="Arial"/>
              </w:rPr>
            </w:pPr>
            <w:r w:rsidRPr="009D3BEB">
              <w:rPr>
                <w:rFonts w:ascii="Arial" w:hAnsi="Arial" w:cs="Arial"/>
              </w:rPr>
              <w:t>a proforma for permission granted</w:t>
            </w:r>
          </w:p>
          <w:p w:rsidR="00E05BBA" w:rsidRPr="009D3BEB" w:rsidRDefault="00AB45CC" w:rsidP="006A6DCE">
            <w:pPr>
              <w:pStyle w:val="ListParagraph"/>
              <w:numPr>
                <w:ilvl w:val="0"/>
                <w:numId w:val="6"/>
              </w:numPr>
              <w:spacing w:after="120" w:line="276" w:lineRule="auto"/>
              <w:jc w:val="left"/>
              <w:rPr>
                <w:rFonts w:ascii="Arial" w:hAnsi="Arial" w:cs="Arial"/>
              </w:rPr>
            </w:pPr>
            <w:r w:rsidRPr="009D3BEB">
              <w:rPr>
                <w:rFonts w:ascii="Arial" w:hAnsi="Arial" w:cs="Arial"/>
              </w:rPr>
              <w:t>instructions in case of medical care and special diet</w:t>
            </w:r>
            <w:r w:rsidR="006863B6" w:rsidRPr="009D3BEB">
              <w:rPr>
                <w:rFonts w:ascii="Arial" w:hAnsi="Arial" w:cs="Arial"/>
                <w:lang w:val="en-GB"/>
              </w:rPr>
              <w:t>ary requirements</w:t>
            </w:r>
          </w:p>
          <w:p w:rsidR="00E05BBA" w:rsidRPr="009D3BEB" w:rsidRDefault="00AB45CC" w:rsidP="006A6DCE">
            <w:pPr>
              <w:pStyle w:val="ListParagraph"/>
              <w:numPr>
                <w:ilvl w:val="0"/>
                <w:numId w:val="6"/>
              </w:numPr>
              <w:spacing w:after="120" w:line="276" w:lineRule="auto"/>
              <w:jc w:val="left"/>
              <w:rPr>
                <w:rFonts w:ascii="Arial" w:hAnsi="Arial" w:cs="Arial"/>
              </w:rPr>
            </w:pPr>
            <w:r w:rsidRPr="009D3BEB">
              <w:rPr>
                <w:rFonts w:ascii="Arial" w:hAnsi="Arial" w:cs="Arial"/>
              </w:rPr>
              <w:t>a list of things for the students to take along</w:t>
            </w:r>
          </w:p>
          <w:p w:rsidR="00E05BBA" w:rsidRPr="009D3BEB" w:rsidRDefault="00AB45CC" w:rsidP="006A6DCE">
            <w:pPr>
              <w:pStyle w:val="ListParagraph"/>
              <w:numPr>
                <w:ilvl w:val="0"/>
                <w:numId w:val="6"/>
              </w:numPr>
              <w:spacing w:after="120" w:line="276" w:lineRule="auto"/>
              <w:jc w:val="left"/>
              <w:rPr>
                <w:rFonts w:ascii="Arial" w:hAnsi="Arial" w:cs="Arial"/>
              </w:rPr>
            </w:pPr>
            <w:r w:rsidRPr="009D3BEB">
              <w:rPr>
                <w:rFonts w:ascii="Arial" w:hAnsi="Arial" w:cs="Arial"/>
              </w:rPr>
              <w:t>drop</w:t>
            </w:r>
            <w:r w:rsidR="00E05BBA" w:rsidRPr="009D3BEB">
              <w:rPr>
                <w:rFonts w:ascii="Arial" w:hAnsi="Arial" w:cs="Arial"/>
                <w:lang w:val="en-GB"/>
              </w:rPr>
              <w:t>ping-off</w:t>
            </w:r>
            <w:r w:rsidRPr="009D3BEB">
              <w:rPr>
                <w:rFonts w:ascii="Arial" w:hAnsi="Arial" w:cs="Arial"/>
              </w:rPr>
              <w:t xml:space="preserve"> and pick</w:t>
            </w:r>
            <w:r w:rsidR="00E05BBA" w:rsidRPr="009D3BEB">
              <w:rPr>
                <w:rFonts w:ascii="Arial" w:hAnsi="Arial" w:cs="Arial"/>
                <w:lang w:val="en-GB"/>
              </w:rPr>
              <w:t>ing-</w:t>
            </w:r>
            <w:r w:rsidRPr="009D3BEB">
              <w:rPr>
                <w:rFonts w:ascii="Arial" w:hAnsi="Arial" w:cs="Arial"/>
              </w:rPr>
              <w:t>up day, date</w:t>
            </w:r>
            <w:r w:rsidR="006863B6" w:rsidRPr="009D3BEB">
              <w:rPr>
                <w:rFonts w:ascii="Arial" w:hAnsi="Arial" w:cs="Arial"/>
                <w:lang w:val="en-GB"/>
              </w:rPr>
              <w:t>s</w:t>
            </w:r>
            <w:r w:rsidRPr="009D3BEB">
              <w:rPr>
                <w:rFonts w:ascii="Arial" w:hAnsi="Arial" w:cs="Arial"/>
              </w:rPr>
              <w:t xml:space="preserve"> and time</w:t>
            </w:r>
            <w:r w:rsidR="006863B6" w:rsidRPr="009D3BEB">
              <w:rPr>
                <w:rFonts w:ascii="Arial" w:hAnsi="Arial" w:cs="Arial"/>
                <w:lang w:val="en-GB"/>
              </w:rPr>
              <w:t>s</w:t>
            </w:r>
            <w:r w:rsidRPr="009D3BEB">
              <w:rPr>
                <w:rFonts w:ascii="Arial" w:hAnsi="Arial" w:cs="Arial"/>
              </w:rPr>
              <w:t xml:space="preserve">. </w:t>
            </w:r>
          </w:p>
          <w:p w:rsidR="00AB45CC" w:rsidRPr="009D3BEB" w:rsidRDefault="00AB45CC" w:rsidP="00E05BBA">
            <w:pPr>
              <w:spacing w:after="120" w:line="276" w:lineRule="auto"/>
              <w:jc w:val="left"/>
              <w:rPr>
                <w:rFonts w:ascii="Arial" w:hAnsi="Arial" w:cs="Arial"/>
              </w:rPr>
            </w:pPr>
            <w:r w:rsidRPr="009D3BEB">
              <w:rPr>
                <w:rFonts w:ascii="Arial" w:hAnsi="Arial" w:cs="Arial"/>
              </w:rPr>
              <w:t>There would also be a list of information to discuss with any teachers going on the trip.</w:t>
            </w:r>
          </w:p>
        </w:tc>
      </w:tr>
    </w:tbl>
    <w:p w:rsidR="00E05BBA" w:rsidRPr="009D3BEB" w:rsidRDefault="00E05BBA" w:rsidP="00E05BBA">
      <w:pPr>
        <w:spacing w:before="0"/>
        <w:jc w:val="left"/>
        <w:rPr>
          <w:rFonts w:ascii="Arial" w:hAnsi="Arial" w:cs="Arial"/>
          <w:sz w:val="16"/>
          <w:szCs w:val="16"/>
        </w:rPr>
      </w:pPr>
      <w:bookmarkStart w:id="6" w:name="_Toc402261023"/>
      <w:bookmarkEnd w:id="5"/>
    </w:p>
    <w:tbl>
      <w:tblPr>
        <w:tblStyle w:val="TableGrid"/>
        <w:tblW w:w="0" w:type="auto"/>
        <w:tblInd w:w="108" w:type="dxa"/>
        <w:tblLook w:val="04A0" w:firstRow="1" w:lastRow="0" w:firstColumn="1" w:lastColumn="0" w:noHBand="0" w:noVBand="1"/>
      </w:tblPr>
      <w:tblGrid>
        <w:gridCol w:w="10575"/>
      </w:tblGrid>
      <w:tr w:rsidR="00E05BBA" w:rsidRPr="009D3BEB" w:rsidTr="00F77168">
        <w:tc>
          <w:tcPr>
            <w:tcW w:w="10575" w:type="dxa"/>
            <w:tcBorders>
              <w:bottom w:val="single" w:sz="4" w:space="0" w:color="000000"/>
            </w:tcBorders>
            <w:shd w:val="clear" w:color="auto" w:fill="D9D9D9" w:themeFill="background1" w:themeFillShade="D9"/>
          </w:tcPr>
          <w:p w:rsidR="00E05BBA" w:rsidRPr="009D3BEB" w:rsidRDefault="00E05BBA" w:rsidP="00F77168">
            <w:pPr>
              <w:pStyle w:val="Heading2"/>
              <w:keepNext w:val="0"/>
              <w:keepLines w:val="0"/>
              <w:spacing w:before="120" w:after="120" w:line="276" w:lineRule="auto"/>
              <w:jc w:val="left"/>
              <w:outlineLvl w:val="1"/>
              <w:rPr>
                <w:rStyle w:val="Strong"/>
                <w:rFonts w:ascii="Arial" w:hAnsi="Arial" w:cs="Arial"/>
                <w:lang w:val="en-GB"/>
              </w:rPr>
            </w:pPr>
            <w:r w:rsidRPr="009D3BEB">
              <w:rPr>
                <w:rFonts w:ascii="Arial" w:hAnsi="Arial" w:cs="Arial"/>
              </w:rPr>
              <w:br w:type="page"/>
            </w:r>
            <w:r w:rsidRPr="009D3BEB">
              <w:rPr>
                <w:rFonts w:ascii="Arial" w:hAnsi="Arial" w:cs="Arial"/>
                <w:b w:val="0"/>
                <w:bCs w:val="0"/>
                <w:color w:val="000000"/>
                <w:sz w:val="21"/>
                <w:szCs w:val="21"/>
              </w:rPr>
              <w:br w:type="page"/>
            </w:r>
            <w:r w:rsidRPr="009D3BEB">
              <w:rPr>
                <w:rFonts w:ascii="Arial" w:hAnsi="Arial" w:cs="Arial"/>
              </w:rPr>
              <w:br w:type="page"/>
            </w:r>
            <w:r w:rsidRPr="009D3BEB">
              <w:rPr>
                <w:rStyle w:val="Strong"/>
                <w:rFonts w:ascii="Arial" w:hAnsi="Arial" w:cs="Arial"/>
              </w:rPr>
              <w:t xml:space="preserve">Activity </w:t>
            </w:r>
            <w:r w:rsidRPr="009D3BEB">
              <w:rPr>
                <w:rStyle w:val="Strong"/>
                <w:rFonts w:ascii="Arial" w:hAnsi="Arial" w:cs="Arial"/>
                <w:lang w:val="en-GB"/>
              </w:rPr>
              <w:t>5</w:t>
            </w:r>
            <w:r w:rsidRPr="009D3BEB">
              <w:rPr>
                <w:rStyle w:val="Strong"/>
                <w:rFonts w:ascii="Arial" w:hAnsi="Arial" w:cs="Arial"/>
              </w:rPr>
              <w:t xml:space="preserve">: </w:t>
            </w:r>
            <w:r w:rsidRPr="009D3BEB">
              <w:rPr>
                <w:rStyle w:val="Strong"/>
                <w:rFonts w:ascii="Arial" w:hAnsi="Arial" w:cs="Arial"/>
                <w:lang w:val="en-GB"/>
              </w:rPr>
              <w:t>Evaluating your current partnerships with your community</w:t>
            </w:r>
          </w:p>
        </w:tc>
      </w:tr>
      <w:tr w:rsidR="00F32273" w:rsidRPr="009D3BEB" w:rsidTr="00F77168">
        <w:trPr>
          <w:trHeight w:val="109"/>
        </w:trPr>
        <w:tc>
          <w:tcPr>
            <w:tcW w:w="10575" w:type="dxa"/>
            <w:tcBorders>
              <w:bottom w:val="nil"/>
            </w:tcBorders>
          </w:tcPr>
          <w:p w:rsidR="00F77168" w:rsidRPr="009D3BEB" w:rsidRDefault="00F32273" w:rsidP="00F77168">
            <w:pPr>
              <w:spacing w:after="120" w:line="276" w:lineRule="auto"/>
              <w:jc w:val="left"/>
              <w:rPr>
                <w:rFonts w:ascii="Arial" w:hAnsi="Arial" w:cs="Arial"/>
              </w:rPr>
            </w:pPr>
            <w:r w:rsidRPr="009D3BEB">
              <w:rPr>
                <w:rFonts w:ascii="Arial" w:hAnsi="Arial" w:cs="Arial"/>
              </w:rPr>
              <w:t xml:space="preserve">Now you should examine one of the community partnerships that operates in your school. It may be a very minor relationship that you have with a local business or it may be a more significant partnership with an NGO where you share facilities. Consider the prompts in Figure 4 to evaluate the impact of this partnership on your students’ learning and whether you might be able to gain more from working together. </w:t>
            </w:r>
          </w:p>
          <w:p w:rsidR="00F32273" w:rsidRPr="009D3BEB" w:rsidRDefault="00F77168" w:rsidP="00F77168">
            <w:pPr>
              <w:spacing w:after="120" w:line="276" w:lineRule="auto"/>
              <w:jc w:val="left"/>
              <w:rPr>
                <w:rFonts w:ascii="Arial" w:hAnsi="Arial" w:cs="Arial"/>
              </w:rPr>
            </w:pPr>
            <w:r w:rsidRPr="009D3BEB">
              <w:rPr>
                <w:rFonts w:ascii="Arial" w:hAnsi="Arial" w:cs="Arial"/>
              </w:rPr>
              <w:t>Make notes in your Learning Diary using a SWOT (strengths, weaknesses, opportunities and threats) grid as shown in Figure 4. You may want to involve staff, parents and the partner in this evaluation.</w:t>
            </w:r>
          </w:p>
        </w:tc>
      </w:tr>
      <w:tr w:rsidR="00F77168" w:rsidRPr="009D3BEB" w:rsidTr="00F77168">
        <w:trPr>
          <w:trHeight w:val="8435"/>
        </w:trPr>
        <w:tc>
          <w:tcPr>
            <w:tcW w:w="10575" w:type="dxa"/>
            <w:tcBorders>
              <w:top w:val="nil"/>
            </w:tcBorders>
          </w:tcPr>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2"/>
              <w:gridCol w:w="3782"/>
            </w:tblGrid>
            <w:tr w:rsidR="00F77168" w:rsidRPr="009D3BEB" w:rsidTr="00603CAA">
              <w:trPr>
                <w:trHeight w:val="3207"/>
                <w:jc w:val="center"/>
              </w:trPr>
              <w:tc>
                <w:tcPr>
                  <w:tcW w:w="3782" w:type="dxa"/>
                  <w:vAlign w:val="center"/>
                </w:tcPr>
                <w:p w:rsidR="00F77168" w:rsidRPr="009D3BEB" w:rsidRDefault="00F77168" w:rsidP="00603CAA">
                  <w:pPr>
                    <w:spacing w:after="120" w:line="276" w:lineRule="auto"/>
                    <w:ind w:left="227" w:right="217"/>
                    <w:jc w:val="center"/>
                    <w:rPr>
                      <w:rFonts w:ascii="Arial" w:hAnsi="Arial" w:cs="Arial"/>
                      <w:b/>
                    </w:rPr>
                  </w:pPr>
                  <w:r w:rsidRPr="009D3BEB">
                    <w:rPr>
                      <w:rFonts w:ascii="Arial" w:hAnsi="Arial" w:cs="Arial"/>
                      <w:b/>
                    </w:rPr>
                    <w:t>Strengths</w:t>
                  </w:r>
                </w:p>
                <w:p w:rsidR="00F77168" w:rsidRPr="009D3BEB" w:rsidRDefault="00F77168" w:rsidP="00603CAA">
                  <w:pPr>
                    <w:spacing w:after="120" w:line="276" w:lineRule="auto"/>
                    <w:ind w:left="227" w:right="217"/>
                    <w:jc w:val="center"/>
                    <w:rPr>
                      <w:rFonts w:ascii="Arial" w:hAnsi="Arial" w:cs="Arial"/>
                    </w:rPr>
                  </w:pPr>
                  <w:r w:rsidRPr="009D3BEB">
                    <w:rPr>
                      <w:rFonts w:ascii="Arial" w:hAnsi="Arial" w:cs="Arial"/>
                    </w:rPr>
                    <w:t>List all the good things about the partnership, taking care to consider the impact on student learning</w:t>
                  </w:r>
                </w:p>
              </w:tc>
              <w:tc>
                <w:tcPr>
                  <w:tcW w:w="3782" w:type="dxa"/>
                  <w:vAlign w:val="center"/>
                </w:tcPr>
                <w:p w:rsidR="00F77168" w:rsidRPr="009D3BEB" w:rsidRDefault="00F77168" w:rsidP="00603CAA">
                  <w:pPr>
                    <w:spacing w:after="120" w:line="276" w:lineRule="auto"/>
                    <w:ind w:left="275" w:right="312"/>
                    <w:jc w:val="center"/>
                    <w:rPr>
                      <w:rFonts w:ascii="Arial" w:hAnsi="Arial" w:cs="Arial"/>
                      <w:b/>
                    </w:rPr>
                  </w:pPr>
                  <w:r w:rsidRPr="009D3BEB">
                    <w:rPr>
                      <w:rFonts w:ascii="Arial" w:hAnsi="Arial" w:cs="Arial"/>
                      <w:b/>
                    </w:rPr>
                    <w:t>Weaknesses</w:t>
                  </w:r>
                </w:p>
                <w:p w:rsidR="00F77168" w:rsidRPr="009D3BEB" w:rsidRDefault="00F77168" w:rsidP="00603CAA">
                  <w:pPr>
                    <w:spacing w:after="120" w:line="276" w:lineRule="auto"/>
                    <w:ind w:left="275" w:right="312"/>
                    <w:jc w:val="center"/>
                    <w:rPr>
                      <w:rFonts w:ascii="Arial" w:hAnsi="Arial" w:cs="Arial"/>
                    </w:rPr>
                  </w:pPr>
                  <w:r w:rsidRPr="009D3BEB">
                    <w:rPr>
                      <w:rFonts w:ascii="Arial" w:hAnsi="Arial" w:cs="Arial"/>
                    </w:rPr>
                    <w:t>List any downsides of the partnership that make it difficult to run</w:t>
                  </w:r>
                  <w:r w:rsidRPr="009D3BEB">
                    <w:rPr>
                      <w:rFonts w:ascii="Arial" w:hAnsi="Arial" w:cs="Arial"/>
                    </w:rPr>
                    <w:br/>
                  </w:r>
                </w:p>
              </w:tc>
            </w:tr>
            <w:tr w:rsidR="00F77168" w:rsidRPr="009D3BEB" w:rsidTr="00603CAA">
              <w:trPr>
                <w:trHeight w:val="3207"/>
                <w:jc w:val="center"/>
              </w:trPr>
              <w:tc>
                <w:tcPr>
                  <w:tcW w:w="3782" w:type="dxa"/>
                  <w:vAlign w:val="center"/>
                </w:tcPr>
                <w:p w:rsidR="00F77168" w:rsidRPr="009D3BEB" w:rsidRDefault="00F77168" w:rsidP="00603CAA">
                  <w:pPr>
                    <w:spacing w:after="120" w:line="276" w:lineRule="auto"/>
                    <w:ind w:left="227" w:right="217"/>
                    <w:jc w:val="center"/>
                    <w:rPr>
                      <w:rFonts w:ascii="Arial" w:hAnsi="Arial" w:cs="Arial"/>
                      <w:b/>
                    </w:rPr>
                  </w:pPr>
                  <w:r w:rsidRPr="009D3BEB">
                    <w:rPr>
                      <w:rFonts w:ascii="Arial" w:hAnsi="Arial" w:cs="Arial"/>
                      <w:b/>
                    </w:rPr>
                    <w:t>Opportunities</w:t>
                  </w:r>
                </w:p>
                <w:p w:rsidR="00F77168" w:rsidRPr="009D3BEB" w:rsidRDefault="00F77168" w:rsidP="00603CAA">
                  <w:pPr>
                    <w:spacing w:after="120" w:line="276" w:lineRule="auto"/>
                    <w:ind w:left="227" w:right="217"/>
                    <w:jc w:val="center"/>
                    <w:rPr>
                      <w:rFonts w:ascii="Arial" w:hAnsi="Arial" w:cs="Arial"/>
                    </w:rPr>
                  </w:pPr>
                  <w:r w:rsidRPr="009D3BEB">
                    <w:rPr>
                      <w:rFonts w:ascii="Arial" w:hAnsi="Arial" w:cs="Arial"/>
                    </w:rPr>
                    <w:t>List the things that are not currently happening that might happen – again, think specifically about improving student learning</w:t>
                  </w:r>
                </w:p>
              </w:tc>
              <w:tc>
                <w:tcPr>
                  <w:tcW w:w="3782" w:type="dxa"/>
                  <w:vAlign w:val="center"/>
                </w:tcPr>
                <w:p w:rsidR="00F77168" w:rsidRPr="009D3BEB" w:rsidRDefault="00F77168" w:rsidP="00603CAA">
                  <w:pPr>
                    <w:spacing w:after="120" w:line="276" w:lineRule="auto"/>
                    <w:ind w:left="275" w:right="312"/>
                    <w:jc w:val="center"/>
                    <w:rPr>
                      <w:rFonts w:ascii="Arial" w:hAnsi="Arial" w:cs="Arial"/>
                      <w:b/>
                    </w:rPr>
                  </w:pPr>
                  <w:r w:rsidRPr="009D3BEB">
                    <w:rPr>
                      <w:rFonts w:ascii="Arial" w:hAnsi="Arial" w:cs="Arial"/>
                      <w:b/>
                    </w:rPr>
                    <w:t>Threats</w:t>
                  </w:r>
                </w:p>
                <w:p w:rsidR="00F77168" w:rsidRPr="009D3BEB" w:rsidRDefault="00F77168" w:rsidP="00603CAA">
                  <w:pPr>
                    <w:spacing w:after="120" w:line="276" w:lineRule="auto"/>
                    <w:ind w:left="275" w:right="312"/>
                    <w:jc w:val="center"/>
                    <w:rPr>
                      <w:rFonts w:ascii="Arial" w:hAnsi="Arial" w:cs="Arial"/>
                    </w:rPr>
                  </w:pPr>
                  <w:r w:rsidRPr="009D3BEB">
                    <w:rPr>
                      <w:rFonts w:ascii="Arial" w:hAnsi="Arial" w:cs="Arial"/>
                    </w:rPr>
                    <w:t>List anything that gets in the way of the partnership working as well as it might</w:t>
                  </w:r>
                  <w:r w:rsidRPr="009D3BEB">
                    <w:rPr>
                      <w:rFonts w:ascii="Arial" w:hAnsi="Arial" w:cs="Arial"/>
                    </w:rPr>
                    <w:br/>
                  </w:r>
                  <w:r w:rsidRPr="009D3BEB">
                    <w:rPr>
                      <w:rFonts w:ascii="Arial" w:hAnsi="Arial" w:cs="Arial"/>
                    </w:rPr>
                    <w:br/>
                  </w:r>
                </w:p>
              </w:tc>
            </w:tr>
          </w:tbl>
          <w:p w:rsidR="00F77168" w:rsidRPr="009D3BEB" w:rsidRDefault="00F77168" w:rsidP="00F77168">
            <w:pPr>
              <w:spacing w:after="120" w:line="276" w:lineRule="auto"/>
              <w:jc w:val="center"/>
              <w:rPr>
                <w:rFonts w:ascii="Arial" w:hAnsi="Arial" w:cs="Arial"/>
              </w:rPr>
            </w:pPr>
            <w:r w:rsidRPr="009D3BEB">
              <w:rPr>
                <w:rFonts w:ascii="Arial" w:hAnsi="Arial" w:cs="Arial"/>
                <w:b/>
              </w:rPr>
              <w:t>Figure 4</w:t>
            </w:r>
            <w:r w:rsidRPr="009D3BEB">
              <w:rPr>
                <w:rFonts w:ascii="Arial" w:hAnsi="Arial" w:cs="Arial"/>
              </w:rPr>
              <w:t xml:space="preserve"> A SWOT grid for evaluating the partnerships </w:t>
            </w:r>
            <w:r w:rsidRPr="009D3BEB">
              <w:rPr>
                <w:rFonts w:ascii="Arial" w:hAnsi="Arial" w:cs="Arial"/>
              </w:rPr>
              <w:br/>
              <w:t>that your school has with your community.</w:t>
            </w:r>
          </w:p>
          <w:p w:rsidR="00F77168" w:rsidRPr="009D3BEB" w:rsidRDefault="00F77168" w:rsidP="00F77168">
            <w:pPr>
              <w:spacing w:after="120" w:line="276" w:lineRule="auto"/>
              <w:jc w:val="left"/>
              <w:rPr>
                <w:rFonts w:ascii="Arial" w:hAnsi="Arial" w:cs="Arial"/>
                <w:b/>
              </w:rPr>
            </w:pPr>
            <w:r w:rsidRPr="009D3BEB">
              <w:rPr>
                <w:rFonts w:ascii="Arial" w:hAnsi="Arial" w:cs="Arial"/>
                <w:b/>
              </w:rPr>
              <w:t>Discussion</w:t>
            </w:r>
          </w:p>
          <w:p w:rsidR="00F77168" w:rsidRPr="009D3BEB" w:rsidRDefault="00F77168" w:rsidP="00F77168">
            <w:pPr>
              <w:spacing w:after="120" w:line="276" w:lineRule="auto"/>
              <w:jc w:val="left"/>
              <w:rPr>
                <w:rFonts w:ascii="Arial" w:hAnsi="Arial" w:cs="Arial"/>
              </w:rPr>
            </w:pPr>
            <w:r w:rsidRPr="009D3BEB">
              <w:rPr>
                <w:rFonts w:ascii="Arial" w:hAnsi="Arial" w:cs="Arial"/>
              </w:rPr>
              <w:t xml:space="preserve">This simple grid can be very helpful in analysing exactly what is working in a partnership and where improvements could be made. You can find more information on SWOTs in the additional resource section of this unit. </w:t>
            </w:r>
          </w:p>
          <w:p w:rsidR="00F77168" w:rsidRPr="009D3BEB" w:rsidRDefault="00F77168" w:rsidP="00F77168">
            <w:pPr>
              <w:pStyle w:val="ListParagraph"/>
              <w:numPr>
                <w:ilvl w:val="0"/>
                <w:numId w:val="7"/>
              </w:numPr>
              <w:spacing w:after="120" w:line="276" w:lineRule="auto"/>
              <w:jc w:val="left"/>
              <w:rPr>
                <w:rFonts w:ascii="Arial" w:hAnsi="Arial" w:cs="Arial"/>
              </w:rPr>
            </w:pPr>
            <w:r w:rsidRPr="009D3BEB">
              <w:rPr>
                <w:rFonts w:ascii="Arial" w:hAnsi="Arial" w:cs="Arial"/>
              </w:rPr>
              <w:t xml:space="preserve">Has the grid helped you in identifying some areas where you could improve the impact of the partnership on student learning? This could then form the basis of a set of recommendations to your SMC or help you make some decisions about priorities. </w:t>
            </w:r>
          </w:p>
          <w:p w:rsidR="00F77168" w:rsidRPr="009D3BEB" w:rsidRDefault="00F77168" w:rsidP="00F77168">
            <w:pPr>
              <w:pStyle w:val="ListParagraph"/>
              <w:numPr>
                <w:ilvl w:val="0"/>
                <w:numId w:val="7"/>
              </w:numPr>
              <w:spacing w:after="120" w:line="276" w:lineRule="auto"/>
              <w:jc w:val="left"/>
              <w:rPr>
                <w:rFonts w:ascii="Arial" w:hAnsi="Arial" w:cs="Arial"/>
              </w:rPr>
            </w:pPr>
            <w:r w:rsidRPr="009D3BEB">
              <w:rPr>
                <w:rFonts w:ascii="Arial" w:hAnsi="Arial" w:cs="Arial"/>
              </w:rPr>
              <w:t>Do you think you could use the grid with the SMC before formulating the school development plan with them? Maybe this would help you to take forward this important work more easily and convince the SMC about the needs and priorities of the school.</w:t>
            </w:r>
          </w:p>
        </w:tc>
      </w:tr>
    </w:tbl>
    <w:bookmarkEnd w:id="6"/>
    <w:p w:rsidR="00EA1ACE" w:rsidRPr="009D3BEB" w:rsidRDefault="00EA1ACE" w:rsidP="00F77168">
      <w:pPr>
        <w:pStyle w:val="SessionHeading"/>
        <w:keepNext w:val="0"/>
        <w:rPr>
          <w:rFonts w:ascii="Arial" w:hAnsi="Arial" w:cs="Arial"/>
        </w:rPr>
      </w:pPr>
      <w:r w:rsidRPr="009D3BEB">
        <w:rPr>
          <w:rFonts w:ascii="Arial" w:hAnsi="Arial" w:cs="Arial"/>
        </w:rPr>
        <w:t>4 Engaging with students’ parents and guardians</w:t>
      </w:r>
    </w:p>
    <w:p w:rsidR="00EA1ACE" w:rsidRPr="009D3BEB" w:rsidRDefault="00EA1ACE" w:rsidP="00F77168">
      <w:pPr>
        <w:spacing w:after="120" w:line="276" w:lineRule="auto"/>
        <w:jc w:val="left"/>
        <w:rPr>
          <w:rFonts w:ascii="Arial" w:hAnsi="Arial" w:cs="Arial"/>
        </w:rPr>
      </w:pPr>
      <w:r w:rsidRPr="009D3BEB">
        <w:rPr>
          <w:rFonts w:ascii="Arial" w:hAnsi="Arial" w:cs="Arial"/>
        </w:rPr>
        <w:t>Parents and guardians of students are obvious stakeholders in your school</w:t>
      </w:r>
      <w:r w:rsidR="00B2220B" w:rsidRPr="009D3BEB">
        <w:rPr>
          <w:rFonts w:ascii="Arial" w:hAnsi="Arial" w:cs="Arial"/>
        </w:rPr>
        <w:t>,</w:t>
      </w:r>
      <w:r w:rsidRPr="009D3BEB">
        <w:rPr>
          <w:rFonts w:ascii="Arial" w:hAnsi="Arial" w:cs="Arial"/>
        </w:rPr>
        <w:t xml:space="preserve"> as the education that is provided there will directly impact their children’s life prospects. When schools and parents work in partnership, students benefit and are more likely to be successful. There is no doubt that parents and guardians can be demanding</w:t>
      </w:r>
      <w:r w:rsidR="006863B6" w:rsidRPr="009D3BEB">
        <w:rPr>
          <w:rFonts w:ascii="Arial" w:hAnsi="Arial" w:cs="Arial"/>
        </w:rPr>
        <w:t>,</w:t>
      </w:r>
      <w:r w:rsidRPr="009D3BEB">
        <w:rPr>
          <w:rFonts w:ascii="Arial" w:hAnsi="Arial" w:cs="Arial"/>
        </w:rPr>
        <w:t xml:space="preserve"> but if you manage the relationship carefully, they can be very helpful. The role of the school leader is to find ways of engaging parents so that they support their children in every way possible and reinforce the work that is being done in school.</w:t>
      </w:r>
    </w:p>
    <w:p w:rsidR="00EA1ACE" w:rsidRPr="009D3BEB" w:rsidRDefault="00EA1ACE" w:rsidP="00F77168">
      <w:pPr>
        <w:spacing w:after="120" w:line="276" w:lineRule="auto"/>
        <w:jc w:val="left"/>
        <w:rPr>
          <w:rFonts w:ascii="Arial" w:hAnsi="Arial" w:cs="Arial"/>
        </w:rPr>
      </w:pPr>
      <w:r w:rsidRPr="009D3BEB">
        <w:rPr>
          <w:rFonts w:ascii="Arial" w:hAnsi="Arial" w:cs="Arial"/>
        </w:rPr>
        <w:t>If you are keen to involve parents in your school and engage them in their children’s learning and academic success, then they need to feel that the school is a welcoming place and that they are valued and respected.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B2220B" w:rsidRPr="009D3BEB" w:rsidTr="00B2220B">
        <w:tc>
          <w:tcPr>
            <w:tcW w:w="1266" w:type="dxa"/>
          </w:tcPr>
          <w:p w:rsidR="00B2220B" w:rsidRPr="009D3BEB" w:rsidRDefault="00B2220B" w:rsidP="00D345CA">
            <w:pPr>
              <w:pStyle w:val="Pauseforthought"/>
              <w:spacing w:line="276" w:lineRule="auto"/>
              <w:jc w:val="left"/>
              <w:rPr>
                <w:rFonts w:ascii="Arial" w:hAnsi="Arial" w:cs="Arial"/>
              </w:rPr>
            </w:pPr>
            <w:r w:rsidRPr="009D3BEB">
              <w:rPr>
                <w:rFonts w:ascii="Arial" w:hAnsi="Arial" w:cs="Arial"/>
                <w:noProof/>
              </w:rPr>
              <w:drawing>
                <wp:inline distT="0" distB="0" distL="0" distR="0" wp14:anchorId="570FA1FC" wp14:editId="0DC6379C">
                  <wp:extent cx="663678" cy="663678"/>
                  <wp:effectExtent l="0" t="0" r="3175" b="0"/>
                  <wp:docPr id="1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B2220B" w:rsidRDefault="00B2220B" w:rsidP="00B2220B">
            <w:pPr>
              <w:pStyle w:val="Pauseforthought"/>
              <w:spacing w:line="276" w:lineRule="auto"/>
              <w:jc w:val="left"/>
              <w:rPr>
                <w:rFonts w:ascii="Arial" w:hAnsi="Arial" w:cs="Arial"/>
              </w:rPr>
            </w:pPr>
            <w:r w:rsidRPr="009D3BEB">
              <w:rPr>
                <w:rFonts w:ascii="Arial" w:hAnsi="Arial" w:cs="Arial"/>
              </w:rPr>
              <w:t>Video: School Leadership – Involving parents</w:t>
            </w:r>
          </w:p>
          <w:p w:rsidR="004855A0" w:rsidRPr="004855A0" w:rsidRDefault="0044390F" w:rsidP="00B2220B">
            <w:pPr>
              <w:pStyle w:val="Pauseforthought"/>
              <w:spacing w:line="276" w:lineRule="auto"/>
              <w:jc w:val="left"/>
              <w:rPr>
                <w:rFonts w:ascii="Arial" w:hAnsi="Arial" w:cs="Arial"/>
                <w:sz w:val="22"/>
                <w:szCs w:val="22"/>
              </w:rPr>
            </w:pPr>
            <w:hyperlink r:id="rId19" w:history="1">
              <w:r w:rsidR="004855A0" w:rsidRPr="004855A0">
                <w:rPr>
                  <w:rStyle w:val="Hyperlink"/>
                  <w:rFonts w:ascii="Arial" w:hAnsi="Arial" w:cs="Arial"/>
                  <w:sz w:val="22"/>
                  <w:szCs w:val="22"/>
                </w:rPr>
                <w:t>http://tinyurl.com/video-sl-parents</w:t>
              </w:r>
            </w:hyperlink>
            <w:r w:rsidR="004855A0" w:rsidRPr="004855A0">
              <w:rPr>
                <w:rFonts w:ascii="Arial" w:hAnsi="Arial" w:cs="Arial"/>
                <w:sz w:val="22"/>
                <w:szCs w:val="22"/>
              </w:rPr>
              <w:t xml:space="preserve"> </w:t>
            </w:r>
          </w:p>
        </w:tc>
      </w:tr>
      <w:tr w:rsidR="00B2220B" w:rsidRPr="009D3BEB" w:rsidTr="00B222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66" w:type="dxa"/>
            <w:tcBorders>
              <w:top w:val="nil"/>
              <w:left w:val="nil"/>
              <w:bottom w:val="nil"/>
              <w:right w:val="nil"/>
            </w:tcBorders>
          </w:tcPr>
          <w:p w:rsidR="00B2220B" w:rsidRPr="009D3BEB" w:rsidRDefault="00B2220B" w:rsidP="00D345CA">
            <w:pPr>
              <w:pStyle w:val="Pauseforthought"/>
              <w:spacing w:line="276" w:lineRule="auto"/>
              <w:jc w:val="left"/>
              <w:rPr>
                <w:rFonts w:ascii="Arial" w:hAnsi="Arial" w:cs="Arial"/>
              </w:rPr>
            </w:pPr>
            <w:r w:rsidRPr="009D3BEB">
              <w:rPr>
                <w:rFonts w:ascii="Arial" w:hAnsi="Arial" w:cs="Arial"/>
                <w:noProof/>
              </w:rPr>
              <w:drawing>
                <wp:inline distT="0" distB="0" distL="0" distR="0" wp14:anchorId="08502734" wp14:editId="05FCACF7">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B2220B" w:rsidRDefault="00B2220B" w:rsidP="00B2220B">
            <w:pPr>
              <w:pStyle w:val="Pauseforthought"/>
              <w:spacing w:line="276" w:lineRule="auto"/>
              <w:jc w:val="left"/>
              <w:rPr>
                <w:rFonts w:ascii="Arial" w:hAnsi="Arial" w:cs="Arial"/>
              </w:rPr>
            </w:pPr>
            <w:r w:rsidRPr="009D3BEB">
              <w:rPr>
                <w:rFonts w:ascii="Arial" w:hAnsi="Arial" w:cs="Arial"/>
              </w:rPr>
              <w:t>Video: School Leadership – Understanding students’ backgrounds</w:t>
            </w:r>
          </w:p>
          <w:p w:rsidR="004855A0" w:rsidRPr="004855A0" w:rsidRDefault="0044390F" w:rsidP="00B2220B">
            <w:pPr>
              <w:pStyle w:val="Pauseforthought"/>
              <w:spacing w:line="276" w:lineRule="auto"/>
              <w:jc w:val="left"/>
              <w:rPr>
                <w:rFonts w:ascii="Arial" w:hAnsi="Arial" w:cs="Arial"/>
                <w:sz w:val="22"/>
                <w:szCs w:val="22"/>
              </w:rPr>
            </w:pPr>
            <w:hyperlink r:id="rId20" w:history="1">
              <w:r w:rsidR="004855A0" w:rsidRPr="004855A0">
                <w:rPr>
                  <w:rStyle w:val="Hyperlink"/>
                  <w:rFonts w:ascii="Arial" w:hAnsi="Arial" w:cs="Arial"/>
                  <w:sz w:val="22"/>
                  <w:szCs w:val="22"/>
                </w:rPr>
                <w:t>http://tinyurl.com/video-sl-backgrounds</w:t>
              </w:r>
            </w:hyperlink>
            <w:r w:rsidR="004855A0" w:rsidRPr="004855A0">
              <w:rPr>
                <w:rFonts w:ascii="Arial" w:hAnsi="Arial" w:cs="Arial"/>
                <w:sz w:val="22"/>
                <w:szCs w:val="22"/>
              </w:rPr>
              <w:t xml:space="preserve"> </w:t>
            </w:r>
          </w:p>
        </w:tc>
      </w:tr>
      <w:tr w:rsidR="00B2220B" w:rsidRPr="009D3BEB" w:rsidTr="00F322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575" w:type="dxa"/>
            <w:gridSpan w:val="2"/>
            <w:tcBorders>
              <w:bottom w:val="single" w:sz="4" w:space="0" w:color="000000"/>
            </w:tcBorders>
            <w:shd w:val="clear" w:color="auto" w:fill="D9D9D9" w:themeFill="background1" w:themeFillShade="D9"/>
          </w:tcPr>
          <w:p w:rsidR="00B2220B" w:rsidRPr="009D3BEB" w:rsidRDefault="00B2220B" w:rsidP="00B2220B">
            <w:pPr>
              <w:pStyle w:val="Heading2"/>
              <w:spacing w:before="120" w:after="120" w:line="276" w:lineRule="auto"/>
              <w:jc w:val="left"/>
              <w:outlineLvl w:val="1"/>
              <w:rPr>
                <w:rStyle w:val="Strong"/>
                <w:rFonts w:ascii="Arial" w:hAnsi="Arial" w:cs="Arial"/>
                <w:lang w:val="en-GB"/>
              </w:rPr>
            </w:pPr>
            <w:r w:rsidRPr="009D3BEB">
              <w:rPr>
                <w:rStyle w:val="Strong"/>
                <w:rFonts w:ascii="Arial" w:hAnsi="Arial" w:cs="Arial"/>
              </w:rPr>
              <w:t xml:space="preserve">Activity </w:t>
            </w:r>
            <w:r w:rsidRPr="009D3BEB">
              <w:rPr>
                <w:rStyle w:val="Strong"/>
                <w:rFonts w:ascii="Arial" w:hAnsi="Arial" w:cs="Arial"/>
                <w:lang w:val="en-GB"/>
              </w:rPr>
              <w:t>6</w:t>
            </w:r>
            <w:r w:rsidRPr="009D3BEB">
              <w:rPr>
                <w:rStyle w:val="Strong"/>
                <w:rFonts w:ascii="Arial" w:hAnsi="Arial" w:cs="Arial"/>
              </w:rPr>
              <w:t xml:space="preserve">: </w:t>
            </w:r>
            <w:r w:rsidRPr="009D3BEB">
              <w:rPr>
                <w:rStyle w:val="Strong"/>
                <w:rFonts w:ascii="Arial" w:hAnsi="Arial" w:cs="Arial"/>
                <w:lang w:val="en-GB"/>
              </w:rPr>
              <w:t>Making parents feel valued and welcome</w:t>
            </w:r>
          </w:p>
        </w:tc>
      </w:tr>
      <w:tr w:rsidR="007C62BF" w:rsidRPr="009D3BEB" w:rsidTr="007C62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26"/>
        </w:trPr>
        <w:tc>
          <w:tcPr>
            <w:tcW w:w="10575" w:type="dxa"/>
            <w:gridSpan w:val="2"/>
          </w:tcPr>
          <w:p w:rsidR="007C62BF" w:rsidRPr="009D3BEB" w:rsidRDefault="007C62BF" w:rsidP="00B2220B">
            <w:pPr>
              <w:spacing w:after="120" w:line="276" w:lineRule="auto"/>
              <w:jc w:val="left"/>
              <w:rPr>
                <w:rFonts w:ascii="Arial" w:hAnsi="Arial" w:cs="Arial"/>
              </w:rPr>
            </w:pPr>
            <w:r w:rsidRPr="009D3BEB">
              <w:rPr>
                <w:rFonts w:ascii="Arial" w:hAnsi="Arial" w:cs="Arial"/>
              </w:rPr>
              <w:t xml:space="preserve">Think about the scenario of a shy parent who has had limited education but who is very keen for all five of his children to be more literate and numerate than he is. His wife is timid and has a hearing problem. They are a united family unit and their children always attend school. They all have a positive attitude towards learning, except for the youngest child who does not appear to listen in class and can be disruptive. </w:t>
            </w:r>
          </w:p>
          <w:p w:rsidR="007C62BF" w:rsidRPr="009D3BEB" w:rsidRDefault="007C62BF" w:rsidP="006A6DCE">
            <w:pPr>
              <w:pStyle w:val="ListParagraph"/>
              <w:numPr>
                <w:ilvl w:val="0"/>
                <w:numId w:val="8"/>
              </w:numPr>
              <w:spacing w:after="120" w:line="276" w:lineRule="auto"/>
              <w:jc w:val="left"/>
              <w:rPr>
                <w:rFonts w:ascii="Arial" w:hAnsi="Arial" w:cs="Arial"/>
              </w:rPr>
            </w:pPr>
            <w:r w:rsidRPr="009D3BEB">
              <w:rPr>
                <w:rFonts w:ascii="Arial" w:hAnsi="Arial" w:cs="Arial"/>
              </w:rPr>
              <w:t xml:space="preserve">How would you as an individual – but more importantly as a school leader – engage with these parents so that they feel part of the school community? </w:t>
            </w:r>
          </w:p>
          <w:p w:rsidR="007C62BF" w:rsidRPr="009D3BEB" w:rsidRDefault="007C62BF" w:rsidP="006A6DCE">
            <w:pPr>
              <w:pStyle w:val="ListParagraph"/>
              <w:numPr>
                <w:ilvl w:val="0"/>
                <w:numId w:val="8"/>
              </w:numPr>
              <w:spacing w:after="120" w:line="276" w:lineRule="auto"/>
              <w:jc w:val="left"/>
              <w:rPr>
                <w:rFonts w:ascii="Arial" w:hAnsi="Arial" w:cs="Arial"/>
              </w:rPr>
            </w:pPr>
            <w:r w:rsidRPr="009D3BEB">
              <w:rPr>
                <w:rFonts w:ascii="Arial" w:hAnsi="Arial" w:cs="Arial"/>
              </w:rPr>
              <w:t>What are the challenges you need to address and how would you find out how far these parents feel that they are welcome in school?</w:t>
            </w:r>
          </w:p>
          <w:p w:rsidR="007C62BF" w:rsidRPr="009D3BEB" w:rsidRDefault="007C62BF" w:rsidP="00B2220B">
            <w:pPr>
              <w:spacing w:after="120" w:line="276" w:lineRule="auto"/>
              <w:jc w:val="left"/>
              <w:rPr>
                <w:rFonts w:ascii="Arial" w:hAnsi="Arial" w:cs="Arial"/>
              </w:rPr>
            </w:pPr>
            <w:r w:rsidRPr="009D3BEB">
              <w:rPr>
                <w:rFonts w:ascii="Arial" w:hAnsi="Arial" w:cs="Arial"/>
              </w:rPr>
              <w:t xml:space="preserve">Note down your thoughts in your Learning Diary. </w:t>
            </w:r>
          </w:p>
          <w:p w:rsidR="007C62BF" w:rsidRPr="009D3BEB" w:rsidRDefault="007C62BF" w:rsidP="00A30528">
            <w:pPr>
              <w:spacing w:after="120" w:line="276" w:lineRule="auto"/>
              <w:jc w:val="left"/>
              <w:rPr>
                <w:rFonts w:ascii="Arial" w:hAnsi="Arial" w:cs="Arial"/>
                <w:b/>
              </w:rPr>
            </w:pPr>
            <w:r w:rsidRPr="009D3BEB">
              <w:rPr>
                <w:rFonts w:ascii="Arial" w:hAnsi="Arial" w:cs="Arial"/>
                <w:b/>
              </w:rPr>
              <w:t>Discussion</w:t>
            </w:r>
          </w:p>
          <w:p w:rsidR="007C62BF" w:rsidRPr="009D3BEB" w:rsidRDefault="007C62BF" w:rsidP="00A30528">
            <w:pPr>
              <w:spacing w:after="120" w:line="276" w:lineRule="auto"/>
              <w:jc w:val="left"/>
              <w:rPr>
                <w:rFonts w:ascii="Arial" w:hAnsi="Arial" w:cs="Arial"/>
              </w:rPr>
            </w:pPr>
            <w:r w:rsidRPr="009D3BEB">
              <w:rPr>
                <w:rFonts w:ascii="Arial" w:hAnsi="Arial" w:cs="Arial"/>
              </w:rPr>
              <w:t xml:space="preserve">It is clear that parents take their own experience of their schooling into their adult lives; this can impact on how much priority they give to their children’s education and the relationship that they themselves have with the school. It is not uncommon for parents to feel in awe of teachers and that they might find it difficult to challenge or question. </w:t>
            </w:r>
          </w:p>
          <w:p w:rsidR="007C62BF" w:rsidRPr="009D3BEB" w:rsidRDefault="007C62BF" w:rsidP="00F32273">
            <w:pPr>
              <w:spacing w:after="120" w:line="276" w:lineRule="auto"/>
              <w:jc w:val="left"/>
              <w:rPr>
                <w:rFonts w:ascii="Arial" w:hAnsi="Arial" w:cs="Arial"/>
                <w:spacing w:val="-4"/>
              </w:rPr>
            </w:pPr>
            <w:r w:rsidRPr="009D3BEB">
              <w:rPr>
                <w:rFonts w:ascii="Arial" w:hAnsi="Arial" w:cs="Arial"/>
                <w:spacing w:val="-4"/>
              </w:rPr>
              <w:t xml:space="preserve">The fact that these parents are both interested in their children’s education is a big advantage that you would want to make the most of. You can make sure that you speak to them if they come to school and there may be advantages in making a home visit to meet with them on their own ground. You probably want to talk with them about their youngest child to agree how best to approach their disruptive behaviour, exploring with them what may be at the root of this (possibly a hearing impairment). As these parents have had limited schooling themselves, your communications are likely to be verbal rather than written, but you may also consider how best to communicate with the mother: if she lip reads, you need to make sure you face her when you speak. </w:t>
            </w:r>
          </w:p>
          <w:p w:rsidR="007C62BF" w:rsidRPr="009D3BEB" w:rsidRDefault="007C62BF" w:rsidP="00B2220B">
            <w:pPr>
              <w:spacing w:after="120" w:line="276" w:lineRule="auto"/>
              <w:jc w:val="left"/>
              <w:rPr>
                <w:rFonts w:ascii="Arial" w:hAnsi="Arial" w:cs="Arial"/>
                <w:spacing w:val="-4"/>
              </w:rPr>
            </w:pPr>
            <w:r w:rsidRPr="009D3BEB">
              <w:rPr>
                <w:rFonts w:ascii="Arial" w:hAnsi="Arial" w:cs="Arial"/>
              </w:rPr>
              <w:t>In more general terms, you can invite these parents (through their children) to open days, tours of the school, performances, forums, etc., being sure to greet them when they arrive as guests – the more they feel your individual interest and attention, the more welcome and valued they will feel.</w:t>
            </w:r>
          </w:p>
        </w:tc>
      </w:tr>
    </w:tbl>
    <w:p w:rsidR="00EA1ACE" w:rsidRPr="009D3BEB" w:rsidRDefault="00EA1ACE" w:rsidP="00A30528">
      <w:pPr>
        <w:spacing w:after="120" w:line="276" w:lineRule="auto"/>
        <w:jc w:val="left"/>
        <w:rPr>
          <w:rFonts w:ascii="Arial" w:hAnsi="Arial" w:cs="Arial"/>
        </w:rPr>
      </w:pPr>
      <w:r w:rsidRPr="009D3BEB">
        <w:rPr>
          <w:rFonts w:ascii="Arial" w:hAnsi="Arial" w:cs="Arial"/>
        </w:rPr>
        <w:t>You are likely to have some level of engagement with parents whose children are enrolled in your school</w:t>
      </w:r>
      <w:r w:rsidR="00A30528" w:rsidRPr="009D3BEB">
        <w:rPr>
          <w:rFonts w:ascii="Arial" w:hAnsi="Arial" w:cs="Arial"/>
        </w:rPr>
        <w:t xml:space="preserve">. Some of these </w:t>
      </w:r>
      <w:r w:rsidRPr="009D3BEB">
        <w:rPr>
          <w:rFonts w:ascii="Arial" w:hAnsi="Arial" w:cs="Arial"/>
        </w:rPr>
        <w:t xml:space="preserve">relationships </w:t>
      </w:r>
      <w:r w:rsidR="00A30528" w:rsidRPr="009D3BEB">
        <w:rPr>
          <w:rFonts w:ascii="Arial" w:hAnsi="Arial" w:cs="Arial"/>
        </w:rPr>
        <w:t>may be excellent</w:t>
      </w:r>
      <w:r w:rsidRPr="009D3BEB">
        <w:rPr>
          <w:rFonts w:ascii="Arial" w:hAnsi="Arial" w:cs="Arial"/>
        </w:rPr>
        <w:t xml:space="preserve">. </w:t>
      </w:r>
      <w:r w:rsidR="00A30528" w:rsidRPr="009D3BEB">
        <w:rPr>
          <w:rFonts w:ascii="Arial" w:hAnsi="Arial" w:cs="Arial"/>
        </w:rPr>
        <w:t xml:space="preserve">However, it </w:t>
      </w:r>
      <w:r w:rsidRPr="009D3BEB">
        <w:rPr>
          <w:rFonts w:ascii="Arial" w:hAnsi="Arial" w:cs="Arial"/>
        </w:rPr>
        <w:t>may be useful to audit your ongoing school activities to determine where parents might become more fully engaged and to check that all parents are treated equally.</w:t>
      </w:r>
    </w:p>
    <w:tbl>
      <w:tblPr>
        <w:tblStyle w:val="TableGrid"/>
        <w:tblW w:w="0" w:type="auto"/>
        <w:tblInd w:w="108" w:type="dxa"/>
        <w:tblLook w:val="04A0" w:firstRow="1" w:lastRow="0" w:firstColumn="1" w:lastColumn="0" w:noHBand="0" w:noVBand="1"/>
      </w:tblPr>
      <w:tblGrid>
        <w:gridCol w:w="10575"/>
      </w:tblGrid>
      <w:tr w:rsidR="00A30528" w:rsidRPr="009D3BEB" w:rsidTr="001927D9">
        <w:tc>
          <w:tcPr>
            <w:tcW w:w="10575" w:type="dxa"/>
            <w:tcBorders>
              <w:bottom w:val="single" w:sz="4" w:space="0" w:color="000000"/>
            </w:tcBorders>
            <w:shd w:val="clear" w:color="auto" w:fill="D9D9D9" w:themeFill="background1" w:themeFillShade="D9"/>
          </w:tcPr>
          <w:p w:rsidR="00A30528" w:rsidRPr="009D3BEB" w:rsidRDefault="00A30528" w:rsidP="00F77168">
            <w:pPr>
              <w:pStyle w:val="Heading2"/>
              <w:keepLines w:val="0"/>
              <w:spacing w:before="120" w:after="120" w:line="276" w:lineRule="auto"/>
              <w:jc w:val="left"/>
              <w:outlineLvl w:val="1"/>
              <w:rPr>
                <w:rStyle w:val="Strong"/>
                <w:rFonts w:ascii="Arial" w:hAnsi="Arial" w:cs="Arial"/>
                <w:lang w:val="en-GB"/>
              </w:rPr>
            </w:pPr>
            <w:r w:rsidRPr="009D3BEB">
              <w:rPr>
                <w:rStyle w:val="Strong"/>
                <w:rFonts w:ascii="Arial" w:hAnsi="Arial" w:cs="Arial"/>
              </w:rPr>
              <w:t xml:space="preserve">Activity </w:t>
            </w:r>
            <w:r w:rsidRPr="009D3BEB">
              <w:rPr>
                <w:rStyle w:val="Strong"/>
                <w:rFonts w:ascii="Arial" w:hAnsi="Arial" w:cs="Arial"/>
                <w:lang w:val="en-GB"/>
              </w:rPr>
              <w:t>7</w:t>
            </w:r>
            <w:r w:rsidRPr="009D3BEB">
              <w:rPr>
                <w:rStyle w:val="Strong"/>
                <w:rFonts w:ascii="Arial" w:hAnsi="Arial" w:cs="Arial"/>
              </w:rPr>
              <w:t xml:space="preserve">: </w:t>
            </w:r>
            <w:r w:rsidRPr="009D3BEB">
              <w:rPr>
                <w:rStyle w:val="Strong"/>
                <w:rFonts w:ascii="Arial" w:hAnsi="Arial" w:cs="Arial"/>
                <w:lang w:val="en-GB"/>
              </w:rPr>
              <w:t>Auditing your school’s engagement with parents</w:t>
            </w:r>
          </w:p>
        </w:tc>
      </w:tr>
      <w:tr w:rsidR="001927D9" w:rsidRPr="009D3BEB" w:rsidTr="001927D9">
        <w:trPr>
          <w:trHeight w:val="3889"/>
        </w:trPr>
        <w:tc>
          <w:tcPr>
            <w:tcW w:w="10575" w:type="dxa"/>
            <w:tcBorders>
              <w:bottom w:val="nil"/>
            </w:tcBorders>
          </w:tcPr>
          <w:p w:rsidR="001927D9" w:rsidRPr="009D3BEB" w:rsidRDefault="001927D9" w:rsidP="00F77168">
            <w:pPr>
              <w:keepNext/>
              <w:spacing w:after="120" w:line="276" w:lineRule="auto"/>
              <w:jc w:val="left"/>
              <w:rPr>
                <w:rFonts w:ascii="Arial" w:hAnsi="Arial" w:cs="Arial"/>
              </w:rPr>
            </w:pPr>
            <w:r w:rsidRPr="009D3BEB">
              <w:rPr>
                <w:rFonts w:ascii="Arial" w:hAnsi="Arial" w:cs="Arial"/>
              </w:rPr>
              <w:t>Reflect for a moment on your school and consider the statements in Table 2, scoring your school out of 10 for each one (where 10 is full agreement).</w:t>
            </w:r>
          </w:p>
          <w:p w:rsidR="001927D9" w:rsidRPr="009D3BEB" w:rsidRDefault="001927D9" w:rsidP="00F77168">
            <w:pPr>
              <w:keepNext/>
              <w:spacing w:after="120" w:line="276" w:lineRule="auto"/>
              <w:jc w:val="left"/>
              <w:rPr>
                <w:rFonts w:ascii="Arial" w:hAnsi="Arial" w:cs="Arial"/>
                <w:i/>
              </w:rPr>
            </w:pPr>
            <w:r w:rsidRPr="009D3BEB">
              <w:rPr>
                <w:rFonts w:ascii="Arial" w:hAnsi="Arial" w:cs="Arial"/>
                <w:b/>
                <w:i/>
              </w:rPr>
              <w:t>Table 2</w:t>
            </w:r>
            <w:r w:rsidRPr="009D3BEB">
              <w:rPr>
                <w:rFonts w:ascii="Arial" w:hAnsi="Arial" w:cs="Arial"/>
                <w:i/>
              </w:rPr>
              <w:t xml:space="preserve"> Audit of your school’s engagement with parents.</w:t>
            </w:r>
          </w:p>
          <w:tbl>
            <w:tblPr>
              <w:tblStyle w:val="TableGrid"/>
              <w:tblW w:w="10344" w:type="dxa"/>
              <w:tblLook w:val="04A0" w:firstRow="1" w:lastRow="0" w:firstColumn="1" w:lastColumn="0" w:noHBand="0" w:noVBand="1"/>
            </w:tblPr>
            <w:tblGrid>
              <w:gridCol w:w="8534"/>
              <w:gridCol w:w="1810"/>
            </w:tblGrid>
            <w:tr w:rsidR="001927D9" w:rsidRPr="009D3BEB" w:rsidTr="00A30528">
              <w:tc>
                <w:tcPr>
                  <w:tcW w:w="8534" w:type="dxa"/>
                  <w:shd w:val="clear" w:color="auto" w:fill="C6D9F1" w:themeFill="text2" w:themeFillTint="33"/>
                </w:tcPr>
                <w:p w:rsidR="001927D9" w:rsidRPr="009D3BEB" w:rsidRDefault="001927D9" w:rsidP="00F77168">
                  <w:pPr>
                    <w:keepNext/>
                    <w:spacing w:after="120" w:line="276" w:lineRule="auto"/>
                    <w:jc w:val="left"/>
                    <w:rPr>
                      <w:rFonts w:ascii="Arial" w:hAnsi="Arial" w:cs="Arial"/>
                      <w:b/>
                    </w:rPr>
                  </w:pPr>
                  <w:r w:rsidRPr="009D3BEB">
                    <w:rPr>
                      <w:rFonts w:ascii="Arial" w:hAnsi="Arial" w:cs="Arial"/>
                      <w:b/>
                    </w:rPr>
                    <w:t>Statement</w:t>
                  </w:r>
                </w:p>
              </w:tc>
              <w:tc>
                <w:tcPr>
                  <w:tcW w:w="1810" w:type="dxa"/>
                  <w:shd w:val="clear" w:color="auto" w:fill="C6D9F1" w:themeFill="text2" w:themeFillTint="33"/>
                </w:tcPr>
                <w:p w:rsidR="001927D9" w:rsidRPr="009D3BEB" w:rsidRDefault="001927D9" w:rsidP="00F77168">
                  <w:pPr>
                    <w:keepNext/>
                    <w:spacing w:after="120" w:line="276" w:lineRule="auto"/>
                    <w:jc w:val="left"/>
                    <w:rPr>
                      <w:rFonts w:ascii="Arial" w:hAnsi="Arial" w:cs="Arial"/>
                      <w:b/>
                    </w:rPr>
                  </w:pPr>
                  <w:r w:rsidRPr="009D3BEB">
                    <w:rPr>
                      <w:rFonts w:ascii="Arial" w:hAnsi="Arial" w:cs="Arial"/>
                      <w:b/>
                    </w:rPr>
                    <w:t>Score out of 10</w:t>
                  </w: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My school holds meetings at least once a term with all parents to discuss their children’s progress</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There is an active parent–teachers association, or some forum that does not limit its activities to fundraising</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Parents are welcome in the school and have easy access to their subject teachers to discuss their child’s progress or to express concerns, including a suitable space to meet</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The school get back promptly (within three days) to parents when dealing with complaints</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There are current parents who are members of my SMC</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There are events for parents that focus on how to help their child at home with their studies</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Sometimes parents visit classrooms to contribute their knowledge and skills to the learning</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Parents have a calendar of important dates in the school’s academic, social and sport-related events</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Pr>
                <w:p w:rsidR="001927D9" w:rsidRPr="009D3BEB" w:rsidRDefault="001927D9" w:rsidP="00F77168">
                  <w:pPr>
                    <w:keepNext/>
                    <w:spacing w:after="120" w:line="276" w:lineRule="auto"/>
                    <w:jc w:val="left"/>
                    <w:rPr>
                      <w:rFonts w:ascii="Arial" w:hAnsi="Arial" w:cs="Arial"/>
                    </w:rPr>
                  </w:pPr>
                  <w:r w:rsidRPr="009D3BEB">
                    <w:rPr>
                      <w:rFonts w:ascii="Arial" w:hAnsi="Arial" w:cs="Arial"/>
                    </w:rPr>
                    <w:t>A range of parents attend events such as special assemblies</w:t>
                  </w:r>
                </w:p>
              </w:tc>
              <w:tc>
                <w:tcPr>
                  <w:tcW w:w="1810" w:type="dxa"/>
                </w:tcPr>
                <w:p w:rsidR="001927D9" w:rsidRPr="009D3BEB" w:rsidRDefault="001927D9" w:rsidP="00F77168">
                  <w:pPr>
                    <w:keepNext/>
                    <w:spacing w:after="120" w:line="276" w:lineRule="auto"/>
                    <w:jc w:val="left"/>
                    <w:rPr>
                      <w:rFonts w:ascii="Arial" w:hAnsi="Arial" w:cs="Arial"/>
                    </w:rPr>
                  </w:pPr>
                </w:p>
              </w:tc>
            </w:tr>
            <w:tr w:rsidR="001927D9" w:rsidRPr="009D3BEB" w:rsidTr="00A30528">
              <w:tc>
                <w:tcPr>
                  <w:tcW w:w="8534" w:type="dxa"/>
                  <w:tcBorders>
                    <w:bottom w:val="single" w:sz="4" w:space="0" w:color="000000"/>
                  </w:tcBorders>
                </w:tcPr>
                <w:p w:rsidR="001927D9" w:rsidRPr="009D3BEB" w:rsidRDefault="001927D9" w:rsidP="00F77168">
                  <w:pPr>
                    <w:keepNext/>
                    <w:spacing w:after="120" w:line="276" w:lineRule="auto"/>
                    <w:jc w:val="left"/>
                    <w:rPr>
                      <w:rFonts w:ascii="Arial" w:hAnsi="Arial" w:cs="Arial"/>
                    </w:rPr>
                  </w:pPr>
                  <w:r w:rsidRPr="009D3BEB">
                    <w:rPr>
                      <w:rFonts w:ascii="Arial" w:hAnsi="Arial" w:cs="Arial"/>
                    </w:rPr>
                    <w:t>The school recognises the diversity in parents (literacy, language, prior education, availability, etc.) and is committed to including all of them as stakeholders.</w:t>
                  </w:r>
                </w:p>
              </w:tc>
              <w:tc>
                <w:tcPr>
                  <w:tcW w:w="1810" w:type="dxa"/>
                  <w:tcBorders>
                    <w:bottom w:val="single" w:sz="4" w:space="0" w:color="000000"/>
                  </w:tcBorders>
                </w:tcPr>
                <w:p w:rsidR="001927D9" w:rsidRPr="009D3BEB" w:rsidRDefault="001927D9" w:rsidP="00F77168">
                  <w:pPr>
                    <w:keepNext/>
                    <w:spacing w:after="120" w:line="276" w:lineRule="auto"/>
                    <w:jc w:val="left"/>
                    <w:rPr>
                      <w:rFonts w:ascii="Arial" w:hAnsi="Arial" w:cs="Arial"/>
                    </w:rPr>
                  </w:pPr>
                </w:p>
              </w:tc>
            </w:tr>
            <w:tr w:rsidR="001927D9" w:rsidRPr="009D3BEB" w:rsidTr="00916894">
              <w:tc>
                <w:tcPr>
                  <w:tcW w:w="8534" w:type="dxa"/>
                  <w:tcBorders>
                    <w:bottom w:val="single" w:sz="4" w:space="0" w:color="auto"/>
                  </w:tcBorders>
                </w:tcPr>
                <w:p w:rsidR="001927D9" w:rsidRPr="009D3BEB" w:rsidRDefault="001927D9" w:rsidP="00F77168">
                  <w:pPr>
                    <w:keepNext/>
                    <w:spacing w:after="120" w:line="276" w:lineRule="auto"/>
                    <w:jc w:val="left"/>
                    <w:rPr>
                      <w:rFonts w:ascii="Arial" w:hAnsi="Arial" w:cs="Arial"/>
                    </w:rPr>
                  </w:pPr>
                  <w:r w:rsidRPr="009D3BEB">
                    <w:rPr>
                      <w:rFonts w:ascii="Arial" w:hAnsi="Arial" w:cs="Arial"/>
                    </w:rPr>
                    <w:t>Total</w:t>
                  </w:r>
                </w:p>
              </w:tc>
              <w:tc>
                <w:tcPr>
                  <w:tcW w:w="1810" w:type="dxa"/>
                  <w:tcBorders>
                    <w:bottom w:val="single" w:sz="4" w:space="0" w:color="auto"/>
                  </w:tcBorders>
                </w:tcPr>
                <w:p w:rsidR="001927D9" w:rsidRPr="009D3BEB" w:rsidRDefault="001927D9" w:rsidP="00F77168">
                  <w:pPr>
                    <w:keepNext/>
                    <w:spacing w:after="120" w:line="276" w:lineRule="auto"/>
                    <w:jc w:val="left"/>
                    <w:rPr>
                      <w:rFonts w:ascii="Arial" w:hAnsi="Arial" w:cs="Arial"/>
                    </w:rPr>
                  </w:pPr>
                </w:p>
              </w:tc>
            </w:tr>
            <w:tr w:rsidR="001927D9" w:rsidRPr="009D3BEB" w:rsidTr="00916894">
              <w:tc>
                <w:tcPr>
                  <w:tcW w:w="8534" w:type="dxa"/>
                  <w:tcBorders>
                    <w:top w:val="single" w:sz="4" w:space="0" w:color="auto"/>
                    <w:left w:val="nil"/>
                    <w:bottom w:val="nil"/>
                    <w:right w:val="nil"/>
                  </w:tcBorders>
                </w:tcPr>
                <w:p w:rsidR="001927D9" w:rsidRPr="009D3BEB" w:rsidRDefault="001927D9" w:rsidP="00F77168">
                  <w:pPr>
                    <w:keepNext/>
                    <w:spacing w:before="0"/>
                    <w:jc w:val="left"/>
                    <w:rPr>
                      <w:rFonts w:ascii="Arial" w:hAnsi="Arial" w:cs="Arial"/>
                    </w:rPr>
                  </w:pPr>
                </w:p>
              </w:tc>
              <w:tc>
                <w:tcPr>
                  <w:tcW w:w="1810" w:type="dxa"/>
                  <w:tcBorders>
                    <w:top w:val="single" w:sz="4" w:space="0" w:color="auto"/>
                    <w:left w:val="nil"/>
                    <w:bottom w:val="nil"/>
                    <w:right w:val="nil"/>
                  </w:tcBorders>
                </w:tcPr>
                <w:p w:rsidR="001927D9" w:rsidRPr="009D3BEB" w:rsidRDefault="001927D9" w:rsidP="00F77168">
                  <w:pPr>
                    <w:keepNext/>
                    <w:spacing w:before="0"/>
                    <w:jc w:val="left"/>
                    <w:rPr>
                      <w:rFonts w:ascii="Arial" w:hAnsi="Arial" w:cs="Arial"/>
                    </w:rPr>
                  </w:pPr>
                </w:p>
              </w:tc>
            </w:tr>
          </w:tbl>
          <w:p w:rsidR="001927D9" w:rsidRPr="009D3BEB" w:rsidRDefault="001927D9" w:rsidP="00A30528">
            <w:pPr>
              <w:keepNext/>
              <w:keepLines/>
              <w:spacing w:after="120" w:line="276" w:lineRule="auto"/>
              <w:jc w:val="left"/>
              <w:rPr>
                <w:rFonts w:ascii="Arial" w:hAnsi="Arial" w:cs="Arial"/>
              </w:rPr>
            </w:pPr>
            <w:bookmarkStart w:id="7" w:name="_Toc403483874"/>
            <w:r w:rsidRPr="009D3BEB">
              <w:rPr>
                <w:rFonts w:ascii="Arial" w:hAnsi="Arial" w:cs="Arial"/>
              </w:rPr>
              <w:t xml:space="preserve">Look carefully at the list you have generated. </w:t>
            </w:r>
          </w:p>
          <w:p w:rsidR="001927D9" w:rsidRPr="009D3BEB" w:rsidRDefault="001927D9" w:rsidP="006A6DCE">
            <w:pPr>
              <w:pStyle w:val="ListParagraph"/>
              <w:keepNext/>
              <w:keepLines/>
              <w:numPr>
                <w:ilvl w:val="0"/>
                <w:numId w:val="9"/>
              </w:numPr>
              <w:spacing w:after="120" w:line="276" w:lineRule="auto"/>
              <w:jc w:val="left"/>
              <w:rPr>
                <w:rFonts w:ascii="Arial" w:hAnsi="Arial" w:cs="Arial"/>
              </w:rPr>
            </w:pPr>
            <w:r w:rsidRPr="009D3BEB">
              <w:rPr>
                <w:rFonts w:ascii="Arial" w:hAnsi="Arial" w:cs="Arial"/>
              </w:rPr>
              <w:t xml:space="preserve">Are there any other activities that you could easily take on? </w:t>
            </w:r>
          </w:p>
          <w:p w:rsidR="001927D9" w:rsidRPr="009D3BEB" w:rsidRDefault="001927D9" w:rsidP="006A6DCE">
            <w:pPr>
              <w:pStyle w:val="ListParagraph"/>
              <w:keepNext/>
              <w:keepLines/>
              <w:numPr>
                <w:ilvl w:val="0"/>
                <w:numId w:val="9"/>
              </w:numPr>
              <w:spacing w:after="120" w:line="276" w:lineRule="auto"/>
              <w:jc w:val="left"/>
              <w:rPr>
                <w:rFonts w:ascii="Arial" w:hAnsi="Arial" w:cs="Arial"/>
              </w:rPr>
            </w:pPr>
            <w:r w:rsidRPr="009D3BEB">
              <w:rPr>
                <w:rFonts w:ascii="Arial" w:hAnsi="Arial" w:cs="Arial"/>
              </w:rPr>
              <w:t xml:space="preserve">Which </w:t>
            </w:r>
            <w:r w:rsidRPr="009D3BEB">
              <w:rPr>
                <w:rFonts w:ascii="Arial" w:hAnsi="Arial" w:cs="Arial"/>
                <w:lang w:val="en-GB"/>
              </w:rPr>
              <w:t>activities</w:t>
            </w:r>
            <w:r w:rsidRPr="009D3BEB">
              <w:rPr>
                <w:rFonts w:ascii="Arial" w:hAnsi="Arial" w:cs="Arial"/>
              </w:rPr>
              <w:t xml:space="preserve"> would involve more changes for you? </w:t>
            </w:r>
          </w:p>
          <w:p w:rsidR="001927D9" w:rsidRPr="009D3BEB" w:rsidRDefault="001927D9" w:rsidP="006A6DCE">
            <w:pPr>
              <w:pStyle w:val="ListParagraph"/>
              <w:keepNext/>
              <w:keepLines/>
              <w:numPr>
                <w:ilvl w:val="0"/>
                <w:numId w:val="9"/>
              </w:numPr>
              <w:spacing w:after="120" w:line="276" w:lineRule="auto"/>
              <w:jc w:val="left"/>
              <w:rPr>
                <w:rFonts w:ascii="Arial" w:hAnsi="Arial" w:cs="Arial"/>
              </w:rPr>
            </w:pPr>
            <w:r w:rsidRPr="009D3BEB">
              <w:rPr>
                <w:rFonts w:ascii="Arial" w:hAnsi="Arial" w:cs="Arial"/>
              </w:rPr>
              <w:t xml:space="preserve">Which activities are the parents involved in more? </w:t>
            </w:r>
          </w:p>
          <w:p w:rsidR="001927D9" w:rsidRPr="009D3BEB" w:rsidRDefault="001927D9" w:rsidP="006A6DCE">
            <w:pPr>
              <w:pStyle w:val="ListParagraph"/>
              <w:keepNext/>
              <w:keepLines/>
              <w:numPr>
                <w:ilvl w:val="0"/>
                <w:numId w:val="9"/>
              </w:numPr>
              <w:spacing w:after="120" w:line="276" w:lineRule="auto"/>
              <w:jc w:val="left"/>
              <w:rPr>
                <w:rFonts w:ascii="Arial" w:hAnsi="Arial" w:cs="Arial"/>
              </w:rPr>
            </w:pPr>
            <w:r w:rsidRPr="009D3BEB">
              <w:rPr>
                <w:rFonts w:ascii="Arial" w:hAnsi="Arial" w:cs="Arial"/>
              </w:rPr>
              <w:t xml:space="preserve">Which activities contribute most to your school goals and development plan? </w:t>
            </w:r>
          </w:p>
          <w:p w:rsidR="001927D9" w:rsidRPr="009D3BEB" w:rsidRDefault="001927D9" w:rsidP="001927D9">
            <w:pPr>
              <w:keepNext/>
              <w:keepLines/>
              <w:spacing w:after="120" w:line="276" w:lineRule="auto"/>
              <w:jc w:val="left"/>
              <w:rPr>
                <w:rFonts w:ascii="Arial" w:hAnsi="Arial" w:cs="Arial"/>
              </w:rPr>
            </w:pPr>
            <w:r w:rsidRPr="009D3BEB">
              <w:rPr>
                <w:rFonts w:ascii="Arial" w:hAnsi="Arial" w:cs="Arial"/>
              </w:rPr>
              <w:t>Note down your thoughts in your Learning Diary. At the end of the unit you will have the opportunity to revisit this audit and make a plan for next term.</w:t>
            </w:r>
            <w:bookmarkEnd w:id="7"/>
          </w:p>
        </w:tc>
      </w:tr>
      <w:tr w:rsidR="001927D9" w:rsidRPr="009D3BEB" w:rsidTr="001927D9">
        <w:trPr>
          <w:trHeight w:val="3889"/>
        </w:trPr>
        <w:tc>
          <w:tcPr>
            <w:tcW w:w="10575" w:type="dxa"/>
            <w:tcBorders>
              <w:top w:val="nil"/>
            </w:tcBorders>
          </w:tcPr>
          <w:p w:rsidR="001927D9" w:rsidRPr="009D3BEB" w:rsidRDefault="001927D9" w:rsidP="001927D9">
            <w:pPr>
              <w:keepNext/>
              <w:keepLines/>
              <w:spacing w:after="120" w:line="276" w:lineRule="auto"/>
              <w:jc w:val="center"/>
              <w:rPr>
                <w:rFonts w:ascii="Arial" w:hAnsi="Arial" w:cs="Arial"/>
              </w:rPr>
            </w:pPr>
            <w:r w:rsidRPr="009D3BEB">
              <w:rPr>
                <w:rFonts w:ascii="Arial" w:hAnsi="Arial" w:cs="Arial"/>
                <w:noProof/>
              </w:rPr>
              <w:drawing>
                <wp:inline distT="0" distB="0" distL="0" distR="0" wp14:anchorId="4984469D" wp14:editId="7295C86D">
                  <wp:extent cx="3813560" cy="21910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9_fig004.jpg"/>
                          <pic:cNvPicPr/>
                        </pic:nvPicPr>
                        <pic:blipFill>
                          <a:blip r:embed="rId21">
                            <a:extLst>
                              <a:ext uri="{28A0092B-C50C-407E-A947-70E740481C1C}">
                                <a14:useLocalDpi xmlns:a14="http://schemas.microsoft.com/office/drawing/2010/main" val="0"/>
                              </a:ext>
                            </a:extLst>
                          </a:blip>
                          <a:stretch>
                            <a:fillRect/>
                          </a:stretch>
                        </pic:blipFill>
                        <pic:spPr>
                          <a:xfrm>
                            <a:off x="0" y="0"/>
                            <a:ext cx="3810779" cy="2189465"/>
                          </a:xfrm>
                          <a:prstGeom prst="rect">
                            <a:avLst/>
                          </a:prstGeom>
                        </pic:spPr>
                      </pic:pic>
                    </a:graphicData>
                  </a:graphic>
                </wp:inline>
              </w:drawing>
            </w:r>
          </w:p>
          <w:p w:rsidR="001927D9" w:rsidRPr="009D3BEB" w:rsidRDefault="001927D9" w:rsidP="001927D9">
            <w:pPr>
              <w:keepNext/>
              <w:keepLines/>
              <w:spacing w:after="120" w:line="276" w:lineRule="auto"/>
              <w:jc w:val="center"/>
              <w:rPr>
                <w:rFonts w:ascii="Arial" w:hAnsi="Arial" w:cs="Arial"/>
              </w:rPr>
            </w:pPr>
            <w:r w:rsidRPr="009D3BEB">
              <w:rPr>
                <w:rFonts w:ascii="Arial" w:hAnsi="Arial" w:cs="Arial"/>
                <w:b/>
              </w:rPr>
              <w:t>Figure 5</w:t>
            </w:r>
            <w:r w:rsidRPr="009D3BEB">
              <w:rPr>
                <w:rFonts w:ascii="Arial" w:hAnsi="Arial" w:cs="Arial"/>
              </w:rPr>
              <w:t xml:space="preserve"> It is important to engage with your students’ parents. </w:t>
            </w:r>
          </w:p>
          <w:p w:rsidR="001927D9" w:rsidRPr="009D3BEB" w:rsidRDefault="001927D9" w:rsidP="001927D9">
            <w:pPr>
              <w:keepNext/>
              <w:keepLines/>
              <w:spacing w:after="120" w:line="276" w:lineRule="auto"/>
              <w:jc w:val="left"/>
              <w:rPr>
                <w:rFonts w:ascii="Arial" w:hAnsi="Arial" w:cs="Arial"/>
              </w:rPr>
            </w:pPr>
            <w:r w:rsidRPr="009D3BEB">
              <w:rPr>
                <w:rFonts w:ascii="Arial" w:hAnsi="Arial" w:cs="Arial"/>
              </w:rPr>
              <w:t>While these are not all the ways in which parents could be involved in their child’s school, the audit may give you some ideas about how to improve. If you total up your scores, you will end up with a percentage score as to how far you engage parents in your school.</w:t>
            </w:r>
          </w:p>
          <w:p w:rsidR="001927D9" w:rsidRPr="009D3BEB" w:rsidRDefault="001927D9" w:rsidP="001927D9">
            <w:pPr>
              <w:keepNext/>
              <w:spacing w:after="120" w:line="276" w:lineRule="auto"/>
              <w:jc w:val="left"/>
              <w:rPr>
                <w:rFonts w:ascii="Arial" w:hAnsi="Arial" w:cs="Arial"/>
              </w:rPr>
            </w:pPr>
            <w:r w:rsidRPr="009D3BEB">
              <w:rPr>
                <w:rFonts w:ascii="Arial" w:hAnsi="Arial" w:cs="Arial"/>
              </w:rPr>
              <w:t>This audit may have prompted you to think about other ways that you might engage with parents and involve them more in school life.  Make a note in your Learning Diary of any ideas you may have for engaging parents more. In Activity 9 you will have the opportunity to revisit this audit and make a plan for next term.</w:t>
            </w:r>
          </w:p>
        </w:tc>
      </w:tr>
    </w:tbl>
    <w:p w:rsidR="00EA1ACE" w:rsidRPr="009D3BEB" w:rsidRDefault="00EA1ACE" w:rsidP="00852C62">
      <w:pPr>
        <w:spacing w:after="120" w:line="276" w:lineRule="auto"/>
        <w:jc w:val="left"/>
        <w:rPr>
          <w:rFonts w:ascii="Arial" w:hAnsi="Arial" w:cs="Arial"/>
        </w:rPr>
      </w:pPr>
      <w:r w:rsidRPr="009D3BEB">
        <w:rPr>
          <w:rFonts w:ascii="Arial" w:hAnsi="Arial" w:cs="Arial"/>
        </w:rPr>
        <w:t xml:space="preserve">When parents are engaged with the school as stakeholders in its success, they can help to solve problems and address difficulties. </w:t>
      </w:r>
      <w:r w:rsidR="00916894" w:rsidRPr="009D3BEB">
        <w:rPr>
          <w:rFonts w:ascii="Arial" w:hAnsi="Arial" w:cs="Arial"/>
        </w:rPr>
        <w:t>By</w:t>
      </w:r>
      <w:r w:rsidRPr="009D3BEB">
        <w:rPr>
          <w:rFonts w:ascii="Arial" w:hAnsi="Arial" w:cs="Arial"/>
        </w:rPr>
        <w:t xml:space="preserve"> talking to them you can understand issues from their perspective and find ways to tackle factors that have a detrimental effect on students’ progress, learning and performance.</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916894" w:rsidRPr="009D3BEB" w:rsidTr="00916894">
        <w:tc>
          <w:tcPr>
            <w:tcW w:w="10575" w:type="dxa"/>
          </w:tcPr>
          <w:p w:rsidR="00916894" w:rsidRPr="009D3BEB" w:rsidRDefault="00916894" w:rsidP="00D345CA">
            <w:pPr>
              <w:pStyle w:val="CasestudyHeading"/>
              <w:spacing w:after="120" w:line="276" w:lineRule="auto"/>
              <w:jc w:val="left"/>
              <w:rPr>
                <w:rFonts w:ascii="Arial" w:hAnsi="Arial" w:cs="Arial"/>
              </w:rPr>
            </w:pPr>
            <w:r w:rsidRPr="009D3BEB">
              <w:rPr>
                <w:rFonts w:ascii="Arial" w:hAnsi="Arial" w:cs="Arial"/>
              </w:rPr>
              <w:t xml:space="preserve">Case Study 3: Mr Bharti investigates the dropout of students after </w:t>
            </w:r>
            <w:r w:rsidR="00337E98" w:rsidRPr="009D3BEB">
              <w:rPr>
                <w:rFonts w:ascii="Arial" w:hAnsi="Arial" w:cs="Arial"/>
              </w:rPr>
              <w:t>Class VIII</w:t>
            </w:r>
          </w:p>
          <w:p w:rsidR="00916894" w:rsidRPr="009D3BEB" w:rsidRDefault="00916894" w:rsidP="00916894">
            <w:pPr>
              <w:spacing w:after="120" w:line="276" w:lineRule="auto"/>
              <w:jc w:val="left"/>
              <w:rPr>
                <w:rFonts w:ascii="Arial" w:hAnsi="Arial" w:cs="Arial"/>
              </w:rPr>
            </w:pPr>
            <w:r w:rsidRPr="009D3BEB">
              <w:rPr>
                <w:rFonts w:ascii="Arial" w:hAnsi="Arial" w:cs="Arial"/>
              </w:rPr>
              <w:t xml:space="preserve">Mr Bharti has been </w:t>
            </w:r>
            <w:r w:rsidR="00D345CA" w:rsidRPr="009D3BEB">
              <w:rPr>
                <w:rFonts w:ascii="Arial" w:hAnsi="Arial" w:cs="Arial"/>
              </w:rPr>
              <w:t xml:space="preserve">the </w:t>
            </w:r>
            <w:r w:rsidRPr="009D3BEB">
              <w:rPr>
                <w:rFonts w:ascii="Arial" w:hAnsi="Arial" w:cs="Arial"/>
              </w:rPr>
              <w:t xml:space="preserve">school leader in a secondary school for </w:t>
            </w:r>
            <w:r w:rsidR="00D345CA" w:rsidRPr="009D3BEB">
              <w:rPr>
                <w:rFonts w:ascii="Arial" w:hAnsi="Arial" w:cs="Arial"/>
              </w:rPr>
              <w:t>five</w:t>
            </w:r>
            <w:r w:rsidRPr="009D3BEB">
              <w:rPr>
                <w:rFonts w:ascii="Arial" w:hAnsi="Arial" w:cs="Arial"/>
              </w:rPr>
              <w:t xml:space="preserve"> years. He was the proud father of four girls but had grown increasingly worried about </w:t>
            </w:r>
            <w:r w:rsidR="00D345CA" w:rsidRPr="009D3BEB">
              <w:rPr>
                <w:rFonts w:ascii="Arial" w:hAnsi="Arial" w:cs="Arial"/>
              </w:rPr>
              <w:t>the female</w:t>
            </w:r>
            <w:r w:rsidRPr="009D3BEB">
              <w:rPr>
                <w:rFonts w:ascii="Arial" w:hAnsi="Arial" w:cs="Arial"/>
              </w:rPr>
              <w:t xml:space="preserve"> students’ </w:t>
            </w:r>
            <w:r w:rsidR="00D345CA" w:rsidRPr="009D3BEB">
              <w:rPr>
                <w:rFonts w:ascii="Arial" w:hAnsi="Arial" w:cs="Arial"/>
              </w:rPr>
              <w:t>drop-</w:t>
            </w:r>
            <w:r w:rsidRPr="009D3BEB">
              <w:rPr>
                <w:rFonts w:ascii="Arial" w:hAnsi="Arial" w:cs="Arial"/>
              </w:rPr>
              <w:t xml:space="preserve">out </w:t>
            </w:r>
            <w:r w:rsidR="00D345CA" w:rsidRPr="009D3BEB">
              <w:rPr>
                <w:rFonts w:ascii="Arial" w:hAnsi="Arial" w:cs="Arial"/>
              </w:rPr>
              <w:t xml:space="preserve">rate </w:t>
            </w:r>
            <w:r w:rsidRPr="009D3BEB">
              <w:rPr>
                <w:rFonts w:ascii="Arial" w:hAnsi="Arial" w:cs="Arial"/>
              </w:rPr>
              <w:t>in his school</w:t>
            </w:r>
            <w:r w:rsidR="00D345CA" w:rsidRPr="009D3BEB">
              <w:rPr>
                <w:rFonts w:ascii="Arial" w:hAnsi="Arial" w:cs="Arial"/>
              </w:rPr>
              <w:t>,</w:t>
            </w:r>
            <w:r w:rsidRPr="009D3BEB">
              <w:rPr>
                <w:rFonts w:ascii="Arial" w:hAnsi="Arial" w:cs="Arial"/>
              </w:rPr>
              <w:t xml:space="preserve"> as he could see that perhaps his enthusiasm for </w:t>
            </w:r>
            <w:r w:rsidR="00D345CA" w:rsidRPr="009D3BEB">
              <w:rPr>
                <w:rFonts w:ascii="Arial" w:hAnsi="Arial" w:cs="Arial"/>
              </w:rPr>
              <w:t>their</w:t>
            </w:r>
            <w:r w:rsidRPr="009D3BEB">
              <w:rPr>
                <w:rFonts w:ascii="Arial" w:hAnsi="Arial" w:cs="Arial"/>
              </w:rPr>
              <w:t xml:space="preserve"> education was not having an impact. </w:t>
            </w:r>
            <w:r w:rsidR="00D345CA" w:rsidRPr="009D3BEB">
              <w:rPr>
                <w:rFonts w:ascii="Arial" w:hAnsi="Arial" w:cs="Arial"/>
              </w:rPr>
              <w:t>He noticed that, year-on-</w:t>
            </w:r>
            <w:r w:rsidRPr="009D3BEB">
              <w:rPr>
                <w:rFonts w:ascii="Arial" w:hAnsi="Arial" w:cs="Arial"/>
              </w:rPr>
              <w:t>year</w:t>
            </w:r>
            <w:r w:rsidR="00D345CA" w:rsidRPr="009D3BEB">
              <w:rPr>
                <w:rFonts w:ascii="Arial" w:hAnsi="Arial" w:cs="Arial"/>
              </w:rPr>
              <w:t>,</w:t>
            </w:r>
            <w:r w:rsidRPr="009D3BEB">
              <w:rPr>
                <w:rFonts w:ascii="Arial" w:hAnsi="Arial" w:cs="Arial"/>
              </w:rPr>
              <w:t xml:space="preserve"> while </w:t>
            </w:r>
            <w:r w:rsidR="00D345CA" w:rsidRPr="009D3BEB">
              <w:rPr>
                <w:rFonts w:ascii="Arial" w:hAnsi="Arial" w:cs="Arial"/>
              </w:rPr>
              <w:t>the female students’</w:t>
            </w:r>
            <w:r w:rsidRPr="009D3BEB">
              <w:rPr>
                <w:rFonts w:ascii="Arial" w:hAnsi="Arial" w:cs="Arial"/>
              </w:rPr>
              <w:t xml:space="preserve"> performance was consistently far higher than that of the </w:t>
            </w:r>
            <w:r w:rsidR="00D345CA" w:rsidRPr="009D3BEB">
              <w:rPr>
                <w:rFonts w:ascii="Arial" w:hAnsi="Arial" w:cs="Arial"/>
              </w:rPr>
              <w:t xml:space="preserve">males </w:t>
            </w:r>
            <w:r w:rsidRPr="009D3BEB">
              <w:rPr>
                <w:rFonts w:ascii="Arial" w:hAnsi="Arial" w:cs="Arial"/>
              </w:rPr>
              <w:t xml:space="preserve">in the </w:t>
            </w:r>
            <w:r w:rsidR="00337E98" w:rsidRPr="009D3BEB">
              <w:rPr>
                <w:rFonts w:ascii="Arial" w:hAnsi="Arial" w:cs="Arial"/>
              </w:rPr>
              <w:t>Class X</w:t>
            </w:r>
            <w:r w:rsidRPr="009D3BEB">
              <w:rPr>
                <w:rFonts w:ascii="Arial" w:hAnsi="Arial" w:cs="Arial"/>
              </w:rPr>
              <w:t xml:space="preserve"> board examinations, they made up only 20</w:t>
            </w:r>
            <w:r w:rsidR="00D345CA" w:rsidRPr="009D3BEB">
              <w:rPr>
                <w:rFonts w:ascii="Arial" w:hAnsi="Arial" w:cs="Arial"/>
              </w:rPr>
              <w:t xml:space="preserve"> per cent</w:t>
            </w:r>
            <w:r w:rsidRPr="009D3BEB">
              <w:rPr>
                <w:rFonts w:ascii="Arial" w:hAnsi="Arial" w:cs="Arial"/>
              </w:rPr>
              <w:t xml:space="preserve"> of the cohort.</w:t>
            </w:r>
          </w:p>
          <w:p w:rsidR="00916894" w:rsidRPr="009D3BEB" w:rsidRDefault="00916894" w:rsidP="00916894">
            <w:pPr>
              <w:spacing w:after="120" w:line="276" w:lineRule="auto"/>
              <w:jc w:val="left"/>
              <w:rPr>
                <w:rFonts w:ascii="Arial" w:hAnsi="Arial" w:cs="Arial"/>
              </w:rPr>
            </w:pPr>
            <w:r w:rsidRPr="009D3BEB">
              <w:rPr>
                <w:rFonts w:ascii="Arial" w:hAnsi="Arial" w:cs="Arial"/>
              </w:rPr>
              <w:t xml:space="preserve">Mr Bharti was an English teacher and not that confident in maths, so he asked the maths subject head to help him look at the data more systematically. What he asked him to do was to look at the list of </w:t>
            </w:r>
            <w:r w:rsidR="00D345CA" w:rsidRPr="009D3BEB">
              <w:rPr>
                <w:rFonts w:ascii="Arial" w:hAnsi="Arial" w:cs="Arial"/>
              </w:rPr>
              <w:t>female students</w:t>
            </w:r>
            <w:r w:rsidRPr="009D3BEB">
              <w:rPr>
                <w:rFonts w:ascii="Arial" w:hAnsi="Arial" w:cs="Arial"/>
              </w:rPr>
              <w:t xml:space="preserve"> who dropped out in </w:t>
            </w:r>
            <w:r w:rsidR="00337E98" w:rsidRPr="009D3BEB">
              <w:rPr>
                <w:rFonts w:ascii="Arial" w:hAnsi="Arial" w:cs="Arial"/>
              </w:rPr>
              <w:t>Class VIII</w:t>
            </w:r>
            <w:r w:rsidRPr="009D3BEB">
              <w:rPr>
                <w:rFonts w:ascii="Arial" w:hAnsi="Arial" w:cs="Arial"/>
              </w:rPr>
              <w:t xml:space="preserve"> two years earlier and then</w:t>
            </w:r>
            <w:r w:rsidR="00D345CA" w:rsidRPr="009D3BEB">
              <w:rPr>
                <w:rFonts w:ascii="Arial" w:hAnsi="Arial" w:cs="Arial"/>
              </w:rPr>
              <w:t xml:space="preserve"> –</w:t>
            </w:r>
            <w:r w:rsidRPr="009D3BEB">
              <w:rPr>
                <w:rFonts w:ascii="Arial" w:hAnsi="Arial" w:cs="Arial"/>
              </w:rPr>
              <w:t xml:space="preserve"> based on their performance in </w:t>
            </w:r>
            <w:r w:rsidR="00D345CA" w:rsidRPr="009D3BEB">
              <w:rPr>
                <w:rFonts w:ascii="Arial" w:hAnsi="Arial" w:cs="Arial"/>
              </w:rPr>
              <w:t>m</w:t>
            </w:r>
            <w:r w:rsidRPr="009D3BEB">
              <w:rPr>
                <w:rFonts w:ascii="Arial" w:hAnsi="Arial" w:cs="Arial"/>
              </w:rPr>
              <w:t>aths at that time</w:t>
            </w:r>
            <w:r w:rsidR="00D345CA" w:rsidRPr="009D3BEB">
              <w:rPr>
                <w:rFonts w:ascii="Arial" w:hAnsi="Arial" w:cs="Arial"/>
              </w:rPr>
              <w:t xml:space="preserve"> –</w:t>
            </w:r>
            <w:r w:rsidRPr="009D3BEB">
              <w:rPr>
                <w:rFonts w:ascii="Arial" w:hAnsi="Arial" w:cs="Arial"/>
              </w:rPr>
              <w:t xml:space="preserve"> to make a best guess of how they would have performed if they had stayed on. When he</w:t>
            </w:r>
            <w:r w:rsidR="00FB325D" w:rsidRPr="009D3BEB">
              <w:rPr>
                <w:rFonts w:ascii="Arial" w:hAnsi="Arial" w:cs="Arial"/>
              </w:rPr>
              <w:t xml:space="preserve"> </w:t>
            </w:r>
            <w:r w:rsidRPr="009D3BEB">
              <w:rPr>
                <w:rFonts w:ascii="Arial" w:hAnsi="Arial" w:cs="Arial"/>
              </w:rPr>
              <w:t xml:space="preserve">checked the names and talked with their teacher he found out </w:t>
            </w:r>
            <w:r w:rsidR="00D345CA" w:rsidRPr="009D3BEB">
              <w:rPr>
                <w:rFonts w:ascii="Arial" w:hAnsi="Arial" w:cs="Arial"/>
              </w:rPr>
              <w:t>that</w:t>
            </w:r>
            <w:r w:rsidRPr="009D3BEB">
              <w:rPr>
                <w:rFonts w:ascii="Arial" w:hAnsi="Arial" w:cs="Arial"/>
              </w:rPr>
              <w:t xml:space="preserve"> of the </w:t>
            </w:r>
            <w:r w:rsidR="00D345CA" w:rsidRPr="009D3BEB">
              <w:rPr>
                <w:rFonts w:ascii="Arial" w:hAnsi="Arial" w:cs="Arial"/>
              </w:rPr>
              <w:t>ten</w:t>
            </w:r>
            <w:r w:rsidRPr="009D3BEB">
              <w:rPr>
                <w:rFonts w:ascii="Arial" w:hAnsi="Arial" w:cs="Arial"/>
              </w:rPr>
              <w:t xml:space="preserve"> girls who dropped out, </w:t>
            </w:r>
            <w:r w:rsidR="00D345CA" w:rsidRPr="009D3BEB">
              <w:rPr>
                <w:rFonts w:ascii="Arial" w:hAnsi="Arial" w:cs="Arial"/>
              </w:rPr>
              <w:t>four</w:t>
            </w:r>
            <w:r w:rsidRPr="009D3BEB">
              <w:rPr>
                <w:rFonts w:ascii="Arial" w:hAnsi="Arial" w:cs="Arial"/>
              </w:rPr>
              <w:t xml:space="preserve"> scored in the top </w:t>
            </w:r>
            <w:r w:rsidR="00337E98" w:rsidRPr="009D3BEB">
              <w:rPr>
                <w:rFonts w:ascii="Arial" w:hAnsi="Arial" w:cs="Arial"/>
              </w:rPr>
              <w:t>ten</w:t>
            </w:r>
            <w:r w:rsidRPr="009D3BEB">
              <w:rPr>
                <w:rFonts w:ascii="Arial" w:hAnsi="Arial" w:cs="Arial"/>
              </w:rPr>
              <w:t xml:space="preserve"> of </w:t>
            </w:r>
            <w:r w:rsidR="00D345CA" w:rsidRPr="009D3BEB">
              <w:rPr>
                <w:rFonts w:ascii="Arial" w:hAnsi="Arial" w:cs="Arial"/>
              </w:rPr>
              <w:t>m</w:t>
            </w:r>
            <w:r w:rsidRPr="009D3BEB">
              <w:rPr>
                <w:rFonts w:ascii="Arial" w:hAnsi="Arial" w:cs="Arial"/>
              </w:rPr>
              <w:t>a</w:t>
            </w:r>
            <w:r w:rsidR="00D345CA" w:rsidRPr="009D3BEB">
              <w:rPr>
                <w:rFonts w:ascii="Arial" w:hAnsi="Arial" w:cs="Arial"/>
              </w:rPr>
              <w:t>ths students in their final end-of-</w:t>
            </w:r>
            <w:r w:rsidRPr="009D3BEB">
              <w:rPr>
                <w:rFonts w:ascii="Arial" w:hAnsi="Arial" w:cs="Arial"/>
              </w:rPr>
              <w:t xml:space="preserve">year tests and only two were below average. </w:t>
            </w:r>
          </w:p>
          <w:p w:rsidR="00916894" w:rsidRPr="009D3BEB" w:rsidRDefault="00916894" w:rsidP="003C4FE7">
            <w:pPr>
              <w:spacing w:after="120" w:line="276" w:lineRule="auto"/>
              <w:jc w:val="left"/>
              <w:rPr>
                <w:rFonts w:ascii="Arial" w:hAnsi="Arial" w:cs="Arial"/>
              </w:rPr>
            </w:pPr>
            <w:r w:rsidRPr="009D3BEB">
              <w:rPr>
                <w:rFonts w:ascii="Arial" w:hAnsi="Arial" w:cs="Arial"/>
              </w:rPr>
              <w:t>At the same time</w:t>
            </w:r>
            <w:r w:rsidR="00D345CA" w:rsidRPr="009D3BEB">
              <w:rPr>
                <w:rFonts w:ascii="Arial" w:hAnsi="Arial" w:cs="Arial"/>
              </w:rPr>
              <w:t>,</w:t>
            </w:r>
            <w:r w:rsidRPr="009D3BEB">
              <w:rPr>
                <w:rFonts w:ascii="Arial" w:hAnsi="Arial" w:cs="Arial"/>
              </w:rPr>
              <w:t xml:space="preserve"> Mr Bharti looked at the list himself and noticed that </w:t>
            </w:r>
            <w:r w:rsidR="00D345CA" w:rsidRPr="009D3BEB">
              <w:rPr>
                <w:rFonts w:ascii="Arial" w:hAnsi="Arial" w:cs="Arial"/>
              </w:rPr>
              <w:t>eight</w:t>
            </w:r>
            <w:r w:rsidRPr="009D3BEB">
              <w:rPr>
                <w:rFonts w:ascii="Arial" w:hAnsi="Arial" w:cs="Arial"/>
              </w:rPr>
              <w:t xml:space="preserve"> of the </w:t>
            </w:r>
            <w:r w:rsidR="00D345CA" w:rsidRPr="009D3BEB">
              <w:rPr>
                <w:rFonts w:ascii="Arial" w:hAnsi="Arial" w:cs="Arial"/>
              </w:rPr>
              <w:t>ten</w:t>
            </w:r>
            <w:r w:rsidRPr="009D3BEB">
              <w:rPr>
                <w:rFonts w:ascii="Arial" w:hAnsi="Arial" w:cs="Arial"/>
              </w:rPr>
              <w:t xml:space="preserve"> </w:t>
            </w:r>
            <w:r w:rsidR="00D345CA" w:rsidRPr="009D3BEB">
              <w:rPr>
                <w:rFonts w:ascii="Arial" w:hAnsi="Arial" w:cs="Arial"/>
              </w:rPr>
              <w:t>female students</w:t>
            </w:r>
            <w:r w:rsidRPr="009D3BEB">
              <w:rPr>
                <w:rFonts w:ascii="Arial" w:hAnsi="Arial" w:cs="Arial"/>
              </w:rPr>
              <w:t xml:space="preserve"> who dropped out came from the same village. He decided that this problem could not be solved without engaging with the parents of these </w:t>
            </w:r>
            <w:r w:rsidR="00D345CA" w:rsidRPr="009D3BEB">
              <w:rPr>
                <w:rFonts w:ascii="Arial" w:hAnsi="Arial" w:cs="Arial"/>
              </w:rPr>
              <w:t xml:space="preserve">students, so </w:t>
            </w:r>
            <w:r w:rsidRPr="009D3BEB">
              <w:rPr>
                <w:rFonts w:ascii="Arial" w:hAnsi="Arial" w:cs="Arial"/>
              </w:rPr>
              <w:t>he determined to find out more about why this was happening and what might be done to resolve the inequity.</w:t>
            </w:r>
            <w:r w:rsidR="003C4FE7" w:rsidRPr="009D3BEB">
              <w:rPr>
                <w:rFonts w:ascii="Arial" w:hAnsi="Arial" w:cs="Arial"/>
              </w:rPr>
              <w:t xml:space="preserve"> </w:t>
            </w:r>
            <w:r w:rsidRPr="009D3BEB">
              <w:rPr>
                <w:rFonts w:ascii="Arial" w:hAnsi="Arial" w:cs="Arial"/>
              </w:rPr>
              <w:t xml:space="preserve">Mr Bharti was able to gather information to identify a trend that was impacting seriously on the learning of a number of students in his school. He resolved to find out more from the parents of these </w:t>
            </w:r>
            <w:r w:rsidR="003C4FE7" w:rsidRPr="009D3BEB">
              <w:rPr>
                <w:rFonts w:ascii="Arial" w:hAnsi="Arial" w:cs="Arial"/>
              </w:rPr>
              <w:t>students</w:t>
            </w:r>
            <w:r w:rsidRPr="009D3BEB">
              <w:rPr>
                <w:rFonts w:ascii="Arial" w:hAnsi="Arial" w:cs="Arial"/>
              </w:rPr>
              <w:t xml:space="preserve">. </w:t>
            </w:r>
          </w:p>
        </w:tc>
      </w:tr>
    </w:tbl>
    <w:p w:rsidR="00916894" w:rsidRPr="009D3BEB" w:rsidRDefault="00916894" w:rsidP="003C4FE7">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3C4FE7" w:rsidRPr="009D3BEB" w:rsidTr="00BD6B10">
        <w:tc>
          <w:tcPr>
            <w:tcW w:w="10575" w:type="dxa"/>
            <w:shd w:val="clear" w:color="auto" w:fill="D9D9D9" w:themeFill="background1" w:themeFillShade="D9"/>
          </w:tcPr>
          <w:p w:rsidR="003C4FE7" w:rsidRPr="009D3BEB" w:rsidRDefault="003C4FE7" w:rsidP="003C4FE7">
            <w:pPr>
              <w:pStyle w:val="Heading2"/>
              <w:spacing w:before="120" w:after="120" w:line="276" w:lineRule="auto"/>
              <w:jc w:val="left"/>
              <w:outlineLvl w:val="1"/>
              <w:rPr>
                <w:rStyle w:val="Strong"/>
                <w:rFonts w:ascii="Arial" w:hAnsi="Arial" w:cs="Arial"/>
                <w:lang w:val="en-GB"/>
              </w:rPr>
            </w:pPr>
            <w:r w:rsidRPr="009D3BEB">
              <w:rPr>
                <w:rStyle w:val="Strong"/>
                <w:rFonts w:ascii="Arial" w:hAnsi="Arial" w:cs="Arial"/>
              </w:rPr>
              <w:t xml:space="preserve">Activity </w:t>
            </w:r>
            <w:r w:rsidRPr="009D3BEB">
              <w:rPr>
                <w:rStyle w:val="Strong"/>
                <w:rFonts w:ascii="Arial" w:hAnsi="Arial" w:cs="Arial"/>
                <w:lang w:val="en-GB"/>
              </w:rPr>
              <w:t>8</w:t>
            </w:r>
            <w:r w:rsidRPr="009D3BEB">
              <w:rPr>
                <w:rStyle w:val="Strong"/>
                <w:rFonts w:ascii="Arial" w:hAnsi="Arial" w:cs="Arial"/>
              </w:rPr>
              <w:t xml:space="preserve">: </w:t>
            </w:r>
            <w:r w:rsidRPr="009D3BEB">
              <w:rPr>
                <w:rStyle w:val="Strong"/>
                <w:rFonts w:ascii="Arial" w:hAnsi="Arial" w:cs="Arial"/>
                <w:lang w:val="en-GB"/>
              </w:rPr>
              <w:t>Investigating student drop-out rates</w:t>
            </w:r>
          </w:p>
        </w:tc>
      </w:tr>
      <w:tr w:rsidR="003C4FE7" w:rsidRPr="009D3BEB" w:rsidTr="00BD6B10">
        <w:tc>
          <w:tcPr>
            <w:tcW w:w="10575" w:type="dxa"/>
          </w:tcPr>
          <w:p w:rsidR="003C4FE7" w:rsidRPr="009D3BEB" w:rsidRDefault="003C4FE7" w:rsidP="00BD6B10">
            <w:pPr>
              <w:spacing w:after="120" w:line="276" w:lineRule="auto"/>
              <w:jc w:val="left"/>
              <w:rPr>
                <w:rFonts w:ascii="Arial" w:hAnsi="Arial" w:cs="Arial"/>
              </w:rPr>
            </w:pPr>
            <w:r w:rsidRPr="009D3BEB">
              <w:rPr>
                <w:rFonts w:ascii="Arial" w:hAnsi="Arial" w:cs="Arial"/>
              </w:rPr>
              <w:t>Make some notes in your Learning Diary about the difficulties Mr Bharti might encounter and how he might take an approach that brought the best results for the girls affected.</w:t>
            </w:r>
          </w:p>
          <w:p w:rsidR="00FB325D" w:rsidRPr="009D3BEB" w:rsidRDefault="00FB325D" w:rsidP="003C4FE7">
            <w:pPr>
              <w:spacing w:after="120" w:line="276" w:lineRule="auto"/>
              <w:jc w:val="left"/>
              <w:rPr>
                <w:rFonts w:ascii="Arial" w:hAnsi="Arial" w:cs="Arial"/>
                <w:b/>
              </w:rPr>
            </w:pPr>
            <w:r w:rsidRPr="009D3BEB">
              <w:rPr>
                <w:rFonts w:ascii="Arial" w:hAnsi="Arial" w:cs="Arial"/>
                <w:b/>
              </w:rPr>
              <w:t>Discussion</w:t>
            </w:r>
          </w:p>
          <w:p w:rsidR="003C4FE7" w:rsidRPr="009D3BEB" w:rsidRDefault="003C4FE7" w:rsidP="003C4FE7">
            <w:pPr>
              <w:spacing w:after="120" w:line="276" w:lineRule="auto"/>
              <w:jc w:val="left"/>
              <w:rPr>
                <w:rFonts w:ascii="Arial" w:hAnsi="Arial" w:cs="Arial"/>
              </w:rPr>
            </w:pPr>
            <w:r w:rsidRPr="009D3BEB">
              <w:rPr>
                <w:rFonts w:ascii="Arial" w:hAnsi="Arial" w:cs="Arial"/>
              </w:rPr>
              <w:t>As a school leader, it is easy for you to forget that your work is not limited only to finding solutions to problems relat</w:t>
            </w:r>
            <w:r w:rsidR="006863B6" w:rsidRPr="009D3BEB">
              <w:rPr>
                <w:rFonts w:ascii="Arial" w:hAnsi="Arial" w:cs="Arial"/>
              </w:rPr>
              <w:t>ing</w:t>
            </w:r>
            <w:r w:rsidRPr="009D3BEB">
              <w:rPr>
                <w:rFonts w:ascii="Arial" w:hAnsi="Arial" w:cs="Arial"/>
              </w:rPr>
              <w:t xml:space="preserve"> to teachers teaching well, students learning and running the administration. What Mr Bharti did that was remarkable, because he addressed a basic issue that many schools face: that of female students dropping out. He used data that was in the public domain to try to find the answer to a more important question: ‘If female students’ performance is so good at </w:t>
            </w:r>
            <w:r w:rsidR="00337E98" w:rsidRPr="009D3BEB">
              <w:rPr>
                <w:rFonts w:ascii="Arial" w:hAnsi="Arial" w:cs="Arial"/>
              </w:rPr>
              <w:t>Class X</w:t>
            </w:r>
            <w:r w:rsidRPr="009D3BEB">
              <w:rPr>
                <w:rFonts w:ascii="Arial" w:hAnsi="Arial" w:cs="Arial"/>
              </w:rPr>
              <w:t xml:space="preserve">, what do we need to do to keep girls in school after </w:t>
            </w:r>
            <w:r w:rsidR="00337E98" w:rsidRPr="009D3BEB">
              <w:rPr>
                <w:rFonts w:ascii="Arial" w:hAnsi="Arial" w:cs="Arial"/>
              </w:rPr>
              <w:t>Class VIII</w:t>
            </w:r>
            <w:r w:rsidRPr="009D3BEB">
              <w:rPr>
                <w:rFonts w:ascii="Arial" w:hAnsi="Arial" w:cs="Arial"/>
              </w:rPr>
              <w:t xml:space="preserve"> to make it even better?’ This question helped his small team of teachers to focus on finding ways to improve enrolment and performance. The staff decided to reach out to parents, talking to them about their difficulties and trying to find solutions to help keep their daughters in school. He and his team of teachers decided to look for solutions outside the school – with the parents as stakeholders in their child’s educational success. </w:t>
            </w:r>
          </w:p>
          <w:p w:rsidR="003C4FE7" w:rsidRPr="009D3BEB" w:rsidRDefault="003C4FE7" w:rsidP="00BD6B10">
            <w:pPr>
              <w:spacing w:after="120" w:line="276" w:lineRule="auto"/>
              <w:jc w:val="left"/>
              <w:rPr>
                <w:rFonts w:ascii="Arial" w:hAnsi="Arial" w:cs="Arial"/>
              </w:rPr>
            </w:pPr>
            <w:r w:rsidRPr="009D3BEB">
              <w:rPr>
                <w:rFonts w:ascii="Arial" w:hAnsi="Arial" w:cs="Arial"/>
              </w:rPr>
              <w:t xml:space="preserve">There may well be some difficulties in the conversations with parents, due to: </w:t>
            </w:r>
          </w:p>
          <w:p w:rsidR="003C4FE7" w:rsidRPr="009D3BEB" w:rsidRDefault="003C4FE7" w:rsidP="006A6DCE">
            <w:pPr>
              <w:pStyle w:val="ListParagraph"/>
              <w:numPr>
                <w:ilvl w:val="0"/>
                <w:numId w:val="10"/>
              </w:numPr>
              <w:spacing w:after="120" w:line="276" w:lineRule="auto"/>
              <w:jc w:val="left"/>
              <w:rPr>
                <w:rFonts w:ascii="Arial" w:hAnsi="Arial" w:cs="Arial"/>
              </w:rPr>
            </w:pPr>
            <w:r w:rsidRPr="009D3BEB">
              <w:rPr>
                <w:rFonts w:ascii="Arial" w:hAnsi="Arial" w:cs="Arial"/>
              </w:rPr>
              <w:t xml:space="preserve">apprehension about being chastised </w:t>
            </w:r>
          </w:p>
          <w:p w:rsidR="003C4FE7" w:rsidRPr="009D3BEB" w:rsidRDefault="003C4FE7" w:rsidP="006A6DCE">
            <w:pPr>
              <w:pStyle w:val="ListParagraph"/>
              <w:numPr>
                <w:ilvl w:val="0"/>
                <w:numId w:val="10"/>
              </w:numPr>
              <w:spacing w:after="120" w:line="276" w:lineRule="auto"/>
              <w:jc w:val="left"/>
              <w:rPr>
                <w:rFonts w:ascii="Arial" w:hAnsi="Arial" w:cs="Arial"/>
              </w:rPr>
            </w:pPr>
            <w:r w:rsidRPr="009D3BEB">
              <w:rPr>
                <w:rFonts w:ascii="Arial" w:hAnsi="Arial" w:cs="Arial"/>
                <w:lang w:val="en-GB"/>
              </w:rPr>
              <w:t xml:space="preserve">apprehension of </w:t>
            </w:r>
            <w:r w:rsidRPr="009D3BEB">
              <w:rPr>
                <w:rFonts w:ascii="Arial" w:hAnsi="Arial" w:cs="Arial"/>
              </w:rPr>
              <w:t>their beliefs feel</w:t>
            </w:r>
            <w:r w:rsidRPr="009D3BEB">
              <w:rPr>
                <w:rFonts w:ascii="Arial" w:hAnsi="Arial" w:cs="Arial"/>
                <w:lang w:val="en-GB"/>
              </w:rPr>
              <w:t>ing</w:t>
            </w:r>
            <w:r w:rsidRPr="009D3BEB">
              <w:rPr>
                <w:rFonts w:ascii="Arial" w:hAnsi="Arial" w:cs="Arial"/>
              </w:rPr>
              <w:t xml:space="preserve"> challenged </w:t>
            </w:r>
          </w:p>
          <w:p w:rsidR="003C4FE7" w:rsidRPr="009D3BEB" w:rsidRDefault="003C4FE7" w:rsidP="006A6DCE">
            <w:pPr>
              <w:pStyle w:val="ListParagraph"/>
              <w:numPr>
                <w:ilvl w:val="0"/>
                <w:numId w:val="10"/>
              </w:numPr>
              <w:spacing w:after="120" w:line="276" w:lineRule="auto"/>
              <w:jc w:val="left"/>
              <w:rPr>
                <w:rFonts w:ascii="Arial" w:hAnsi="Arial" w:cs="Arial"/>
              </w:rPr>
            </w:pPr>
            <w:r w:rsidRPr="009D3BEB">
              <w:rPr>
                <w:rFonts w:ascii="Arial" w:hAnsi="Arial" w:cs="Arial"/>
                <w:lang w:val="en-GB"/>
              </w:rPr>
              <w:t xml:space="preserve">their feeling that, </w:t>
            </w:r>
            <w:r w:rsidRPr="009D3BEB">
              <w:rPr>
                <w:rFonts w:ascii="Arial" w:hAnsi="Arial" w:cs="Arial"/>
              </w:rPr>
              <w:t>economically</w:t>
            </w:r>
            <w:r w:rsidRPr="009D3BEB">
              <w:rPr>
                <w:rFonts w:ascii="Arial" w:hAnsi="Arial" w:cs="Arial"/>
                <w:lang w:val="en-GB"/>
              </w:rPr>
              <w:t>,</w:t>
            </w:r>
            <w:r w:rsidRPr="009D3BEB">
              <w:rPr>
                <w:rFonts w:ascii="Arial" w:hAnsi="Arial" w:cs="Arial"/>
              </w:rPr>
              <w:t xml:space="preserve"> there is no alternative. </w:t>
            </w:r>
          </w:p>
          <w:p w:rsidR="003C4FE7" w:rsidRPr="009D3BEB" w:rsidRDefault="003C4FE7" w:rsidP="00337E98">
            <w:pPr>
              <w:spacing w:after="120" w:line="276" w:lineRule="auto"/>
              <w:jc w:val="left"/>
              <w:rPr>
                <w:rFonts w:ascii="Arial" w:hAnsi="Arial" w:cs="Arial"/>
              </w:rPr>
            </w:pPr>
            <w:r w:rsidRPr="009D3BEB">
              <w:rPr>
                <w:rFonts w:ascii="Arial" w:hAnsi="Arial" w:cs="Arial"/>
              </w:rPr>
              <w:t xml:space="preserve">But it may be that some very practical things are uncovered, such as problems in getting safely to and from school. However, the simple fact that the school leader was so interested in their daughters’ education that he visited their homes motivated the parents of potential drop-outs to keep their daughters in school. Mr Bharti decided that in future, all </w:t>
            </w:r>
            <w:r w:rsidR="00337E98" w:rsidRPr="009D3BEB">
              <w:rPr>
                <w:rFonts w:ascii="Arial" w:hAnsi="Arial" w:cs="Arial"/>
              </w:rPr>
              <w:t>Class VIII</w:t>
            </w:r>
            <w:r w:rsidRPr="009D3BEB">
              <w:rPr>
                <w:rFonts w:ascii="Arial" w:hAnsi="Arial" w:cs="Arial"/>
              </w:rPr>
              <w:t xml:space="preserve"> girls will receive at least one home visit every term as a means to encourage ongoing attendance and continuity.</w:t>
            </w:r>
          </w:p>
        </w:tc>
      </w:tr>
    </w:tbl>
    <w:p w:rsidR="00EA1ACE" w:rsidRPr="009D3BEB" w:rsidRDefault="00EA1ACE" w:rsidP="00852C62">
      <w:pPr>
        <w:spacing w:after="120" w:line="276" w:lineRule="auto"/>
        <w:jc w:val="left"/>
        <w:rPr>
          <w:rFonts w:ascii="Arial" w:hAnsi="Arial" w:cs="Arial"/>
        </w:rPr>
      </w:pPr>
      <w:r w:rsidRPr="009D3BEB">
        <w:rPr>
          <w:rFonts w:ascii="Arial" w:hAnsi="Arial" w:cs="Arial"/>
        </w:rPr>
        <w:t xml:space="preserve">If your </w:t>
      </w:r>
      <w:r w:rsidR="003C4FE7" w:rsidRPr="009D3BEB">
        <w:rPr>
          <w:rFonts w:ascii="Arial" w:hAnsi="Arial" w:cs="Arial"/>
        </w:rPr>
        <w:t xml:space="preserve">students’ </w:t>
      </w:r>
      <w:r w:rsidRPr="009D3BEB">
        <w:rPr>
          <w:rFonts w:ascii="Arial" w:hAnsi="Arial" w:cs="Arial"/>
        </w:rPr>
        <w:t>parents are to work closely with you to help the school succeed, you need to communicate regularly with them and provide openings for them to communicate with you. This may be in the form of meetings, informally at the school gate or on an individual basis regarding specific students.</w:t>
      </w:r>
    </w:p>
    <w:p w:rsidR="00EA1ACE" w:rsidRPr="009D3BEB" w:rsidRDefault="00EA1ACE" w:rsidP="00852C62">
      <w:pPr>
        <w:spacing w:after="120" w:line="276" w:lineRule="auto"/>
        <w:jc w:val="left"/>
        <w:rPr>
          <w:rFonts w:ascii="Arial" w:hAnsi="Arial" w:cs="Arial"/>
        </w:rPr>
      </w:pPr>
      <w:r w:rsidRPr="009D3BEB">
        <w:rPr>
          <w:rFonts w:ascii="Arial" w:hAnsi="Arial" w:cs="Arial"/>
        </w:rPr>
        <w:t xml:space="preserve">Once you have this open communication, you can share issues and </w:t>
      </w:r>
      <w:r w:rsidR="003C4FE7" w:rsidRPr="009D3BEB">
        <w:rPr>
          <w:rFonts w:ascii="Arial" w:hAnsi="Arial" w:cs="Arial"/>
        </w:rPr>
        <w:t>s</w:t>
      </w:r>
      <w:r w:rsidRPr="009D3BEB">
        <w:rPr>
          <w:rFonts w:ascii="Arial" w:hAnsi="Arial" w:cs="Arial"/>
        </w:rPr>
        <w:t>eek help with solutions</w:t>
      </w:r>
      <w:r w:rsidR="003C4FE7" w:rsidRPr="009D3BEB">
        <w:rPr>
          <w:rFonts w:ascii="Arial" w:hAnsi="Arial" w:cs="Arial"/>
        </w:rPr>
        <w:t xml:space="preserve">, just as </w:t>
      </w:r>
      <w:r w:rsidRPr="009D3BEB">
        <w:rPr>
          <w:rFonts w:ascii="Arial" w:hAnsi="Arial" w:cs="Arial"/>
        </w:rPr>
        <w:t>Mrs Chandra did in the following case study.</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C4FE7" w:rsidRPr="009D3BEB" w:rsidTr="00BD6B10">
        <w:tc>
          <w:tcPr>
            <w:tcW w:w="10575" w:type="dxa"/>
          </w:tcPr>
          <w:p w:rsidR="003C4FE7" w:rsidRPr="009D3BEB" w:rsidRDefault="003C4FE7" w:rsidP="001927D9">
            <w:pPr>
              <w:pStyle w:val="CasestudyHeading"/>
              <w:spacing w:after="120" w:line="276" w:lineRule="auto"/>
              <w:jc w:val="left"/>
              <w:rPr>
                <w:rFonts w:ascii="Arial" w:hAnsi="Arial" w:cs="Arial"/>
              </w:rPr>
            </w:pPr>
            <w:r w:rsidRPr="009D3BEB">
              <w:rPr>
                <w:rFonts w:ascii="Arial" w:hAnsi="Arial" w:cs="Arial"/>
              </w:rPr>
              <w:t>Case Study 4: Mrs Chandra’s security solution</w:t>
            </w:r>
          </w:p>
          <w:p w:rsidR="003C4FE7" w:rsidRPr="009D3BEB" w:rsidRDefault="003C4FE7" w:rsidP="001927D9">
            <w:pPr>
              <w:spacing w:after="120" w:line="276" w:lineRule="auto"/>
              <w:jc w:val="left"/>
              <w:rPr>
                <w:rFonts w:ascii="Arial" w:hAnsi="Arial" w:cs="Arial"/>
              </w:rPr>
            </w:pPr>
            <w:r w:rsidRPr="009D3BEB">
              <w:rPr>
                <w:rFonts w:ascii="Arial" w:hAnsi="Arial" w:cs="Arial"/>
              </w:rPr>
              <w:t>Mrs Chandra’s school had not had any repairs or maintenance for some time. Recently the boundary wall had broken and fallen down</w:t>
            </w:r>
            <w:r w:rsidR="003734B2" w:rsidRPr="009D3BEB">
              <w:rPr>
                <w:rFonts w:ascii="Arial" w:hAnsi="Arial" w:cs="Arial"/>
              </w:rPr>
              <w:t xml:space="preserve">, leaving </w:t>
            </w:r>
            <w:r w:rsidRPr="009D3BEB">
              <w:rPr>
                <w:rFonts w:ascii="Arial" w:hAnsi="Arial" w:cs="Arial"/>
              </w:rPr>
              <w:t>the whole school site insecure. Although it was in a very poor area, she enjoyed the support of her students’ parents and the students came to school willingly and regularly. In one of the parent</w:t>
            </w:r>
            <w:r w:rsidR="003734B2" w:rsidRPr="009D3BEB">
              <w:rPr>
                <w:rFonts w:ascii="Arial" w:hAnsi="Arial" w:cs="Arial"/>
              </w:rPr>
              <w:t>s’</w:t>
            </w:r>
            <w:r w:rsidRPr="009D3BEB">
              <w:rPr>
                <w:rFonts w:ascii="Arial" w:hAnsi="Arial" w:cs="Arial"/>
              </w:rPr>
              <w:t xml:space="preserve"> meetings she mentioned the problem about the wall and was delighted when two brothers, who both had children enrolled in the school, offered to organise a working party to repair the wall. </w:t>
            </w:r>
            <w:r w:rsidR="003734B2" w:rsidRPr="009D3BEB">
              <w:rPr>
                <w:rFonts w:ascii="Arial" w:hAnsi="Arial" w:cs="Arial"/>
              </w:rPr>
              <w:t>T</w:t>
            </w:r>
            <w:r w:rsidRPr="009D3BEB">
              <w:rPr>
                <w:rFonts w:ascii="Arial" w:hAnsi="Arial" w:cs="Arial"/>
              </w:rPr>
              <w:t xml:space="preserve">hey also suggested using some of the older students to help. </w:t>
            </w:r>
            <w:r w:rsidR="003734B2" w:rsidRPr="009D3BEB">
              <w:rPr>
                <w:rFonts w:ascii="Arial" w:hAnsi="Arial" w:cs="Arial"/>
              </w:rPr>
              <w:t>While</w:t>
            </w:r>
            <w:r w:rsidRPr="009D3BEB">
              <w:rPr>
                <w:rFonts w:ascii="Arial" w:hAnsi="Arial" w:cs="Arial"/>
              </w:rPr>
              <w:t xml:space="preserve"> this was being organised and the funding sought for materials, the brothers got together several of the fathers and uncles of other students to take turns to help guard the school at night.</w:t>
            </w:r>
          </w:p>
          <w:p w:rsidR="003C4FE7" w:rsidRPr="009D3BEB" w:rsidRDefault="003C4FE7" w:rsidP="001927D9">
            <w:pPr>
              <w:spacing w:after="120" w:line="276" w:lineRule="auto"/>
              <w:jc w:val="left"/>
              <w:rPr>
                <w:rFonts w:ascii="Arial" w:hAnsi="Arial" w:cs="Arial"/>
              </w:rPr>
            </w:pPr>
            <w:r w:rsidRPr="009D3BEB">
              <w:rPr>
                <w:rFonts w:ascii="Arial" w:hAnsi="Arial" w:cs="Arial"/>
              </w:rPr>
              <w:t xml:space="preserve">Mrs Chandra had spent a great deal of time with the parents since coming to the school, encouraging them to feel that the school was theirs and </w:t>
            </w:r>
            <w:r w:rsidR="003734B2" w:rsidRPr="009D3BEB">
              <w:rPr>
                <w:rFonts w:ascii="Arial" w:hAnsi="Arial" w:cs="Arial"/>
              </w:rPr>
              <w:t xml:space="preserve">that </w:t>
            </w:r>
            <w:r w:rsidRPr="009D3BEB">
              <w:rPr>
                <w:rFonts w:ascii="Arial" w:hAnsi="Arial" w:cs="Arial"/>
              </w:rPr>
              <w:t>the success of their children depended on them to a large extent. She encouraged a widespread pride in the school</w:t>
            </w:r>
            <w:r w:rsidR="003734B2" w:rsidRPr="009D3BEB">
              <w:rPr>
                <w:rFonts w:ascii="Arial" w:hAnsi="Arial" w:cs="Arial"/>
              </w:rPr>
              <w:t xml:space="preserve"> among</w:t>
            </w:r>
            <w:r w:rsidRPr="009D3BEB">
              <w:rPr>
                <w:rFonts w:ascii="Arial" w:hAnsi="Arial" w:cs="Arial"/>
              </w:rPr>
              <w:t xml:space="preserve"> all parents. She felt that this kind offer to help was a direct result of the mutual respect she shared with her </w:t>
            </w:r>
            <w:r w:rsidR="006863B6" w:rsidRPr="009D3BEB">
              <w:rPr>
                <w:rFonts w:ascii="Arial" w:hAnsi="Arial" w:cs="Arial"/>
              </w:rPr>
              <w:t xml:space="preserve">students’ </w:t>
            </w:r>
            <w:r w:rsidRPr="009D3BEB">
              <w:rPr>
                <w:rFonts w:ascii="Arial" w:hAnsi="Arial" w:cs="Arial"/>
              </w:rPr>
              <w:t>parents.</w:t>
            </w:r>
          </w:p>
        </w:tc>
      </w:tr>
    </w:tbl>
    <w:p w:rsidR="003734B2" w:rsidRPr="009D3BEB" w:rsidRDefault="003734B2" w:rsidP="001A48E5">
      <w:pPr>
        <w:keepNext/>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3734B2" w:rsidRPr="009D3BEB" w:rsidTr="00BD6B10">
        <w:tc>
          <w:tcPr>
            <w:tcW w:w="10575" w:type="dxa"/>
            <w:shd w:val="clear" w:color="auto" w:fill="D9D9D9" w:themeFill="background1" w:themeFillShade="D9"/>
          </w:tcPr>
          <w:p w:rsidR="003734B2" w:rsidRPr="009D3BEB" w:rsidRDefault="003734B2" w:rsidP="003734B2">
            <w:pPr>
              <w:pStyle w:val="Heading2"/>
              <w:spacing w:before="120" w:after="120" w:line="276" w:lineRule="auto"/>
              <w:jc w:val="left"/>
              <w:outlineLvl w:val="1"/>
              <w:rPr>
                <w:rStyle w:val="Strong"/>
                <w:rFonts w:ascii="Arial" w:hAnsi="Arial" w:cs="Arial"/>
                <w:lang w:val="en-GB"/>
              </w:rPr>
            </w:pPr>
            <w:r w:rsidRPr="009D3BEB">
              <w:rPr>
                <w:rStyle w:val="Strong"/>
                <w:rFonts w:ascii="Arial" w:hAnsi="Arial" w:cs="Arial"/>
              </w:rPr>
              <w:t xml:space="preserve">Activity </w:t>
            </w:r>
            <w:r w:rsidRPr="009D3BEB">
              <w:rPr>
                <w:rStyle w:val="Strong"/>
                <w:rFonts w:ascii="Arial" w:hAnsi="Arial" w:cs="Arial"/>
                <w:lang w:val="en-GB"/>
              </w:rPr>
              <w:t>9</w:t>
            </w:r>
            <w:r w:rsidRPr="009D3BEB">
              <w:rPr>
                <w:rStyle w:val="Strong"/>
                <w:rFonts w:ascii="Arial" w:hAnsi="Arial" w:cs="Arial"/>
              </w:rPr>
              <w:t xml:space="preserve">: </w:t>
            </w:r>
            <w:r w:rsidRPr="009D3BEB">
              <w:rPr>
                <w:rStyle w:val="Strong"/>
                <w:rFonts w:ascii="Arial" w:hAnsi="Arial" w:cs="Arial"/>
                <w:lang w:val="en-GB"/>
              </w:rPr>
              <w:t>Make a plan for engaging with parents</w:t>
            </w:r>
          </w:p>
        </w:tc>
      </w:tr>
      <w:tr w:rsidR="003734B2" w:rsidRPr="009D3BEB" w:rsidTr="00BD6B10">
        <w:tc>
          <w:tcPr>
            <w:tcW w:w="10575" w:type="dxa"/>
          </w:tcPr>
          <w:p w:rsidR="003734B2" w:rsidRPr="009D3BEB" w:rsidRDefault="003734B2" w:rsidP="003734B2">
            <w:pPr>
              <w:spacing w:after="120" w:line="276" w:lineRule="auto"/>
              <w:jc w:val="left"/>
              <w:rPr>
                <w:rFonts w:ascii="Arial" w:hAnsi="Arial" w:cs="Arial"/>
              </w:rPr>
            </w:pPr>
            <w:r w:rsidRPr="009D3BEB">
              <w:rPr>
                <w:rFonts w:ascii="Arial" w:hAnsi="Arial" w:cs="Arial"/>
              </w:rPr>
              <w:t xml:space="preserve">Go back to the audit that you did in </w:t>
            </w:r>
            <w:r w:rsidR="001A48E5" w:rsidRPr="009D3BEB">
              <w:rPr>
                <w:rFonts w:ascii="Arial" w:hAnsi="Arial" w:cs="Arial"/>
              </w:rPr>
              <w:t>A</w:t>
            </w:r>
            <w:r w:rsidRPr="009D3BEB">
              <w:rPr>
                <w:rFonts w:ascii="Arial" w:hAnsi="Arial" w:cs="Arial"/>
              </w:rPr>
              <w:t xml:space="preserve">ctivity </w:t>
            </w:r>
            <w:r w:rsidR="001A48E5" w:rsidRPr="009D3BEB">
              <w:rPr>
                <w:rFonts w:ascii="Arial" w:hAnsi="Arial" w:cs="Arial"/>
              </w:rPr>
              <w:t xml:space="preserve">7 </w:t>
            </w:r>
            <w:r w:rsidRPr="009D3BEB">
              <w:rPr>
                <w:rFonts w:ascii="Arial" w:hAnsi="Arial" w:cs="Arial"/>
              </w:rPr>
              <w:t>and identify where you could make progress in parent engagement. In your Learning Diary, make a plan (possibly involving your deputy, if you have one) about what you can do next term and then in the longer term.</w:t>
            </w:r>
          </w:p>
          <w:p w:rsidR="003734B2" w:rsidRPr="009D3BEB" w:rsidRDefault="003734B2" w:rsidP="003734B2">
            <w:pPr>
              <w:spacing w:after="120" w:line="276" w:lineRule="auto"/>
              <w:jc w:val="left"/>
              <w:rPr>
                <w:rFonts w:ascii="Arial" w:hAnsi="Arial" w:cs="Arial"/>
              </w:rPr>
            </w:pPr>
            <w:r w:rsidRPr="009D3BEB">
              <w:rPr>
                <w:rFonts w:ascii="Arial" w:hAnsi="Arial" w:cs="Arial"/>
              </w:rPr>
              <w:t>Set yourself a few easy targets for improving engagement with parents and guardians in your school. For each activity or target you set, be sure to indicate the benefit that this will bring to the school and student learning.</w:t>
            </w:r>
          </w:p>
          <w:p w:rsidR="00FB325D" w:rsidRPr="009D3BEB" w:rsidRDefault="00FB325D" w:rsidP="003734B2">
            <w:pPr>
              <w:spacing w:after="120" w:line="276" w:lineRule="auto"/>
              <w:jc w:val="left"/>
              <w:rPr>
                <w:rFonts w:ascii="Arial" w:hAnsi="Arial" w:cs="Arial"/>
                <w:b/>
              </w:rPr>
            </w:pPr>
            <w:r w:rsidRPr="009D3BEB">
              <w:rPr>
                <w:rFonts w:ascii="Arial" w:hAnsi="Arial" w:cs="Arial"/>
                <w:b/>
              </w:rPr>
              <w:t>Discussion</w:t>
            </w:r>
          </w:p>
          <w:p w:rsidR="003734B2" w:rsidRPr="009D3BEB" w:rsidRDefault="003734B2" w:rsidP="003734B2">
            <w:pPr>
              <w:spacing w:after="120" w:line="276" w:lineRule="auto"/>
              <w:jc w:val="left"/>
              <w:rPr>
                <w:rFonts w:ascii="Arial" w:hAnsi="Arial" w:cs="Arial"/>
              </w:rPr>
            </w:pPr>
            <w:r w:rsidRPr="009D3BEB">
              <w:rPr>
                <w:rFonts w:ascii="Arial" w:hAnsi="Arial" w:cs="Arial"/>
              </w:rPr>
              <w:t xml:space="preserve">You may already do a number of things to involve parents in your school – but there will probably be more initiatives you could take, such as: </w:t>
            </w:r>
          </w:p>
          <w:p w:rsidR="003734B2" w:rsidRPr="009D3BEB" w:rsidRDefault="003734B2" w:rsidP="006A6DCE">
            <w:pPr>
              <w:pStyle w:val="ListParagraph"/>
              <w:numPr>
                <w:ilvl w:val="0"/>
                <w:numId w:val="11"/>
              </w:numPr>
              <w:spacing w:after="120" w:line="276" w:lineRule="auto"/>
              <w:jc w:val="left"/>
              <w:rPr>
                <w:rFonts w:ascii="Arial" w:hAnsi="Arial" w:cs="Arial"/>
              </w:rPr>
            </w:pPr>
            <w:r w:rsidRPr="009D3BEB">
              <w:rPr>
                <w:rFonts w:ascii="Arial" w:hAnsi="Arial" w:cs="Arial"/>
              </w:rPr>
              <w:t>hosting a discussion about homework policy</w:t>
            </w:r>
          </w:p>
          <w:p w:rsidR="003734B2" w:rsidRPr="009D3BEB" w:rsidRDefault="003734B2" w:rsidP="006A6DCE">
            <w:pPr>
              <w:pStyle w:val="ListParagraph"/>
              <w:numPr>
                <w:ilvl w:val="0"/>
                <w:numId w:val="11"/>
              </w:numPr>
              <w:spacing w:after="120" w:line="276" w:lineRule="auto"/>
              <w:jc w:val="left"/>
              <w:rPr>
                <w:rFonts w:ascii="Arial" w:hAnsi="Arial" w:cs="Arial"/>
              </w:rPr>
            </w:pPr>
            <w:r w:rsidRPr="009D3BEB">
              <w:rPr>
                <w:rFonts w:ascii="Arial" w:hAnsi="Arial" w:cs="Arial"/>
              </w:rPr>
              <w:t>getting the students to conduct a survey about their parents’ views</w:t>
            </w:r>
          </w:p>
          <w:p w:rsidR="003734B2" w:rsidRPr="009D3BEB" w:rsidRDefault="003734B2" w:rsidP="006A6DCE">
            <w:pPr>
              <w:pStyle w:val="ListParagraph"/>
              <w:numPr>
                <w:ilvl w:val="0"/>
                <w:numId w:val="11"/>
              </w:numPr>
              <w:spacing w:after="120" w:line="276" w:lineRule="auto"/>
              <w:jc w:val="left"/>
              <w:rPr>
                <w:rFonts w:ascii="Arial" w:hAnsi="Arial" w:cs="Arial"/>
              </w:rPr>
            </w:pPr>
            <w:r w:rsidRPr="009D3BEB">
              <w:rPr>
                <w:rFonts w:ascii="Arial" w:hAnsi="Arial" w:cs="Arial"/>
              </w:rPr>
              <w:t>sending success postcards home</w:t>
            </w:r>
          </w:p>
          <w:p w:rsidR="003734B2" w:rsidRPr="009D3BEB" w:rsidRDefault="003734B2" w:rsidP="006A6DCE">
            <w:pPr>
              <w:pStyle w:val="ListParagraph"/>
              <w:numPr>
                <w:ilvl w:val="0"/>
                <w:numId w:val="11"/>
              </w:numPr>
              <w:spacing w:after="120" w:line="276" w:lineRule="auto"/>
              <w:jc w:val="left"/>
              <w:rPr>
                <w:rFonts w:ascii="Arial" w:hAnsi="Arial" w:cs="Arial"/>
              </w:rPr>
            </w:pPr>
            <w:r w:rsidRPr="009D3BEB">
              <w:rPr>
                <w:rFonts w:ascii="Arial" w:hAnsi="Arial" w:cs="Arial"/>
              </w:rPr>
              <w:t xml:space="preserve">holding an ‘open house’ once a month after school for parents to talk to specific teachers. </w:t>
            </w:r>
          </w:p>
          <w:p w:rsidR="003734B2" w:rsidRPr="009D3BEB" w:rsidRDefault="003734B2" w:rsidP="003734B2">
            <w:pPr>
              <w:spacing w:after="120" w:line="276" w:lineRule="auto"/>
              <w:jc w:val="left"/>
              <w:rPr>
                <w:rFonts w:ascii="Arial" w:hAnsi="Arial" w:cs="Arial"/>
              </w:rPr>
            </w:pPr>
            <w:r w:rsidRPr="009D3BEB">
              <w:rPr>
                <w:rFonts w:ascii="Arial" w:hAnsi="Arial" w:cs="Arial"/>
              </w:rPr>
              <w:t xml:space="preserve">You do not need to do everything at once, but you </w:t>
            </w:r>
            <w:r w:rsidR="006863B6" w:rsidRPr="009D3BEB">
              <w:rPr>
                <w:rFonts w:ascii="Arial" w:hAnsi="Arial" w:cs="Arial"/>
              </w:rPr>
              <w:t xml:space="preserve">will </w:t>
            </w:r>
            <w:r w:rsidRPr="009D3BEB">
              <w:rPr>
                <w:rFonts w:ascii="Arial" w:hAnsi="Arial" w:cs="Arial"/>
              </w:rPr>
              <w:t>find that once you start these conversations with parents, more will follow, and your students will feel direct benefits from the joined-up approach.</w:t>
            </w:r>
          </w:p>
        </w:tc>
      </w:tr>
    </w:tbl>
    <w:p w:rsidR="00EA1ACE" w:rsidRPr="009D3BEB" w:rsidRDefault="00EA1ACE" w:rsidP="00852C62">
      <w:pPr>
        <w:spacing w:after="120" w:line="276" w:lineRule="auto"/>
        <w:jc w:val="left"/>
        <w:rPr>
          <w:rFonts w:ascii="Arial" w:hAnsi="Arial" w:cs="Arial"/>
        </w:rPr>
      </w:pPr>
      <w:r w:rsidRPr="009D3BEB">
        <w:rPr>
          <w:rFonts w:ascii="Arial" w:hAnsi="Arial" w:cs="Arial"/>
        </w:rPr>
        <w:t>An important part of working with parents i</w:t>
      </w:r>
      <w:r w:rsidR="003734B2" w:rsidRPr="009D3BEB">
        <w:rPr>
          <w:rFonts w:ascii="Arial" w:hAnsi="Arial" w:cs="Arial"/>
        </w:rPr>
        <w:t>n your school involves capacity-</w:t>
      </w:r>
      <w:r w:rsidRPr="009D3BEB">
        <w:rPr>
          <w:rFonts w:ascii="Arial" w:hAnsi="Arial" w:cs="Arial"/>
        </w:rPr>
        <w:t>building so that they are aware and informed</w:t>
      </w:r>
      <w:r w:rsidR="003734B2" w:rsidRPr="009D3BEB">
        <w:rPr>
          <w:rFonts w:ascii="Arial" w:hAnsi="Arial" w:cs="Arial"/>
        </w:rPr>
        <w:t>,</w:t>
      </w:r>
      <w:r w:rsidRPr="009D3BEB">
        <w:rPr>
          <w:rFonts w:ascii="Arial" w:hAnsi="Arial" w:cs="Arial"/>
        </w:rPr>
        <w:t xml:space="preserve"> and can contribute more fully to the school’s vision and goals. This might include helping parents become effective representatives on </w:t>
      </w:r>
      <w:r w:rsidR="003734B2" w:rsidRPr="009D3BEB">
        <w:rPr>
          <w:rFonts w:ascii="Arial" w:hAnsi="Arial" w:cs="Arial"/>
        </w:rPr>
        <w:t xml:space="preserve">the </w:t>
      </w:r>
      <w:r w:rsidRPr="009D3BEB">
        <w:rPr>
          <w:rFonts w:ascii="Arial" w:hAnsi="Arial" w:cs="Arial"/>
        </w:rPr>
        <w:t>SMC</w:t>
      </w:r>
      <w:r w:rsidR="003734B2" w:rsidRPr="009D3BEB">
        <w:rPr>
          <w:rFonts w:ascii="Arial" w:hAnsi="Arial" w:cs="Arial"/>
        </w:rPr>
        <w:t xml:space="preserve"> or </w:t>
      </w:r>
      <w:r w:rsidRPr="009D3BEB">
        <w:rPr>
          <w:rFonts w:ascii="Arial" w:hAnsi="Arial" w:cs="Arial"/>
        </w:rPr>
        <w:t>parent</w:t>
      </w:r>
      <w:r w:rsidR="003734B2" w:rsidRPr="009D3BEB">
        <w:rPr>
          <w:rFonts w:ascii="Arial" w:hAnsi="Arial" w:cs="Arial"/>
        </w:rPr>
        <w:t>–</w:t>
      </w:r>
      <w:r w:rsidRPr="009D3BEB">
        <w:rPr>
          <w:rFonts w:ascii="Arial" w:hAnsi="Arial" w:cs="Arial"/>
        </w:rPr>
        <w:t>teacher associations. It can be hard for parents to focus on the whole school rather than just their child, but in roles where they represent parents, they need to understand that it is important that they advocate for others</w:t>
      </w:r>
      <w:r w:rsidR="003734B2" w:rsidRPr="009D3BEB">
        <w:rPr>
          <w:rFonts w:ascii="Arial" w:hAnsi="Arial" w:cs="Arial"/>
        </w:rPr>
        <w:t>,</w:t>
      </w:r>
      <w:r w:rsidRPr="009D3BEB">
        <w:rPr>
          <w:rFonts w:ascii="Arial" w:hAnsi="Arial" w:cs="Arial"/>
        </w:rPr>
        <w:t xml:space="preserve"> not just themselves.</w:t>
      </w:r>
    </w:p>
    <w:tbl>
      <w:tblPr>
        <w:tblStyle w:val="TableGrid"/>
        <w:tblW w:w="0" w:type="auto"/>
        <w:tblInd w:w="108" w:type="dxa"/>
        <w:tblLook w:val="04A0" w:firstRow="1" w:lastRow="0" w:firstColumn="1" w:lastColumn="0" w:noHBand="0" w:noVBand="1"/>
      </w:tblPr>
      <w:tblGrid>
        <w:gridCol w:w="10575"/>
      </w:tblGrid>
      <w:tr w:rsidR="003734B2" w:rsidRPr="009D3BEB" w:rsidTr="001927D9">
        <w:tc>
          <w:tcPr>
            <w:tcW w:w="10575" w:type="dxa"/>
            <w:tcBorders>
              <w:bottom w:val="single" w:sz="4" w:space="0" w:color="000000"/>
            </w:tcBorders>
            <w:shd w:val="clear" w:color="auto" w:fill="D9D9D9" w:themeFill="background1" w:themeFillShade="D9"/>
          </w:tcPr>
          <w:p w:rsidR="003734B2" w:rsidRPr="009D3BEB" w:rsidRDefault="003734B2" w:rsidP="001927D9">
            <w:pPr>
              <w:pStyle w:val="Heading2"/>
              <w:keepNext w:val="0"/>
              <w:keepLines w:val="0"/>
              <w:spacing w:before="120" w:after="120" w:line="276" w:lineRule="auto"/>
              <w:jc w:val="left"/>
              <w:outlineLvl w:val="1"/>
              <w:rPr>
                <w:rStyle w:val="Strong"/>
                <w:rFonts w:ascii="Arial" w:hAnsi="Arial" w:cs="Arial"/>
                <w:lang w:val="en-GB"/>
              </w:rPr>
            </w:pPr>
            <w:r w:rsidRPr="009D3BEB">
              <w:rPr>
                <w:rStyle w:val="Strong"/>
                <w:rFonts w:ascii="Arial" w:hAnsi="Arial" w:cs="Arial"/>
              </w:rPr>
              <w:t xml:space="preserve">Activity </w:t>
            </w:r>
            <w:r w:rsidRPr="009D3BEB">
              <w:rPr>
                <w:rStyle w:val="Strong"/>
                <w:rFonts w:ascii="Arial" w:hAnsi="Arial" w:cs="Arial"/>
                <w:lang w:val="en-GB"/>
              </w:rPr>
              <w:t>10</w:t>
            </w:r>
            <w:r w:rsidRPr="009D3BEB">
              <w:rPr>
                <w:rStyle w:val="Strong"/>
                <w:rFonts w:ascii="Arial" w:hAnsi="Arial" w:cs="Arial"/>
              </w:rPr>
              <w:t xml:space="preserve">: </w:t>
            </w:r>
            <w:r w:rsidRPr="009D3BEB">
              <w:rPr>
                <w:rStyle w:val="Strong"/>
                <w:rFonts w:ascii="Arial" w:hAnsi="Arial" w:cs="Arial"/>
                <w:lang w:val="en-GB"/>
              </w:rPr>
              <w:t>Enabling parents to be representatives</w:t>
            </w:r>
          </w:p>
        </w:tc>
      </w:tr>
      <w:tr w:rsidR="001F4945" w:rsidRPr="009D3BEB" w:rsidTr="001F4945">
        <w:trPr>
          <w:trHeight w:val="4774"/>
        </w:trPr>
        <w:tc>
          <w:tcPr>
            <w:tcW w:w="10575" w:type="dxa"/>
          </w:tcPr>
          <w:p w:rsidR="001F4945" w:rsidRPr="009D3BEB" w:rsidRDefault="001F4945" w:rsidP="001927D9">
            <w:pPr>
              <w:spacing w:after="120" w:line="276" w:lineRule="auto"/>
              <w:jc w:val="left"/>
              <w:rPr>
                <w:rFonts w:ascii="Arial" w:hAnsi="Arial" w:cs="Arial"/>
              </w:rPr>
            </w:pPr>
            <w:r w:rsidRPr="009D3BEB">
              <w:rPr>
                <w:rFonts w:ascii="Arial" w:hAnsi="Arial" w:cs="Arial"/>
              </w:rPr>
              <w:t>Make some notes in your Learning Diary about how you might enable parents to take on roles at the school where they become the voice of the local community’s parents. Perhaps think of some of the parents at your school who are accepted by the local community and could also be looked upon as leaders and so could naturally step into this role and do it well. Are there other parents who speak out but are not necessarily representative of other parents’ opinions? Try to draw up a set of six guidelines you might give to a parent representative.</w:t>
            </w:r>
          </w:p>
          <w:p w:rsidR="001F4945" w:rsidRPr="009D3BEB" w:rsidRDefault="001F4945" w:rsidP="001927D9">
            <w:pPr>
              <w:spacing w:after="120" w:line="276" w:lineRule="auto"/>
              <w:jc w:val="left"/>
              <w:rPr>
                <w:rFonts w:ascii="Arial" w:hAnsi="Arial" w:cs="Arial"/>
                <w:b/>
              </w:rPr>
            </w:pPr>
            <w:r w:rsidRPr="009D3BEB">
              <w:rPr>
                <w:rFonts w:ascii="Arial" w:hAnsi="Arial" w:cs="Arial"/>
                <w:b/>
              </w:rPr>
              <w:t>Discussion</w:t>
            </w:r>
          </w:p>
          <w:p w:rsidR="001F4945" w:rsidRPr="009D3BEB" w:rsidRDefault="001F4945" w:rsidP="001927D9">
            <w:pPr>
              <w:spacing w:after="120" w:line="276" w:lineRule="auto"/>
              <w:jc w:val="left"/>
              <w:rPr>
                <w:rFonts w:ascii="Arial" w:hAnsi="Arial" w:cs="Arial"/>
              </w:rPr>
            </w:pPr>
            <w:r w:rsidRPr="009D3BEB">
              <w:rPr>
                <w:rFonts w:ascii="Arial" w:hAnsi="Arial" w:cs="Arial"/>
              </w:rPr>
              <w:t>You might have thought about some things you don’t want parents to do (such as making personal statements about teachers), or about general guidelines such as observing confidentiality or taking a holistic view of school life. There is no doubt that an engaged parent who is well connected with other parents and who can speak up for student learning would be a real asset to you in leading the school – not just in terms of passing information to parents, but also in terms of passing ideas from parents back into the school. They could also be useful in facilitating other parents in identifying problems and solutions. But this is not necessarily a skill that all parents have, and those that come forward for these roles are not necessarily the most suitable. As a school leader you need to enable a cross-section of parents to take up roles as representatives and to support them in developing their skills and confidence.</w:t>
            </w:r>
          </w:p>
          <w:p w:rsidR="001F4945" w:rsidRPr="009D3BEB" w:rsidRDefault="001F4945" w:rsidP="001927D9">
            <w:pPr>
              <w:spacing w:after="120" w:line="276" w:lineRule="auto"/>
              <w:jc w:val="left"/>
              <w:rPr>
                <w:rFonts w:ascii="Arial" w:hAnsi="Arial" w:cs="Arial"/>
              </w:rPr>
            </w:pPr>
            <w:r w:rsidRPr="009D3BEB">
              <w:rPr>
                <w:rFonts w:ascii="Arial" w:hAnsi="Arial" w:cs="Arial"/>
              </w:rPr>
              <w:t>Are there any other aspects of your school (or, more importantly, the school development plan) that they could be involved in?</w:t>
            </w:r>
          </w:p>
        </w:tc>
      </w:tr>
    </w:tbl>
    <w:p w:rsidR="00EA1ACE" w:rsidRPr="009D3BEB" w:rsidRDefault="00EA1ACE" w:rsidP="00852C62">
      <w:pPr>
        <w:spacing w:after="120" w:line="276" w:lineRule="auto"/>
        <w:jc w:val="left"/>
        <w:rPr>
          <w:rFonts w:ascii="Arial" w:hAnsi="Arial" w:cs="Arial"/>
        </w:rPr>
      </w:pPr>
      <w:r w:rsidRPr="009D3BEB">
        <w:rPr>
          <w:rFonts w:ascii="Arial" w:hAnsi="Arial" w:cs="Arial"/>
        </w:rPr>
        <w:t>You might also act to organise parents so that they can help each other more informally. If they are intimidated or anxious about coming to school or meeting a teacher, you could encourage other parents to act as intermediaries or ‘friends’</w:t>
      </w:r>
      <w:r w:rsidR="00B3238F" w:rsidRPr="009D3BEB">
        <w:rPr>
          <w:rFonts w:ascii="Arial" w:hAnsi="Arial" w:cs="Arial"/>
        </w:rPr>
        <w:t xml:space="preserve"> (see Case Study 5)</w:t>
      </w:r>
      <w:r w:rsidRPr="009D3BEB">
        <w:rPr>
          <w:rFonts w:ascii="Arial" w:hAnsi="Arial" w:cs="Arial"/>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734B2" w:rsidRPr="009D3BEB" w:rsidTr="00BD6B10">
        <w:tc>
          <w:tcPr>
            <w:tcW w:w="10575" w:type="dxa"/>
          </w:tcPr>
          <w:p w:rsidR="003734B2" w:rsidRPr="009D3BEB" w:rsidRDefault="003734B2" w:rsidP="00FB325D">
            <w:pPr>
              <w:pStyle w:val="CasestudyHeading"/>
              <w:spacing w:after="120" w:line="276" w:lineRule="auto"/>
              <w:jc w:val="left"/>
              <w:rPr>
                <w:rFonts w:ascii="Arial" w:hAnsi="Arial" w:cs="Arial"/>
              </w:rPr>
            </w:pPr>
            <w:r w:rsidRPr="009D3BEB">
              <w:rPr>
                <w:rFonts w:ascii="Arial" w:hAnsi="Arial" w:cs="Arial"/>
              </w:rPr>
              <w:t xml:space="preserve">Case Study </w:t>
            </w:r>
            <w:r w:rsidR="00B3238F" w:rsidRPr="009D3BEB">
              <w:rPr>
                <w:rFonts w:ascii="Arial" w:hAnsi="Arial" w:cs="Arial"/>
              </w:rPr>
              <w:t>5</w:t>
            </w:r>
            <w:r w:rsidRPr="009D3BEB">
              <w:rPr>
                <w:rFonts w:ascii="Arial" w:hAnsi="Arial" w:cs="Arial"/>
              </w:rPr>
              <w:t xml:space="preserve">: </w:t>
            </w:r>
            <w:r w:rsidR="00B3238F" w:rsidRPr="009D3BEB">
              <w:rPr>
                <w:rFonts w:ascii="Arial" w:hAnsi="Arial" w:cs="Arial"/>
              </w:rPr>
              <w:t>Mr Chowdhary sets up a parents’ friend scheme</w:t>
            </w:r>
          </w:p>
          <w:p w:rsidR="00D6386F" w:rsidRPr="009D3BEB" w:rsidRDefault="00B3238F" w:rsidP="00FB325D">
            <w:pPr>
              <w:spacing w:after="120" w:line="276" w:lineRule="auto"/>
              <w:jc w:val="left"/>
              <w:rPr>
                <w:rFonts w:ascii="Arial" w:hAnsi="Arial" w:cs="Arial"/>
              </w:rPr>
            </w:pPr>
            <w:r w:rsidRPr="009D3BEB">
              <w:rPr>
                <w:rFonts w:ascii="Arial" w:hAnsi="Arial" w:cs="Arial"/>
              </w:rPr>
              <w:t xml:space="preserve">Mr Chowdhary has recently become the school leader in a small rural school where there has not been a tradition of parents coming to school or the school communicating with parents. He sees this as a big gap that is holding the students back in their learning. It also means that he and the other teachers know very little about the students’ home backgrounds. </w:t>
            </w:r>
          </w:p>
          <w:p w:rsidR="00B3238F" w:rsidRPr="009D3BEB" w:rsidRDefault="00B3238F" w:rsidP="00FB325D">
            <w:pPr>
              <w:spacing w:after="120" w:line="276" w:lineRule="auto"/>
              <w:jc w:val="left"/>
              <w:rPr>
                <w:rFonts w:ascii="Arial" w:hAnsi="Arial" w:cs="Arial"/>
              </w:rPr>
            </w:pPr>
            <w:r w:rsidRPr="009D3BEB">
              <w:rPr>
                <w:rFonts w:ascii="Arial" w:hAnsi="Arial" w:cs="Arial"/>
              </w:rPr>
              <w:t>He decided to set up a scheme run by parents</w:t>
            </w:r>
            <w:r w:rsidR="00D6386F" w:rsidRPr="009D3BEB">
              <w:rPr>
                <w:rFonts w:ascii="Arial" w:hAnsi="Arial" w:cs="Arial"/>
              </w:rPr>
              <w:t>,</w:t>
            </w:r>
            <w:r w:rsidRPr="009D3BEB">
              <w:rPr>
                <w:rFonts w:ascii="Arial" w:hAnsi="Arial" w:cs="Arial"/>
              </w:rPr>
              <w:t xml:space="preserve"> for parents. He hoped that this would bridge the gap in communication and </w:t>
            </w:r>
            <w:r w:rsidR="00D6386F" w:rsidRPr="009D3BEB">
              <w:rPr>
                <w:rFonts w:ascii="Arial" w:hAnsi="Arial" w:cs="Arial"/>
              </w:rPr>
              <w:t xml:space="preserve">give parents the opportunity </w:t>
            </w:r>
            <w:r w:rsidRPr="009D3BEB">
              <w:rPr>
                <w:rFonts w:ascii="Arial" w:hAnsi="Arial" w:cs="Arial"/>
              </w:rPr>
              <w:t>to raise any concerns.</w:t>
            </w:r>
          </w:p>
          <w:p w:rsidR="00B3238F" w:rsidRPr="009D3BEB" w:rsidRDefault="00B3238F" w:rsidP="00FB325D">
            <w:pPr>
              <w:spacing w:after="120" w:line="276" w:lineRule="auto"/>
              <w:jc w:val="left"/>
              <w:rPr>
                <w:rFonts w:ascii="Arial" w:hAnsi="Arial" w:cs="Arial"/>
              </w:rPr>
            </w:pPr>
            <w:r w:rsidRPr="009D3BEB">
              <w:rPr>
                <w:rFonts w:ascii="Arial" w:hAnsi="Arial" w:cs="Arial"/>
              </w:rPr>
              <w:t>He talked to the local community leaders and his teachers</w:t>
            </w:r>
            <w:r w:rsidR="00D6386F" w:rsidRPr="009D3BEB">
              <w:rPr>
                <w:rFonts w:ascii="Arial" w:hAnsi="Arial" w:cs="Arial"/>
              </w:rPr>
              <w:t>,</w:t>
            </w:r>
            <w:r w:rsidRPr="009D3BEB">
              <w:rPr>
                <w:rFonts w:ascii="Arial" w:hAnsi="Arial" w:cs="Arial"/>
              </w:rPr>
              <w:t xml:space="preserve"> and they decided that it would be useful if these ‘parent friends’ were women</w:t>
            </w:r>
            <w:r w:rsidR="00D6386F" w:rsidRPr="009D3BEB">
              <w:rPr>
                <w:rFonts w:ascii="Arial" w:hAnsi="Arial" w:cs="Arial"/>
              </w:rPr>
              <w:t>,</w:t>
            </w:r>
            <w:r w:rsidRPr="009D3BEB">
              <w:rPr>
                <w:rFonts w:ascii="Arial" w:hAnsi="Arial" w:cs="Arial"/>
              </w:rPr>
              <w:t xml:space="preserve"> and that they initially networked with other mothers using their usual interactions and meetings. Mr Chowdhary sent out an invitation through some of the students and set a date for mothers to come along to a meeting to talk about their role. Only </w:t>
            </w:r>
            <w:r w:rsidR="00D6386F" w:rsidRPr="009D3BEB">
              <w:rPr>
                <w:rFonts w:ascii="Arial" w:hAnsi="Arial" w:cs="Arial"/>
              </w:rPr>
              <w:t>three</w:t>
            </w:r>
            <w:r w:rsidRPr="009D3BEB">
              <w:rPr>
                <w:rFonts w:ascii="Arial" w:hAnsi="Arial" w:cs="Arial"/>
              </w:rPr>
              <w:t xml:space="preserve"> mothers came to the meeting</w:t>
            </w:r>
            <w:r w:rsidR="00D6386F" w:rsidRPr="009D3BEB">
              <w:rPr>
                <w:rFonts w:ascii="Arial" w:hAnsi="Arial" w:cs="Arial"/>
              </w:rPr>
              <w:t>,</w:t>
            </w:r>
            <w:r w:rsidRPr="009D3BEB">
              <w:rPr>
                <w:rFonts w:ascii="Arial" w:hAnsi="Arial" w:cs="Arial"/>
              </w:rPr>
              <w:t xml:space="preserve"> but they were all willing to take on the role outlined by </w:t>
            </w:r>
            <w:r w:rsidR="00D6386F" w:rsidRPr="009D3BEB">
              <w:rPr>
                <w:rFonts w:ascii="Arial" w:hAnsi="Arial" w:cs="Arial"/>
              </w:rPr>
              <w:t>Mr Chowdhary,</w:t>
            </w:r>
            <w:r w:rsidRPr="009D3BEB">
              <w:rPr>
                <w:rFonts w:ascii="Arial" w:hAnsi="Arial" w:cs="Arial"/>
              </w:rPr>
              <w:t xml:space="preserve"> and were pleased when </w:t>
            </w:r>
            <w:r w:rsidR="00D6386F" w:rsidRPr="009D3BEB">
              <w:rPr>
                <w:rFonts w:ascii="Arial" w:hAnsi="Arial" w:cs="Arial"/>
              </w:rPr>
              <w:t xml:space="preserve">he </w:t>
            </w:r>
            <w:r w:rsidRPr="009D3BEB">
              <w:rPr>
                <w:rFonts w:ascii="Arial" w:hAnsi="Arial" w:cs="Arial"/>
              </w:rPr>
              <w:t>said there would be a short training</w:t>
            </w:r>
            <w:r w:rsidR="00D6386F" w:rsidRPr="009D3BEB">
              <w:rPr>
                <w:rFonts w:ascii="Arial" w:hAnsi="Arial" w:cs="Arial"/>
              </w:rPr>
              <w:t xml:space="preserve"> session</w:t>
            </w:r>
            <w:r w:rsidRPr="009D3BEB">
              <w:rPr>
                <w:rFonts w:ascii="Arial" w:hAnsi="Arial" w:cs="Arial"/>
              </w:rPr>
              <w:t xml:space="preserve">, certificate and even a badge that they could wear. </w:t>
            </w:r>
          </w:p>
          <w:p w:rsidR="003734B2" w:rsidRPr="009D3BEB" w:rsidRDefault="00B3238F" w:rsidP="00FB325D">
            <w:pPr>
              <w:spacing w:after="120" w:line="276" w:lineRule="auto"/>
              <w:jc w:val="left"/>
              <w:rPr>
                <w:rFonts w:ascii="Arial" w:hAnsi="Arial" w:cs="Arial"/>
              </w:rPr>
            </w:pPr>
            <w:r w:rsidRPr="009D3BEB">
              <w:rPr>
                <w:rFonts w:ascii="Arial" w:hAnsi="Arial" w:cs="Arial"/>
              </w:rPr>
              <w:t>Once the scheme had been running for a year, a suggestion was ma</w:t>
            </w:r>
            <w:r w:rsidR="00D6386F" w:rsidRPr="009D3BEB">
              <w:rPr>
                <w:rFonts w:ascii="Arial" w:hAnsi="Arial" w:cs="Arial"/>
              </w:rPr>
              <w:t>de that there should also be mal</w:t>
            </w:r>
            <w:r w:rsidRPr="009D3BEB">
              <w:rPr>
                <w:rFonts w:ascii="Arial" w:hAnsi="Arial" w:cs="Arial"/>
              </w:rPr>
              <w:t>e parent friends and Mr Chowdhary set about recruiting volunteers from the fathers.</w:t>
            </w:r>
          </w:p>
        </w:tc>
      </w:tr>
    </w:tbl>
    <w:p w:rsidR="00EA1ACE" w:rsidRPr="009D3BEB" w:rsidRDefault="00EA1ACE" w:rsidP="00F32273">
      <w:pPr>
        <w:spacing w:after="120" w:line="276" w:lineRule="auto"/>
        <w:jc w:val="left"/>
        <w:rPr>
          <w:rFonts w:ascii="Arial" w:hAnsi="Arial" w:cs="Arial"/>
        </w:rPr>
      </w:pPr>
      <w:r w:rsidRPr="009D3BEB">
        <w:rPr>
          <w:rFonts w:ascii="Arial" w:hAnsi="Arial" w:cs="Arial"/>
        </w:rPr>
        <w:t>As a sc</w:t>
      </w:r>
      <w:r w:rsidR="00D6386F" w:rsidRPr="009D3BEB">
        <w:rPr>
          <w:rFonts w:ascii="Arial" w:hAnsi="Arial" w:cs="Arial"/>
        </w:rPr>
        <w:t>hool leader, you may have a well-</w:t>
      </w:r>
      <w:r w:rsidRPr="009D3BEB">
        <w:rPr>
          <w:rFonts w:ascii="Arial" w:hAnsi="Arial" w:cs="Arial"/>
        </w:rPr>
        <w:t>developed relationship with the parents of your students</w:t>
      </w:r>
      <w:r w:rsidR="00D6386F" w:rsidRPr="009D3BEB">
        <w:rPr>
          <w:rFonts w:ascii="Arial" w:hAnsi="Arial" w:cs="Arial"/>
        </w:rPr>
        <w:t xml:space="preserve"> – o</w:t>
      </w:r>
      <w:r w:rsidRPr="009D3BEB">
        <w:rPr>
          <w:rFonts w:ascii="Arial" w:hAnsi="Arial" w:cs="Arial"/>
        </w:rPr>
        <w:t xml:space="preserve">r </w:t>
      </w:r>
      <w:r w:rsidR="00D6386F" w:rsidRPr="009D3BEB">
        <w:rPr>
          <w:rFonts w:ascii="Arial" w:hAnsi="Arial" w:cs="Arial"/>
        </w:rPr>
        <w:t xml:space="preserve">they </w:t>
      </w:r>
      <w:r w:rsidRPr="009D3BEB">
        <w:rPr>
          <w:rFonts w:ascii="Arial" w:hAnsi="Arial" w:cs="Arial"/>
        </w:rPr>
        <w:t>may already have a forum for discussion what happens at school. But there may be more that you could do as a school leader to promote this communication and support on a continuous basis. You should not see this as a threat to your authority or be worried about the criticism that may come back to you. Feedback from parents is more than likely fuelled by a desire to see their children learn.</w:t>
      </w:r>
    </w:p>
    <w:tbl>
      <w:tblPr>
        <w:tblStyle w:val="TableGrid"/>
        <w:tblW w:w="0" w:type="auto"/>
        <w:tblInd w:w="108" w:type="dxa"/>
        <w:tblLook w:val="04A0" w:firstRow="1" w:lastRow="0" w:firstColumn="1" w:lastColumn="0" w:noHBand="0" w:noVBand="1"/>
      </w:tblPr>
      <w:tblGrid>
        <w:gridCol w:w="10575"/>
      </w:tblGrid>
      <w:tr w:rsidR="00D6386F" w:rsidRPr="009D3BEB" w:rsidTr="00BD6B10">
        <w:tc>
          <w:tcPr>
            <w:tcW w:w="10575" w:type="dxa"/>
            <w:shd w:val="clear" w:color="auto" w:fill="D9D9D9" w:themeFill="background1" w:themeFillShade="D9"/>
          </w:tcPr>
          <w:p w:rsidR="00D6386F" w:rsidRPr="009D3BEB" w:rsidRDefault="00D6386F" w:rsidP="00D6386F">
            <w:pPr>
              <w:pStyle w:val="Heading2"/>
              <w:spacing w:before="120" w:after="120" w:line="276" w:lineRule="auto"/>
              <w:jc w:val="left"/>
              <w:outlineLvl w:val="1"/>
              <w:rPr>
                <w:rStyle w:val="Strong"/>
                <w:rFonts w:ascii="Arial" w:hAnsi="Arial" w:cs="Arial"/>
                <w:lang w:val="en-GB"/>
              </w:rPr>
            </w:pPr>
            <w:r w:rsidRPr="009D3BEB">
              <w:rPr>
                <w:rStyle w:val="Strong"/>
                <w:rFonts w:ascii="Arial" w:hAnsi="Arial" w:cs="Arial"/>
              </w:rPr>
              <w:t xml:space="preserve">Activity </w:t>
            </w:r>
            <w:r w:rsidRPr="009D3BEB">
              <w:rPr>
                <w:rStyle w:val="Strong"/>
                <w:rFonts w:ascii="Arial" w:hAnsi="Arial" w:cs="Arial"/>
                <w:lang w:val="en-GB"/>
              </w:rPr>
              <w:t>11</w:t>
            </w:r>
            <w:r w:rsidRPr="009D3BEB">
              <w:rPr>
                <w:rStyle w:val="Strong"/>
                <w:rFonts w:ascii="Arial" w:hAnsi="Arial" w:cs="Arial"/>
              </w:rPr>
              <w:t xml:space="preserve">: </w:t>
            </w:r>
            <w:r w:rsidRPr="009D3BEB">
              <w:rPr>
                <w:rStyle w:val="Strong"/>
                <w:rFonts w:ascii="Arial" w:hAnsi="Arial" w:cs="Arial"/>
                <w:lang w:val="en-GB"/>
              </w:rPr>
              <w:t>Helping your parents to organise and support each other</w:t>
            </w:r>
          </w:p>
        </w:tc>
      </w:tr>
      <w:tr w:rsidR="00D6386F" w:rsidRPr="009D3BEB" w:rsidTr="00BD6B10">
        <w:tc>
          <w:tcPr>
            <w:tcW w:w="10575" w:type="dxa"/>
          </w:tcPr>
          <w:p w:rsidR="00D6386F" w:rsidRPr="009D3BEB" w:rsidRDefault="00D6386F" w:rsidP="006863B6">
            <w:pPr>
              <w:keepNext/>
              <w:keepLines/>
              <w:spacing w:after="120" w:line="276" w:lineRule="auto"/>
              <w:jc w:val="left"/>
              <w:rPr>
                <w:rFonts w:ascii="Arial" w:hAnsi="Arial" w:cs="Arial"/>
              </w:rPr>
            </w:pPr>
            <w:r w:rsidRPr="009D3BEB">
              <w:rPr>
                <w:rFonts w:ascii="Arial" w:hAnsi="Arial" w:cs="Arial"/>
              </w:rPr>
              <w:t xml:space="preserve">Think about the parents who are least likely to come to school or have a conversation with you or the teachers. Why are they not engaged, and what might other parents do to enable them to become interested and feel comfortable? Do you have any more confident parents you could approach to help bridge the gap? </w:t>
            </w:r>
          </w:p>
        </w:tc>
      </w:tr>
    </w:tbl>
    <w:p w:rsidR="00D6386F" w:rsidRPr="009D3BEB" w:rsidRDefault="00D6386F" w:rsidP="00D6386F">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6386F" w:rsidRPr="009D3BEB" w:rsidTr="00BD6B10">
        <w:tc>
          <w:tcPr>
            <w:tcW w:w="10575" w:type="dxa"/>
          </w:tcPr>
          <w:p w:rsidR="00D6386F" w:rsidRPr="009D3BEB" w:rsidRDefault="00D6386F" w:rsidP="001F4945">
            <w:pPr>
              <w:pStyle w:val="CasestudyHeading"/>
              <w:spacing w:after="120" w:line="276" w:lineRule="auto"/>
              <w:jc w:val="left"/>
              <w:rPr>
                <w:rFonts w:ascii="Arial" w:hAnsi="Arial" w:cs="Arial"/>
              </w:rPr>
            </w:pPr>
            <w:r w:rsidRPr="009D3BEB">
              <w:rPr>
                <w:rFonts w:ascii="Arial" w:hAnsi="Arial" w:cs="Arial"/>
              </w:rPr>
              <w:t>Case Study 6: Mrs Rawool helps parents with their own literacy</w:t>
            </w:r>
          </w:p>
          <w:p w:rsidR="00D6386F" w:rsidRPr="009D3BEB" w:rsidRDefault="00D6386F" w:rsidP="001F4945">
            <w:pPr>
              <w:spacing w:after="120" w:line="276" w:lineRule="auto"/>
              <w:jc w:val="left"/>
              <w:rPr>
                <w:rFonts w:ascii="Arial" w:hAnsi="Arial" w:cs="Arial"/>
              </w:rPr>
            </w:pPr>
            <w:r w:rsidRPr="009D3BEB">
              <w:rPr>
                <w:rFonts w:ascii="Arial" w:hAnsi="Arial" w:cs="Arial"/>
              </w:rPr>
              <w:t xml:space="preserve">Mrs Rawool became the leader of a small rural primary school a few years ago. One of the problems that emerged during her first year was the fact that students in Class III and IV were not doing their homework. She decided to go out into to the village and to talk to some of the mothers, explaining the importance of homework and how it provided the opportunity for children to practise their reading and writing. She suggested that perhaps they could help their children with their homework. But then she realised that many of the mothers could not read and write themselves, so they could not help their children. </w:t>
            </w:r>
          </w:p>
          <w:p w:rsidR="00D6386F" w:rsidRPr="009D3BEB" w:rsidRDefault="00D6386F" w:rsidP="001F4945">
            <w:pPr>
              <w:spacing w:after="120" w:line="276" w:lineRule="auto"/>
              <w:jc w:val="left"/>
              <w:rPr>
                <w:rFonts w:ascii="Arial" w:hAnsi="Arial" w:cs="Arial"/>
              </w:rPr>
            </w:pPr>
            <w:r w:rsidRPr="009D3BEB">
              <w:rPr>
                <w:rFonts w:ascii="Arial" w:hAnsi="Arial" w:cs="Arial"/>
              </w:rPr>
              <w:t xml:space="preserve">One mother, Nisha, asked if Mrs Rawool could start a class for her and the other mothers, and agreed to talk to the other mothers to encourage them. Mrs Rawool organised a one-hour literacy class, once a week after school. The students stayed at school and played in the playground while their mothers had lessons with Mrs Rawool. Nisha did a good job in encouraging other mothers to attend and her husband was very supportive, encouraging other fathers to send their wives. Soon the mothers gained confidence to help their children with their homework and Nisha set up a little reading club in her neighbourhood so the mothers could help each other and learn together. </w:t>
            </w:r>
          </w:p>
        </w:tc>
      </w:tr>
    </w:tbl>
    <w:p w:rsidR="00EA1ACE" w:rsidRPr="009D3BEB" w:rsidRDefault="00EA1ACE" w:rsidP="004D4A0D">
      <w:pPr>
        <w:spacing w:before="0"/>
        <w:jc w:val="left"/>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4D4A0D" w:rsidRPr="009D3BEB" w:rsidTr="00BD6B10">
        <w:tc>
          <w:tcPr>
            <w:tcW w:w="1260" w:type="dxa"/>
          </w:tcPr>
          <w:p w:rsidR="004D4A0D" w:rsidRPr="009D3BEB" w:rsidRDefault="004D4A0D" w:rsidP="00BD6B10">
            <w:pPr>
              <w:pStyle w:val="Pauseforthought"/>
              <w:spacing w:line="276" w:lineRule="auto"/>
              <w:jc w:val="left"/>
              <w:rPr>
                <w:rFonts w:ascii="Arial" w:hAnsi="Arial" w:cs="Arial"/>
              </w:rPr>
            </w:pPr>
            <w:r w:rsidRPr="009D3BEB">
              <w:rPr>
                <w:rFonts w:ascii="Arial" w:hAnsi="Arial" w:cs="Arial"/>
              </w:rPr>
              <w:br w:type="page"/>
            </w:r>
            <w:r w:rsidRPr="009D3BEB">
              <w:rPr>
                <w:rFonts w:ascii="Arial" w:hAnsi="Arial" w:cs="Arial"/>
                <w:noProof/>
              </w:rPr>
              <w:drawing>
                <wp:inline distT="0" distB="0" distL="0" distR="0" wp14:anchorId="7737042A" wp14:editId="14A7C828">
                  <wp:extent cx="636621" cy="58993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22">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4D4A0D" w:rsidRPr="009D3BEB" w:rsidRDefault="004D4A0D" w:rsidP="00BD6B10">
            <w:pPr>
              <w:pStyle w:val="Pauseforthought"/>
              <w:spacing w:line="276" w:lineRule="auto"/>
              <w:jc w:val="left"/>
              <w:rPr>
                <w:rFonts w:ascii="Arial" w:hAnsi="Arial" w:cs="Arial"/>
              </w:rPr>
            </w:pPr>
            <w:r w:rsidRPr="009D3BEB">
              <w:rPr>
                <w:rFonts w:ascii="Arial" w:hAnsi="Arial" w:cs="Arial"/>
              </w:rPr>
              <w:t>Pause for thought</w:t>
            </w:r>
          </w:p>
          <w:p w:rsidR="004D4A0D" w:rsidRPr="009D3BEB" w:rsidRDefault="004D4A0D" w:rsidP="006A6DCE">
            <w:pPr>
              <w:pStyle w:val="ListParagraph"/>
              <w:numPr>
                <w:ilvl w:val="0"/>
                <w:numId w:val="3"/>
              </w:numPr>
              <w:spacing w:after="120" w:line="276" w:lineRule="auto"/>
              <w:jc w:val="left"/>
              <w:rPr>
                <w:rFonts w:ascii="Arial" w:hAnsi="Arial" w:cs="Arial"/>
              </w:rPr>
            </w:pPr>
            <w:r w:rsidRPr="009D3BEB">
              <w:rPr>
                <w:rFonts w:ascii="Arial" w:hAnsi="Arial" w:cs="Arial"/>
                <w:lang w:val="en-GB"/>
              </w:rPr>
              <w:t>A</w:t>
            </w:r>
            <w:r w:rsidRPr="009D3BEB">
              <w:rPr>
                <w:rFonts w:ascii="Arial" w:hAnsi="Arial" w:cs="Arial"/>
              </w:rPr>
              <w:t xml:space="preserve">re there any parents </w:t>
            </w:r>
            <w:r w:rsidRPr="009D3BEB">
              <w:rPr>
                <w:rFonts w:ascii="Arial" w:hAnsi="Arial" w:cs="Arial"/>
                <w:lang w:val="en-GB"/>
              </w:rPr>
              <w:t xml:space="preserve">in your school </w:t>
            </w:r>
            <w:r w:rsidRPr="009D3BEB">
              <w:rPr>
                <w:rFonts w:ascii="Arial" w:hAnsi="Arial" w:cs="Arial"/>
              </w:rPr>
              <w:t>who would be particular</w:t>
            </w:r>
            <w:r w:rsidRPr="009D3BEB">
              <w:rPr>
                <w:rFonts w:ascii="Arial" w:hAnsi="Arial" w:cs="Arial"/>
                <w:lang w:val="en-GB"/>
              </w:rPr>
              <w:t>ly</w:t>
            </w:r>
            <w:r w:rsidRPr="009D3BEB">
              <w:rPr>
                <w:rFonts w:ascii="Arial" w:hAnsi="Arial" w:cs="Arial"/>
              </w:rPr>
              <w:t xml:space="preserve"> suitable for connecting with certain parents </w:t>
            </w:r>
            <w:r w:rsidRPr="009D3BEB">
              <w:rPr>
                <w:rFonts w:ascii="Arial" w:hAnsi="Arial" w:cs="Arial"/>
                <w:lang w:val="en-GB"/>
              </w:rPr>
              <w:t>– for example, because th</w:t>
            </w:r>
            <w:r w:rsidRPr="009D3BEB">
              <w:rPr>
                <w:rFonts w:ascii="Arial" w:hAnsi="Arial" w:cs="Arial"/>
              </w:rPr>
              <w:t>ey come from the same village or speak the same dialect</w:t>
            </w:r>
            <w:r w:rsidRPr="009D3BEB">
              <w:rPr>
                <w:rFonts w:ascii="Arial" w:hAnsi="Arial" w:cs="Arial"/>
                <w:lang w:val="en-GB"/>
              </w:rPr>
              <w:t>?</w:t>
            </w:r>
            <w:r w:rsidRPr="009D3BEB">
              <w:rPr>
                <w:rFonts w:ascii="Arial" w:hAnsi="Arial" w:cs="Arial"/>
              </w:rPr>
              <w:t xml:space="preserve"> </w:t>
            </w:r>
          </w:p>
          <w:p w:rsidR="004D4A0D" w:rsidRPr="009D3BEB" w:rsidRDefault="004D4A0D" w:rsidP="006A6DCE">
            <w:pPr>
              <w:pStyle w:val="ListParagraph"/>
              <w:numPr>
                <w:ilvl w:val="0"/>
                <w:numId w:val="3"/>
              </w:numPr>
              <w:spacing w:after="120" w:line="276" w:lineRule="auto"/>
              <w:jc w:val="left"/>
              <w:rPr>
                <w:rFonts w:ascii="Arial" w:hAnsi="Arial" w:cs="Arial"/>
              </w:rPr>
            </w:pPr>
            <w:r w:rsidRPr="009D3BEB">
              <w:rPr>
                <w:rFonts w:ascii="Arial" w:hAnsi="Arial" w:cs="Arial"/>
              </w:rPr>
              <w:t>Who might you approach initially and how you might explain what they might do?</w:t>
            </w:r>
          </w:p>
        </w:tc>
      </w:tr>
    </w:tbl>
    <w:p w:rsidR="00EA1ACE" w:rsidRPr="009D3BEB" w:rsidRDefault="004D4A0D" w:rsidP="00F32273">
      <w:pPr>
        <w:pStyle w:val="SessionHeading"/>
        <w:rPr>
          <w:rFonts w:ascii="Arial" w:hAnsi="Arial" w:cs="Arial"/>
        </w:rPr>
      </w:pPr>
      <w:r w:rsidRPr="009D3BEB">
        <w:rPr>
          <w:rFonts w:ascii="Arial" w:hAnsi="Arial" w:cs="Arial"/>
        </w:rPr>
        <w:t xml:space="preserve">5 </w:t>
      </w:r>
      <w:r w:rsidR="00EA1ACE" w:rsidRPr="009D3BEB">
        <w:rPr>
          <w:rFonts w:ascii="Arial" w:hAnsi="Arial" w:cs="Arial"/>
        </w:rPr>
        <w:t>Summary</w:t>
      </w:r>
    </w:p>
    <w:p w:rsidR="00EA1ACE" w:rsidRPr="009D3BEB" w:rsidRDefault="00EA1ACE" w:rsidP="00852C62">
      <w:pPr>
        <w:spacing w:after="120" w:line="276" w:lineRule="auto"/>
        <w:jc w:val="left"/>
        <w:rPr>
          <w:rFonts w:ascii="Arial" w:hAnsi="Arial" w:cs="Arial"/>
        </w:rPr>
      </w:pPr>
      <w:r w:rsidRPr="009D3BEB">
        <w:rPr>
          <w:rFonts w:ascii="Arial" w:hAnsi="Arial" w:cs="Arial"/>
        </w:rPr>
        <w:t>A school does not exist in isolation. It not only serves the local population living around it</w:t>
      </w:r>
      <w:r w:rsidR="004D4A0D" w:rsidRPr="009D3BEB">
        <w:rPr>
          <w:rFonts w:ascii="Arial" w:hAnsi="Arial" w:cs="Arial"/>
        </w:rPr>
        <w:t>,</w:t>
      </w:r>
      <w:r w:rsidRPr="009D3BEB">
        <w:rPr>
          <w:rFonts w:ascii="Arial" w:hAnsi="Arial" w:cs="Arial"/>
        </w:rPr>
        <w:t xml:space="preserve"> but also interacts with the wider community and operates within networks and regulatory funct</w:t>
      </w:r>
      <w:r w:rsidR="004D4A0D" w:rsidRPr="009D3BEB">
        <w:rPr>
          <w:rFonts w:ascii="Arial" w:hAnsi="Arial" w:cs="Arial"/>
        </w:rPr>
        <w:t>ions at state, district and sub-</w:t>
      </w:r>
      <w:r w:rsidRPr="009D3BEB">
        <w:rPr>
          <w:rFonts w:ascii="Arial" w:hAnsi="Arial" w:cs="Arial"/>
        </w:rPr>
        <w:t>district levels. The school leader is responsible for building collaborative relationships and investing time to initiate and sustain those partnerships</w:t>
      </w:r>
      <w:r w:rsidR="004D4A0D" w:rsidRPr="009D3BEB">
        <w:rPr>
          <w:rFonts w:ascii="Arial" w:hAnsi="Arial" w:cs="Arial"/>
        </w:rPr>
        <w:t xml:space="preserve"> in order to have </w:t>
      </w:r>
      <w:r w:rsidRPr="009D3BEB">
        <w:rPr>
          <w:rFonts w:ascii="Arial" w:hAnsi="Arial" w:cs="Arial"/>
        </w:rPr>
        <w:t>a positive impact on teaching</w:t>
      </w:r>
      <w:r w:rsidR="004D4A0D" w:rsidRPr="009D3BEB">
        <w:rPr>
          <w:rFonts w:ascii="Arial" w:hAnsi="Arial" w:cs="Arial"/>
        </w:rPr>
        <w:t xml:space="preserve"> and</w:t>
      </w:r>
      <w:r w:rsidRPr="009D3BEB">
        <w:rPr>
          <w:rFonts w:ascii="Arial" w:hAnsi="Arial" w:cs="Arial"/>
        </w:rPr>
        <w:t xml:space="preserve"> learning in the classroom.</w:t>
      </w:r>
      <w:r w:rsidR="00852C62" w:rsidRPr="009D3BEB">
        <w:rPr>
          <w:rFonts w:ascii="Arial" w:hAnsi="Arial" w:cs="Arial"/>
        </w:rPr>
        <w:t xml:space="preserve"> </w:t>
      </w:r>
      <w:r w:rsidRPr="009D3BEB">
        <w:rPr>
          <w:rFonts w:ascii="Arial" w:hAnsi="Arial" w:cs="Arial"/>
        </w:rPr>
        <w:t xml:space="preserve">Just as a school does not exist in isolation, </w:t>
      </w:r>
      <w:r w:rsidR="004D4A0D" w:rsidRPr="009D3BEB">
        <w:rPr>
          <w:rFonts w:ascii="Arial" w:hAnsi="Arial" w:cs="Arial"/>
        </w:rPr>
        <w:t xml:space="preserve">nor does a </w:t>
      </w:r>
      <w:r w:rsidRPr="009D3BEB">
        <w:rPr>
          <w:rFonts w:ascii="Arial" w:hAnsi="Arial" w:cs="Arial"/>
        </w:rPr>
        <w:t>student’s learning</w:t>
      </w:r>
      <w:r w:rsidR="004D4A0D" w:rsidRPr="009D3BEB">
        <w:rPr>
          <w:rFonts w:ascii="Arial" w:hAnsi="Arial" w:cs="Arial"/>
        </w:rPr>
        <w:t xml:space="preserve"> </w:t>
      </w:r>
      <w:r w:rsidRPr="009D3BEB">
        <w:rPr>
          <w:rFonts w:ascii="Arial" w:hAnsi="Arial" w:cs="Arial"/>
        </w:rPr>
        <w:t>– it permeates their out-of-school lives</w:t>
      </w:r>
      <w:r w:rsidR="004D4A0D" w:rsidRPr="009D3BEB">
        <w:rPr>
          <w:rFonts w:ascii="Arial" w:hAnsi="Arial" w:cs="Arial"/>
        </w:rPr>
        <w:t>. T</w:t>
      </w:r>
      <w:r w:rsidRPr="009D3BEB">
        <w:rPr>
          <w:rFonts w:ascii="Arial" w:hAnsi="Arial" w:cs="Arial"/>
        </w:rPr>
        <w:t>hrough partnerships with parents and their communities</w:t>
      </w:r>
      <w:r w:rsidR="004D4A0D" w:rsidRPr="009D3BEB">
        <w:rPr>
          <w:rFonts w:ascii="Arial" w:hAnsi="Arial" w:cs="Arial"/>
        </w:rPr>
        <w:t xml:space="preserve">, it is possible to extend the students’ </w:t>
      </w:r>
      <w:r w:rsidRPr="009D3BEB">
        <w:rPr>
          <w:rFonts w:ascii="Arial" w:hAnsi="Arial" w:cs="Arial"/>
        </w:rPr>
        <w:t>learning and make it more meaningful.</w:t>
      </w:r>
    </w:p>
    <w:p w:rsidR="00EA1ACE" w:rsidRPr="009D3BEB" w:rsidRDefault="00EA1ACE" w:rsidP="00852C62">
      <w:pPr>
        <w:spacing w:after="120" w:line="276" w:lineRule="auto"/>
        <w:jc w:val="left"/>
        <w:rPr>
          <w:rFonts w:ascii="Arial" w:hAnsi="Arial" w:cs="Arial"/>
        </w:rPr>
      </w:pPr>
      <w:r w:rsidRPr="009D3BEB">
        <w:rPr>
          <w:rFonts w:ascii="Arial" w:hAnsi="Arial" w:cs="Arial"/>
        </w:rPr>
        <w:t>The school leader needs to build networks and relationships so that the school makes maximum use of the local resources and expertise</w:t>
      </w:r>
      <w:r w:rsidR="004D4A0D" w:rsidRPr="009D3BEB">
        <w:rPr>
          <w:rFonts w:ascii="Arial" w:hAnsi="Arial" w:cs="Arial"/>
        </w:rPr>
        <w:t>,</w:t>
      </w:r>
      <w:r w:rsidRPr="009D3BEB">
        <w:rPr>
          <w:rFonts w:ascii="Arial" w:hAnsi="Arial" w:cs="Arial"/>
        </w:rPr>
        <w:t xml:space="preserve"> as well as ensuring that each student benefits from a shared responsibility for their learning.</w:t>
      </w:r>
    </w:p>
    <w:p w:rsidR="001927D9" w:rsidRPr="009D3BEB" w:rsidRDefault="001927D9">
      <w:pPr>
        <w:jc w:val="left"/>
        <w:rPr>
          <w:rFonts w:ascii="Arial" w:eastAsia="Arial Unicode MS" w:hAnsi="Arial" w:cs="Arial"/>
          <w:color w:val="4F81BD" w:themeColor="accent1"/>
          <w:sz w:val="44"/>
          <w:szCs w:val="40"/>
          <w:lang w:eastAsia="en-US"/>
        </w:rPr>
      </w:pPr>
      <w:r w:rsidRPr="009D3BEB">
        <w:rPr>
          <w:rFonts w:ascii="Arial" w:hAnsi="Arial" w:cs="Arial"/>
        </w:rPr>
        <w:br w:type="page"/>
      </w:r>
    </w:p>
    <w:p w:rsidR="00EA1ACE" w:rsidRPr="009D3BEB" w:rsidRDefault="00EA1ACE" w:rsidP="00F32273">
      <w:pPr>
        <w:pStyle w:val="SessionHeading"/>
        <w:rPr>
          <w:rFonts w:ascii="Arial" w:hAnsi="Arial" w:cs="Arial"/>
        </w:rPr>
      </w:pPr>
      <w:r w:rsidRPr="009D3BEB">
        <w:rPr>
          <w:rFonts w:ascii="Arial" w:hAnsi="Arial" w:cs="Arial"/>
        </w:rPr>
        <w:t>Resources</w:t>
      </w:r>
    </w:p>
    <w:p w:rsidR="00A20123" w:rsidRPr="009D3BEB" w:rsidRDefault="00A20123" w:rsidP="00A20123">
      <w:pPr>
        <w:pStyle w:val="SectionHeading"/>
        <w:spacing w:after="120" w:line="276" w:lineRule="auto"/>
        <w:jc w:val="left"/>
        <w:rPr>
          <w:rFonts w:ascii="Arial" w:hAnsi="Arial" w:cs="Arial"/>
        </w:rPr>
      </w:pPr>
      <w:r w:rsidRPr="009D3BEB">
        <w:rPr>
          <w:rFonts w:ascii="Arial" w:hAnsi="Arial" w:cs="Arial"/>
        </w:rPr>
        <w:t>Resource 1: Your engagement with state level intuitions</w:t>
      </w:r>
    </w:p>
    <w:p w:rsidR="00A20123" w:rsidRPr="009D3BEB" w:rsidRDefault="00A20123" w:rsidP="00A20123">
      <w:pPr>
        <w:spacing w:after="120" w:line="276" w:lineRule="auto"/>
        <w:jc w:val="left"/>
        <w:rPr>
          <w:rFonts w:ascii="Arial" w:hAnsi="Arial" w:cs="Arial"/>
          <w:i/>
        </w:rPr>
      </w:pPr>
      <w:r w:rsidRPr="009D3BEB">
        <w:rPr>
          <w:rFonts w:ascii="Arial" w:hAnsi="Arial" w:cs="Arial"/>
          <w:b/>
          <w:i/>
        </w:rPr>
        <w:t>Table R1.1</w:t>
      </w:r>
      <w:r w:rsidRPr="009D3BEB">
        <w:rPr>
          <w:rFonts w:ascii="Arial" w:hAnsi="Arial" w:cs="Arial"/>
          <w:i/>
        </w:rPr>
        <w:t xml:space="preserve"> Your engagement with state-level institutions.</w:t>
      </w:r>
    </w:p>
    <w:tbl>
      <w:tblPr>
        <w:tblStyle w:val="TableGrid"/>
        <w:tblW w:w="10569" w:type="dxa"/>
        <w:tblInd w:w="108" w:type="dxa"/>
        <w:tblLayout w:type="fixed"/>
        <w:tblLook w:val="04A0" w:firstRow="1" w:lastRow="0" w:firstColumn="1" w:lastColumn="0" w:noHBand="0" w:noVBand="1"/>
      </w:tblPr>
      <w:tblGrid>
        <w:gridCol w:w="1341"/>
        <w:gridCol w:w="1025"/>
        <w:gridCol w:w="1025"/>
        <w:gridCol w:w="1026"/>
        <w:gridCol w:w="1025"/>
        <w:gridCol w:w="1025"/>
        <w:gridCol w:w="1026"/>
        <w:gridCol w:w="1025"/>
        <w:gridCol w:w="1025"/>
        <w:gridCol w:w="1026"/>
      </w:tblGrid>
      <w:tr w:rsidR="00A20123" w:rsidRPr="009D3BEB" w:rsidTr="00F32273">
        <w:trPr>
          <w:trHeight w:val="1890"/>
        </w:trPr>
        <w:tc>
          <w:tcPr>
            <w:tcW w:w="1341" w:type="dxa"/>
            <w:shd w:val="clear" w:color="auto" w:fill="C6D9F1" w:themeFill="text2" w:themeFillTint="33"/>
            <w:textDirection w:val="btLr"/>
          </w:tcPr>
          <w:p w:rsidR="00A20123" w:rsidRPr="009D3BEB" w:rsidRDefault="00A20123" w:rsidP="00F32273">
            <w:pPr>
              <w:jc w:val="left"/>
              <w:rPr>
                <w:rFonts w:ascii="Arial" w:hAnsi="Arial" w:cs="Arial"/>
                <w:b/>
              </w:rPr>
            </w:pPr>
            <w:r w:rsidRPr="009D3BEB">
              <w:rPr>
                <w:rFonts w:ascii="Arial" w:hAnsi="Arial" w:cs="Arial"/>
                <w:b/>
              </w:rPr>
              <w:t xml:space="preserve">  Name your main</w:t>
            </w:r>
            <w:r w:rsidR="00F32273" w:rsidRPr="009D3BEB">
              <w:rPr>
                <w:rFonts w:ascii="Arial" w:hAnsi="Arial" w:cs="Arial"/>
                <w:b/>
              </w:rPr>
              <w:br/>
              <w:t xml:space="preserve"> </w:t>
            </w:r>
            <w:r w:rsidRPr="009D3BEB">
              <w:rPr>
                <w:rFonts w:ascii="Arial" w:hAnsi="Arial" w:cs="Arial"/>
                <w:b/>
              </w:rPr>
              <w:t xml:space="preserve"> contact</w:t>
            </w:r>
            <w:r w:rsidR="00F32273" w:rsidRPr="009D3BEB">
              <w:rPr>
                <w:rFonts w:ascii="Arial" w:hAnsi="Arial" w:cs="Arial"/>
                <w:b/>
              </w:rPr>
              <w:t xml:space="preserve"> t</w:t>
            </w:r>
            <w:r w:rsidRPr="009D3BEB">
              <w:rPr>
                <w:rFonts w:ascii="Arial" w:hAnsi="Arial" w:cs="Arial"/>
                <w:b/>
              </w:rPr>
              <w:t>here</w:t>
            </w: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r>
      <w:tr w:rsidR="00A20123" w:rsidRPr="009D3BEB" w:rsidTr="00F32273">
        <w:trPr>
          <w:trHeight w:val="1674"/>
        </w:trPr>
        <w:tc>
          <w:tcPr>
            <w:tcW w:w="1341" w:type="dxa"/>
            <w:shd w:val="clear" w:color="auto" w:fill="C6D9F1" w:themeFill="text2" w:themeFillTint="33"/>
            <w:textDirection w:val="btLr"/>
          </w:tcPr>
          <w:p w:rsidR="00A20123" w:rsidRPr="009D3BEB" w:rsidRDefault="00A20123" w:rsidP="00F32273">
            <w:pPr>
              <w:jc w:val="left"/>
              <w:rPr>
                <w:rFonts w:ascii="Arial" w:hAnsi="Arial" w:cs="Arial"/>
                <w:b/>
              </w:rPr>
            </w:pPr>
            <w:r w:rsidRPr="009D3BEB">
              <w:rPr>
                <w:rFonts w:ascii="Arial" w:hAnsi="Arial" w:cs="Arial"/>
                <w:b/>
              </w:rPr>
              <w:t xml:space="preserve">  Aspect for </w:t>
            </w:r>
            <w:r w:rsidR="00F32273" w:rsidRPr="009D3BEB">
              <w:rPr>
                <w:rFonts w:ascii="Arial" w:hAnsi="Arial" w:cs="Arial"/>
                <w:b/>
              </w:rPr>
              <w:br/>
              <w:t xml:space="preserve">  </w:t>
            </w:r>
            <w:r w:rsidRPr="009D3BEB">
              <w:rPr>
                <w:rFonts w:ascii="Arial" w:hAnsi="Arial" w:cs="Arial"/>
                <w:b/>
              </w:rPr>
              <w:t xml:space="preserve">which </w:t>
            </w:r>
            <w:r w:rsidR="00F32273" w:rsidRPr="009D3BEB">
              <w:rPr>
                <w:rFonts w:ascii="Arial" w:hAnsi="Arial" w:cs="Arial"/>
                <w:b/>
              </w:rPr>
              <w:t xml:space="preserve"> c</w:t>
            </w:r>
            <w:r w:rsidRPr="009D3BEB">
              <w:rPr>
                <w:rFonts w:ascii="Arial" w:hAnsi="Arial" w:cs="Arial"/>
                <w:b/>
              </w:rPr>
              <w:t xml:space="preserve">ontact </w:t>
            </w:r>
            <w:r w:rsidR="00F32273" w:rsidRPr="009D3BEB">
              <w:rPr>
                <w:rFonts w:ascii="Arial" w:hAnsi="Arial" w:cs="Arial"/>
                <w:b/>
              </w:rPr>
              <w:br/>
              <w:t xml:space="preserve">  </w:t>
            </w:r>
            <w:r w:rsidRPr="009D3BEB">
              <w:rPr>
                <w:rFonts w:ascii="Arial" w:hAnsi="Arial" w:cs="Arial"/>
                <w:b/>
              </w:rPr>
              <w:t>is made</w:t>
            </w: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r>
      <w:tr w:rsidR="00A20123" w:rsidRPr="009D3BEB" w:rsidTr="00A20123">
        <w:trPr>
          <w:trHeight w:val="1073"/>
        </w:trPr>
        <w:tc>
          <w:tcPr>
            <w:tcW w:w="1341" w:type="dxa"/>
            <w:shd w:val="clear" w:color="auto" w:fill="C6D9F1" w:themeFill="text2" w:themeFillTint="33"/>
            <w:textDirection w:val="btLr"/>
          </w:tcPr>
          <w:p w:rsidR="00A20123" w:rsidRPr="009D3BEB" w:rsidRDefault="00A20123" w:rsidP="00F32273">
            <w:pPr>
              <w:spacing w:after="120" w:line="276" w:lineRule="auto"/>
              <w:jc w:val="left"/>
              <w:rPr>
                <w:rFonts w:ascii="Arial" w:hAnsi="Arial" w:cs="Arial"/>
                <w:b/>
              </w:rPr>
            </w:pPr>
            <w:r w:rsidRPr="009D3BEB">
              <w:rPr>
                <w:rFonts w:ascii="Arial" w:hAnsi="Arial" w:cs="Arial"/>
                <w:b/>
              </w:rPr>
              <w:t xml:space="preserve">  No </w:t>
            </w:r>
            <w:r w:rsidRPr="009D3BEB">
              <w:rPr>
                <w:rFonts w:ascii="Arial" w:hAnsi="Arial" w:cs="Arial"/>
                <w:b/>
              </w:rPr>
              <w:br/>
              <w:t xml:space="preserve">  contact</w:t>
            </w: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r>
      <w:tr w:rsidR="00A20123" w:rsidRPr="009D3BEB" w:rsidTr="00A20123">
        <w:trPr>
          <w:trHeight w:val="1428"/>
        </w:trPr>
        <w:tc>
          <w:tcPr>
            <w:tcW w:w="1341" w:type="dxa"/>
            <w:shd w:val="clear" w:color="auto" w:fill="C6D9F1" w:themeFill="text2" w:themeFillTint="33"/>
            <w:textDirection w:val="btLr"/>
          </w:tcPr>
          <w:p w:rsidR="00A20123" w:rsidRPr="009D3BEB" w:rsidRDefault="00A20123" w:rsidP="00F32273">
            <w:pPr>
              <w:spacing w:after="120" w:line="276" w:lineRule="auto"/>
              <w:jc w:val="left"/>
              <w:rPr>
                <w:rFonts w:ascii="Arial" w:hAnsi="Arial" w:cs="Arial"/>
                <w:b/>
              </w:rPr>
            </w:pPr>
            <w:r w:rsidRPr="009D3BEB">
              <w:rPr>
                <w:rFonts w:ascii="Arial" w:hAnsi="Arial" w:cs="Arial"/>
                <w:b/>
              </w:rPr>
              <w:t xml:space="preserve">  Only </w:t>
            </w:r>
            <w:r w:rsidRPr="009D3BEB">
              <w:rPr>
                <w:rFonts w:ascii="Arial" w:hAnsi="Arial" w:cs="Arial"/>
                <w:b/>
              </w:rPr>
              <w:br/>
              <w:t xml:space="preserve">  occasional </w:t>
            </w:r>
            <w:r w:rsidRPr="009D3BEB">
              <w:rPr>
                <w:rFonts w:ascii="Arial" w:hAnsi="Arial" w:cs="Arial"/>
                <w:b/>
              </w:rPr>
              <w:br/>
              <w:t xml:space="preserve">  contact</w:t>
            </w: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r>
      <w:tr w:rsidR="00A20123" w:rsidRPr="009D3BEB" w:rsidTr="00A20123">
        <w:trPr>
          <w:trHeight w:val="1227"/>
        </w:trPr>
        <w:tc>
          <w:tcPr>
            <w:tcW w:w="1341" w:type="dxa"/>
            <w:shd w:val="clear" w:color="auto" w:fill="C6D9F1" w:themeFill="text2" w:themeFillTint="33"/>
            <w:textDirection w:val="btLr"/>
          </w:tcPr>
          <w:p w:rsidR="00A20123" w:rsidRPr="009D3BEB" w:rsidRDefault="00A20123" w:rsidP="00F32273">
            <w:pPr>
              <w:spacing w:after="120" w:line="276" w:lineRule="auto"/>
              <w:jc w:val="left"/>
              <w:rPr>
                <w:rFonts w:ascii="Arial" w:hAnsi="Arial" w:cs="Arial"/>
                <w:b/>
              </w:rPr>
            </w:pPr>
            <w:r w:rsidRPr="009D3BEB">
              <w:rPr>
                <w:rFonts w:ascii="Arial" w:hAnsi="Arial" w:cs="Arial"/>
                <w:b/>
              </w:rPr>
              <w:t xml:space="preserve">  Regular </w:t>
            </w:r>
            <w:r w:rsidRPr="009D3BEB">
              <w:rPr>
                <w:rFonts w:ascii="Arial" w:hAnsi="Arial" w:cs="Arial"/>
                <w:b/>
              </w:rPr>
              <w:br/>
              <w:t xml:space="preserve">  one-way </w:t>
            </w:r>
            <w:r w:rsidRPr="009D3BEB">
              <w:rPr>
                <w:rFonts w:ascii="Arial" w:hAnsi="Arial" w:cs="Arial"/>
                <w:b/>
              </w:rPr>
              <w:br/>
              <w:t xml:space="preserve">  contact</w:t>
            </w: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5" w:type="dxa"/>
            <w:textDirection w:val="btLr"/>
          </w:tcPr>
          <w:p w:rsidR="00A20123" w:rsidRPr="009D3BEB" w:rsidRDefault="00A20123" w:rsidP="00F32273">
            <w:pPr>
              <w:spacing w:after="120" w:line="276" w:lineRule="auto"/>
              <w:jc w:val="left"/>
              <w:rPr>
                <w:rFonts w:ascii="Arial" w:hAnsi="Arial" w:cs="Arial"/>
              </w:rPr>
            </w:pPr>
          </w:p>
        </w:tc>
        <w:tc>
          <w:tcPr>
            <w:tcW w:w="1026" w:type="dxa"/>
            <w:textDirection w:val="btLr"/>
          </w:tcPr>
          <w:p w:rsidR="00A20123" w:rsidRPr="009D3BEB" w:rsidRDefault="00A20123" w:rsidP="00F32273">
            <w:pPr>
              <w:spacing w:after="120" w:line="276" w:lineRule="auto"/>
              <w:jc w:val="left"/>
              <w:rPr>
                <w:rFonts w:ascii="Arial" w:hAnsi="Arial" w:cs="Arial"/>
              </w:rPr>
            </w:pPr>
          </w:p>
        </w:tc>
      </w:tr>
      <w:tr w:rsidR="00A20123" w:rsidRPr="009D3BEB" w:rsidTr="00A20123">
        <w:trPr>
          <w:cantSplit/>
          <w:trHeight w:val="1226"/>
        </w:trPr>
        <w:tc>
          <w:tcPr>
            <w:tcW w:w="1341" w:type="dxa"/>
            <w:shd w:val="clear" w:color="auto" w:fill="C6D9F1" w:themeFill="text2" w:themeFillTint="33"/>
            <w:textDirection w:val="btLr"/>
          </w:tcPr>
          <w:p w:rsidR="00A20123" w:rsidRPr="009D3BEB" w:rsidRDefault="00A20123" w:rsidP="00F32273">
            <w:pPr>
              <w:spacing w:after="120" w:line="276" w:lineRule="auto"/>
              <w:ind w:left="113" w:right="113"/>
              <w:jc w:val="left"/>
              <w:rPr>
                <w:rFonts w:ascii="Arial" w:hAnsi="Arial" w:cs="Arial"/>
                <w:b/>
              </w:rPr>
            </w:pPr>
            <w:r w:rsidRPr="009D3BEB">
              <w:rPr>
                <w:rFonts w:ascii="Arial" w:hAnsi="Arial" w:cs="Arial"/>
                <w:b/>
              </w:rPr>
              <w:t>Regular two-way contact</w:t>
            </w:r>
          </w:p>
        </w:tc>
        <w:tc>
          <w:tcPr>
            <w:tcW w:w="1025" w:type="dxa"/>
            <w:textDirection w:val="btLr"/>
          </w:tcPr>
          <w:p w:rsidR="00A20123" w:rsidRPr="009D3BEB" w:rsidRDefault="00A20123" w:rsidP="00F32273">
            <w:pPr>
              <w:spacing w:after="120" w:line="276" w:lineRule="auto"/>
              <w:ind w:left="113" w:right="113"/>
              <w:jc w:val="left"/>
              <w:rPr>
                <w:rFonts w:ascii="Arial" w:hAnsi="Arial" w:cs="Arial"/>
              </w:rPr>
            </w:pPr>
          </w:p>
        </w:tc>
        <w:tc>
          <w:tcPr>
            <w:tcW w:w="1025" w:type="dxa"/>
            <w:textDirection w:val="btLr"/>
          </w:tcPr>
          <w:p w:rsidR="00A20123" w:rsidRPr="009D3BEB" w:rsidRDefault="00A20123" w:rsidP="00F32273">
            <w:pPr>
              <w:spacing w:after="120" w:line="276" w:lineRule="auto"/>
              <w:ind w:left="113" w:right="113"/>
              <w:jc w:val="left"/>
              <w:rPr>
                <w:rFonts w:ascii="Arial" w:hAnsi="Arial" w:cs="Arial"/>
              </w:rPr>
            </w:pPr>
          </w:p>
        </w:tc>
        <w:tc>
          <w:tcPr>
            <w:tcW w:w="1026" w:type="dxa"/>
            <w:textDirection w:val="btLr"/>
          </w:tcPr>
          <w:p w:rsidR="00A20123" w:rsidRPr="009D3BEB" w:rsidRDefault="00A20123" w:rsidP="00F32273">
            <w:pPr>
              <w:spacing w:after="120" w:line="276" w:lineRule="auto"/>
              <w:ind w:left="113" w:right="113"/>
              <w:jc w:val="left"/>
              <w:rPr>
                <w:rFonts w:ascii="Arial" w:hAnsi="Arial" w:cs="Arial"/>
              </w:rPr>
            </w:pPr>
          </w:p>
        </w:tc>
        <w:tc>
          <w:tcPr>
            <w:tcW w:w="1025" w:type="dxa"/>
            <w:textDirection w:val="btLr"/>
          </w:tcPr>
          <w:p w:rsidR="00A20123" w:rsidRPr="009D3BEB" w:rsidRDefault="00A20123" w:rsidP="00F32273">
            <w:pPr>
              <w:spacing w:after="120" w:line="276" w:lineRule="auto"/>
              <w:ind w:left="113" w:right="113"/>
              <w:jc w:val="left"/>
              <w:rPr>
                <w:rFonts w:ascii="Arial" w:hAnsi="Arial" w:cs="Arial"/>
              </w:rPr>
            </w:pPr>
          </w:p>
        </w:tc>
        <w:tc>
          <w:tcPr>
            <w:tcW w:w="1025" w:type="dxa"/>
            <w:textDirection w:val="btLr"/>
          </w:tcPr>
          <w:p w:rsidR="00A20123" w:rsidRPr="009D3BEB" w:rsidRDefault="00A20123" w:rsidP="00F32273">
            <w:pPr>
              <w:spacing w:after="120" w:line="276" w:lineRule="auto"/>
              <w:ind w:left="113" w:right="113"/>
              <w:jc w:val="left"/>
              <w:rPr>
                <w:rFonts w:ascii="Arial" w:hAnsi="Arial" w:cs="Arial"/>
              </w:rPr>
            </w:pPr>
          </w:p>
        </w:tc>
        <w:tc>
          <w:tcPr>
            <w:tcW w:w="1026" w:type="dxa"/>
            <w:textDirection w:val="btLr"/>
          </w:tcPr>
          <w:p w:rsidR="00A20123" w:rsidRPr="009D3BEB" w:rsidRDefault="00A20123" w:rsidP="00F32273">
            <w:pPr>
              <w:spacing w:after="120" w:line="276" w:lineRule="auto"/>
              <w:ind w:left="113" w:right="113"/>
              <w:jc w:val="left"/>
              <w:rPr>
                <w:rFonts w:ascii="Arial" w:hAnsi="Arial" w:cs="Arial"/>
              </w:rPr>
            </w:pPr>
          </w:p>
        </w:tc>
        <w:tc>
          <w:tcPr>
            <w:tcW w:w="1025" w:type="dxa"/>
            <w:textDirection w:val="btLr"/>
          </w:tcPr>
          <w:p w:rsidR="00A20123" w:rsidRPr="009D3BEB" w:rsidRDefault="00A20123" w:rsidP="00F32273">
            <w:pPr>
              <w:spacing w:after="120" w:line="276" w:lineRule="auto"/>
              <w:ind w:left="113" w:right="113"/>
              <w:jc w:val="left"/>
              <w:rPr>
                <w:rFonts w:ascii="Arial" w:hAnsi="Arial" w:cs="Arial"/>
              </w:rPr>
            </w:pPr>
          </w:p>
        </w:tc>
        <w:tc>
          <w:tcPr>
            <w:tcW w:w="1025" w:type="dxa"/>
            <w:textDirection w:val="btLr"/>
          </w:tcPr>
          <w:p w:rsidR="00A20123" w:rsidRPr="009D3BEB" w:rsidRDefault="00A20123" w:rsidP="00F32273">
            <w:pPr>
              <w:spacing w:after="120" w:line="276" w:lineRule="auto"/>
              <w:ind w:left="113" w:right="113"/>
              <w:jc w:val="left"/>
              <w:rPr>
                <w:rFonts w:ascii="Arial" w:hAnsi="Arial" w:cs="Arial"/>
              </w:rPr>
            </w:pPr>
          </w:p>
        </w:tc>
        <w:tc>
          <w:tcPr>
            <w:tcW w:w="1026" w:type="dxa"/>
            <w:textDirection w:val="btLr"/>
          </w:tcPr>
          <w:p w:rsidR="00A20123" w:rsidRPr="009D3BEB" w:rsidRDefault="00A20123" w:rsidP="00F32273">
            <w:pPr>
              <w:spacing w:after="120" w:line="276" w:lineRule="auto"/>
              <w:ind w:left="113" w:right="113"/>
              <w:jc w:val="left"/>
              <w:rPr>
                <w:rFonts w:ascii="Arial" w:hAnsi="Arial" w:cs="Arial"/>
              </w:rPr>
            </w:pPr>
          </w:p>
        </w:tc>
      </w:tr>
      <w:tr w:rsidR="00A20123" w:rsidRPr="009D3BEB" w:rsidTr="00F32273">
        <w:trPr>
          <w:cantSplit/>
          <w:trHeight w:val="3716"/>
        </w:trPr>
        <w:tc>
          <w:tcPr>
            <w:tcW w:w="1341" w:type="dxa"/>
            <w:shd w:val="clear" w:color="auto" w:fill="C6D9F1" w:themeFill="text2" w:themeFillTint="33"/>
            <w:textDirection w:val="btLr"/>
          </w:tcPr>
          <w:p w:rsidR="00A20123" w:rsidRPr="009D3BEB" w:rsidRDefault="00A20123" w:rsidP="00F32273">
            <w:pPr>
              <w:spacing w:after="120" w:line="276" w:lineRule="auto"/>
              <w:ind w:right="113"/>
              <w:jc w:val="left"/>
              <w:rPr>
                <w:rFonts w:ascii="Arial" w:hAnsi="Arial" w:cs="Arial"/>
                <w:b/>
              </w:rPr>
            </w:pPr>
            <w:r w:rsidRPr="009D3BEB">
              <w:rPr>
                <w:rFonts w:ascii="Arial" w:hAnsi="Arial" w:cs="Arial"/>
                <w:b/>
              </w:rPr>
              <w:t xml:space="preserve">   Name of Institution</w:t>
            </w:r>
          </w:p>
        </w:tc>
        <w:tc>
          <w:tcPr>
            <w:tcW w:w="1025"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Rashtriya Madhyamik Shiksha </w:t>
            </w:r>
            <w:r w:rsidR="00F32273" w:rsidRPr="009D3BEB">
              <w:rPr>
                <w:rFonts w:ascii="Arial" w:hAnsi="Arial" w:cs="Arial"/>
              </w:rPr>
              <w:br/>
              <w:t xml:space="preserve">  </w:t>
            </w:r>
            <w:r w:rsidRPr="009D3BEB">
              <w:rPr>
                <w:rFonts w:ascii="Arial" w:hAnsi="Arial" w:cs="Arial"/>
              </w:rPr>
              <w:t>Abhiyaan (RMSA)</w:t>
            </w:r>
          </w:p>
        </w:tc>
        <w:tc>
          <w:tcPr>
            <w:tcW w:w="1025"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Sarva Shiksha Abhiyan (SSA)</w:t>
            </w:r>
          </w:p>
        </w:tc>
        <w:tc>
          <w:tcPr>
            <w:tcW w:w="1026"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Education Department</w:t>
            </w:r>
          </w:p>
        </w:tc>
        <w:tc>
          <w:tcPr>
            <w:tcW w:w="1025"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State Council of Education, </w:t>
            </w:r>
            <w:r w:rsidR="00F32273" w:rsidRPr="009D3BEB">
              <w:rPr>
                <w:rFonts w:ascii="Arial" w:hAnsi="Arial" w:cs="Arial"/>
              </w:rPr>
              <w:br/>
              <w:t xml:space="preserve">  Research and T</w:t>
            </w:r>
            <w:r w:rsidRPr="009D3BEB">
              <w:rPr>
                <w:rFonts w:ascii="Arial" w:hAnsi="Arial" w:cs="Arial"/>
              </w:rPr>
              <w:t>raining (SCERT)</w:t>
            </w:r>
          </w:p>
        </w:tc>
        <w:tc>
          <w:tcPr>
            <w:tcW w:w="1025"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District Institute of Education and </w:t>
            </w:r>
            <w:r w:rsidR="00F32273" w:rsidRPr="009D3BEB">
              <w:rPr>
                <w:rFonts w:ascii="Arial" w:hAnsi="Arial" w:cs="Arial"/>
              </w:rPr>
              <w:br/>
              <w:t xml:space="preserve">  Training </w:t>
            </w:r>
            <w:r w:rsidRPr="009D3BEB">
              <w:rPr>
                <w:rFonts w:ascii="Arial" w:hAnsi="Arial" w:cs="Arial"/>
              </w:rPr>
              <w:t>(DIET)</w:t>
            </w:r>
          </w:p>
        </w:tc>
        <w:tc>
          <w:tcPr>
            <w:tcW w:w="1026"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District Resource Centre (DRC)</w:t>
            </w:r>
          </w:p>
        </w:tc>
        <w:tc>
          <w:tcPr>
            <w:tcW w:w="1025"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Block Resource Centre (BRC)</w:t>
            </w:r>
          </w:p>
        </w:tc>
        <w:tc>
          <w:tcPr>
            <w:tcW w:w="1025"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Cluster Resource Centre (CRC)</w:t>
            </w:r>
          </w:p>
        </w:tc>
        <w:tc>
          <w:tcPr>
            <w:tcW w:w="1026" w:type="dxa"/>
            <w:textDirection w:val="btLr"/>
          </w:tcPr>
          <w:p w:rsidR="00A20123" w:rsidRPr="009D3BEB" w:rsidRDefault="00A20123" w:rsidP="00F32273">
            <w:pPr>
              <w:spacing w:after="120" w:line="276" w:lineRule="auto"/>
              <w:ind w:right="113"/>
              <w:jc w:val="left"/>
              <w:rPr>
                <w:rFonts w:ascii="Arial" w:hAnsi="Arial" w:cs="Arial"/>
              </w:rPr>
            </w:pPr>
            <w:r w:rsidRPr="009D3BEB">
              <w:rPr>
                <w:rFonts w:ascii="Arial" w:hAnsi="Arial" w:cs="Arial"/>
              </w:rPr>
              <w:t xml:space="preserve">  Zilla Panchayat </w:t>
            </w:r>
          </w:p>
        </w:tc>
      </w:tr>
    </w:tbl>
    <w:p w:rsidR="00F32273" w:rsidRPr="009D3BEB" w:rsidRDefault="00F32273">
      <w:pPr>
        <w:jc w:val="left"/>
        <w:rPr>
          <w:rFonts w:ascii="Arial" w:hAnsi="Arial" w:cs="Arial"/>
          <w:sz w:val="36"/>
        </w:rPr>
      </w:pPr>
      <w:r w:rsidRPr="009D3BEB">
        <w:rPr>
          <w:rFonts w:ascii="Arial" w:hAnsi="Arial" w:cs="Arial"/>
        </w:rPr>
        <w:br w:type="page"/>
      </w:r>
    </w:p>
    <w:p w:rsidR="004D4A0D" w:rsidRPr="009D3BEB" w:rsidRDefault="004D4A0D" w:rsidP="004D4A0D">
      <w:pPr>
        <w:pStyle w:val="SectionHeading"/>
        <w:spacing w:after="120" w:line="276" w:lineRule="auto"/>
        <w:jc w:val="left"/>
        <w:rPr>
          <w:rFonts w:ascii="Arial" w:hAnsi="Arial" w:cs="Arial"/>
        </w:rPr>
      </w:pPr>
      <w:r w:rsidRPr="009D3BEB">
        <w:rPr>
          <w:rFonts w:ascii="Arial" w:hAnsi="Arial" w:cs="Arial"/>
        </w:rPr>
        <w:t xml:space="preserve">Resource </w:t>
      </w:r>
      <w:r w:rsidR="00A20123" w:rsidRPr="009D3BEB">
        <w:rPr>
          <w:rFonts w:ascii="Arial" w:hAnsi="Arial" w:cs="Arial"/>
        </w:rPr>
        <w:t>2</w:t>
      </w:r>
      <w:r w:rsidRPr="009D3BEB">
        <w:rPr>
          <w:rFonts w:ascii="Arial" w:hAnsi="Arial" w:cs="Arial"/>
        </w:rPr>
        <w:t>: Template for scoping a partnership</w:t>
      </w:r>
    </w:p>
    <w:p w:rsidR="004D4A0D" w:rsidRPr="009D3BEB" w:rsidRDefault="004D4A0D" w:rsidP="004D4A0D">
      <w:pPr>
        <w:spacing w:after="120" w:line="276" w:lineRule="auto"/>
        <w:jc w:val="left"/>
        <w:rPr>
          <w:rFonts w:ascii="Arial" w:hAnsi="Arial" w:cs="Arial"/>
          <w:i/>
        </w:rPr>
      </w:pPr>
      <w:r w:rsidRPr="009D3BEB">
        <w:rPr>
          <w:rFonts w:ascii="Arial" w:hAnsi="Arial" w:cs="Arial"/>
          <w:b/>
          <w:i/>
        </w:rPr>
        <w:t>Table R</w:t>
      </w:r>
      <w:r w:rsidR="00A20123" w:rsidRPr="009D3BEB">
        <w:rPr>
          <w:rFonts w:ascii="Arial" w:hAnsi="Arial" w:cs="Arial"/>
          <w:b/>
          <w:i/>
        </w:rPr>
        <w:t>2</w:t>
      </w:r>
      <w:r w:rsidRPr="009D3BEB">
        <w:rPr>
          <w:rFonts w:ascii="Arial" w:hAnsi="Arial" w:cs="Arial"/>
          <w:b/>
          <w:i/>
        </w:rPr>
        <w:t>.1</w:t>
      </w:r>
      <w:r w:rsidRPr="009D3BEB">
        <w:rPr>
          <w:rFonts w:ascii="Arial" w:hAnsi="Arial" w:cs="Arial"/>
          <w:i/>
        </w:rPr>
        <w:t xml:space="preserve"> Template for scoping a partnership.</w:t>
      </w:r>
    </w:p>
    <w:tbl>
      <w:tblPr>
        <w:tblStyle w:val="TableGrid"/>
        <w:tblW w:w="0" w:type="auto"/>
        <w:tblInd w:w="108" w:type="dxa"/>
        <w:tblLook w:val="04A0" w:firstRow="1" w:lastRow="0" w:firstColumn="1" w:lastColumn="0" w:noHBand="0" w:noVBand="1"/>
      </w:tblPr>
      <w:tblGrid>
        <w:gridCol w:w="2977"/>
        <w:gridCol w:w="7592"/>
      </w:tblGrid>
      <w:tr w:rsidR="00EA1ACE" w:rsidRPr="009D3BEB" w:rsidTr="002423BF">
        <w:trPr>
          <w:trHeight w:val="530"/>
        </w:trPr>
        <w:tc>
          <w:tcPr>
            <w:tcW w:w="2977" w:type="dxa"/>
            <w:shd w:val="clear" w:color="auto" w:fill="C6D9F1" w:themeFill="text2" w:themeFillTint="33"/>
          </w:tcPr>
          <w:p w:rsidR="00EA1ACE" w:rsidRPr="009D3BEB" w:rsidRDefault="002423BF" w:rsidP="00852C62">
            <w:pPr>
              <w:spacing w:after="120" w:line="276" w:lineRule="auto"/>
              <w:jc w:val="left"/>
              <w:rPr>
                <w:rFonts w:ascii="Arial" w:hAnsi="Arial" w:cs="Arial"/>
                <w:b/>
              </w:rPr>
            </w:pPr>
            <w:r w:rsidRPr="009D3BEB">
              <w:rPr>
                <w:rFonts w:ascii="Arial" w:hAnsi="Arial" w:cs="Arial"/>
                <w:b/>
              </w:rPr>
              <w:t>Prompt</w:t>
            </w:r>
          </w:p>
        </w:tc>
        <w:tc>
          <w:tcPr>
            <w:tcW w:w="7592" w:type="dxa"/>
            <w:shd w:val="clear" w:color="auto" w:fill="C6D9F1" w:themeFill="text2" w:themeFillTint="33"/>
          </w:tcPr>
          <w:p w:rsidR="00EA1ACE" w:rsidRPr="009D3BEB" w:rsidRDefault="002423BF" w:rsidP="00852C62">
            <w:pPr>
              <w:spacing w:after="120" w:line="276" w:lineRule="auto"/>
              <w:jc w:val="left"/>
              <w:rPr>
                <w:rFonts w:ascii="Arial" w:hAnsi="Arial" w:cs="Arial"/>
                <w:b/>
              </w:rPr>
            </w:pPr>
            <w:r w:rsidRPr="009D3BEB">
              <w:rPr>
                <w:rFonts w:ascii="Arial" w:hAnsi="Arial" w:cs="Arial"/>
                <w:b/>
              </w:rPr>
              <w:t>Response</w:t>
            </w:r>
          </w:p>
        </w:tc>
      </w:tr>
      <w:tr w:rsidR="002423BF" w:rsidRPr="009D3BEB" w:rsidTr="002423BF">
        <w:trPr>
          <w:trHeight w:val="1516"/>
        </w:trPr>
        <w:tc>
          <w:tcPr>
            <w:tcW w:w="2977" w:type="dxa"/>
            <w:shd w:val="clear" w:color="auto" w:fill="auto"/>
          </w:tcPr>
          <w:p w:rsidR="002423BF" w:rsidRPr="009D3BEB" w:rsidRDefault="002423BF" w:rsidP="00B72698">
            <w:pPr>
              <w:spacing w:after="120" w:line="276" w:lineRule="auto"/>
              <w:jc w:val="left"/>
              <w:rPr>
                <w:rFonts w:ascii="Arial" w:hAnsi="Arial" w:cs="Arial"/>
              </w:rPr>
            </w:pPr>
            <w:r w:rsidRPr="009D3BEB">
              <w:rPr>
                <w:rFonts w:ascii="Arial" w:hAnsi="Arial" w:cs="Arial"/>
              </w:rPr>
              <w:t>What is the goal of the partnership?</w:t>
            </w:r>
          </w:p>
          <w:p w:rsidR="002423BF" w:rsidRPr="009D3BEB" w:rsidRDefault="002423BF" w:rsidP="00B72698">
            <w:pPr>
              <w:spacing w:after="120" w:line="276" w:lineRule="auto"/>
              <w:jc w:val="left"/>
              <w:rPr>
                <w:rFonts w:ascii="Arial" w:hAnsi="Arial" w:cs="Arial"/>
              </w:rPr>
            </w:pPr>
            <w:r w:rsidRPr="009D3BEB">
              <w:rPr>
                <w:rFonts w:ascii="Arial" w:hAnsi="Arial" w:cs="Arial"/>
              </w:rPr>
              <w:t>(For both parties)</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538"/>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What is the timeframe for the partnership?</w:t>
            </w:r>
          </w:p>
          <w:p w:rsidR="002423BF" w:rsidRPr="009D3BEB" w:rsidRDefault="002423BF" w:rsidP="00852C62">
            <w:pPr>
              <w:spacing w:after="120" w:line="276" w:lineRule="auto"/>
              <w:jc w:val="left"/>
              <w:rPr>
                <w:rFonts w:ascii="Arial" w:hAnsi="Arial" w:cs="Arial"/>
              </w:rPr>
            </w:pPr>
            <w:r w:rsidRPr="009D3BEB">
              <w:rPr>
                <w:rFonts w:ascii="Arial" w:hAnsi="Arial" w:cs="Arial"/>
              </w:rPr>
              <w:t>(Short term or longer term)</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560"/>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What are the desired outcomes?</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554"/>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What actions will be taken to meet those outcomes?</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548"/>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What resources are required?</w:t>
            </w:r>
          </w:p>
          <w:p w:rsidR="002423BF" w:rsidRPr="009D3BEB" w:rsidRDefault="002423BF" w:rsidP="00852C62">
            <w:pPr>
              <w:spacing w:after="120" w:line="276" w:lineRule="auto"/>
              <w:jc w:val="left"/>
              <w:rPr>
                <w:rFonts w:ascii="Arial" w:hAnsi="Arial" w:cs="Arial"/>
              </w:rPr>
            </w:pPr>
            <w:r w:rsidRPr="009D3BEB">
              <w:rPr>
                <w:rFonts w:ascii="Arial" w:hAnsi="Arial" w:cs="Arial"/>
              </w:rPr>
              <w:t>(People and things)</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542"/>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What budget might be available?</w:t>
            </w:r>
          </w:p>
          <w:p w:rsidR="002423BF" w:rsidRPr="009D3BEB" w:rsidRDefault="002423BF" w:rsidP="004D4A0D">
            <w:pPr>
              <w:spacing w:after="120" w:line="276" w:lineRule="auto"/>
              <w:jc w:val="left"/>
              <w:rPr>
                <w:rFonts w:ascii="Arial" w:hAnsi="Arial" w:cs="Arial"/>
              </w:rPr>
            </w:pPr>
            <w:r w:rsidRPr="009D3BEB">
              <w:rPr>
                <w:rFonts w:ascii="Arial" w:hAnsi="Arial" w:cs="Arial"/>
              </w:rPr>
              <w:t>(Who makes how much available)</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438"/>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How and when will the partnership be monitored and evaluated?</w:t>
            </w:r>
          </w:p>
        </w:tc>
        <w:tc>
          <w:tcPr>
            <w:tcW w:w="7592" w:type="dxa"/>
          </w:tcPr>
          <w:p w:rsidR="002423BF" w:rsidRPr="009D3BEB" w:rsidRDefault="002423BF" w:rsidP="00852C62">
            <w:pPr>
              <w:spacing w:after="120" w:line="276" w:lineRule="auto"/>
              <w:jc w:val="left"/>
              <w:rPr>
                <w:rFonts w:ascii="Arial" w:hAnsi="Arial" w:cs="Arial"/>
              </w:rPr>
            </w:pPr>
          </w:p>
        </w:tc>
      </w:tr>
      <w:tr w:rsidR="002423BF" w:rsidRPr="009D3BEB" w:rsidTr="002423BF">
        <w:trPr>
          <w:trHeight w:val="1645"/>
        </w:trPr>
        <w:tc>
          <w:tcPr>
            <w:tcW w:w="2977" w:type="dxa"/>
            <w:shd w:val="clear" w:color="auto" w:fill="auto"/>
          </w:tcPr>
          <w:p w:rsidR="002423BF" w:rsidRPr="009D3BEB" w:rsidRDefault="002423BF" w:rsidP="00852C62">
            <w:pPr>
              <w:spacing w:after="120" w:line="276" w:lineRule="auto"/>
              <w:jc w:val="left"/>
              <w:rPr>
                <w:rFonts w:ascii="Arial" w:hAnsi="Arial" w:cs="Arial"/>
              </w:rPr>
            </w:pPr>
            <w:r w:rsidRPr="009D3BEB">
              <w:rPr>
                <w:rFonts w:ascii="Arial" w:hAnsi="Arial" w:cs="Arial"/>
              </w:rPr>
              <w:t>How will communications be handled between partners and with the school community?</w:t>
            </w:r>
          </w:p>
        </w:tc>
        <w:tc>
          <w:tcPr>
            <w:tcW w:w="7592" w:type="dxa"/>
          </w:tcPr>
          <w:p w:rsidR="002423BF" w:rsidRPr="009D3BEB" w:rsidRDefault="002423BF" w:rsidP="00852C62">
            <w:pPr>
              <w:spacing w:after="120" w:line="276" w:lineRule="auto"/>
              <w:jc w:val="left"/>
              <w:rPr>
                <w:rFonts w:ascii="Arial" w:hAnsi="Arial" w:cs="Arial"/>
              </w:rPr>
            </w:pPr>
          </w:p>
        </w:tc>
      </w:tr>
    </w:tbl>
    <w:p w:rsidR="00B2220B" w:rsidRPr="009D3BEB" w:rsidRDefault="00B2220B" w:rsidP="00F32273">
      <w:pPr>
        <w:pStyle w:val="SessionHeading"/>
        <w:rPr>
          <w:rFonts w:ascii="Arial" w:hAnsi="Arial" w:cs="Arial"/>
        </w:rPr>
      </w:pPr>
      <w:bookmarkStart w:id="8" w:name="_Toc402261027"/>
      <w:r w:rsidRPr="009D3BEB">
        <w:rPr>
          <w:rFonts w:ascii="Arial" w:hAnsi="Arial" w:cs="Arial"/>
        </w:rPr>
        <w:t>Additional resources</w:t>
      </w:r>
      <w:bookmarkEnd w:id="8"/>
    </w:p>
    <w:p w:rsidR="00EA1ACE" w:rsidRPr="009D3BEB" w:rsidRDefault="00EA1ACE" w:rsidP="00FB325D">
      <w:pPr>
        <w:pStyle w:val="ListParagraph"/>
        <w:keepNext/>
        <w:keepLines/>
        <w:numPr>
          <w:ilvl w:val="0"/>
          <w:numId w:val="12"/>
        </w:numPr>
        <w:spacing w:after="120" w:line="276" w:lineRule="auto"/>
        <w:jc w:val="left"/>
        <w:rPr>
          <w:rFonts w:ascii="Arial" w:hAnsi="Arial" w:cs="Arial"/>
        </w:rPr>
      </w:pPr>
      <w:r w:rsidRPr="009D3BEB">
        <w:rPr>
          <w:rFonts w:ascii="Arial" w:hAnsi="Arial" w:cs="Arial"/>
        </w:rPr>
        <w:t>SWOT analysis</w:t>
      </w:r>
      <w:r w:rsidR="00852C62" w:rsidRPr="009D3BEB">
        <w:rPr>
          <w:rFonts w:ascii="Arial" w:hAnsi="Arial" w:cs="Arial"/>
        </w:rPr>
        <w:t xml:space="preserve"> </w:t>
      </w:r>
      <w:r w:rsidR="004D4A0D" w:rsidRPr="009D3BEB">
        <w:rPr>
          <w:rFonts w:ascii="Arial" w:hAnsi="Arial" w:cs="Arial"/>
          <w:lang w:val="en-GB"/>
        </w:rPr>
        <w:t>:</w:t>
      </w:r>
      <w:r w:rsidR="00852C62" w:rsidRPr="009D3BEB">
        <w:rPr>
          <w:rFonts w:ascii="Arial" w:hAnsi="Arial" w:cs="Arial"/>
        </w:rPr>
        <w:t xml:space="preserve"> </w:t>
      </w:r>
      <w:hyperlink r:id="rId23" w:history="1">
        <w:r w:rsidRPr="009D3BEB">
          <w:rPr>
            <w:rStyle w:val="Hyperlink"/>
            <w:rFonts w:ascii="Arial" w:eastAsia="Arial Unicode MS" w:hAnsi="Arial" w:cs="Arial"/>
            <w:lang w:val="en-GB"/>
          </w:rPr>
          <w:t>http://www.businessballs.com/swotanalysisfreetemplate.htm</w:t>
        </w:r>
      </w:hyperlink>
      <w:r w:rsidR="004D4A0D" w:rsidRPr="009D3BEB">
        <w:rPr>
          <w:rStyle w:val="Hyperlink"/>
          <w:rFonts w:ascii="Arial" w:eastAsia="Arial Unicode MS" w:hAnsi="Arial" w:cs="Arial"/>
        </w:rPr>
        <w:t xml:space="preserve"> </w:t>
      </w:r>
    </w:p>
    <w:p w:rsidR="00EA1ACE" w:rsidRPr="009D3BEB" w:rsidRDefault="00051434" w:rsidP="00FB325D">
      <w:pPr>
        <w:pStyle w:val="ListParagraph"/>
        <w:keepNext/>
        <w:keepLines/>
        <w:numPr>
          <w:ilvl w:val="0"/>
          <w:numId w:val="12"/>
        </w:numPr>
        <w:spacing w:after="120" w:line="276" w:lineRule="auto"/>
        <w:jc w:val="left"/>
        <w:rPr>
          <w:rFonts w:ascii="Arial" w:hAnsi="Arial" w:cs="Arial"/>
        </w:rPr>
      </w:pPr>
      <w:r w:rsidRPr="009D3BEB">
        <w:rPr>
          <w:rFonts w:ascii="Arial" w:hAnsi="Arial" w:cs="Arial"/>
          <w:lang w:val="en-GB"/>
        </w:rPr>
        <w:t>A blog about a school trip:</w:t>
      </w:r>
      <w:r w:rsidRPr="009D3BEB">
        <w:rPr>
          <w:rFonts w:ascii="Arial" w:hAnsi="Arial" w:cs="Arial"/>
        </w:rPr>
        <w:t xml:space="preserve"> </w:t>
      </w:r>
      <w:hyperlink r:id="rId24" w:history="1">
        <w:r w:rsidR="00EA1ACE" w:rsidRPr="009D3BEB">
          <w:rPr>
            <w:rStyle w:val="Hyperlink"/>
            <w:rFonts w:ascii="Arial" w:eastAsia="Arial Unicode MS" w:hAnsi="Arial" w:cs="Arial"/>
            <w:lang w:val="en-GB"/>
          </w:rPr>
          <w:t>http://www.shishuvan.com/wp/?p=1242</w:t>
        </w:r>
      </w:hyperlink>
    </w:p>
    <w:p w:rsidR="00051434" w:rsidRPr="009D3BEB" w:rsidRDefault="00051434" w:rsidP="00FB325D">
      <w:pPr>
        <w:pStyle w:val="ListParagraph"/>
        <w:keepNext/>
        <w:keepLines/>
        <w:numPr>
          <w:ilvl w:val="0"/>
          <w:numId w:val="12"/>
        </w:numPr>
        <w:spacing w:after="120" w:line="276" w:lineRule="auto"/>
        <w:jc w:val="left"/>
        <w:rPr>
          <w:rStyle w:val="Hyperlink"/>
          <w:rFonts w:ascii="Arial" w:hAnsi="Arial" w:cs="Arial"/>
          <w:color w:val="auto"/>
          <w:u w:val="none"/>
        </w:rPr>
      </w:pPr>
      <w:r w:rsidRPr="009D3BEB">
        <w:rPr>
          <w:rFonts w:ascii="Arial" w:hAnsi="Arial" w:cs="Arial"/>
          <w:i/>
          <w:lang w:val="en-GB"/>
        </w:rPr>
        <w:t>School Management for Quality Inclusive Education and Decentralised School Governance</w:t>
      </w:r>
      <w:r w:rsidRPr="009D3BEB">
        <w:rPr>
          <w:rFonts w:ascii="Arial" w:hAnsi="Arial" w:cs="Arial"/>
          <w:lang w:val="en-GB"/>
        </w:rPr>
        <w:t>, a Save the Children report:</w:t>
      </w:r>
      <w:r w:rsidRPr="009D3BEB">
        <w:rPr>
          <w:rFonts w:ascii="Arial" w:hAnsi="Arial" w:cs="Arial"/>
        </w:rPr>
        <w:t xml:space="preserve"> </w:t>
      </w:r>
      <w:hyperlink r:id="rId25" w:history="1">
        <w:r w:rsidR="00EA1ACE" w:rsidRPr="009D3BEB">
          <w:rPr>
            <w:rStyle w:val="Hyperlink"/>
            <w:rFonts w:ascii="Arial" w:eastAsia="Arial Unicode MS" w:hAnsi="Arial" w:cs="Arial"/>
            <w:lang w:val="en-GB"/>
          </w:rPr>
          <w:t>http://eruindia.org/files/school-management-09-04-13.pdf</w:t>
        </w:r>
      </w:hyperlink>
    </w:p>
    <w:p w:rsidR="00EA1ACE" w:rsidRPr="009D3BEB" w:rsidRDefault="00051434" w:rsidP="00FB325D">
      <w:pPr>
        <w:pStyle w:val="ListParagraph"/>
        <w:keepNext/>
        <w:keepLines/>
        <w:numPr>
          <w:ilvl w:val="0"/>
          <w:numId w:val="12"/>
        </w:numPr>
        <w:spacing w:after="120" w:line="276" w:lineRule="auto"/>
        <w:jc w:val="left"/>
        <w:rPr>
          <w:rStyle w:val="Hyperlink"/>
          <w:rFonts w:ascii="Arial" w:hAnsi="Arial" w:cs="Arial"/>
          <w:color w:val="auto"/>
          <w:u w:val="none"/>
        </w:rPr>
      </w:pPr>
      <w:r w:rsidRPr="009D3BEB">
        <w:rPr>
          <w:rFonts w:ascii="Arial" w:hAnsi="Arial" w:cs="Arial"/>
          <w:lang w:val="en-GB"/>
        </w:rPr>
        <w:t>Information about the RtE:</w:t>
      </w:r>
      <w:r w:rsidRPr="009D3BEB">
        <w:rPr>
          <w:rFonts w:ascii="Arial" w:hAnsi="Arial" w:cs="Arial"/>
        </w:rPr>
        <w:t xml:space="preserve"> </w:t>
      </w:r>
      <w:hyperlink r:id="rId26" w:history="1">
        <w:r w:rsidR="00EA1ACE" w:rsidRPr="009D3BEB">
          <w:rPr>
            <w:rStyle w:val="Hyperlink"/>
            <w:rFonts w:ascii="Arial" w:eastAsia="Arial Unicode MS" w:hAnsi="Arial" w:cs="Arial"/>
            <w:lang w:val="en-GB"/>
          </w:rPr>
          <w:t>http://righttoeducation.in/know-your-rte</w:t>
        </w:r>
      </w:hyperlink>
    </w:p>
    <w:p w:rsidR="00EA1ACE" w:rsidRPr="009D3BEB" w:rsidRDefault="00051434" w:rsidP="00FB325D">
      <w:pPr>
        <w:pStyle w:val="ListParagraph"/>
        <w:keepNext/>
        <w:keepLines/>
        <w:numPr>
          <w:ilvl w:val="0"/>
          <w:numId w:val="12"/>
        </w:numPr>
        <w:spacing w:after="120" w:line="276" w:lineRule="auto"/>
        <w:jc w:val="left"/>
        <w:rPr>
          <w:rFonts w:ascii="Arial" w:hAnsi="Arial" w:cs="Arial"/>
        </w:rPr>
      </w:pPr>
      <w:r w:rsidRPr="009D3BEB">
        <w:rPr>
          <w:rFonts w:ascii="Arial" w:hAnsi="Arial" w:cs="Arial"/>
          <w:i/>
          <w:lang w:val="en-GB"/>
        </w:rPr>
        <w:t>People as Changemakers</w:t>
      </w:r>
      <w:r w:rsidRPr="009D3BEB">
        <w:rPr>
          <w:rFonts w:ascii="Arial" w:hAnsi="Arial" w:cs="Arial"/>
          <w:lang w:val="en-GB"/>
        </w:rPr>
        <w:t>, an Oxfam report</w:t>
      </w:r>
      <w:r w:rsidRPr="009D3BEB">
        <w:rPr>
          <w:rFonts w:ascii="Arial" w:hAnsi="Arial" w:cs="Arial"/>
        </w:rPr>
        <w:t xml:space="preserve"> </w:t>
      </w:r>
      <w:r w:rsidRPr="009D3BEB">
        <w:rPr>
          <w:rFonts w:ascii="Arial" w:hAnsi="Arial" w:cs="Arial"/>
          <w:lang w:val="en-GB"/>
        </w:rPr>
        <w:t>:</w:t>
      </w:r>
      <w:r w:rsidRPr="009D3BEB">
        <w:rPr>
          <w:rFonts w:ascii="Arial" w:hAnsi="Arial" w:cs="Arial"/>
        </w:rPr>
        <w:t xml:space="preserve"> </w:t>
      </w:r>
      <w:hyperlink r:id="rId27" w:history="1">
        <w:r w:rsidR="00EA1ACE" w:rsidRPr="009D3BEB">
          <w:rPr>
            <w:rStyle w:val="Hyperlink"/>
            <w:rFonts w:ascii="Arial" w:eastAsia="Arial Unicode MS" w:hAnsi="Arial" w:cs="Arial"/>
            <w:lang w:val="en-GB"/>
          </w:rPr>
          <w:t>http://preview.tinyurl.com/ksvptsp</w:t>
        </w:r>
      </w:hyperlink>
      <w:r w:rsidR="00EA1ACE" w:rsidRPr="009D3BEB">
        <w:rPr>
          <w:rFonts w:ascii="Arial" w:hAnsi="Arial" w:cs="Arial"/>
        </w:rPr>
        <w:t> </w:t>
      </w:r>
    </w:p>
    <w:p w:rsidR="00EA1ACE" w:rsidRPr="009D3BEB" w:rsidRDefault="00852C62" w:rsidP="00F32273">
      <w:pPr>
        <w:pStyle w:val="SessionHeading"/>
        <w:rPr>
          <w:rFonts w:ascii="Arial" w:hAnsi="Arial" w:cs="Arial"/>
        </w:rPr>
      </w:pPr>
      <w:r w:rsidRPr="009D3BEB">
        <w:rPr>
          <w:rFonts w:ascii="Arial" w:hAnsi="Arial" w:cs="Arial"/>
        </w:rPr>
        <w:t>References/</w:t>
      </w:r>
      <w:r w:rsidR="00EA1ACE" w:rsidRPr="009D3BEB">
        <w:rPr>
          <w:rFonts w:ascii="Arial" w:hAnsi="Arial" w:cs="Arial"/>
        </w:rPr>
        <w:t>bibliography</w:t>
      </w:r>
    </w:p>
    <w:p w:rsidR="00051434" w:rsidRPr="009D3BEB" w:rsidRDefault="00051434" w:rsidP="00051434">
      <w:pPr>
        <w:spacing w:after="120" w:line="276" w:lineRule="auto"/>
        <w:jc w:val="left"/>
        <w:rPr>
          <w:rFonts w:ascii="Arial" w:hAnsi="Arial" w:cs="Arial"/>
        </w:rPr>
      </w:pPr>
      <w:r w:rsidRPr="009D3BEB">
        <w:rPr>
          <w:rFonts w:ascii="Arial" w:hAnsi="Arial" w:cs="Arial"/>
        </w:rPr>
        <w:t xml:space="preserve">Banerjee, A.V., Banerji, R., Duflo, E., Glennerster, R. and Khemani, S. (2010) ‘Pitfalls of participatory programs: evidence from a randomized evaluation in education in India’, </w:t>
      </w:r>
      <w:r w:rsidRPr="009D3BEB">
        <w:rPr>
          <w:rFonts w:ascii="Arial" w:hAnsi="Arial" w:cs="Arial"/>
          <w:i/>
          <w:iCs/>
        </w:rPr>
        <w:t>American Economic Journal: Economic Policy</w:t>
      </w:r>
      <w:r w:rsidRPr="009D3BEB">
        <w:rPr>
          <w:rFonts w:ascii="Arial" w:hAnsi="Arial" w:cs="Arial"/>
          <w:iCs/>
        </w:rPr>
        <w:t>, v</w:t>
      </w:r>
      <w:r w:rsidRPr="009D3BEB">
        <w:rPr>
          <w:rFonts w:ascii="Arial" w:hAnsi="Arial" w:cs="Arial"/>
        </w:rPr>
        <w:t xml:space="preserve">ol. 2, no. 1, pp. 1–30. Available from: </w:t>
      </w:r>
      <w:hyperlink r:id="rId28" w:history="1">
        <w:r w:rsidRPr="009D3BEB">
          <w:rPr>
            <w:rStyle w:val="Hyperlink"/>
            <w:rFonts w:ascii="Arial" w:hAnsi="Arial" w:cs="Arial"/>
          </w:rPr>
          <w:t>http://www.jstor.org/stable/25760049</w:t>
        </w:r>
      </w:hyperlink>
      <w:r w:rsidRPr="009D3BEB">
        <w:rPr>
          <w:rFonts w:ascii="Arial" w:hAnsi="Arial" w:cs="Arial"/>
        </w:rPr>
        <w:t xml:space="preserve"> (accessed 24 December 2014). </w:t>
      </w:r>
    </w:p>
    <w:p w:rsidR="00474712" w:rsidRPr="009D3BEB" w:rsidRDefault="00474712" w:rsidP="00474712">
      <w:pPr>
        <w:spacing w:after="120" w:line="276" w:lineRule="auto"/>
        <w:jc w:val="left"/>
        <w:rPr>
          <w:rFonts w:ascii="Arial" w:hAnsi="Arial" w:cs="Arial"/>
        </w:rPr>
      </w:pPr>
      <w:r w:rsidRPr="009D3BEB">
        <w:rPr>
          <w:rFonts w:ascii="Arial" w:hAnsi="Arial" w:cs="Arial"/>
        </w:rPr>
        <w:t xml:space="preserve">Gardner Chadwick, K. (2002) </w:t>
      </w:r>
      <w:r w:rsidRPr="009D3BEB">
        <w:rPr>
          <w:rFonts w:ascii="Arial" w:hAnsi="Arial" w:cs="Arial"/>
          <w:i/>
        </w:rPr>
        <w:t>Improving Schools through Community Engagement: A Practical Guide for Educators</w:t>
      </w:r>
      <w:r w:rsidRPr="009D3BEB">
        <w:rPr>
          <w:rFonts w:ascii="Arial" w:hAnsi="Arial" w:cs="Arial"/>
        </w:rPr>
        <w:t>. Thousand Oaks, CA: Corwin Press. </w:t>
      </w:r>
    </w:p>
    <w:p w:rsidR="004D4A0D" w:rsidRPr="009D3BEB" w:rsidRDefault="004D4A0D" w:rsidP="00852C62">
      <w:pPr>
        <w:spacing w:after="120" w:line="276" w:lineRule="auto"/>
        <w:jc w:val="left"/>
        <w:rPr>
          <w:rFonts w:ascii="Arial" w:hAnsi="Arial" w:cs="Arial"/>
        </w:rPr>
      </w:pPr>
      <w:r w:rsidRPr="009D3BEB">
        <w:rPr>
          <w:rFonts w:ascii="Arial" w:hAnsi="Arial" w:cs="Arial"/>
        </w:rPr>
        <w:t xml:space="preserve">Mehta, R. (2014) ‘Kuppam memories’ (online), Shishuvan Blog, 24 February. Available from: </w:t>
      </w:r>
      <w:hyperlink r:id="rId29" w:history="1">
        <w:r w:rsidRPr="009D3BEB">
          <w:rPr>
            <w:rStyle w:val="Hyperlink"/>
            <w:rFonts w:ascii="Arial" w:hAnsi="Arial" w:cs="Arial"/>
          </w:rPr>
          <w:t>http://www.shishuvan.com/wp/?p=1242</w:t>
        </w:r>
      </w:hyperlink>
      <w:r w:rsidRPr="009D3BEB">
        <w:rPr>
          <w:rFonts w:ascii="Arial" w:hAnsi="Arial" w:cs="Arial"/>
        </w:rPr>
        <w:t xml:space="preserve"> (accessed 24 December 2014). </w:t>
      </w:r>
    </w:p>
    <w:p w:rsidR="000472E0" w:rsidRPr="009D3BEB" w:rsidRDefault="000472E0" w:rsidP="000472E0">
      <w:pPr>
        <w:autoSpaceDE w:val="0"/>
        <w:autoSpaceDN w:val="0"/>
        <w:spacing w:after="120" w:line="276" w:lineRule="auto"/>
        <w:jc w:val="left"/>
        <w:rPr>
          <w:rFonts w:ascii="Arial" w:hAnsi="Arial" w:cs="Arial"/>
        </w:rPr>
      </w:pPr>
      <w:r w:rsidRPr="009D3BEB">
        <w:rPr>
          <w:rFonts w:ascii="Arial" w:hAnsi="Arial" w:cs="Arial"/>
        </w:rPr>
        <w:t xml:space="preserve">National Council of Educational Research and Training (NCERT) (2005) </w:t>
      </w:r>
      <w:r w:rsidRPr="009D3BEB">
        <w:rPr>
          <w:rFonts w:ascii="Arial" w:hAnsi="Arial" w:cs="Arial"/>
          <w:i/>
        </w:rPr>
        <w:t>National Curriculum Framework 2005</w:t>
      </w:r>
      <w:r w:rsidRPr="009D3BEB">
        <w:rPr>
          <w:rFonts w:ascii="Arial" w:hAnsi="Arial" w:cs="Arial"/>
        </w:rPr>
        <w:t xml:space="preserve"> (NCF). New Delhi: National Council of Educational Research and Training. Available from: </w:t>
      </w:r>
      <w:hyperlink r:id="rId30" w:history="1">
        <w:r w:rsidRPr="009D3BEB">
          <w:rPr>
            <w:rStyle w:val="Hyperlink"/>
            <w:rFonts w:ascii="Arial" w:hAnsi="Arial" w:cs="Arial"/>
          </w:rPr>
          <w:t>http://www.teindia.nic.in/files/ncf-2005.pdf</w:t>
        </w:r>
      </w:hyperlink>
      <w:r w:rsidRPr="009D3BEB">
        <w:rPr>
          <w:rFonts w:ascii="Arial" w:hAnsi="Arial" w:cs="Arial"/>
        </w:rPr>
        <w:t xml:space="preserve"> (accessed 19 December 2014).</w:t>
      </w:r>
    </w:p>
    <w:p w:rsidR="00474712" w:rsidRPr="009D3BEB" w:rsidRDefault="00474712" w:rsidP="00474712">
      <w:pPr>
        <w:spacing w:after="120" w:line="276" w:lineRule="auto"/>
        <w:jc w:val="left"/>
        <w:rPr>
          <w:rFonts w:ascii="Arial" w:hAnsi="Arial" w:cs="Arial"/>
        </w:rPr>
      </w:pPr>
      <w:r w:rsidRPr="009D3BEB">
        <w:rPr>
          <w:rFonts w:ascii="Arial" w:hAnsi="Arial" w:cs="Arial"/>
        </w:rPr>
        <w:t xml:space="preserve">The Scottish Government (2005) ‘Forms and patterns of parental involvement’, Chapter 4 in </w:t>
      </w:r>
      <w:r w:rsidRPr="009D3BEB">
        <w:rPr>
          <w:rFonts w:ascii="Arial" w:hAnsi="Arial" w:cs="Arial"/>
          <w:i/>
        </w:rPr>
        <w:t>Parents' Views on Improving Parental Involvement in Children's Education</w:t>
      </w:r>
      <w:r w:rsidRPr="009D3BEB">
        <w:rPr>
          <w:rFonts w:ascii="Arial" w:hAnsi="Arial" w:cs="Arial"/>
        </w:rPr>
        <w:t xml:space="preserve">. Available from: </w:t>
      </w:r>
      <w:hyperlink r:id="rId31" w:history="1">
        <w:r w:rsidRPr="009D3BEB">
          <w:rPr>
            <w:rStyle w:val="Hyperlink"/>
            <w:rFonts w:ascii="Arial" w:hAnsi="Arial" w:cs="Arial"/>
          </w:rPr>
          <w:t>http://www.scotland.gov.uk/Publications/2005/03/20759/53614</w:t>
        </w:r>
      </w:hyperlink>
      <w:r w:rsidRPr="009D3BEB">
        <w:rPr>
          <w:rFonts w:ascii="Arial" w:hAnsi="Arial" w:cs="Arial"/>
        </w:rPr>
        <w:t xml:space="preserve"> (accessed 24 December 2014). </w:t>
      </w:r>
    </w:p>
    <w:p w:rsidR="00474712" w:rsidRPr="009D3BEB" w:rsidRDefault="00474712" w:rsidP="00474712">
      <w:pPr>
        <w:spacing w:after="120" w:line="276" w:lineRule="auto"/>
        <w:jc w:val="left"/>
        <w:rPr>
          <w:rFonts w:ascii="Arial" w:hAnsi="Arial" w:cs="Arial"/>
        </w:rPr>
      </w:pPr>
      <w:r w:rsidRPr="009D3BEB">
        <w:rPr>
          <w:rFonts w:ascii="Arial" w:hAnsi="Arial" w:cs="Arial"/>
        </w:rPr>
        <w:t xml:space="preserve">Sharma, R. and Ramachandran, V. (eds) (2009) </w:t>
      </w:r>
      <w:r w:rsidRPr="009D3BEB">
        <w:rPr>
          <w:rFonts w:ascii="Arial" w:hAnsi="Arial" w:cs="Arial"/>
          <w:i/>
        </w:rPr>
        <w:t>The Elementary Education System in India: Exploring Institutional Structures</w:t>
      </w:r>
      <w:r w:rsidRPr="009D3BEB">
        <w:rPr>
          <w:rFonts w:ascii="Arial" w:hAnsi="Arial" w:cs="Arial"/>
        </w:rPr>
        <w:t>. New Delhi: Routledge India.</w:t>
      </w:r>
    </w:p>
    <w:p w:rsidR="00051434" w:rsidRPr="009D3BEB" w:rsidRDefault="00051434" w:rsidP="00051434">
      <w:pPr>
        <w:spacing w:after="120" w:line="276" w:lineRule="auto"/>
        <w:jc w:val="left"/>
        <w:rPr>
          <w:rFonts w:ascii="Arial" w:hAnsi="Arial" w:cs="Arial"/>
        </w:rPr>
      </w:pPr>
      <w:r w:rsidRPr="009D3BEB">
        <w:rPr>
          <w:rFonts w:ascii="Arial" w:hAnsi="Arial" w:cs="Arial"/>
        </w:rPr>
        <w:t xml:space="preserve">Sreekanth, Y. (2010) ‘Parents involvement in the education of their children: indicators of level of involvement’, International Journal about Parents in Education, vol. 5, no. 1, pp. 36–45. Available from: </w:t>
      </w:r>
      <w:hyperlink r:id="rId32" w:history="1">
        <w:r w:rsidRPr="009D3BEB">
          <w:rPr>
            <w:rStyle w:val="Hyperlink"/>
            <w:rFonts w:ascii="Arial" w:hAnsi="Arial" w:cs="Arial"/>
          </w:rPr>
          <w:t>http://www.ernape.net/ejournal/index.php/IJPE/article/viewFile/114/74</w:t>
        </w:r>
      </w:hyperlink>
      <w:r w:rsidRPr="009D3BEB">
        <w:rPr>
          <w:rFonts w:ascii="Arial" w:hAnsi="Arial" w:cs="Arial"/>
        </w:rPr>
        <w:t xml:space="preserve"> (accessed 24 December 2014). </w:t>
      </w:r>
    </w:p>
    <w:p w:rsidR="00474712" w:rsidRPr="009D3BEB" w:rsidRDefault="00474712" w:rsidP="00474712">
      <w:pPr>
        <w:spacing w:after="120" w:line="276" w:lineRule="auto"/>
        <w:jc w:val="left"/>
        <w:rPr>
          <w:rFonts w:ascii="Arial" w:hAnsi="Arial" w:cs="Arial"/>
        </w:rPr>
      </w:pPr>
      <w:r w:rsidRPr="009D3BEB">
        <w:rPr>
          <w:rFonts w:ascii="Arial" w:hAnsi="Arial" w:cs="Arial"/>
        </w:rPr>
        <w:t xml:space="preserve">Vellymalay, S.K.N. (2012) ‘Bridging school and parents: parental involvement in their child’s education’, </w:t>
      </w:r>
      <w:r w:rsidRPr="009D3BEB">
        <w:rPr>
          <w:rFonts w:ascii="Arial" w:hAnsi="Arial" w:cs="Arial"/>
          <w:i/>
        </w:rPr>
        <w:t>Journal of Studies in Education</w:t>
      </w:r>
      <w:r w:rsidRPr="009D3BEB">
        <w:rPr>
          <w:rFonts w:ascii="Arial" w:hAnsi="Arial" w:cs="Arial"/>
        </w:rPr>
        <w:t xml:space="preserve">, vol. 2, no. 1, pp. 41–57. Available from:  </w:t>
      </w:r>
      <w:hyperlink r:id="rId33" w:history="1">
        <w:r w:rsidRPr="009D3BEB">
          <w:rPr>
            <w:rStyle w:val="Hyperlink"/>
            <w:rFonts w:ascii="Arial" w:hAnsi="Arial" w:cs="Arial"/>
          </w:rPr>
          <w:t>http://www.macrothink.org/journal/index.php/jse/article/download/1170/1061</w:t>
        </w:r>
      </w:hyperlink>
      <w:r w:rsidRPr="009D3BEB">
        <w:rPr>
          <w:rFonts w:ascii="Arial" w:hAnsi="Arial" w:cs="Arial"/>
        </w:rPr>
        <w:t xml:space="preserve"> (accessed 24 December 2014). </w:t>
      </w:r>
    </w:p>
    <w:p w:rsidR="00EA1ACE" w:rsidRPr="009D3BEB" w:rsidRDefault="00EA1ACE" w:rsidP="00F32273">
      <w:pPr>
        <w:pStyle w:val="SessionHeading"/>
        <w:rPr>
          <w:rFonts w:ascii="Arial" w:hAnsi="Arial" w:cs="Arial"/>
        </w:rPr>
      </w:pPr>
      <w:r w:rsidRPr="009D3BEB">
        <w:rPr>
          <w:rFonts w:ascii="Arial" w:hAnsi="Arial" w:cs="Arial"/>
        </w:rPr>
        <w:t>Acknowledgements</w:t>
      </w:r>
    </w:p>
    <w:p w:rsidR="00EA1ACE" w:rsidRPr="009D3BEB" w:rsidRDefault="00EA1ACE" w:rsidP="000472E0">
      <w:pPr>
        <w:autoSpaceDE w:val="0"/>
        <w:autoSpaceDN w:val="0"/>
        <w:spacing w:after="120" w:line="276" w:lineRule="auto"/>
        <w:jc w:val="left"/>
        <w:rPr>
          <w:rFonts w:ascii="Arial" w:hAnsi="Arial" w:cs="Arial"/>
        </w:rPr>
      </w:pPr>
      <w:r w:rsidRPr="009D3BEB">
        <w:rPr>
          <w:rFonts w:ascii="Arial" w:hAnsi="Arial" w:cs="Arial"/>
          <w:color w:val="000000"/>
        </w:rPr>
        <w:t xml:space="preserve">Except for third party materials and otherwise stated below, this content is made available under a Creative Commons Attribution-ShareAlike licence </w:t>
      </w:r>
      <w:r w:rsidRPr="009D3BEB">
        <w:rPr>
          <w:rFonts w:ascii="Arial" w:hAnsi="Arial" w:cs="Arial"/>
        </w:rPr>
        <w:t>(</w:t>
      </w:r>
      <w:hyperlink r:id="rId34" w:history="1">
        <w:r w:rsidRPr="009D3BEB">
          <w:rPr>
            <w:rStyle w:val="Hyperlink"/>
            <w:rFonts w:ascii="Arial" w:eastAsia="Arial Unicode MS" w:hAnsi="Arial" w:cs="Arial"/>
          </w:rPr>
          <w:t>http://creativecommons.org/licenses/by-sa/3.0/</w:t>
        </w:r>
      </w:hyperlink>
      <w:r w:rsidRPr="009D3BEB">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EA1ACE" w:rsidRPr="009D3BEB" w:rsidRDefault="00EA1ACE" w:rsidP="000472E0">
      <w:pPr>
        <w:autoSpaceDE w:val="0"/>
        <w:autoSpaceDN w:val="0"/>
        <w:spacing w:after="120" w:line="276" w:lineRule="auto"/>
        <w:jc w:val="left"/>
        <w:rPr>
          <w:rFonts w:ascii="Arial" w:hAnsi="Arial" w:cs="Arial"/>
        </w:rPr>
      </w:pPr>
      <w:r w:rsidRPr="009D3BEB">
        <w:rPr>
          <w:rFonts w:ascii="Arial" w:hAnsi="Arial" w:cs="Arial"/>
        </w:rPr>
        <w:t>Every effort has been made to contact copyright owners. If any have been inadvertently overlooked the publishers will be pleased to make the necessary arrangements at the first opportunity.</w:t>
      </w:r>
    </w:p>
    <w:p w:rsidR="00EA1ACE" w:rsidRPr="009D3BEB" w:rsidRDefault="00EA1ACE" w:rsidP="000472E0">
      <w:pPr>
        <w:autoSpaceDE w:val="0"/>
        <w:autoSpaceDN w:val="0"/>
        <w:spacing w:after="120" w:line="276" w:lineRule="auto"/>
        <w:jc w:val="left"/>
        <w:rPr>
          <w:rFonts w:ascii="Arial" w:hAnsi="Arial" w:cs="Arial"/>
        </w:rPr>
      </w:pPr>
      <w:r w:rsidRPr="009D3BEB">
        <w:rPr>
          <w:rFonts w:ascii="Arial" w:hAnsi="Arial" w:cs="Arial"/>
          <w:color w:val="000000"/>
        </w:rPr>
        <w:t>Video (including video stills): thanks are extended to the teacher educators, headteachers, teachers and students across India who worked with The Open University in the productions.</w:t>
      </w:r>
    </w:p>
    <w:sectPr w:rsidR="00EA1ACE" w:rsidRPr="009D3BEB" w:rsidSect="009C22E3">
      <w:headerReference w:type="even" r:id="rId35"/>
      <w:headerReference w:type="default" r:id="rId36"/>
      <w:footerReference w:type="even" r:id="rId37"/>
      <w:footerReference w:type="default" r:id="rId38"/>
      <w:headerReference w:type="first" r:id="rId39"/>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CA" w:rsidRDefault="00D345CA" w:rsidP="00B44EA4">
      <w:r>
        <w:separator/>
      </w:r>
    </w:p>
  </w:endnote>
  <w:endnote w:type="continuationSeparator" w:id="0">
    <w:p w:rsidR="00D345CA" w:rsidRDefault="00D345CA"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Cambria"/>
    <w:panose1 w:val="02000503020000020004"/>
    <w:charset w:val="00"/>
    <w:family w:val="auto"/>
    <w:pitch w:val="variable"/>
    <w:sig w:usb0="800000A7" w:usb1="00000040" w:usb2="00000000" w:usb3="00000000" w:csb0="00000009" w:csb1="00000000"/>
  </w:font>
  <w:font w:name="ApexSansBoldT">
    <w:altName w:val="Cambria"/>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Cambria"/>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CA" w:rsidRPr="009D3BEB" w:rsidRDefault="00D345CA">
    <w:pPr>
      <w:pStyle w:val="Footer"/>
      <w:rPr>
        <w:rFonts w:ascii="Arial" w:hAnsi="Arial" w:cs="Arial"/>
        <w:sz w:val="18"/>
        <w:szCs w:val="18"/>
      </w:rPr>
    </w:pPr>
    <w:r w:rsidRPr="009D3BEB">
      <w:rPr>
        <w:rFonts w:ascii="Arial" w:hAnsi="Arial" w:cs="Arial"/>
        <w:sz w:val="18"/>
        <w:szCs w:val="18"/>
      </w:rPr>
      <w:fldChar w:fldCharType="begin"/>
    </w:r>
    <w:r w:rsidRPr="009D3BEB">
      <w:rPr>
        <w:rFonts w:ascii="Arial" w:hAnsi="Arial" w:cs="Arial"/>
        <w:sz w:val="18"/>
        <w:szCs w:val="18"/>
      </w:rPr>
      <w:instrText xml:space="preserve"> PAGE   \* MERGEFORMAT </w:instrText>
    </w:r>
    <w:r w:rsidRPr="009D3BEB">
      <w:rPr>
        <w:rFonts w:ascii="Arial" w:hAnsi="Arial" w:cs="Arial"/>
        <w:sz w:val="18"/>
        <w:szCs w:val="18"/>
      </w:rPr>
      <w:fldChar w:fldCharType="separate"/>
    </w:r>
    <w:r w:rsidR="0044390F">
      <w:rPr>
        <w:rFonts w:ascii="Arial" w:hAnsi="Arial" w:cs="Arial"/>
        <w:noProof/>
        <w:sz w:val="18"/>
        <w:szCs w:val="18"/>
      </w:rPr>
      <w:t>2</w:t>
    </w:r>
    <w:r w:rsidRPr="009D3BEB">
      <w:rPr>
        <w:rFonts w:ascii="Arial" w:hAnsi="Arial" w:cs="Arial"/>
        <w:noProof/>
        <w:sz w:val="18"/>
        <w:szCs w:val="18"/>
      </w:rPr>
      <w:fldChar w:fldCharType="end"/>
    </w:r>
    <w:r w:rsidRPr="009D3BEB">
      <w:rPr>
        <w:rFonts w:ascii="Arial" w:hAnsi="Arial" w:cs="Arial"/>
        <w:sz w:val="18"/>
        <w:szCs w:val="18"/>
      </w:rPr>
      <w:ptab w:relativeTo="margin" w:alignment="center" w:leader="none"/>
    </w:r>
    <w:r w:rsidRPr="009D3BEB">
      <w:rPr>
        <w:rFonts w:ascii="Arial" w:hAnsi="Arial" w:cs="Arial"/>
        <w:sz w:val="18"/>
        <w:szCs w:val="18"/>
      </w:rPr>
      <w:t>www.TESS-India.edu.in</w:t>
    </w:r>
    <w:r w:rsidRPr="009D3BEB">
      <w:rPr>
        <w:rFonts w:ascii="Arial" w:hAnsi="Arial" w:cs="Arial"/>
        <w:sz w:val="18"/>
        <w:szCs w:val="18"/>
      </w:rPr>
      <w:ptab w:relativeTo="margin" w:alignment="right" w:leader="none"/>
    </w:r>
    <w:r w:rsidRPr="009D3BEB">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CA" w:rsidRPr="009D3BEB" w:rsidRDefault="00D345CA" w:rsidP="006F79EE">
    <w:pPr>
      <w:pStyle w:val="Footer"/>
      <w:rPr>
        <w:rFonts w:ascii="Arial" w:hAnsi="Arial" w:cs="Arial"/>
        <w:sz w:val="18"/>
        <w:szCs w:val="18"/>
      </w:rPr>
    </w:pPr>
    <w:r w:rsidRPr="009D3BEB">
      <w:rPr>
        <w:rFonts w:ascii="Arial" w:hAnsi="Arial" w:cs="Arial"/>
      </w:rPr>
      <w:t xml:space="preserve"> </w:t>
    </w:r>
    <w:r w:rsidRPr="009D3BEB">
      <w:rPr>
        <w:rFonts w:ascii="Arial" w:hAnsi="Arial" w:cs="Arial"/>
        <w:sz w:val="18"/>
        <w:szCs w:val="18"/>
      </w:rPr>
      <w:ptab w:relativeTo="margin" w:alignment="center" w:leader="none"/>
    </w:r>
    <w:r w:rsidRPr="009D3BEB">
      <w:rPr>
        <w:rFonts w:ascii="Arial" w:hAnsi="Arial" w:cs="Arial"/>
        <w:sz w:val="18"/>
        <w:szCs w:val="18"/>
      </w:rPr>
      <w:t>www.TESS-India.edu.in</w:t>
    </w:r>
    <w:r w:rsidRPr="009D3BEB">
      <w:rPr>
        <w:rFonts w:ascii="Arial" w:hAnsi="Arial" w:cs="Arial"/>
        <w:sz w:val="18"/>
        <w:szCs w:val="18"/>
      </w:rPr>
      <w:ptab w:relativeTo="margin" w:alignment="right" w:leader="none"/>
    </w:r>
    <w:r w:rsidRPr="009D3BEB">
      <w:rPr>
        <w:rFonts w:ascii="Arial" w:hAnsi="Arial" w:cs="Arial"/>
        <w:sz w:val="18"/>
        <w:szCs w:val="18"/>
      </w:rPr>
      <w:fldChar w:fldCharType="begin"/>
    </w:r>
    <w:r w:rsidRPr="009D3BEB">
      <w:rPr>
        <w:rFonts w:ascii="Arial" w:hAnsi="Arial" w:cs="Arial"/>
        <w:sz w:val="18"/>
        <w:szCs w:val="18"/>
      </w:rPr>
      <w:instrText xml:space="preserve"> PAGE   \* MERGEFORMAT </w:instrText>
    </w:r>
    <w:r w:rsidRPr="009D3BEB">
      <w:rPr>
        <w:rFonts w:ascii="Arial" w:hAnsi="Arial" w:cs="Arial"/>
        <w:sz w:val="18"/>
        <w:szCs w:val="18"/>
      </w:rPr>
      <w:fldChar w:fldCharType="separate"/>
    </w:r>
    <w:r w:rsidR="0044390F">
      <w:rPr>
        <w:rFonts w:ascii="Arial" w:hAnsi="Arial" w:cs="Arial"/>
        <w:noProof/>
        <w:sz w:val="18"/>
        <w:szCs w:val="18"/>
      </w:rPr>
      <w:t>1</w:t>
    </w:r>
    <w:r w:rsidRPr="009D3BEB">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CA" w:rsidRDefault="00D345CA" w:rsidP="00B44EA4">
      <w:r>
        <w:separator/>
      </w:r>
    </w:p>
  </w:footnote>
  <w:footnote w:type="continuationSeparator" w:id="0">
    <w:p w:rsidR="00D345CA" w:rsidRDefault="00D345CA"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CA" w:rsidRPr="009D3BEB" w:rsidRDefault="00D345CA" w:rsidP="007C56FB">
    <w:pPr>
      <w:pStyle w:val="Header"/>
      <w:spacing w:before="0"/>
      <w:rPr>
        <w:rFonts w:ascii="Arial" w:hAnsi="Arial" w:cs="Arial"/>
        <w:sz w:val="18"/>
        <w:szCs w:val="18"/>
      </w:rPr>
    </w:pPr>
    <w:r w:rsidRPr="009D3BEB">
      <w:rPr>
        <w:rFonts w:ascii="Arial" w:hAnsi="Arial" w:cs="Arial"/>
        <w:sz w:val="18"/>
        <w:szCs w:val="18"/>
      </w:rPr>
      <w:t>Leading partnerships</w:t>
    </w:r>
    <w:r w:rsidR="008D73B6" w:rsidRPr="009D3BEB">
      <w:rPr>
        <w:rFonts w:ascii="Arial" w:hAnsi="Arial" w:cs="Arial"/>
        <w:sz w:val="18"/>
        <w:szCs w:val="18"/>
      </w:rPr>
      <w:t>:</w:t>
    </w:r>
    <w:r w:rsidRPr="009D3BEB">
      <w:rPr>
        <w:rFonts w:ascii="Arial" w:hAnsi="Arial" w:cs="Arial"/>
        <w:sz w:val="18"/>
        <w:szCs w:val="18"/>
      </w:rPr>
      <w:t xml:space="preserve"> engaging with parents and the wider school community</w:t>
    </w:r>
  </w:p>
  <w:p w:rsidR="00D345CA" w:rsidRPr="009D3BEB" w:rsidRDefault="00D345CA" w:rsidP="007C56FB">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CA" w:rsidRPr="009D3BEB" w:rsidRDefault="00D345CA" w:rsidP="007C56FB">
    <w:pPr>
      <w:pStyle w:val="Header"/>
      <w:spacing w:before="0"/>
      <w:jc w:val="right"/>
      <w:rPr>
        <w:rFonts w:ascii="Arial" w:hAnsi="Arial" w:cs="Arial"/>
        <w:sz w:val="18"/>
        <w:szCs w:val="18"/>
      </w:rPr>
    </w:pPr>
    <w:r w:rsidRPr="009D3BEB">
      <w:rPr>
        <w:rFonts w:ascii="Arial" w:hAnsi="Arial" w:cs="Arial"/>
        <w:sz w:val="18"/>
        <w:szCs w:val="18"/>
      </w:rPr>
      <w:t>Leading partnerships</w:t>
    </w:r>
    <w:r w:rsidR="008D73B6" w:rsidRPr="009D3BEB">
      <w:rPr>
        <w:rFonts w:ascii="Arial" w:hAnsi="Arial" w:cs="Arial"/>
        <w:sz w:val="18"/>
        <w:szCs w:val="18"/>
      </w:rPr>
      <w:t>:</w:t>
    </w:r>
    <w:r w:rsidRPr="009D3BEB">
      <w:rPr>
        <w:rFonts w:ascii="Arial" w:hAnsi="Arial" w:cs="Arial"/>
        <w:sz w:val="18"/>
        <w:szCs w:val="18"/>
      </w:rPr>
      <w:t xml:space="preserve"> engaging with parents and the wider school community</w:t>
    </w:r>
  </w:p>
  <w:p w:rsidR="00D345CA" w:rsidRPr="009D3BEB" w:rsidRDefault="00D345CA" w:rsidP="007C56FB">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CA" w:rsidRDefault="00D34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EE3047"/>
    <w:multiLevelType w:val="hybridMultilevel"/>
    <w:tmpl w:val="A8DC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A144A"/>
    <w:multiLevelType w:val="hybridMultilevel"/>
    <w:tmpl w:val="33F6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63FF3"/>
    <w:multiLevelType w:val="hybridMultilevel"/>
    <w:tmpl w:val="3674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044A3"/>
    <w:multiLevelType w:val="hybridMultilevel"/>
    <w:tmpl w:val="A776DB32"/>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0" w15:restartNumberingAfterBreak="0">
    <w:nsid w:val="1E8E5A28"/>
    <w:multiLevelType w:val="hybridMultilevel"/>
    <w:tmpl w:val="F56E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9774C"/>
    <w:multiLevelType w:val="hybridMultilevel"/>
    <w:tmpl w:val="F40C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86588"/>
    <w:multiLevelType w:val="hybridMultilevel"/>
    <w:tmpl w:val="CAF2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32494"/>
    <w:multiLevelType w:val="hybridMultilevel"/>
    <w:tmpl w:val="CFC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935AE"/>
    <w:multiLevelType w:val="hybridMultilevel"/>
    <w:tmpl w:val="27B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644C3"/>
    <w:multiLevelType w:val="hybridMultilevel"/>
    <w:tmpl w:val="455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5"/>
  </w:num>
  <w:num w:numId="5">
    <w:abstractNumId w:val="14"/>
  </w:num>
  <w:num w:numId="6">
    <w:abstractNumId w:val="5"/>
  </w:num>
  <w:num w:numId="7">
    <w:abstractNumId w:val="6"/>
  </w:num>
  <w:num w:numId="8">
    <w:abstractNumId w:val="13"/>
  </w:num>
  <w:num w:numId="9">
    <w:abstractNumId w:val="11"/>
  </w:num>
  <w:num w:numId="10">
    <w:abstractNumId w:val="10"/>
  </w:num>
  <w:num w:numId="11">
    <w:abstractNumId w:val="8"/>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CE"/>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2E0"/>
    <w:rsid w:val="00047D74"/>
    <w:rsid w:val="00047EE2"/>
    <w:rsid w:val="00050657"/>
    <w:rsid w:val="000511D1"/>
    <w:rsid w:val="00051434"/>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37A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06E7A"/>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27D9"/>
    <w:rsid w:val="001930B7"/>
    <w:rsid w:val="00193BF9"/>
    <w:rsid w:val="00193F91"/>
    <w:rsid w:val="00194028"/>
    <w:rsid w:val="00195A06"/>
    <w:rsid w:val="001968D1"/>
    <w:rsid w:val="00196A7F"/>
    <w:rsid w:val="00197F56"/>
    <w:rsid w:val="001A27D3"/>
    <w:rsid w:val="001A355A"/>
    <w:rsid w:val="001A48E5"/>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4945"/>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27E5B"/>
    <w:rsid w:val="0023141F"/>
    <w:rsid w:val="00233EC6"/>
    <w:rsid w:val="00235DE0"/>
    <w:rsid w:val="002365E6"/>
    <w:rsid w:val="00236F01"/>
    <w:rsid w:val="00240CE0"/>
    <w:rsid w:val="002423BF"/>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63D"/>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37E98"/>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4B2"/>
    <w:rsid w:val="00373A42"/>
    <w:rsid w:val="00373E14"/>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A3E8C"/>
    <w:rsid w:val="003B0229"/>
    <w:rsid w:val="003B0475"/>
    <w:rsid w:val="003B1C2C"/>
    <w:rsid w:val="003B2233"/>
    <w:rsid w:val="003B29FD"/>
    <w:rsid w:val="003B33E3"/>
    <w:rsid w:val="003C0ADF"/>
    <w:rsid w:val="003C1540"/>
    <w:rsid w:val="003C1F92"/>
    <w:rsid w:val="003C2AF5"/>
    <w:rsid w:val="003C4FDE"/>
    <w:rsid w:val="003C4FE7"/>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265"/>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3039"/>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390F"/>
    <w:rsid w:val="004463C4"/>
    <w:rsid w:val="0045043A"/>
    <w:rsid w:val="00450F2F"/>
    <w:rsid w:val="00451B43"/>
    <w:rsid w:val="00453123"/>
    <w:rsid w:val="004534F4"/>
    <w:rsid w:val="0045371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4712"/>
    <w:rsid w:val="00475479"/>
    <w:rsid w:val="00475C11"/>
    <w:rsid w:val="004767F2"/>
    <w:rsid w:val="00477FCA"/>
    <w:rsid w:val="0048024D"/>
    <w:rsid w:val="004803DB"/>
    <w:rsid w:val="00480BD2"/>
    <w:rsid w:val="00482BC0"/>
    <w:rsid w:val="00482D46"/>
    <w:rsid w:val="00483BE4"/>
    <w:rsid w:val="00483E71"/>
    <w:rsid w:val="0048463F"/>
    <w:rsid w:val="00484A94"/>
    <w:rsid w:val="004855A0"/>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4A0D"/>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1903"/>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2CF"/>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863B6"/>
    <w:rsid w:val="006909C6"/>
    <w:rsid w:val="00690F81"/>
    <w:rsid w:val="0069659E"/>
    <w:rsid w:val="00696BFD"/>
    <w:rsid w:val="006974D0"/>
    <w:rsid w:val="006A0050"/>
    <w:rsid w:val="006A30F7"/>
    <w:rsid w:val="006A3924"/>
    <w:rsid w:val="006A3BAE"/>
    <w:rsid w:val="006A3C08"/>
    <w:rsid w:val="006A6971"/>
    <w:rsid w:val="006A6DCE"/>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170"/>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0B7F"/>
    <w:rsid w:val="007814E9"/>
    <w:rsid w:val="0078517A"/>
    <w:rsid w:val="007853B2"/>
    <w:rsid w:val="007862B0"/>
    <w:rsid w:val="00787B1A"/>
    <w:rsid w:val="00787D4C"/>
    <w:rsid w:val="007911E9"/>
    <w:rsid w:val="00791A6A"/>
    <w:rsid w:val="00792461"/>
    <w:rsid w:val="007926A3"/>
    <w:rsid w:val="007930DF"/>
    <w:rsid w:val="00794647"/>
    <w:rsid w:val="007A0347"/>
    <w:rsid w:val="007A200A"/>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C56FB"/>
    <w:rsid w:val="007C62BF"/>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2C62"/>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D73B6"/>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16894"/>
    <w:rsid w:val="00924236"/>
    <w:rsid w:val="00925CC0"/>
    <w:rsid w:val="0092681A"/>
    <w:rsid w:val="00927315"/>
    <w:rsid w:val="009275E0"/>
    <w:rsid w:val="00927951"/>
    <w:rsid w:val="00930658"/>
    <w:rsid w:val="009315FC"/>
    <w:rsid w:val="00931F7B"/>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BEB"/>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23"/>
    <w:rsid w:val="00A201C8"/>
    <w:rsid w:val="00A22243"/>
    <w:rsid w:val="00A230C3"/>
    <w:rsid w:val="00A24EF1"/>
    <w:rsid w:val="00A27788"/>
    <w:rsid w:val="00A27AE7"/>
    <w:rsid w:val="00A27B2A"/>
    <w:rsid w:val="00A27B2F"/>
    <w:rsid w:val="00A30528"/>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45CC"/>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220B"/>
    <w:rsid w:val="00B23098"/>
    <w:rsid w:val="00B23D10"/>
    <w:rsid w:val="00B26C14"/>
    <w:rsid w:val="00B30D83"/>
    <w:rsid w:val="00B30EE5"/>
    <w:rsid w:val="00B31FA9"/>
    <w:rsid w:val="00B32022"/>
    <w:rsid w:val="00B3238F"/>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474"/>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45CA"/>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386F"/>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5BBA"/>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778"/>
    <w:rsid w:val="00E92B05"/>
    <w:rsid w:val="00E93777"/>
    <w:rsid w:val="00E93A16"/>
    <w:rsid w:val="00E93A70"/>
    <w:rsid w:val="00E94A12"/>
    <w:rsid w:val="00E94B13"/>
    <w:rsid w:val="00E95821"/>
    <w:rsid w:val="00E958B3"/>
    <w:rsid w:val="00E96B7A"/>
    <w:rsid w:val="00E96F8A"/>
    <w:rsid w:val="00E97D43"/>
    <w:rsid w:val="00EA1ACE"/>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0391"/>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2273"/>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168"/>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25D"/>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9A778DE-B77F-434D-90EC-F0D6FEAE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0F"/>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44390F"/>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44390F"/>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unhideWhenUsed/>
    <w:qFormat/>
    <w:rsid w:val="0044390F"/>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44390F"/>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44390F"/>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44390F"/>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44390F"/>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44390F"/>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44390F"/>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4439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390F"/>
  </w:style>
  <w:style w:type="character" w:customStyle="1" w:styleId="Heading1Char">
    <w:name w:val="Heading 1 Char"/>
    <w:link w:val="Heading1"/>
    <w:rsid w:val="0044390F"/>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44390F"/>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rsid w:val="0044390F"/>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44390F"/>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44390F"/>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44390F"/>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44390F"/>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44390F"/>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44390F"/>
    <w:rPr>
      <w:rFonts w:ascii="Cambria" w:eastAsia="Times New Roman" w:hAnsi="Cambria"/>
      <w:i/>
      <w:iCs/>
      <w:color w:val="404040"/>
      <w:lang w:val="x-none" w:eastAsia="en-GB" w:bidi="ar-SA"/>
    </w:rPr>
  </w:style>
  <w:style w:type="character" w:customStyle="1" w:styleId="ListLabel1">
    <w:name w:val="ListLabel 1"/>
    <w:rsid w:val="0044390F"/>
    <w:rPr>
      <w:sz w:val="20"/>
    </w:rPr>
  </w:style>
  <w:style w:type="paragraph" w:customStyle="1" w:styleId="Heading">
    <w:name w:val="Heading"/>
    <w:basedOn w:val="Normal"/>
    <w:next w:val="BodyText"/>
    <w:rsid w:val="0044390F"/>
    <w:pPr>
      <w:keepNext/>
      <w:spacing w:before="240" w:after="120"/>
    </w:pPr>
    <w:rPr>
      <w:rFonts w:ascii="Arial" w:eastAsia="Microsoft YaHei" w:hAnsi="Arial" w:cs="Mangal"/>
      <w:sz w:val="28"/>
      <w:szCs w:val="28"/>
    </w:rPr>
  </w:style>
  <w:style w:type="paragraph" w:styleId="BodyText">
    <w:name w:val="Body Text"/>
    <w:basedOn w:val="Normal"/>
    <w:link w:val="BodyTextChar"/>
    <w:rsid w:val="0044390F"/>
    <w:pPr>
      <w:spacing w:after="120"/>
    </w:pPr>
  </w:style>
  <w:style w:type="character" w:customStyle="1" w:styleId="BodyTextChar">
    <w:name w:val="Body Text Char"/>
    <w:basedOn w:val="DefaultParagraphFont"/>
    <w:link w:val="BodyText"/>
    <w:rsid w:val="0044390F"/>
    <w:rPr>
      <w:rFonts w:asciiTheme="minorHAnsi" w:eastAsia="Times New Roman" w:hAnsiTheme="minorHAnsi"/>
      <w:sz w:val="22"/>
      <w:szCs w:val="24"/>
      <w:lang w:eastAsia="en-GB" w:bidi="ar-SA"/>
    </w:rPr>
  </w:style>
  <w:style w:type="paragraph" w:styleId="List">
    <w:name w:val="List"/>
    <w:basedOn w:val="BodyText"/>
    <w:rsid w:val="0044390F"/>
    <w:rPr>
      <w:rFonts w:cs="Mangal"/>
    </w:rPr>
  </w:style>
  <w:style w:type="paragraph" w:styleId="Caption">
    <w:name w:val="caption"/>
    <w:basedOn w:val="Normal"/>
    <w:autoRedefine/>
    <w:qFormat/>
    <w:rsid w:val="0044390F"/>
    <w:pPr>
      <w:suppressLineNumbers/>
      <w:spacing w:after="120"/>
    </w:pPr>
    <w:rPr>
      <w:rFonts w:cs="Mangal"/>
      <w:iCs/>
      <w:sz w:val="24"/>
    </w:rPr>
  </w:style>
  <w:style w:type="paragraph" w:customStyle="1" w:styleId="Index">
    <w:name w:val="Index"/>
    <w:basedOn w:val="Normal"/>
    <w:rsid w:val="0044390F"/>
    <w:pPr>
      <w:suppressLineNumbers/>
    </w:pPr>
    <w:rPr>
      <w:rFonts w:cs="Mangal"/>
    </w:rPr>
  </w:style>
  <w:style w:type="paragraph" w:styleId="NormalWeb">
    <w:name w:val="Normal (Web)"/>
    <w:basedOn w:val="Normal"/>
    <w:link w:val="NormalWebChar"/>
    <w:rsid w:val="0044390F"/>
    <w:pPr>
      <w:spacing w:before="28" w:line="360" w:lineRule="auto"/>
    </w:pPr>
    <w:rPr>
      <w:lang w:val="x-none"/>
    </w:rPr>
  </w:style>
  <w:style w:type="paragraph" w:styleId="Title">
    <w:name w:val="Title"/>
    <w:basedOn w:val="Normal"/>
    <w:next w:val="Normal"/>
    <w:link w:val="TitleChar"/>
    <w:uiPriority w:val="10"/>
    <w:qFormat/>
    <w:rsid w:val="0044390F"/>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44390F"/>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44390F"/>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44390F"/>
    <w:rPr>
      <w:rFonts w:ascii="ApexSansMediumT" w:eastAsiaTheme="majorEastAsia" w:hAnsi="ApexSansMediumT" w:cstheme="majorBidi"/>
      <w:sz w:val="28"/>
      <w:szCs w:val="24"/>
      <w:lang w:bidi="ar-SA"/>
    </w:rPr>
  </w:style>
  <w:style w:type="character" w:styleId="Strong">
    <w:name w:val="Strong"/>
    <w:aliases w:val="Activity header"/>
    <w:qFormat/>
    <w:rsid w:val="0044390F"/>
    <w:rPr>
      <w:rFonts w:ascii="ApexSansMediumT" w:hAnsi="ApexSansMediumT"/>
      <w:b/>
      <w:bCs/>
      <w:color w:val="E36C0A" w:themeColor="accent6" w:themeShade="BF"/>
      <w:sz w:val="32"/>
    </w:rPr>
  </w:style>
  <w:style w:type="character" w:styleId="Emphasis">
    <w:name w:val="Emphasis"/>
    <w:qFormat/>
    <w:rsid w:val="0044390F"/>
    <w:rPr>
      <w:b/>
      <w:i/>
      <w:iCs/>
    </w:rPr>
  </w:style>
  <w:style w:type="paragraph" w:styleId="NoSpacing">
    <w:name w:val="No Spacing"/>
    <w:basedOn w:val="Normal"/>
    <w:uiPriority w:val="1"/>
    <w:qFormat/>
    <w:rsid w:val="0044390F"/>
  </w:style>
  <w:style w:type="paragraph" w:styleId="ListParagraph">
    <w:name w:val="List Paragraph"/>
    <w:basedOn w:val="Normal"/>
    <w:link w:val="ListParagraphChar"/>
    <w:uiPriority w:val="34"/>
    <w:qFormat/>
    <w:rsid w:val="0044390F"/>
    <w:pPr>
      <w:ind w:left="720"/>
      <w:contextualSpacing/>
    </w:pPr>
    <w:rPr>
      <w:lang w:val="x-none"/>
    </w:rPr>
  </w:style>
  <w:style w:type="paragraph" w:styleId="Quote">
    <w:name w:val="Quote"/>
    <w:basedOn w:val="Normal"/>
    <w:next w:val="Normal"/>
    <w:link w:val="QuoteChar"/>
    <w:uiPriority w:val="29"/>
    <w:qFormat/>
    <w:rsid w:val="0044390F"/>
    <w:rPr>
      <w:i/>
      <w:iCs/>
      <w:color w:val="000000"/>
      <w:lang w:val="x-none"/>
    </w:rPr>
  </w:style>
  <w:style w:type="character" w:customStyle="1" w:styleId="QuoteChar">
    <w:name w:val="Quote Char"/>
    <w:basedOn w:val="DefaultParagraphFont"/>
    <w:link w:val="Quote"/>
    <w:uiPriority w:val="29"/>
    <w:rsid w:val="0044390F"/>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44390F"/>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44390F"/>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44390F"/>
    <w:rPr>
      <w:i/>
      <w:iCs/>
      <w:color w:val="808080"/>
    </w:rPr>
  </w:style>
  <w:style w:type="character" w:styleId="IntenseEmphasis">
    <w:name w:val="Intense Emphasis"/>
    <w:uiPriority w:val="21"/>
    <w:qFormat/>
    <w:rsid w:val="0044390F"/>
    <w:rPr>
      <w:b/>
      <w:bCs/>
      <w:i/>
      <w:iCs/>
      <w:color w:val="4F81BD"/>
    </w:rPr>
  </w:style>
  <w:style w:type="character" w:styleId="SubtleReference">
    <w:name w:val="Subtle Reference"/>
    <w:uiPriority w:val="31"/>
    <w:qFormat/>
    <w:rsid w:val="0044390F"/>
    <w:rPr>
      <w:smallCaps/>
      <w:color w:val="C0504D"/>
      <w:u w:val="single"/>
    </w:rPr>
  </w:style>
  <w:style w:type="character" w:styleId="IntenseReference">
    <w:name w:val="Intense Reference"/>
    <w:uiPriority w:val="32"/>
    <w:qFormat/>
    <w:rsid w:val="0044390F"/>
    <w:rPr>
      <w:b/>
      <w:bCs/>
      <w:smallCaps/>
      <w:color w:val="C0504D"/>
      <w:spacing w:val="5"/>
      <w:u w:val="single"/>
    </w:rPr>
  </w:style>
  <w:style w:type="character" w:styleId="BookTitle">
    <w:name w:val="Book Title"/>
    <w:uiPriority w:val="33"/>
    <w:qFormat/>
    <w:rsid w:val="0044390F"/>
    <w:rPr>
      <w:b/>
      <w:bCs/>
      <w:smallCaps/>
      <w:spacing w:val="5"/>
    </w:rPr>
  </w:style>
  <w:style w:type="paragraph" w:styleId="TOCHeading">
    <w:name w:val="TOC Heading"/>
    <w:basedOn w:val="Heading1"/>
    <w:next w:val="Normal"/>
    <w:uiPriority w:val="39"/>
    <w:semiHidden/>
    <w:unhideWhenUsed/>
    <w:qFormat/>
    <w:rsid w:val="0044390F"/>
    <w:pPr>
      <w:outlineLvl w:val="9"/>
    </w:pPr>
  </w:style>
  <w:style w:type="paragraph" w:customStyle="1" w:styleId="Style1">
    <w:name w:val="Style1"/>
    <w:basedOn w:val="NormalWeb"/>
    <w:link w:val="Style1Char"/>
    <w:qFormat/>
    <w:rsid w:val="0044390F"/>
  </w:style>
  <w:style w:type="paragraph" w:customStyle="1" w:styleId="Style2">
    <w:name w:val="Style2"/>
    <w:basedOn w:val="NormalWeb"/>
    <w:rsid w:val="0044390F"/>
    <w:pPr>
      <w:framePr w:wrap="around" w:vAnchor="text" w:hAnchor="text" w:y="1"/>
    </w:pPr>
  </w:style>
  <w:style w:type="character" w:customStyle="1" w:styleId="NormalWebChar">
    <w:name w:val="Normal (Web) Char"/>
    <w:link w:val="NormalWeb"/>
    <w:rsid w:val="0044390F"/>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44390F"/>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44390F"/>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44390F"/>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44390F"/>
    <w:rPr>
      <w:rFonts w:asciiTheme="minorHAnsi" w:eastAsia="Times New Roman" w:hAnsiTheme="minorHAnsi"/>
      <w:sz w:val="22"/>
      <w:szCs w:val="24"/>
      <w:lang w:val="x-none" w:eastAsia="en-GB" w:bidi="ar-SA"/>
    </w:rPr>
  </w:style>
  <w:style w:type="character" w:customStyle="1" w:styleId="Style3Char">
    <w:name w:val="Style3 Char"/>
    <w:link w:val="Style3"/>
    <w:rsid w:val="0044390F"/>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44390F"/>
    <w:rPr>
      <w:color w:val="0000FF"/>
      <w:u w:val="single"/>
    </w:rPr>
  </w:style>
  <w:style w:type="paragraph" w:styleId="BalloonText">
    <w:name w:val="Balloon Text"/>
    <w:basedOn w:val="Normal"/>
    <w:link w:val="BalloonTextChar"/>
    <w:uiPriority w:val="99"/>
    <w:unhideWhenUsed/>
    <w:rsid w:val="0044390F"/>
    <w:rPr>
      <w:rFonts w:ascii="Tahoma" w:hAnsi="Tahoma"/>
      <w:sz w:val="16"/>
      <w:szCs w:val="16"/>
    </w:rPr>
  </w:style>
  <w:style w:type="character" w:customStyle="1" w:styleId="BalloonTextChar">
    <w:name w:val="Balloon Text Char"/>
    <w:basedOn w:val="DefaultParagraphFont"/>
    <w:link w:val="BalloonText"/>
    <w:uiPriority w:val="99"/>
    <w:rsid w:val="0044390F"/>
    <w:rPr>
      <w:rFonts w:ascii="Tahoma" w:eastAsia="Times New Roman" w:hAnsi="Tahoma"/>
      <w:sz w:val="16"/>
      <w:szCs w:val="16"/>
      <w:lang w:eastAsia="en-GB" w:bidi="ar-SA"/>
    </w:rPr>
  </w:style>
  <w:style w:type="character" w:styleId="CommentReference">
    <w:name w:val="annotation reference"/>
    <w:unhideWhenUsed/>
    <w:rsid w:val="0044390F"/>
    <w:rPr>
      <w:sz w:val="16"/>
      <w:szCs w:val="16"/>
    </w:rPr>
  </w:style>
  <w:style w:type="paragraph" w:styleId="CommentText">
    <w:name w:val="annotation text"/>
    <w:basedOn w:val="Normal"/>
    <w:link w:val="CommentTextChar"/>
    <w:unhideWhenUsed/>
    <w:rsid w:val="0044390F"/>
    <w:rPr>
      <w:sz w:val="20"/>
      <w:szCs w:val="20"/>
    </w:rPr>
  </w:style>
  <w:style w:type="character" w:customStyle="1" w:styleId="CommentTextChar">
    <w:name w:val="Comment Text Char"/>
    <w:basedOn w:val="DefaultParagraphFont"/>
    <w:link w:val="CommentText"/>
    <w:rsid w:val="0044390F"/>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44390F"/>
    <w:rPr>
      <w:b/>
      <w:bCs/>
    </w:rPr>
  </w:style>
  <w:style w:type="character" w:customStyle="1" w:styleId="CommentSubjectChar">
    <w:name w:val="Comment Subject Char"/>
    <w:basedOn w:val="CommentTextChar"/>
    <w:link w:val="CommentSubject"/>
    <w:uiPriority w:val="99"/>
    <w:rsid w:val="0044390F"/>
    <w:rPr>
      <w:rFonts w:asciiTheme="minorHAnsi" w:eastAsia="Times New Roman" w:hAnsiTheme="minorHAnsi"/>
      <w:b/>
      <w:bCs/>
      <w:lang w:eastAsia="en-GB" w:bidi="ar-SA"/>
    </w:rPr>
  </w:style>
  <w:style w:type="character" w:styleId="FollowedHyperlink">
    <w:name w:val="FollowedHyperlink"/>
    <w:uiPriority w:val="99"/>
    <w:unhideWhenUsed/>
    <w:rsid w:val="0044390F"/>
    <w:rPr>
      <w:color w:val="800080"/>
      <w:u w:val="single"/>
    </w:rPr>
  </w:style>
  <w:style w:type="paragraph" w:customStyle="1" w:styleId="StyleArialLeft026Hanging151After6ptLinespac">
    <w:name w:val="Style Arial Left:  0.26&quot; Hanging:  1.51&quot; After:  6 pt Line spac..."/>
    <w:basedOn w:val="Normal"/>
    <w:autoRedefine/>
    <w:rsid w:val="0044390F"/>
    <w:pPr>
      <w:shd w:val="clear" w:color="auto" w:fill="DAEEF3"/>
      <w:spacing w:after="120" w:line="276" w:lineRule="auto"/>
      <w:ind w:left="2548" w:hanging="2174"/>
    </w:pPr>
    <w:rPr>
      <w:szCs w:val="20"/>
    </w:rPr>
  </w:style>
  <w:style w:type="paragraph" w:styleId="ListBullet">
    <w:name w:val="List Bullet"/>
    <w:basedOn w:val="Normal"/>
    <w:uiPriority w:val="99"/>
    <w:unhideWhenUsed/>
    <w:rsid w:val="0044390F"/>
    <w:pPr>
      <w:numPr>
        <w:numId w:val="1"/>
      </w:numPr>
      <w:contextualSpacing/>
    </w:pPr>
  </w:style>
  <w:style w:type="paragraph" w:customStyle="1" w:styleId="Headingunnumbered">
    <w:name w:val="Heading unnumbered"/>
    <w:basedOn w:val="Normal"/>
    <w:autoRedefine/>
    <w:qFormat/>
    <w:rsid w:val="0044390F"/>
    <w:rPr>
      <w:rFonts w:ascii="Arial" w:hAnsi="Arial"/>
      <w:sz w:val="28"/>
    </w:rPr>
  </w:style>
  <w:style w:type="paragraph" w:customStyle="1" w:styleId="SectionHeading">
    <w:name w:val="Section Heading"/>
    <w:basedOn w:val="Normal"/>
    <w:autoRedefine/>
    <w:qFormat/>
    <w:rsid w:val="0044390F"/>
    <w:rPr>
      <w:rFonts w:ascii="ApexSansMediumT" w:hAnsi="ApexSansMediumT"/>
      <w:sz w:val="36"/>
    </w:rPr>
  </w:style>
  <w:style w:type="paragraph" w:customStyle="1" w:styleId="SessionHeading">
    <w:name w:val="Session Heading"/>
    <w:basedOn w:val="Heading1"/>
    <w:autoRedefine/>
    <w:qFormat/>
    <w:rsid w:val="0044390F"/>
    <w:pPr>
      <w:jc w:val="left"/>
    </w:pPr>
  </w:style>
  <w:style w:type="paragraph" w:customStyle="1" w:styleId="CasestudyHeading">
    <w:name w:val="Casestudy Heading"/>
    <w:basedOn w:val="Normal"/>
    <w:autoRedefine/>
    <w:qFormat/>
    <w:rsid w:val="0044390F"/>
    <w:rPr>
      <w:rFonts w:ascii="ApexSansMediumT" w:hAnsi="ApexSansMediumT"/>
      <w:b/>
      <w:color w:val="F79646" w:themeColor="accent6"/>
      <w:sz w:val="32"/>
    </w:rPr>
  </w:style>
  <w:style w:type="paragraph" w:customStyle="1" w:styleId="Pauseforthought">
    <w:name w:val="Pause for thought"/>
    <w:basedOn w:val="Heading"/>
    <w:autoRedefine/>
    <w:qFormat/>
    <w:rsid w:val="0044390F"/>
    <w:pPr>
      <w:spacing w:before="120"/>
    </w:pPr>
    <w:rPr>
      <w:rFonts w:asciiTheme="minorHAnsi" w:hAnsiTheme="minorHAnsi"/>
    </w:rPr>
  </w:style>
  <w:style w:type="paragraph" w:customStyle="1" w:styleId="CCE">
    <w:name w:val="CCE"/>
    <w:basedOn w:val="Normal"/>
    <w:autoRedefine/>
    <w:qFormat/>
    <w:rsid w:val="0044390F"/>
    <w:pPr>
      <w:jc w:val="center"/>
    </w:pPr>
    <w:rPr>
      <w:sz w:val="28"/>
      <w:u w:val="single"/>
    </w:rPr>
  </w:style>
  <w:style w:type="paragraph" w:styleId="TOC1">
    <w:name w:val="toc 1"/>
    <w:basedOn w:val="Normal"/>
    <w:next w:val="Normal"/>
    <w:autoRedefine/>
    <w:uiPriority w:val="39"/>
    <w:rsid w:val="0044390F"/>
    <w:pPr>
      <w:spacing w:after="100"/>
    </w:pPr>
  </w:style>
  <w:style w:type="paragraph" w:styleId="TOC2">
    <w:name w:val="toc 2"/>
    <w:basedOn w:val="Normal"/>
    <w:next w:val="Normal"/>
    <w:autoRedefine/>
    <w:uiPriority w:val="39"/>
    <w:rsid w:val="0044390F"/>
    <w:pPr>
      <w:spacing w:after="100"/>
      <w:ind w:left="220"/>
    </w:pPr>
  </w:style>
  <w:style w:type="paragraph" w:styleId="Header">
    <w:name w:val="header"/>
    <w:basedOn w:val="Normal"/>
    <w:link w:val="HeaderChar"/>
    <w:rsid w:val="0044390F"/>
    <w:pPr>
      <w:tabs>
        <w:tab w:val="center" w:pos="4513"/>
        <w:tab w:val="right" w:pos="9026"/>
      </w:tabs>
    </w:pPr>
  </w:style>
  <w:style w:type="character" w:customStyle="1" w:styleId="HeaderChar">
    <w:name w:val="Header Char"/>
    <w:basedOn w:val="DefaultParagraphFont"/>
    <w:link w:val="Header"/>
    <w:rsid w:val="0044390F"/>
    <w:rPr>
      <w:rFonts w:asciiTheme="minorHAnsi" w:eastAsia="Times New Roman" w:hAnsiTheme="minorHAnsi"/>
      <w:sz w:val="22"/>
      <w:szCs w:val="24"/>
      <w:lang w:eastAsia="en-GB" w:bidi="ar-SA"/>
    </w:rPr>
  </w:style>
  <w:style w:type="paragraph" w:styleId="Footer">
    <w:name w:val="footer"/>
    <w:basedOn w:val="Normal"/>
    <w:link w:val="FooterChar"/>
    <w:uiPriority w:val="99"/>
    <w:rsid w:val="0044390F"/>
    <w:pPr>
      <w:tabs>
        <w:tab w:val="center" w:pos="4513"/>
        <w:tab w:val="right" w:pos="9026"/>
      </w:tabs>
    </w:pPr>
  </w:style>
  <w:style w:type="character" w:customStyle="1" w:styleId="FooterChar">
    <w:name w:val="Footer Char"/>
    <w:basedOn w:val="DefaultParagraphFont"/>
    <w:link w:val="Footer"/>
    <w:uiPriority w:val="99"/>
    <w:rsid w:val="0044390F"/>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44390F"/>
    <w:rPr>
      <w:color w:val="808080"/>
    </w:rPr>
  </w:style>
  <w:style w:type="character" w:customStyle="1" w:styleId="spellingerror">
    <w:name w:val="spellingerror"/>
    <w:basedOn w:val="DefaultParagraphFont"/>
    <w:rsid w:val="00EA1ACE"/>
  </w:style>
  <w:style w:type="character" w:customStyle="1" w:styleId="unsupportedobjecttext">
    <w:name w:val="unsupportedobjecttext"/>
    <w:basedOn w:val="DefaultParagraphFont"/>
    <w:rsid w:val="00EA1ACE"/>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EA1ACE"/>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paragraph">
    <w:name w:val="paragraph"/>
    <w:basedOn w:val="Normal"/>
    <w:rsid w:val="00EA1ACE"/>
    <w:pPr>
      <w:spacing w:before="100" w:beforeAutospacing="1" w:after="100" w:afterAutospacing="1"/>
      <w:jc w:val="left"/>
    </w:pPr>
    <w:rPr>
      <w:rFonts w:ascii="Times New Roman" w:hAnsi="Times New Roman"/>
      <w:sz w:val="24"/>
    </w:rPr>
  </w:style>
  <w:style w:type="character" w:customStyle="1" w:styleId="textrun">
    <w:name w:val="textrun"/>
    <w:basedOn w:val="DefaultParagraphFont"/>
    <w:rsid w:val="00EA1ACE"/>
  </w:style>
  <w:style w:type="character" w:customStyle="1" w:styleId="listghost">
    <w:name w:val="listghost"/>
    <w:basedOn w:val="DefaultParagraphFont"/>
    <w:rsid w:val="00EA1ACE"/>
  </w:style>
  <w:style w:type="paragraph" w:styleId="TOC3">
    <w:name w:val="toc 3"/>
    <w:basedOn w:val="Normal"/>
    <w:next w:val="Normal"/>
    <w:autoRedefine/>
    <w:uiPriority w:val="39"/>
    <w:unhideWhenUsed/>
    <w:rsid w:val="00EA1ACE"/>
    <w:pPr>
      <w:spacing w:before="0" w:after="100" w:line="276" w:lineRule="auto"/>
      <w:ind w:left="440"/>
      <w:jc w:val="left"/>
    </w:pPr>
    <w:rPr>
      <w:rFonts w:eastAsiaTheme="minorHAnsi" w:cstheme="minorBidi"/>
      <w:szCs w:val="22"/>
      <w:lang w:eastAsia="en-US"/>
    </w:rPr>
  </w:style>
  <w:style w:type="character" w:styleId="HTMLCite">
    <w:name w:val="HTML Cite"/>
    <w:basedOn w:val="DefaultParagraphFont"/>
    <w:uiPriority w:val="99"/>
    <w:unhideWhenUsed/>
    <w:rsid w:val="00EA1ACE"/>
    <w:rPr>
      <w:i/>
      <w:iCs/>
    </w:rPr>
  </w:style>
  <w:style w:type="character" w:customStyle="1" w:styleId="addmd1">
    <w:name w:val="addmd1"/>
    <w:basedOn w:val="DefaultParagraphFont"/>
    <w:rsid w:val="00EA1A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195732938">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image" Target="media/image6.jpg"/><Relationship Id="rId26" Type="http://schemas.openxmlformats.org/officeDocument/2006/relationships/hyperlink" Target="http://righttoeducation.in/know-your-rt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jpg"/><Relationship Id="rId34" Type="http://schemas.openxmlformats.org/officeDocument/2006/relationships/hyperlink" Target="http://creativecommons.org/licenses/by-sa/3.0/" TargetMode="Externa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hyperlink" Target="http://tinyurl.com/video-sl-partnerships" TargetMode="External"/><Relationship Id="rId25" Type="http://schemas.openxmlformats.org/officeDocument/2006/relationships/hyperlink" Target="http://eruindia.org/files/school-management-09-04-13.pdf" TargetMode="External"/><Relationship Id="rId33" Type="http://schemas.openxmlformats.org/officeDocument/2006/relationships/hyperlink" Target="http://www.macrothink.org/journal/index.php/jse/article/download/1170/1061"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tinyurl.com/video-sl-backgrounds" TargetMode="External"/><Relationship Id="rId29" Type="http://schemas.openxmlformats.org/officeDocument/2006/relationships/hyperlink" Target="http://www.shishuvan.com/wp/?p=12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shishuvan.com/wp/?p=1242" TargetMode="External"/><Relationship Id="rId32" Type="http://schemas.openxmlformats.org/officeDocument/2006/relationships/hyperlink" Target="http://www.ernape.net/ejournal/index.php/IJPE/article/viewFile/114/74"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businessballs.com/swotanalysisfreetemplate.htm" TargetMode="External"/><Relationship Id="rId28" Type="http://schemas.openxmlformats.org/officeDocument/2006/relationships/hyperlink" Target="http://www.jstor.org/stable/25760049" TargetMode="External"/><Relationship Id="rId36" Type="http://schemas.openxmlformats.org/officeDocument/2006/relationships/header" Target="header2.xml"/><Relationship Id="rId10" Type="http://schemas.openxmlformats.org/officeDocument/2006/relationships/image" Target="cid:image003.png@01CFFF4F.30A89E90" TargetMode="External"/><Relationship Id="rId19" Type="http://schemas.openxmlformats.org/officeDocument/2006/relationships/hyperlink" Target="http://tinyurl.com/video-sl-parents" TargetMode="External"/><Relationship Id="rId31" Type="http://schemas.openxmlformats.org/officeDocument/2006/relationships/hyperlink" Target="http://www.scotland.gov.uk/Publications/2005/03/20759/536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image" Target="media/image8.png"/><Relationship Id="rId27" Type="http://schemas.openxmlformats.org/officeDocument/2006/relationships/hyperlink" Target="http://preview.tinyurl.com/ksvptsp" TargetMode="External"/><Relationship Id="rId30" Type="http://schemas.openxmlformats.org/officeDocument/2006/relationships/hyperlink" Target="http://www.teindia.nic.in/files/ncf-2005.pdf"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L\03%20in%20template\L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2365-9FA7-4185-8E7F-A0A03210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LDU_template.dotx</Template>
  <TotalTime>626</TotalTime>
  <Pages>21</Pages>
  <Words>8168</Words>
  <Characters>46562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54621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17</cp:revision>
  <cp:lastPrinted>2014-05-16T09:39:00Z</cp:lastPrinted>
  <dcterms:created xsi:type="dcterms:W3CDTF">2014-12-23T15:28:00Z</dcterms:created>
  <dcterms:modified xsi:type="dcterms:W3CDTF">2016-01-13T09:39:00Z</dcterms:modified>
</cp:coreProperties>
</file>