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6747" w:rsidRPr="00AA314E" w:rsidRDefault="007932CC" w:rsidP="00C72910">
      <w:pPr>
        <w:spacing w:before="120" w:after="120"/>
        <w:rPr>
          <w:rFonts w:ascii="Arial" w:hAnsi="Arial" w:cs="Arial"/>
          <w:i/>
          <w:iCs/>
        </w:rPr>
      </w:pPr>
      <w:r w:rsidRPr="00AA314E">
        <w:rPr>
          <w:rFonts w:ascii="Arial" w:hAnsi="Arial" w:cs="Arial"/>
          <w:i/>
          <w:iCs/>
          <w:noProof/>
          <w:lang w:eastAsia="en-GB"/>
        </w:rPr>
        <w:drawing>
          <wp:anchor distT="0" distB="0" distL="114300" distR="114300" simplePos="0" relativeHeight="251658240" behindDoc="1" locked="0" layoutInCell="1" allowOverlap="1" wp14:anchorId="67CFE7F1" wp14:editId="2E01E517">
            <wp:simplePos x="0" y="0"/>
            <wp:positionH relativeFrom="column">
              <wp:posOffset>-457200</wp:posOffset>
            </wp:positionH>
            <wp:positionV relativeFrom="paragraph">
              <wp:posOffset>-932180</wp:posOffset>
            </wp:positionV>
            <wp:extent cx="7553325" cy="10707370"/>
            <wp:effectExtent l="0" t="0" r="9525" b="0"/>
            <wp:wrapTight wrapText="bothSides">
              <wp:wrapPolygon edited="0">
                <wp:start x="0" y="0"/>
                <wp:lineTo x="0" y="21559"/>
                <wp:lineTo x="21573" y="21559"/>
                <wp:lineTo x="21573" y="0"/>
                <wp:lineTo x="0" y="0"/>
              </wp:wrapPolygon>
            </wp:wrapTight>
            <wp:docPr id="1" name="Picture 1" descr="\\dog\printlive\Corporate\TESS-India\Covers\SS\ss-community-approach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g\printlive\Corporate\TESS-India\Covers\SS\ss-community-approaches.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53325" cy="10707370"/>
                    </a:xfrm>
                    <a:prstGeom prst="rect">
                      <a:avLst/>
                    </a:prstGeom>
                    <a:noFill/>
                    <a:ln>
                      <a:noFill/>
                    </a:ln>
                  </pic:spPr>
                </pic:pic>
              </a:graphicData>
            </a:graphic>
          </wp:anchor>
        </w:drawing>
      </w:r>
    </w:p>
    <w:p w:rsidR="00A7370B" w:rsidRPr="00AA314E" w:rsidRDefault="007D4659" w:rsidP="00C72910">
      <w:pPr>
        <w:spacing w:before="120" w:after="120"/>
        <w:rPr>
          <w:rFonts w:ascii="Arial" w:hAnsi="Arial" w:cs="Arial"/>
          <w:i/>
          <w:iCs/>
        </w:rPr>
      </w:pPr>
      <w:r w:rsidRPr="00AA314E">
        <w:rPr>
          <w:rFonts w:ascii="Arial" w:hAnsi="Arial" w:cs="Arial"/>
          <w:i/>
          <w:iCs/>
        </w:rPr>
        <w:lastRenderedPageBreak/>
        <w:t>T</w:t>
      </w:r>
      <w:r w:rsidR="00A7370B" w:rsidRPr="00AA314E">
        <w:rPr>
          <w:rFonts w:ascii="Arial" w:hAnsi="Arial" w:cs="Arial"/>
          <w:i/>
          <w:iCs/>
        </w:rPr>
        <w:t>ESS-India (</w:t>
      </w:r>
      <w:r w:rsidR="00A7370B" w:rsidRPr="00AA314E">
        <w:rPr>
          <w:rFonts w:ascii="Arial" w:hAnsi="Arial" w:cs="Arial"/>
          <w:i/>
          <w:iCs/>
          <w:lang w:val="en-US"/>
        </w:rPr>
        <w:t>Teacher Education through School-based Support</w:t>
      </w:r>
      <w:r w:rsidR="00A7370B" w:rsidRPr="00AA314E">
        <w:rPr>
          <w:rFonts w:ascii="Arial" w:hAnsi="Arial" w:cs="Arial"/>
          <w:i/>
          <w:iCs/>
        </w:rPr>
        <w:t>) aims to improve the classroom practices of elementary and secondary teachers in India through the provision of Open Educational Resources (OER</w:t>
      </w:r>
      <w:r w:rsidR="00933873" w:rsidRPr="00AA314E">
        <w:rPr>
          <w:rFonts w:ascii="Arial" w:hAnsi="Arial" w:cs="Arial"/>
          <w:i/>
          <w:iCs/>
        </w:rPr>
        <w:t>s</w:t>
      </w:r>
      <w:r w:rsidR="00A7370B" w:rsidRPr="00AA314E">
        <w:rPr>
          <w:rFonts w:ascii="Arial" w:hAnsi="Arial" w:cs="Arial"/>
          <w:i/>
          <w:iCs/>
        </w:rPr>
        <w:t>) to support</w:t>
      </w:r>
      <w:r w:rsidR="00CC3C32" w:rsidRPr="00AA314E">
        <w:rPr>
          <w:rFonts w:ascii="Arial" w:hAnsi="Arial" w:cs="Arial"/>
          <w:i/>
          <w:iCs/>
        </w:rPr>
        <w:t xml:space="preserve"> teachers in developing student</w:t>
      </w:r>
      <w:r w:rsidR="001C79FF" w:rsidRPr="00AA314E">
        <w:rPr>
          <w:rFonts w:ascii="Arial" w:hAnsi="Arial" w:cs="Arial"/>
          <w:i/>
          <w:iCs/>
        </w:rPr>
        <w:t>-</w:t>
      </w:r>
      <w:r w:rsidR="00A7370B" w:rsidRPr="00AA314E">
        <w:rPr>
          <w:rFonts w:ascii="Arial" w:hAnsi="Arial" w:cs="Arial"/>
          <w:i/>
          <w:iCs/>
        </w:rPr>
        <w:t>centred, participatory approaches. The TESS-India OER</w:t>
      </w:r>
      <w:r w:rsidR="00933873" w:rsidRPr="00AA314E">
        <w:rPr>
          <w:rFonts w:ascii="Arial" w:hAnsi="Arial" w:cs="Arial"/>
          <w:i/>
          <w:iCs/>
        </w:rPr>
        <w:t>s provide</w:t>
      </w:r>
      <w:r w:rsidR="00A7370B" w:rsidRPr="00AA314E">
        <w:rPr>
          <w:rFonts w:ascii="Arial" w:hAnsi="Arial" w:cs="Arial"/>
          <w:i/>
          <w:iCs/>
        </w:rPr>
        <w:t xml:space="preserve"> teachers with</w:t>
      </w:r>
      <w:r w:rsidRPr="00AA314E">
        <w:rPr>
          <w:rFonts w:ascii="Arial" w:hAnsi="Arial" w:cs="Arial"/>
          <w:i/>
          <w:iCs/>
        </w:rPr>
        <w:t xml:space="preserve"> a companion to the school text</w:t>
      </w:r>
      <w:r w:rsidR="00A7370B" w:rsidRPr="00AA314E">
        <w:rPr>
          <w:rFonts w:ascii="Arial" w:hAnsi="Arial" w:cs="Arial"/>
          <w:i/>
          <w:iCs/>
        </w:rPr>
        <w:t xml:space="preserve">book. They offer activities for teachers to try out in their classrooms with their students, together with case studies showing how other teachers have taught the topic and linked resources to support teachers in developing their lesson plans and subject knowledge. </w:t>
      </w:r>
    </w:p>
    <w:p w:rsidR="00A7370B" w:rsidRPr="00AA314E" w:rsidRDefault="00A7370B" w:rsidP="00C72910">
      <w:pPr>
        <w:spacing w:before="120" w:after="120"/>
        <w:rPr>
          <w:rFonts w:ascii="Arial" w:hAnsi="Arial" w:cs="Arial"/>
          <w:i/>
          <w:iCs/>
        </w:rPr>
      </w:pPr>
      <w:r w:rsidRPr="00AA314E">
        <w:rPr>
          <w:rFonts w:ascii="Arial" w:hAnsi="Arial" w:cs="Arial"/>
          <w:i/>
          <w:iCs/>
        </w:rPr>
        <w:t>TESS-India OER</w:t>
      </w:r>
      <w:r w:rsidR="00933873" w:rsidRPr="00AA314E">
        <w:rPr>
          <w:rFonts w:ascii="Arial" w:hAnsi="Arial" w:cs="Arial"/>
          <w:i/>
          <w:iCs/>
        </w:rPr>
        <w:t>s</w:t>
      </w:r>
      <w:r w:rsidRPr="00AA314E">
        <w:rPr>
          <w:rFonts w:ascii="Arial" w:hAnsi="Arial" w:cs="Arial"/>
          <w:i/>
          <w:iCs/>
        </w:rPr>
        <w:t xml:space="preserve"> have been collaboratively written by Indian and international authors to address Indian curriculum and contexts and are available for online and print use (</w:t>
      </w:r>
      <w:hyperlink r:id="rId9" w:history="1">
        <w:r w:rsidR="00016B2B" w:rsidRPr="00AA314E">
          <w:rPr>
            <w:rStyle w:val="Hyperlink"/>
            <w:rFonts w:ascii="Arial" w:eastAsia="Arial Unicode MS" w:hAnsi="Arial" w:cs="Arial"/>
            <w:i/>
            <w:iCs/>
          </w:rPr>
          <w:t>http://www.tess-india.edu.in/</w:t>
        </w:r>
      </w:hyperlink>
      <w:r w:rsidRPr="00AA314E">
        <w:rPr>
          <w:rFonts w:ascii="Arial" w:hAnsi="Arial" w:cs="Arial"/>
          <w:i/>
          <w:iCs/>
        </w:rPr>
        <w:t>). The OER</w:t>
      </w:r>
      <w:r w:rsidR="00933873" w:rsidRPr="00AA314E">
        <w:rPr>
          <w:rFonts w:ascii="Arial" w:hAnsi="Arial" w:cs="Arial"/>
          <w:i/>
          <w:iCs/>
        </w:rPr>
        <w:t>s</w:t>
      </w:r>
      <w:r w:rsidRPr="00AA314E">
        <w:rPr>
          <w:rFonts w:ascii="Arial" w:hAnsi="Arial" w:cs="Arial"/>
          <w:i/>
          <w:iCs/>
        </w:rPr>
        <w:t xml:space="preserve"> are available in several versions, appropriate for each participating Indian state and users are invited to adapt and localise the OER</w:t>
      </w:r>
      <w:r w:rsidR="00933873" w:rsidRPr="00AA314E">
        <w:rPr>
          <w:rFonts w:ascii="Arial" w:hAnsi="Arial" w:cs="Arial"/>
          <w:i/>
          <w:iCs/>
        </w:rPr>
        <w:t>s</w:t>
      </w:r>
      <w:r w:rsidRPr="00AA314E">
        <w:rPr>
          <w:rFonts w:ascii="Arial" w:hAnsi="Arial" w:cs="Arial"/>
          <w:i/>
          <w:iCs/>
        </w:rPr>
        <w:t xml:space="preserve"> further to meet local needs and contexts.</w:t>
      </w:r>
    </w:p>
    <w:p w:rsidR="00B44EA4" w:rsidRPr="00AA314E" w:rsidRDefault="00D925A6" w:rsidP="00C72910">
      <w:pPr>
        <w:spacing w:before="120" w:after="120"/>
        <w:rPr>
          <w:rFonts w:ascii="Arial" w:hAnsi="Arial" w:cs="Arial"/>
          <w:i/>
          <w:iCs/>
          <w:lang w:val="en-US"/>
        </w:rPr>
      </w:pPr>
      <w:r>
        <w:rPr>
          <w:rFonts w:ascii="Arial" w:hAnsi="Arial" w:cs="Arial"/>
          <w:i/>
          <w:iCs/>
        </w:rPr>
        <w:t>TESS-India is led by The Open University UK and funded by UK aid from the UK government.</w:t>
      </w:r>
    </w:p>
    <w:p w:rsidR="00C7596E" w:rsidRPr="00AA314E" w:rsidRDefault="00C7596E" w:rsidP="00C72910">
      <w:pPr>
        <w:spacing w:before="120" w:after="120"/>
        <w:rPr>
          <w:rFonts w:ascii="Arial" w:hAnsi="Arial" w:cs="Arial"/>
          <w:i/>
        </w:rPr>
      </w:pPr>
      <w:r w:rsidRPr="00AA314E">
        <w:rPr>
          <w:rFonts w:ascii="Arial" w:hAnsi="Arial" w:cs="Arial"/>
          <w:b/>
          <w:bCs/>
          <w:i/>
          <w:iCs/>
        </w:rPr>
        <w:t xml:space="preserve">Video resources </w:t>
      </w:r>
    </w:p>
    <w:p w:rsidR="00C7596E" w:rsidRPr="00AA314E" w:rsidRDefault="00C7596E" w:rsidP="00C72910">
      <w:pPr>
        <w:spacing w:before="120" w:after="120"/>
        <w:rPr>
          <w:rFonts w:ascii="Arial" w:hAnsi="Arial" w:cs="Arial"/>
          <w:i/>
        </w:rPr>
      </w:pPr>
      <w:r w:rsidRPr="00AA314E">
        <w:rPr>
          <w:rFonts w:ascii="Arial" w:hAnsi="Arial" w:cs="Arial"/>
          <w:i/>
          <w:iCs/>
        </w:rPr>
        <w:t xml:space="preserve">Some of the activities in this unit are accompanied by the following icon: </w:t>
      </w:r>
      <w:r w:rsidRPr="00AA314E">
        <w:rPr>
          <w:rFonts w:ascii="Arial" w:hAnsi="Arial" w:cs="Arial"/>
          <w:i/>
          <w:iCs/>
          <w:noProof/>
          <w:lang w:eastAsia="en-GB"/>
        </w:rPr>
        <w:drawing>
          <wp:inline distT="0" distB="0" distL="0" distR="0" wp14:anchorId="19BE6359" wp14:editId="37F60574">
            <wp:extent cx="466667" cy="295238"/>
            <wp:effectExtent l="19050" t="0" r="0" b="0"/>
            <wp:docPr id="6" name="Picture 0" descr="vide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deo.png"/>
                    <pic:cNvPicPr/>
                  </pic:nvPicPr>
                  <pic:blipFill>
                    <a:blip r:embed="rId10" cstate="print"/>
                    <a:stretch>
                      <a:fillRect/>
                    </a:stretch>
                  </pic:blipFill>
                  <pic:spPr>
                    <a:xfrm>
                      <a:off x="0" y="0"/>
                      <a:ext cx="466667" cy="295238"/>
                    </a:xfrm>
                    <a:prstGeom prst="rect">
                      <a:avLst/>
                    </a:prstGeom>
                  </pic:spPr>
                </pic:pic>
              </a:graphicData>
            </a:graphic>
          </wp:inline>
        </w:drawing>
      </w:r>
      <w:r w:rsidRPr="00AA314E">
        <w:rPr>
          <w:rFonts w:ascii="Arial" w:hAnsi="Arial" w:cs="Arial"/>
          <w:i/>
          <w:iCs/>
        </w:rPr>
        <w:t xml:space="preserve">. This indicates that you will find it helpful to view the TESS-India video resources for the specified pedagogic theme. </w:t>
      </w:r>
    </w:p>
    <w:p w:rsidR="00C7596E" w:rsidRPr="00AA314E" w:rsidRDefault="00C7596E" w:rsidP="00C72910">
      <w:pPr>
        <w:spacing w:before="120" w:after="120"/>
        <w:rPr>
          <w:rFonts w:ascii="Arial" w:hAnsi="Arial" w:cs="Arial"/>
          <w:i/>
        </w:rPr>
      </w:pPr>
      <w:r w:rsidRPr="00AA314E">
        <w:rPr>
          <w:rFonts w:ascii="Arial" w:hAnsi="Arial" w:cs="Arial"/>
          <w:i/>
          <w:iCs/>
        </w:rPr>
        <w:t xml:space="preserve">The TESS-India video resources illustrate key pedagogic techniques in a range of classroom contexts in India. We hope they will inspire you to experiment with similar practices. They are intended to complement and enhance your experience of working through the text-based units, but are not integral to them should you be unable to access them. </w:t>
      </w:r>
    </w:p>
    <w:p w:rsidR="00C7596E" w:rsidRPr="00AA314E" w:rsidRDefault="00C7596E" w:rsidP="00C72910">
      <w:pPr>
        <w:spacing w:before="120" w:after="120"/>
        <w:rPr>
          <w:rFonts w:ascii="Arial" w:hAnsi="Arial" w:cs="Arial"/>
          <w:i/>
        </w:rPr>
      </w:pPr>
      <w:r w:rsidRPr="00AA314E">
        <w:rPr>
          <w:rFonts w:ascii="Arial" w:hAnsi="Arial" w:cs="Arial"/>
          <w:i/>
          <w:iCs/>
        </w:rPr>
        <w:t xml:space="preserve">TESS-India video resources may be viewed online or downloaded from the TESS-India website, </w:t>
      </w:r>
      <w:hyperlink r:id="rId11" w:tgtFrame="_blank" w:history="1">
        <w:r w:rsidRPr="00AA314E">
          <w:rPr>
            <w:rStyle w:val="Hyperlink"/>
            <w:rFonts w:ascii="Arial" w:hAnsi="Arial" w:cs="Arial"/>
            <w:i/>
            <w:iCs/>
          </w:rPr>
          <w:t>http://www.tess-india.edu.in/</w:t>
        </w:r>
      </w:hyperlink>
      <w:r w:rsidRPr="00AA314E">
        <w:rPr>
          <w:rFonts w:ascii="Arial" w:hAnsi="Arial" w:cs="Arial"/>
          <w:i/>
          <w:iCs/>
        </w:rPr>
        <w:t xml:space="preserve">). Alternatively, you may have access to these videos on a CD or memory card. </w:t>
      </w:r>
    </w:p>
    <w:p w:rsidR="005344F5" w:rsidRPr="00AA314E" w:rsidRDefault="005344F5" w:rsidP="00C72910">
      <w:pPr>
        <w:spacing w:before="120" w:after="120"/>
        <w:jc w:val="both"/>
        <w:rPr>
          <w:rFonts w:ascii="Arial" w:hAnsi="Arial" w:cs="Arial"/>
          <w:i/>
          <w:lang w:val="en-US"/>
        </w:rPr>
      </w:pPr>
    </w:p>
    <w:p w:rsidR="005344F5" w:rsidRPr="00AA314E" w:rsidRDefault="005344F5" w:rsidP="00C72910">
      <w:pPr>
        <w:spacing w:before="120" w:after="120"/>
        <w:rPr>
          <w:rFonts w:ascii="Arial" w:hAnsi="Arial" w:cs="Arial"/>
          <w:i/>
          <w:lang w:val="en-US"/>
        </w:rPr>
      </w:pPr>
    </w:p>
    <w:p w:rsidR="005344F5" w:rsidRPr="00AA314E" w:rsidRDefault="005344F5" w:rsidP="00C72910">
      <w:pPr>
        <w:spacing w:before="120" w:after="120"/>
        <w:rPr>
          <w:rFonts w:ascii="Arial" w:hAnsi="Arial" w:cs="Arial"/>
          <w:i/>
          <w:lang w:val="en-US"/>
        </w:rPr>
      </w:pPr>
    </w:p>
    <w:p w:rsidR="005344F5" w:rsidRPr="00AA314E" w:rsidRDefault="005344F5" w:rsidP="00C72910">
      <w:pPr>
        <w:spacing w:before="120" w:after="120"/>
        <w:rPr>
          <w:rFonts w:ascii="Arial" w:hAnsi="Arial" w:cs="Arial"/>
          <w:i/>
          <w:lang w:val="en-US"/>
        </w:rPr>
      </w:pPr>
    </w:p>
    <w:p w:rsidR="00C66747" w:rsidRPr="00AA314E" w:rsidRDefault="00C66747" w:rsidP="00C72910">
      <w:pPr>
        <w:spacing w:before="120" w:after="120"/>
        <w:rPr>
          <w:rFonts w:ascii="Arial" w:hAnsi="Arial" w:cs="Arial"/>
          <w:i/>
          <w:lang w:val="en-US"/>
        </w:rPr>
      </w:pPr>
    </w:p>
    <w:p w:rsidR="00C66747" w:rsidRPr="00AA314E" w:rsidRDefault="00C66747" w:rsidP="00C72910">
      <w:pPr>
        <w:spacing w:before="120" w:after="120"/>
        <w:rPr>
          <w:rFonts w:ascii="Arial" w:hAnsi="Arial" w:cs="Arial"/>
          <w:i/>
          <w:lang w:val="en-US"/>
        </w:rPr>
      </w:pPr>
    </w:p>
    <w:p w:rsidR="005344F5" w:rsidRPr="00AA314E" w:rsidRDefault="005344F5" w:rsidP="00C72910">
      <w:pPr>
        <w:spacing w:before="120" w:after="120"/>
        <w:rPr>
          <w:rFonts w:ascii="Arial" w:hAnsi="Arial" w:cs="Arial"/>
          <w:i/>
        </w:rPr>
      </w:pPr>
    </w:p>
    <w:p w:rsidR="00A7370B" w:rsidRDefault="00A7370B" w:rsidP="00C72910">
      <w:pPr>
        <w:spacing w:before="120" w:after="120"/>
        <w:rPr>
          <w:rFonts w:ascii="Arial" w:hAnsi="Arial" w:cs="Arial"/>
          <w:i/>
        </w:rPr>
      </w:pPr>
    </w:p>
    <w:p w:rsidR="00AA314E" w:rsidRDefault="00AA314E" w:rsidP="00C72910">
      <w:pPr>
        <w:spacing w:before="120" w:after="120"/>
        <w:rPr>
          <w:rFonts w:ascii="Arial" w:hAnsi="Arial" w:cs="Arial"/>
          <w:i/>
        </w:rPr>
      </w:pPr>
    </w:p>
    <w:p w:rsidR="00AA314E" w:rsidRDefault="00AA314E" w:rsidP="00C72910">
      <w:pPr>
        <w:spacing w:before="120" w:after="120"/>
        <w:rPr>
          <w:rFonts w:ascii="Arial" w:hAnsi="Arial" w:cs="Arial"/>
          <w:i/>
        </w:rPr>
      </w:pPr>
    </w:p>
    <w:p w:rsidR="00AA314E" w:rsidRDefault="00AA314E" w:rsidP="00C72910">
      <w:pPr>
        <w:spacing w:before="120" w:after="120"/>
        <w:rPr>
          <w:rFonts w:ascii="Arial" w:hAnsi="Arial" w:cs="Arial"/>
          <w:i/>
        </w:rPr>
      </w:pPr>
    </w:p>
    <w:p w:rsidR="00AA314E" w:rsidRPr="00AA314E" w:rsidRDefault="00AA314E" w:rsidP="00C72910">
      <w:pPr>
        <w:spacing w:before="120" w:after="120"/>
        <w:rPr>
          <w:rFonts w:ascii="Arial" w:hAnsi="Arial" w:cs="Arial"/>
          <w:i/>
        </w:rPr>
      </w:pPr>
    </w:p>
    <w:p w:rsidR="00A7370B" w:rsidRPr="00AA314E" w:rsidRDefault="00A7370B" w:rsidP="00C72910">
      <w:pPr>
        <w:spacing w:before="120" w:after="120"/>
        <w:rPr>
          <w:rFonts w:ascii="Arial" w:hAnsi="Arial" w:cs="Arial"/>
          <w:i/>
        </w:rPr>
      </w:pPr>
    </w:p>
    <w:p w:rsidR="00C72910" w:rsidRPr="00AA314E" w:rsidRDefault="00C72910" w:rsidP="00C72910">
      <w:pPr>
        <w:spacing w:before="120" w:after="120"/>
        <w:rPr>
          <w:rFonts w:ascii="Arial" w:hAnsi="Arial" w:cs="Arial"/>
          <w:i/>
        </w:rPr>
      </w:pPr>
    </w:p>
    <w:p w:rsidR="00477FCA" w:rsidRPr="00AA314E" w:rsidRDefault="00477FCA" w:rsidP="00C72910">
      <w:pPr>
        <w:spacing w:before="120" w:after="120"/>
        <w:rPr>
          <w:rFonts w:ascii="Arial" w:hAnsi="Arial" w:cs="Arial"/>
          <w:i/>
        </w:rPr>
      </w:pPr>
    </w:p>
    <w:p w:rsidR="00477FCA" w:rsidRPr="00AA314E" w:rsidRDefault="00477FCA" w:rsidP="00C72910">
      <w:pPr>
        <w:spacing w:before="120" w:after="120"/>
        <w:rPr>
          <w:rFonts w:ascii="Arial" w:hAnsi="Arial" w:cs="Arial"/>
          <w:i/>
        </w:rPr>
      </w:pPr>
    </w:p>
    <w:p w:rsidR="00B44EA4" w:rsidRPr="00AA314E" w:rsidRDefault="00B44EA4" w:rsidP="00C72910">
      <w:pPr>
        <w:spacing w:before="120" w:after="120"/>
        <w:rPr>
          <w:rFonts w:ascii="Arial" w:hAnsi="Arial" w:cs="Arial"/>
          <w:i/>
        </w:rPr>
      </w:pPr>
      <w:r w:rsidRPr="00AA314E">
        <w:rPr>
          <w:rFonts w:ascii="Arial" w:hAnsi="Arial" w:cs="Arial"/>
          <w:i/>
        </w:rPr>
        <w:t>Version 2.0</w:t>
      </w:r>
      <w:r w:rsidR="006E5559" w:rsidRPr="00AA314E">
        <w:rPr>
          <w:rFonts w:ascii="Arial" w:hAnsi="Arial" w:cs="Arial"/>
          <w:i/>
        </w:rPr>
        <w:t xml:space="preserve"> </w:t>
      </w:r>
      <w:r w:rsidR="006E5559" w:rsidRPr="00AA314E">
        <w:rPr>
          <w:rFonts w:ascii="Arial" w:hAnsi="Arial" w:cs="Arial"/>
          <w:i/>
        </w:rPr>
        <w:tab/>
        <w:t>SS</w:t>
      </w:r>
      <w:r w:rsidR="001C79FF" w:rsidRPr="00AA314E">
        <w:rPr>
          <w:rFonts w:ascii="Arial" w:hAnsi="Arial" w:cs="Arial"/>
          <w:i/>
        </w:rPr>
        <w:t>05</w:t>
      </w:r>
      <w:r w:rsidR="006E5559" w:rsidRPr="00AA314E">
        <w:rPr>
          <w:rFonts w:ascii="Arial" w:hAnsi="Arial" w:cs="Arial"/>
          <w:i/>
        </w:rPr>
        <w:t>v1</w:t>
      </w:r>
    </w:p>
    <w:p w:rsidR="00B44EA4" w:rsidRPr="00AA314E" w:rsidRDefault="00D925A6" w:rsidP="00C72910">
      <w:pPr>
        <w:spacing w:before="120" w:after="120"/>
        <w:rPr>
          <w:rFonts w:ascii="Arial" w:hAnsi="Arial" w:cs="Arial"/>
          <w:i/>
        </w:rPr>
      </w:pPr>
      <w:r>
        <w:rPr>
          <w:rFonts w:ascii="Arial" w:hAnsi="Arial" w:cs="Arial"/>
          <w:i/>
        </w:rPr>
        <w:t>All India - English</w:t>
      </w:r>
      <w:bookmarkStart w:id="0" w:name="_GoBack"/>
      <w:bookmarkEnd w:id="0"/>
    </w:p>
    <w:p w:rsidR="00933873" w:rsidRPr="00AA314E" w:rsidRDefault="00B44EA4" w:rsidP="00C72910">
      <w:pPr>
        <w:spacing w:before="120" w:after="120"/>
        <w:rPr>
          <w:rStyle w:val="Hyperlink"/>
          <w:rFonts w:ascii="Arial" w:eastAsia="Arial Unicode MS" w:hAnsi="Arial" w:cs="Arial"/>
          <w:i/>
          <w:color w:val="auto"/>
          <w:sz w:val="24"/>
        </w:rPr>
      </w:pPr>
      <w:r w:rsidRPr="00AA314E">
        <w:rPr>
          <w:rFonts w:ascii="Arial" w:hAnsi="Arial" w:cs="Arial"/>
          <w:i/>
        </w:rPr>
        <w:t xml:space="preserve">Except for third party materials and otherwise stated, this content is made available under a Creative Commons Attribution-ShareAlike licence: </w:t>
      </w:r>
      <w:hyperlink r:id="rId12" w:history="1">
        <w:r w:rsidRPr="00AA314E">
          <w:rPr>
            <w:rStyle w:val="Hyperlink"/>
            <w:rFonts w:ascii="Arial" w:eastAsia="Arial Unicode MS" w:hAnsi="Arial" w:cs="Arial"/>
            <w:i/>
            <w:iCs/>
          </w:rPr>
          <w:t>http://creativecommons.org/licenses/by-sa/3.0/</w:t>
        </w:r>
      </w:hyperlink>
    </w:p>
    <w:p w:rsidR="001A1B75" w:rsidRPr="00AA314E" w:rsidRDefault="001A1B75" w:rsidP="00C72910">
      <w:pPr>
        <w:spacing w:before="120" w:after="120"/>
        <w:rPr>
          <w:rStyle w:val="Hyperlink"/>
          <w:rFonts w:ascii="Arial" w:eastAsia="Arial Unicode MS" w:hAnsi="Arial" w:cs="Arial"/>
          <w:i/>
          <w:color w:val="auto"/>
          <w:sz w:val="24"/>
        </w:rPr>
        <w:sectPr w:rsidR="001A1B75" w:rsidRPr="00AA314E" w:rsidSect="009C22E3">
          <w:headerReference w:type="default" r:id="rId13"/>
          <w:footerReference w:type="even" r:id="rId14"/>
          <w:footerReference w:type="default" r:id="rId15"/>
          <w:pgSz w:w="11907" w:h="16839" w:code="9"/>
          <w:pgMar w:top="720" w:right="720" w:bottom="720" w:left="720" w:header="720" w:footer="216" w:gutter="0"/>
          <w:pgNumType w:start="1"/>
          <w:cols w:space="720"/>
          <w:docGrid w:linePitch="360" w:charSpace="36864"/>
        </w:sectPr>
      </w:pPr>
    </w:p>
    <w:p w:rsidR="00FE6233" w:rsidRPr="00AA314E" w:rsidRDefault="00FE6233" w:rsidP="00C72910">
      <w:pPr>
        <w:pStyle w:val="Heading1"/>
        <w:spacing w:before="120" w:after="120"/>
        <w:rPr>
          <w:rFonts w:ascii="Arial" w:hAnsi="Arial" w:cs="Arial"/>
        </w:rPr>
      </w:pPr>
      <w:bookmarkStart w:id="1" w:name="_Toc387394868"/>
      <w:r w:rsidRPr="00AA314E">
        <w:rPr>
          <w:rFonts w:ascii="Arial" w:hAnsi="Arial" w:cs="Arial"/>
        </w:rPr>
        <w:lastRenderedPageBreak/>
        <w:t>What this unit is about</w:t>
      </w:r>
      <w:bookmarkEnd w:id="1"/>
    </w:p>
    <w:p w:rsidR="007D4659" w:rsidRPr="00AA314E" w:rsidRDefault="007D4659" w:rsidP="00C72910">
      <w:pPr>
        <w:pStyle w:val="Heading1"/>
        <w:spacing w:before="120" w:after="120"/>
        <w:rPr>
          <w:rFonts w:ascii="Arial" w:eastAsia="Times New Roman" w:hAnsi="Arial" w:cs="Arial"/>
          <w:color w:val="auto"/>
          <w:sz w:val="22"/>
          <w:szCs w:val="24"/>
          <w:lang w:eastAsia="en-GB"/>
        </w:rPr>
      </w:pPr>
      <w:bookmarkStart w:id="2" w:name="_Toc387394869"/>
      <w:r w:rsidRPr="00AA314E">
        <w:rPr>
          <w:rFonts w:ascii="Arial" w:eastAsia="Times New Roman" w:hAnsi="Arial" w:cs="Arial"/>
          <w:color w:val="auto"/>
          <w:sz w:val="22"/>
          <w:szCs w:val="24"/>
          <w:lang w:eastAsia="en-GB"/>
        </w:rPr>
        <w:t>Community approaches to science education focus on relating the accepted science concepts and facts to the problems facing society. They will help your students to understand the causes and consequences of environmental problems at local, national and global levels. This approach to science education is also called science, technology, society and environment (STSE) education.</w:t>
      </w:r>
    </w:p>
    <w:p w:rsidR="007D4659" w:rsidRPr="00AA314E" w:rsidRDefault="007D4659" w:rsidP="00C72910">
      <w:pPr>
        <w:pStyle w:val="Heading1"/>
        <w:spacing w:before="120" w:after="120"/>
        <w:rPr>
          <w:rFonts w:ascii="Arial" w:eastAsia="Times New Roman" w:hAnsi="Arial" w:cs="Arial"/>
          <w:color w:val="auto"/>
          <w:sz w:val="22"/>
          <w:szCs w:val="24"/>
          <w:lang w:eastAsia="en-GB"/>
        </w:rPr>
      </w:pPr>
      <w:r w:rsidRPr="00AA314E">
        <w:rPr>
          <w:rFonts w:ascii="Arial" w:eastAsia="Times New Roman" w:hAnsi="Arial" w:cs="Arial"/>
          <w:color w:val="auto"/>
          <w:sz w:val="22"/>
          <w:szCs w:val="24"/>
          <w:lang w:eastAsia="en-GB"/>
        </w:rPr>
        <w:t xml:space="preserve">In this approach, </w:t>
      </w:r>
      <w:r w:rsidR="00601D9F" w:rsidRPr="00AA314E">
        <w:rPr>
          <w:rFonts w:ascii="Arial" w:eastAsia="Times New Roman" w:hAnsi="Arial" w:cs="Arial"/>
          <w:color w:val="auto"/>
          <w:sz w:val="22"/>
          <w:szCs w:val="24"/>
          <w:lang w:eastAsia="en-GB"/>
        </w:rPr>
        <w:t xml:space="preserve">the </w:t>
      </w:r>
      <w:r w:rsidRPr="00AA314E">
        <w:rPr>
          <w:rFonts w:ascii="Arial" w:eastAsia="Times New Roman" w:hAnsi="Arial" w:cs="Arial"/>
          <w:color w:val="auto"/>
          <w:sz w:val="22"/>
          <w:szCs w:val="24"/>
          <w:lang w:eastAsia="en-GB"/>
        </w:rPr>
        <w:t xml:space="preserve">students are encouraged to understand issues that impact on everyday life and make responsible decisions about how to address such issues. You will learn techniques to increase your students’ abilities to link scientific theories to contemporary issues such as the development and use of genetically modified (GM) crops. The aim is to help </w:t>
      </w:r>
      <w:r w:rsidR="00601D9F" w:rsidRPr="00AA314E">
        <w:rPr>
          <w:rFonts w:ascii="Arial" w:eastAsia="Times New Roman" w:hAnsi="Arial" w:cs="Arial"/>
          <w:color w:val="auto"/>
          <w:sz w:val="22"/>
          <w:szCs w:val="24"/>
          <w:lang w:eastAsia="en-GB"/>
        </w:rPr>
        <w:t xml:space="preserve">your </w:t>
      </w:r>
      <w:r w:rsidRPr="00AA314E">
        <w:rPr>
          <w:rFonts w:ascii="Arial" w:eastAsia="Times New Roman" w:hAnsi="Arial" w:cs="Arial"/>
          <w:color w:val="auto"/>
          <w:sz w:val="22"/>
          <w:szCs w:val="24"/>
          <w:lang w:eastAsia="en-GB"/>
        </w:rPr>
        <w:t>students become informed citizens in a democratic society.</w:t>
      </w:r>
    </w:p>
    <w:p w:rsidR="007D4659" w:rsidRPr="00AA314E" w:rsidRDefault="007D4659" w:rsidP="00C72910">
      <w:pPr>
        <w:pStyle w:val="Heading1"/>
        <w:spacing w:before="120" w:after="120"/>
        <w:rPr>
          <w:rFonts w:ascii="Arial" w:eastAsia="Times New Roman" w:hAnsi="Arial" w:cs="Arial"/>
          <w:color w:val="auto"/>
          <w:sz w:val="22"/>
          <w:szCs w:val="24"/>
          <w:lang w:eastAsia="en-GB"/>
        </w:rPr>
      </w:pPr>
      <w:r w:rsidRPr="00AA314E">
        <w:rPr>
          <w:rFonts w:ascii="Arial" w:eastAsia="Times New Roman" w:hAnsi="Arial" w:cs="Arial"/>
          <w:color w:val="auto"/>
          <w:sz w:val="22"/>
          <w:szCs w:val="24"/>
          <w:lang w:eastAsia="en-GB"/>
        </w:rPr>
        <w:t>This unit will help you to develop strategies that you can use in your classroom to promote informed discussion about these important contemporary issues.</w:t>
      </w:r>
    </w:p>
    <w:p w:rsidR="00FE6233" w:rsidRPr="00AA314E" w:rsidRDefault="00FE6233" w:rsidP="00C72910">
      <w:pPr>
        <w:pStyle w:val="Heading1"/>
        <w:spacing w:before="120" w:after="120"/>
        <w:rPr>
          <w:rFonts w:ascii="Arial" w:hAnsi="Arial" w:cs="Arial"/>
        </w:rPr>
      </w:pPr>
      <w:r w:rsidRPr="00AA314E">
        <w:rPr>
          <w:rFonts w:ascii="Arial" w:hAnsi="Arial" w:cs="Arial"/>
        </w:rPr>
        <w:t>What you can learn in this unit</w:t>
      </w:r>
      <w:bookmarkEnd w:id="2"/>
    </w:p>
    <w:p w:rsidR="007D4659" w:rsidRPr="00AA314E" w:rsidRDefault="001C79FF" w:rsidP="00C72910">
      <w:pPr>
        <w:pStyle w:val="ListParagraph"/>
        <w:numPr>
          <w:ilvl w:val="0"/>
          <w:numId w:val="5"/>
        </w:numPr>
        <w:spacing w:before="120" w:after="120"/>
        <w:ind w:left="714" w:hanging="357"/>
        <w:rPr>
          <w:rFonts w:ascii="Arial" w:hAnsi="Arial" w:cs="Arial"/>
        </w:rPr>
      </w:pPr>
      <w:bookmarkStart w:id="3" w:name="section__learningoutcomes"/>
      <w:bookmarkStart w:id="4" w:name="_Toc387394870"/>
      <w:bookmarkEnd w:id="3"/>
      <w:r w:rsidRPr="00AA314E">
        <w:rPr>
          <w:rFonts w:ascii="Arial" w:hAnsi="Arial" w:cs="Arial"/>
        </w:rPr>
        <w:t xml:space="preserve">The </w:t>
      </w:r>
      <w:r w:rsidR="007D4659" w:rsidRPr="00AA314E">
        <w:rPr>
          <w:rFonts w:ascii="Arial" w:hAnsi="Arial" w:cs="Arial"/>
        </w:rPr>
        <w:t>benefits of a ‘community-based approach’</w:t>
      </w:r>
      <w:r w:rsidRPr="00AA314E">
        <w:rPr>
          <w:rFonts w:ascii="Arial" w:hAnsi="Arial" w:cs="Arial"/>
        </w:rPr>
        <w:t>.</w:t>
      </w:r>
    </w:p>
    <w:p w:rsidR="007D4659" w:rsidRPr="00AA314E" w:rsidRDefault="001C79FF" w:rsidP="00C72910">
      <w:pPr>
        <w:pStyle w:val="ListParagraph"/>
        <w:numPr>
          <w:ilvl w:val="0"/>
          <w:numId w:val="5"/>
        </w:numPr>
        <w:spacing w:before="120" w:after="120"/>
        <w:ind w:left="714" w:hanging="357"/>
        <w:rPr>
          <w:rFonts w:ascii="Arial" w:hAnsi="Arial" w:cs="Arial"/>
        </w:rPr>
      </w:pPr>
      <w:r w:rsidRPr="00AA314E">
        <w:rPr>
          <w:rFonts w:ascii="Arial" w:hAnsi="Arial" w:cs="Arial"/>
        </w:rPr>
        <w:t xml:space="preserve">A </w:t>
      </w:r>
      <w:r w:rsidR="007D4659" w:rsidRPr="00AA314E">
        <w:rPr>
          <w:rFonts w:ascii="Arial" w:hAnsi="Arial" w:cs="Arial"/>
        </w:rPr>
        <w:t>range of strategies for relating social, technological, economic and environmental issues to the science topics you are teaching</w:t>
      </w:r>
      <w:r w:rsidRPr="00AA314E">
        <w:rPr>
          <w:rFonts w:ascii="Arial" w:hAnsi="Arial" w:cs="Arial"/>
        </w:rPr>
        <w:t>.</w:t>
      </w:r>
    </w:p>
    <w:p w:rsidR="007D4659" w:rsidRPr="00AA314E" w:rsidRDefault="001C79FF" w:rsidP="00C72910">
      <w:pPr>
        <w:pStyle w:val="ListParagraph"/>
        <w:numPr>
          <w:ilvl w:val="0"/>
          <w:numId w:val="5"/>
        </w:numPr>
        <w:spacing w:before="120" w:after="120"/>
        <w:ind w:left="714" w:hanging="357"/>
        <w:rPr>
          <w:rFonts w:ascii="Arial" w:hAnsi="Arial" w:cs="Arial"/>
        </w:rPr>
      </w:pPr>
      <w:r w:rsidRPr="00AA314E">
        <w:rPr>
          <w:rFonts w:ascii="Arial" w:hAnsi="Arial" w:cs="Arial"/>
        </w:rPr>
        <w:t xml:space="preserve">How </w:t>
      </w:r>
      <w:r w:rsidR="007D4659" w:rsidRPr="00AA314E">
        <w:rPr>
          <w:rFonts w:ascii="Arial" w:hAnsi="Arial" w:cs="Arial"/>
        </w:rPr>
        <w:t>to organise group discussions in your classroom.</w:t>
      </w:r>
    </w:p>
    <w:p w:rsidR="00FE6233" w:rsidRPr="00AA314E" w:rsidRDefault="00FE6233" w:rsidP="00C72910">
      <w:pPr>
        <w:pStyle w:val="Heading1"/>
        <w:spacing w:before="120" w:after="120"/>
        <w:rPr>
          <w:rFonts w:ascii="Arial" w:hAnsi="Arial" w:cs="Arial"/>
        </w:rPr>
      </w:pPr>
      <w:r w:rsidRPr="00AA314E">
        <w:rPr>
          <w:rFonts w:ascii="Arial" w:hAnsi="Arial" w:cs="Arial"/>
        </w:rPr>
        <w:t>Why this approach is important</w:t>
      </w:r>
      <w:bookmarkEnd w:id="4"/>
    </w:p>
    <w:p w:rsidR="00FE6233" w:rsidRPr="00AA314E" w:rsidRDefault="007D4659" w:rsidP="00C72910">
      <w:pPr>
        <w:spacing w:before="120" w:after="120"/>
        <w:rPr>
          <w:rFonts w:ascii="Arial" w:hAnsi="Arial" w:cs="Arial"/>
        </w:rPr>
      </w:pPr>
      <w:r w:rsidRPr="00AA314E">
        <w:rPr>
          <w:rFonts w:ascii="Arial" w:hAnsi="Arial" w:cs="Arial"/>
        </w:rPr>
        <w:t>The National Curriculum Framework (2005) states that science education in India should help students to become more aware of their environment and the importance of protecting it for future generations.</w:t>
      </w:r>
    </w:p>
    <w:tbl>
      <w:tblPr>
        <w:tblStyle w:val="TableGrid"/>
        <w:tblW w:w="1053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60"/>
        <w:gridCol w:w="9270"/>
      </w:tblGrid>
      <w:tr w:rsidR="007D4659" w:rsidRPr="00AA314E" w:rsidTr="00273EDC">
        <w:tc>
          <w:tcPr>
            <w:tcW w:w="1260" w:type="dxa"/>
          </w:tcPr>
          <w:p w:rsidR="007D4659" w:rsidRPr="00AA314E" w:rsidRDefault="007D4659" w:rsidP="00C72910">
            <w:pPr>
              <w:spacing w:before="120" w:after="120"/>
              <w:outlineLvl w:val="3"/>
              <w:rPr>
                <w:rFonts w:ascii="Arial" w:hAnsi="Arial" w:cs="Arial"/>
                <w:b/>
                <w:bCs/>
                <w:color w:val="000000"/>
                <w:sz w:val="21"/>
                <w:szCs w:val="21"/>
              </w:rPr>
            </w:pPr>
            <w:r w:rsidRPr="00AA314E">
              <w:rPr>
                <w:rFonts w:ascii="Arial" w:hAnsi="Arial" w:cs="Arial"/>
                <w:b/>
                <w:bCs/>
                <w:noProof/>
                <w:color w:val="000000"/>
                <w:sz w:val="21"/>
                <w:szCs w:val="21"/>
              </w:rPr>
              <w:drawing>
                <wp:inline distT="0" distB="0" distL="0" distR="0" wp14:anchorId="743C0EDA" wp14:editId="3F12A79F">
                  <wp:extent cx="636621" cy="589935"/>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270" w:type="dxa"/>
          </w:tcPr>
          <w:p w:rsidR="007D4659" w:rsidRPr="00AA314E" w:rsidRDefault="007D4659" w:rsidP="00C72910">
            <w:pPr>
              <w:pStyle w:val="Pauseforthought"/>
              <w:rPr>
                <w:rFonts w:ascii="Arial" w:hAnsi="Arial" w:cs="Arial"/>
              </w:rPr>
            </w:pPr>
            <w:r w:rsidRPr="00AA314E">
              <w:rPr>
                <w:rFonts w:ascii="Arial" w:hAnsi="Arial" w:cs="Arial"/>
              </w:rPr>
              <w:t xml:space="preserve">Pause for thought </w:t>
            </w:r>
          </w:p>
          <w:p w:rsidR="007D4659" w:rsidRPr="00AA314E" w:rsidRDefault="007D4659" w:rsidP="00C72910">
            <w:pPr>
              <w:pStyle w:val="ListParagraph"/>
              <w:numPr>
                <w:ilvl w:val="0"/>
                <w:numId w:val="3"/>
              </w:numPr>
              <w:spacing w:before="120" w:after="120"/>
              <w:rPr>
                <w:rFonts w:ascii="Arial" w:hAnsi="Arial" w:cs="Arial"/>
              </w:rPr>
            </w:pPr>
            <w:r w:rsidRPr="00AA314E">
              <w:rPr>
                <w:rFonts w:ascii="Arial" w:hAnsi="Arial" w:cs="Arial"/>
              </w:rPr>
              <w:t>Why do you think the Government of India included environmental and social issues in the science curriculum of 2005?</w:t>
            </w:r>
          </w:p>
          <w:p w:rsidR="007D4659" w:rsidRPr="00AA314E" w:rsidRDefault="007D4659" w:rsidP="00C72910">
            <w:pPr>
              <w:pStyle w:val="ListParagraph"/>
              <w:numPr>
                <w:ilvl w:val="0"/>
                <w:numId w:val="3"/>
              </w:numPr>
              <w:spacing w:before="120" w:after="120"/>
              <w:rPr>
                <w:rFonts w:ascii="Arial" w:hAnsi="Arial" w:cs="Arial"/>
              </w:rPr>
            </w:pPr>
            <w:r w:rsidRPr="00AA314E">
              <w:rPr>
                <w:rFonts w:ascii="Arial" w:hAnsi="Arial" w:cs="Arial"/>
              </w:rPr>
              <w:t>What are the main implications for you as a science teacher?</w:t>
            </w:r>
          </w:p>
        </w:tc>
      </w:tr>
    </w:tbl>
    <w:p w:rsidR="007D4659" w:rsidRPr="00AA314E" w:rsidRDefault="007D4659" w:rsidP="00C72910">
      <w:pPr>
        <w:spacing w:before="120" w:after="120"/>
        <w:rPr>
          <w:rFonts w:ascii="Arial" w:hAnsi="Arial" w:cs="Arial"/>
        </w:rPr>
      </w:pPr>
      <w:r w:rsidRPr="00AA314E">
        <w:rPr>
          <w:rFonts w:ascii="Arial" w:hAnsi="Arial" w:cs="Arial"/>
        </w:rPr>
        <w:t>There are two main arguments for this approach to science education (Osborne, 2010) that the Government might have considered:</w:t>
      </w:r>
    </w:p>
    <w:p w:rsidR="007D4659" w:rsidRPr="00AA314E" w:rsidRDefault="007D4659" w:rsidP="00C72910">
      <w:pPr>
        <w:pStyle w:val="ListParagraph"/>
        <w:numPr>
          <w:ilvl w:val="0"/>
          <w:numId w:val="6"/>
        </w:numPr>
        <w:spacing w:before="120" w:after="120"/>
        <w:rPr>
          <w:rFonts w:ascii="Arial" w:hAnsi="Arial" w:cs="Arial"/>
        </w:rPr>
      </w:pPr>
      <w:r w:rsidRPr="00AA314E">
        <w:rPr>
          <w:rFonts w:ascii="Arial" w:hAnsi="Arial" w:cs="Arial"/>
        </w:rPr>
        <w:t>The economic argument. A country with a growing economy needs a constant supply of scientists to remain internationally competitive.</w:t>
      </w:r>
      <w:r w:rsidR="000678DB" w:rsidRPr="00AA314E">
        <w:rPr>
          <w:rFonts w:ascii="Arial" w:hAnsi="Arial" w:cs="Arial"/>
        </w:rPr>
        <w:t xml:space="preserve"> Scientists can work on solutions to environmental and health</w:t>
      </w:r>
      <w:r w:rsidR="00C72910" w:rsidRPr="00AA314E">
        <w:rPr>
          <w:rFonts w:ascii="Arial" w:hAnsi="Arial" w:cs="Arial"/>
        </w:rPr>
        <w:t xml:space="preserve"> </w:t>
      </w:r>
      <w:r w:rsidR="000678DB" w:rsidRPr="00AA314E">
        <w:rPr>
          <w:rFonts w:ascii="Arial" w:hAnsi="Arial" w:cs="Arial"/>
        </w:rPr>
        <w:t>issues</w:t>
      </w:r>
      <w:r w:rsidR="00C72910" w:rsidRPr="00AA314E">
        <w:rPr>
          <w:rFonts w:ascii="Arial" w:hAnsi="Arial" w:cs="Arial"/>
        </w:rPr>
        <w:t>,</w:t>
      </w:r>
      <w:r w:rsidR="000678DB" w:rsidRPr="00AA314E">
        <w:rPr>
          <w:rFonts w:ascii="Arial" w:hAnsi="Arial" w:cs="Arial"/>
        </w:rPr>
        <w:t xml:space="preserve"> and generate evidence to inform policy.</w:t>
      </w:r>
    </w:p>
    <w:p w:rsidR="007D4659" w:rsidRPr="00AA314E" w:rsidRDefault="007D4659" w:rsidP="00C72910">
      <w:pPr>
        <w:pStyle w:val="ListParagraph"/>
        <w:numPr>
          <w:ilvl w:val="0"/>
          <w:numId w:val="6"/>
        </w:numPr>
        <w:spacing w:before="120" w:after="120"/>
        <w:rPr>
          <w:rFonts w:ascii="Arial" w:hAnsi="Arial" w:cs="Arial"/>
        </w:rPr>
      </w:pPr>
      <w:r w:rsidRPr="00AA314E">
        <w:rPr>
          <w:rFonts w:ascii="Arial" w:hAnsi="Arial" w:cs="Arial"/>
        </w:rPr>
        <w:t>The democratic argument. Many of the problems facing society are complex and the solution often depends on science as well as economics and politics. A strong democracy is one in which citizens are well-informed, appreciate the importance of considering multiple viewpoints and take an active part in democratic processes.</w:t>
      </w:r>
    </w:p>
    <w:p w:rsidR="00273EDC" w:rsidRPr="00AA314E" w:rsidRDefault="007D4659" w:rsidP="00C72910">
      <w:pPr>
        <w:spacing w:before="120" w:after="120"/>
        <w:rPr>
          <w:rFonts w:ascii="Arial" w:hAnsi="Arial" w:cs="Arial"/>
        </w:rPr>
      </w:pPr>
      <w:r w:rsidRPr="00AA314E">
        <w:rPr>
          <w:rFonts w:ascii="Arial" w:hAnsi="Arial" w:cs="Arial"/>
        </w:rPr>
        <w:t>The implications for you are that your students should understand that studying science at school is important even if they don’t want to study science after school. By raising their awareness and understanding of complex science issues, you are educating your students to take part in democracy as well as potentially contribute to economic development.</w:t>
      </w:r>
      <w:bookmarkStart w:id="5" w:name="section1"/>
      <w:bookmarkStart w:id="6" w:name="_Toc387394871"/>
      <w:bookmarkEnd w:id="5"/>
    </w:p>
    <w:p w:rsidR="007D4659" w:rsidRPr="00AA314E" w:rsidRDefault="00FE6233" w:rsidP="00C72910">
      <w:pPr>
        <w:pStyle w:val="Heading1"/>
        <w:spacing w:before="120" w:after="120"/>
        <w:rPr>
          <w:rFonts w:ascii="Arial" w:hAnsi="Arial" w:cs="Arial"/>
        </w:rPr>
      </w:pPr>
      <w:r w:rsidRPr="00AA314E">
        <w:rPr>
          <w:rFonts w:ascii="Arial" w:hAnsi="Arial" w:cs="Arial"/>
        </w:rPr>
        <w:t xml:space="preserve">1 </w:t>
      </w:r>
      <w:bookmarkEnd w:id="6"/>
      <w:r w:rsidR="007D4659" w:rsidRPr="00AA314E">
        <w:rPr>
          <w:rFonts w:ascii="Arial" w:hAnsi="Arial" w:cs="Arial"/>
        </w:rPr>
        <w:t>Making links between environmental and social issues and the curriculum</w:t>
      </w:r>
    </w:p>
    <w:p w:rsidR="007D4659" w:rsidRPr="00AA314E" w:rsidRDefault="007D4659" w:rsidP="00C72910">
      <w:pPr>
        <w:spacing w:before="120" w:after="120"/>
        <w:rPr>
          <w:rFonts w:ascii="Arial" w:hAnsi="Arial" w:cs="Arial"/>
        </w:rPr>
      </w:pPr>
      <w:r w:rsidRPr="00AA314E">
        <w:rPr>
          <w:rFonts w:ascii="Arial" w:hAnsi="Arial" w:cs="Arial"/>
        </w:rPr>
        <w:t>In your textbook the chapters covering the social, technological and environmental aspects of science are often at the back of the book, and the textbook does not always make clear the links between the issues and the science ideas.</w:t>
      </w:r>
    </w:p>
    <w:p w:rsidR="007D4659" w:rsidRPr="00AA314E" w:rsidRDefault="007D4659" w:rsidP="00C72910">
      <w:pPr>
        <w:spacing w:before="120" w:after="120"/>
        <w:rPr>
          <w:rFonts w:ascii="Arial" w:hAnsi="Arial" w:cs="Arial"/>
        </w:rPr>
      </w:pPr>
      <w:r w:rsidRPr="00AA314E">
        <w:rPr>
          <w:rFonts w:ascii="Arial" w:hAnsi="Arial" w:cs="Arial"/>
        </w:rPr>
        <w:lastRenderedPageBreak/>
        <w:t>One way to make your students more interested in science is to integrate social and environmental issues into your teaching in every topic. You need to develop the habit of asking yourself ‘How is this topic relevant to my students’ lives?’</w:t>
      </w:r>
    </w:p>
    <w:p w:rsidR="007D4659" w:rsidRPr="00AA314E" w:rsidRDefault="007D4659" w:rsidP="00C72910">
      <w:pPr>
        <w:spacing w:before="120" w:after="120"/>
        <w:rPr>
          <w:rFonts w:ascii="Arial" w:hAnsi="Arial" w:cs="Arial"/>
        </w:rPr>
      </w:pPr>
      <w:r w:rsidRPr="00AA314E">
        <w:rPr>
          <w:rFonts w:ascii="Arial" w:hAnsi="Arial" w:cs="Arial"/>
        </w:rPr>
        <w:t>You can get ideas from newspapers, news bulletins and magazines, and you can develop an awareness of local, national and global issues.</w:t>
      </w:r>
    </w:p>
    <w:tbl>
      <w:tblPr>
        <w:tblStyle w:val="TableGrid"/>
        <w:tblW w:w="0" w:type="auto"/>
        <w:tblInd w:w="108" w:type="dxa"/>
        <w:tblLook w:val="04A0" w:firstRow="1" w:lastRow="0" w:firstColumn="1" w:lastColumn="0" w:noHBand="0" w:noVBand="1"/>
      </w:tblPr>
      <w:tblGrid>
        <w:gridCol w:w="10575"/>
      </w:tblGrid>
      <w:tr w:rsidR="006C12E4" w:rsidRPr="00AA314E" w:rsidTr="00654655">
        <w:tc>
          <w:tcPr>
            <w:tcW w:w="10575" w:type="dxa"/>
            <w:tcBorders>
              <w:bottom w:val="single" w:sz="4" w:space="0" w:color="000000"/>
            </w:tcBorders>
            <w:shd w:val="clear" w:color="auto" w:fill="D9D9D9" w:themeFill="background1" w:themeFillShade="D9"/>
          </w:tcPr>
          <w:p w:rsidR="006C12E4" w:rsidRPr="00AA314E" w:rsidRDefault="006C12E4" w:rsidP="00C72910">
            <w:pPr>
              <w:pStyle w:val="Heading2"/>
              <w:spacing w:before="120" w:after="120"/>
              <w:outlineLvl w:val="1"/>
              <w:rPr>
                <w:rStyle w:val="Strong"/>
                <w:rFonts w:ascii="Arial" w:hAnsi="Arial" w:cs="Arial"/>
              </w:rPr>
            </w:pPr>
            <w:bookmarkStart w:id="7" w:name="_Toc387394872"/>
            <w:r w:rsidRPr="00AA314E">
              <w:rPr>
                <w:rStyle w:val="Strong"/>
                <w:rFonts w:ascii="Arial" w:hAnsi="Arial" w:cs="Arial"/>
              </w:rPr>
              <w:t xml:space="preserve">Activity 1: </w:t>
            </w:r>
            <w:r w:rsidR="007D4659" w:rsidRPr="00AA314E">
              <w:rPr>
                <w:rStyle w:val="Strong"/>
                <w:rFonts w:ascii="Arial" w:hAnsi="Arial" w:cs="Arial"/>
              </w:rPr>
              <w:t>Making links</w:t>
            </w:r>
            <w:bookmarkEnd w:id="7"/>
          </w:p>
        </w:tc>
      </w:tr>
      <w:tr w:rsidR="006C12E4" w:rsidRPr="00AA314E" w:rsidTr="00654655">
        <w:tc>
          <w:tcPr>
            <w:tcW w:w="10575" w:type="dxa"/>
            <w:tcBorders>
              <w:bottom w:val="nil"/>
            </w:tcBorders>
          </w:tcPr>
          <w:p w:rsidR="007D4659" w:rsidRPr="00AA314E" w:rsidRDefault="007D4659" w:rsidP="00C72910">
            <w:pPr>
              <w:spacing w:before="120" w:after="120"/>
              <w:rPr>
                <w:rFonts w:ascii="Arial" w:hAnsi="Arial" w:cs="Arial"/>
              </w:rPr>
            </w:pPr>
            <w:r w:rsidRPr="00AA314E">
              <w:rPr>
                <w:rFonts w:ascii="Arial" w:hAnsi="Arial" w:cs="Arial"/>
              </w:rPr>
              <w:t>This activity is for you to do on your own or with other teachers. You will need access to a textbook that was written after 2005.</w:t>
            </w:r>
          </w:p>
          <w:p w:rsidR="007D4659" w:rsidRPr="00AA314E" w:rsidRDefault="007D4659" w:rsidP="00C72910">
            <w:pPr>
              <w:spacing w:before="120" w:after="120"/>
              <w:rPr>
                <w:rFonts w:ascii="Arial" w:hAnsi="Arial" w:cs="Arial"/>
              </w:rPr>
            </w:pPr>
            <w:r w:rsidRPr="00AA314E">
              <w:rPr>
                <w:rFonts w:ascii="Arial" w:hAnsi="Arial" w:cs="Arial"/>
              </w:rPr>
              <w:t>The activity is split into two separate parts. It will help you to raise your awareness about how social and environmental issues link to the science curriculum.</w:t>
            </w:r>
          </w:p>
          <w:p w:rsidR="007D4659" w:rsidRPr="00AA314E" w:rsidRDefault="007D4659" w:rsidP="00C72910">
            <w:pPr>
              <w:pStyle w:val="Subtitle"/>
              <w:spacing w:before="120" w:after="120"/>
              <w:rPr>
                <w:rFonts w:ascii="Arial" w:hAnsi="Arial" w:cs="Arial"/>
              </w:rPr>
            </w:pPr>
            <w:r w:rsidRPr="00AA314E">
              <w:rPr>
                <w:rFonts w:ascii="Arial" w:hAnsi="Arial" w:cs="Arial"/>
              </w:rPr>
              <w:t>Part 1: Gathering ideas from the news</w:t>
            </w:r>
          </w:p>
          <w:p w:rsidR="007D4659" w:rsidRPr="00AA314E" w:rsidRDefault="007D4659" w:rsidP="00C72910">
            <w:pPr>
              <w:spacing w:before="120" w:after="120"/>
              <w:rPr>
                <w:rFonts w:ascii="Arial" w:hAnsi="Arial" w:cs="Arial"/>
              </w:rPr>
            </w:pPr>
            <w:r w:rsidRPr="00AA314E">
              <w:rPr>
                <w:rFonts w:ascii="Arial" w:hAnsi="Arial" w:cs="Arial"/>
              </w:rPr>
              <w:t>Watch the news on television, listen to a radio bulletin, find a newspaper or find a news website on the internet. Make a list of news items that have some basis in science that is relevant to the Secondary Science curriculum.</w:t>
            </w:r>
          </w:p>
          <w:p w:rsidR="007D4659" w:rsidRPr="00AA314E" w:rsidRDefault="007D4659" w:rsidP="00C72910">
            <w:pPr>
              <w:spacing w:before="120" w:after="120"/>
              <w:rPr>
                <w:rFonts w:ascii="Arial" w:hAnsi="Arial" w:cs="Arial"/>
              </w:rPr>
            </w:pPr>
            <w:r w:rsidRPr="00AA314E">
              <w:rPr>
                <w:rFonts w:ascii="Arial" w:hAnsi="Arial" w:cs="Arial"/>
              </w:rPr>
              <w:t>Put any articles you find in a file that you can refer to later.</w:t>
            </w:r>
          </w:p>
          <w:p w:rsidR="007D4659" w:rsidRPr="00AA314E" w:rsidRDefault="007D4659" w:rsidP="00C72910">
            <w:pPr>
              <w:pStyle w:val="Subtitle"/>
              <w:spacing w:before="120" w:after="120"/>
              <w:rPr>
                <w:rFonts w:ascii="Arial" w:hAnsi="Arial" w:cs="Arial"/>
              </w:rPr>
            </w:pPr>
            <w:r w:rsidRPr="00AA314E">
              <w:rPr>
                <w:rFonts w:ascii="Arial" w:hAnsi="Arial" w:cs="Arial"/>
              </w:rPr>
              <w:t>Part 2: Linking the issues to the science</w:t>
            </w:r>
          </w:p>
          <w:p w:rsidR="007D4659" w:rsidRPr="00AA314E" w:rsidRDefault="007D4659" w:rsidP="00C72910">
            <w:pPr>
              <w:spacing w:before="120" w:after="120"/>
              <w:rPr>
                <w:rFonts w:ascii="Arial" w:hAnsi="Arial" w:cs="Arial"/>
              </w:rPr>
            </w:pPr>
            <w:r w:rsidRPr="00AA314E">
              <w:rPr>
                <w:rFonts w:ascii="Arial" w:hAnsi="Arial" w:cs="Arial"/>
              </w:rPr>
              <w:t>Look at the last three chapters of the textbook. This is where you will find information about ‘natural resources’, ‘food resources’ or ‘our environment’. Rather than study these chapters at the end of the year when you are running out of time, think about how you could make connections between the issues in the last three chapters and the appropriate science topics.</w:t>
            </w:r>
          </w:p>
          <w:p w:rsidR="006C12E4" w:rsidRPr="00AA314E" w:rsidRDefault="007D4659" w:rsidP="00654655">
            <w:pPr>
              <w:spacing w:before="120" w:after="120"/>
              <w:rPr>
                <w:rFonts w:ascii="Arial" w:hAnsi="Arial" w:cs="Arial"/>
              </w:rPr>
            </w:pPr>
            <w:r w:rsidRPr="00AA314E">
              <w:rPr>
                <w:rFonts w:ascii="Arial" w:hAnsi="Arial" w:cs="Arial"/>
              </w:rPr>
              <w:t>Copy and complete Table 1.</w:t>
            </w:r>
          </w:p>
        </w:tc>
      </w:tr>
    </w:tbl>
    <w:p w:rsidR="00654655" w:rsidRPr="00AA314E" w:rsidRDefault="00654655">
      <w:pPr>
        <w:rPr>
          <w:rFonts w:ascii="Arial" w:hAnsi="Arial" w:cs="Arial"/>
        </w:rPr>
      </w:pPr>
    </w:p>
    <w:tbl>
      <w:tblPr>
        <w:tblStyle w:val="TableGrid"/>
        <w:tblW w:w="0" w:type="auto"/>
        <w:tblInd w:w="108" w:type="dxa"/>
        <w:tblLook w:val="04A0" w:firstRow="1" w:lastRow="0" w:firstColumn="1" w:lastColumn="0" w:noHBand="0" w:noVBand="1"/>
      </w:tblPr>
      <w:tblGrid>
        <w:gridCol w:w="10575"/>
      </w:tblGrid>
      <w:tr w:rsidR="00654655" w:rsidRPr="00AA314E" w:rsidTr="00654655">
        <w:tc>
          <w:tcPr>
            <w:tcW w:w="10575" w:type="dxa"/>
            <w:tcBorders>
              <w:top w:val="nil"/>
            </w:tcBorders>
          </w:tcPr>
          <w:p w:rsidR="00654655" w:rsidRPr="00AA314E" w:rsidRDefault="00654655" w:rsidP="00AA314E">
            <w:pPr>
              <w:pStyle w:val="Caption"/>
              <w:rPr>
                <w:b w:val="0"/>
              </w:rPr>
            </w:pPr>
            <w:r w:rsidRPr="00AA314E">
              <w:t>Table 1</w:t>
            </w:r>
            <w:r w:rsidRPr="00AA314E">
              <w:rPr>
                <w:b w:val="0"/>
              </w:rPr>
              <w:t xml:space="preserve"> Relating science topics to environmental issues. </w:t>
            </w:r>
          </w:p>
          <w:tbl>
            <w:tblPr>
              <w:tblStyle w:val="TableGrid"/>
              <w:tblW w:w="0" w:type="auto"/>
              <w:tblLook w:val="04A0" w:firstRow="1" w:lastRow="0" w:firstColumn="1" w:lastColumn="0" w:noHBand="0" w:noVBand="1"/>
            </w:tblPr>
            <w:tblGrid>
              <w:gridCol w:w="5017"/>
              <w:gridCol w:w="5310"/>
            </w:tblGrid>
            <w:tr w:rsidR="00654655" w:rsidRPr="00AA314E" w:rsidTr="00835858">
              <w:tc>
                <w:tcPr>
                  <w:tcW w:w="5017"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654655" w:rsidRPr="00AA314E" w:rsidRDefault="00654655" w:rsidP="00654655">
                  <w:pPr>
                    <w:keepNext/>
                    <w:keepLines/>
                    <w:spacing w:before="120" w:after="120"/>
                    <w:rPr>
                      <w:rFonts w:ascii="Arial" w:hAnsi="Arial" w:cs="Arial"/>
                      <w:b/>
                    </w:rPr>
                  </w:pPr>
                  <w:r w:rsidRPr="00AA314E">
                    <w:rPr>
                      <w:rFonts w:ascii="Arial" w:hAnsi="Arial" w:cs="Arial"/>
                      <w:b/>
                    </w:rPr>
                    <w:t>Science topic</w:t>
                  </w:r>
                </w:p>
              </w:tc>
              <w:tc>
                <w:tcPr>
                  <w:tcW w:w="531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654655" w:rsidRPr="00AA314E" w:rsidRDefault="00654655" w:rsidP="00654655">
                  <w:pPr>
                    <w:keepNext/>
                    <w:keepLines/>
                    <w:spacing w:before="120" w:after="120"/>
                    <w:rPr>
                      <w:rFonts w:ascii="Arial" w:hAnsi="Arial" w:cs="Arial"/>
                      <w:b/>
                    </w:rPr>
                  </w:pPr>
                  <w:r w:rsidRPr="00AA314E">
                    <w:rPr>
                      <w:rFonts w:ascii="Arial" w:hAnsi="Arial" w:cs="Arial"/>
                      <w:b/>
                    </w:rPr>
                    <w:t>Environmental issue</w:t>
                  </w:r>
                </w:p>
              </w:tc>
            </w:tr>
            <w:tr w:rsidR="00654655" w:rsidRPr="00AA314E" w:rsidTr="00835858">
              <w:tc>
                <w:tcPr>
                  <w:tcW w:w="5017" w:type="dxa"/>
                  <w:tcBorders>
                    <w:top w:val="single" w:sz="4" w:space="0" w:color="auto"/>
                    <w:left w:val="single" w:sz="4" w:space="0" w:color="auto"/>
                    <w:bottom w:val="single" w:sz="4" w:space="0" w:color="auto"/>
                    <w:right w:val="single" w:sz="4" w:space="0" w:color="auto"/>
                  </w:tcBorders>
                  <w:hideMark/>
                </w:tcPr>
                <w:p w:rsidR="00654655" w:rsidRPr="00AA314E" w:rsidRDefault="00654655" w:rsidP="00654655">
                  <w:pPr>
                    <w:keepNext/>
                    <w:keepLines/>
                    <w:spacing w:before="120" w:after="120"/>
                    <w:rPr>
                      <w:rFonts w:ascii="Arial" w:hAnsi="Arial" w:cs="Arial"/>
                    </w:rPr>
                  </w:pPr>
                  <w:r w:rsidRPr="00AA314E">
                    <w:rPr>
                      <w:rFonts w:ascii="Arial" w:hAnsi="Arial" w:cs="Arial"/>
                    </w:rPr>
                    <w:t>Organic chemistry – hydrocarbons</w:t>
                  </w:r>
                </w:p>
              </w:tc>
              <w:tc>
                <w:tcPr>
                  <w:tcW w:w="5310" w:type="dxa"/>
                  <w:tcBorders>
                    <w:top w:val="single" w:sz="4" w:space="0" w:color="auto"/>
                    <w:left w:val="single" w:sz="4" w:space="0" w:color="auto"/>
                    <w:bottom w:val="single" w:sz="4" w:space="0" w:color="auto"/>
                    <w:right w:val="single" w:sz="4" w:space="0" w:color="auto"/>
                  </w:tcBorders>
                  <w:hideMark/>
                </w:tcPr>
                <w:p w:rsidR="00654655" w:rsidRPr="00AA314E" w:rsidRDefault="00654655" w:rsidP="00654655">
                  <w:pPr>
                    <w:keepNext/>
                    <w:keepLines/>
                    <w:spacing w:before="120" w:after="120"/>
                    <w:rPr>
                      <w:rFonts w:ascii="Arial" w:hAnsi="Arial" w:cs="Arial"/>
                    </w:rPr>
                  </w:pPr>
                  <w:r w:rsidRPr="00AA314E">
                    <w:rPr>
                      <w:rFonts w:ascii="Arial" w:hAnsi="Arial" w:cs="Arial"/>
                    </w:rPr>
                    <w:t>Biodegradable and non-biodegradable rubbish</w:t>
                  </w:r>
                </w:p>
              </w:tc>
            </w:tr>
            <w:tr w:rsidR="00654655" w:rsidRPr="00AA314E" w:rsidTr="00835858">
              <w:tc>
                <w:tcPr>
                  <w:tcW w:w="5017" w:type="dxa"/>
                  <w:tcBorders>
                    <w:top w:val="single" w:sz="4" w:space="0" w:color="auto"/>
                    <w:left w:val="single" w:sz="4" w:space="0" w:color="auto"/>
                    <w:bottom w:val="single" w:sz="4" w:space="0" w:color="auto"/>
                    <w:right w:val="single" w:sz="4" w:space="0" w:color="auto"/>
                  </w:tcBorders>
                  <w:hideMark/>
                </w:tcPr>
                <w:p w:rsidR="00654655" w:rsidRPr="00AA314E" w:rsidRDefault="00654655" w:rsidP="00654655">
                  <w:pPr>
                    <w:keepNext/>
                    <w:keepLines/>
                    <w:spacing w:before="120" w:after="120"/>
                    <w:rPr>
                      <w:rFonts w:ascii="Arial" w:hAnsi="Arial" w:cs="Arial"/>
                    </w:rPr>
                  </w:pPr>
                  <w:r w:rsidRPr="00AA314E">
                    <w:rPr>
                      <w:rFonts w:ascii="Arial" w:hAnsi="Arial" w:cs="Arial"/>
                    </w:rPr>
                    <w:t>Plant tissues</w:t>
                  </w:r>
                </w:p>
              </w:tc>
              <w:tc>
                <w:tcPr>
                  <w:tcW w:w="5310" w:type="dxa"/>
                  <w:tcBorders>
                    <w:top w:val="single" w:sz="4" w:space="0" w:color="auto"/>
                    <w:left w:val="single" w:sz="4" w:space="0" w:color="auto"/>
                    <w:bottom w:val="single" w:sz="4" w:space="0" w:color="auto"/>
                    <w:right w:val="single" w:sz="4" w:space="0" w:color="auto"/>
                  </w:tcBorders>
                  <w:hideMark/>
                </w:tcPr>
                <w:p w:rsidR="00654655" w:rsidRPr="00AA314E" w:rsidRDefault="00654655" w:rsidP="00654655">
                  <w:pPr>
                    <w:keepNext/>
                    <w:keepLines/>
                    <w:spacing w:before="120" w:after="120"/>
                    <w:rPr>
                      <w:rFonts w:ascii="Arial" w:hAnsi="Arial" w:cs="Arial"/>
                    </w:rPr>
                  </w:pPr>
                  <w:r w:rsidRPr="00AA314E">
                    <w:rPr>
                      <w:rFonts w:ascii="Arial" w:hAnsi="Arial" w:cs="Arial"/>
                    </w:rPr>
                    <w:t>Crop production management</w:t>
                  </w:r>
                </w:p>
              </w:tc>
            </w:tr>
            <w:tr w:rsidR="00654655" w:rsidRPr="00AA314E" w:rsidTr="00835858">
              <w:trPr>
                <w:trHeight w:val="382"/>
              </w:trPr>
              <w:tc>
                <w:tcPr>
                  <w:tcW w:w="5017" w:type="dxa"/>
                  <w:tcBorders>
                    <w:top w:val="single" w:sz="4" w:space="0" w:color="auto"/>
                    <w:left w:val="single" w:sz="4" w:space="0" w:color="auto"/>
                    <w:bottom w:val="single" w:sz="4" w:space="0" w:color="auto"/>
                    <w:right w:val="single" w:sz="4" w:space="0" w:color="auto"/>
                  </w:tcBorders>
                </w:tcPr>
                <w:p w:rsidR="00654655" w:rsidRPr="00AA314E" w:rsidRDefault="00654655" w:rsidP="00654655">
                  <w:pPr>
                    <w:keepNext/>
                    <w:keepLines/>
                    <w:spacing w:before="120" w:after="120"/>
                    <w:rPr>
                      <w:rFonts w:ascii="Arial" w:hAnsi="Arial" w:cs="Arial"/>
                    </w:rPr>
                  </w:pPr>
                </w:p>
              </w:tc>
              <w:tc>
                <w:tcPr>
                  <w:tcW w:w="5310" w:type="dxa"/>
                  <w:tcBorders>
                    <w:top w:val="single" w:sz="4" w:space="0" w:color="auto"/>
                    <w:left w:val="single" w:sz="4" w:space="0" w:color="auto"/>
                    <w:bottom w:val="single" w:sz="4" w:space="0" w:color="auto"/>
                    <w:right w:val="single" w:sz="4" w:space="0" w:color="auto"/>
                  </w:tcBorders>
                  <w:hideMark/>
                </w:tcPr>
                <w:p w:rsidR="00654655" w:rsidRPr="00AA314E" w:rsidRDefault="00654655" w:rsidP="00654655">
                  <w:pPr>
                    <w:keepNext/>
                    <w:keepLines/>
                    <w:spacing w:before="120" w:after="120"/>
                    <w:rPr>
                      <w:rFonts w:ascii="Arial" w:hAnsi="Arial" w:cs="Arial"/>
                    </w:rPr>
                  </w:pPr>
                  <w:r w:rsidRPr="00AA314E">
                    <w:rPr>
                      <w:rFonts w:ascii="Arial" w:hAnsi="Arial" w:cs="Arial"/>
                    </w:rPr>
                    <w:t xml:space="preserve">Water supplies </w:t>
                  </w:r>
                </w:p>
              </w:tc>
            </w:tr>
            <w:tr w:rsidR="00654655" w:rsidRPr="00AA314E" w:rsidTr="00835858">
              <w:trPr>
                <w:trHeight w:val="382"/>
              </w:trPr>
              <w:tc>
                <w:tcPr>
                  <w:tcW w:w="5017" w:type="dxa"/>
                  <w:tcBorders>
                    <w:top w:val="single" w:sz="4" w:space="0" w:color="auto"/>
                    <w:left w:val="single" w:sz="4" w:space="0" w:color="auto"/>
                    <w:bottom w:val="single" w:sz="4" w:space="0" w:color="auto"/>
                    <w:right w:val="single" w:sz="4" w:space="0" w:color="auto"/>
                  </w:tcBorders>
                </w:tcPr>
                <w:p w:rsidR="00654655" w:rsidRPr="00AA314E" w:rsidRDefault="00654655" w:rsidP="00654655">
                  <w:pPr>
                    <w:keepNext/>
                    <w:keepLines/>
                    <w:spacing w:before="120" w:after="120"/>
                    <w:rPr>
                      <w:rFonts w:ascii="Arial" w:hAnsi="Arial" w:cs="Arial"/>
                    </w:rPr>
                  </w:pPr>
                </w:p>
              </w:tc>
              <w:tc>
                <w:tcPr>
                  <w:tcW w:w="5310" w:type="dxa"/>
                  <w:tcBorders>
                    <w:top w:val="single" w:sz="4" w:space="0" w:color="auto"/>
                    <w:left w:val="single" w:sz="4" w:space="0" w:color="auto"/>
                    <w:bottom w:val="single" w:sz="4" w:space="0" w:color="auto"/>
                    <w:right w:val="single" w:sz="4" w:space="0" w:color="auto"/>
                  </w:tcBorders>
                  <w:hideMark/>
                </w:tcPr>
                <w:p w:rsidR="00654655" w:rsidRPr="00AA314E" w:rsidRDefault="00654655" w:rsidP="00654655">
                  <w:pPr>
                    <w:keepNext/>
                    <w:keepLines/>
                    <w:spacing w:before="120" w:after="120"/>
                    <w:rPr>
                      <w:rFonts w:ascii="Arial" w:hAnsi="Arial" w:cs="Arial"/>
                    </w:rPr>
                  </w:pPr>
                  <w:r w:rsidRPr="00AA314E">
                    <w:rPr>
                      <w:rFonts w:ascii="Arial" w:hAnsi="Arial" w:cs="Arial"/>
                    </w:rPr>
                    <w:t xml:space="preserve">Water pollution </w:t>
                  </w:r>
                </w:p>
              </w:tc>
            </w:tr>
            <w:tr w:rsidR="00654655" w:rsidRPr="00AA314E" w:rsidTr="00835858">
              <w:trPr>
                <w:trHeight w:val="382"/>
              </w:trPr>
              <w:tc>
                <w:tcPr>
                  <w:tcW w:w="5017" w:type="dxa"/>
                  <w:tcBorders>
                    <w:top w:val="single" w:sz="4" w:space="0" w:color="auto"/>
                    <w:left w:val="single" w:sz="4" w:space="0" w:color="auto"/>
                    <w:bottom w:val="single" w:sz="4" w:space="0" w:color="auto"/>
                    <w:right w:val="single" w:sz="4" w:space="0" w:color="auto"/>
                  </w:tcBorders>
                </w:tcPr>
                <w:p w:rsidR="00654655" w:rsidRPr="00AA314E" w:rsidRDefault="00654655" w:rsidP="00654655">
                  <w:pPr>
                    <w:keepNext/>
                    <w:keepLines/>
                    <w:spacing w:before="120" w:after="120"/>
                    <w:rPr>
                      <w:rFonts w:ascii="Arial" w:hAnsi="Arial" w:cs="Arial"/>
                    </w:rPr>
                  </w:pPr>
                </w:p>
              </w:tc>
              <w:tc>
                <w:tcPr>
                  <w:tcW w:w="5310" w:type="dxa"/>
                  <w:tcBorders>
                    <w:top w:val="single" w:sz="4" w:space="0" w:color="auto"/>
                    <w:left w:val="single" w:sz="4" w:space="0" w:color="auto"/>
                    <w:bottom w:val="single" w:sz="4" w:space="0" w:color="auto"/>
                    <w:right w:val="single" w:sz="4" w:space="0" w:color="auto"/>
                  </w:tcBorders>
                  <w:hideMark/>
                </w:tcPr>
                <w:p w:rsidR="00654655" w:rsidRPr="00AA314E" w:rsidRDefault="00654655" w:rsidP="00654655">
                  <w:pPr>
                    <w:keepNext/>
                    <w:keepLines/>
                    <w:spacing w:before="120" w:after="120"/>
                    <w:rPr>
                      <w:rFonts w:ascii="Arial" w:hAnsi="Arial" w:cs="Arial"/>
                    </w:rPr>
                  </w:pPr>
                  <w:r w:rsidRPr="00AA314E">
                    <w:rPr>
                      <w:rFonts w:ascii="Arial" w:hAnsi="Arial" w:cs="Arial"/>
                    </w:rPr>
                    <w:t xml:space="preserve">Supplies and use of fossil fuels </w:t>
                  </w:r>
                </w:p>
              </w:tc>
            </w:tr>
            <w:tr w:rsidR="00654655" w:rsidRPr="00AA314E" w:rsidTr="00835858">
              <w:trPr>
                <w:trHeight w:val="382"/>
              </w:trPr>
              <w:tc>
                <w:tcPr>
                  <w:tcW w:w="5017" w:type="dxa"/>
                  <w:tcBorders>
                    <w:top w:val="single" w:sz="4" w:space="0" w:color="auto"/>
                    <w:left w:val="single" w:sz="4" w:space="0" w:color="auto"/>
                    <w:bottom w:val="single" w:sz="4" w:space="0" w:color="auto"/>
                    <w:right w:val="single" w:sz="4" w:space="0" w:color="auto"/>
                  </w:tcBorders>
                </w:tcPr>
                <w:p w:rsidR="00654655" w:rsidRPr="00AA314E" w:rsidRDefault="00654655" w:rsidP="00654655">
                  <w:pPr>
                    <w:keepNext/>
                    <w:keepLines/>
                    <w:spacing w:before="120" w:after="120"/>
                    <w:rPr>
                      <w:rFonts w:ascii="Arial" w:hAnsi="Arial" w:cs="Arial"/>
                    </w:rPr>
                  </w:pPr>
                </w:p>
              </w:tc>
              <w:tc>
                <w:tcPr>
                  <w:tcW w:w="5310" w:type="dxa"/>
                  <w:tcBorders>
                    <w:top w:val="single" w:sz="4" w:space="0" w:color="auto"/>
                    <w:left w:val="single" w:sz="4" w:space="0" w:color="auto"/>
                    <w:bottom w:val="single" w:sz="4" w:space="0" w:color="auto"/>
                    <w:right w:val="single" w:sz="4" w:space="0" w:color="auto"/>
                  </w:tcBorders>
                  <w:hideMark/>
                </w:tcPr>
                <w:p w:rsidR="00654655" w:rsidRPr="00AA314E" w:rsidRDefault="00654655" w:rsidP="00654655">
                  <w:pPr>
                    <w:keepNext/>
                    <w:keepLines/>
                    <w:spacing w:before="120" w:after="120"/>
                    <w:rPr>
                      <w:rFonts w:ascii="Arial" w:hAnsi="Arial" w:cs="Arial"/>
                    </w:rPr>
                  </w:pPr>
                  <w:r w:rsidRPr="00AA314E">
                    <w:rPr>
                      <w:rFonts w:ascii="Arial" w:hAnsi="Arial" w:cs="Arial"/>
                    </w:rPr>
                    <w:t xml:space="preserve">Pesticides in food chains </w:t>
                  </w:r>
                </w:p>
              </w:tc>
            </w:tr>
            <w:tr w:rsidR="00654655" w:rsidRPr="00AA314E" w:rsidTr="00835858">
              <w:trPr>
                <w:trHeight w:val="382"/>
              </w:trPr>
              <w:tc>
                <w:tcPr>
                  <w:tcW w:w="5017" w:type="dxa"/>
                  <w:tcBorders>
                    <w:top w:val="single" w:sz="4" w:space="0" w:color="auto"/>
                    <w:left w:val="single" w:sz="4" w:space="0" w:color="auto"/>
                    <w:bottom w:val="single" w:sz="4" w:space="0" w:color="auto"/>
                    <w:right w:val="single" w:sz="4" w:space="0" w:color="auto"/>
                  </w:tcBorders>
                </w:tcPr>
                <w:p w:rsidR="00654655" w:rsidRPr="00AA314E" w:rsidRDefault="00654655" w:rsidP="00654655">
                  <w:pPr>
                    <w:keepNext/>
                    <w:keepLines/>
                    <w:spacing w:before="120" w:after="120"/>
                    <w:rPr>
                      <w:rFonts w:ascii="Arial" w:hAnsi="Arial" w:cs="Arial"/>
                    </w:rPr>
                  </w:pPr>
                </w:p>
              </w:tc>
              <w:tc>
                <w:tcPr>
                  <w:tcW w:w="5310" w:type="dxa"/>
                  <w:tcBorders>
                    <w:top w:val="single" w:sz="4" w:space="0" w:color="auto"/>
                    <w:left w:val="single" w:sz="4" w:space="0" w:color="auto"/>
                    <w:bottom w:val="single" w:sz="4" w:space="0" w:color="auto"/>
                    <w:right w:val="single" w:sz="4" w:space="0" w:color="auto"/>
                  </w:tcBorders>
                  <w:hideMark/>
                </w:tcPr>
                <w:p w:rsidR="00654655" w:rsidRPr="00AA314E" w:rsidRDefault="00654655" w:rsidP="00654655">
                  <w:pPr>
                    <w:keepNext/>
                    <w:keepLines/>
                    <w:spacing w:before="120" w:after="120"/>
                    <w:rPr>
                      <w:rFonts w:ascii="Arial" w:hAnsi="Arial" w:cs="Arial"/>
                    </w:rPr>
                  </w:pPr>
                  <w:r w:rsidRPr="00AA314E">
                    <w:rPr>
                      <w:rFonts w:ascii="Arial" w:hAnsi="Arial" w:cs="Arial"/>
                    </w:rPr>
                    <w:t xml:space="preserve">Damage to the ozone layer </w:t>
                  </w:r>
                </w:p>
              </w:tc>
            </w:tr>
            <w:tr w:rsidR="00654655" w:rsidRPr="00AA314E" w:rsidTr="00835858">
              <w:tc>
                <w:tcPr>
                  <w:tcW w:w="5017" w:type="dxa"/>
                  <w:tcBorders>
                    <w:top w:val="single" w:sz="4" w:space="0" w:color="auto"/>
                    <w:left w:val="single" w:sz="4" w:space="0" w:color="auto"/>
                    <w:bottom w:val="single" w:sz="4" w:space="0" w:color="auto"/>
                    <w:right w:val="single" w:sz="4" w:space="0" w:color="auto"/>
                  </w:tcBorders>
                </w:tcPr>
                <w:p w:rsidR="00654655" w:rsidRPr="00AA314E" w:rsidRDefault="00654655" w:rsidP="00654655">
                  <w:pPr>
                    <w:keepNext/>
                    <w:keepLines/>
                    <w:spacing w:before="120" w:after="120"/>
                    <w:rPr>
                      <w:rFonts w:ascii="Arial" w:hAnsi="Arial" w:cs="Arial"/>
                    </w:rPr>
                  </w:pPr>
                </w:p>
              </w:tc>
              <w:tc>
                <w:tcPr>
                  <w:tcW w:w="5310" w:type="dxa"/>
                  <w:tcBorders>
                    <w:top w:val="single" w:sz="4" w:space="0" w:color="auto"/>
                    <w:left w:val="single" w:sz="4" w:space="0" w:color="auto"/>
                    <w:bottom w:val="single" w:sz="4" w:space="0" w:color="auto"/>
                    <w:right w:val="single" w:sz="4" w:space="0" w:color="auto"/>
                  </w:tcBorders>
                </w:tcPr>
                <w:p w:rsidR="00654655" w:rsidRPr="00AA314E" w:rsidRDefault="00654655" w:rsidP="00654655">
                  <w:pPr>
                    <w:keepNext/>
                    <w:keepLines/>
                    <w:spacing w:before="120" w:after="120"/>
                    <w:rPr>
                      <w:rFonts w:ascii="Arial" w:hAnsi="Arial" w:cs="Arial"/>
                    </w:rPr>
                  </w:pPr>
                </w:p>
              </w:tc>
            </w:tr>
          </w:tbl>
          <w:p w:rsidR="00654655" w:rsidRPr="00AA314E" w:rsidRDefault="00654655" w:rsidP="00654655">
            <w:pPr>
              <w:keepNext/>
              <w:keepLines/>
              <w:spacing w:before="120" w:after="120"/>
              <w:rPr>
                <w:rFonts w:ascii="Arial" w:hAnsi="Arial" w:cs="Arial"/>
              </w:rPr>
            </w:pPr>
            <w:r w:rsidRPr="00AA314E">
              <w:rPr>
                <w:rFonts w:ascii="Arial" w:hAnsi="Arial" w:cs="Arial"/>
              </w:rPr>
              <w:t>When you are teaching each of the science topics you will need to remember to spend some time studying the related environmental issues. This will make it more interesting for your students and enable them to use their science knowledge and understanding to take part in informed discussions and make decisions about the issues.</w:t>
            </w:r>
          </w:p>
        </w:tc>
      </w:tr>
    </w:tbl>
    <w:p w:rsidR="000C27B3" w:rsidRPr="00AA314E" w:rsidRDefault="000C27B3" w:rsidP="00654655">
      <w:pPr>
        <w:keepNext/>
        <w:keepLines/>
        <w:spacing w:after="0" w:line="240" w:lineRule="auto"/>
        <w:rPr>
          <w:rFonts w:ascii="Arial" w:hAnsi="Arial" w:cs="Arial"/>
          <w:sz w:val="16"/>
          <w:szCs w:val="16"/>
        </w:rPr>
      </w:pPr>
    </w:p>
    <w:tbl>
      <w:tblPr>
        <w:tblStyle w:val="TableGrid"/>
        <w:tblW w:w="1044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0"/>
        <w:gridCol w:w="9180"/>
      </w:tblGrid>
      <w:tr w:rsidR="00A138CB" w:rsidRPr="00AA314E" w:rsidTr="00273EDC">
        <w:tc>
          <w:tcPr>
            <w:tcW w:w="1260" w:type="dxa"/>
          </w:tcPr>
          <w:p w:rsidR="00A138CB" w:rsidRPr="00AA314E" w:rsidRDefault="00956937" w:rsidP="00654655">
            <w:pPr>
              <w:pStyle w:val="Pauseforthought"/>
              <w:keepLines/>
              <w:rPr>
                <w:rFonts w:ascii="Arial" w:hAnsi="Arial" w:cs="Arial"/>
              </w:rPr>
            </w:pPr>
            <w:r w:rsidRPr="00AA314E">
              <w:rPr>
                <w:rFonts w:ascii="Arial" w:hAnsi="Arial" w:cs="Arial"/>
              </w:rPr>
              <w:br w:type="page"/>
            </w:r>
            <w:r w:rsidR="00401572" w:rsidRPr="00AA314E">
              <w:rPr>
                <w:rFonts w:ascii="Arial" w:hAnsi="Arial" w:cs="Arial"/>
                <w:noProof/>
              </w:rPr>
              <w:drawing>
                <wp:inline distT="0" distB="0" distL="0" distR="0" wp14:anchorId="7BB856DD" wp14:editId="69E94F99">
                  <wp:extent cx="636621" cy="589935"/>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180" w:type="dxa"/>
          </w:tcPr>
          <w:p w:rsidR="00A138CB" w:rsidRPr="00AA314E" w:rsidRDefault="00A138CB" w:rsidP="00654655">
            <w:pPr>
              <w:pStyle w:val="Pauseforthought"/>
              <w:keepLines/>
              <w:rPr>
                <w:rFonts w:ascii="Arial" w:hAnsi="Arial" w:cs="Arial"/>
              </w:rPr>
            </w:pPr>
            <w:r w:rsidRPr="00AA314E">
              <w:rPr>
                <w:rFonts w:ascii="Arial" w:hAnsi="Arial" w:cs="Arial"/>
              </w:rPr>
              <w:t>Pause for thought</w:t>
            </w:r>
          </w:p>
          <w:p w:rsidR="002D6330" w:rsidRPr="00AA314E" w:rsidRDefault="002D6330" w:rsidP="00654655">
            <w:pPr>
              <w:pStyle w:val="ListParagraph"/>
              <w:keepNext/>
              <w:keepLines/>
              <w:numPr>
                <w:ilvl w:val="0"/>
                <w:numId w:val="2"/>
              </w:numPr>
              <w:spacing w:before="120" w:after="120"/>
              <w:ind w:left="714" w:hanging="357"/>
              <w:rPr>
                <w:rFonts w:ascii="Arial" w:hAnsi="Arial" w:cs="Arial"/>
              </w:rPr>
            </w:pPr>
            <w:r w:rsidRPr="00AA314E">
              <w:rPr>
                <w:rFonts w:ascii="Arial" w:hAnsi="Arial" w:cs="Arial"/>
              </w:rPr>
              <w:t>What are the local environmental issues in your area?</w:t>
            </w:r>
          </w:p>
          <w:p w:rsidR="002D6330" w:rsidRPr="00AA314E" w:rsidRDefault="002D6330" w:rsidP="00654655">
            <w:pPr>
              <w:pStyle w:val="ListParagraph"/>
              <w:keepNext/>
              <w:keepLines/>
              <w:numPr>
                <w:ilvl w:val="0"/>
                <w:numId w:val="2"/>
              </w:numPr>
              <w:spacing w:before="120" w:after="120"/>
              <w:ind w:left="714" w:hanging="357"/>
              <w:rPr>
                <w:rFonts w:ascii="Arial" w:hAnsi="Arial" w:cs="Arial"/>
              </w:rPr>
            </w:pPr>
            <w:r w:rsidRPr="00AA314E">
              <w:rPr>
                <w:rFonts w:ascii="Arial" w:hAnsi="Arial" w:cs="Arial"/>
              </w:rPr>
              <w:t>Do your students discuss any of these issues in lessons already?</w:t>
            </w:r>
          </w:p>
          <w:p w:rsidR="00A138CB" w:rsidRPr="00AA314E" w:rsidRDefault="002D6330" w:rsidP="00654655">
            <w:pPr>
              <w:pStyle w:val="ListParagraph"/>
              <w:keepNext/>
              <w:keepLines/>
              <w:numPr>
                <w:ilvl w:val="0"/>
                <w:numId w:val="2"/>
              </w:numPr>
              <w:spacing w:before="120" w:after="120"/>
              <w:ind w:left="714" w:hanging="357"/>
              <w:rPr>
                <w:rFonts w:ascii="Arial" w:hAnsi="Arial" w:cs="Arial"/>
              </w:rPr>
            </w:pPr>
            <w:r w:rsidRPr="00AA314E">
              <w:rPr>
                <w:rFonts w:ascii="Arial" w:hAnsi="Arial" w:cs="Arial"/>
              </w:rPr>
              <w:t xml:space="preserve">What issues interest your students? Can you think of any examples that relate to the </w:t>
            </w:r>
            <w:r w:rsidR="003A4F62" w:rsidRPr="00AA314E">
              <w:rPr>
                <w:rFonts w:ascii="Arial" w:hAnsi="Arial" w:cs="Arial"/>
              </w:rPr>
              <w:t>secondary science</w:t>
            </w:r>
            <w:r w:rsidRPr="00AA314E">
              <w:rPr>
                <w:rFonts w:ascii="Arial" w:hAnsi="Arial" w:cs="Arial"/>
              </w:rPr>
              <w:t xml:space="preserve"> curriculum?</w:t>
            </w:r>
          </w:p>
        </w:tc>
      </w:tr>
    </w:tbl>
    <w:p w:rsidR="002D6330" w:rsidRPr="00AA314E" w:rsidRDefault="002D6330" w:rsidP="00C72910">
      <w:pPr>
        <w:spacing w:before="120" w:after="120"/>
        <w:rPr>
          <w:rFonts w:ascii="Arial" w:hAnsi="Arial" w:cs="Arial"/>
          <w:spacing w:val="-4"/>
        </w:rPr>
      </w:pPr>
      <w:r w:rsidRPr="00AA314E">
        <w:rPr>
          <w:rFonts w:ascii="Arial" w:hAnsi="Arial" w:cs="Arial"/>
          <w:spacing w:val="-4"/>
        </w:rPr>
        <w:t>The sorts of things you might have thought of could include: water supply, water pollution, air pollution, farming methods, electricity generation, healthcare and food supply, although there will certainly be many more.</w:t>
      </w:r>
    </w:p>
    <w:p w:rsidR="002D6330" w:rsidRPr="00AA314E" w:rsidRDefault="002D6330" w:rsidP="00C72910">
      <w:pPr>
        <w:spacing w:before="120" w:after="120"/>
        <w:rPr>
          <w:rFonts w:ascii="Arial" w:hAnsi="Arial" w:cs="Arial"/>
        </w:rPr>
      </w:pPr>
      <w:r w:rsidRPr="00AA314E">
        <w:rPr>
          <w:rFonts w:ascii="Arial" w:hAnsi="Arial" w:cs="Arial"/>
        </w:rPr>
        <w:t>Once you are familiar with the social and environmental issues that relate to science, you can bring them into your teaching without taking too much extra time. In Case Study 1, a teacher describes how she did this with her class.</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40"/>
      </w:tblGrid>
      <w:tr w:rsidR="002D6330" w:rsidRPr="00AA314E" w:rsidTr="00877E0C">
        <w:tc>
          <w:tcPr>
            <w:tcW w:w="10440" w:type="dxa"/>
          </w:tcPr>
          <w:p w:rsidR="002D6330" w:rsidRPr="00AA314E" w:rsidRDefault="002D6330" w:rsidP="00C72910">
            <w:pPr>
              <w:pStyle w:val="CasestudyHeading"/>
              <w:spacing w:before="120" w:after="120"/>
              <w:rPr>
                <w:rFonts w:ascii="Arial" w:hAnsi="Arial" w:cs="Arial"/>
              </w:rPr>
            </w:pPr>
            <w:r w:rsidRPr="00AA314E">
              <w:rPr>
                <w:rFonts w:ascii="Arial" w:hAnsi="Arial" w:cs="Arial"/>
              </w:rPr>
              <w:t>Case Study 1: Relating a news item to a medical issue</w:t>
            </w:r>
          </w:p>
          <w:p w:rsidR="002D6330" w:rsidRPr="00AA314E" w:rsidRDefault="002D6330" w:rsidP="00C72910">
            <w:pPr>
              <w:spacing w:before="120" w:after="120"/>
              <w:rPr>
                <w:rFonts w:ascii="Arial" w:hAnsi="Arial" w:cs="Arial"/>
                <w:i/>
              </w:rPr>
            </w:pPr>
            <w:r w:rsidRPr="00AA314E">
              <w:rPr>
                <w:rFonts w:ascii="Arial" w:hAnsi="Arial" w:cs="Arial"/>
                <w:i/>
              </w:rPr>
              <w:t>Mrs Verma describes how she used a news item to highlight a social issue related to the study of the kidney.</w:t>
            </w:r>
          </w:p>
          <w:p w:rsidR="002D6330" w:rsidRPr="00AA314E" w:rsidRDefault="002D6330" w:rsidP="00C72910">
            <w:pPr>
              <w:spacing w:before="120" w:after="120"/>
              <w:rPr>
                <w:rFonts w:ascii="Arial" w:hAnsi="Arial" w:cs="Arial"/>
              </w:rPr>
            </w:pPr>
            <w:r w:rsidRPr="00AA314E">
              <w:rPr>
                <w:rFonts w:ascii="Arial" w:hAnsi="Arial" w:cs="Arial"/>
              </w:rPr>
              <w:t xml:space="preserve">One weekend I went to see the film, </w:t>
            </w:r>
            <w:r w:rsidRPr="00AA314E">
              <w:rPr>
                <w:rFonts w:ascii="Arial" w:hAnsi="Arial" w:cs="Arial"/>
                <w:i/>
              </w:rPr>
              <w:t>The Ship of Theseus</w:t>
            </w:r>
            <w:r w:rsidRPr="00AA314E">
              <w:rPr>
                <w:rFonts w:ascii="Arial" w:hAnsi="Arial" w:cs="Arial"/>
              </w:rPr>
              <w:t>. It was quite upsetting and it got me thinking about organ donation. I remembered that in my file I had a newspaper article about a young labourer who was desperate for money. He had been persuaded to donate one of his kidneys for a lot of money. Because it is illegal to sell organs in this way, he did not go to a proper hospital and he got a very bad infection. He had to spend most of the money on medicines.</w:t>
            </w:r>
          </w:p>
          <w:p w:rsidR="002D6330" w:rsidRPr="00AA314E" w:rsidRDefault="002D6330" w:rsidP="00C72910">
            <w:pPr>
              <w:spacing w:before="120" w:after="120"/>
              <w:rPr>
                <w:rFonts w:ascii="Arial" w:hAnsi="Arial" w:cs="Arial"/>
              </w:rPr>
            </w:pPr>
            <w:r w:rsidRPr="00AA314E">
              <w:rPr>
                <w:rFonts w:ascii="Arial" w:hAnsi="Arial" w:cs="Arial"/>
              </w:rPr>
              <w:t xml:space="preserve">On Monday I had to teach the kidney to Class X. We were studying ‘transportation’ in the chapter on ‘life processes’. I drew a diagram of a nephron on the </w:t>
            </w:r>
            <w:r w:rsidR="004004CF" w:rsidRPr="00AA314E">
              <w:rPr>
                <w:rFonts w:ascii="Arial" w:hAnsi="Arial" w:cs="Arial"/>
              </w:rPr>
              <w:t>black</w:t>
            </w:r>
            <w:r w:rsidRPr="00AA314E">
              <w:rPr>
                <w:rFonts w:ascii="Arial" w:hAnsi="Arial" w:cs="Arial"/>
              </w:rPr>
              <w:t xml:space="preserve">board and asked </w:t>
            </w:r>
            <w:r w:rsidR="00601D9F" w:rsidRPr="00AA314E">
              <w:rPr>
                <w:rFonts w:ascii="Arial" w:hAnsi="Arial" w:cs="Arial"/>
              </w:rPr>
              <w:t>my students</w:t>
            </w:r>
            <w:r w:rsidRPr="00AA314E">
              <w:rPr>
                <w:rFonts w:ascii="Arial" w:hAnsi="Arial" w:cs="Arial"/>
              </w:rPr>
              <w:t xml:space="preserve"> to look in their textbook to find the labels. We wrote about what the kidney does and how it works. I explained that </w:t>
            </w:r>
            <w:r w:rsidR="00AA314E">
              <w:rPr>
                <w:rFonts w:ascii="Arial" w:hAnsi="Arial" w:cs="Arial"/>
              </w:rPr>
              <w:br/>
            </w:r>
            <w:r w:rsidR="00AA314E">
              <w:rPr>
                <w:rFonts w:ascii="Arial" w:hAnsi="Arial" w:cs="Arial"/>
              </w:rPr>
              <w:br/>
            </w:r>
            <w:r w:rsidRPr="00AA314E">
              <w:rPr>
                <w:rFonts w:ascii="Arial" w:hAnsi="Arial" w:cs="Arial"/>
              </w:rPr>
              <w:t>although we have two kidneys, we can survive with one. I asked</w:t>
            </w:r>
            <w:r w:rsidR="00601D9F" w:rsidRPr="00AA314E">
              <w:rPr>
                <w:rFonts w:ascii="Arial" w:hAnsi="Arial" w:cs="Arial"/>
              </w:rPr>
              <w:t xml:space="preserve">, ‘Does </w:t>
            </w:r>
            <w:r w:rsidRPr="00AA314E">
              <w:rPr>
                <w:rFonts w:ascii="Arial" w:hAnsi="Arial" w:cs="Arial"/>
              </w:rPr>
              <w:t>anyone kn</w:t>
            </w:r>
            <w:r w:rsidR="00601D9F" w:rsidRPr="00AA314E">
              <w:rPr>
                <w:rFonts w:ascii="Arial" w:hAnsi="Arial" w:cs="Arial"/>
              </w:rPr>
              <w:t>o</w:t>
            </w:r>
            <w:r w:rsidRPr="00AA314E">
              <w:rPr>
                <w:rFonts w:ascii="Arial" w:hAnsi="Arial" w:cs="Arial"/>
              </w:rPr>
              <w:t>w what happens if yo</w:t>
            </w:r>
            <w:r w:rsidR="00601D9F" w:rsidRPr="00AA314E">
              <w:rPr>
                <w:rFonts w:ascii="Arial" w:hAnsi="Arial" w:cs="Arial"/>
              </w:rPr>
              <w:t>ur kidneys do not work properly?’</w:t>
            </w:r>
          </w:p>
          <w:p w:rsidR="002D6330" w:rsidRPr="00AA314E" w:rsidRDefault="002D6330" w:rsidP="00C72910">
            <w:pPr>
              <w:spacing w:before="120" w:after="120"/>
              <w:rPr>
                <w:rFonts w:ascii="Arial" w:hAnsi="Arial" w:cs="Arial"/>
              </w:rPr>
            </w:pPr>
            <w:r w:rsidRPr="00AA314E">
              <w:rPr>
                <w:rFonts w:ascii="Arial" w:hAnsi="Arial" w:cs="Arial"/>
              </w:rPr>
              <w:t>Shanka told us that his uncle was very poorly and had to go to hospital for dialysis every week because he had kidney disease. Six months ago his cousin donated a kidney to him. Now he lives a normal life.</w:t>
            </w:r>
          </w:p>
          <w:p w:rsidR="002D6330" w:rsidRPr="00AA314E" w:rsidRDefault="002D6330" w:rsidP="00C72910">
            <w:pPr>
              <w:spacing w:before="120" w:after="120"/>
              <w:rPr>
                <w:rFonts w:ascii="Arial" w:hAnsi="Arial" w:cs="Arial"/>
              </w:rPr>
            </w:pPr>
            <w:r w:rsidRPr="00AA314E">
              <w:rPr>
                <w:rFonts w:ascii="Arial" w:hAnsi="Arial" w:cs="Arial"/>
              </w:rPr>
              <w:t xml:space="preserve">Then I read </w:t>
            </w:r>
            <w:r w:rsidR="00601D9F" w:rsidRPr="00AA314E">
              <w:rPr>
                <w:rFonts w:ascii="Arial" w:hAnsi="Arial" w:cs="Arial"/>
              </w:rPr>
              <w:t>my students</w:t>
            </w:r>
            <w:r w:rsidRPr="00AA314E">
              <w:rPr>
                <w:rFonts w:ascii="Arial" w:hAnsi="Arial" w:cs="Arial"/>
              </w:rPr>
              <w:t xml:space="preserve"> the newspaper article about the poor man who had been persuaded to sell his kidney. They were very interested in the case and a lot of them were quite cross. I asked </w:t>
            </w:r>
            <w:r w:rsidR="00601D9F" w:rsidRPr="00AA314E">
              <w:rPr>
                <w:rFonts w:ascii="Arial" w:hAnsi="Arial" w:cs="Arial"/>
              </w:rPr>
              <w:t>my</w:t>
            </w:r>
            <w:r w:rsidRPr="00AA314E">
              <w:rPr>
                <w:rFonts w:ascii="Arial" w:hAnsi="Arial" w:cs="Arial"/>
              </w:rPr>
              <w:t xml:space="preserve"> students</w:t>
            </w:r>
            <w:r w:rsidR="00601D9F" w:rsidRPr="00AA314E">
              <w:rPr>
                <w:rFonts w:ascii="Arial" w:hAnsi="Arial" w:cs="Arial"/>
              </w:rPr>
              <w:t xml:space="preserve">, ‘Do you think </w:t>
            </w:r>
            <w:r w:rsidRPr="00AA314E">
              <w:rPr>
                <w:rFonts w:ascii="Arial" w:hAnsi="Arial" w:cs="Arial"/>
              </w:rPr>
              <w:t xml:space="preserve">organ donation </w:t>
            </w:r>
            <w:r w:rsidR="00601D9F" w:rsidRPr="00AA314E">
              <w:rPr>
                <w:rFonts w:ascii="Arial" w:hAnsi="Arial" w:cs="Arial"/>
              </w:rPr>
              <w:t>i</w:t>
            </w:r>
            <w:r w:rsidRPr="00AA314E">
              <w:rPr>
                <w:rFonts w:ascii="Arial" w:hAnsi="Arial" w:cs="Arial"/>
              </w:rPr>
              <w:t>s a good thing, bearing in mind what had happened to Shanka’s uncle and the poor labourer</w:t>
            </w:r>
            <w:r w:rsidR="00601D9F" w:rsidRPr="00AA314E">
              <w:rPr>
                <w:rFonts w:ascii="Arial" w:hAnsi="Arial" w:cs="Arial"/>
              </w:rPr>
              <w:t>?’</w:t>
            </w:r>
            <w:r w:rsidRPr="00AA314E">
              <w:rPr>
                <w:rFonts w:ascii="Arial" w:hAnsi="Arial" w:cs="Arial"/>
              </w:rPr>
              <w:t xml:space="preserve"> I gave them a few minutes to talk to their neighbour about what they thought and why. I walked round and listened to their conversations. I then picked four students who seemed to have slightly different views to report back to </w:t>
            </w:r>
            <w:r w:rsidR="00601D9F" w:rsidRPr="00AA314E">
              <w:rPr>
                <w:rFonts w:ascii="Arial" w:hAnsi="Arial" w:cs="Arial"/>
              </w:rPr>
              <w:t>the class</w:t>
            </w:r>
            <w:r w:rsidRPr="00AA314E">
              <w:rPr>
                <w:rFonts w:ascii="Arial" w:hAnsi="Arial" w:cs="Arial"/>
              </w:rPr>
              <w:t>.</w:t>
            </w:r>
          </w:p>
          <w:p w:rsidR="002D6330" w:rsidRPr="00AA314E" w:rsidRDefault="002D6330" w:rsidP="00C72910">
            <w:pPr>
              <w:spacing w:before="120" w:after="120"/>
              <w:rPr>
                <w:rFonts w:ascii="Arial" w:hAnsi="Arial" w:cs="Arial"/>
              </w:rPr>
            </w:pPr>
            <w:r w:rsidRPr="00AA314E">
              <w:rPr>
                <w:rFonts w:ascii="Arial" w:hAnsi="Arial" w:cs="Arial"/>
              </w:rPr>
              <w:t>Finally I told them about the film I had seen. Some of my students said they would like to see it, so I warned them that it is quite upsetting.</w:t>
            </w:r>
          </w:p>
          <w:p w:rsidR="002D6330" w:rsidRPr="00AA314E" w:rsidRDefault="002D6330" w:rsidP="00C72910">
            <w:pPr>
              <w:spacing w:before="120" w:after="120"/>
              <w:rPr>
                <w:rFonts w:ascii="Arial" w:hAnsi="Arial" w:cs="Arial"/>
              </w:rPr>
            </w:pPr>
            <w:r w:rsidRPr="00AA314E">
              <w:rPr>
                <w:rFonts w:ascii="Arial" w:hAnsi="Arial" w:cs="Arial"/>
              </w:rPr>
              <w:t>As they left the room they were still arguing about the issue. Mr Singh heard them in the corridor when he came out of his room and was surprised to hear students talking about a science lesson. He came to ask me what we had been doing and decided to try it himself. I lent him the newspaper article. After that we frequently exchanged ideas and resources.</w:t>
            </w:r>
          </w:p>
        </w:tc>
      </w:tr>
    </w:tbl>
    <w:p w:rsidR="002D6330" w:rsidRPr="00AA314E" w:rsidRDefault="002D6330" w:rsidP="00C72910">
      <w:pPr>
        <w:spacing w:before="120" w:after="120"/>
        <w:rPr>
          <w:rFonts w:ascii="Arial" w:hAnsi="Arial" w:cs="Arial"/>
        </w:rPr>
      </w:pPr>
      <w:r w:rsidRPr="00AA314E">
        <w:rPr>
          <w:rFonts w:ascii="Arial" w:hAnsi="Arial" w:cs="Arial"/>
        </w:rPr>
        <w:t xml:space="preserve">Mrs Verma asked her students to talk to their neighbour. This </w:t>
      </w:r>
      <w:r w:rsidR="000678DB" w:rsidRPr="00AA314E">
        <w:rPr>
          <w:rFonts w:ascii="Arial" w:hAnsi="Arial" w:cs="Arial"/>
        </w:rPr>
        <w:t>sort of pair</w:t>
      </w:r>
      <w:r w:rsidR="00C72910" w:rsidRPr="00AA314E">
        <w:rPr>
          <w:rFonts w:ascii="Arial" w:hAnsi="Arial" w:cs="Arial"/>
        </w:rPr>
        <w:t xml:space="preserve"> </w:t>
      </w:r>
      <w:r w:rsidR="000678DB" w:rsidRPr="00AA314E">
        <w:rPr>
          <w:rFonts w:ascii="Arial" w:hAnsi="Arial" w:cs="Arial"/>
        </w:rPr>
        <w:t xml:space="preserve">work </w:t>
      </w:r>
      <w:r w:rsidRPr="00AA314E">
        <w:rPr>
          <w:rFonts w:ascii="Arial" w:hAnsi="Arial" w:cs="Arial"/>
        </w:rPr>
        <w:t xml:space="preserve">has the advantage of taking very little time. In the next section, you will do an activity that involves </w:t>
      </w:r>
      <w:r w:rsidR="00C72910" w:rsidRPr="00AA314E">
        <w:rPr>
          <w:rFonts w:ascii="Arial" w:hAnsi="Arial" w:cs="Arial"/>
        </w:rPr>
        <w:t>groupwork</w:t>
      </w:r>
      <w:r w:rsidRPr="00AA314E">
        <w:rPr>
          <w:rFonts w:ascii="Arial" w:hAnsi="Arial" w:cs="Arial"/>
        </w:rPr>
        <w:t>.</w:t>
      </w:r>
    </w:p>
    <w:p w:rsidR="00FE6233" w:rsidRPr="00AA314E" w:rsidRDefault="00FE6233" w:rsidP="00C72910">
      <w:pPr>
        <w:pStyle w:val="Heading1"/>
        <w:spacing w:before="120" w:after="120"/>
        <w:rPr>
          <w:rFonts w:ascii="Arial" w:hAnsi="Arial" w:cs="Arial"/>
        </w:rPr>
      </w:pPr>
      <w:bookmarkStart w:id="8" w:name="longdesc_idp17061904"/>
      <w:bookmarkStart w:id="9" w:name="thumbnail_idp17056880"/>
      <w:bookmarkStart w:id="10" w:name="section2"/>
      <w:bookmarkStart w:id="11" w:name="_Toc387394873"/>
      <w:bookmarkEnd w:id="8"/>
      <w:bookmarkEnd w:id="9"/>
      <w:bookmarkEnd w:id="10"/>
      <w:r w:rsidRPr="00AA314E">
        <w:rPr>
          <w:rFonts w:ascii="Arial" w:hAnsi="Arial" w:cs="Arial"/>
        </w:rPr>
        <w:t xml:space="preserve">2 </w:t>
      </w:r>
      <w:bookmarkEnd w:id="11"/>
      <w:r w:rsidR="00877E0C" w:rsidRPr="00AA314E">
        <w:rPr>
          <w:rFonts w:ascii="Arial" w:hAnsi="Arial" w:cs="Arial"/>
        </w:rPr>
        <w:t>Teaching community-based approaches</w:t>
      </w:r>
    </w:p>
    <w:p w:rsidR="00877E0C" w:rsidRPr="00AA314E" w:rsidRDefault="00877E0C" w:rsidP="00C72910">
      <w:pPr>
        <w:spacing w:before="120" w:after="120"/>
        <w:rPr>
          <w:rFonts w:ascii="Arial" w:hAnsi="Arial" w:cs="Arial"/>
        </w:rPr>
      </w:pPr>
      <w:r w:rsidRPr="00AA314E">
        <w:rPr>
          <w:rFonts w:ascii="Arial" w:hAnsi="Arial" w:cs="Arial"/>
        </w:rPr>
        <w:t>The science involved in social and environmental issues is often complicated. But don’t worry</w:t>
      </w:r>
      <w:r w:rsidR="003A4F62" w:rsidRPr="00AA314E">
        <w:rPr>
          <w:rFonts w:ascii="Arial" w:hAnsi="Arial" w:cs="Arial"/>
        </w:rPr>
        <w:t xml:space="preserve"> – y</w:t>
      </w:r>
      <w:r w:rsidRPr="00AA314E">
        <w:rPr>
          <w:rFonts w:ascii="Arial" w:hAnsi="Arial" w:cs="Arial"/>
        </w:rPr>
        <w:t>ou don’t need to be an expert. Your role is to help your students understand how to use their science knowledge to make responsible decisions in their own lives.</w:t>
      </w:r>
    </w:p>
    <w:p w:rsidR="00877E0C" w:rsidRPr="00AA314E" w:rsidRDefault="00877E0C" w:rsidP="00C72910">
      <w:pPr>
        <w:spacing w:before="120" w:after="120"/>
        <w:rPr>
          <w:rFonts w:ascii="Arial" w:hAnsi="Arial" w:cs="Arial"/>
        </w:rPr>
      </w:pPr>
      <w:r w:rsidRPr="00AA314E">
        <w:rPr>
          <w:rFonts w:ascii="Arial" w:hAnsi="Arial" w:cs="Arial"/>
        </w:rPr>
        <w:t>Also, it is important to remember that there are often no ‘right’ answers to some of the issues that you will raise. For example, ‘Which sort of power station should be built?’, ‘Should we support the development of genetically modified (GM) crops?’ and ‘Should we spend money on exploring the other planets in the solar system?’ All of these involve people developing convincing arguments to persuade others.</w:t>
      </w:r>
    </w:p>
    <w:p w:rsidR="00877E0C" w:rsidRPr="00AA314E" w:rsidRDefault="00877E0C" w:rsidP="00C72910">
      <w:pPr>
        <w:spacing w:before="120" w:after="120"/>
        <w:rPr>
          <w:rFonts w:ascii="Arial" w:hAnsi="Arial" w:cs="Arial"/>
        </w:rPr>
      </w:pPr>
      <w:r w:rsidRPr="00AA314E">
        <w:rPr>
          <w:rFonts w:ascii="Arial" w:hAnsi="Arial" w:cs="Arial"/>
        </w:rPr>
        <w:t>In science lessons you are preparing your students to be informed citizens and helping them to understand the underlying scientific principles. It is an opportunity for them to develop a wide range of skills.</w:t>
      </w:r>
    </w:p>
    <w:tbl>
      <w:tblPr>
        <w:tblStyle w:val="TableGrid"/>
        <w:tblW w:w="1053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0"/>
        <w:gridCol w:w="9270"/>
      </w:tblGrid>
      <w:tr w:rsidR="00877E0C" w:rsidRPr="00AA314E" w:rsidTr="00877E0C">
        <w:tc>
          <w:tcPr>
            <w:tcW w:w="1260" w:type="dxa"/>
          </w:tcPr>
          <w:p w:rsidR="00877E0C" w:rsidRPr="00AA314E" w:rsidRDefault="00877E0C" w:rsidP="00C72910">
            <w:pPr>
              <w:pStyle w:val="Pauseforthought"/>
              <w:rPr>
                <w:rFonts w:ascii="Arial" w:hAnsi="Arial" w:cs="Arial"/>
              </w:rPr>
            </w:pPr>
            <w:r w:rsidRPr="00AA314E">
              <w:rPr>
                <w:rFonts w:ascii="Arial" w:hAnsi="Arial" w:cs="Arial"/>
              </w:rPr>
              <w:br w:type="page"/>
            </w:r>
            <w:r w:rsidRPr="00AA314E">
              <w:rPr>
                <w:rFonts w:ascii="Arial" w:hAnsi="Arial" w:cs="Arial"/>
                <w:noProof/>
              </w:rPr>
              <w:drawing>
                <wp:inline distT="0" distB="0" distL="0" distR="0" wp14:anchorId="369F8F67" wp14:editId="224D2EB2">
                  <wp:extent cx="636621" cy="589935"/>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270" w:type="dxa"/>
          </w:tcPr>
          <w:p w:rsidR="00877E0C" w:rsidRPr="00AA314E" w:rsidRDefault="00877E0C" w:rsidP="00C72910">
            <w:pPr>
              <w:pStyle w:val="Pauseforthought"/>
              <w:rPr>
                <w:rFonts w:ascii="Arial" w:hAnsi="Arial" w:cs="Arial"/>
              </w:rPr>
            </w:pPr>
            <w:r w:rsidRPr="00AA314E">
              <w:rPr>
                <w:rFonts w:ascii="Arial" w:hAnsi="Arial" w:cs="Arial"/>
              </w:rPr>
              <w:t>Pause for thought</w:t>
            </w:r>
          </w:p>
          <w:p w:rsidR="00877E0C" w:rsidRPr="00AA314E" w:rsidRDefault="00877E0C" w:rsidP="00C72910">
            <w:pPr>
              <w:pStyle w:val="ListParagraph"/>
              <w:numPr>
                <w:ilvl w:val="0"/>
                <w:numId w:val="2"/>
              </w:numPr>
              <w:spacing w:before="120" w:after="120"/>
              <w:ind w:left="714" w:hanging="357"/>
              <w:rPr>
                <w:rFonts w:ascii="Arial" w:hAnsi="Arial" w:cs="Arial"/>
              </w:rPr>
            </w:pPr>
            <w:r w:rsidRPr="00AA314E">
              <w:rPr>
                <w:rFonts w:ascii="Arial" w:hAnsi="Arial" w:cs="Arial"/>
              </w:rPr>
              <w:t>What skills do you think your students will develop as they think about and debate topical issues?</w:t>
            </w:r>
          </w:p>
          <w:p w:rsidR="00877E0C" w:rsidRPr="00AA314E" w:rsidRDefault="00877E0C" w:rsidP="00C72910">
            <w:pPr>
              <w:pStyle w:val="ListParagraph"/>
              <w:numPr>
                <w:ilvl w:val="0"/>
                <w:numId w:val="2"/>
              </w:numPr>
              <w:spacing w:before="120" w:after="120"/>
              <w:ind w:left="714" w:hanging="357"/>
              <w:rPr>
                <w:rFonts w:ascii="Arial" w:hAnsi="Arial" w:cs="Arial"/>
              </w:rPr>
            </w:pPr>
            <w:r w:rsidRPr="00AA314E">
              <w:rPr>
                <w:rFonts w:ascii="Arial" w:hAnsi="Arial" w:cs="Arial"/>
              </w:rPr>
              <w:t>What are the long-term benefits to your students of developing these skills?</w:t>
            </w:r>
          </w:p>
        </w:tc>
      </w:tr>
    </w:tbl>
    <w:p w:rsidR="00877E0C" w:rsidRPr="00AA314E" w:rsidRDefault="00877E0C" w:rsidP="00C72910">
      <w:pPr>
        <w:spacing w:before="120" w:after="120"/>
        <w:rPr>
          <w:rFonts w:ascii="Arial" w:hAnsi="Arial" w:cs="Arial"/>
        </w:rPr>
      </w:pPr>
      <w:r w:rsidRPr="00AA314E">
        <w:rPr>
          <w:rFonts w:ascii="Arial" w:hAnsi="Arial" w:cs="Arial"/>
        </w:rPr>
        <w:t>Informed citizens are able to process information, assess the validity of an argument, and take a critical approach to evidence. They are prepared to listen to different points of view. They respect the opinions of others and they are able to articulate their own view and support it with evidence. The teaching approaches described in the next section will help your students to develop these skills.</w:t>
      </w:r>
    </w:p>
    <w:p w:rsidR="00877E0C" w:rsidRPr="00AA314E" w:rsidRDefault="00877E0C" w:rsidP="00C72910">
      <w:pPr>
        <w:pStyle w:val="Subtitle"/>
        <w:spacing w:before="120" w:after="120"/>
        <w:rPr>
          <w:rFonts w:ascii="Arial" w:hAnsi="Arial" w:cs="Arial"/>
        </w:rPr>
      </w:pPr>
      <w:r w:rsidRPr="00AA314E">
        <w:rPr>
          <w:rFonts w:ascii="Arial" w:hAnsi="Arial" w:cs="Arial"/>
        </w:rPr>
        <w:t>Group discussions</w:t>
      </w:r>
    </w:p>
    <w:p w:rsidR="00877E0C" w:rsidRPr="00AA314E" w:rsidRDefault="00877E0C" w:rsidP="00C72910">
      <w:pPr>
        <w:spacing w:before="120" w:after="120"/>
        <w:rPr>
          <w:rFonts w:ascii="Arial" w:hAnsi="Arial" w:cs="Arial"/>
        </w:rPr>
      </w:pPr>
      <w:r w:rsidRPr="00AA314E">
        <w:rPr>
          <w:rFonts w:ascii="Arial" w:hAnsi="Arial" w:cs="Arial"/>
        </w:rPr>
        <w:t>Small</w:t>
      </w:r>
      <w:r w:rsidR="004004CF" w:rsidRPr="00AA314E">
        <w:rPr>
          <w:rFonts w:ascii="Arial" w:hAnsi="Arial" w:cs="Arial"/>
        </w:rPr>
        <w:t xml:space="preserve"> </w:t>
      </w:r>
      <w:r w:rsidRPr="00AA314E">
        <w:rPr>
          <w:rFonts w:ascii="Arial" w:hAnsi="Arial" w:cs="Arial"/>
        </w:rPr>
        <w:t>group discussions can result in high levels of participation. Group talk is important because it helps students to learn to reason. Learning to reason requires the ability to use the ideas and language of science to begin to construct arguments that link evidence and data to ideas and theories. Effective small</w:t>
      </w:r>
      <w:r w:rsidR="004004CF" w:rsidRPr="00AA314E">
        <w:rPr>
          <w:rFonts w:ascii="Arial" w:hAnsi="Arial" w:cs="Arial"/>
        </w:rPr>
        <w:t xml:space="preserve"> </w:t>
      </w:r>
      <w:r w:rsidRPr="00AA314E">
        <w:rPr>
          <w:rFonts w:ascii="Arial" w:hAnsi="Arial" w:cs="Arial"/>
        </w:rPr>
        <w:t>group discussion requires students to justify the reasons for their beliefs.</w:t>
      </w:r>
    </w:p>
    <w:p w:rsidR="00877E0C" w:rsidRPr="00AA314E" w:rsidRDefault="00877E0C" w:rsidP="00C72910">
      <w:pPr>
        <w:spacing w:before="120" w:after="120"/>
        <w:rPr>
          <w:rFonts w:ascii="Arial" w:hAnsi="Arial" w:cs="Arial"/>
        </w:rPr>
      </w:pPr>
      <w:r w:rsidRPr="00AA314E">
        <w:rPr>
          <w:rFonts w:ascii="Arial" w:hAnsi="Arial" w:cs="Arial"/>
        </w:rPr>
        <w:t>But you need to plan effective group discussion. You need to be very clear about what you want students to discuss and what the outcome of their work is going to be. You will need to provide them with some prompts to get them going, and give them a sense of purpose.</w:t>
      </w:r>
    </w:p>
    <w:tbl>
      <w:tblPr>
        <w:tblStyle w:val="TableGrid"/>
        <w:tblW w:w="1057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0"/>
        <w:gridCol w:w="9315"/>
      </w:tblGrid>
      <w:tr w:rsidR="00877E0C" w:rsidRPr="00AA314E" w:rsidTr="00877E0C">
        <w:tc>
          <w:tcPr>
            <w:tcW w:w="1260" w:type="dxa"/>
          </w:tcPr>
          <w:p w:rsidR="00877E0C" w:rsidRPr="00AA314E" w:rsidRDefault="00877E0C" w:rsidP="00C72910">
            <w:pPr>
              <w:pStyle w:val="Pauseforthought"/>
              <w:rPr>
                <w:rFonts w:ascii="Arial" w:hAnsi="Arial" w:cs="Arial"/>
              </w:rPr>
            </w:pPr>
            <w:r w:rsidRPr="00AA314E">
              <w:rPr>
                <w:rFonts w:ascii="Arial" w:hAnsi="Arial" w:cs="Arial"/>
              </w:rPr>
              <w:br w:type="page"/>
            </w:r>
            <w:r w:rsidRPr="00AA314E">
              <w:rPr>
                <w:rFonts w:ascii="Arial" w:hAnsi="Arial" w:cs="Arial"/>
                <w:noProof/>
              </w:rPr>
              <w:drawing>
                <wp:inline distT="0" distB="0" distL="0" distR="0" wp14:anchorId="0605390F" wp14:editId="116AB87D">
                  <wp:extent cx="636621" cy="589935"/>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15" w:type="dxa"/>
          </w:tcPr>
          <w:p w:rsidR="00877E0C" w:rsidRPr="00AA314E" w:rsidRDefault="00877E0C" w:rsidP="00C72910">
            <w:pPr>
              <w:pStyle w:val="Pauseforthought"/>
              <w:rPr>
                <w:rFonts w:ascii="Arial" w:hAnsi="Arial" w:cs="Arial"/>
              </w:rPr>
            </w:pPr>
            <w:r w:rsidRPr="00AA314E">
              <w:rPr>
                <w:rFonts w:ascii="Arial" w:hAnsi="Arial" w:cs="Arial"/>
              </w:rPr>
              <w:t>Pause for thought</w:t>
            </w:r>
          </w:p>
          <w:p w:rsidR="00877E0C" w:rsidRPr="00AA314E" w:rsidRDefault="00877E0C" w:rsidP="00C72910">
            <w:pPr>
              <w:pStyle w:val="ListParagraph"/>
              <w:numPr>
                <w:ilvl w:val="0"/>
                <w:numId w:val="2"/>
              </w:numPr>
              <w:spacing w:before="120" w:after="120"/>
              <w:ind w:left="714" w:hanging="357"/>
              <w:rPr>
                <w:rFonts w:ascii="Arial" w:hAnsi="Arial" w:cs="Arial"/>
              </w:rPr>
            </w:pPr>
            <w:r w:rsidRPr="00AA314E">
              <w:rPr>
                <w:rFonts w:ascii="Arial" w:hAnsi="Arial" w:cs="Arial"/>
              </w:rPr>
              <w:t xml:space="preserve">Have you used </w:t>
            </w:r>
            <w:r w:rsidR="00C72910" w:rsidRPr="00AA314E">
              <w:rPr>
                <w:rFonts w:ascii="Arial" w:hAnsi="Arial" w:cs="Arial"/>
              </w:rPr>
              <w:t>groupwork</w:t>
            </w:r>
            <w:r w:rsidRPr="00AA314E">
              <w:rPr>
                <w:rFonts w:ascii="Arial" w:hAnsi="Arial" w:cs="Arial"/>
              </w:rPr>
              <w:t xml:space="preserve"> in your lessons before? Reflect on your experiences of trying it out or observing others. What were the benefits to the students?</w:t>
            </w:r>
          </w:p>
          <w:p w:rsidR="00877E0C" w:rsidRPr="00AA314E" w:rsidRDefault="00877E0C" w:rsidP="00C72910">
            <w:pPr>
              <w:pStyle w:val="ListParagraph"/>
              <w:numPr>
                <w:ilvl w:val="0"/>
                <w:numId w:val="2"/>
              </w:numPr>
              <w:spacing w:before="120" w:after="120"/>
              <w:ind w:left="714" w:hanging="357"/>
              <w:rPr>
                <w:rFonts w:ascii="Arial" w:hAnsi="Arial" w:cs="Arial"/>
              </w:rPr>
            </w:pPr>
            <w:r w:rsidRPr="00AA314E">
              <w:rPr>
                <w:rFonts w:ascii="Arial" w:hAnsi="Arial" w:cs="Arial"/>
              </w:rPr>
              <w:t xml:space="preserve">What are the challenges of organising good </w:t>
            </w:r>
            <w:r w:rsidR="00C72910" w:rsidRPr="00AA314E">
              <w:rPr>
                <w:rFonts w:ascii="Arial" w:hAnsi="Arial" w:cs="Arial"/>
              </w:rPr>
              <w:t>groupwork</w:t>
            </w:r>
            <w:r w:rsidRPr="00AA314E">
              <w:rPr>
                <w:rFonts w:ascii="Arial" w:hAnsi="Arial" w:cs="Arial"/>
              </w:rPr>
              <w:t>?</w:t>
            </w:r>
          </w:p>
        </w:tc>
      </w:tr>
    </w:tbl>
    <w:p w:rsidR="00877E0C" w:rsidRPr="00AA314E" w:rsidRDefault="00877E0C" w:rsidP="00C72910">
      <w:pPr>
        <w:spacing w:before="120" w:after="120"/>
        <w:rPr>
          <w:rFonts w:ascii="Arial" w:hAnsi="Arial" w:cs="Arial"/>
        </w:rPr>
      </w:pPr>
      <w:r w:rsidRPr="00AA314E">
        <w:rPr>
          <w:rFonts w:ascii="Arial" w:hAnsi="Arial" w:cs="Arial"/>
        </w:rPr>
        <w:t xml:space="preserve">Have a look at Resource 1 on </w:t>
      </w:r>
      <w:r w:rsidR="00C72910" w:rsidRPr="00AA314E">
        <w:rPr>
          <w:rFonts w:ascii="Arial" w:hAnsi="Arial" w:cs="Arial"/>
        </w:rPr>
        <w:t>groupwork</w:t>
      </w:r>
      <w:r w:rsidRPr="00AA314E">
        <w:rPr>
          <w:rFonts w:ascii="Arial" w:hAnsi="Arial" w:cs="Arial"/>
        </w:rPr>
        <w:t xml:space="preserve"> and compare your thoughts with the ideas given there.</w:t>
      </w:r>
      <w:r w:rsidR="003A4F62" w:rsidRPr="00AA314E">
        <w:rPr>
          <w:rFonts w:ascii="Arial" w:hAnsi="Arial" w:cs="Arial"/>
        </w:rPr>
        <w:t xml:space="preserve"> </w:t>
      </w:r>
      <w:r w:rsidRPr="00AA314E">
        <w:rPr>
          <w:rFonts w:ascii="Arial" w:hAnsi="Arial" w:cs="Arial"/>
        </w:rPr>
        <w:t>In order to have a successful group discussion, your students will need:</w:t>
      </w:r>
    </w:p>
    <w:p w:rsidR="00877E0C" w:rsidRPr="00AA314E" w:rsidRDefault="00877E0C" w:rsidP="00C72910">
      <w:pPr>
        <w:pStyle w:val="ListParagraph"/>
        <w:numPr>
          <w:ilvl w:val="0"/>
          <w:numId w:val="7"/>
        </w:numPr>
        <w:spacing w:before="120" w:after="120"/>
        <w:rPr>
          <w:rFonts w:ascii="Arial" w:hAnsi="Arial" w:cs="Arial"/>
        </w:rPr>
      </w:pPr>
      <w:r w:rsidRPr="00AA314E">
        <w:rPr>
          <w:rFonts w:ascii="Arial" w:hAnsi="Arial" w:cs="Arial"/>
        </w:rPr>
        <w:t>some specific questions to discuss</w:t>
      </w:r>
    </w:p>
    <w:p w:rsidR="00877E0C" w:rsidRPr="00AA314E" w:rsidRDefault="00877E0C" w:rsidP="00C72910">
      <w:pPr>
        <w:pStyle w:val="ListParagraph"/>
        <w:numPr>
          <w:ilvl w:val="0"/>
          <w:numId w:val="7"/>
        </w:numPr>
        <w:spacing w:before="120" w:after="120"/>
        <w:rPr>
          <w:rFonts w:ascii="Arial" w:hAnsi="Arial" w:cs="Arial"/>
        </w:rPr>
      </w:pPr>
      <w:r w:rsidRPr="00AA314E">
        <w:rPr>
          <w:rFonts w:ascii="Arial" w:hAnsi="Arial" w:cs="Arial"/>
        </w:rPr>
        <w:t>some background information on the topic</w:t>
      </w:r>
    </w:p>
    <w:p w:rsidR="00793562" w:rsidRPr="00AA314E" w:rsidRDefault="00877E0C" w:rsidP="00C72910">
      <w:pPr>
        <w:pStyle w:val="ListParagraph"/>
        <w:numPr>
          <w:ilvl w:val="0"/>
          <w:numId w:val="7"/>
        </w:numPr>
        <w:spacing w:before="120" w:after="120"/>
        <w:rPr>
          <w:rFonts w:ascii="Arial" w:hAnsi="Arial" w:cs="Arial"/>
        </w:rPr>
      </w:pPr>
      <w:r w:rsidRPr="00AA314E">
        <w:rPr>
          <w:rFonts w:ascii="Arial" w:hAnsi="Arial" w:cs="Arial"/>
        </w:rPr>
        <w:t>a clear goal or purpose for the discussion.</w:t>
      </w:r>
    </w:p>
    <w:p w:rsidR="000678DB" w:rsidRPr="00AA314E" w:rsidRDefault="000678DB" w:rsidP="00C72910">
      <w:pPr>
        <w:spacing w:before="120" w:after="120"/>
        <w:rPr>
          <w:rFonts w:ascii="Arial" w:hAnsi="Arial" w:cs="Arial"/>
          <w:noProof/>
        </w:rPr>
      </w:pPr>
      <w:r w:rsidRPr="00AA314E">
        <w:rPr>
          <w:rFonts w:ascii="Arial" w:hAnsi="Arial" w:cs="Arial"/>
          <w:noProof/>
        </w:rPr>
        <w:t xml:space="preserve">Your students will need practice at working effectively in a group; they need to learn the skills required. Look at Resource </w:t>
      </w:r>
      <w:r w:rsidR="00C72910" w:rsidRPr="00AA314E">
        <w:rPr>
          <w:rFonts w:ascii="Arial" w:hAnsi="Arial" w:cs="Arial"/>
          <w:noProof/>
        </w:rPr>
        <w:t>1 for more information on group</w:t>
      </w:r>
      <w:r w:rsidRPr="00AA314E">
        <w:rPr>
          <w:rFonts w:ascii="Arial" w:hAnsi="Arial" w:cs="Arial"/>
          <w:noProof/>
        </w:rPr>
        <w:t>work.</w:t>
      </w:r>
    </w:p>
    <w:p w:rsidR="000678DB" w:rsidRPr="00AA314E" w:rsidRDefault="00EA134A" w:rsidP="00C72910">
      <w:pPr>
        <w:spacing w:before="120" w:after="120"/>
        <w:jc w:val="center"/>
        <w:rPr>
          <w:rFonts w:ascii="Arial" w:hAnsi="Arial" w:cs="Arial"/>
          <w:noProof/>
        </w:rPr>
      </w:pPr>
      <w:r w:rsidRPr="00AA314E">
        <w:rPr>
          <w:rFonts w:ascii="Arial" w:hAnsi="Arial" w:cs="Arial"/>
          <w:noProof/>
          <w:lang w:eastAsia="en-GB"/>
        </w:rPr>
        <w:drawing>
          <wp:inline distT="0" distB="0" distL="0" distR="0" wp14:anchorId="46344430" wp14:editId="5E28C8CA">
            <wp:extent cx="4212001" cy="2961564"/>
            <wp:effectExtent l="0" t="0" r="0" b="0"/>
            <wp:docPr id="1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s_05_fig001.tif"/>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271245" cy="3003220"/>
                    </a:xfrm>
                    <a:prstGeom prst="rect">
                      <a:avLst/>
                    </a:prstGeom>
                  </pic:spPr>
                </pic:pic>
              </a:graphicData>
            </a:graphic>
          </wp:inline>
        </w:drawing>
      </w:r>
    </w:p>
    <w:p w:rsidR="00EA134A" w:rsidRPr="00AA314E" w:rsidRDefault="00EA134A" w:rsidP="00C72910">
      <w:pPr>
        <w:spacing w:before="120" w:after="120"/>
        <w:jc w:val="center"/>
        <w:rPr>
          <w:rFonts w:ascii="Arial" w:hAnsi="Arial" w:cs="Arial"/>
        </w:rPr>
      </w:pPr>
      <w:r w:rsidRPr="00AA314E">
        <w:rPr>
          <w:rFonts w:ascii="Arial" w:hAnsi="Arial" w:cs="Arial"/>
          <w:b/>
        </w:rPr>
        <w:t>Figure 1</w:t>
      </w:r>
      <w:r w:rsidRPr="00AA314E">
        <w:rPr>
          <w:rFonts w:ascii="Arial" w:hAnsi="Arial" w:cs="Arial"/>
        </w:rPr>
        <w:t xml:space="preserve"> Some elements supporting </w:t>
      </w:r>
      <w:r w:rsidR="00C72910" w:rsidRPr="00AA314E">
        <w:rPr>
          <w:rFonts w:ascii="Arial" w:hAnsi="Arial" w:cs="Arial"/>
        </w:rPr>
        <w:t>groupwork</w:t>
      </w:r>
      <w:r w:rsidRPr="00AA314E">
        <w:rPr>
          <w:rFonts w:ascii="Arial" w:hAnsi="Arial" w:cs="Arial"/>
        </w:rPr>
        <w:t>.</w:t>
      </w:r>
    </w:p>
    <w:tbl>
      <w:tblPr>
        <w:tblStyle w:val="TableGrid"/>
        <w:tblW w:w="1057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7"/>
        <w:gridCol w:w="9308"/>
      </w:tblGrid>
      <w:tr w:rsidR="000678DB" w:rsidRPr="00AA314E" w:rsidTr="000678DB">
        <w:tc>
          <w:tcPr>
            <w:tcW w:w="1267" w:type="dxa"/>
          </w:tcPr>
          <w:p w:rsidR="000678DB" w:rsidRPr="00AA314E" w:rsidRDefault="000678DB" w:rsidP="00C72910">
            <w:pPr>
              <w:pStyle w:val="Pauseforthought"/>
              <w:rPr>
                <w:rFonts w:ascii="Arial" w:hAnsi="Arial" w:cs="Arial"/>
              </w:rPr>
            </w:pPr>
            <w:r w:rsidRPr="00AA314E">
              <w:rPr>
                <w:rFonts w:ascii="Arial" w:hAnsi="Arial" w:cs="Arial"/>
                <w:noProof/>
              </w:rPr>
              <w:drawing>
                <wp:inline distT="0" distB="0" distL="0" distR="0" wp14:anchorId="5DABE80A" wp14:editId="26F1AEBC">
                  <wp:extent cx="663678" cy="663678"/>
                  <wp:effectExtent l="0" t="0" r="3175" b="0"/>
                  <wp:docPr id="7"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308" w:type="dxa"/>
          </w:tcPr>
          <w:p w:rsidR="000678DB" w:rsidRDefault="000678DB" w:rsidP="00C72910">
            <w:pPr>
              <w:pStyle w:val="Pauseforthought"/>
              <w:rPr>
                <w:rFonts w:ascii="Arial" w:hAnsi="Arial" w:cs="Arial"/>
              </w:rPr>
            </w:pPr>
            <w:r w:rsidRPr="00AA314E">
              <w:rPr>
                <w:rFonts w:ascii="Arial" w:hAnsi="Arial" w:cs="Arial"/>
              </w:rPr>
              <w:t>Video: Using groupwork</w:t>
            </w:r>
          </w:p>
          <w:p w:rsidR="0040028B" w:rsidRPr="0040028B" w:rsidRDefault="00D925A6" w:rsidP="00C72910">
            <w:pPr>
              <w:pStyle w:val="Pauseforthought"/>
              <w:rPr>
                <w:rFonts w:ascii="Arial" w:hAnsi="Arial" w:cs="Arial"/>
                <w:sz w:val="22"/>
                <w:szCs w:val="22"/>
              </w:rPr>
            </w:pPr>
            <w:hyperlink r:id="rId19" w:history="1">
              <w:r w:rsidR="0040028B" w:rsidRPr="0040028B">
                <w:rPr>
                  <w:rStyle w:val="Hyperlink"/>
                  <w:rFonts w:ascii="Arial" w:hAnsi="Arial" w:cs="Arial"/>
                  <w:sz w:val="22"/>
                  <w:szCs w:val="22"/>
                </w:rPr>
                <w:t>http://tinyurl.com/video-usinggroupwork</w:t>
              </w:r>
            </w:hyperlink>
            <w:r w:rsidR="0040028B" w:rsidRPr="0040028B">
              <w:rPr>
                <w:rFonts w:ascii="Arial" w:hAnsi="Arial" w:cs="Arial"/>
                <w:sz w:val="22"/>
                <w:szCs w:val="22"/>
              </w:rPr>
              <w:t xml:space="preserve"> </w:t>
            </w:r>
          </w:p>
        </w:tc>
      </w:tr>
    </w:tbl>
    <w:p w:rsidR="00C72910" w:rsidRPr="00AA314E" w:rsidRDefault="00C72910" w:rsidP="00C72910">
      <w:pPr>
        <w:spacing w:after="0" w:line="240" w:lineRule="auto"/>
        <w:rPr>
          <w:rFonts w:ascii="Arial" w:hAnsi="Arial" w:cs="Arial"/>
          <w:sz w:val="16"/>
          <w:szCs w:val="16"/>
        </w:rPr>
      </w:pPr>
    </w:p>
    <w:tbl>
      <w:tblPr>
        <w:tblStyle w:val="TableGrid"/>
        <w:tblW w:w="10350" w:type="dxa"/>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50"/>
      </w:tblGrid>
      <w:tr w:rsidR="00877E0C" w:rsidRPr="00AA314E" w:rsidTr="00C72910">
        <w:tc>
          <w:tcPr>
            <w:tcW w:w="10350" w:type="dxa"/>
          </w:tcPr>
          <w:p w:rsidR="00877E0C" w:rsidRPr="00AA314E" w:rsidRDefault="00877E0C" w:rsidP="00C72910">
            <w:pPr>
              <w:pStyle w:val="CasestudyHeading"/>
              <w:spacing w:before="120" w:after="120"/>
              <w:rPr>
                <w:rFonts w:ascii="Arial" w:hAnsi="Arial" w:cs="Arial"/>
              </w:rPr>
            </w:pPr>
            <w:r w:rsidRPr="00AA314E">
              <w:rPr>
                <w:rFonts w:ascii="Arial" w:eastAsia="Arial Unicode MS" w:hAnsi="Arial" w:cs="Arial"/>
              </w:rPr>
              <w:t>Case Study 2: Social issues linked to river pollution</w:t>
            </w:r>
          </w:p>
          <w:p w:rsidR="00877E0C" w:rsidRPr="00AA314E" w:rsidRDefault="00877E0C" w:rsidP="00C72910">
            <w:pPr>
              <w:shd w:val="clear" w:color="auto" w:fill="FFFFFF"/>
              <w:spacing w:before="120" w:after="120"/>
              <w:rPr>
                <w:rFonts w:ascii="Arial" w:hAnsi="Arial" w:cs="Arial"/>
                <w:i/>
              </w:rPr>
            </w:pPr>
            <w:r w:rsidRPr="00AA314E">
              <w:rPr>
                <w:rFonts w:ascii="Arial" w:hAnsi="Arial" w:cs="Arial"/>
                <w:i/>
              </w:rPr>
              <w:t>Mrs Verma wanted her students to be capable of dealing responsibly with social issues, specifically those that could be better understood with the help of science. She decided teach water pollution to her Class IX, by focusing on using social issues to initiate a classroom discussion. Read her account of her approach.</w:t>
            </w:r>
          </w:p>
          <w:p w:rsidR="00877E0C" w:rsidRPr="00AA314E" w:rsidRDefault="00877E0C" w:rsidP="00C72910">
            <w:pPr>
              <w:shd w:val="clear" w:color="auto" w:fill="FFFFFF"/>
              <w:spacing w:before="120" w:after="120"/>
              <w:rPr>
                <w:rFonts w:ascii="Arial" w:hAnsi="Arial" w:cs="Arial"/>
              </w:rPr>
            </w:pPr>
            <w:r w:rsidRPr="00AA314E">
              <w:rPr>
                <w:rFonts w:ascii="Arial" w:hAnsi="Arial" w:cs="Arial"/>
              </w:rPr>
              <w:t>I asked my students to sit in their usual groups of four to six, and they quickly got themselves organised. They were sitting with people they had worked with in other science lessons. I chose these groups because I wanted them to have the confidence to say what they thought and bring out the issues.</w:t>
            </w:r>
          </w:p>
          <w:p w:rsidR="00877E0C" w:rsidRPr="00AA314E" w:rsidRDefault="00877E0C" w:rsidP="00C72910">
            <w:pPr>
              <w:shd w:val="clear" w:color="auto" w:fill="FFFFFF"/>
              <w:spacing w:before="120" w:after="120"/>
              <w:rPr>
                <w:rFonts w:ascii="Arial" w:hAnsi="Arial" w:cs="Arial"/>
              </w:rPr>
            </w:pPr>
            <w:r w:rsidRPr="00AA314E">
              <w:rPr>
                <w:rFonts w:ascii="Arial" w:hAnsi="Arial" w:cs="Arial"/>
              </w:rPr>
              <w:t>Before writing the topic on the blackboard, I asked the students</w:t>
            </w:r>
            <w:r w:rsidR="00601D9F" w:rsidRPr="00AA314E">
              <w:rPr>
                <w:rFonts w:ascii="Arial" w:hAnsi="Arial" w:cs="Arial"/>
              </w:rPr>
              <w:t>,</w:t>
            </w:r>
            <w:r w:rsidRPr="00AA314E">
              <w:rPr>
                <w:rFonts w:ascii="Arial" w:hAnsi="Arial" w:cs="Arial"/>
              </w:rPr>
              <w:t xml:space="preserve"> ‘Can we go and drink water directly from Yamuna river in our city?’ Since news of the deteriorating condition of the Yamuna river water was a burning issue, most of the students replied in chorus, ‘No, it’s polluted.’ This confirmed to me how aware my students were and that we could proceed to discuss water pollution that day.</w:t>
            </w:r>
          </w:p>
          <w:p w:rsidR="00877E0C" w:rsidRPr="00AA314E" w:rsidRDefault="00877E0C" w:rsidP="00C72910">
            <w:pPr>
              <w:autoSpaceDE w:val="0"/>
              <w:autoSpaceDN w:val="0"/>
              <w:adjustRightInd w:val="0"/>
              <w:spacing w:before="120" w:after="120"/>
              <w:rPr>
                <w:rFonts w:ascii="Arial" w:hAnsi="Arial" w:cs="Arial"/>
              </w:rPr>
            </w:pPr>
            <w:r w:rsidRPr="00AA314E">
              <w:rPr>
                <w:rFonts w:ascii="Arial" w:hAnsi="Arial" w:cs="Arial"/>
              </w:rPr>
              <w:t>I provided each group with some pictures of people using the river for different activities. The pictures were downloaded from the internet but I did wonder if I might have hand-drawn them instead, especially as I did not find all the pictures I wanted.</w:t>
            </w:r>
          </w:p>
          <w:p w:rsidR="00877E0C" w:rsidRPr="00AA314E" w:rsidRDefault="00877E0C" w:rsidP="00C72910">
            <w:pPr>
              <w:autoSpaceDE w:val="0"/>
              <w:autoSpaceDN w:val="0"/>
              <w:adjustRightInd w:val="0"/>
              <w:spacing w:before="120" w:after="120"/>
              <w:rPr>
                <w:rFonts w:ascii="Arial" w:hAnsi="Arial" w:cs="Arial"/>
              </w:rPr>
            </w:pPr>
            <w:r w:rsidRPr="00AA314E">
              <w:rPr>
                <w:rFonts w:ascii="Arial" w:hAnsi="Arial" w:cs="Arial"/>
              </w:rPr>
              <w:t xml:space="preserve">I then wrote a key question on the </w:t>
            </w:r>
            <w:r w:rsidR="004004CF" w:rsidRPr="00AA314E">
              <w:rPr>
                <w:rFonts w:ascii="Arial" w:hAnsi="Arial" w:cs="Arial"/>
              </w:rPr>
              <w:t>black</w:t>
            </w:r>
            <w:r w:rsidRPr="00AA314E">
              <w:rPr>
                <w:rFonts w:ascii="Arial" w:hAnsi="Arial" w:cs="Arial"/>
              </w:rPr>
              <w:t>board: ‘How do these activities affect our water resources?’ I asked the students to note down whatever they discussed in their groups so that they could contribute these ideas to class discussion at a later stage.</w:t>
            </w:r>
          </w:p>
          <w:p w:rsidR="00877E0C" w:rsidRPr="00AA314E" w:rsidRDefault="00877E0C" w:rsidP="00C72910">
            <w:pPr>
              <w:autoSpaceDE w:val="0"/>
              <w:autoSpaceDN w:val="0"/>
              <w:adjustRightInd w:val="0"/>
              <w:spacing w:before="120" w:after="120"/>
              <w:rPr>
                <w:rFonts w:ascii="Arial" w:hAnsi="Arial" w:cs="Arial"/>
              </w:rPr>
            </w:pPr>
            <w:r w:rsidRPr="00AA314E">
              <w:rPr>
                <w:rFonts w:ascii="Arial" w:hAnsi="Arial" w:cs="Arial"/>
              </w:rPr>
              <w:t xml:space="preserve">I have found that with a large class, there are invariably very diverse viewpoints </w:t>
            </w:r>
            <w:r w:rsidR="00601D9F" w:rsidRPr="00AA314E">
              <w:rPr>
                <w:rFonts w:ascii="Arial" w:hAnsi="Arial" w:cs="Arial"/>
              </w:rPr>
              <w:t>that</w:t>
            </w:r>
            <w:r w:rsidRPr="00AA314E">
              <w:rPr>
                <w:rFonts w:ascii="Arial" w:hAnsi="Arial" w:cs="Arial"/>
              </w:rPr>
              <w:t xml:space="preserve"> are always interesting. The classroom was quite noisy as the groups discussed their pictures, and I moved around the groups to check that they did not become unruly. After giving them ten minutes I asked them to stop their discussions.</w:t>
            </w:r>
          </w:p>
          <w:p w:rsidR="00877E0C" w:rsidRPr="00AA314E" w:rsidRDefault="00877E0C" w:rsidP="00C72910">
            <w:pPr>
              <w:shd w:val="clear" w:color="auto" w:fill="FFFFFF"/>
              <w:spacing w:before="120" w:after="120"/>
              <w:rPr>
                <w:rFonts w:ascii="Arial" w:hAnsi="Arial" w:cs="Arial"/>
              </w:rPr>
            </w:pPr>
            <w:r w:rsidRPr="00AA314E">
              <w:rPr>
                <w:rFonts w:ascii="Arial" w:hAnsi="Arial" w:cs="Arial"/>
              </w:rPr>
              <w:t>I then asked each group in turn to give me one idea and pointed from one group to another until there were no new ideas. This took another ten minutes. The students suggested many things that could have affected the river, such as: dead bodies being in the water, where they decay and contaminate it; untreated sewage of daily activities from whole cities flowing into it; pollution from chemicals; and, every year, thousands of idol immersions contaminating the water.</w:t>
            </w:r>
          </w:p>
          <w:p w:rsidR="00877E0C" w:rsidRPr="00AA314E" w:rsidRDefault="00877E0C" w:rsidP="00C72910">
            <w:pPr>
              <w:shd w:val="clear" w:color="auto" w:fill="FFFFFF"/>
              <w:spacing w:before="120" w:after="120"/>
              <w:rPr>
                <w:rFonts w:ascii="Arial" w:hAnsi="Arial" w:cs="Arial"/>
              </w:rPr>
            </w:pPr>
            <w:r w:rsidRPr="00AA314E">
              <w:rPr>
                <w:rFonts w:ascii="Arial" w:hAnsi="Arial" w:cs="Arial"/>
              </w:rPr>
              <w:t xml:space="preserve">As they called out their ideas, I praised the groups and wrote them on the blackboard to show how concepts are grouped and connected [Figure </w:t>
            </w:r>
            <w:r w:rsidR="00C72910" w:rsidRPr="00AA314E">
              <w:rPr>
                <w:rFonts w:ascii="Arial" w:hAnsi="Arial" w:cs="Arial"/>
              </w:rPr>
              <w:t>2</w:t>
            </w:r>
            <w:r w:rsidRPr="00AA314E">
              <w:rPr>
                <w:rFonts w:ascii="Arial" w:hAnsi="Arial" w:cs="Arial"/>
              </w:rPr>
              <w:t>]. Deciding where to put the ideas sometimes generated a discussion itself, such as whether pouring some old engine oil into the river was industrial effluent or domestic waste.</w:t>
            </w:r>
          </w:p>
          <w:p w:rsidR="00877E0C" w:rsidRPr="00AA314E" w:rsidRDefault="00877E0C" w:rsidP="00C72910">
            <w:pPr>
              <w:spacing w:before="120" w:after="120"/>
              <w:jc w:val="center"/>
              <w:rPr>
                <w:rFonts w:ascii="Arial" w:hAnsi="Arial" w:cs="Arial"/>
              </w:rPr>
            </w:pPr>
            <w:r w:rsidRPr="00AA314E">
              <w:rPr>
                <w:rFonts w:ascii="Arial" w:hAnsi="Arial" w:cs="Arial"/>
                <w:noProof/>
              </w:rPr>
              <w:drawing>
                <wp:inline distT="0" distB="0" distL="0" distR="0" wp14:anchorId="20C939BE" wp14:editId="62B8E086">
                  <wp:extent cx="6032310" cy="4418196"/>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s_05_fig002.tif"/>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103778" cy="4470541"/>
                          </a:xfrm>
                          <a:prstGeom prst="rect">
                            <a:avLst/>
                          </a:prstGeom>
                        </pic:spPr>
                      </pic:pic>
                    </a:graphicData>
                  </a:graphic>
                </wp:inline>
              </w:drawing>
            </w:r>
          </w:p>
          <w:p w:rsidR="00877E0C" w:rsidRPr="00AA314E" w:rsidRDefault="00877E0C" w:rsidP="00C72910">
            <w:pPr>
              <w:shd w:val="clear" w:color="auto" w:fill="FFFFFF"/>
              <w:spacing w:before="120" w:after="120"/>
              <w:jc w:val="center"/>
              <w:rPr>
                <w:rFonts w:ascii="Arial" w:hAnsi="Arial" w:cs="Arial"/>
                <w:lang w:val="en-IN" w:eastAsia="en-IN"/>
              </w:rPr>
            </w:pPr>
            <w:r w:rsidRPr="00AA314E">
              <w:rPr>
                <w:rFonts w:ascii="Arial" w:hAnsi="Arial" w:cs="Arial"/>
                <w:b/>
                <w:bCs/>
                <w:lang w:val="en-IN" w:eastAsia="en-IN"/>
              </w:rPr>
              <w:t xml:space="preserve">Figure </w:t>
            </w:r>
            <w:r w:rsidR="00C72910" w:rsidRPr="00AA314E">
              <w:rPr>
                <w:rFonts w:ascii="Arial" w:hAnsi="Arial" w:cs="Arial"/>
                <w:b/>
                <w:bCs/>
                <w:lang w:val="en-IN" w:eastAsia="en-IN"/>
              </w:rPr>
              <w:t>2</w:t>
            </w:r>
            <w:r w:rsidRPr="00AA314E">
              <w:rPr>
                <w:rFonts w:ascii="Arial" w:hAnsi="Arial" w:cs="Arial"/>
                <w:lang w:val="en-IN" w:eastAsia="en-IN"/>
              </w:rPr>
              <w:t xml:space="preserve"> Blackboard notes on what contaminates the river.</w:t>
            </w:r>
          </w:p>
          <w:p w:rsidR="00793562" w:rsidRPr="00AA314E" w:rsidRDefault="00793562" w:rsidP="00C72910">
            <w:pPr>
              <w:autoSpaceDE w:val="0"/>
              <w:autoSpaceDN w:val="0"/>
              <w:adjustRightInd w:val="0"/>
              <w:spacing w:before="120" w:after="120"/>
              <w:rPr>
                <w:rFonts w:ascii="Arial" w:hAnsi="Arial" w:cs="Arial"/>
                <w:lang w:val="en-IN" w:eastAsia="en-IN"/>
              </w:rPr>
            </w:pPr>
            <w:r w:rsidRPr="00AA314E">
              <w:rPr>
                <w:rFonts w:ascii="Arial" w:hAnsi="Arial" w:cs="Arial"/>
                <w:lang w:val="en-IN" w:eastAsia="en-IN"/>
              </w:rPr>
              <w:t>Once we had completed the representation of the various causes of water pollution, I moved the discussion on to focus on some more specific issues. I gave each group a piece of paper with one of the following statements and asked them t</w:t>
            </w:r>
            <w:r w:rsidR="00601D9F" w:rsidRPr="00AA314E">
              <w:rPr>
                <w:rFonts w:ascii="Arial" w:hAnsi="Arial" w:cs="Arial"/>
                <w:lang w:val="en-IN" w:eastAsia="en-IN"/>
              </w:rPr>
              <w:t>o debate what was written on it:</w:t>
            </w:r>
          </w:p>
          <w:p w:rsidR="00793562" w:rsidRPr="00AA314E" w:rsidRDefault="00D66EB1" w:rsidP="00C72910">
            <w:pPr>
              <w:pStyle w:val="ListParagraph"/>
              <w:numPr>
                <w:ilvl w:val="0"/>
                <w:numId w:val="8"/>
              </w:numPr>
              <w:autoSpaceDE w:val="0"/>
              <w:autoSpaceDN w:val="0"/>
              <w:adjustRightInd w:val="0"/>
              <w:spacing w:before="120" w:after="120"/>
              <w:ind w:left="714" w:hanging="357"/>
              <w:rPr>
                <w:rFonts w:ascii="Arial" w:hAnsi="Arial" w:cs="Arial"/>
                <w:lang w:val="en-IN" w:eastAsia="en-IN"/>
              </w:rPr>
            </w:pPr>
            <w:r w:rsidRPr="00AA314E">
              <w:rPr>
                <w:rFonts w:ascii="Arial" w:hAnsi="Arial" w:cs="Arial"/>
                <w:lang w:val="en-IN" w:eastAsia="en-IN"/>
              </w:rPr>
              <w:t>A river cannot purify itself w</w:t>
            </w:r>
            <w:r w:rsidR="00793562" w:rsidRPr="00AA314E">
              <w:rPr>
                <w:rFonts w:ascii="Arial" w:hAnsi="Arial" w:cs="Arial"/>
                <w:lang w:val="en-IN" w:eastAsia="en-IN"/>
              </w:rPr>
              <w:t>here there is a high density of people</w:t>
            </w:r>
            <w:r w:rsidRPr="00AA314E">
              <w:rPr>
                <w:rFonts w:ascii="Arial" w:hAnsi="Arial" w:cs="Arial"/>
                <w:lang w:val="en-IN" w:eastAsia="en-IN"/>
              </w:rPr>
              <w:t>,</w:t>
            </w:r>
            <w:r w:rsidR="00793562" w:rsidRPr="00AA314E">
              <w:rPr>
                <w:rFonts w:ascii="Arial" w:hAnsi="Arial" w:cs="Arial"/>
                <w:lang w:val="en-IN" w:eastAsia="en-IN"/>
              </w:rPr>
              <w:t xml:space="preserve"> due to the large number of rituals that are performed</w:t>
            </w:r>
            <w:r w:rsidR="009B6609" w:rsidRPr="00AA314E">
              <w:rPr>
                <w:rFonts w:ascii="Arial" w:hAnsi="Arial" w:cs="Arial"/>
                <w:lang w:val="en-IN" w:eastAsia="en-IN"/>
              </w:rPr>
              <w:t>. S</w:t>
            </w:r>
            <w:r w:rsidR="00793562" w:rsidRPr="00AA314E">
              <w:rPr>
                <w:rFonts w:ascii="Arial" w:hAnsi="Arial" w:cs="Arial"/>
                <w:lang w:val="en-IN" w:eastAsia="en-IN"/>
              </w:rPr>
              <w:t>o the rituals should be limited.</w:t>
            </w:r>
          </w:p>
          <w:p w:rsidR="00793562" w:rsidRPr="00AA314E" w:rsidRDefault="00793562" w:rsidP="00C72910">
            <w:pPr>
              <w:pStyle w:val="ListParagraph"/>
              <w:numPr>
                <w:ilvl w:val="0"/>
                <w:numId w:val="8"/>
              </w:numPr>
              <w:autoSpaceDE w:val="0"/>
              <w:autoSpaceDN w:val="0"/>
              <w:adjustRightInd w:val="0"/>
              <w:spacing w:before="120" w:after="120"/>
              <w:ind w:left="714" w:hanging="357"/>
              <w:rPr>
                <w:rFonts w:ascii="Arial" w:hAnsi="Arial" w:cs="Arial"/>
                <w:lang w:val="en-IN" w:eastAsia="en-IN"/>
              </w:rPr>
            </w:pPr>
            <w:r w:rsidRPr="00AA314E">
              <w:rPr>
                <w:rFonts w:ascii="Arial" w:hAnsi="Arial" w:cs="Arial"/>
                <w:lang w:val="en-IN" w:eastAsia="en-IN"/>
              </w:rPr>
              <w:t>Religious beliefs are an integral part of our lives, but clean drinking water is a greater necessity of life.</w:t>
            </w:r>
          </w:p>
          <w:p w:rsidR="00793562" w:rsidRPr="00AA314E" w:rsidRDefault="00793562" w:rsidP="00C72910">
            <w:pPr>
              <w:pStyle w:val="ListParagraph"/>
              <w:numPr>
                <w:ilvl w:val="0"/>
                <w:numId w:val="8"/>
              </w:numPr>
              <w:autoSpaceDE w:val="0"/>
              <w:autoSpaceDN w:val="0"/>
              <w:adjustRightInd w:val="0"/>
              <w:spacing w:before="120" w:after="120"/>
              <w:ind w:left="714" w:hanging="357"/>
              <w:rPr>
                <w:rFonts w:ascii="Arial" w:hAnsi="Arial" w:cs="Arial"/>
                <w:lang w:val="en-IN" w:eastAsia="en-IN"/>
              </w:rPr>
            </w:pPr>
            <w:r w:rsidRPr="00AA314E">
              <w:rPr>
                <w:rFonts w:ascii="Arial" w:hAnsi="Arial" w:cs="Arial"/>
                <w:lang w:val="en-IN" w:eastAsia="en-IN"/>
              </w:rPr>
              <w:t>A single person’s actions have a cumulative impact on a whole society, and therefore on the entire ecology of the planet, so we should each act to stop pollution.</w:t>
            </w:r>
          </w:p>
          <w:p w:rsidR="00793562" w:rsidRPr="00AA314E" w:rsidRDefault="00793562" w:rsidP="00C72910">
            <w:pPr>
              <w:pStyle w:val="ListParagraph"/>
              <w:numPr>
                <w:ilvl w:val="0"/>
                <w:numId w:val="8"/>
              </w:numPr>
              <w:autoSpaceDE w:val="0"/>
              <w:autoSpaceDN w:val="0"/>
              <w:adjustRightInd w:val="0"/>
              <w:spacing w:before="120" w:after="120"/>
              <w:ind w:left="714" w:hanging="357"/>
              <w:rPr>
                <w:rFonts w:ascii="Arial" w:hAnsi="Arial" w:cs="Arial"/>
                <w:lang w:val="en-IN" w:eastAsia="en-IN"/>
              </w:rPr>
            </w:pPr>
            <w:r w:rsidRPr="00AA314E">
              <w:rPr>
                <w:rFonts w:ascii="Arial" w:hAnsi="Arial" w:cs="Arial"/>
                <w:lang w:val="en-IN" w:eastAsia="en-IN"/>
              </w:rPr>
              <w:t>Pollution comes about because of ignorance of long-term consequences, so education is the solution.</w:t>
            </w:r>
          </w:p>
          <w:p w:rsidR="00793562" w:rsidRPr="00AA314E" w:rsidRDefault="00793562" w:rsidP="00C72910">
            <w:pPr>
              <w:pStyle w:val="ListParagraph"/>
              <w:numPr>
                <w:ilvl w:val="0"/>
                <w:numId w:val="8"/>
              </w:numPr>
              <w:autoSpaceDE w:val="0"/>
              <w:autoSpaceDN w:val="0"/>
              <w:adjustRightInd w:val="0"/>
              <w:spacing w:before="120" w:after="120"/>
              <w:ind w:left="714" w:hanging="357"/>
              <w:rPr>
                <w:rFonts w:ascii="Arial" w:hAnsi="Arial" w:cs="Arial"/>
                <w:lang w:val="en-IN" w:eastAsia="en-IN"/>
              </w:rPr>
            </w:pPr>
            <w:r w:rsidRPr="00AA314E">
              <w:rPr>
                <w:rFonts w:ascii="Arial" w:hAnsi="Arial" w:cs="Arial"/>
                <w:lang w:val="en-IN" w:eastAsia="en-IN"/>
              </w:rPr>
              <w:t>A farm</w:t>
            </w:r>
            <w:r w:rsidR="007A2895" w:rsidRPr="00AA314E">
              <w:rPr>
                <w:rFonts w:ascii="Arial" w:hAnsi="Arial" w:cs="Arial"/>
                <w:lang w:val="en-IN" w:eastAsia="en-IN"/>
              </w:rPr>
              <w:t>er can increase his yield by 50 per cent</w:t>
            </w:r>
            <w:r w:rsidRPr="00AA314E">
              <w:rPr>
                <w:rFonts w:ascii="Arial" w:hAnsi="Arial" w:cs="Arial"/>
                <w:lang w:val="en-IN" w:eastAsia="en-IN"/>
              </w:rPr>
              <w:t xml:space="preserve"> with chemical fertilisers, so any harm to the environment is less important.</w:t>
            </w:r>
          </w:p>
          <w:p w:rsidR="00793562" w:rsidRPr="00AA314E" w:rsidRDefault="00793562" w:rsidP="00C72910">
            <w:pPr>
              <w:pStyle w:val="ListParagraph"/>
              <w:numPr>
                <w:ilvl w:val="0"/>
                <w:numId w:val="8"/>
              </w:numPr>
              <w:autoSpaceDE w:val="0"/>
              <w:autoSpaceDN w:val="0"/>
              <w:adjustRightInd w:val="0"/>
              <w:spacing w:before="120" w:after="120"/>
              <w:ind w:left="714" w:hanging="357"/>
              <w:rPr>
                <w:rFonts w:ascii="Arial" w:hAnsi="Arial" w:cs="Arial"/>
                <w:lang w:val="en-IN" w:eastAsia="en-IN"/>
              </w:rPr>
            </w:pPr>
            <w:r w:rsidRPr="00AA314E">
              <w:rPr>
                <w:rFonts w:ascii="Arial" w:hAnsi="Arial" w:cs="Arial"/>
                <w:lang w:val="en-IN" w:eastAsia="en-IN"/>
              </w:rPr>
              <w:t>Industry provides jobs and prosperity. The fact that factories may pollute the river is less important than that.</w:t>
            </w:r>
          </w:p>
          <w:p w:rsidR="00793562" w:rsidRPr="00AA314E" w:rsidRDefault="00793562" w:rsidP="00C72910">
            <w:pPr>
              <w:autoSpaceDE w:val="0"/>
              <w:autoSpaceDN w:val="0"/>
              <w:adjustRightInd w:val="0"/>
              <w:spacing w:before="120" w:after="120"/>
              <w:rPr>
                <w:rFonts w:ascii="Arial" w:hAnsi="Arial" w:cs="Arial"/>
              </w:rPr>
            </w:pPr>
            <w:r w:rsidRPr="00AA314E">
              <w:rPr>
                <w:rFonts w:ascii="Arial" w:hAnsi="Arial" w:cs="Arial"/>
                <w:lang w:val="en-IN" w:eastAsia="en-IN"/>
              </w:rPr>
              <w:t xml:space="preserve">I then asked them to vote within their group on whether they agreed with the statement or not. I stressed that it was OK to disagree, and that they should listen to one another’s views. </w:t>
            </w:r>
            <w:r w:rsidRPr="00AA314E">
              <w:rPr>
                <w:rFonts w:ascii="Arial" w:hAnsi="Arial" w:cs="Arial"/>
              </w:rPr>
              <w:t>Again there was a lot of loud discussion in the groups. I was particularly pleased to notic</w:t>
            </w:r>
            <w:r w:rsidR="00C72910" w:rsidRPr="00AA314E">
              <w:rPr>
                <w:rFonts w:ascii="Arial" w:hAnsi="Arial" w:cs="Arial"/>
              </w:rPr>
              <w:t xml:space="preserve">e that Anju, who is not usually </w:t>
            </w:r>
            <w:r w:rsidRPr="00AA314E">
              <w:rPr>
                <w:rFonts w:ascii="Arial" w:hAnsi="Arial" w:cs="Arial"/>
              </w:rPr>
              <w:t xml:space="preserve">interested in </w:t>
            </w:r>
            <w:r w:rsidR="00FC4ED1" w:rsidRPr="00AA314E">
              <w:rPr>
                <w:rFonts w:ascii="Arial" w:hAnsi="Arial" w:cs="Arial"/>
              </w:rPr>
              <w:t>science</w:t>
            </w:r>
            <w:r w:rsidRPr="00AA314E">
              <w:rPr>
                <w:rFonts w:ascii="Arial" w:hAnsi="Arial" w:cs="Arial"/>
              </w:rPr>
              <w:t>, had a great deal to say about the effect of religious ceremonies on the pollution in the river.</w:t>
            </w:r>
          </w:p>
          <w:p w:rsidR="00793562" w:rsidRPr="00AA314E" w:rsidRDefault="00793562" w:rsidP="00C72910">
            <w:pPr>
              <w:autoSpaceDE w:val="0"/>
              <w:autoSpaceDN w:val="0"/>
              <w:adjustRightInd w:val="0"/>
              <w:spacing w:before="120" w:after="120"/>
              <w:rPr>
                <w:rFonts w:ascii="Arial" w:hAnsi="Arial" w:cs="Arial"/>
              </w:rPr>
            </w:pPr>
            <w:r w:rsidRPr="00AA314E">
              <w:rPr>
                <w:rFonts w:ascii="Arial" w:hAnsi="Arial" w:cs="Arial"/>
              </w:rPr>
              <w:t>I clapped my hands when it was time to vote, and each group voted on their issue. They then read their statement out to the rest of the class and let us know what the voting results were, as well as the arguments for and against each statement.</w:t>
            </w:r>
          </w:p>
          <w:p w:rsidR="00793562" w:rsidRPr="00AA314E" w:rsidRDefault="00793562" w:rsidP="00C72910">
            <w:pPr>
              <w:autoSpaceDE w:val="0"/>
              <w:autoSpaceDN w:val="0"/>
              <w:adjustRightInd w:val="0"/>
              <w:spacing w:before="120" w:after="120"/>
              <w:rPr>
                <w:rFonts w:ascii="Arial" w:hAnsi="Arial" w:cs="Arial"/>
              </w:rPr>
            </w:pPr>
            <w:r w:rsidRPr="00AA314E">
              <w:rPr>
                <w:rFonts w:ascii="Arial" w:hAnsi="Arial" w:cs="Arial"/>
              </w:rPr>
              <w:t>It was good to hear my students continuing their discussions at the end of the lesson, as they left the room. I was pleased that they were so engaged with the topic and able to consider the science behind it.</w:t>
            </w:r>
          </w:p>
          <w:p w:rsidR="00793562" w:rsidRPr="00AA314E" w:rsidRDefault="00793562" w:rsidP="00C72910">
            <w:pPr>
              <w:autoSpaceDE w:val="0"/>
              <w:autoSpaceDN w:val="0"/>
              <w:adjustRightInd w:val="0"/>
              <w:spacing w:before="120" w:after="120"/>
              <w:rPr>
                <w:rFonts w:ascii="Arial" w:hAnsi="Arial" w:cs="Arial"/>
                <w:lang w:eastAsia="en-IN"/>
              </w:rPr>
            </w:pPr>
            <w:r w:rsidRPr="00AA314E">
              <w:rPr>
                <w:rFonts w:ascii="Arial" w:hAnsi="Arial" w:cs="Arial"/>
              </w:rPr>
              <w:t>I decided that some other time I would provide them with some scientific data (for example, about deaths from water-borne diseases, numbers of rituals per annum, annual volume of a single human’s waste, incidence of birth defects) to help their discussions.</w:t>
            </w:r>
          </w:p>
        </w:tc>
      </w:tr>
    </w:tbl>
    <w:p w:rsidR="00FC4ED1" w:rsidRPr="00AA314E" w:rsidRDefault="00FC4ED1" w:rsidP="00C72910">
      <w:pPr>
        <w:spacing w:after="0" w:line="240" w:lineRule="auto"/>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0"/>
        <w:gridCol w:w="9090"/>
      </w:tblGrid>
      <w:tr w:rsidR="00793562" w:rsidRPr="00AA314E" w:rsidTr="00273EDC">
        <w:tc>
          <w:tcPr>
            <w:tcW w:w="1260" w:type="dxa"/>
          </w:tcPr>
          <w:p w:rsidR="00793562" w:rsidRPr="00AA314E" w:rsidRDefault="00793562" w:rsidP="00C72910">
            <w:pPr>
              <w:pStyle w:val="Pauseforthought"/>
              <w:rPr>
                <w:rFonts w:ascii="Arial" w:hAnsi="Arial" w:cs="Arial"/>
              </w:rPr>
            </w:pPr>
            <w:r w:rsidRPr="00AA314E">
              <w:rPr>
                <w:rFonts w:ascii="Arial" w:hAnsi="Arial" w:cs="Arial"/>
              </w:rPr>
              <w:br w:type="page"/>
            </w:r>
            <w:r w:rsidRPr="00AA314E">
              <w:rPr>
                <w:rFonts w:ascii="Arial" w:hAnsi="Arial" w:cs="Arial"/>
                <w:noProof/>
              </w:rPr>
              <w:drawing>
                <wp:inline distT="0" distB="0" distL="0" distR="0" wp14:anchorId="698A5EDA" wp14:editId="7C65B9CB">
                  <wp:extent cx="636621" cy="589935"/>
                  <wp:effectExtent l="0" t="0" r="0" b="63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090" w:type="dxa"/>
          </w:tcPr>
          <w:p w:rsidR="00793562" w:rsidRPr="00AA314E" w:rsidRDefault="00793562" w:rsidP="00C72910">
            <w:pPr>
              <w:pStyle w:val="Pauseforthought"/>
              <w:rPr>
                <w:rFonts w:ascii="Arial" w:hAnsi="Arial" w:cs="Arial"/>
              </w:rPr>
            </w:pPr>
            <w:r w:rsidRPr="00AA314E">
              <w:rPr>
                <w:rFonts w:ascii="Arial" w:hAnsi="Arial" w:cs="Arial"/>
              </w:rPr>
              <w:t>Pause for thought</w:t>
            </w:r>
          </w:p>
          <w:p w:rsidR="00793562" w:rsidRPr="00AA314E" w:rsidRDefault="00793562" w:rsidP="00C72910">
            <w:pPr>
              <w:spacing w:before="120" w:after="120"/>
              <w:rPr>
                <w:rFonts w:ascii="Arial" w:hAnsi="Arial" w:cs="Arial"/>
              </w:rPr>
            </w:pPr>
            <w:r w:rsidRPr="00AA314E">
              <w:rPr>
                <w:rFonts w:ascii="Arial" w:hAnsi="Arial" w:cs="Arial"/>
              </w:rPr>
              <w:t>Re-read the paragraph before the case study and reflect on the things that Mrs Verma did to ensure that the discussion was productive.</w:t>
            </w:r>
          </w:p>
        </w:tc>
      </w:tr>
    </w:tbl>
    <w:p w:rsidR="00793562" w:rsidRPr="00AA314E" w:rsidRDefault="00793562" w:rsidP="00C72910">
      <w:pPr>
        <w:spacing w:before="120" w:after="120"/>
        <w:rPr>
          <w:rFonts w:ascii="Arial" w:hAnsi="Arial" w:cs="Arial"/>
        </w:rPr>
      </w:pPr>
      <w:r w:rsidRPr="00AA314E">
        <w:rPr>
          <w:rFonts w:ascii="Arial" w:hAnsi="Arial" w:cs="Arial"/>
        </w:rPr>
        <w:t>Mrs Verma provided some background information in the form of some pictures of activities that affected the river. She gave her students a relatively easy thing to discuss first before moving on to the more specific and controversial questions. By the end of the lesson, the students should have had a good overview of the causes of water pollution and have realised that people need to take responsibility for their actions. Hopefully, some of them will be beginning to appreciate the challenge of how to control people’s behaviour and the importance of government structures in doing so.</w:t>
      </w:r>
    </w:p>
    <w:p w:rsidR="00FE6233" w:rsidRPr="00AA314E" w:rsidRDefault="00FE6233" w:rsidP="00C72910">
      <w:pPr>
        <w:pStyle w:val="Heading1"/>
        <w:spacing w:before="120" w:after="120"/>
        <w:rPr>
          <w:rFonts w:ascii="Arial" w:hAnsi="Arial" w:cs="Arial"/>
        </w:rPr>
      </w:pPr>
      <w:bookmarkStart w:id="12" w:name="_Toc387394875"/>
      <w:r w:rsidRPr="00AA314E">
        <w:rPr>
          <w:rFonts w:ascii="Arial" w:hAnsi="Arial" w:cs="Arial"/>
        </w:rPr>
        <w:t xml:space="preserve">3 </w:t>
      </w:r>
      <w:bookmarkEnd w:id="12"/>
      <w:r w:rsidR="00793562" w:rsidRPr="00AA314E">
        <w:rPr>
          <w:rFonts w:ascii="Arial" w:hAnsi="Arial" w:cs="Arial"/>
        </w:rPr>
        <w:t>Putting it into practice</w:t>
      </w:r>
    </w:p>
    <w:tbl>
      <w:tblPr>
        <w:tblStyle w:val="TableGrid"/>
        <w:tblW w:w="0" w:type="auto"/>
        <w:tblInd w:w="108" w:type="dxa"/>
        <w:tblLook w:val="04A0" w:firstRow="1" w:lastRow="0" w:firstColumn="1" w:lastColumn="0" w:noHBand="0" w:noVBand="1"/>
      </w:tblPr>
      <w:tblGrid>
        <w:gridCol w:w="10575"/>
      </w:tblGrid>
      <w:tr w:rsidR="00793562" w:rsidRPr="00AA314E" w:rsidTr="00654655">
        <w:tc>
          <w:tcPr>
            <w:tcW w:w="10575" w:type="dxa"/>
            <w:tcBorders>
              <w:bottom w:val="single" w:sz="4" w:space="0" w:color="000000"/>
            </w:tcBorders>
            <w:shd w:val="clear" w:color="auto" w:fill="D9D9D9" w:themeFill="background1" w:themeFillShade="D9"/>
          </w:tcPr>
          <w:p w:rsidR="00793562" w:rsidRPr="00AA314E" w:rsidRDefault="00793562" w:rsidP="00C72910">
            <w:pPr>
              <w:pStyle w:val="Heading2"/>
              <w:spacing w:before="120" w:after="120"/>
              <w:outlineLvl w:val="1"/>
              <w:rPr>
                <w:rStyle w:val="Strong"/>
                <w:rFonts w:ascii="Arial" w:hAnsi="Arial" w:cs="Arial"/>
              </w:rPr>
            </w:pPr>
            <w:r w:rsidRPr="00AA314E">
              <w:rPr>
                <w:rFonts w:ascii="Arial" w:hAnsi="Arial" w:cs="Arial"/>
              </w:rPr>
              <w:br w:type="page"/>
            </w:r>
            <w:r w:rsidRPr="00AA314E">
              <w:rPr>
                <w:rFonts w:ascii="Arial" w:hAnsi="Arial" w:cs="Arial"/>
                <w:b w:val="0"/>
                <w:bCs w:val="0"/>
                <w:color w:val="000000"/>
                <w:sz w:val="21"/>
                <w:szCs w:val="21"/>
              </w:rPr>
              <w:br w:type="page"/>
            </w:r>
            <w:r w:rsidRPr="00AA314E">
              <w:rPr>
                <w:rFonts w:ascii="Arial" w:hAnsi="Arial" w:cs="Arial"/>
              </w:rPr>
              <w:br w:type="page"/>
            </w:r>
            <w:r w:rsidRPr="00AA314E">
              <w:rPr>
                <w:rStyle w:val="Strong"/>
                <w:rFonts w:ascii="Arial" w:hAnsi="Arial" w:cs="Arial"/>
              </w:rPr>
              <w:t>Activity 2: Planning your own lesson</w:t>
            </w:r>
          </w:p>
        </w:tc>
      </w:tr>
      <w:tr w:rsidR="00793562" w:rsidRPr="00AA314E" w:rsidTr="00654655">
        <w:tc>
          <w:tcPr>
            <w:tcW w:w="10575" w:type="dxa"/>
            <w:tcBorders>
              <w:bottom w:val="nil"/>
            </w:tcBorders>
          </w:tcPr>
          <w:p w:rsidR="00793562" w:rsidRPr="00AA314E" w:rsidRDefault="00793562" w:rsidP="00C72910">
            <w:pPr>
              <w:spacing w:before="120" w:after="120"/>
              <w:jc w:val="center"/>
              <w:rPr>
                <w:rFonts w:ascii="Arial" w:hAnsi="Arial" w:cs="Arial"/>
              </w:rPr>
            </w:pPr>
            <w:r w:rsidRPr="00AA314E">
              <w:rPr>
                <w:rFonts w:ascii="Arial" w:hAnsi="Arial" w:cs="Arial"/>
                <w:noProof/>
              </w:rPr>
              <w:drawing>
                <wp:inline distT="0" distB="0" distL="0" distR="0" wp14:anchorId="65959076" wp14:editId="35D3F87A">
                  <wp:extent cx="4114800" cy="2306539"/>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s_05_fig003.tif"/>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117333" cy="2307959"/>
                          </a:xfrm>
                          <a:prstGeom prst="rect">
                            <a:avLst/>
                          </a:prstGeom>
                        </pic:spPr>
                      </pic:pic>
                    </a:graphicData>
                  </a:graphic>
                </wp:inline>
              </w:drawing>
            </w:r>
          </w:p>
          <w:p w:rsidR="00D66EB1" w:rsidRPr="00AA314E" w:rsidRDefault="00D66EB1" w:rsidP="00C72910">
            <w:pPr>
              <w:shd w:val="clear" w:color="auto" w:fill="FFFFFF"/>
              <w:spacing w:before="120" w:after="120"/>
              <w:jc w:val="center"/>
              <w:rPr>
                <w:rFonts w:ascii="Arial" w:hAnsi="Arial" w:cs="Arial"/>
                <w:lang w:val="en-IN" w:eastAsia="en-IN"/>
              </w:rPr>
            </w:pPr>
            <w:r w:rsidRPr="00AA314E">
              <w:rPr>
                <w:rFonts w:ascii="Arial" w:hAnsi="Arial" w:cs="Arial"/>
                <w:b/>
                <w:bCs/>
                <w:lang w:val="en-IN" w:eastAsia="en-IN"/>
              </w:rPr>
              <w:t xml:space="preserve">Figure </w:t>
            </w:r>
            <w:r w:rsidR="00C72910" w:rsidRPr="00AA314E">
              <w:rPr>
                <w:rFonts w:ascii="Arial" w:hAnsi="Arial" w:cs="Arial"/>
                <w:b/>
                <w:bCs/>
                <w:lang w:val="en-IN" w:eastAsia="en-IN"/>
              </w:rPr>
              <w:t>3</w:t>
            </w:r>
            <w:r w:rsidRPr="00AA314E">
              <w:rPr>
                <w:rFonts w:ascii="Arial" w:hAnsi="Arial" w:cs="Arial"/>
                <w:lang w:val="en-IN" w:eastAsia="en-IN"/>
              </w:rPr>
              <w:t xml:space="preserve"> Even if your classroom has desks that are fixed in rows, your students can work in groups.</w:t>
            </w:r>
          </w:p>
          <w:p w:rsidR="00793562" w:rsidRPr="00AA314E" w:rsidRDefault="00793562" w:rsidP="00C72910">
            <w:pPr>
              <w:spacing w:before="120" w:after="120"/>
              <w:rPr>
                <w:rFonts w:ascii="Arial" w:hAnsi="Arial" w:cs="Arial"/>
              </w:rPr>
            </w:pPr>
            <w:r w:rsidRPr="00AA314E">
              <w:rPr>
                <w:rFonts w:ascii="Arial" w:hAnsi="Arial" w:cs="Arial"/>
              </w:rPr>
              <w:t>Think about what you have to teach in the next few weeks. Use the textbook to help you identify a relevant environmental or social issue. Some examples are given in Resource 2.</w:t>
            </w:r>
          </w:p>
          <w:p w:rsidR="00793562" w:rsidRPr="00AA314E" w:rsidRDefault="00793562" w:rsidP="00C72910">
            <w:pPr>
              <w:spacing w:before="120" w:after="120"/>
              <w:rPr>
                <w:rFonts w:ascii="Arial" w:hAnsi="Arial" w:cs="Arial"/>
              </w:rPr>
            </w:pPr>
            <w:r w:rsidRPr="00AA314E">
              <w:rPr>
                <w:rFonts w:ascii="Arial" w:hAnsi="Arial" w:cs="Arial"/>
              </w:rPr>
              <w:t xml:space="preserve">Plan a lesson similar to the one </w:t>
            </w:r>
            <w:r w:rsidR="00D66EB1" w:rsidRPr="00AA314E">
              <w:rPr>
                <w:rFonts w:ascii="Arial" w:hAnsi="Arial" w:cs="Arial"/>
              </w:rPr>
              <w:t>that</w:t>
            </w:r>
            <w:r w:rsidRPr="00AA314E">
              <w:rPr>
                <w:rFonts w:ascii="Arial" w:hAnsi="Arial" w:cs="Arial"/>
              </w:rPr>
              <w:t xml:space="preserve"> Mrs Verma did.</w:t>
            </w:r>
          </w:p>
          <w:p w:rsidR="00793562" w:rsidRPr="00AA314E" w:rsidRDefault="00793562" w:rsidP="00C72910">
            <w:pPr>
              <w:pStyle w:val="ListParagraph"/>
              <w:numPr>
                <w:ilvl w:val="0"/>
                <w:numId w:val="9"/>
              </w:numPr>
              <w:spacing w:before="120" w:after="120"/>
              <w:rPr>
                <w:rFonts w:ascii="Arial" w:hAnsi="Arial" w:cs="Arial"/>
              </w:rPr>
            </w:pPr>
            <w:r w:rsidRPr="00AA314E">
              <w:rPr>
                <w:rFonts w:ascii="Arial" w:hAnsi="Arial" w:cs="Arial"/>
              </w:rPr>
              <w:t xml:space="preserve">Think about how to divide </w:t>
            </w:r>
            <w:r w:rsidR="00601D9F" w:rsidRPr="00AA314E">
              <w:rPr>
                <w:rFonts w:ascii="Arial" w:hAnsi="Arial" w:cs="Arial"/>
              </w:rPr>
              <w:t>your students</w:t>
            </w:r>
            <w:r w:rsidRPr="00AA314E">
              <w:rPr>
                <w:rFonts w:ascii="Arial" w:hAnsi="Arial" w:cs="Arial"/>
              </w:rPr>
              <w:t xml:space="preserve"> into groups.</w:t>
            </w:r>
          </w:p>
          <w:p w:rsidR="00793562" w:rsidRPr="00AA314E" w:rsidRDefault="00793562" w:rsidP="00C72910">
            <w:pPr>
              <w:pStyle w:val="ListParagraph"/>
              <w:numPr>
                <w:ilvl w:val="0"/>
                <w:numId w:val="9"/>
              </w:numPr>
              <w:spacing w:before="120" w:after="120"/>
              <w:rPr>
                <w:rFonts w:ascii="Arial" w:hAnsi="Arial" w:cs="Arial"/>
              </w:rPr>
            </w:pPr>
            <w:r w:rsidRPr="00AA314E">
              <w:rPr>
                <w:rFonts w:ascii="Arial" w:hAnsi="Arial" w:cs="Arial"/>
              </w:rPr>
              <w:t>Write a list of questions that they could discuss.</w:t>
            </w:r>
          </w:p>
          <w:p w:rsidR="00793562" w:rsidRPr="00AA314E" w:rsidRDefault="00793562" w:rsidP="00654655">
            <w:pPr>
              <w:pStyle w:val="ListParagraph"/>
              <w:numPr>
                <w:ilvl w:val="0"/>
                <w:numId w:val="9"/>
              </w:numPr>
              <w:spacing w:before="120" w:after="120"/>
              <w:rPr>
                <w:rFonts w:ascii="Arial" w:hAnsi="Arial" w:cs="Arial"/>
              </w:rPr>
            </w:pPr>
            <w:r w:rsidRPr="00AA314E">
              <w:rPr>
                <w:rFonts w:ascii="Arial" w:hAnsi="Arial" w:cs="Arial"/>
              </w:rPr>
              <w:t xml:space="preserve">Collect some relevant information that you could give to your students, or that you could write on the </w:t>
            </w:r>
            <w:r w:rsidR="004004CF" w:rsidRPr="00AA314E">
              <w:rPr>
                <w:rFonts w:ascii="Arial" w:hAnsi="Arial" w:cs="Arial"/>
              </w:rPr>
              <w:t>black</w:t>
            </w:r>
            <w:r w:rsidRPr="00AA314E">
              <w:rPr>
                <w:rFonts w:ascii="Arial" w:hAnsi="Arial" w:cs="Arial"/>
              </w:rPr>
              <w:t>board. This might involve going to a library or an internet café.</w:t>
            </w:r>
          </w:p>
        </w:tc>
      </w:tr>
      <w:tr w:rsidR="00654655" w:rsidRPr="00AA314E" w:rsidTr="00654655">
        <w:tc>
          <w:tcPr>
            <w:tcW w:w="10575" w:type="dxa"/>
            <w:tcBorders>
              <w:top w:val="nil"/>
            </w:tcBorders>
          </w:tcPr>
          <w:p w:rsidR="00654655" w:rsidRPr="00AA314E" w:rsidRDefault="00654655" w:rsidP="00654655">
            <w:pPr>
              <w:spacing w:before="120" w:after="120"/>
              <w:rPr>
                <w:rFonts w:ascii="Arial" w:hAnsi="Arial" w:cs="Arial"/>
              </w:rPr>
            </w:pPr>
            <w:r w:rsidRPr="00AA314E">
              <w:rPr>
                <w:rFonts w:ascii="Arial" w:hAnsi="Arial" w:cs="Arial"/>
              </w:rPr>
              <w:t>Teach the lesson to Class IX or Class X.</w:t>
            </w:r>
          </w:p>
          <w:p w:rsidR="00654655" w:rsidRPr="00AA314E" w:rsidRDefault="00654655" w:rsidP="007A6AF4">
            <w:pPr>
              <w:spacing w:before="120" w:after="120"/>
              <w:rPr>
                <w:rFonts w:ascii="Arial" w:hAnsi="Arial" w:cs="Arial"/>
                <w:noProof/>
              </w:rPr>
            </w:pPr>
            <w:r w:rsidRPr="00AA314E">
              <w:rPr>
                <w:rFonts w:ascii="Arial" w:hAnsi="Arial" w:cs="Arial"/>
              </w:rPr>
              <w:t>While the students are talking to each other, walk round the room and listen carefully to the discussions. Be prepared to ask a few questions to prompt them if necessary. Note down which students are contributing well and which seem to be quiet. You will be able to use this information next time you organise a discussion in order to decide how to organise the groups.</w:t>
            </w:r>
          </w:p>
        </w:tc>
      </w:tr>
    </w:tbl>
    <w:p w:rsidR="00D66EB1" w:rsidRPr="00AA314E" w:rsidRDefault="000678DB" w:rsidP="00C72910">
      <w:pPr>
        <w:spacing w:before="120" w:after="120"/>
        <w:rPr>
          <w:rFonts w:ascii="Arial" w:hAnsi="Arial" w:cs="Arial"/>
        </w:rPr>
      </w:pPr>
      <w:r w:rsidRPr="00AA314E">
        <w:rPr>
          <w:rFonts w:ascii="Arial" w:hAnsi="Arial" w:cs="Arial"/>
        </w:rPr>
        <w:t xml:space="preserve">For more information on </w:t>
      </w:r>
      <w:r w:rsidR="00DB0BFD" w:rsidRPr="00AA314E">
        <w:rPr>
          <w:rFonts w:ascii="Arial" w:hAnsi="Arial" w:cs="Arial"/>
        </w:rPr>
        <w:t>this</w:t>
      </w:r>
      <w:r w:rsidR="00C72910" w:rsidRPr="00AA314E">
        <w:rPr>
          <w:rFonts w:ascii="Arial" w:hAnsi="Arial" w:cs="Arial"/>
        </w:rPr>
        <w:t>,</w:t>
      </w:r>
      <w:r w:rsidRPr="00AA314E">
        <w:rPr>
          <w:rFonts w:ascii="Arial" w:hAnsi="Arial" w:cs="Arial"/>
        </w:rPr>
        <w:t xml:space="preserve"> look at the key resource</w:t>
      </w:r>
      <w:r w:rsidR="00DB0BFD" w:rsidRPr="00AA314E">
        <w:rPr>
          <w:rFonts w:ascii="Arial" w:hAnsi="Arial" w:cs="Arial"/>
        </w:rPr>
        <w:t xml:space="preserve"> ‘Planning lessons’</w:t>
      </w:r>
      <w:r w:rsidR="007A6AF4">
        <w:rPr>
          <w:rFonts w:ascii="Arial" w:hAnsi="Arial" w:cs="Arial"/>
        </w:rPr>
        <w:t xml:space="preserve"> (</w:t>
      </w:r>
      <w:hyperlink r:id="rId22" w:history="1">
        <w:r w:rsidR="007A6AF4" w:rsidRPr="003B5139">
          <w:rPr>
            <w:rStyle w:val="Hyperlink"/>
            <w:rFonts w:ascii="Arial" w:hAnsi="Arial" w:cs="Arial"/>
          </w:rPr>
          <w:t>http://tinyurl.com/kr-planninglessons</w:t>
        </w:r>
      </w:hyperlink>
      <w:r w:rsidR="007A6AF4">
        <w:rPr>
          <w:rFonts w:ascii="Arial" w:hAnsi="Arial" w:cs="Arial"/>
        </w:rPr>
        <w:t>)</w:t>
      </w:r>
      <w:r w:rsidRPr="00AA314E">
        <w:rPr>
          <w:rFonts w:ascii="Arial" w:hAnsi="Arial" w:cs="Arial"/>
        </w:rPr>
        <w:t>.</w:t>
      </w:r>
      <w:r w:rsidR="007A6AF4">
        <w:rPr>
          <w:rFonts w:ascii="Arial" w:hAnsi="Arial" w:cs="Arial"/>
        </w:rPr>
        <w:t xml:space="preserve"> </w:t>
      </w:r>
    </w:p>
    <w:tbl>
      <w:tblPr>
        <w:tblStyle w:val="TableGrid"/>
        <w:tblW w:w="1057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7"/>
        <w:gridCol w:w="9308"/>
      </w:tblGrid>
      <w:tr w:rsidR="000678DB" w:rsidRPr="00AA314E" w:rsidTr="00C8454F">
        <w:tc>
          <w:tcPr>
            <w:tcW w:w="1267" w:type="dxa"/>
          </w:tcPr>
          <w:p w:rsidR="000678DB" w:rsidRPr="00AA314E" w:rsidRDefault="000678DB" w:rsidP="00C72910">
            <w:pPr>
              <w:pStyle w:val="Pauseforthought"/>
              <w:rPr>
                <w:rFonts w:ascii="Arial" w:hAnsi="Arial" w:cs="Arial"/>
              </w:rPr>
            </w:pPr>
            <w:r w:rsidRPr="00AA314E">
              <w:rPr>
                <w:rFonts w:ascii="Arial" w:hAnsi="Arial" w:cs="Arial"/>
                <w:noProof/>
              </w:rPr>
              <w:drawing>
                <wp:inline distT="0" distB="0" distL="0" distR="0" wp14:anchorId="1FF03298" wp14:editId="5CD1B5A0">
                  <wp:extent cx="663678" cy="663678"/>
                  <wp:effectExtent l="0" t="0" r="3175" b="0"/>
                  <wp:docPr id="11"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308" w:type="dxa"/>
          </w:tcPr>
          <w:p w:rsidR="000678DB" w:rsidRDefault="000678DB" w:rsidP="00C72910">
            <w:pPr>
              <w:pStyle w:val="Pauseforthought"/>
              <w:rPr>
                <w:rFonts w:ascii="Arial" w:hAnsi="Arial" w:cs="Arial"/>
              </w:rPr>
            </w:pPr>
            <w:r w:rsidRPr="00AA314E">
              <w:rPr>
                <w:rFonts w:ascii="Arial" w:hAnsi="Arial" w:cs="Arial"/>
              </w:rPr>
              <w:t>Video: Planning lessons</w:t>
            </w:r>
          </w:p>
          <w:p w:rsidR="0040028B" w:rsidRPr="0040028B" w:rsidRDefault="00D925A6" w:rsidP="00C72910">
            <w:pPr>
              <w:pStyle w:val="Pauseforthought"/>
              <w:rPr>
                <w:rFonts w:ascii="Arial" w:hAnsi="Arial" w:cs="Arial"/>
                <w:sz w:val="22"/>
                <w:szCs w:val="22"/>
              </w:rPr>
            </w:pPr>
            <w:hyperlink r:id="rId23" w:history="1">
              <w:r w:rsidR="0040028B" w:rsidRPr="0040028B">
                <w:rPr>
                  <w:rStyle w:val="Hyperlink"/>
                  <w:rFonts w:ascii="Arial" w:hAnsi="Arial" w:cs="Arial"/>
                  <w:sz w:val="22"/>
                  <w:szCs w:val="22"/>
                </w:rPr>
                <w:t>http://tinyurl.com/video-planninglessons</w:t>
              </w:r>
            </w:hyperlink>
            <w:r w:rsidR="0040028B" w:rsidRPr="0040028B">
              <w:rPr>
                <w:rFonts w:ascii="Arial" w:hAnsi="Arial" w:cs="Arial"/>
                <w:sz w:val="22"/>
                <w:szCs w:val="22"/>
              </w:rPr>
              <w:t xml:space="preserve"> </w:t>
            </w:r>
          </w:p>
        </w:tc>
      </w:tr>
    </w:tbl>
    <w:p w:rsidR="000678DB" w:rsidRPr="00AA314E" w:rsidRDefault="000678DB" w:rsidP="00C72910">
      <w:pPr>
        <w:spacing w:after="0" w:line="240" w:lineRule="auto"/>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8"/>
        <w:gridCol w:w="9307"/>
      </w:tblGrid>
      <w:tr w:rsidR="00793562" w:rsidRPr="00AA314E" w:rsidTr="00D66EB1">
        <w:tc>
          <w:tcPr>
            <w:tcW w:w="1268" w:type="dxa"/>
          </w:tcPr>
          <w:p w:rsidR="00793562" w:rsidRPr="00AA314E" w:rsidRDefault="00793562" w:rsidP="00C72910">
            <w:pPr>
              <w:spacing w:before="120" w:after="120"/>
              <w:outlineLvl w:val="3"/>
              <w:rPr>
                <w:rFonts w:ascii="Arial" w:hAnsi="Arial" w:cs="Arial"/>
                <w:b/>
                <w:bCs/>
                <w:color w:val="000000"/>
                <w:sz w:val="21"/>
                <w:szCs w:val="21"/>
              </w:rPr>
            </w:pPr>
            <w:r w:rsidRPr="00AA314E">
              <w:rPr>
                <w:rFonts w:ascii="Arial" w:hAnsi="Arial" w:cs="Arial"/>
                <w:b/>
                <w:bCs/>
                <w:noProof/>
                <w:color w:val="000000"/>
                <w:sz w:val="21"/>
                <w:szCs w:val="21"/>
              </w:rPr>
              <w:drawing>
                <wp:inline distT="0" distB="0" distL="0" distR="0" wp14:anchorId="7431B51B" wp14:editId="31FDC1EC">
                  <wp:extent cx="636621" cy="589935"/>
                  <wp:effectExtent l="0" t="0" r="0"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7" w:type="dxa"/>
          </w:tcPr>
          <w:p w:rsidR="00793562" w:rsidRPr="00AA314E" w:rsidRDefault="00793562" w:rsidP="00C72910">
            <w:pPr>
              <w:pStyle w:val="Pauseforthought"/>
              <w:rPr>
                <w:rFonts w:ascii="Arial" w:hAnsi="Arial" w:cs="Arial"/>
              </w:rPr>
            </w:pPr>
            <w:r w:rsidRPr="00AA314E">
              <w:rPr>
                <w:rFonts w:ascii="Arial" w:hAnsi="Arial" w:cs="Arial"/>
              </w:rPr>
              <w:t xml:space="preserve">Pause for thought </w:t>
            </w:r>
          </w:p>
          <w:p w:rsidR="00793562" w:rsidRPr="00AA314E" w:rsidRDefault="00793562" w:rsidP="00C72910">
            <w:pPr>
              <w:pStyle w:val="ListParagraph"/>
              <w:numPr>
                <w:ilvl w:val="0"/>
                <w:numId w:val="4"/>
              </w:numPr>
              <w:spacing w:before="120" w:after="120"/>
              <w:rPr>
                <w:rFonts w:ascii="Arial" w:hAnsi="Arial" w:cs="Arial"/>
              </w:rPr>
            </w:pPr>
            <w:r w:rsidRPr="00AA314E">
              <w:rPr>
                <w:rFonts w:ascii="Arial" w:hAnsi="Arial" w:cs="Arial"/>
              </w:rPr>
              <w:t>How well did the lesson go? Did the groups work well together?</w:t>
            </w:r>
          </w:p>
          <w:p w:rsidR="00793562" w:rsidRPr="00AA314E" w:rsidRDefault="00793562" w:rsidP="00C72910">
            <w:pPr>
              <w:pStyle w:val="ListParagraph"/>
              <w:numPr>
                <w:ilvl w:val="0"/>
                <w:numId w:val="4"/>
              </w:numPr>
              <w:spacing w:before="120" w:after="120"/>
              <w:rPr>
                <w:rFonts w:ascii="Arial" w:hAnsi="Arial" w:cs="Arial"/>
              </w:rPr>
            </w:pPr>
            <w:r w:rsidRPr="00AA314E">
              <w:rPr>
                <w:rFonts w:ascii="Arial" w:hAnsi="Arial" w:cs="Arial"/>
              </w:rPr>
              <w:t>Were all the students involved? Did they all have an opportunity to speak in their groups?</w:t>
            </w:r>
          </w:p>
          <w:p w:rsidR="00793562" w:rsidRPr="00AA314E" w:rsidRDefault="00793562" w:rsidP="00C72910">
            <w:pPr>
              <w:pStyle w:val="ListParagraph"/>
              <w:numPr>
                <w:ilvl w:val="0"/>
                <w:numId w:val="4"/>
              </w:numPr>
              <w:spacing w:before="120" w:after="120"/>
              <w:rPr>
                <w:rFonts w:ascii="Arial" w:hAnsi="Arial" w:cs="Arial"/>
              </w:rPr>
            </w:pPr>
            <w:r w:rsidRPr="00AA314E">
              <w:rPr>
                <w:rFonts w:ascii="Arial" w:hAnsi="Arial" w:cs="Arial"/>
              </w:rPr>
              <w:t>Are you confident that your students learnt about the issue under discussion and now appreciate its importance?</w:t>
            </w:r>
          </w:p>
          <w:p w:rsidR="00793562" w:rsidRPr="00AA314E" w:rsidRDefault="00793562" w:rsidP="00C72910">
            <w:pPr>
              <w:pStyle w:val="ListParagraph"/>
              <w:numPr>
                <w:ilvl w:val="0"/>
                <w:numId w:val="4"/>
              </w:numPr>
              <w:spacing w:before="120" w:after="120"/>
              <w:rPr>
                <w:rFonts w:ascii="Arial" w:hAnsi="Arial" w:cs="Arial"/>
              </w:rPr>
            </w:pPr>
            <w:r w:rsidRPr="00AA314E">
              <w:rPr>
                <w:rFonts w:ascii="Arial" w:hAnsi="Arial" w:cs="Arial"/>
              </w:rPr>
              <w:t>If you taught this lesson again, is there anything that you would do differently?</w:t>
            </w:r>
          </w:p>
        </w:tc>
      </w:tr>
    </w:tbl>
    <w:p w:rsidR="00FE6233" w:rsidRPr="00AA314E" w:rsidRDefault="00FE6233" w:rsidP="00C72910">
      <w:pPr>
        <w:pStyle w:val="Heading1"/>
        <w:spacing w:before="120" w:after="120"/>
        <w:rPr>
          <w:rFonts w:ascii="Arial" w:hAnsi="Arial" w:cs="Arial"/>
        </w:rPr>
      </w:pPr>
      <w:bookmarkStart w:id="13" w:name="section4"/>
      <w:bookmarkStart w:id="14" w:name="_Toc387394876"/>
      <w:bookmarkEnd w:id="13"/>
      <w:r w:rsidRPr="00AA314E">
        <w:rPr>
          <w:rFonts w:ascii="Arial" w:hAnsi="Arial" w:cs="Arial"/>
        </w:rPr>
        <w:t xml:space="preserve">4 </w:t>
      </w:r>
      <w:bookmarkEnd w:id="14"/>
      <w:r w:rsidR="00793562" w:rsidRPr="00AA314E">
        <w:rPr>
          <w:rFonts w:ascii="Arial" w:hAnsi="Arial" w:cs="Arial"/>
        </w:rPr>
        <w:t>Summary</w:t>
      </w:r>
    </w:p>
    <w:p w:rsidR="00793562" w:rsidRPr="00AA314E" w:rsidRDefault="00793562" w:rsidP="00C72910">
      <w:pPr>
        <w:spacing w:before="120" w:after="120"/>
        <w:rPr>
          <w:rFonts w:ascii="Arial" w:hAnsi="Arial" w:cs="Arial"/>
        </w:rPr>
      </w:pPr>
      <w:bookmarkStart w:id="15" w:name="section5"/>
      <w:bookmarkStart w:id="16" w:name="_Toc387394877"/>
      <w:bookmarkEnd w:id="15"/>
      <w:r w:rsidRPr="00AA314E">
        <w:rPr>
          <w:rFonts w:ascii="Arial" w:hAnsi="Arial" w:cs="Arial"/>
        </w:rPr>
        <w:t>Science is all around us, yet students often find it difficult to relate what they learn in science lessons to their everyday lives. Hopefully this unit has given you some ideas for making sure that you keep looking for ways to highlight the importance of science.</w:t>
      </w:r>
    </w:p>
    <w:p w:rsidR="00793562" w:rsidRPr="00AA314E" w:rsidRDefault="00793562" w:rsidP="00C72910">
      <w:pPr>
        <w:spacing w:before="120" w:after="120"/>
        <w:rPr>
          <w:rFonts w:ascii="Arial" w:hAnsi="Arial" w:cs="Arial"/>
        </w:rPr>
      </w:pPr>
      <w:r w:rsidRPr="00AA314E">
        <w:rPr>
          <w:rFonts w:ascii="Arial" w:hAnsi="Arial" w:cs="Arial"/>
        </w:rPr>
        <w:t>Running group discussions is difficult, but it will become easier with practice – for you and for your students.</w:t>
      </w:r>
    </w:p>
    <w:p w:rsidR="000678DB" w:rsidRPr="00AA314E" w:rsidRDefault="000678DB" w:rsidP="00C72910">
      <w:pPr>
        <w:pStyle w:val="Heading1"/>
        <w:spacing w:before="120" w:after="120"/>
        <w:rPr>
          <w:rFonts w:ascii="Arial" w:hAnsi="Arial" w:cs="Arial"/>
        </w:rPr>
      </w:pPr>
      <w:bookmarkStart w:id="17" w:name="section8"/>
      <w:bookmarkStart w:id="18" w:name="longdesc_idp17217376"/>
      <w:bookmarkStart w:id="19" w:name="thumbnail_idp17212352"/>
      <w:bookmarkStart w:id="20" w:name="section__acknowledgements"/>
      <w:bookmarkEnd w:id="16"/>
      <w:bookmarkEnd w:id="17"/>
      <w:bookmarkEnd w:id="18"/>
      <w:bookmarkEnd w:id="19"/>
      <w:bookmarkEnd w:id="20"/>
      <w:r w:rsidRPr="00AA314E">
        <w:rPr>
          <w:rFonts w:ascii="Arial" w:hAnsi="Arial" w:cs="Arial"/>
        </w:rPr>
        <w:t>Resources</w:t>
      </w:r>
    </w:p>
    <w:p w:rsidR="00793562" w:rsidRPr="00AA314E" w:rsidRDefault="0003026D" w:rsidP="00C72910">
      <w:pPr>
        <w:pStyle w:val="SectionHeading"/>
        <w:spacing w:before="120" w:after="120"/>
        <w:rPr>
          <w:rFonts w:ascii="Arial" w:hAnsi="Arial" w:cs="Arial"/>
        </w:rPr>
      </w:pPr>
      <w:r w:rsidRPr="00AA314E">
        <w:rPr>
          <w:rFonts w:ascii="Arial" w:hAnsi="Arial" w:cs="Arial"/>
        </w:rPr>
        <w:t xml:space="preserve">Resource 1: </w:t>
      </w:r>
      <w:r w:rsidR="00DB0BFD" w:rsidRPr="00AA314E">
        <w:rPr>
          <w:rFonts w:ascii="Arial" w:hAnsi="Arial" w:cs="Arial"/>
        </w:rPr>
        <w:t>Using g</w:t>
      </w:r>
      <w:r w:rsidRPr="00AA314E">
        <w:rPr>
          <w:rFonts w:ascii="Arial" w:hAnsi="Arial" w:cs="Arial"/>
        </w:rPr>
        <w:t>roup</w:t>
      </w:r>
      <w:r w:rsidR="00793562" w:rsidRPr="00AA314E">
        <w:rPr>
          <w:rFonts w:ascii="Arial" w:hAnsi="Arial" w:cs="Arial"/>
        </w:rPr>
        <w:t>work</w:t>
      </w:r>
    </w:p>
    <w:p w:rsidR="0003026D" w:rsidRPr="00AA314E" w:rsidRDefault="0003026D" w:rsidP="00C72910">
      <w:pPr>
        <w:spacing w:before="120" w:after="120"/>
        <w:rPr>
          <w:rFonts w:ascii="Arial" w:hAnsi="Arial" w:cs="Arial"/>
          <w:lang w:val="en-AU"/>
        </w:rPr>
      </w:pPr>
      <w:r w:rsidRPr="00AA314E">
        <w:rPr>
          <w:rFonts w:ascii="Arial" w:hAnsi="Arial" w:cs="Arial"/>
          <w:lang w:val="en-AU"/>
        </w:rPr>
        <w:t>Groupwork is a systematic, active, pedagogical strategy that encourages small groups of students to work together for the achievement of a common goal. These small groups promote more active and more effective learning through structured activities.</w:t>
      </w:r>
    </w:p>
    <w:p w:rsidR="0003026D" w:rsidRPr="00AA314E" w:rsidRDefault="0003026D" w:rsidP="00C72910">
      <w:pPr>
        <w:spacing w:before="120" w:after="120"/>
        <w:rPr>
          <w:rFonts w:ascii="Arial" w:hAnsi="Arial" w:cs="Arial"/>
          <w:lang w:val="en-AU"/>
        </w:rPr>
      </w:pPr>
      <w:r w:rsidRPr="00AA314E">
        <w:rPr>
          <w:rStyle w:val="SubtitleChar"/>
          <w:rFonts w:ascii="Arial" w:hAnsi="Arial" w:cs="Arial"/>
        </w:rPr>
        <w:t xml:space="preserve">The benefits of groupwork </w:t>
      </w:r>
      <w:r w:rsidRPr="00AA314E">
        <w:rPr>
          <w:rStyle w:val="SubtitleChar"/>
          <w:rFonts w:ascii="Arial" w:hAnsi="Arial" w:cs="Arial"/>
        </w:rPr>
        <w:br/>
      </w:r>
      <w:r w:rsidRPr="00AA314E">
        <w:rPr>
          <w:rFonts w:ascii="Arial" w:hAnsi="Arial" w:cs="Arial"/>
          <w:lang w:val="en-AU"/>
        </w:rPr>
        <w:t xml:space="preserve">Groupwork can be a very effective way of motivating your students to learn by encouraging them to think, communicate, exchange ideas and thoughts, and make decisions. Your students can both teach and learn from others: a powerful and active form of learning. </w:t>
      </w:r>
    </w:p>
    <w:p w:rsidR="0003026D" w:rsidRPr="00AA314E" w:rsidRDefault="0003026D" w:rsidP="00C72910">
      <w:pPr>
        <w:spacing w:before="120" w:after="120"/>
        <w:rPr>
          <w:rFonts w:ascii="Arial" w:hAnsi="Arial" w:cs="Arial"/>
          <w:lang w:val="en-AU"/>
        </w:rPr>
      </w:pPr>
      <w:r w:rsidRPr="00AA314E">
        <w:rPr>
          <w:rFonts w:ascii="Arial" w:hAnsi="Arial" w:cs="Arial"/>
          <w:lang w:val="en-AU"/>
        </w:rPr>
        <w:t>Groupwork is more than students sitting in groups; it involves working on and contributing to a shared learning task with a clear objective. You need to be clear about why you are using groupwork for learning and know why this is preferable to lecturing, pair work or to students working on their own. Thus groupwork has to be well-planned and purposeful.</w:t>
      </w:r>
    </w:p>
    <w:p w:rsidR="0003026D" w:rsidRPr="00AA314E" w:rsidRDefault="0003026D" w:rsidP="00C72910">
      <w:pPr>
        <w:pStyle w:val="Subtitle"/>
        <w:spacing w:before="120" w:after="120"/>
        <w:rPr>
          <w:rFonts w:ascii="Arial" w:hAnsi="Arial" w:cs="Arial"/>
        </w:rPr>
      </w:pPr>
      <w:r w:rsidRPr="00AA314E">
        <w:rPr>
          <w:rFonts w:ascii="Arial" w:hAnsi="Arial" w:cs="Arial"/>
        </w:rPr>
        <w:t xml:space="preserve">Planning groupwork </w:t>
      </w:r>
    </w:p>
    <w:p w:rsidR="0003026D" w:rsidRPr="00AA314E" w:rsidRDefault="0003026D" w:rsidP="00C72910">
      <w:pPr>
        <w:spacing w:before="120" w:after="120"/>
        <w:rPr>
          <w:rFonts w:ascii="Arial" w:hAnsi="Arial" w:cs="Arial"/>
          <w:lang w:val="en-AU"/>
        </w:rPr>
      </w:pPr>
      <w:r w:rsidRPr="00AA314E">
        <w:rPr>
          <w:rFonts w:ascii="Arial" w:hAnsi="Arial" w:cs="Arial"/>
          <w:lang w:val="en-AU"/>
        </w:rPr>
        <w:t xml:space="preserve">When and how you use groupwork will depend on what learning you want to achieve by the end of the lesson. You can include groupwork at the start, the end or midway through the lesson, but you will need to allow enough time. You will need to think about the task that you want your students to complete and the best way to organise the groups. </w:t>
      </w:r>
    </w:p>
    <w:p w:rsidR="0003026D" w:rsidRPr="00AA314E" w:rsidRDefault="0003026D" w:rsidP="00C72910">
      <w:pPr>
        <w:spacing w:before="120" w:after="120"/>
        <w:rPr>
          <w:rFonts w:ascii="Arial" w:hAnsi="Arial" w:cs="Arial"/>
          <w:lang w:val="en-AU"/>
        </w:rPr>
      </w:pPr>
      <w:r w:rsidRPr="00AA314E">
        <w:rPr>
          <w:rFonts w:ascii="Arial" w:hAnsi="Arial" w:cs="Arial"/>
          <w:lang w:val="en-AU"/>
        </w:rPr>
        <w:t>As a teacher, you can ensure that groupwork is successful if you plan in advance:</w:t>
      </w:r>
    </w:p>
    <w:p w:rsidR="0003026D" w:rsidRPr="00AA314E" w:rsidRDefault="0003026D" w:rsidP="00C72910">
      <w:pPr>
        <w:pStyle w:val="ListParagraph"/>
        <w:numPr>
          <w:ilvl w:val="0"/>
          <w:numId w:val="19"/>
        </w:numPr>
        <w:spacing w:before="120" w:after="120"/>
        <w:ind w:left="714" w:hanging="357"/>
        <w:rPr>
          <w:rFonts w:ascii="Arial" w:hAnsi="Arial" w:cs="Arial"/>
        </w:rPr>
      </w:pPr>
      <w:r w:rsidRPr="00AA314E">
        <w:rPr>
          <w:rFonts w:ascii="Arial" w:hAnsi="Arial" w:cs="Arial"/>
        </w:rPr>
        <w:t>the goals and expected outcomes of the group activity</w:t>
      </w:r>
    </w:p>
    <w:p w:rsidR="0003026D" w:rsidRPr="00AA314E" w:rsidRDefault="0003026D" w:rsidP="00C72910">
      <w:pPr>
        <w:pStyle w:val="ListParagraph"/>
        <w:numPr>
          <w:ilvl w:val="0"/>
          <w:numId w:val="19"/>
        </w:numPr>
        <w:spacing w:before="120" w:after="120"/>
        <w:ind w:left="714" w:hanging="357"/>
        <w:rPr>
          <w:rFonts w:ascii="Arial" w:hAnsi="Arial" w:cs="Arial"/>
        </w:rPr>
      </w:pPr>
      <w:r w:rsidRPr="00AA314E">
        <w:rPr>
          <w:rFonts w:ascii="Arial" w:hAnsi="Arial" w:cs="Arial"/>
        </w:rPr>
        <w:t>the time allocated to the activity, including any feedback or summary task</w:t>
      </w:r>
    </w:p>
    <w:p w:rsidR="0003026D" w:rsidRPr="00AA314E" w:rsidRDefault="0003026D" w:rsidP="00C72910">
      <w:pPr>
        <w:pStyle w:val="ListParagraph"/>
        <w:numPr>
          <w:ilvl w:val="0"/>
          <w:numId w:val="19"/>
        </w:numPr>
        <w:spacing w:before="120" w:after="120"/>
        <w:ind w:left="714" w:hanging="357"/>
        <w:rPr>
          <w:rFonts w:ascii="Arial" w:hAnsi="Arial" w:cs="Arial"/>
        </w:rPr>
      </w:pPr>
      <w:r w:rsidRPr="00AA314E">
        <w:rPr>
          <w:rFonts w:ascii="Arial" w:hAnsi="Arial" w:cs="Arial"/>
        </w:rPr>
        <w:t>how to split the groups (how many groups, how many students in each group, criteria for groups)</w:t>
      </w:r>
    </w:p>
    <w:p w:rsidR="0003026D" w:rsidRPr="00AA314E" w:rsidRDefault="0003026D" w:rsidP="00C72910">
      <w:pPr>
        <w:pStyle w:val="ListParagraph"/>
        <w:numPr>
          <w:ilvl w:val="0"/>
          <w:numId w:val="19"/>
        </w:numPr>
        <w:spacing w:before="120" w:after="120"/>
        <w:ind w:left="714" w:hanging="357"/>
        <w:rPr>
          <w:rFonts w:ascii="Arial" w:hAnsi="Arial" w:cs="Arial"/>
        </w:rPr>
      </w:pPr>
      <w:r w:rsidRPr="00AA314E">
        <w:rPr>
          <w:rFonts w:ascii="Arial" w:hAnsi="Arial" w:cs="Arial"/>
        </w:rPr>
        <w:t>how to organise the groups (role of different group members, time required, materials, recording and reporting)</w:t>
      </w:r>
    </w:p>
    <w:p w:rsidR="0003026D" w:rsidRPr="00AA314E" w:rsidRDefault="0003026D" w:rsidP="00C72910">
      <w:pPr>
        <w:pStyle w:val="ListParagraph"/>
        <w:numPr>
          <w:ilvl w:val="0"/>
          <w:numId w:val="19"/>
        </w:numPr>
        <w:spacing w:before="120" w:after="120"/>
        <w:ind w:left="714" w:hanging="357"/>
        <w:rPr>
          <w:rFonts w:ascii="Arial" w:hAnsi="Arial" w:cs="Arial"/>
        </w:rPr>
      </w:pPr>
      <w:r w:rsidRPr="00AA314E">
        <w:rPr>
          <w:rFonts w:ascii="Arial" w:hAnsi="Arial" w:cs="Arial"/>
        </w:rPr>
        <w:t>how any assessment will be undertaken and recorded (take care to distinguish individual assessments from group assessments)</w:t>
      </w:r>
    </w:p>
    <w:p w:rsidR="0003026D" w:rsidRPr="00AA314E" w:rsidRDefault="0003026D" w:rsidP="00C72910">
      <w:pPr>
        <w:pStyle w:val="ListParagraph"/>
        <w:numPr>
          <w:ilvl w:val="0"/>
          <w:numId w:val="19"/>
        </w:numPr>
        <w:spacing w:before="120" w:after="120"/>
        <w:ind w:left="714" w:hanging="357"/>
        <w:rPr>
          <w:rFonts w:ascii="Arial" w:hAnsi="Arial" w:cs="Arial"/>
        </w:rPr>
      </w:pPr>
      <w:r w:rsidRPr="00AA314E">
        <w:rPr>
          <w:rFonts w:ascii="Arial" w:hAnsi="Arial" w:cs="Arial"/>
        </w:rPr>
        <w:t>how you will monitor the groups’ activities.</w:t>
      </w:r>
    </w:p>
    <w:p w:rsidR="0003026D" w:rsidRPr="00AA314E" w:rsidRDefault="0003026D" w:rsidP="00C72910">
      <w:pPr>
        <w:pStyle w:val="Subtitle"/>
        <w:spacing w:before="120" w:after="120"/>
        <w:rPr>
          <w:rFonts w:ascii="Arial" w:hAnsi="Arial" w:cs="Arial"/>
          <w:szCs w:val="24"/>
        </w:rPr>
      </w:pPr>
      <w:r w:rsidRPr="00AA314E">
        <w:rPr>
          <w:rFonts w:ascii="Arial" w:hAnsi="Arial" w:cs="Arial"/>
        </w:rPr>
        <w:t>Groupwork tasks</w:t>
      </w:r>
    </w:p>
    <w:p w:rsidR="0003026D" w:rsidRPr="00AA314E" w:rsidRDefault="0003026D" w:rsidP="00C72910">
      <w:pPr>
        <w:spacing w:before="120" w:after="120"/>
        <w:rPr>
          <w:rFonts w:ascii="Arial" w:hAnsi="Arial" w:cs="Arial"/>
          <w:lang w:val="en-AU"/>
        </w:rPr>
      </w:pPr>
      <w:r w:rsidRPr="00AA314E">
        <w:rPr>
          <w:rFonts w:ascii="Arial" w:hAnsi="Arial" w:cs="Arial"/>
          <w:lang w:val="en-AU"/>
        </w:rPr>
        <w:t>The task that you ask your students to complete depends on what you what them to learn. By taking part in groupwork, they will learn skills such as listening to each other, explaining their ideas and working cooperatively. However, the main aim is for them to learn something about the subject that you are teaching. Some examples of tasks could include the following:</w:t>
      </w:r>
    </w:p>
    <w:p w:rsidR="0003026D" w:rsidRPr="00AA314E" w:rsidRDefault="0003026D" w:rsidP="00C72910">
      <w:pPr>
        <w:pStyle w:val="ListParagraph"/>
        <w:numPr>
          <w:ilvl w:val="0"/>
          <w:numId w:val="19"/>
        </w:numPr>
        <w:spacing w:before="120" w:after="120"/>
        <w:ind w:left="714" w:hanging="357"/>
        <w:rPr>
          <w:rFonts w:ascii="Arial" w:hAnsi="Arial" w:cs="Arial"/>
        </w:rPr>
      </w:pPr>
      <w:r w:rsidRPr="00AA314E">
        <w:rPr>
          <w:rFonts w:ascii="Arial" w:hAnsi="Arial" w:cs="Arial"/>
          <w:b/>
        </w:rPr>
        <w:t>Presentations:</w:t>
      </w:r>
      <w:r w:rsidRPr="00AA314E">
        <w:rPr>
          <w:rFonts w:ascii="Arial" w:hAnsi="Arial" w:cs="Arial"/>
        </w:rPr>
        <w:t xml:space="preserve"> Students work in groups to prepare a presentation for the rest of the class. This works best if each group has a different aspect of the topic, so they are motivated to listen to each other rather than listening to the same topic several times. Be very strict about the time that each group has to present and decide on a set of criteria for a good presentation. Write these on the board before the lesson. Students can the use the criteria to plan their presentation and assess each other’s work. The criteria could include: </w:t>
      </w:r>
    </w:p>
    <w:p w:rsidR="0003026D" w:rsidRPr="00AA314E" w:rsidRDefault="0003026D" w:rsidP="00C72910">
      <w:pPr>
        <w:pStyle w:val="ListParagraph"/>
        <w:numPr>
          <w:ilvl w:val="1"/>
          <w:numId w:val="19"/>
        </w:numPr>
        <w:spacing w:before="120" w:after="120"/>
        <w:ind w:left="1071" w:hanging="357"/>
        <w:rPr>
          <w:rFonts w:ascii="Arial" w:hAnsi="Arial" w:cs="Arial"/>
        </w:rPr>
      </w:pPr>
      <w:r w:rsidRPr="00AA314E">
        <w:rPr>
          <w:rFonts w:ascii="Arial" w:hAnsi="Arial" w:cs="Arial"/>
        </w:rPr>
        <w:t xml:space="preserve">Was the presentation clear? </w:t>
      </w:r>
    </w:p>
    <w:p w:rsidR="0003026D" w:rsidRPr="00AA314E" w:rsidRDefault="0003026D" w:rsidP="00C72910">
      <w:pPr>
        <w:pStyle w:val="ListParagraph"/>
        <w:numPr>
          <w:ilvl w:val="1"/>
          <w:numId w:val="19"/>
        </w:numPr>
        <w:spacing w:before="120" w:after="120"/>
        <w:ind w:left="1071" w:hanging="357"/>
        <w:rPr>
          <w:rFonts w:ascii="Arial" w:hAnsi="Arial" w:cs="Arial"/>
        </w:rPr>
      </w:pPr>
      <w:r w:rsidRPr="00AA314E">
        <w:rPr>
          <w:rFonts w:ascii="Arial" w:hAnsi="Arial" w:cs="Arial"/>
        </w:rPr>
        <w:t xml:space="preserve">Was the presentation well-structured? </w:t>
      </w:r>
    </w:p>
    <w:p w:rsidR="0003026D" w:rsidRPr="00AA314E" w:rsidRDefault="0003026D" w:rsidP="00C72910">
      <w:pPr>
        <w:pStyle w:val="ListParagraph"/>
        <w:numPr>
          <w:ilvl w:val="1"/>
          <w:numId w:val="19"/>
        </w:numPr>
        <w:spacing w:before="120" w:after="120"/>
        <w:ind w:left="1071" w:hanging="357"/>
        <w:rPr>
          <w:rFonts w:ascii="Arial" w:hAnsi="Arial" w:cs="Arial"/>
        </w:rPr>
      </w:pPr>
      <w:r w:rsidRPr="00AA314E">
        <w:rPr>
          <w:rFonts w:ascii="Arial" w:hAnsi="Arial" w:cs="Arial"/>
        </w:rPr>
        <w:t xml:space="preserve">Did I learn something from the presentation? </w:t>
      </w:r>
    </w:p>
    <w:p w:rsidR="0003026D" w:rsidRPr="00AA314E" w:rsidRDefault="0003026D" w:rsidP="00C72910">
      <w:pPr>
        <w:pStyle w:val="ListParagraph"/>
        <w:numPr>
          <w:ilvl w:val="1"/>
          <w:numId w:val="19"/>
        </w:numPr>
        <w:spacing w:before="120" w:after="120"/>
        <w:ind w:left="1071" w:hanging="357"/>
        <w:rPr>
          <w:rFonts w:ascii="Arial" w:hAnsi="Arial" w:cs="Arial"/>
        </w:rPr>
      </w:pPr>
      <w:r w:rsidRPr="00AA314E">
        <w:rPr>
          <w:rFonts w:ascii="Arial" w:hAnsi="Arial" w:cs="Arial"/>
        </w:rPr>
        <w:t xml:space="preserve">Did the presentation make me think? </w:t>
      </w:r>
    </w:p>
    <w:p w:rsidR="0003026D" w:rsidRPr="00AA314E" w:rsidRDefault="0003026D" w:rsidP="00C72910">
      <w:pPr>
        <w:pStyle w:val="ListParagraph"/>
        <w:numPr>
          <w:ilvl w:val="0"/>
          <w:numId w:val="19"/>
        </w:numPr>
        <w:spacing w:before="120" w:after="120"/>
        <w:ind w:left="714" w:hanging="357"/>
        <w:rPr>
          <w:rFonts w:ascii="Arial" w:hAnsi="Arial" w:cs="Arial"/>
        </w:rPr>
      </w:pPr>
      <w:r w:rsidRPr="00AA314E">
        <w:rPr>
          <w:rFonts w:ascii="Arial" w:hAnsi="Arial" w:cs="Arial"/>
          <w:b/>
        </w:rPr>
        <w:t>Problem solving:</w:t>
      </w:r>
      <w:r w:rsidRPr="00AA314E">
        <w:rPr>
          <w:rFonts w:ascii="Arial" w:hAnsi="Arial" w:cs="Arial"/>
        </w:rPr>
        <w:t xml:space="preserve"> Students work in groups to solve a problem or a series of problems. This could include conducting an experiment in science, solving problems in mathematics, analysing a story or poem in English, or analysing evidence in history.</w:t>
      </w:r>
    </w:p>
    <w:p w:rsidR="0003026D" w:rsidRPr="00AA314E" w:rsidRDefault="0003026D" w:rsidP="00C72910">
      <w:pPr>
        <w:pStyle w:val="ListParagraph"/>
        <w:numPr>
          <w:ilvl w:val="0"/>
          <w:numId w:val="19"/>
        </w:numPr>
        <w:spacing w:before="120" w:after="120"/>
        <w:ind w:left="714" w:hanging="357"/>
        <w:rPr>
          <w:rFonts w:ascii="Arial" w:hAnsi="Arial" w:cs="Arial"/>
        </w:rPr>
      </w:pPr>
      <w:r w:rsidRPr="00AA314E">
        <w:rPr>
          <w:rFonts w:ascii="Arial" w:hAnsi="Arial" w:cs="Arial"/>
          <w:b/>
        </w:rPr>
        <w:t>Creating an artefact or product:</w:t>
      </w:r>
      <w:r w:rsidRPr="00AA314E">
        <w:rPr>
          <w:rFonts w:ascii="Arial" w:hAnsi="Arial" w:cs="Arial"/>
        </w:rPr>
        <w:t xml:space="preserve"> Students work in groups to develop a story, a piece of drama, a piece of music, a model to explain a concept, a news report on an issue or a poster to summarise information or explain a concept. Giving groups five minutes at the start of a new topic to create a brainstorm or mind map will tell you a great deal about what they already know, and will help you pitch the lesson at an appropriate level. </w:t>
      </w:r>
    </w:p>
    <w:p w:rsidR="0003026D" w:rsidRPr="00AA314E" w:rsidRDefault="0003026D" w:rsidP="00C72910">
      <w:pPr>
        <w:pStyle w:val="ListParagraph"/>
        <w:numPr>
          <w:ilvl w:val="0"/>
          <w:numId w:val="19"/>
        </w:numPr>
        <w:spacing w:before="120" w:after="120"/>
        <w:ind w:left="714" w:hanging="357"/>
        <w:rPr>
          <w:rFonts w:ascii="Arial" w:hAnsi="Arial" w:cs="Arial"/>
        </w:rPr>
      </w:pPr>
      <w:r w:rsidRPr="00AA314E">
        <w:rPr>
          <w:rFonts w:ascii="Arial" w:hAnsi="Arial" w:cs="Arial"/>
          <w:b/>
        </w:rPr>
        <w:t>Differentiated tasks:</w:t>
      </w:r>
      <w:r w:rsidRPr="00AA314E">
        <w:rPr>
          <w:rFonts w:ascii="Arial" w:hAnsi="Arial" w:cs="Arial"/>
        </w:rPr>
        <w:t xml:space="preserve"> Groupwork is an opportunity to allow students of different ages or attainment levels to work together on an appropriate task. Higher attainers can benefit from the opportunity to explain the work, whereas lower attainers may find it easier to ask questions in a group than in a class, and will learn from their classmates. </w:t>
      </w:r>
    </w:p>
    <w:p w:rsidR="0003026D" w:rsidRPr="00AA314E" w:rsidRDefault="0003026D" w:rsidP="00C72910">
      <w:pPr>
        <w:pStyle w:val="ListParagraph"/>
        <w:numPr>
          <w:ilvl w:val="0"/>
          <w:numId w:val="19"/>
        </w:numPr>
        <w:spacing w:before="120" w:after="120"/>
        <w:ind w:left="714" w:hanging="357"/>
        <w:rPr>
          <w:rFonts w:ascii="Arial" w:hAnsi="Arial" w:cs="Arial"/>
          <w:spacing w:val="-2"/>
        </w:rPr>
      </w:pPr>
      <w:r w:rsidRPr="00AA314E">
        <w:rPr>
          <w:rFonts w:ascii="Arial" w:hAnsi="Arial" w:cs="Arial"/>
          <w:b/>
          <w:spacing w:val="-2"/>
        </w:rPr>
        <w:t>Discussion:</w:t>
      </w:r>
      <w:r w:rsidRPr="00AA314E">
        <w:rPr>
          <w:rFonts w:ascii="Arial" w:hAnsi="Arial" w:cs="Arial"/>
          <w:spacing w:val="-2"/>
        </w:rPr>
        <w:t xml:space="preserve"> Students consider an issue and come to a conclusion. This may require quite a bit of preparation on your part in order to make sure that the students have enough knowledge to consider different options, but organising a discussion or debate can be very rewarding for both you and them. </w:t>
      </w:r>
    </w:p>
    <w:p w:rsidR="0003026D" w:rsidRPr="00AA314E" w:rsidRDefault="0003026D" w:rsidP="00C72910">
      <w:pPr>
        <w:pStyle w:val="Subtitle"/>
        <w:spacing w:before="120" w:after="120"/>
        <w:rPr>
          <w:rFonts w:ascii="Arial" w:hAnsi="Arial" w:cs="Arial"/>
          <w:szCs w:val="24"/>
        </w:rPr>
      </w:pPr>
      <w:r w:rsidRPr="00AA314E">
        <w:rPr>
          <w:rFonts w:ascii="Arial" w:hAnsi="Arial" w:cs="Arial"/>
        </w:rPr>
        <w:t>Organising groups</w:t>
      </w:r>
    </w:p>
    <w:p w:rsidR="0003026D" w:rsidRPr="00AA314E" w:rsidRDefault="0003026D" w:rsidP="00C72910">
      <w:pPr>
        <w:spacing w:before="120" w:after="120"/>
        <w:rPr>
          <w:rFonts w:ascii="Arial" w:hAnsi="Arial" w:cs="Arial"/>
          <w:lang w:val="en-AU"/>
        </w:rPr>
      </w:pPr>
      <w:r w:rsidRPr="00AA314E">
        <w:rPr>
          <w:rFonts w:ascii="Arial" w:hAnsi="Arial" w:cs="Arial"/>
          <w:lang w:val="en-AU"/>
        </w:rPr>
        <w:t>Groups of four to eight are ideal but this will depend on the size of your class, the physical environment and furniture, and the attainment and age range of your class. Ideally everyone in a group needs to see each other, talk without shouting and contribute to the group’s outcome.</w:t>
      </w:r>
    </w:p>
    <w:p w:rsidR="0003026D" w:rsidRPr="00AA314E" w:rsidRDefault="0003026D" w:rsidP="00C72910">
      <w:pPr>
        <w:pStyle w:val="ListParagraph"/>
        <w:numPr>
          <w:ilvl w:val="0"/>
          <w:numId w:val="19"/>
        </w:numPr>
        <w:spacing w:before="120" w:after="120"/>
        <w:ind w:left="714" w:hanging="357"/>
        <w:rPr>
          <w:rFonts w:ascii="Arial" w:hAnsi="Arial" w:cs="Arial"/>
        </w:rPr>
      </w:pPr>
      <w:r w:rsidRPr="00AA314E">
        <w:rPr>
          <w:rFonts w:ascii="Arial" w:hAnsi="Arial" w:cs="Arial"/>
          <w:lang w:val="en-AU"/>
        </w:rPr>
        <w:t>Decide how and why</w:t>
      </w:r>
      <w:r w:rsidRPr="00AA314E">
        <w:rPr>
          <w:rFonts w:ascii="Arial" w:hAnsi="Arial" w:cs="Arial"/>
        </w:rPr>
        <w:t xml:space="preserve"> you will divide students into groups; for example, you may divide groups by friendship, interest or by similar or mixed attainment. Experiment with different ways and review what works best with each class. </w:t>
      </w:r>
    </w:p>
    <w:p w:rsidR="0003026D" w:rsidRPr="00AA314E" w:rsidRDefault="0003026D" w:rsidP="00C72910">
      <w:pPr>
        <w:pStyle w:val="ListParagraph"/>
        <w:numPr>
          <w:ilvl w:val="0"/>
          <w:numId w:val="19"/>
        </w:numPr>
        <w:spacing w:before="120" w:after="120"/>
        <w:ind w:left="714" w:hanging="357"/>
        <w:rPr>
          <w:rFonts w:ascii="Arial" w:hAnsi="Arial" w:cs="Arial"/>
        </w:rPr>
      </w:pPr>
      <w:r w:rsidRPr="00AA314E">
        <w:rPr>
          <w:rFonts w:ascii="Arial" w:hAnsi="Arial" w:cs="Arial"/>
        </w:rPr>
        <w:t>Plan any roles you will give to group members (for example, note taker, spokesperson, time keeper or collector of equipment), and how you will make this clear.</w:t>
      </w:r>
    </w:p>
    <w:p w:rsidR="0003026D" w:rsidRPr="00AA314E" w:rsidRDefault="0003026D" w:rsidP="00C72910">
      <w:pPr>
        <w:pStyle w:val="Subtitle"/>
        <w:spacing w:before="120" w:after="120"/>
        <w:rPr>
          <w:rFonts w:ascii="Arial" w:hAnsi="Arial" w:cs="Arial"/>
          <w:szCs w:val="24"/>
        </w:rPr>
      </w:pPr>
      <w:r w:rsidRPr="00AA314E">
        <w:rPr>
          <w:rFonts w:ascii="Arial" w:hAnsi="Arial" w:cs="Arial"/>
        </w:rPr>
        <w:t>Managing groupwork</w:t>
      </w:r>
    </w:p>
    <w:p w:rsidR="0003026D" w:rsidRPr="00AA314E" w:rsidRDefault="0003026D" w:rsidP="00C72910">
      <w:pPr>
        <w:spacing w:before="120" w:after="120"/>
        <w:rPr>
          <w:rFonts w:ascii="Arial" w:hAnsi="Arial" w:cs="Arial"/>
          <w:lang w:val="en-AU"/>
        </w:rPr>
      </w:pPr>
      <w:r w:rsidRPr="00AA314E">
        <w:rPr>
          <w:rFonts w:ascii="Arial" w:hAnsi="Arial" w:cs="Arial"/>
          <w:lang w:val="en-AU"/>
        </w:rPr>
        <w:t>You can set up routines and rules to manage good groupwork. When you use groupwork regularly, students will know what you expect and find it enjoyable. Initially it is a good idea to work with your class to identify the benefits of working together in teams and groups. You should discuss what makes good groupwork behaviour and possibly generate a list of ‘rules’ that might be displayed; for example, ‘Respect for each other’, ‘Listening’, ‘Helping each other’, ‘Trying more than one idea’, etc.</w:t>
      </w:r>
    </w:p>
    <w:p w:rsidR="0003026D" w:rsidRPr="00AA314E" w:rsidRDefault="0003026D" w:rsidP="00C72910">
      <w:pPr>
        <w:spacing w:before="120" w:after="120"/>
        <w:rPr>
          <w:rFonts w:ascii="Arial" w:hAnsi="Arial" w:cs="Arial"/>
          <w:lang w:val="en-AU"/>
        </w:rPr>
      </w:pPr>
      <w:r w:rsidRPr="00AA314E">
        <w:rPr>
          <w:rFonts w:ascii="Arial" w:hAnsi="Arial" w:cs="Arial"/>
          <w:lang w:val="en-AU"/>
        </w:rPr>
        <w:t>It is important to give clear verbal instructions about the groupwork that can also be written on the blackboard for reference. You need to:</w:t>
      </w:r>
    </w:p>
    <w:p w:rsidR="0003026D" w:rsidRPr="00AA314E" w:rsidRDefault="0003026D" w:rsidP="00C72910">
      <w:pPr>
        <w:pStyle w:val="ListParagraph"/>
        <w:numPr>
          <w:ilvl w:val="0"/>
          <w:numId w:val="19"/>
        </w:numPr>
        <w:spacing w:before="120" w:after="120"/>
        <w:ind w:left="714" w:hanging="357"/>
        <w:rPr>
          <w:rFonts w:ascii="Arial" w:hAnsi="Arial" w:cs="Arial"/>
        </w:rPr>
      </w:pPr>
      <w:r w:rsidRPr="00AA314E">
        <w:rPr>
          <w:rFonts w:ascii="Arial" w:hAnsi="Arial" w:cs="Arial"/>
        </w:rPr>
        <w:t>direct your students to the groups they will work in according to your plan, perhaps designating areas in the classroom where they will work or giving instructions about moving any furniture or school bags</w:t>
      </w:r>
    </w:p>
    <w:p w:rsidR="0003026D" w:rsidRPr="00AA314E" w:rsidRDefault="0003026D" w:rsidP="00C72910">
      <w:pPr>
        <w:pStyle w:val="ListParagraph"/>
        <w:numPr>
          <w:ilvl w:val="0"/>
          <w:numId w:val="19"/>
        </w:numPr>
        <w:spacing w:before="120" w:after="120"/>
        <w:ind w:left="714" w:hanging="357"/>
        <w:rPr>
          <w:rFonts w:ascii="Arial" w:hAnsi="Arial" w:cs="Arial"/>
        </w:rPr>
      </w:pPr>
      <w:r w:rsidRPr="00AA314E">
        <w:rPr>
          <w:rFonts w:ascii="Arial" w:hAnsi="Arial" w:cs="Arial"/>
        </w:rPr>
        <w:t xml:space="preserve">be very clear about the task and write it on the board in short instructions or pictures. Allow your students to ask questions before you start. </w:t>
      </w:r>
    </w:p>
    <w:p w:rsidR="0003026D" w:rsidRPr="00AA314E" w:rsidRDefault="0003026D" w:rsidP="00C72910">
      <w:pPr>
        <w:spacing w:before="120" w:after="120"/>
        <w:rPr>
          <w:rFonts w:ascii="Arial" w:hAnsi="Arial" w:cs="Arial"/>
          <w:szCs w:val="24"/>
          <w:lang w:val="en-AU"/>
        </w:rPr>
      </w:pPr>
      <w:r w:rsidRPr="00AA314E">
        <w:rPr>
          <w:rFonts w:ascii="Arial" w:hAnsi="Arial" w:cs="Arial"/>
          <w:lang w:val="en-AU"/>
        </w:rPr>
        <w:t xml:space="preserve">During the lesson, move around to observe and check how the groups are doing. Offer advice where needed if they are deviating from the task or getting stuck. </w:t>
      </w:r>
    </w:p>
    <w:p w:rsidR="0003026D" w:rsidRPr="00AA314E" w:rsidRDefault="0003026D" w:rsidP="00C72910">
      <w:pPr>
        <w:spacing w:before="120" w:after="120"/>
        <w:rPr>
          <w:rFonts w:ascii="Arial" w:hAnsi="Arial" w:cs="Arial"/>
          <w:lang w:val="en-AU"/>
        </w:rPr>
      </w:pPr>
      <w:r w:rsidRPr="00AA314E">
        <w:rPr>
          <w:rFonts w:ascii="Arial" w:hAnsi="Arial" w:cs="Arial"/>
          <w:lang w:val="en-AU"/>
        </w:rPr>
        <w:t>You might want to change the groups during the task. Here are two techniques to try when you are feeling confident about groupwork – they are particularly helpful when managing a large class:</w:t>
      </w:r>
    </w:p>
    <w:p w:rsidR="0003026D" w:rsidRPr="00AA314E" w:rsidRDefault="0003026D" w:rsidP="00C72910">
      <w:pPr>
        <w:pStyle w:val="ListParagraph"/>
        <w:numPr>
          <w:ilvl w:val="0"/>
          <w:numId w:val="19"/>
        </w:numPr>
        <w:spacing w:before="120" w:after="120"/>
        <w:ind w:left="714" w:hanging="357"/>
        <w:rPr>
          <w:rFonts w:ascii="Arial" w:hAnsi="Arial" w:cs="Arial"/>
        </w:rPr>
      </w:pPr>
      <w:r w:rsidRPr="00AA314E">
        <w:rPr>
          <w:rFonts w:ascii="Arial" w:hAnsi="Arial" w:cs="Arial"/>
          <w:b/>
        </w:rPr>
        <w:t>‘Expert groups’:</w:t>
      </w:r>
      <w:r w:rsidRPr="00AA314E">
        <w:rPr>
          <w:rFonts w:ascii="Arial" w:hAnsi="Arial" w:cs="Arial"/>
        </w:rPr>
        <w:t xml:space="preserve"> Give each group a different task, such as researching one way of generating electricity or developing a character for a drama. After a suitable time, re-organise the groups so that each new group is made up of one ‘expert’ from all the original groups. Then give them a task that involves collating knowledge from all the experts, such as deciding on what sort of power station to build or preparing a piece of drama.</w:t>
      </w:r>
    </w:p>
    <w:p w:rsidR="0003026D" w:rsidRPr="00AA314E" w:rsidRDefault="0003026D" w:rsidP="00C72910">
      <w:pPr>
        <w:pStyle w:val="ListParagraph"/>
        <w:numPr>
          <w:ilvl w:val="0"/>
          <w:numId w:val="19"/>
        </w:numPr>
        <w:spacing w:before="120" w:after="120"/>
        <w:ind w:left="714" w:hanging="357"/>
        <w:rPr>
          <w:rFonts w:ascii="Arial" w:hAnsi="Arial" w:cs="Arial"/>
        </w:rPr>
      </w:pPr>
      <w:r w:rsidRPr="00AA314E">
        <w:rPr>
          <w:rFonts w:ascii="Arial" w:hAnsi="Arial" w:cs="Arial"/>
          <w:b/>
        </w:rPr>
        <w:t>‘Envoys’:</w:t>
      </w:r>
      <w:r w:rsidRPr="00AA314E">
        <w:rPr>
          <w:rFonts w:ascii="Arial" w:hAnsi="Arial" w:cs="Arial"/>
        </w:rPr>
        <w:t xml:space="preserve"> If the task involves creating something or solving a problem, after a while, ask each group to send an envoy to another group. They could compare ideas or solutions to the problem and then report back to their own group. In this way, groups can learn from each other. </w:t>
      </w:r>
    </w:p>
    <w:p w:rsidR="0003026D" w:rsidRPr="00AA314E" w:rsidRDefault="0003026D" w:rsidP="00C72910">
      <w:pPr>
        <w:spacing w:before="120" w:after="120"/>
        <w:rPr>
          <w:rFonts w:ascii="Arial" w:hAnsi="Arial" w:cs="Arial"/>
          <w:szCs w:val="24"/>
          <w:lang w:val="en-AU"/>
        </w:rPr>
      </w:pPr>
      <w:r w:rsidRPr="00AA314E">
        <w:rPr>
          <w:rFonts w:ascii="Arial" w:hAnsi="Arial" w:cs="Arial"/>
          <w:lang w:val="en-AU"/>
        </w:rPr>
        <w:t xml:space="preserve">At the end of the task, summarise what has been learnt and correct any misunderstandings that you have seen. You may want to hear feedback from each group, or ask just one or two groups who you think have some good ideas. Keep students’ reporting brief and encourage them to offer feedback on work from other groups by identifying what has been done well, what was interesting and what might be developed further. </w:t>
      </w:r>
    </w:p>
    <w:p w:rsidR="0003026D" w:rsidRPr="00AA314E" w:rsidRDefault="0003026D" w:rsidP="00C72910">
      <w:pPr>
        <w:spacing w:before="120" w:after="120"/>
        <w:rPr>
          <w:rFonts w:ascii="Arial" w:hAnsi="Arial" w:cs="Arial"/>
          <w:lang w:val="en-AU"/>
        </w:rPr>
      </w:pPr>
      <w:r w:rsidRPr="00AA314E">
        <w:rPr>
          <w:rFonts w:ascii="Arial" w:hAnsi="Arial" w:cs="Arial"/>
          <w:lang w:val="en-AU"/>
        </w:rPr>
        <w:t xml:space="preserve">Even if you want to adopt groupwork in your classroom, you may at times find it difficult to organise because </w:t>
      </w:r>
      <w:r w:rsidRPr="00AA314E">
        <w:rPr>
          <w:rFonts w:ascii="Arial" w:hAnsi="Arial" w:cs="Arial"/>
        </w:rPr>
        <w:t>some students</w:t>
      </w:r>
      <w:r w:rsidRPr="00AA314E">
        <w:rPr>
          <w:rFonts w:ascii="Arial" w:hAnsi="Arial" w:cs="Arial"/>
          <w:lang w:val="en-AU"/>
        </w:rPr>
        <w:t>:</w:t>
      </w:r>
    </w:p>
    <w:p w:rsidR="0003026D" w:rsidRPr="00AA314E" w:rsidRDefault="0003026D" w:rsidP="00C72910">
      <w:pPr>
        <w:pStyle w:val="ListParagraph"/>
        <w:numPr>
          <w:ilvl w:val="0"/>
          <w:numId w:val="19"/>
        </w:numPr>
        <w:spacing w:before="120" w:after="120"/>
        <w:ind w:left="714" w:hanging="357"/>
        <w:rPr>
          <w:rFonts w:ascii="Arial" w:hAnsi="Arial" w:cs="Arial"/>
        </w:rPr>
      </w:pPr>
      <w:r w:rsidRPr="00AA314E">
        <w:rPr>
          <w:rFonts w:ascii="Arial" w:hAnsi="Arial" w:cs="Arial"/>
        </w:rPr>
        <w:t>are resistant to active learning and do not engage</w:t>
      </w:r>
    </w:p>
    <w:p w:rsidR="0003026D" w:rsidRPr="00AA314E" w:rsidRDefault="0003026D" w:rsidP="00C72910">
      <w:pPr>
        <w:pStyle w:val="ListParagraph"/>
        <w:numPr>
          <w:ilvl w:val="0"/>
          <w:numId w:val="19"/>
        </w:numPr>
        <w:spacing w:before="120" w:after="120"/>
        <w:ind w:left="714" w:hanging="357"/>
        <w:rPr>
          <w:rFonts w:ascii="Arial" w:hAnsi="Arial" w:cs="Arial"/>
        </w:rPr>
      </w:pPr>
      <w:r w:rsidRPr="00AA314E">
        <w:rPr>
          <w:rFonts w:ascii="Arial" w:hAnsi="Arial" w:cs="Arial"/>
        </w:rPr>
        <w:t>are dominant</w:t>
      </w:r>
    </w:p>
    <w:p w:rsidR="0003026D" w:rsidRPr="00AA314E" w:rsidRDefault="0003026D" w:rsidP="00C72910">
      <w:pPr>
        <w:pStyle w:val="ListParagraph"/>
        <w:numPr>
          <w:ilvl w:val="0"/>
          <w:numId w:val="19"/>
        </w:numPr>
        <w:spacing w:before="120" w:after="120"/>
        <w:ind w:left="714" w:hanging="357"/>
        <w:rPr>
          <w:rFonts w:ascii="Arial" w:hAnsi="Arial" w:cs="Arial"/>
        </w:rPr>
      </w:pPr>
      <w:r w:rsidRPr="00AA314E">
        <w:rPr>
          <w:rFonts w:ascii="Arial" w:hAnsi="Arial" w:cs="Arial"/>
        </w:rPr>
        <w:t>do not participate due to poor interpersonal skills or lack of confidence.</w:t>
      </w:r>
    </w:p>
    <w:p w:rsidR="0003026D" w:rsidRPr="00AA314E" w:rsidRDefault="0003026D" w:rsidP="00C72910">
      <w:pPr>
        <w:spacing w:before="120" w:after="120"/>
        <w:rPr>
          <w:rFonts w:ascii="Arial" w:hAnsi="Arial" w:cs="Arial"/>
          <w:szCs w:val="24"/>
          <w:lang w:val="en-AU"/>
        </w:rPr>
      </w:pPr>
      <w:r w:rsidRPr="00AA314E">
        <w:rPr>
          <w:rFonts w:ascii="Arial" w:hAnsi="Arial" w:cs="Arial"/>
          <w:lang w:val="en-AU"/>
        </w:rPr>
        <w:t>To become effective at managing groupwork it is important to reflect on all the above points, in addition to considering how far the learning outcomes were met and how well your students responded (did they all benefit?). Consider and carefully plan any adjustments you might make to the group task, resources, timings or composition of the groups.</w:t>
      </w:r>
    </w:p>
    <w:p w:rsidR="0003026D" w:rsidRPr="00AA314E" w:rsidRDefault="0003026D" w:rsidP="00C72910">
      <w:pPr>
        <w:spacing w:before="120" w:after="120"/>
        <w:rPr>
          <w:rFonts w:ascii="Arial" w:hAnsi="Arial" w:cs="Arial"/>
        </w:rPr>
      </w:pPr>
      <w:r w:rsidRPr="00AA314E">
        <w:rPr>
          <w:rFonts w:ascii="Arial" w:hAnsi="Arial" w:cs="Arial"/>
          <w:lang w:val="en-AU"/>
        </w:rPr>
        <w:t xml:space="preserve">Research suggests that learning in groups need not be used all the time to have positive effects on student achievement, so you should not feel obliged to use it in every lesson. You might want to consider using groupwork as </w:t>
      </w:r>
      <w:r w:rsidRPr="00AA314E">
        <w:rPr>
          <w:rFonts w:ascii="Arial" w:hAnsi="Arial" w:cs="Arial"/>
        </w:rPr>
        <w:t>a supplemental technique, for example as a break between a topic change or a jump-start for class discussion. It can also be used as an ice-breaker or to introduce experiential learning activities and problem solving exercises into the classroom, or to review topics.</w:t>
      </w:r>
    </w:p>
    <w:p w:rsidR="00793562" w:rsidRPr="00AA314E" w:rsidRDefault="00793562" w:rsidP="00C72910">
      <w:pPr>
        <w:pStyle w:val="SectionHeading"/>
        <w:spacing w:before="120" w:after="120"/>
        <w:rPr>
          <w:rFonts w:ascii="Arial" w:hAnsi="Arial" w:cs="Arial"/>
        </w:rPr>
      </w:pPr>
      <w:r w:rsidRPr="00AA314E">
        <w:rPr>
          <w:rFonts w:ascii="Arial" w:hAnsi="Arial" w:cs="Arial"/>
        </w:rPr>
        <w:t>Resource 2: Topics from the Class IX and Class X textbook that could be used for a group discussion</w:t>
      </w:r>
    </w:p>
    <w:p w:rsidR="00793562" w:rsidRPr="00AA314E" w:rsidRDefault="00793562" w:rsidP="00C72910">
      <w:pPr>
        <w:pStyle w:val="Subtitle"/>
        <w:spacing w:before="120" w:after="120"/>
        <w:rPr>
          <w:rFonts w:ascii="Arial" w:hAnsi="Arial" w:cs="Arial"/>
        </w:rPr>
      </w:pPr>
      <w:r w:rsidRPr="00AA314E">
        <w:rPr>
          <w:rFonts w:ascii="Arial" w:hAnsi="Arial" w:cs="Arial"/>
        </w:rPr>
        <w:t>Improvement in food resources</w:t>
      </w:r>
    </w:p>
    <w:p w:rsidR="00793562" w:rsidRPr="00AA314E" w:rsidRDefault="00793562" w:rsidP="00C72910">
      <w:pPr>
        <w:spacing w:before="120" w:after="120"/>
        <w:rPr>
          <w:rFonts w:ascii="Arial" w:hAnsi="Arial" w:cs="Arial"/>
        </w:rPr>
      </w:pPr>
      <w:r w:rsidRPr="00AA314E">
        <w:rPr>
          <w:rFonts w:ascii="Arial" w:hAnsi="Arial" w:cs="Arial"/>
        </w:rPr>
        <w:t>Ask each group to think of all the ways in which we can improve crop yields. You could give them this question in advance for homework and, if you live in a rural community, ask them to talk to their relatives and friends in order to find out what people do to improve the crop yield on their land. If you live in a city, encourage the students to call any relatives they have who live in rural areas, or to go to the market and ask the people selling produce what they do to improve the crop yield.</w:t>
      </w:r>
    </w:p>
    <w:p w:rsidR="00793562" w:rsidRPr="00AA314E" w:rsidRDefault="003068B0" w:rsidP="00C72910">
      <w:pPr>
        <w:spacing w:before="120" w:after="120"/>
        <w:rPr>
          <w:rFonts w:ascii="Arial" w:hAnsi="Arial" w:cs="Arial"/>
        </w:rPr>
      </w:pPr>
      <w:r w:rsidRPr="00AA314E">
        <w:rPr>
          <w:rFonts w:ascii="Arial" w:hAnsi="Arial" w:cs="Arial"/>
        </w:rPr>
        <w:t>Issues</w:t>
      </w:r>
      <w:r w:rsidR="00793562" w:rsidRPr="00AA314E">
        <w:rPr>
          <w:rFonts w:ascii="Arial" w:hAnsi="Arial" w:cs="Arial"/>
        </w:rPr>
        <w:t xml:space="preserve"> they could discuss</w:t>
      </w:r>
      <w:r w:rsidRPr="00AA314E">
        <w:rPr>
          <w:rFonts w:ascii="Arial" w:hAnsi="Arial" w:cs="Arial"/>
        </w:rPr>
        <w:t xml:space="preserve"> include the following</w:t>
      </w:r>
      <w:r w:rsidR="00793562" w:rsidRPr="00AA314E">
        <w:rPr>
          <w:rFonts w:ascii="Arial" w:hAnsi="Arial" w:cs="Arial"/>
        </w:rPr>
        <w:t>:</w:t>
      </w:r>
    </w:p>
    <w:p w:rsidR="00793562" w:rsidRPr="00AA314E" w:rsidRDefault="00793562" w:rsidP="00C72910">
      <w:pPr>
        <w:pStyle w:val="ListParagraph"/>
        <w:numPr>
          <w:ilvl w:val="0"/>
          <w:numId w:val="14"/>
        </w:numPr>
        <w:spacing w:before="120" w:after="120"/>
        <w:rPr>
          <w:rFonts w:ascii="Arial" w:hAnsi="Arial" w:cs="Arial"/>
        </w:rPr>
      </w:pPr>
      <w:r w:rsidRPr="00AA314E">
        <w:rPr>
          <w:rFonts w:ascii="Arial" w:hAnsi="Arial" w:cs="Arial"/>
        </w:rPr>
        <w:t>Should we use chemical fertilisers on the soil? What problems can fertilisers cause?</w:t>
      </w:r>
    </w:p>
    <w:p w:rsidR="00793562" w:rsidRPr="00AA314E" w:rsidRDefault="00793562" w:rsidP="00C72910">
      <w:pPr>
        <w:pStyle w:val="ListParagraph"/>
        <w:numPr>
          <w:ilvl w:val="0"/>
          <w:numId w:val="14"/>
        </w:numPr>
        <w:spacing w:before="120" w:after="120"/>
        <w:rPr>
          <w:rFonts w:ascii="Arial" w:hAnsi="Arial" w:cs="Arial"/>
        </w:rPr>
      </w:pPr>
      <w:r w:rsidRPr="00AA314E">
        <w:rPr>
          <w:rFonts w:ascii="Arial" w:hAnsi="Arial" w:cs="Arial"/>
        </w:rPr>
        <w:t>Pesticides are essential for growing healthy crops. The fact that they can harm wildlife is unfortunate</w:t>
      </w:r>
      <w:r w:rsidR="00CD31E3" w:rsidRPr="00AA314E">
        <w:rPr>
          <w:rFonts w:ascii="Arial" w:hAnsi="Arial" w:cs="Arial"/>
        </w:rPr>
        <w:t>,</w:t>
      </w:r>
      <w:r w:rsidRPr="00AA314E">
        <w:rPr>
          <w:rFonts w:ascii="Arial" w:hAnsi="Arial" w:cs="Arial"/>
        </w:rPr>
        <w:t xml:space="preserve"> but not important.</w:t>
      </w:r>
    </w:p>
    <w:p w:rsidR="00793562" w:rsidRPr="00AA314E" w:rsidRDefault="00793562" w:rsidP="00C72910">
      <w:pPr>
        <w:pStyle w:val="ListParagraph"/>
        <w:numPr>
          <w:ilvl w:val="0"/>
          <w:numId w:val="14"/>
        </w:numPr>
        <w:spacing w:before="120" w:after="120"/>
        <w:rPr>
          <w:rFonts w:ascii="Arial" w:hAnsi="Arial" w:cs="Arial"/>
        </w:rPr>
      </w:pPr>
      <w:r w:rsidRPr="00AA314E">
        <w:rPr>
          <w:rFonts w:ascii="Arial" w:hAnsi="Arial" w:cs="Arial"/>
        </w:rPr>
        <w:t>Given that there is unemployment and malnutrition in India, should our priority be to build houses and factories or to grow more crops?</w:t>
      </w:r>
    </w:p>
    <w:p w:rsidR="00793562" w:rsidRPr="00AA314E" w:rsidRDefault="00793562" w:rsidP="00AA314E">
      <w:pPr>
        <w:pStyle w:val="Subtitle"/>
        <w:keepNext/>
        <w:spacing w:before="120" w:after="120"/>
        <w:rPr>
          <w:rFonts w:ascii="Arial" w:hAnsi="Arial" w:cs="Arial"/>
        </w:rPr>
      </w:pPr>
      <w:r w:rsidRPr="00AA314E">
        <w:rPr>
          <w:rFonts w:ascii="Arial" w:hAnsi="Arial" w:cs="Arial"/>
        </w:rPr>
        <w:t>Managing the garbage we produce</w:t>
      </w:r>
    </w:p>
    <w:p w:rsidR="00793562" w:rsidRPr="00AA314E" w:rsidRDefault="00793562" w:rsidP="00C72910">
      <w:pPr>
        <w:spacing w:before="120" w:after="120"/>
        <w:rPr>
          <w:rFonts w:ascii="Arial" w:hAnsi="Arial" w:cs="Arial"/>
        </w:rPr>
      </w:pPr>
      <w:r w:rsidRPr="00AA314E">
        <w:rPr>
          <w:rFonts w:ascii="Arial" w:hAnsi="Arial" w:cs="Arial"/>
        </w:rPr>
        <w:t xml:space="preserve">Conduct a brainstorm of all the sources of garbage we produce. This might include things from the home, sewage, factory waste, litter, etc. Write all the ideas on the </w:t>
      </w:r>
      <w:r w:rsidR="004004CF" w:rsidRPr="00AA314E">
        <w:rPr>
          <w:rFonts w:ascii="Arial" w:hAnsi="Arial" w:cs="Arial"/>
        </w:rPr>
        <w:t>black</w:t>
      </w:r>
      <w:r w:rsidRPr="00AA314E">
        <w:rPr>
          <w:rFonts w:ascii="Arial" w:hAnsi="Arial" w:cs="Arial"/>
        </w:rPr>
        <w:t>board. If possible collect some pictures that you could pass round to generate ideas.</w:t>
      </w:r>
    </w:p>
    <w:p w:rsidR="00793562" w:rsidRPr="00AA314E" w:rsidRDefault="00793562" w:rsidP="00C72910">
      <w:pPr>
        <w:spacing w:before="120" w:after="120"/>
        <w:rPr>
          <w:rFonts w:ascii="Arial" w:hAnsi="Arial" w:cs="Arial"/>
        </w:rPr>
      </w:pPr>
      <w:r w:rsidRPr="00AA314E">
        <w:rPr>
          <w:rFonts w:ascii="Arial" w:hAnsi="Arial" w:cs="Arial"/>
        </w:rPr>
        <w:t xml:space="preserve">Divide </w:t>
      </w:r>
      <w:r w:rsidR="00601D9F" w:rsidRPr="00AA314E">
        <w:rPr>
          <w:rFonts w:ascii="Arial" w:hAnsi="Arial" w:cs="Arial"/>
        </w:rPr>
        <w:t>your students</w:t>
      </w:r>
      <w:r w:rsidRPr="00AA314E">
        <w:rPr>
          <w:rFonts w:ascii="Arial" w:hAnsi="Arial" w:cs="Arial"/>
        </w:rPr>
        <w:t xml:space="preserve"> into groups and ask each group to come up with three ways </w:t>
      </w:r>
      <w:r w:rsidR="00CD31E3" w:rsidRPr="00AA314E">
        <w:rPr>
          <w:rFonts w:ascii="Arial" w:hAnsi="Arial" w:cs="Arial"/>
        </w:rPr>
        <w:t>to reduce</w:t>
      </w:r>
      <w:r w:rsidRPr="00AA314E">
        <w:rPr>
          <w:rFonts w:ascii="Arial" w:hAnsi="Arial" w:cs="Arial"/>
        </w:rPr>
        <w:t xml:space="preserve"> the amount of garbage we produce as a society. If they have more than three suggestions</w:t>
      </w:r>
      <w:r w:rsidR="00CD31E3" w:rsidRPr="00AA314E">
        <w:rPr>
          <w:rFonts w:ascii="Arial" w:hAnsi="Arial" w:cs="Arial"/>
        </w:rPr>
        <w:t>,</w:t>
      </w:r>
      <w:r w:rsidRPr="00AA314E">
        <w:rPr>
          <w:rFonts w:ascii="Arial" w:hAnsi="Arial" w:cs="Arial"/>
        </w:rPr>
        <w:t xml:space="preserve"> ask them to try and agree the three best ones. They might come up with things like:</w:t>
      </w:r>
    </w:p>
    <w:p w:rsidR="00EB1338" w:rsidRDefault="00EB1338" w:rsidP="00C72910">
      <w:pPr>
        <w:pStyle w:val="ListParagraph"/>
        <w:numPr>
          <w:ilvl w:val="0"/>
          <w:numId w:val="14"/>
        </w:numPr>
        <w:spacing w:before="120" w:after="120"/>
        <w:rPr>
          <w:rFonts w:ascii="Arial" w:hAnsi="Arial" w:cs="Arial"/>
        </w:rPr>
      </w:pPr>
      <w:r w:rsidRPr="00AA314E">
        <w:rPr>
          <w:rFonts w:ascii="Arial" w:hAnsi="Arial" w:cs="Arial"/>
        </w:rPr>
        <w:t>building a recycling plant so people are encouraged to recycle rather than just throw things away</w:t>
      </w:r>
    </w:p>
    <w:p w:rsidR="00793562" w:rsidRPr="00AA314E" w:rsidRDefault="00CD31E3" w:rsidP="00C72910">
      <w:pPr>
        <w:pStyle w:val="ListParagraph"/>
        <w:numPr>
          <w:ilvl w:val="0"/>
          <w:numId w:val="14"/>
        </w:numPr>
        <w:spacing w:before="120" w:after="120"/>
        <w:rPr>
          <w:rFonts w:ascii="Arial" w:hAnsi="Arial" w:cs="Arial"/>
        </w:rPr>
      </w:pPr>
      <w:r w:rsidRPr="00AA314E">
        <w:rPr>
          <w:rFonts w:ascii="Arial" w:hAnsi="Arial" w:cs="Arial"/>
        </w:rPr>
        <w:t xml:space="preserve">making </w:t>
      </w:r>
      <w:r w:rsidR="00793562" w:rsidRPr="00AA314E">
        <w:rPr>
          <w:rFonts w:ascii="Arial" w:hAnsi="Arial" w:cs="Arial"/>
        </w:rPr>
        <w:t>plastic bags and cups much</w:t>
      </w:r>
      <w:r w:rsidRPr="00AA314E">
        <w:rPr>
          <w:rFonts w:ascii="Arial" w:hAnsi="Arial" w:cs="Arial"/>
        </w:rPr>
        <w:t xml:space="preserve"> more expensive than paper ones</w:t>
      </w:r>
    </w:p>
    <w:p w:rsidR="00793562" w:rsidRPr="00AA314E" w:rsidRDefault="00CD31E3" w:rsidP="00C72910">
      <w:pPr>
        <w:pStyle w:val="ListParagraph"/>
        <w:numPr>
          <w:ilvl w:val="0"/>
          <w:numId w:val="14"/>
        </w:numPr>
        <w:spacing w:before="120" w:after="120"/>
        <w:rPr>
          <w:rFonts w:ascii="Arial" w:hAnsi="Arial" w:cs="Arial"/>
        </w:rPr>
      </w:pPr>
      <w:r w:rsidRPr="00AA314E">
        <w:rPr>
          <w:rFonts w:ascii="Arial" w:hAnsi="Arial" w:cs="Arial"/>
        </w:rPr>
        <w:t xml:space="preserve">making </w:t>
      </w:r>
      <w:r w:rsidR="00793562" w:rsidRPr="00AA314E">
        <w:rPr>
          <w:rFonts w:ascii="Arial" w:hAnsi="Arial" w:cs="Arial"/>
        </w:rPr>
        <w:t>investme</w:t>
      </w:r>
      <w:r w:rsidRPr="00AA314E">
        <w:rPr>
          <w:rFonts w:ascii="Arial" w:hAnsi="Arial" w:cs="Arial"/>
        </w:rPr>
        <w:t>nt in sewage systems a priority</w:t>
      </w:r>
    </w:p>
    <w:p w:rsidR="00793562" w:rsidRPr="00AA314E" w:rsidRDefault="00CD31E3" w:rsidP="00C72910">
      <w:pPr>
        <w:pStyle w:val="ListParagraph"/>
        <w:numPr>
          <w:ilvl w:val="0"/>
          <w:numId w:val="14"/>
        </w:numPr>
        <w:spacing w:before="120" w:after="120"/>
        <w:rPr>
          <w:rFonts w:ascii="Arial" w:hAnsi="Arial" w:cs="Arial"/>
        </w:rPr>
      </w:pPr>
      <w:r w:rsidRPr="00AA314E">
        <w:rPr>
          <w:rFonts w:ascii="Arial" w:hAnsi="Arial" w:cs="Arial"/>
        </w:rPr>
        <w:t xml:space="preserve">increasing </w:t>
      </w:r>
      <w:r w:rsidR="00793562" w:rsidRPr="00AA314E">
        <w:rPr>
          <w:rFonts w:ascii="Arial" w:hAnsi="Arial" w:cs="Arial"/>
        </w:rPr>
        <w:t>taxes to pay for garbage collectors to work in the cities.</w:t>
      </w:r>
    </w:p>
    <w:p w:rsidR="00793562" w:rsidRPr="00AA314E" w:rsidRDefault="00793562" w:rsidP="00C72910">
      <w:pPr>
        <w:spacing w:before="120" w:after="120"/>
        <w:rPr>
          <w:rFonts w:ascii="Arial" w:hAnsi="Arial" w:cs="Arial"/>
        </w:rPr>
      </w:pPr>
      <w:r w:rsidRPr="00AA314E">
        <w:rPr>
          <w:rFonts w:ascii="Arial" w:hAnsi="Arial" w:cs="Arial"/>
        </w:rPr>
        <w:t xml:space="preserve">Then ask each group to give their three suggestions. Finally, </w:t>
      </w:r>
      <w:r w:rsidR="00601D9F" w:rsidRPr="00AA314E">
        <w:rPr>
          <w:rFonts w:ascii="Arial" w:hAnsi="Arial" w:cs="Arial"/>
        </w:rPr>
        <w:t>your students</w:t>
      </w:r>
      <w:r w:rsidRPr="00AA314E">
        <w:rPr>
          <w:rFonts w:ascii="Arial" w:hAnsi="Arial" w:cs="Arial"/>
        </w:rPr>
        <w:t xml:space="preserve"> could vote on the one suggestion </w:t>
      </w:r>
      <w:r w:rsidR="00CD31E3" w:rsidRPr="00AA314E">
        <w:rPr>
          <w:rFonts w:ascii="Arial" w:hAnsi="Arial" w:cs="Arial"/>
        </w:rPr>
        <w:t>that</w:t>
      </w:r>
      <w:r w:rsidRPr="00AA314E">
        <w:rPr>
          <w:rFonts w:ascii="Arial" w:hAnsi="Arial" w:cs="Arial"/>
        </w:rPr>
        <w:t xml:space="preserve"> they think would make the greatest difference to society as a whole.</w:t>
      </w:r>
    </w:p>
    <w:p w:rsidR="00793562" w:rsidRPr="00AA314E" w:rsidRDefault="00793562" w:rsidP="00C72910">
      <w:pPr>
        <w:pStyle w:val="Subtitle"/>
        <w:spacing w:before="120" w:after="120"/>
        <w:rPr>
          <w:rFonts w:ascii="Arial" w:hAnsi="Arial" w:cs="Arial"/>
        </w:rPr>
      </w:pPr>
      <w:r w:rsidRPr="00AA314E">
        <w:rPr>
          <w:rFonts w:ascii="Arial" w:hAnsi="Arial" w:cs="Arial"/>
        </w:rPr>
        <w:t>Sources of energy</w:t>
      </w:r>
    </w:p>
    <w:p w:rsidR="00CD31E3" w:rsidRPr="00AA314E" w:rsidRDefault="00793562" w:rsidP="00C72910">
      <w:pPr>
        <w:spacing w:before="120" w:after="120"/>
        <w:rPr>
          <w:rFonts w:ascii="Arial" w:hAnsi="Arial" w:cs="Arial"/>
        </w:rPr>
      </w:pPr>
      <w:r w:rsidRPr="00AA314E">
        <w:rPr>
          <w:rFonts w:ascii="Arial" w:hAnsi="Arial" w:cs="Arial"/>
        </w:rPr>
        <w:t>This will take two lessons.</w:t>
      </w:r>
      <w:r w:rsidR="00CD31E3" w:rsidRPr="00AA314E">
        <w:rPr>
          <w:rFonts w:ascii="Arial" w:hAnsi="Arial" w:cs="Arial"/>
        </w:rPr>
        <w:t xml:space="preserve"> </w:t>
      </w:r>
    </w:p>
    <w:p w:rsidR="00793562" w:rsidRPr="00AA314E" w:rsidRDefault="00793562" w:rsidP="00C72910">
      <w:pPr>
        <w:spacing w:before="120" w:after="120"/>
        <w:rPr>
          <w:rFonts w:ascii="Arial" w:hAnsi="Arial" w:cs="Arial"/>
        </w:rPr>
      </w:pPr>
      <w:r w:rsidRPr="00AA314E">
        <w:rPr>
          <w:rFonts w:ascii="Arial" w:hAnsi="Arial" w:cs="Arial"/>
        </w:rPr>
        <w:t xml:space="preserve">Split </w:t>
      </w:r>
      <w:r w:rsidR="00601D9F" w:rsidRPr="00AA314E">
        <w:rPr>
          <w:rFonts w:ascii="Arial" w:hAnsi="Arial" w:cs="Arial"/>
        </w:rPr>
        <w:t>your students</w:t>
      </w:r>
      <w:r w:rsidRPr="00AA314E">
        <w:rPr>
          <w:rFonts w:ascii="Arial" w:hAnsi="Arial" w:cs="Arial"/>
        </w:rPr>
        <w:t xml:space="preserve"> into </w:t>
      </w:r>
      <w:r w:rsidR="00CD31E3" w:rsidRPr="00AA314E">
        <w:rPr>
          <w:rFonts w:ascii="Arial" w:hAnsi="Arial" w:cs="Arial"/>
        </w:rPr>
        <w:t xml:space="preserve">groups of five, ten or </w:t>
      </w:r>
      <w:r w:rsidRPr="00AA314E">
        <w:rPr>
          <w:rFonts w:ascii="Arial" w:hAnsi="Arial" w:cs="Arial"/>
        </w:rPr>
        <w:t>15. Give each group one method of generating electricity to research</w:t>
      </w:r>
      <w:r w:rsidR="00CD31E3" w:rsidRPr="00AA314E">
        <w:rPr>
          <w:rFonts w:ascii="Arial" w:hAnsi="Arial" w:cs="Arial"/>
        </w:rPr>
        <w:t xml:space="preserve"> one of the following</w:t>
      </w:r>
      <w:r w:rsidRPr="00AA314E">
        <w:rPr>
          <w:rFonts w:ascii="Arial" w:hAnsi="Arial" w:cs="Arial"/>
        </w:rPr>
        <w:t>:</w:t>
      </w:r>
    </w:p>
    <w:p w:rsidR="00793562" w:rsidRPr="00AA314E" w:rsidRDefault="00793562" w:rsidP="00C72910">
      <w:pPr>
        <w:pStyle w:val="ListParagraph"/>
        <w:numPr>
          <w:ilvl w:val="0"/>
          <w:numId w:val="15"/>
        </w:numPr>
        <w:spacing w:before="120" w:after="120"/>
        <w:rPr>
          <w:rFonts w:ascii="Arial" w:hAnsi="Arial" w:cs="Arial"/>
        </w:rPr>
      </w:pPr>
      <w:r w:rsidRPr="00AA314E">
        <w:rPr>
          <w:rFonts w:ascii="Arial" w:hAnsi="Arial" w:cs="Arial"/>
        </w:rPr>
        <w:t>burning coal</w:t>
      </w:r>
    </w:p>
    <w:p w:rsidR="00793562" w:rsidRPr="00AA314E" w:rsidRDefault="00793562" w:rsidP="00C72910">
      <w:pPr>
        <w:pStyle w:val="ListParagraph"/>
        <w:numPr>
          <w:ilvl w:val="0"/>
          <w:numId w:val="15"/>
        </w:numPr>
        <w:spacing w:before="120" w:after="120"/>
        <w:rPr>
          <w:rFonts w:ascii="Arial" w:hAnsi="Arial" w:cs="Arial"/>
        </w:rPr>
      </w:pPr>
      <w:r w:rsidRPr="00AA314E">
        <w:rPr>
          <w:rFonts w:ascii="Arial" w:hAnsi="Arial" w:cs="Arial"/>
        </w:rPr>
        <w:t>solar energy</w:t>
      </w:r>
    </w:p>
    <w:p w:rsidR="00793562" w:rsidRPr="00AA314E" w:rsidRDefault="00793562" w:rsidP="00C72910">
      <w:pPr>
        <w:pStyle w:val="ListParagraph"/>
        <w:numPr>
          <w:ilvl w:val="0"/>
          <w:numId w:val="15"/>
        </w:numPr>
        <w:spacing w:before="120" w:after="120"/>
        <w:rPr>
          <w:rFonts w:ascii="Arial" w:hAnsi="Arial" w:cs="Arial"/>
        </w:rPr>
      </w:pPr>
      <w:r w:rsidRPr="00AA314E">
        <w:rPr>
          <w:rFonts w:ascii="Arial" w:hAnsi="Arial" w:cs="Arial"/>
        </w:rPr>
        <w:t>wind power</w:t>
      </w:r>
    </w:p>
    <w:p w:rsidR="00793562" w:rsidRPr="00AA314E" w:rsidRDefault="00793562" w:rsidP="00C72910">
      <w:pPr>
        <w:pStyle w:val="ListParagraph"/>
        <w:numPr>
          <w:ilvl w:val="0"/>
          <w:numId w:val="15"/>
        </w:numPr>
        <w:spacing w:before="120" w:after="120"/>
        <w:rPr>
          <w:rFonts w:ascii="Arial" w:hAnsi="Arial" w:cs="Arial"/>
        </w:rPr>
      </w:pPr>
      <w:r w:rsidRPr="00AA314E">
        <w:rPr>
          <w:rFonts w:ascii="Arial" w:hAnsi="Arial" w:cs="Arial"/>
        </w:rPr>
        <w:t>nuclear power</w:t>
      </w:r>
    </w:p>
    <w:p w:rsidR="00793562" w:rsidRPr="00AA314E" w:rsidRDefault="00793562" w:rsidP="00C72910">
      <w:pPr>
        <w:pStyle w:val="ListParagraph"/>
        <w:numPr>
          <w:ilvl w:val="0"/>
          <w:numId w:val="15"/>
        </w:numPr>
        <w:spacing w:before="120" w:after="120"/>
        <w:rPr>
          <w:rFonts w:ascii="Arial" w:hAnsi="Arial" w:cs="Arial"/>
        </w:rPr>
      </w:pPr>
      <w:r w:rsidRPr="00AA314E">
        <w:rPr>
          <w:rFonts w:ascii="Arial" w:hAnsi="Arial" w:cs="Arial"/>
        </w:rPr>
        <w:t>biomass.</w:t>
      </w:r>
    </w:p>
    <w:p w:rsidR="00793562" w:rsidRPr="00AA314E" w:rsidRDefault="00793562" w:rsidP="00C72910">
      <w:pPr>
        <w:spacing w:before="120" w:after="120"/>
        <w:rPr>
          <w:rFonts w:ascii="Arial" w:hAnsi="Arial" w:cs="Arial"/>
        </w:rPr>
      </w:pPr>
      <w:r w:rsidRPr="00AA314E">
        <w:rPr>
          <w:rFonts w:ascii="Arial" w:hAnsi="Arial" w:cs="Arial"/>
        </w:rPr>
        <w:t>Give them one lesson to research this method for generating electricity. They should make notes on:</w:t>
      </w:r>
    </w:p>
    <w:p w:rsidR="00793562" w:rsidRPr="00AA314E" w:rsidRDefault="00793562" w:rsidP="00C72910">
      <w:pPr>
        <w:pStyle w:val="ListParagraph"/>
        <w:numPr>
          <w:ilvl w:val="0"/>
          <w:numId w:val="16"/>
        </w:numPr>
        <w:spacing w:before="120" w:after="120"/>
        <w:rPr>
          <w:rFonts w:ascii="Arial" w:hAnsi="Arial" w:cs="Arial"/>
        </w:rPr>
      </w:pPr>
      <w:r w:rsidRPr="00AA314E">
        <w:rPr>
          <w:rFonts w:ascii="Arial" w:hAnsi="Arial" w:cs="Arial"/>
        </w:rPr>
        <w:t>how the method works</w:t>
      </w:r>
    </w:p>
    <w:p w:rsidR="00793562" w:rsidRPr="00AA314E" w:rsidRDefault="00793562" w:rsidP="00C72910">
      <w:pPr>
        <w:pStyle w:val="ListParagraph"/>
        <w:numPr>
          <w:ilvl w:val="0"/>
          <w:numId w:val="16"/>
        </w:numPr>
        <w:spacing w:before="120" w:after="120"/>
        <w:rPr>
          <w:rFonts w:ascii="Arial" w:hAnsi="Arial" w:cs="Arial"/>
        </w:rPr>
      </w:pPr>
      <w:r w:rsidRPr="00AA314E">
        <w:rPr>
          <w:rFonts w:ascii="Arial" w:hAnsi="Arial" w:cs="Arial"/>
        </w:rPr>
        <w:t>the advantages of this method</w:t>
      </w:r>
    </w:p>
    <w:p w:rsidR="00793562" w:rsidRPr="00AA314E" w:rsidRDefault="00793562" w:rsidP="00C72910">
      <w:pPr>
        <w:pStyle w:val="ListParagraph"/>
        <w:numPr>
          <w:ilvl w:val="0"/>
          <w:numId w:val="16"/>
        </w:numPr>
        <w:spacing w:before="120" w:after="120"/>
        <w:rPr>
          <w:rFonts w:ascii="Arial" w:hAnsi="Arial" w:cs="Arial"/>
        </w:rPr>
      </w:pPr>
      <w:r w:rsidRPr="00AA314E">
        <w:rPr>
          <w:rFonts w:ascii="Arial" w:hAnsi="Arial" w:cs="Arial"/>
        </w:rPr>
        <w:t>the disadvantages of this method.</w:t>
      </w:r>
    </w:p>
    <w:p w:rsidR="00793562" w:rsidRPr="00AA314E" w:rsidRDefault="00793562" w:rsidP="00C72910">
      <w:pPr>
        <w:spacing w:before="120" w:after="120"/>
        <w:rPr>
          <w:rFonts w:ascii="Arial" w:hAnsi="Arial" w:cs="Arial"/>
        </w:rPr>
      </w:pPr>
      <w:r w:rsidRPr="00AA314E">
        <w:rPr>
          <w:rFonts w:ascii="Arial" w:hAnsi="Arial" w:cs="Arial"/>
        </w:rPr>
        <w:t>There will be some information in their textbook. You could also get some more books from the library or give them hints on searching the internet, and encourage them to look in books they might have at home.</w:t>
      </w:r>
    </w:p>
    <w:p w:rsidR="00793562" w:rsidRPr="00AA314E" w:rsidRDefault="00793562" w:rsidP="00C72910">
      <w:pPr>
        <w:spacing w:before="120" w:after="120"/>
        <w:rPr>
          <w:rFonts w:ascii="Arial" w:hAnsi="Arial" w:cs="Arial"/>
        </w:rPr>
      </w:pPr>
      <w:r w:rsidRPr="00AA314E">
        <w:rPr>
          <w:rFonts w:ascii="Arial" w:hAnsi="Arial" w:cs="Arial"/>
        </w:rPr>
        <w:t>In the next lesson, pose the problem that a new power station is to be built in your community. Which type should it be?</w:t>
      </w:r>
    </w:p>
    <w:p w:rsidR="00793562" w:rsidRPr="00AA314E" w:rsidRDefault="00793562" w:rsidP="00C72910">
      <w:pPr>
        <w:spacing w:before="120" w:after="120"/>
        <w:rPr>
          <w:rFonts w:ascii="Arial" w:hAnsi="Arial" w:cs="Arial"/>
        </w:rPr>
      </w:pPr>
      <w:r w:rsidRPr="00AA314E">
        <w:rPr>
          <w:rFonts w:ascii="Arial" w:hAnsi="Arial" w:cs="Arial"/>
        </w:rPr>
        <w:t xml:space="preserve">Divide </w:t>
      </w:r>
      <w:r w:rsidR="00601D9F" w:rsidRPr="00AA314E">
        <w:rPr>
          <w:rFonts w:ascii="Arial" w:hAnsi="Arial" w:cs="Arial"/>
        </w:rPr>
        <w:t>your students</w:t>
      </w:r>
      <w:r w:rsidRPr="00AA314E">
        <w:rPr>
          <w:rFonts w:ascii="Arial" w:hAnsi="Arial" w:cs="Arial"/>
        </w:rPr>
        <w:t xml:space="preserve"> into groups of five</w:t>
      </w:r>
      <w:r w:rsidR="00CD31E3" w:rsidRPr="00AA314E">
        <w:rPr>
          <w:rFonts w:ascii="Arial" w:hAnsi="Arial" w:cs="Arial"/>
        </w:rPr>
        <w:t xml:space="preserve"> –</w:t>
      </w:r>
      <w:r w:rsidRPr="00AA314E">
        <w:rPr>
          <w:rFonts w:ascii="Arial" w:hAnsi="Arial" w:cs="Arial"/>
        </w:rPr>
        <w:t xml:space="preserve"> but this time, make sure that each group contains one ‘expert’ on each method of generating electricity.</w:t>
      </w:r>
    </w:p>
    <w:p w:rsidR="00793562" w:rsidRPr="00AA314E" w:rsidRDefault="00793562" w:rsidP="00C72910">
      <w:pPr>
        <w:spacing w:before="120" w:after="120"/>
        <w:rPr>
          <w:rFonts w:ascii="Arial" w:hAnsi="Arial" w:cs="Arial"/>
        </w:rPr>
      </w:pPr>
      <w:r w:rsidRPr="00AA314E">
        <w:rPr>
          <w:rFonts w:ascii="Arial" w:hAnsi="Arial" w:cs="Arial"/>
        </w:rPr>
        <w:t>Ask each group to decide on which sort of power station to build in your community.</w:t>
      </w:r>
    </w:p>
    <w:p w:rsidR="00933873" w:rsidRPr="00AA314E" w:rsidRDefault="00933873" w:rsidP="00C72910">
      <w:pPr>
        <w:pStyle w:val="Heading1"/>
        <w:spacing w:before="120" w:after="120"/>
        <w:rPr>
          <w:rFonts w:ascii="Arial" w:hAnsi="Arial" w:cs="Arial"/>
        </w:rPr>
      </w:pPr>
      <w:bookmarkStart w:id="21" w:name="_Toc387394882"/>
      <w:r w:rsidRPr="00AA314E">
        <w:rPr>
          <w:rFonts w:ascii="Arial" w:hAnsi="Arial" w:cs="Arial"/>
        </w:rPr>
        <w:t>Additional resources</w:t>
      </w:r>
    </w:p>
    <w:p w:rsidR="00A90660" w:rsidRPr="00AA314E" w:rsidRDefault="00A90660" w:rsidP="00C72910">
      <w:pPr>
        <w:pStyle w:val="ListParagraph"/>
        <w:numPr>
          <w:ilvl w:val="0"/>
          <w:numId w:val="17"/>
        </w:numPr>
        <w:spacing w:before="120" w:after="120"/>
        <w:ind w:left="714" w:hanging="357"/>
        <w:rPr>
          <w:rFonts w:ascii="Arial" w:hAnsi="Arial" w:cs="Arial"/>
        </w:rPr>
      </w:pPr>
      <w:r w:rsidRPr="00AA314E">
        <w:rPr>
          <w:rFonts w:ascii="Arial" w:hAnsi="Arial" w:cs="Arial"/>
          <w:i/>
          <w:iCs/>
          <w:color w:val="36373C"/>
        </w:rPr>
        <w:t>Environmental Education</w:t>
      </w:r>
      <w:r w:rsidR="00CD31E3" w:rsidRPr="00AA314E">
        <w:rPr>
          <w:rFonts w:ascii="Arial" w:hAnsi="Arial" w:cs="Arial"/>
          <w:color w:val="36373C"/>
        </w:rPr>
        <w:t xml:space="preserve"> </w:t>
      </w:r>
      <w:r w:rsidRPr="00AA314E">
        <w:rPr>
          <w:rFonts w:ascii="Arial" w:hAnsi="Arial" w:cs="Arial"/>
          <w:color w:val="36373C"/>
        </w:rPr>
        <w:t xml:space="preserve">covers the latest syllabus for the National Council of Educational Research and Training (NCERT). This has also been adopted by the Council for the Indian School Certificate Examinations (CISCE) for the compulsory subject, environmental education, from the academic year 2005–06. Details are available from: </w:t>
      </w:r>
      <w:hyperlink r:id="rId24" w:history="1">
        <w:r w:rsidR="00CD31E3" w:rsidRPr="00AA314E">
          <w:rPr>
            <w:rStyle w:val="Hyperlink"/>
            <w:rFonts w:ascii="Arial" w:eastAsia="Arial Unicode MS" w:hAnsi="Arial" w:cs="Arial"/>
          </w:rPr>
          <w:t>http://www.oup.co.in/series/school-education/environment/367/environmental-education/17/level/secondary</w:t>
        </w:r>
      </w:hyperlink>
      <w:r w:rsidR="00FB272F" w:rsidRPr="00AA314E">
        <w:rPr>
          <w:rFonts w:ascii="Arial" w:hAnsi="Arial" w:cs="Arial"/>
          <w:bCs/>
        </w:rPr>
        <w:t xml:space="preserve"> (accessed 20 May 2014)</w:t>
      </w:r>
      <w:r w:rsidRPr="00AA314E">
        <w:rPr>
          <w:rFonts w:ascii="Arial" w:hAnsi="Arial" w:cs="Arial"/>
          <w:color w:val="36373C"/>
        </w:rPr>
        <w:t xml:space="preserve"> </w:t>
      </w:r>
    </w:p>
    <w:p w:rsidR="00A90660" w:rsidRPr="00AA314E" w:rsidRDefault="00A90660" w:rsidP="00C72910">
      <w:pPr>
        <w:pStyle w:val="ListParagraph"/>
        <w:numPr>
          <w:ilvl w:val="0"/>
          <w:numId w:val="17"/>
        </w:numPr>
        <w:spacing w:before="120" w:after="120"/>
        <w:ind w:left="714" w:hanging="357"/>
        <w:rPr>
          <w:rFonts w:ascii="Arial" w:hAnsi="Arial" w:cs="Arial"/>
        </w:rPr>
      </w:pPr>
      <w:r w:rsidRPr="00AA314E">
        <w:rPr>
          <w:rFonts w:ascii="Arial" w:hAnsi="Arial" w:cs="Arial"/>
          <w:color w:val="36373C"/>
        </w:rPr>
        <w:t xml:space="preserve">A project book for Class X environmental education: </w:t>
      </w:r>
      <w:hyperlink r:id="rId25" w:history="1">
        <w:r w:rsidR="00C72910" w:rsidRPr="00AA314E">
          <w:rPr>
            <w:rStyle w:val="Hyperlink"/>
            <w:rFonts w:ascii="Arial" w:eastAsia="Arial Unicode MS" w:hAnsi="Arial" w:cs="Arial"/>
          </w:rPr>
          <w:t>http://ncert.nic.in/book_publishing/environ_edu/10/content.pdf</w:t>
        </w:r>
      </w:hyperlink>
      <w:r w:rsidR="00FB272F" w:rsidRPr="00AA314E">
        <w:rPr>
          <w:rFonts w:ascii="Arial" w:hAnsi="Arial" w:cs="Arial"/>
        </w:rPr>
        <w:t xml:space="preserve"> (accessed 20 May 2014)</w:t>
      </w:r>
      <w:r w:rsidRPr="00AA314E">
        <w:rPr>
          <w:rFonts w:ascii="Arial" w:hAnsi="Arial" w:cs="Arial"/>
          <w:highlight w:val="yellow"/>
        </w:rPr>
        <w:t xml:space="preserve"> </w:t>
      </w:r>
    </w:p>
    <w:p w:rsidR="00A90660" w:rsidRPr="00AA314E" w:rsidRDefault="00A90660" w:rsidP="00C72910">
      <w:pPr>
        <w:pStyle w:val="ListParagraph"/>
        <w:numPr>
          <w:ilvl w:val="0"/>
          <w:numId w:val="17"/>
        </w:numPr>
        <w:spacing w:before="120" w:after="120"/>
        <w:ind w:left="714" w:hanging="357"/>
        <w:rPr>
          <w:rFonts w:ascii="Arial" w:hAnsi="Arial" w:cs="Arial"/>
        </w:rPr>
      </w:pPr>
      <w:r w:rsidRPr="00AA314E">
        <w:rPr>
          <w:rFonts w:ascii="Arial" w:hAnsi="Arial" w:cs="Arial"/>
          <w:i/>
          <w:iCs/>
          <w:color w:val="36373C"/>
        </w:rPr>
        <w:t>Beeta Environmental Education Class 10</w:t>
      </w:r>
      <w:r w:rsidRPr="00AA314E">
        <w:rPr>
          <w:rFonts w:ascii="Arial" w:hAnsi="Arial" w:cs="Arial"/>
          <w:color w:val="36373C"/>
        </w:rPr>
        <w:t xml:space="preserve">: </w:t>
      </w:r>
      <w:hyperlink r:id="rId26" w:history="1">
        <w:r w:rsidRPr="00AA314E">
          <w:rPr>
            <w:rStyle w:val="Hyperlink"/>
            <w:rFonts w:ascii="Arial" w:eastAsia="Arial Unicode MS" w:hAnsi="Arial" w:cs="Arial"/>
          </w:rPr>
          <w:t>https://sapnaonline.com/beeta-environmental-education-class-10-icse-129084</w:t>
        </w:r>
      </w:hyperlink>
      <w:r w:rsidRPr="00AA314E">
        <w:rPr>
          <w:rFonts w:ascii="Arial" w:hAnsi="Arial" w:cs="Arial"/>
          <w:color w:val="36373C"/>
        </w:rPr>
        <w:t xml:space="preserve"> </w:t>
      </w:r>
    </w:p>
    <w:p w:rsidR="00A90660" w:rsidRPr="00AA314E" w:rsidRDefault="00A90660" w:rsidP="00C72910">
      <w:pPr>
        <w:pStyle w:val="ListParagraph"/>
        <w:numPr>
          <w:ilvl w:val="0"/>
          <w:numId w:val="17"/>
        </w:numPr>
        <w:spacing w:before="120" w:after="120"/>
        <w:ind w:left="714" w:hanging="357"/>
        <w:rPr>
          <w:rFonts w:ascii="Arial" w:hAnsi="Arial" w:cs="Arial"/>
        </w:rPr>
      </w:pPr>
      <w:r w:rsidRPr="00AA314E">
        <w:rPr>
          <w:rFonts w:ascii="Arial" w:hAnsi="Arial" w:cs="Arial"/>
          <w:color w:val="36373C"/>
        </w:rPr>
        <w:t xml:space="preserve">Natural resources for Class X: </w:t>
      </w:r>
      <w:hyperlink r:id="rId27" w:history="1">
        <w:r w:rsidRPr="00AA314E">
          <w:rPr>
            <w:rStyle w:val="Hyperlink"/>
            <w:rFonts w:ascii="Arial" w:eastAsia="Arial Unicode MS" w:hAnsi="Arial" w:cs="Arial"/>
          </w:rPr>
          <w:t>http://www.excellup.com/classten/naturalresourceten.aspx</w:t>
        </w:r>
      </w:hyperlink>
      <w:r w:rsidR="00FB272F" w:rsidRPr="00AA314E">
        <w:rPr>
          <w:rFonts w:ascii="Arial" w:hAnsi="Arial" w:cs="Arial"/>
          <w:bCs/>
        </w:rPr>
        <w:t xml:space="preserve"> (accessed 20 May 2014)</w:t>
      </w:r>
      <w:r w:rsidRPr="00AA314E">
        <w:rPr>
          <w:rFonts w:ascii="Arial" w:hAnsi="Arial" w:cs="Arial"/>
          <w:color w:val="36373C"/>
        </w:rPr>
        <w:t xml:space="preserve"> </w:t>
      </w:r>
    </w:p>
    <w:p w:rsidR="006E5559" w:rsidRPr="00AA314E" w:rsidRDefault="006E5559" w:rsidP="00C72910">
      <w:pPr>
        <w:pStyle w:val="Heading1"/>
        <w:spacing w:before="120" w:after="120"/>
        <w:rPr>
          <w:rFonts w:ascii="Arial" w:hAnsi="Arial" w:cs="Arial"/>
        </w:rPr>
      </w:pPr>
      <w:r w:rsidRPr="00AA314E">
        <w:rPr>
          <w:rFonts w:ascii="Arial" w:hAnsi="Arial" w:cs="Arial"/>
        </w:rPr>
        <w:t>References</w:t>
      </w:r>
      <w:r w:rsidR="00A90660" w:rsidRPr="00AA314E">
        <w:rPr>
          <w:rFonts w:ascii="Arial" w:hAnsi="Arial" w:cs="Arial"/>
        </w:rPr>
        <w:t>/bibliography</w:t>
      </w:r>
    </w:p>
    <w:p w:rsidR="00A90660" w:rsidRPr="00AA314E" w:rsidRDefault="00A90660" w:rsidP="00C72910">
      <w:pPr>
        <w:autoSpaceDE w:val="0"/>
        <w:autoSpaceDN w:val="0"/>
        <w:adjustRightInd w:val="0"/>
        <w:spacing w:before="120" w:after="120"/>
        <w:rPr>
          <w:rFonts w:ascii="Arial" w:hAnsi="Arial" w:cs="Arial"/>
        </w:rPr>
      </w:pPr>
      <w:r w:rsidRPr="00AA314E">
        <w:rPr>
          <w:rFonts w:ascii="Arial" w:hAnsi="Arial" w:cs="Arial"/>
        </w:rPr>
        <w:t xml:space="preserve">Bartholomew, H., Osborne, J. and Ratcliffe, M. (2004) </w:t>
      </w:r>
      <w:r w:rsidRPr="00AA314E">
        <w:rPr>
          <w:rFonts w:ascii="Arial" w:hAnsi="Arial" w:cs="Arial"/>
          <w:bCs/>
          <w:i/>
          <w:iCs/>
        </w:rPr>
        <w:t>Teaching Students ‘Ideas about Science’: Five Dimensions of Effective Practice</w:t>
      </w:r>
      <w:r w:rsidRPr="00AA314E">
        <w:rPr>
          <w:rFonts w:ascii="Arial" w:hAnsi="Arial" w:cs="Arial"/>
        </w:rPr>
        <w:t xml:space="preserve">. </w:t>
      </w:r>
      <w:r w:rsidR="00FB272F" w:rsidRPr="00AA314E">
        <w:rPr>
          <w:rFonts w:ascii="Arial" w:hAnsi="Arial" w:cs="Arial"/>
        </w:rPr>
        <w:t xml:space="preserve">London, UK: </w:t>
      </w:r>
      <w:r w:rsidRPr="00AA314E">
        <w:rPr>
          <w:rFonts w:ascii="Arial" w:hAnsi="Arial" w:cs="Arial"/>
        </w:rPr>
        <w:t>Wiley InterScience.</w:t>
      </w:r>
    </w:p>
    <w:p w:rsidR="00A90660" w:rsidRPr="00AA314E" w:rsidRDefault="00A90660" w:rsidP="00C72910">
      <w:pPr>
        <w:autoSpaceDE w:val="0"/>
        <w:autoSpaceDN w:val="0"/>
        <w:adjustRightInd w:val="0"/>
        <w:spacing w:before="120" w:after="120"/>
        <w:rPr>
          <w:rFonts w:ascii="Arial" w:hAnsi="Arial" w:cs="Arial"/>
          <w:bCs/>
        </w:rPr>
      </w:pPr>
      <w:r w:rsidRPr="00AA314E">
        <w:rPr>
          <w:rFonts w:ascii="Arial" w:hAnsi="Arial" w:cs="Arial"/>
          <w:bCs/>
        </w:rPr>
        <w:t xml:space="preserve">Millar, R. and Osborne, J. (1998) </w:t>
      </w:r>
      <w:r w:rsidRPr="00AA314E">
        <w:rPr>
          <w:rFonts w:ascii="Arial" w:hAnsi="Arial" w:cs="Arial"/>
          <w:bCs/>
          <w:i/>
          <w:iCs/>
        </w:rPr>
        <w:t>Beyond 2000: Science Education for the Future</w:t>
      </w:r>
      <w:r w:rsidRPr="00AA314E">
        <w:rPr>
          <w:rFonts w:ascii="Arial" w:hAnsi="Arial" w:cs="Arial"/>
        </w:rPr>
        <w:t>. London</w:t>
      </w:r>
      <w:r w:rsidR="00FB272F" w:rsidRPr="00AA314E">
        <w:rPr>
          <w:rFonts w:ascii="Arial" w:hAnsi="Arial" w:cs="Arial"/>
        </w:rPr>
        <w:t>, UK</w:t>
      </w:r>
      <w:r w:rsidRPr="00AA314E">
        <w:rPr>
          <w:rFonts w:ascii="Arial" w:hAnsi="Arial" w:cs="Arial"/>
        </w:rPr>
        <w:t>: King’s College.</w:t>
      </w:r>
    </w:p>
    <w:p w:rsidR="00A90660" w:rsidRPr="00AA314E" w:rsidRDefault="00A90660" w:rsidP="00C72910">
      <w:pPr>
        <w:spacing w:before="120" w:after="120"/>
        <w:rPr>
          <w:rFonts w:ascii="Arial" w:hAnsi="Arial" w:cs="Arial"/>
        </w:rPr>
      </w:pPr>
      <w:r w:rsidRPr="00AA314E">
        <w:rPr>
          <w:rFonts w:ascii="Arial" w:hAnsi="Arial" w:cs="Arial"/>
        </w:rPr>
        <w:t xml:space="preserve">National Council of Educational Research and Training (2005) </w:t>
      </w:r>
      <w:r w:rsidRPr="00AA314E">
        <w:rPr>
          <w:rFonts w:ascii="Arial" w:hAnsi="Arial" w:cs="Arial"/>
          <w:i/>
        </w:rPr>
        <w:t>National Curriculum Framework</w:t>
      </w:r>
      <w:r w:rsidRPr="00AA314E">
        <w:rPr>
          <w:rFonts w:ascii="Arial" w:hAnsi="Arial" w:cs="Arial"/>
        </w:rPr>
        <w:t xml:space="preserve"> (NCF). New Delhi</w:t>
      </w:r>
      <w:r w:rsidR="00FB272F" w:rsidRPr="00AA314E">
        <w:rPr>
          <w:rFonts w:ascii="Arial" w:hAnsi="Arial" w:cs="Arial"/>
        </w:rPr>
        <w:t>, India</w:t>
      </w:r>
      <w:r w:rsidRPr="00AA314E">
        <w:rPr>
          <w:rFonts w:ascii="Arial" w:hAnsi="Arial" w:cs="Arial"/>
        </w:rPr>
        <w:t>: NCERT.</w:t>
      </w:r>
    </w:p>
    <w:p w:rsidR="00A90660" w:rsidRPr="00AA314E" w:rsidRDefault="00A90660" w:rsidP="00C72910">
      <w:pPr>
        <w:spacing w:before="120" w:after="120"/>
        <w:rPr>
          <w:rFonts w:ascii="Arial" w:hAnsi="Arial" w:cs="Arial"/>
        </w:rPr>
      </w:pPr>
      <w:r w:rsidRPr="00AA314E">
        <w:rPr>
          <w:rFonts w:ascii="Arial" w:hAnsi="Arial" w:cs="Arial"/>
        </w:rPr>
        <w:t xml:space="preserve">National Council of Educational Research and Training (2009) </w:t>
      </w:r>
      <w:r w:rsidRPr="00AA314E">
        <w:rPr>
          <w:rFonts w:ascii="Arial" w:hAnsi="Arial" w:cs="Arial"/>
          <w:i/>
        </w:rPr>
        <w:t>Project Book in Environmental Education for Class X</w:t>
      </w:r>
      <w:r w:rsidRPr="00AA314E">
        <w:rPr>
          <w:rFonts w:ascii="Arial" w:hAnsi="Arial" w:cs="Arial"/>
        </w:rPr>
        <w:t>. New Delhi</w:t>
      </w:r>
      <w:r w:rsidR="00FB272F" w:rsidRPr="00AA314E">
        <w:rPr>
          <w:rFonts w:ascii="Arial" w:hAnsi="Arial" w:cs="Arial"/>
        </w:rPr>
        <w:t>, India</w:t>
      </w:r>
      <w:r w:rsidRPr="00AA314E">
        <w:rPr>
          <w:rFonts w:ascii="Arial" w:hAnsi="Arial" w:cs="Arial"/>
        </w:rPr>
        <w:t xml:space="preserve">: NCERT. Available from: </w:t>
      </w:r>
      <w:hyperlink r:id="rId28" w:history="1">
        <w:r w:rsidR="00C72910" w:rsidRPr="00AA314E">
          <w:rPr>
            <w:rStyle w:val="Hyperlink"/>
            <w:rFonts w:ascii="Arial" w:eastAsia="Arial Unicode MS" w:hAnsi="Arial" w:cs="Arial"/>
          </w:rPr>
          <w:t>http://ncert.nic.in/book_publishing/environ_edu/10/content.pdf</w:t>
        </w:r>
      </w:hyperlink>
      <w:r w:rsidRPr="00AA314E">
        <w:rPr>
          <w:rFonts w:ascii="Arial" w:hAnsi="Arial" w:cs="Arial"/>
        </w:rPr>
        <w:t xml:space="preserve"> </w:t>
      </w:r>
      <w:r w:rsidR="00FB272F" w:rsidRPr="00AA314E">
        <w:rPr>
          <w:rFonts w:ascii="Arial" w:hAnsi="Arial" w:cs="Arial"/>
        </w:rPr>
        <w:t xml:space="preserve">(accessed 30 May 2014). </w:t>
      </w:r>
    </w:p>
    <w:p w:rsidR="00A90660" w:rsidRPr="00AA314E" w:rsidRDefault="00A90660" w:rsidP="00C72910">
      <w:pPr>
        <w:spacing w:before="120" w:after="120"/>
        <w:rPr>
          <w:rFonts w:ascii="Arial" w:hAnsi="Arial" w:cs="Arial"/>
        </w:rPr>
      </w:pPr>
      <w:r w:rsidRPr="00AA314E">
        <w:rPr>
          <w:rFonts w:ascii="Arial" w:hAnsi="Arial" w:cs="Arial"/>
        </w:rPr>
        <w:t xml:space="preserve">Osborne, J. (2010) ‘Science for citizenship’, in Osborne, J. and Dillion, J. (eds) </w:t>
      </w:r>
      <w:r w:rsidRPr="00AA314E">
        <w:rPr>
          <w:rFonts w:ascii="Arial" w:hAnsi="Arial" w:cs="Arial"/>
          <w:i/>
          <w:iCs/>
        </w:rPr>
        <w:t>Good Practice in Science Teaching: What Research Has to Say</w:t>
      </w:r>
      <w:r w:rsidRPr="00AA314E">
        <w:rPr>
          <w:rFonts w:ascii="Arial" w:hAnsi="Arial" w:cs="Arial"/>
        </w:rPr>
        <w:t>. Maidenhead</w:t>
      </w:r>
      <w:r w:rsidR="00FB272F" w:rsidRPr="00AA314E">
        <w:rPr>
          <w:rFonts w:ascii="Arial" w:hAnsi="Arial" w:cs="Arial"/>
        </w:rPr>
        <w:t>, UK</w:t>
      </w:r>
      <w:r w:rsidRPr="00AA314E">
        <w:rPr>
          <w:rFonts w:ascii="Arial" w:hAnsi="Arial" w:cs="Arial"/>
        </w:rPr>
        <w:t>: Open University Press.</w:t>
      </w:r>
    </w:p>
    <w:p w:rsidR="00A90660" w:rsidRPr="00AA314E" w:rsidRDefault="00A90660" w:rsidP="00C72910">
      <w:pPr>
        <w:autoSpaceDE w:val="0"/>
        <w:autoSpaceDN w:val="0"/>
        <w:adjustRightInd w:val="0"/>
        <w:spacing w:before="120" w:after="120"/>
        <w:rPr>
          <w:rFonts w:ascii="Arial" w:hAnsi="Arial" w:cs="Arial"/>
        </w:rPr>
      </w:pPr>
      <w:r w:rsidRPr="00AA314E">
        <w:rPr>
          <w:rFonts w:ascii="Arial" w:hAnsi="Arial" w:cs="Arial"/>
        </w:rPr>
        <w:t xml:space="preserve">Simon, S., Erduran, S. and Osborne, J. (2006) ‘Learning to teach argumentation: research and development in the science classroom’, </w:t>
      </w:r>
      <w:r w:rsidRPr="00AA314E">
        <w:rPr>
          <w:rFonts w:ascii="Arial" w:hAnsi="Arial" w:cs="Arial"/>
          <w:i/>
          <w:iCs/>
        </w:rPr>
        <w:t>International Journal of Science Education</w:t>
      </w:r>
      <w:r w:rsidRPr="00AA314E">
        <w:rPr>
          <w:rFonts w:ascii="Arial" w:hAnsi="Arial" w:cs="Arial"/>
        </w:rPr>
        <w:t>, vol. 28, no. 2, pp. 235–60.</w:t>
      </w:r>
    </w:p>
    <w:p w:rsidR="00A90660" w:rsidRPr="00AA314E" w:rsidRDefault="00A90660" w:rsidP="00C72910">
      <w:pPr>
        <w:shd w:val="clear" w:color="auto" w:fill="FFFFFF"/>
        <w:spacing w:before="120" w:after="120"/>
        <w:rPr>
          <w:rFonts w:ascii="Arial" w:hAnsi="Arial" w:cs="Arial"/>
          <w:color w:val="333333"/>
        </w:rPr>
      </w:pPr>
      <w:r w:rsidRPr="00AA314E">
        <w:rPr>
          <w:rFonts w:ascii="Arial" w:hAnsi="Arial" w:cs="Arial"/>
          <w:color w:val="333333"/>
        </w:rPr>
        <w:t xml:space="preserve">Wellington, J.J. and Ireson, G. (2007) </w:t>
      </w:r>
      <w:r w:rsidRPr="00AA314E">
        <w:rPr>
          <w:rFonts w:ascii="Arial" w:hAnsi="Arial" w:cs="Arial"/>
          <w:i/>
          <w:iCs/>
          <w:color w:val="333333"/>
        </w:rPr>
        <w:t>Science Learning, Science Teaching</w:t>
      </w:r>
      <w:r w:rsidRPr="00AA314E">
        <w:rPr>
          <w:rFonts w:ascii="Arial" w:hAnsi="Arial" w:cs="Arial"/>
          <w:color w:val="333333"/>
        </w:rPr>
        <w:t>. Abingdon</w:t>
      </w:r>
      <w:r w:rsidR="00FB272F" w:rsidRPr="00AA314E">
        <w:rPr>
          <w:rFonts w:ascii="Arial" w:hAnsi="Arial" w:cs="Arial"/>
          <w:color w:val="333333"/>
        </w:rPr>
        <w:t>, UK</w:t>
      </w:r>
      <w:r w:rsidRPr="00AA314E">
        <w:rPr>
          <w:rFonts w:ascii="Arial" w:hAnsi="Arial" w:cs="Arial"/>
          <w:color w:val="333333"/>
        </w:rPr>
        <w:t>: Routledge.</w:t>
      </w:r>
    </w:p>
    <w:p w:rsidR="00FE6233" w:rsidRPr="00AA314E" w:rsidRDefault="00E36845" w:rsidP="00C72910">
      <w:pPr>
        <w:pStyle w:val="Heading1"/>
        <w:spacing w:before="120" w:after="120"/>
        <w:rPr>
          <w:rFonts w:ascii="Arial" w:hAnsi="Arial" w:cs="Arial"/>
        </w:rPr>
      </w:pPr>
      <w:r w:rsidRPr="00AA314E">
        <w:rPr>
          <w:rFonts w:ascii="Arial" w:hAnsi="Arial" w:cs="Arial"/>
        </w:rPr>
        <w:t>A</w:t>
      </w:r>
      <w:r w:rsidR="00FE6233" w:rsidRPr="00AA314E">
        <w:rPr>
          <w:rFonts w:ascii="Arial" w:hAnsi="Arial" w:cs="Arial"/>
        </w:rPr>
        <w:t>cknowledgements</w:t>
      </w:r>
      <w:bookmarkEnd w:id="21"/>
    </w:p>
    <w:p w:rsidR="00C72910" w:rsidRPr="00AA314E" w:rsidRDefault="00C72910" w:rsidP="00C72910">
      <w:pPr>
        <w:autoSpaceDE w:val="0"/>
        <w:autoSpaceDN w:val="0"/>
        <w:spacing w:before="120" w:after="120"/>
        <w:rPr>
          <w:rFonts w:ascii="Arial" w:hAnsi="Arial" w:cs="Arial"/>
          <w:color w:val="000000"/>
        </w:rPr>
      </w:pPr>
      <w:r w:rsidRPr="00AA314E">
        <w:rPr>
          <w:rFonts w:ascii="Arial" w:hAnsi="Arial" w:cs="Arial"/>
          <w:color w:val="000000"/>
        </w:rPr>
        <w:t>This content is made available under a Creative Commons Attribution-ShareAlike licence (</w:t>
      </w:r>
      <w:hyperlink r:id="rId29" w:history="1">
        <w:r w:rsidRPr="00AA314E">
          <w:rPr>
            <w:rStyle w:val="Hyperlink"/>
            <w:rFonts w:ascii="Arial" w:hAnsi="Arial" w:cs="Arial"/>
          </w:rPr>
          <w:t>http://creativecommons.org/licenses/by-sa/3.0/</w:t>
        </w:r>
      </w:hyperlink>
      <w:r w:rsidRPr="00AA314E">
        <w:rPr>
          <w:rFonts w:ascii="Arial" w:hAnsi="Arial" w:cs="Arial"/>
        </w:rPr>
        <w:t xml:space="preserve">), </w:t>
      </w:r>
      <w:r w:rsidRPr="00AA314E">
        <w:rPr>
          <w:rFonts w:ascii="Arial" w:hAnsi="Arial" w:cs="Arial"/>
          <w:color w:val="000000"/>
        </w:rPr>
        <w:t>unless identified otherwise. The licence excludes the use of the TESS-India, OU and UKAID logos, which may only be used unadapted within the TESS-India project.</w:t>
      </w:r>
    </w:p>
    <w:p w:rsidR="00C72910" w:rsidRPr="00AA314E" w:rsidRDefault="00C72910" w:rsidP="00C72910">
      <w:pPr>
        <w:autoSpaceDE w:val="0"/>
        <w:autoSpaceDN w:val="0"/>
        <w:spacing w:before="120" w:after="120"/>
        <w:rPr>
          <w:rFonts w:ascii="Arial" w:hAnsi="Arial" w:cs="Arial"/>
        </w:rPr>
      </w:pPr>
      <w:r w:rsidRPr="00AA314E">
        <w:rPr>
          <w:rFonts w:ascii="Arial" w:hAnsi="Arial" w:cs="Arial"/>
        </w:rPr>
        <w:t>Every effort has been made to contact copyright owners. If any have been inadvertently overlooked the publishers will be pleased to make the necessary arrangements at the first opportunity.</w:t>
      </w:r>
    </w:p>
    <w:p w:rsidR="00D22ACA" w:rsidRPr="00AA314E" w:rsidRDefault="00C72910" w:rsidP="00C72910">
      <w:pPr>
        <w:autoSpaceDE w:val="0"/>
        <w:autoSpaceDN w:val="0"/>
        <w:spacing w:before="120" w:after="120"/>
        <w:rPr>
          <w:rFonts w:ascii="Arial" w:hAnsi="Arial" w:cs="Arial"/>
          <w:color w:val="000000"/>
        </w:rPr>
      </w:pPr>
      <w:r w:rsidRPr="00AA314E">
        <w:rPr>
          <w:rFonts w:ascii="Arial" w:hAnsi="Arial" w:cs="Arial"/>
          <w:color w:val="000000"/>
        </w:rPr>
        <w:t>Video (including video stills): thanks are extended to the teacher educators, headteachers, teachers and students across India who worked with The Open University in the productions.</w:t>
      </w:r>
    </w:p>
    <w:sectPr w:rsidR="00D22ACA" w:rsidRPr="00AA314E" w:rsidSect="00C72910">
      <w:headerReference w:type="even" r:id="rId30"/>
      <w:headerReference w:type="default" r:id="rId31"/>
      <w:footerReference w:type="even" r:id="rId32"/>
      <w:footerReference w:type="default" r:id="rId33"/>
      <w:headerReference w:type="first" r:id="rId34"/>
      <w:pgSz w:w="11907" w:h="16839" w:code="9"/>
      <w:pgMar w:top="720" w:right="720" w:bottom="720" w:left="720" w:header="720" w:footer="215" w:gutter="0"/>
      <w:pgNumType w:start="1"/>
      <w:cols w:space="720"/>
      <w:docGrid w:linePitch="36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7F98" w:rsidRDefault="006B7F98" w:rsidP="00B44EA4">
      <w:r>
        <w:separator/>
      </w:r>
    </w:p>
  </w:endnote>
  <w:endnote w:type="continuationSeparator" w:id="0">
    <w:p w:rsidR="006B7F98" w:rsidRDefault="006B7F98" w:rsidP="00B44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exSansBookT">
    <w:altName w:val="Microsoft YaHei"/>
    <w:panose1 w:val="02000503020000020004"/>
    <w:charset w:val="00"/>
    <w:family w:val="auto"/>
    <w:pitch w:val="variable"/>
    <w:sig w:usb0="800000A7" w:usb1="00000040" w:usb2="00000000" w:usb3="00000000" w:csb0="00000009" w:csb1="00000000"/>
  </w:font>
  <w:font w:name="ApexSansBoldT">
    <w:altName w:val="Microsoft YaHei"/>
    <w:panose1 w:val="02000503020000020004"/>
    <w:charset w:val="00"/>
    <w:family w:val="auto"/>
    <w:pitch w:val="variable"/>
    <w:sig w:usb0="800000A7" w:usb1="00000040" w:usb2="00000000" w:usb3="00000000" w:csb0="00000009"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pexSansMediumT">
    <w:altName w:val="Microsoft YaHei"/>
    <w:panose1 w:val="02000503020000020004"/>
    <w:charset w:val="00"/>
    <w:family w:val="auto"/>
    <w:pitch w:val="variable"/>
    <w:sig w:usb0="800000A7" w:usb1="00000040" w:usb2="00000000" w:usb3="00000000" w:csb0="00000009"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596E" w:rsidRDefault="00C7596E">
    <w:pPr>
      <w:pStyle w:val="Footer"/>
      <w:jc w:val="right"/>
    </w:pPr>
  </w:p>
  <w:p w:rsidR="00C7596E" w:rsidRDefault="00C7596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596E" w:rsidRDefault="00C7596E">
    <w:pPr>
      <w:pStyle w:val="Footer"/>
      <w:jc w:val="right"/>
    </w:pPr>
  </w:p>
  <w:p w:rsidR="00C7596E" w:rsidRDefault="00C7596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596E" w:rsidRPr="00AA314E" w:rsidRDefault="00C7596E">
    <w:pPr>
      <w:pStyle w:val="Footer"/>
      <w:rPr>
        <w:rFonts w:ascii="Arial" w:hAnsi="Arial" w:cs="Arial"/>
        <w:sz w:val="18"/>
        <w:szCs w:val="18"/>
      </w:rPr>
    </w:pPr>
    <w:r w:rsidRPr="00AA314E">
      <w:rPr>
        <w:rFonts w:ascii="Arial" w:hAnsi="Arial" w:cs="Arial"/>
        <w:sz w:val="18"/>
        <w:szCs w:val="18"/>
      </w:rPr>
      <w:fldChar w:fldCharType="begin"/>
    </w:r>
    <w:r w:rsidRPr="00AA314E">
      <w:rPr>
        <w:rFonts w:ascii="Arial" w:hAnsi="Arial" w:cs="Arial"/>
        <w:sz w:val="18"/>
        <w:szCs w:val="18"/>
      </w:rPr>
      <w:instrText xml:space="preserve"> PAGE   \* MERGEFORMAT </w:instrText>
    </w:r>
    <w:r w:rsidRPr="00AA314E">
      <w:rPr>
        <w:rFonts w:ascii="Arial" w:hAnsi="Arial" w:cs="Arial"/>
        <w:sz w:val="18"/>
        <w:szCs w:val="18"/>
      </w:rPr>
      <w:fldChar w:fldCharType="separate"/>
    </w:r>
    <w:r w:rsidR="00D925A6">
      <w:rPr>
        <w:rFonts w:ascii="Arial" w:hAnsi="Arial" w:cs="Arial"/>
        <w:noProof/>
        <w:sz w:val="18"/>
        <w:szCs w:val="18"/>
      </w:rPr>
      <w:t>2</w:t>
    </w:r>
    <w:r w:rsidRPr="00AA314E">
      <w:rPr>
        <w:rFonts w:ascii="Arial" w:hAnsi="Arial" w:cs="Arial"/>
        <w:noProof/>
        <w:sz w:val="18"/>
        <w:szCs w:val="18"/>
      </w:rPr>
      <w:fldChar w:fldCharType="end"/>
    </w:r>
    <w:r w:rsidRPr="00AA314E">
      <w:rPr>
        <w:rFonts w:ascii="Arial" w:hAnsi="Arial" w:cs="Arial"/>
        <w:sz w:val="18"/>
        <w:szCs w:val="18"/>
      </w:rPr>
      <w:ptab w:relativeTo="margin" w:alignment="center" w:leader="none"/>
    </w:r>
    <w:r w:rsidRPr="00AA314E">
      <w:rPr>
        <w:rFonts w:ascii="Arial" w:hAnsi="Arial" w:cs="Arial"/>
        <w:sz w:val="18"/>
        <w:szCs w:val="18"/>
      </w:rPr>
      <w:t>www.TESS-India.edu.in</w:t>
    </w:r>
    <w:r w:rsidRPr="00AA314E">
      <w:rPr>
        <w:rFonts w:ascii="Arial" w:hAnsi="Arial" w:cs="Arial"/>
        <w:sz w:val="18"/>
        <w:szCs w:val="18"/>
      </w:rPr>
      <w:ptab w:relativeTo="margin" w:alignment="right" w:leader="none"/>
    </w:r>
    <w:r w:rsidRPr="00AA314E">
      <w:rPr>
        <w:rFonts w:ascii="Arial" w:hAnsi="Arial" w:cs="Arial"/>
        <w:sz w:val="18"/>
        <w:szCs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596E" w:rsidRPr="00AA314E" w:rsidRDefault="00C7596E" w:rsidP="006F79EE">
    <w:pPr>
      <w:pStyle w:val="Footer"/>
      <w:rPr>
        <w:rFonts w:ascii="Arial" w:hAnsi="Arial" w:cs="Arial"/>
        <w:sz w:val="18"/>
        <w:szCs w:val="18"/>
      </w:rPr>
    </w:pPr>
    <w:r w:rsidRPr="00AA314E">
      <w:rPr>
        <w:rFonts w:ascii="Arial" w:hAnsi="Arial" w:cs="Arial"/>
      </w:rPr>
      <w:t xml:space="preserve"> </w:t>
    </w:r>
    <w:r w:rsidRPr="00AA314E">
      <w:rPr>
        <w:rFonts w:ascii="Arial" w:hAnsi="Arial" w:cs="Arial"/>
        <w:sz w:val="18"/>
        <w:szCs w:val="18"/>
      </w:rPr>
      <w:ptab w:relativeTo="margin" w:alignment="center" w:leader="none"/>
    </w:r>
    <w:r w:rsidRPr="00AA314E">
      <w:rPr>
        <w:rFonts w:ascii="Arial" w:hAnsi="Arial" w:cs="Arial"/>
        <w:sz w:val="18"/>
        <w:szCs w:val="18"/>
      </w:rPr>
      <w:t>www.TESS-India.edu.in</w:t>
    </w:r>
    <w:r w:rsidRPr="00AA314E">
      <w:rPr>
        <w:rFonts w:ascii="Arial" w:hAnsi="Arial" w:cs="Arial"/>
        <w:sz w:val="18"/>
        <w:szCs w:val="18"/>
      </w:rPr>
      <w:ptab w:relativeTo="margin" w:alignment="right" w:leader="none"/>
    </w:r>
    <w:r w:rsidRPr="00AA314E">
      <w:rPr>
        <w:rFonts w:ascii="Arial" w:hAnsi="Arial" w:cs="Arial"/>
        <w:sz w:val="18"/>
        <w:szCs w:val="18"/>
      </w:rPr>
      <w:fldChar w:fldCharType="begin"/>
    </w:r>
    <w:r w:rsidRPr="00AA314E">
      <w:rPr>
        <w:rFonts w:ascii="Arial" w:hAnsi="Arial" w:cs="Arial"/>
        <w:sz w:val="18"/>
        <w:szCs w:val="18"/>
      </w:rPr>
      <w:instrText xml:space="preserve"> PAGE   \* MERGEFORMAT </w:instrText>
    </w:r>
    <w:r w:rsidRPr="00AA314E">
      <w:rPr>
        <w:rFonts w:ascii="Arial" w:hAnsi="Arial" w:cs="Arial"/>
        <w:sz w:val="18"/>
        <w:szCs w:val="18"/>
      </w:rPr>
      <w:fldChar w:fldCharType="separate"/>
    </w:r>
    <w:r w:rsidR="00D925A6">
      <w:rPr>
        <w:rFonts w:ascii="Arial" w:hAnsi="Arial" w:cs="Arial"/>
        <w:noProof/>
        <w:sz w:val="18"/>
        <w:szCs w:val="18"/>
      </w:rPr>
      <w:t>1</w:t>
    </w:r>
    <w:r w:rsidRPr="00AA314E">
      <w:rPr>
        <w:rFonts w:ascii="Arial" w:hAnsi="Arial" w:cs="Arial"/>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7F98" w:rsidRDefault="006B7F98" w:rsidP="00B44EA4">
      <w:r>
        <w:separator/>
      </w:r>
    </w:p>
  </w:footnote>
  <w:footnote w:type="continuationSeparator" w:id="0">
    <w:p w:rsidR="006B7F98" w:rsidRDefault="006B7F98" w:rsidP="00B44E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596E" w:rsidRDefault="00C7596E" w:rsidP="001C79FF">
    <w:pPr>
      <w:pStyle w:val="Header"/>
      <w:rPr>
        <w:sz w:val="18"/>
        <w:szCs w:val="18"/>
      </w:rPr>
    </w:pPr>
    <w:r w:rsidRPr="007D4659">
      <w:rPr>
        <w:sz w:val="18"/>
        <w:szCs w:val="18"/>
      </w:rPr>
      <w:t>C</w:t>
    </w:r>
    <w:r>
      <w:rPr>
        <w:sz w:val="18"/>
        <w:szCs w:val="18"/>
      </w:rPr>
      <w:t>ommunity approaches:</w:t>
    </w:r>
    <w:r w:rsidRPr="007D4659">
      <w:rPr>
        <w:sz w:val="18"/>
        <w:szCs w:val="18"/>
      </w:rPr>
      <w:t xml:space="preserve"> science education and environmental issues</w:t>
    </w:r>
  </w:p>
  <w:p w:rsidR="00C7596E" w:rsidRPr="001C79FF" w:rsidRDefault="00C7596E" w:rsidP="001C79F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596E" w:rsidRPr="00AA314E" w:rsidRDefault="00C7596E" w:rsidP="00C72910">
    <w:pPr>
      <w:pStyle w:val="Header"/>
      <w:spacing w:after="0" w:line="240" w:lineRule="auto"/>
      <w:rPr>
        <w:rFonts w:ascii="Arial" w:hAnsi="Arial" w:cs="Arial"/>
        <w:sz w:val="18"/>
        <w:szCs w:val="18"/>
      </w:rPr>
    </w:pPr>
    <w:r w:rsidRPr="00AA314E">
      <w:rPr>
        <w:rFonts w:ascii="Arial" w:hAnsi="Arial" w:cs="Arial"/>
        <w:sz w:val="18"/>
        <w:szCs w:val="18"/>
      </w:rPr>
      <w:t>Community approaches: science education and environmental issues</w:t>
    </w:r>
  </w:p>
  <w:p w:rsidR="00C7596E" w:rsidRPr="00AA314E" w:rsidRDefault="00C7596E" w:rsidP="00C72910">
    <w:pPr>
      <w:pStyle w:val="Header"/>
      <w:spacing w:after="0" w:line="240" w:lineRule="auto"/>
      <w:rPr>
        <w:rFonts w:ascii="Arial" w:hAnsi="Arial" w:cs="Aria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596E" w:rsidRPr="00AA314E" w:rsidRDefault="00C7596E" w:rsidP="00C72910">
    <w:pPr>
      <w:pStyle w:val="Header"/>
      <w:spacing w:after="0" w:line="240" w:lineRule="auto"/>
      <w:jc w:val="right"/>
      <w:rPr>
        <w:rFonts w:ascii="Arial" w:hAnsi="Arial" w:cs="Arial"/>
        <w:sz w:val="18"/>
        <w:szCs w:val="18"/>
      </w:rPr>
    </w:pPr>
    <w:r w:rsidRPr="00AA314E">
      <w:rPr>
        <w:rFonts w:ascii="Arial" w:hAnsi="Arial" w:cs="Arial"/>
        <w:sz w:val="18"/>
        <w:szCs w:val="18"/>
      </w:rPr>
      <w:t>Community approaches: science education and environmental issues</w:t>
    </w:r>
  </w:p>
  <w:p w:rsidR="00C7596E" w:rsidRPr="00AA314E" w:rsidRDefault="00C7596E" w:rsidP="00C72910">
    <w:pPr>
      <w:pStyle w:val="Header"/>
      <w:spacing w:after="0" w:line="240" w:lineRule="auto"/>
      <w:jc w:val="right"/>
      <w:rPr>
        <w:rFonts w:ascii="Arial" w:hAnsi="Arial" w:cs="Arial"/>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596E" w:rsidRDefault="00C7596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A243E0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Num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00000002"/>
    <w:multiLevelType w:val="multilevel"/>
    <w:tmpl w:val="00000002"/>
    <w:name w:val="WW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0000003"/>
    <w:multiLevelType w:val="multilevel"/>
    <w:tmpl w:val="00000003"/>
    <w:name w:val="WW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4"/>
    <w:multiLevelType w:val="multilevel"/>
    <w:tmpl w:val="00000004"/>
    <w:name w:val="WW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15:restartNumberingAfterBreak="0">
    <w:nsid w:val="04B660C0"/>
    <w:multiLevelType w:val="hybridMultilevel"/>
    <w:tmpl w:val="F10A91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0A906AE6"/>
    <w:multiLevelType w:val="hybridMultilevel"/>
    <w:tmpl w:val="7772E8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0BE637D5"/>
    <w:multiLevelType w:val="hybridMultilevel"/>
    <w:tmpl w:val="27E620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FF62EF"/>
    <w:multiLevelType w:val="hybridMultilevel"/>
    <w:tmpl w:val="4A5AE9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136BF6"/>
    <w:multiLevelType w:val="hybridMultilevel"/>
    <w:tmpl w:val="DB98DA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22514653"/>
    <w:multiLevelType w:val="hybridMultilevel"/>
    <w:tmpl w:val="30CC5A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22BA6880"/>
    <w:multiLevelType w:val="hybridMultilevel"/>
    <w:tmpl w:val="AB14C4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371976F9"/>
    <w:multiLevelType w:val="hybridMultilevel"/>
    <w:tmpl w:val="0FD26EB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3" w15:restartNumberingAfterBreak="0">
    <w:nsid w:val="3AD40965"/>
    <w:multiLevelType w:val="hybridMultilevel"/>
    <w:tmpl w:val="33AE17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3C426035"/>
    <w:multiLevelType w:val="hybridMultilevel"/>
    <w:tmpl w:val="376EE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39E585A"/>
    <w:multiLevelType w:val="hybridMultilevel"/>
    <w:tmpl w:val="9462EF78"/>
    <w:lvl w:ilvl="0" w:tplc="08090001">
      <w:start w:val="1"/>
      <w:numFmt w:val="bullet"/>
      <w:lvlText w:val=""/>
      <w:lvlJc w:val="left"/>
      <w:pPr>
        <w:ind w:left="1077" w:hanging="360"/>
      </w:pPr>
      <w:rPr>
        <w:rFonts w:ascii="Symbol" w:hAnsi="Symbol" w:hint="default"/>
      </w:rPr>
    </w:lvl>
    <w:lvl w:ilvl="1" w:tplc="08090003">
      <w:start w:val="1"/>
      <w:numFmt w:val="bullet"/>
      <w:lvlText w:val="o"/>
      <w:lvlJc w:val="left"/>
      <w:pPr>
        <w:ind w:left="1797" w:hanging="360"/>
      </w:pPr>
      <w:rPr>
        <w:rFonts w:ascii="Courier New" w:hAnsi="Courier New" w:cs="Courier New" w:hint="default"/>
      </w:rPr>
    </w:lvl>
    <w:lvl w:ilvl="2" w:tplc="08090005">
      <w:start w:val="1"/>
      <w:numFmt w:val="bullet"/>
      <w:lvlText w:val=""/>
      <w:lvlJc w:val="left"/>
      <w:pPr>
        <w:ind w:left="2517" w:hanging="360"/>
      </w:pPr>
      <w:rPr>
        <w:rFonts w:ascii="Wingdings" w:hAnsi="Wingdings" w:hint="default"/>
      </w:rPr>
    </w:lvl>
    <w:lvl w:ilvl="3" w:tplc="08090001">
      <w:start w:val="1"/>
      <w:numFmt w:val="bullet"/>
      <w:lvlText w:val=""/>
      <w:lvlJc w:val="left"/>
      <w:pPr>
        <w:ind w:left="3237" w:hanging="360"/>
      </w:pPr>
      <w:rPr>
        <w:rFonts w:ascii="Symbol" w:hAnsi="Symbol" w:hint="default"/>
      </w:rPr>
    </w:lvl>
    <w:lvl w:ilvl="4" w:tplc="08090003">
      <w:start w:val="1"/>
      <w:numFmt w:val="bullet"/>
      <w:lvlText w:val="o"/>
      <w:lvlJc w:val="left"/>
      <w:pPr>
        <w:ind w:left="3957" w:hanging="360"/>
      </w:pPr>
      <w:rPr>
        <w:rFonts w:ascii="Courier New" w:hAnsi="Courier New" w:cs="Courier New" w:hint="default"/>
      </w:rPr>
    </w:lvl>
    <w:lvl w:ilvl="5" w:tplc="08090005">
      <w:start w:val="1"/>
      <w:numFmt w:val="bullet"/>
      <w:lvlText w:val=""/>
      <w:lvlJc w:val="left"/>
      <w:pPr>
        <w:ind w:left="4677" w:hanging="360"/>
      </w:pPr>
      <w:rPr>
        <w:rFonts w:ascii="Wingdings" w:hAnsi="Wingdings" w:hint="default"/>
      </w:rPr>
    </w:lvl>
    <w:lvl w:ilvl="6" w:tplc="08090001">
      <w:start w:val="1"/>
      <w:numFmt w:val="bullet"/>
      <w:lvlText w:val=""/>
      <w:lvlJc w:val="left"/>
      <w:pPr>
        <w:ind w:left="5397" w:hanging="360"/>
      </w:pPr>
      <w:rPr>
        <w:rFonts w:ascii="Symbol" w:hAnsi="Symbol" w:hint="default"/>
      </w:rPr>
    </w:lvl>
    <w:lvl w:ilvl="7" w:tplc="08090003">
      <w:start w:val="1"/>
      <w:numFmt w:val="bullet"/>
      <w:lvlText w:val="o"/>
      <w:lvlJc w:val="left"/>
      <w:pPr>
        <w:ind w:left="6117" w:hanging="360"/>
      </w:pPr>
      <w:rPr>
        <w:rFonts w:ascii="Courier New" w:hAnsi="Courier New" w:cs="Courier New" w:hint="default"/>
      </w:rPr>
    </w:lvl>
    <w:lvl w:ilvl="8" w:tplc="08090005">
      <w:start w:val="1"/>
      <w:numFmt w:val="bullet"/>
      <w:lvlText w:val=""/>
      <w:lvlJc w:val="left"/>
      <w:pPr>
        <w:ind w:left="6837" w:hanging="360"/>
      </w:pPr>
      <w:rPr>
        <w:rFonts w:ascii="Wingdings" w:hAnsi="Wingdings" w:hint="default"/>
      </w:rPr>
    </w:lvl>
  </w:abstractNum>
  <w:abstractNum w:abstractNumId="16" w15:restartNumberingAfterBreak="0">
    <w:nsid w:val="47473269"/>
    <w:multiLevelType w:val="hybridMultilevel"/>
    <w:tmpl w:val="6B0E88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4B652386"/>
    <w:multiLevelType w:val="hybridMultilevel"/>
    <w:tmpl w:val="03122DB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8" w15:restartNumberingAfterBreak="0">
    <w:nsid w:val="577D3008"/>
    <w:multiLevelType w:val="hybridMultilevel"/>
    <w:tmpl w:val="CD2E13AC"/>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9" w15:restartNumberingAfterBreak="0">
    <w:nsid w:val="5948677A"/>
    <w:multiLevelType w:val="hybridMultilevel"/>
    <w:tmpl w:val="E92276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5F52182B"/>
    <w:multiLevelType w:val="hybridMultilevel"/>
    <w:tmpl w:val="AFD4F6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65D037C8"/>
    <w:multiLevelType w:val="hybridMultilevel"/>
    <w:tmpl w:val="800260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7AB37EC0"/>
    <w:multiLevelType w:val="hybridMultilevel"/>
    <w:tmpl w:val="BF8E3B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8"/>
  </w:num>
  <w:num w:numId="4">
    <w:abstractNumId w:val="14"/>
  </w:num>
  <w:num w:numId="5">
    <w:abstractNumId w:val="20"/>
  </w:num>
  <w:num w:numId="6">
    <w:abstractNumId w:val="13"/>
  </w:num>
  <w:num w:numId="7">
    <w:abstractNumId w:val="5"/>
  </w:num>
  <w:num w:numId="8">
    <w:abstractNumId w:val="17"/>
  </w:num>
  <w:num w:numId="9">
    <w:abstractNumId w:val="9"/>
  </w:num>
  <w:num w:numId="10">
    <w:abstractNumId w:val="16"/>
  </w:num>
  <w:num w:numId="11">
    <w:abstractNumId w:val="19"/>
  </w:num>
  <w:num w:numId="12">
    <w:abstractNumId w:val="6"/>
  </w:num>
  <w:num w:numId="13">
    <w:abstractNumId w:val="12"/>
  </w:num>
  <w:num w:numId="14">
    <w:abstractNumId w:val="10"/>
  </w:num>
  <w:num w:numId="15">
    <w:abstractNumId w:val="21"/>
  </w:num>
  <w:num w:numId="16">
    <w:abstractNumId w:val="11"/>
  </w:num>
  <w:num w:numId="17">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num>
  <w:num w:numId="19">
    <w:abstractNumId w:val="1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54273"/>
  </w:hdrShapeDefaults>
  <w:footnotePr>
    <w:footnote w:id="-1"/>
    <w:footnote w:id="0"/>
  </w:footnotePr>
  <w:endnotePr>
    <w:endnote w:id="-1"/>
    <w:endnote w:id="0"/>
  </w:endnotePr>
  <w:compat>
    <w:compatSetting w:name="compatibilityMode" w:uri="http://schemas.microsoft.com/office/word" w:val="12"/>
  </w:compat>
  <w:rsids>
    <w:rsidRoot w:val="007D4659"/>
    <w:rsid w:val="0000066F"/>
    <w:rsid w:val="000009C8"/>
    <w:rsid w:val="00001660"/>
    <w:rsid w:val="000024E4"/>
    <w:rsid w:val="00004146"/>
    <w:rsid w:val="0000514B"/>
    <w:rsid w:val="00005177"/>
    <w:rsid w:val="000054BA"/>
    <w:rsid w:val="0000561C"/>
    <w:rsid w:val="00005AE8"/>
    <w:rsid w:val="00006C3B"/>
    <w:rsid w:val="00007CAE"/>
    <w:rsid w:val="000107FA"/>
    <w:rsid w:val="00010870"/>
    <w:rsid w:val="00011221"/>
    <w:rsid w:val="00012E4E"/>
    <w:rsid w:val="00014235"/>
    <w:rsid w:val="00014BF3"/>
    <w:rsid w:val="00014C5A"/>
    <w:rsid w:val="00014E1B"/>
    <w:rsid w:val="00015B68"/>
    <w:rsid w:val="00015D7D"/>
    <w:rsid w:val="0001669D"/>
    <w:rsid w:val="00016B2B"/>
    <w:rsid w:val="00021E45"/>
    <w:rsid w:val="00022C0C"/>
    <w:rsid w:val="00023A5E"/>
    <w:rsid w:val="00023BB7"/>
    <w:rsid w:val="00023C68"/>
    <w:rsid w:val="000243A0"/>
    <w:rsid w:val="00026081"/>
    <w:rsid w:val="000263AA"/>
    <w:rsid w:val="00027129"/>
    <w:rsid w:val="0002718A"/>
    <w:rsid w:val="0003026D"/>
    <w:rsid w:val="00030B07"/>
    <w:rsid w:val="000319E3"/>
    <w:rsid w:val="000344ED"/>
    <w:rsid w:val="00034C54"/>
    <w:rsid w:val="000354EF"/>
    <w:rsid w:val="00036DBD"/>
    <w:rsid w:val="000406B6"/>
    <w:rsid w:val="0004133A"/>
    <w:rsid w:val="0004228F"/>
    <w:rsid w:val="000425AC"/>
    <w:rsid w:val="000439E8"/>
    <w:rsid w:val="00044D1D"/>
    <w:rsid w:val="00044E64"/>
    <w:rsid w:val="00046BDA"/>
    <w:rsid w:val="00047D74"/>
    <w:rsid w:val="00047EE2"/>
    <w:rsid w:val="00050657"/>
    <w:rsid w:val="000511D1"/>
    <w:rsid w:val="000518A9"/>
    <w:rsid w:val="00051A68"/>
    <w:rsid w:val="00051B1E"/>
    <w:rsid w:val="00052E9C"/>
    <w:rsid w:val="00053AB8"/>
    <w:rsid w:val="00053BE1"/>
    <w:rsid w:val="00054573"/>
    <w:rsid w:val="00054892"/>
    <w:rsid w:val="00054E5C"/>
    <w:rsid w:val="00054FC8"/>
    <w:rsid w:val="00057638"/>
    <w:rsid w:val="000618D2"/>
    <w:rsid w:val="00061C9F"/>
    <w:rsid w:val="00063406"/>
    <w:rsid w:val="00063A0D"/>
    <w:rsid w:val="00063B13"/>
    <w:rsid w:val="000651A0"/>
    <w:rsid w:val="00065DE4"/>
    <w:rsid w:val="000662A9"/>
    <w:rsid w:val="00066389"/>
    <w:rsid w:val="00066C91"/>
    <w:rsid w:val="00066E2E"/>
    <w:rsid w:val="000678DB"/>
    <w:rsid w:val="00067BCC"/>
    <w:rsid w:val="00070D5B"/>
    <w:rsid w:val="00070FDF"/>
    <w:rsid w:val="000719C2"/>
    <w:rsid w:val="00072996"/>
    <w:rsid w:val="00072BA5"/>
    <w:rsid w:val="00073E30"/>
    <w:rsid w:val="000741A3"/>
    <w:rsid w:val="00076171"/>
    <w:rsid w:val="00076290"/>
    <w:rsid w:val="00076EA5"/>
    <w:rsid w:val="00077751"/>
    <w:rsid w:val="00080D58"/>
    <w:rsid w:val="00080EEE"/>
    <w:rsid w:val="00081AEF"/>
    <w:rsid w:val="000834B7"/>
    <w:rsid w:val="000839F5"/>
    <w:rsid w:val="000857E9"/>
    <w:rsid w:val="00086188"/>
    <w:rsid w:val="0009018A"/>
    <w:rsid w:val="0009041C"/>
    <w:rsid w:val="00093902"/>
    <w:rsid w:val="000A2287"/>
    <w:rsid w:val="000A246E"/>
    <w:rsid w:val="000A25E6"/>
    <w:rsid w:val="000A3D1A"/>
    <w:rsid w:val="000A678F"/>
    <w:rsid w:val="000B0115"/>
    <w:rsid w:val="000B0DD9"/>
    <w:rsid w:val="000B21AB"/>
    <w:rsid w:val="000B2B75"/>
    <w:rsid w:val="000B6F78"/>
    <w:rsid w:val="000B75C6"/>
    <w:rsid w:val="000B77A9"/>
    <w:rsid w:val="000C2034"/>
    <w:rsid w:val="000C2465"/>
    <w:rsid w:val="000C27B3"/>
    <w:rsid w:val="000C34C0"/>
    <w:rsid w:val="000C3B52"/>
    <w:rsid w:val="000C505B"/>
    <w:rsid w:val="000C5B8F"/>
    <w:rsid w:val="000C5C7B"/>
    <w:rsid w:val="000C5CAD"/>
    <w:rsid w:val="000C6462"/>
    <w:rsid w:val="000D189D"/>
    <w:rsid w:val="000D1A3C"/>
    <w:rsid w:val="000D1DCA"/>
    <w:rsid w:val="000D2E2C"/>
    <w:rsid w:val="000D46EF"/>
    <w:rsid w:val="000D55A3"/>
    <w:rsid w:val="000D5E2C"/>
    <w:rsid w:val="000D5EBF"/>
    <w:rsid w:val="000D73BC"/>
    <w:rsid w:val="000D7A39"/>
    <w:rsid w:val="000D7E69"/>
    <w:rsid w:val="000E0419"/>
    <w:rsid w:val="000E3943"/>
    <w:rsid w:val="000E3FB1"/>
    <w:rsid w:val="000E792A"/>
    <w:rsid w:val="000F04C3"/>
    <w:rsid w:val="000F05F6"/>
    <w:rsid w:val="000F08EB"/>
    <w:rsid w:val="000F14C4"/>
    <w:rsid w:val="000F1A23"/>
    <w:rsid w:val="000F1D7E"/>
    <w:rsid w:val="000F2931"/>
    <w:rsid w:val="000F33AA"/>
    <w:rsid w:val="000F39B4"/>
    <w:rsid w:val="000F3A63"/>
    <w:rsid w:val="0010255F"/>
    <w:rsid w:val="001037F5"/>
    <w:rsid w:val="0010477C"/>
    <w:rsid w:val="0010568B"/>
    <w:rsid w:val="00106CF0"/>
    <w:rsid w:val="00106D05"/>
    <w:rsid w:val="001104CF"/>
    <w:rsid w:val="00110B1D"/>
    <w:rsid w:val="00111E7C"/>
    <w:rsid w:val="00111F4C"/>
    <w:rsid w:val="001149A7"/>
    <w:rsid w:val="00115D30"/>
    <w:rsid w:val="00117290"/>
    <w:rsid w:val="00117547"/>
    <w:rsid w:val="00121335"/>
    <w:rsid w:val="001226B3"/>
    <w:rsid w:val="0012348C"/>
    <w:rsid w:val="00123760"/>
    <w:rsid w:val="0012572B"/>
    <w:rsid w:val="00126CA6"/>
    <w:rsid w:val="0012700B"/>
    <w:rsid w:val="00127615"/>
    <w:rsid w:val="00127A4A"/>
    <w:rsid w:val="00127B99"/>
    <w:rsid w:val="0013152B"/>
    <w:rsid w:val="00132630"/>
    <w:rsid w:val="00134011"/>
    <w:rsid w:val="00134EFE"/>
    <w:rsid w:val="00135128"/>
    <w:rsid w:val="00142F69"/>
    <w:rsid w:val="00144838"/>
    <w:rsid w:val="00144CD4"/>
    <w:rsid w:val="00146A67"/>
    <w:rsid w:val="00146CC1"/>
    <w:rsid w:val="00147D36"/>
    <w:rsid w:val="00147F3A"/>
    <w:rsid w:val="00150ADA"/>
    <w:rsid w:val="00150DD0"/>
    <w:rsid w:val="001519B3"/>
    <w:rsid w:val="0015202F"/>
    <w:rsid w:val="00152CDA"/>
    <w:rsid w:val="001536C3"/>
    <w:rsid w:val="00153815"/>
    <w:rsid w:val="001550E1"/>
    <w:rsid w:val="001557D0"/>
    <w:rsid w:val="0015597D"/>
    <w:rsid w:val="00156740"/>
    <w:rsid w:val="00161915"/>
    <w:rsid w:val="00162438"/>
    <w:rsid w:val="00162BB6"/>
    <w:rsid w:val="00162FB6"/>
    <w:rsid w:val="0016501B"/>
    <w:rsid w:val="001673E9"/>
    <w:rsid w:val="00170042"/>
    <w:rsid w:val="00170EA1"/>
    <w:rsid w:val="00171137"/>
    <w:rsid w:val="00174B8D"/>
    <w:rsid w:val="001759EF"/>
    <w:rsid w:val="001768F7"/>
    <w:rsid w:val="0018048E"/>
    <w:rsid w:val="00181508"/>
    <w:rsid w:val="0018298A"/>
    <w:rsid w:val="00183197"/>
    <w:rsid w:val="001854AE"/>
    <w:rsid w:val="001878D3"/>
    <w:rsid w:val="00187A48"/>
    <w:rsid w:val="00187E60"/>
    <w:rsid w:val="001930B7"/>
    <w:rsid w:val="00193BF9"/>
    <w:rsid w:val="00193F91"/>
    <w:rsid w:val="00194028"/>
    <w:rsid w:val="00195A06"/>
    <w:rsid w:val="001968D1"/>
    <w:rsid w:val="00196A7F"/>
    <w:rsid w:val="00197F56"/>
    <w:rsid w:val="001A1B75"/>
    <w:rsid w:val="001A27D3"/>
    <w:rsid w:val="001A355A"/>
    <w:rsid w:val="001A6ACD"/>
    <w:rsid w:val="001A7321"/>
    <w:rsid w:val="001A7CA1"/>
    <w:rsid w:val="001B18AB"/>
    <w:rsid w:val="001B477E"/>
    <w:rsid w:val="001B5037"/>
    <w:rsid w:val="001B5BE7"/>
    <w:rsid w:val="001B6530"/>
    <w:rsid w:val="001B7068"/>
    <w:rsid w:val="001B77AF"/>
    <w:rsid w:val="001C0757"/>
    <w:rsid w:val="001C4FA3"/>
    <w:rsid w:val="001C55AA"/>
    <w:rsid w:val="001C5DFF"/>
    <w:rsid w:val="001C79FF"/>
    <w:rsid w:val="001C7B24"/>
    <w:rsid w:val="001C7E62"/>
    <w:rsid w:val="001C7FBA"/>
    <w:rsid w:val="001D15C4"/>
    <w:rsid w:val="001D16C4"/>
    <w:rsid w:val="001D209F"/>
    <w:rsid w:val="001D2369"/>
    <w:rsid w:val="001D29B3"/>
    <w:rsid w:val="001D347A"/>
    <w:rsid w:val="001D6553"/>
    <w:rsid w:val="001D720C"/>
    <w:rsid w:val="001E01D2"/>
    <w:rsid w:val="001E05BD"/>
    <w:rsid w:val="001E0DF8"/>
    <w:rsid w:val="001E112A"/>
    <w:rsid w:val="001E42AE"/>
    <w:rsid w:val="001E5B08"/>
    <w:rsid w:val="001E63A9"/>
    <w:rsid w:val="001F00E6"/>
    <w:rsid w:val="001F1961"/>
    <w:rsid w:val="001F2213"/>
    <w:rsid w:val="001F23B1"/>
    <w:rsid w:val="001F3CE9"/>
    <w:rsid w:val="001F5F9F"/>
    <w:rsid w:val="001F6570"/>
    <w:rsid w:val="00203AF4"/>
    <w:rsid w:val="002044F5"/>
    <w:rsid w:val="0021074B"/>
    <w:rsid w:val="002127A0"/>
    <w:rsid w:val="002133A6"/>
    <w:rsid w:val="002174E8"/>
    <w:rsid w:val="00220AC1"/>
    <w:rsid w:val="00220F9F"/>
    <w:rsid w:val="00222942"/>
    <w:rsid w:val="00223208"/>
    <w:rsid w:val="002232B0"/>
    <w:rsid w:val="002233EC"/>
    <w:rsid w:val="002241AD"/>
    <w:rsid w:val="0023141F"/>
    <w:rsid w:val="00233EC6"/>
    <w:rsid w:val="00235DE0"/>
    <w:rsid w:val="002365E6"/>
    <w:rsid w:val="00236F01"/>
    <w:rsid w:val="00240CE0"/>
    <w:rsid w:val="0024376D"/>
    <w:rsid w:val="00244242"/>
    <w:rsid w:val="00245430"/>
    <w:rsid w:val="00245F9E"/>
    <w:rsid w:val="002502F7"/>
    <w:rsid w:val="00250431"/>
    <w:rsid w:val="002506E3"/>
    <w:rsid w:val="0025084D"/>
    <w:rsid w:val="002532B1"/>
    <w:rsid w:val="002546AE"/>
    <w:rsid w:val="00254928"/>
    <w:rsid w:val="00255BBE"/>
    <w:rsid w:val="0026040D"/>
    <w:rsid w:val="002639A1"/>
    <w:rsid w:val="00265758"/>
    <w:rsid w:val="00270959"/>
    <w:rsid w:val="00270BB6"/>
    <w:rsid w:val="00270FCE"/>
    <w:rsid w:val="0027164D"/>
    <w:rsid w:val="0027308E"/>
    <w:rsid w:val="002731BA"/>
    <w:rsid w:val="00273DCE"/>
    <w:rsid w:val="00273EDC"/>
    <w:rsid w:val="002758EB"/>
    <w:rsid w:val="0027593F"/>
    <w:rsid w:val="00275C72"/>
    <w:rsid w:val="00281EBF"/>
    <w:rsid w:val="00284045"/>
    <w:rsid w:val="00284215"/>
    <w:rsid w:val="00284690"/>
    <w:rsid w:val="002924FC"/>
    <w:rsid w:val="0029300C"/>
    <w:rsid w:val="00294318"/>
    <w:rsid w:val="00296784"/>
    <w:rsid w:val="00297277"/>
    <w:rsid w:val="002A091C"/>
    <w:rsid w:val="002A239E"/>
    <w:rsid w:val="002A30FB"/>
    <w:rsid w:val="002A3F81"/>
    <w:rsid w:val="002A7DC9"/>
    <w:rsid w:val="002B0A11"/>
    <w:rsid w:val="002B0AF0"/>
    <w:rsid w:val="002B0E43"/>
    <w:rsid w:val="002B311C"/>
    <w:rsid w:val="002B452B"/>
    <w:rsid w:val="002B4DF0"/>
    <w:rsid w:val="002B52A2"/>
    <w:rsid w:val="002B6DA7"/>
    <w:rsid w:val="002B72D3"/>
    <w:rsid w:val="002C0254"/>
    <w:rsid w:val="002C03A9"/>
    <w:rsid w:val="002C099A"/>
    <w:rsid w:val="002C0B29"/>
    <w:rsid w:val="002C517F"/>
    <w:rsid w:val="002C53CA"/>
    <w:rsid w:val="002C5B78"/>
    <w:rsid w:val="002C63F4"/>
    <w:rsid w:val="002C70A5"/>
    <w:rsid w:val="002C7AAB"/>
    <w:rsid w:val="002D1558"/>
    <w:rsid w:val="002D1AAD"/>
    <w:rsid w:val="002D1CD8"/>
    <w:rsid w:val="002D2417"/>
    <w:rsid w:val="002D2B48"/>
    <w:rsid w:val="002D493F"/>
    <w:rsid w:val="002D624D"/>
    <w:rsid w:val="002D6330"/>
    <w:rsid w:val="002E097F"/>
    <w:rsid w:val="002E1896"/>
    <w:rsid w:val="002E32CF"/>
    <w:rsid w:val="002E6186"/>
    <w:rsid w:val="002E780B"/>
    <w:rsid w:val="002F16FD"/>
    <w:rsid w:val="002F17D9"/>
    <w:rsid w:val="002F2279"/>
    <w:rsid w:val="002F23F6"/>
    <w:rsid w:val="002F2D95"/>
    <w:rsid w:val="002F5ACA"/>
    <w:rsid w:val="002F5D60"/>
    <w:rsid w:val="002F777B"/>
    <w:rsid w:val="003014A7"/>
    <w:rsid w:val="00303CFA"/>
    <w:rsid w:val="00305798"/>
    <w:rsid w:val="00305D37"/>
    <w:rsid w:val="003068B0"/>
    <w:rsid w:val="00306E35"/>
    <w:rsid w:val="00307A36"/>
    <w:rsid w:val="00312EA2"/>
    <w:rsid w:val="00315C94"/>
    <w:rsid w:val="00316215"/>
    <w:rsid w:val="00317CCB"/>
    <w:rsid w:val="00320D8E"/>
    <w:rsid w:val="00321966"/>
    <w:rsid w:val="0032252D"/>
    <w:rsid w:val="00322A0F"/>
    <w:rsid w:val="00322C9B"/>
    <w:rsid w:val="0032318D"/>
    <w:rsid w:val="003241E2"/>
    <w:rsid w:val="0032428B"/>
    <w:rsid w:val="00324940"/>
    <w:rsid w:val="00324D89"/>
    <w:rsid w:val="003263A2"/>
    <w:rsid w:val="00327B13"/>
    <w:rsid w:val="00331DD5"/>
    <w:rsid w:val="003324E3"/>
    <w:rsid w:val="003325F0"/>
    <w:rsid w:val="00333C0D"/>
    <w:rsid w:val="00334876"/>
    <w:rsid w:val="00334A54"/>
    <w:rsid w:val="0033702C"/>
    <w:rsid w:val="0034066C"/>
    <w:rsid w:val="003407AE"/>
    <w:rsid w:val="003408E1"/>
    <w:rsid w:val="00341480"/>
    <w:rsid w:val="0034152B"/>
    <w:rsid w:val="003433E4"/>
    <w:rsid w:val="003470C0"/>
    <w:rsid w:val="0035056F"/>
    <w:rsid w:val="00351190"/>
    <w:rsid w:val="0035258B"/>
    <w:rsid w:val="003532F7"/>
    <w:rsid w:val="003539B9"/>
    <w:rsid w:val="003539CD"/>
    <w:rsid w:val="00354F5F"/>
    <w:rsid w:val="00355D43"/>
    <w:rsid w:val="00356CF9"/>
    <w:rsid w:val="003572A6"/>
    <w:rsid w:val="00357E11"/>
    <w:rsid w:val="00361945"/>
    <w:rsid w:val="00362394"/>
    <w:rsid w:val="0036250F"/>
    <w:rsid w:val="00362D68"/>
    <w:rsid w:val="003635D2"/>
    <w:rsid w:val="00363EA5"/>
    <w:rsid w:val="003642C5"/>
    <w:rsid w:val="00367FD4"/>
    <w:rsid w:val="0037004D"/>
    <w:rsid w:val="0037038C"/>
    <w:rsid w:val="003706A2"/>
    <w:rsid w:val="00371B37"/>
    <w:rsid w:val="00372E59"/>
    <w:rsid w:val="00373A42"/>
    <w:rsid w:val="00373F8E"/>
    <w:rsid w:val="00374B98"/>
    <w:rsid w:val="0037501B"/>
    <w:rsid w:val="0037711F"/>
    <w:rsid w:val="00380354"/>
    <w:rsid w:val="00380D53"/>
    <w:rsid w:val="00383D2B"/>
    <w:rsid w:val="00384FAE"/>
    <w:rsid w:val="00385E09"/>
    <w:rsid w:val="003865E2"/>
    <w:rsid w:val="003868FB"/>
    <w:rsid w:val="0038693F"/>
    <w:rsid w:val="00387F3E"/>
    <w:rsid w:val="003904CF"/>
    <w:rsid w:val="00390A07"/>
    <w:rsid w:val="00391212"/>
    <w:rsid w:val="00392983"/>
    <w:rsid w:val="00393976"/>
    <w:rsid w:val="00393D59"/>
    <w:rsid w:val="00394011"/>
    <w:rsid w:val="00394380"/>
    <w:rsid w:val="00394468"/>
    <w:rsid w:val="003946F7"/>
    <w:rsid w:val="003961BC"/>
    <w:rsid w:val="00396A19"/>
    <w:rsid w:val="00396E27"/>
    <w:rsid w:val="00397B40"/>
    <w:rsid w:val="003A0561"/>
    <w:rsid w:val="003A0ABF"/>
    <w:rsid w:val="003A11CF"/>
    <w:rsid w:val="003A1DDF"/>
    <w:rsid w:val="003A2666"/>
    <w:rsid w:val="003A3909"/>
    <w:rsid w:val="003A4F62"/>
    <w:rsid w:val="003B0229"/>
    <w:rsid w:val="003B0475"/>
    <w:rsid w:val="003B1C2C"/>
    <w:rsid w:val="003B2233"/>
    <w:rsid w:val="003B29FD"/>
    <w:rsid w:val="003B33E3"/>
    <w:rsid w:val="003C0ADF"/>
    <w:rsid w:val="003C1540"/>
    <w:rsid w:val="003C1F92"/>
    <w:rsid w:val="003C2AF5"/>
    <w:rsid w:val="003C4FDE"/>
    <w:rsid w:val="003C6F5E"/>
    <w:rsid w:val="003D14B5"/>
    <w:rsid w:val="003D2011"/>
    <w:rsid w:val="003D258B"/>
    <w:rsid w:val="003D28B4"/>
    <w:rsid w:val="003D3DFA"/>
    <w:rsid w:val="003D4135"/>
    <w:rsid w:val="003D4B83"/>
    <w:rsid w:val="003D7EB4"/>
    <w:rsid w:val="003D7FB3"/>
    <w:rsid w:val="003E020F"/>
    <w:rsid w:val="003E09F6"/>
    <w:rsid w:val="003E1A6E"/>
    <w:rsid w:val="003E279F"/>
    <w:rsid w:val="003E3567"/>
    <w:rsid w:val="003E5EB8"/>
    <w:rsid w:val="003E743E"/>
    <w:rsid w:val="003F0B70"/>
    <w:rsid w:val="003F34F1"/>
    <w:rsid w:val="003F48B6"/>
    <w:rsid w:val="003F5438"/>
    <w:rsid w:val="003F6393"/>
    <w:rsid w:val="003F6DA9"/>
    <w:rsid w:val="0040003C"/>
    <w:rsid w:val="0040028B"/>
    <w:rsid w:val="004004CF"/>
    <w:rsid w:val="00400914"/>
    <w:rsid w:val="00401567"/>
    <w:rsid w:val="00401572"/>
    <w:rsid w:val="00402072"/>
    <w:rsid w:val="004027FA"/>
    <w:rsid w:val="004040C4"/>
    <w:rsid w:val="00406392"/>
    <w:rsid w:val="00407073"/>
    <w:rsid w:val="00407B22"/>
    <w:rsid w:val="00407D93"/>
    <w:rsid w:val="00412D18"/>
    <w:rsid w:val="00413653"/>
    <w:rsid w:val="00417A44"/>
    <w:rsid w:val="00417E16"/>
    <w:rsid w:val="00420532"/>
    <w:rsid w:val="004239CA"/>
    <w:rsid w:val="0042406E"/>
    <w:rsid w:val="00424923"/>
    <w:rsid w:val="00424C25"/>
    <w:rsid w:val="00427FD3"/>
    <w:rsid w:val="00431046"/>
    <w:rsid w:val="004315FB"/>
    <w:rsid w:val="00431DD5"/>
    <w:rsid w:val="004326A9"/>
    <w:rsid w:val="00432862"/>
    <w:rsid w:val="00432B21"/>
    <w:rsid w:val="00433272"/>
    <w:rsid w:val="00434049"/>
    <w:rsid w:val="00436044"/>
    <w:rsid w:val="0043632A"/>
    <w:rsid w:val="00436890"/>
    <w:rsid w:val="00441346"/>
    <w:rsid w:val="0044155D"/>
    <w:rsid w:val="004421B1"/>
    <w:rsid w:val="004463C4"/>
    <w:rsid w:val="0045043A"/>
    <w:rsid w:val="00450F2F"/>
    <w:rsid w:val="00451B43"/>
    <w:rsid w:val="004534F4"/>
    <w:rsid w:val="0045395C"/>
    <w:rsid w:val="0045402B"/>
    <w:rsid w:val="00454C49"/>
    <w:rsid w:val="00454D91"/>
    <w:rsid w:val="0045584F"/>
    <w:rsid w:val="0045604A"/>
    <w:rsid w:val="00456146"/>
    <w:rsid w:val="004563C9"/>
    <w:rsid w:val="004567C1"/>
    <w:rsid w:val="00456DC9"/>
    <w:rsid w:val="00456DFC"/>
    <w:rsid w:val="00456FE5"/>
    <w:rsid w:val="0046184F"/>
    <w:rsid w:val="00461F11"/>
    <w:rsid w:val="004627F1"/>
    <w:rsid w:val="0046387D"/>
    <w:rsid w:val="00464528"/>
    <w:rsid w:val="00464AF3"/>
    <w:rsid w:val="0046616B"/>
    <w:rsid w:val="00466E85"/>
    <w:rsid w:val="0046798B"/>
    <w:rsid w:val="004679BE"/>
    <w:rsid w:val="00471104"/>
    <w:rsid w:val="00471AA7"/>
    <w:rsid w:val="00471F03"/>
    <w:rsid w:val="00472A34"/>
    <w:rsid w:val="00475479"/>
    <w:rsid w:val="00475C11"/>
    <w:rsid w:val="004767F2"/>
    <w:rsid w:val="00477FCA"/>
    <w:rsid w:val="0048024D"/>
    <w:rsid w:val="004803DB"/>
    <w:rsid w:val="00480BD2"/>
    <w:rsid w:val="00482BC0"/>
    <w:rsid w:val="00482D46"/>
    <w:rsid w:val="0048349E"/>
    <w:rsid w:val="00483BE4"/>
    <w:rsid w:val="00483E71"/>
    <w:rsid w:val="0048463F"/>
    <w:rsid w:val="00484A94"/>
    <w:rsid w:val="00486686"/>
    <w:rsid w:val="00487FA2"/>
    <w:rsid w:val="00490EC8"/>
    <w:rsid w:val="00491E0E"/>
    <w:rsid w:val="0049221F"/>
    <w:rsid w:val="004927E3"/>
    <w:rsid w:val="004946E9"/>
    <w:rsid w:val="00497723"/>
    <w:rsid w:val="004A1679"/>
    <w:rsid w:val="004A191E"/>
    <w:rsid w:val="004A32E6"/>
    <w:rsid w:val="004A4F88"/>
    <w:rsid w:val="004A6117"/>
    <w:rsid w:val="004A68A7"/>
    <w:rsid w:val="004A72F4"/>
    <w:rsid w:val="004B2BE5"/>
    <w:rsid w:val="004B460B"/>
    <w:rsid w:val="004B5D2B"/>
    <w:rsid w:val="004B6B3E"/>
    <w:rsid w:val="004B6BC7"/>
    <w:rsid w:val="004B7487"/>
    <w:rsid w:val="004B7DF5"/>
    <w:rsid w:val="004C0147"/>
    <w:rsid w:val="004C0C17"/>
    <w:rsid w:val="004C1444"/>
    <w:rsid w:val="004C3171"/>
    <w:rsid w:val="004C3A4B"/>
    <w:rsid w:val="004C40BF"/>
    <w:rsid w:val="004C579D"/>
    <w:rsid w:val="004C6C21"/>
    <w:rsid w:val="004D0842"/>
    <w:rsid w:val="004D1E40"/>
    <w:rsid w:val="004D2283"/>
    <w:rsid w:val="004D260B"/>
    <w:rsid w:val="004D31C5"/>
    <w:rsid w:val="004D4434"/>
    <w:rsid w:val="004D497C"/>
    <w:rsid w:val="004D53DF"/>
    <w:rsid w:val="004D73C4"/>
    <w:rsid w:val="004D779D"/>
    <w:rsid w:val="004E1FF0"/>
    <w:rsid w:val="004E2795"/>
    <w:rsid w:val="004E3295"/>
    <w:rsid w:val="004E34B2"/>
    <w:rsid w:val="004E5076"/>
    <w:rsid w:val="004E5260"/>
    <w:rsid w:val="004E56AD"/>
    <w:rsid w:val="004E60CE"/>
    <w:rsid w:val="004E7077"/>
    <w:rsid w:val="004E7B50"/>
    <w:rsid w:val="004F1C70"/>
    <w:rsid w:val="004F2380"/>
    <w:rsid w:val="004F243D"/>
    <w:rsid w:val="004F3387"/>
    <w:rsid w:val="004F5394"/>
    <w:rsid w:val="004F541D"/>
    <w:rsid w:val="004F613C"/>
    <w:rsid w:val="004F6ACD"/>
    <w:rsid w:val="004F7D8D"/>
    <w:rsid w:val="004F7F4D"/>
    <w:rsid w:val="005004A2"/>
    <w:rsid w:val="0050050D"/>
    <w:rsid w:val="0050088A"/>
    <w:rsid w:val="005020FD"/>
    <w:rsid w:val="00502BBA"/>
    <w:rsid w:val="00502EE0"/>
    <w:rsid w:val="005038E1"/>
    <w:rsid w:val="00503B36"/>
    <w:rsid w:val="00504061"/>
    <w:rsid w:val="005070AE"/>
    <w:rsid w:val="00515D2B"/>
    <w:rsid w:val="005203DA"/>
    <w:rsid w:val="00521896"/>
    <w:rsid w:val="00523120"/>
    <w:rsid w:val="00523F42"/>
    <w:rsid w:val="0052429C"/>
    <w:rsid w:val="00525201"/>
    <w:rsid w:val="0052530A"/>
    <w:rsid w:val="0052540F"/>
    <w:rsid w:val="00525CC9"/>
    <w:rsid w:val="0052721C"/>
    <w:rsid w:val="0053100B"/>
    <w:rsid w:val="00532BD1"/>
    <w:rsid w:val="00533371"/>
    <w:rsid w:val="005344F5"/>
    <w:rsid w:val="00534D8F"/>
    <w:rsid w:val="005354C9"/>
    <w:rsid w:val="00536225"/>
    <w:rsid w:val="00536335"/>
    <w:rsid w:val="0053694B"/>
    <w:rsid w:val="00536F64"/>
    <w:rsid w:val="00536FC6"/>
    <w:rsid w:val="0053714A"/>
    <w:rsid w:val="005375DF"/>
    <w:rsid w:val="00540F73"/>
    <w:rsid w:val="00542F13"/>
    <w:rsid w:val="00544D80"/>
    <w:rsid w:val="005454CE"/>
    <w:rsid w:val="00545BEA"/>
    <w:rsid w:val="00545D45"/>
    <w:rsid w:val="0054621A"/>
    <w:rsid w:val="005465C7"/>
    <w:rsid w:val="005469C6"/>
    <w:rsid w:val="005473EA"/>
    <w:rsid w:val="00547DA4"/>
    <w:rsid w:val="00547EA3"/>
    <w:rsid w:val="00550EDF"/>
    <w:rsid w:val="005521AD"/>
    <w:rsid w:val="005524F4"/>
    <w:rsid w:val="00552C1B"/>
    <w:rsid w:val="00552E8C"/>
    <w:rsid w:val="005531F7"/>
    <w:rsid w:val="00554120"/>
    <w:rsid w:val="00555FE6"/>
    <w:rsid w:val="00557852"/>
    <w:rsid w:val="0056008D"/>
    <w:rsid w:val="00561A0F"/>
    <w:rsid w:val="005625FF"/>
    <w:rsid w:val="00564C65"/>
    <w:rsid w:val="00566CA4"/>
    <w:rsid w:val="00567CE3"/>
    <w:rsid w:val="0057062A"/>
    <w:rsid w:val="0057249E"/>
    <w:rsid w:val="005729A4"/>
    <w:rsid w:val="00574A22"/>
    <w:rsid w:val="00574D71"/>
    <w:rsid w:val="00574DD6"/>
    <w:rsid w:val="00575645"/>
    <w:rsid w:val="00576DC0"/>
    <w:rsid w:val="00577B7E"/>
    <w:rsid w:val="00581D30"/>
    <w:rsid w:val="00581D92"/>
    <w:rsid w:val="00581E65"/>
    <w:rsid w:val="005824D0"/>
    <w:rsid w:val="005831E6"/>
    <w:rsid w:val="00584815"/>
    <w:rsid w:val="00587CE3"/>
    <w:rsid w:val="005905C8"/>
    <w:rsid w:val="005910C3"/>
    <w:rsid w:val="00591CF8"/>
    <w:rsid w:val="00593787"/>
    <w:rsid w:val="0059443C"/>
    <w:rsid w:val="005967A0"/>
    <w:rsid w:val="00597E49"/>
    <w:rsid w:val="005A09C2"/>
    <w:rsid w:val="005A108B"/>
    <w:rsid w:val="005A1F0C"/>
    <w:rsid w:val="005A374A"/>
    <w:rsid w:val="005A3A52"/>
    <w:rsid w:val="005A4BC0"/>
    <w:rsid w:val="005A7828"/>
    <w:rsid w:val="005B0325"/>
    <w:rsid w:val="005B1357"/>
    <w:rsid w:val="005B1793"/>
    <w:rsid w:val="005B2753"/>
    <w:rsid w:val="005B2ECE"/>
    <w:rsid w:val="005B48F6"/>
    <w:rsid w:val="005B68B6"/>
    <w:rsid w:val="005B6BD7"/>
    <w:rsid w:val="005C07C7"/>
    <w:rsid w:val="005C1480"/>
    <w:rsid w:val="005C1E93"/>
    <w:rsid w:val="005C28CB"/>
    <w:rsid w:val="005C3111"/>
    <w:rsid w:val="005C4A62"/>
    <w:rsid w:val="005C556C"/>
    <w:rsid w:val="005C59F8"/>
    <w:rsid w:val="005C5F76"/>
    <w:rsid w:val="005C6C74"/>
    <w:rsid w:val="005D0CD9"/>
    <w:rsid w:val="005D337C"/>
    <w:rsid w:val="005D34D8"/>
    <w:rsid w:val="005D41B5"/>
    <w:rsid w:val="005D4BF6"/>
    <w:rsid w:val="005D4C23"/>
    <w:rsid w:val="005D54B5"/>
    <w:rsid w:val="005D5975"/>
    <w:rsid w:val="005D5F48"/>
    <w:rsid w:val="005D62AF"/>
    <w:rsid w:val="005E2940"/>
    <w:rsid w:val="005E2EF9"/>
    <w:rsid w:val="005E7530"/>
    <w:rsid w:val="005F081C"/>
    <w:rsid w:val="005F097C"/>
    <w:rsid w:val="005F2869"/>
    <w:rsid w:val="005F3369"/>
    <w:rsid w:val="005F3AD3"/>
    <w:rsid w:val="005F4587"/>
    <w:rsid w:val="005F4664"/>
    <w:rsid w:val="005F5C1D"/>
    <w:rsid w:val="005F6EB1"/>
    <w:rsid w:val="005F77BF"/>
    <w:rsid w:val="00600132"/>
    <w:rsid w:val="00600C88"/>
    <w:rsid w:val="00601D9F"/>
    <w:rsid w:val="0060376E"/>
    <w:rsid w:val="00607038"/>
    <w:rsid w:val="00607A45"/>
    <w:rsid w:val="00611700"/>
    <w:rsid w:val="006124F2"/>
    <w:rsid w:val="00612753"/>
    <w:rsid w:val="00614DC1"/>
    <w:rsid w:val="00615A46"/>
    <w:rsid w:val="006160B7"/>
    <w:rsid w:val="006175E2"/>
    <w:rsid w:val="00620CB5"/>
    <w:rsid w:val="00621394"/>
    <w:rsid w:val="00622989"/>
    <w:rsid w:val="00622ECD"/>
    <w:rsid w:val="0062358D"/>
    <w:rsid w:val="00623EDE"/>
    <w:rsid w:val="00626773"/>
    <w:rsid w:val="00627690"/>
    <w:rsid w:val="00627988"/>
    <w:rsid w:val="00627F06"/>
    <w:rsid w:val="0063199E"/>
    <w:rsid w:val="00631F22"/>
    <w:rsid w:val="006331D4"/>
    <w:rsid w:val="0063343A"/>
    <w:rsid w:val="00633BDF"/>
    <w:rsid w:val="0063539D"/>
    <w:rsid w:val="006402D8"/>
    <w:rsid w:val="00643446"/>
    <w:rsid w:val="006436BD"/>
    <w:rsid w:val="0064398D"/>
    <w:rsid w:val="00645432"/>
    <w:rsid w:val="00645603"/>
    <w:rsid w:val="00646A6A"/>
    <w:rsid w:val="006505ED"/>
    <w:rsid w:val="00650B96"/>
    <w:rsid w:val="00650EFB"/>
    <w:rsid w:val="00651201"/>
    <w:rsid w:val="006523AB"/>
    <w:rsid w:val="00652998"/>
    <w:rsid w:val="00653719"/>
    <w:rsid w:val="00653CC3"/>
    <w:rsid w:val="00654655"/>
    <w:rsid w:val="006568E2"/>
    <w:rsid w:val="006574A2"/>
    <w:rsid w:val="0066293E"/>
    <w:rsid w:val="006641CD"/>
    <w:rsid w:val="0066576A"/>
    <w:rsid w:val="00667A66"/>
    <w:rsid w:val="00671518"/>
    <w:rsid w:val="00673979"/>
    <w:rsid w:val="00674BDA"/>
    <w:rsid w:val="00675037"/>
    <w:rsid w:val="006764F6"/>
    <w:rsid w:val="0068011D"/>
    <w:rsid w:val="00682E9F"/>
    <w:rsid w:val="0068340B"/>
    <w:rsid w:val="00685742"/>
    <w:rsid w:val="006909C6"/>
    <w:rsid w:val="00690F81"/>
    <w:rsid w:val="0069659E"/>
    <w:rsid w:val="00696BFD"/>
    <w:rsid w:val="006974D0"/>
    <w:rsid w:val="006A0050"/>
    <w:rsid w:val="006A30F7"/>
    <w:rsid w:val="006A3924"/>
    <w:rsid w:val="006A3BAE"/>
    <w:rsid w:val="006A3C08"/>
    <w:rsid w:val="006A6971"/>
    <w:rsid w:val="006A7FD0"/>
    <w:rsid w:val="006B0330"/>
    <w:rsid w:val="006B3978"/>
    <w:rsid w:val="006B3F77"/>
    <w:rsid w:val="006B4EAB"/>
    <w:rsid w:val="006B59F5"/>
    <w:rsid w:val="006B6207"/>
    <w:rsid w:val="006B6B02"/>
    <w:rsid w:val="006B743E"/>
    <w:rsid w:val="006B7F1E"/>
    <w:rsid w:val="006B7F98"/>
    <w:rsid w:val="006C12E4"/>
    <w:rsid w:val="006C1A03"/>
    <w:rsid w:val="006C2AFE"/>
    <w:rsid w:val="006C3C2B"/>
    <w:rsid w:val="006C3ED9"/>
    <w:rsid w:val="006C484B"/>
    <w:rsid w:val="006C5354"/>
    <w:rsid w:val="006C5F61"/>
    <w:rsid w:val="006C5FEB"/>
    <w:rsid w:val="006C6325"/>
    <w:rsid w:val="006D0C64"/>
    <w:rsid w:val="006D332F"/>
    <w:rsid w:val="006D4BE2"/>
    <w:rsid w:val="006D4F9A"/>
    <w:rsid w:val="006D54FD"/>
    <w:rsid w:val="006D5823"/>
    <w:rsid w:val="006D6AA0"/>
    <w:rsid w:val="006D7024"/>
    <w:rsid w:val="006E026B"/>
    <w:rsid w:val="006E0893"/>
    <w:rsid w:val="006E1F5E"/>
    <w:rsid w:val="006E233B"/>
    <w:rsid w:val="006E2B5F"/>
    <w:rsid w:val="006E3301"/>
    <w:rsid w:val="006E3987"/>
    <w:rsid w:val="006E468D"/>
    <w:rsid w:val="006E5559"/>
    <w:rsid w:val="006E631E"/>
    <w:rsid w:val="006E6D35"/>
    <w:rsid w:val="006E79BF"/>
    <w:rsid w:val="006F1464"/>
    <w:rsid w:val="006F2E99"/>
    <w:rsid w:val="006F2FCB"/>
    <w:rsid w:val="006F502E"/>
    <w:rsid w:val="006F7406"/>
    <w:rsid w:val="006F79EE"/>
    <w:rsid w:val="0070025D"/>
    <w:rsid w:val="00701EC6"/>
    <w:rsid w:val="0070253E"/>
    <w:rsid w:val="00703C77"/>
    <w:rsid w:val="007050C2"/>
    <w:rsid w:val="007050FB"/>
    <w:rsid w:val="00705310"/>
    <w:rsid w:val="00705EC5"/>
    <w:rsid w:val="00707852"/>
    <w:rsid w:val="0070793A"/>
    <w:rsid w:val="00710510"/>
    <w:rsid w:val="0071182B"/>
    <w:rsid w:val="007129A9"/>
    <w:rsid w:val="0071424E"/>
    <w:rsid w:val="00714433"/>
    <w:rsid w:val="00714F1D"/>
    <w:rsid w:val="0071509A"/>
    <w:rsid w:val="00716253"/>
    <w:rsid w:val="007215E8"/>
    <w:rsid w:val="007217EB"/>
    <w:rsid w:val="00722211"/>
    <w:rsid w:val="00723909"/>
    <w:rsid w:val="00724039"/>
    <w:rsid w:val="0072441B"/>
    <w:rsid w:val="007257BB"/>
    <w:rsid w:val="007261C7"/>
    <w:rsid w:val="007268CC"/>
    <w:rsid w:val="0072705B"/>
    <w:rsid w:val="0072705F"/>
    <w:rsid w:val="00727566"/>
    <w:rsid w:val="00727EC0"/>
    <w:rsid w:val="00730086"/>
    <w:rsid w:val="00730611"/>
    <w:rsid w:val="00736D73"/>
    <w:rsid w:val="00736E68"/>
    <w:rsid w:val="00737060"/>
    <w:rsid w:val="0073799E"/>
    <w:rsid w:val="00740875"/>
    <w:rsid w:val="00740D97"/>
    <w:rsid w:val="00740F15"/>
    <w:rsid w:val="007425E7"/>
    <w:rsid w:val="00745253"/>
    <w:rsid w:val="00746052"/>
    <w:rsid w:val="007514B2"/>
    <w:rsid w:val="00753E5D"/>
    <w:rsid w:val="00760DC6"/>
    <w:rsid w:val="00765AB0"/>
    <w:rsid w:val="007664CF"/>
    <w:rsid w:val="0076672C"/>
    <w:rsid w:val="00767458"/>
    <w:rsid w:val="007711C5"/>
    <w:rsid w:val="007714FD"/>
    <w:rsid w:val="00771D8B"/>
    <w:rsid w:val="00773CB5"/>
    <w:rsid w:val="0077473E"/>
    <w:rsid w:val="00775FBB"/>
    <w:rsid w:val="007814E9"/>
    <w:rsid w:val="0078517A"/>
    <w:rsid w:val="007862B0"/>
    <w:rsid w:val="00787B1A"/>
    <w:rsid w:val="00787D4C"/>
    <w:rsid w:val="007911E9"/>
    <w:rsid w:val="00791A6A"/>
    <w:rsid w:val="00792461"/>
    <w:rsid w:val="007926A3"/>
    <w:rsid w:val="007930DF"/>
    <w:rsid w:val="007932CC"/>
    <w:rsid w:val="00793562"/>
    <w:rsid w:val="00794647"/>
    <w:rsid w:val="007A0347"/>
    <w:rsid w:val="007A26BD"/>
    <w:rsid w:val="007A26E1"/>
    <w:rsid w:val="007A2895"/>
    <w:rsid w:val="007A308F"/>
    <w:rsid w:val="007A364F"/>
    <w:rsid w:val="007A3BFD"/>
    <w:rsid w:val="007A436F"/>
    <w:rsid w:val="007A6AE5"/>
    <w:rsid w:val="007A6AF4"/>
    <w:rsid w:val="007B0A0E"/>
    <w:rsid w:val="007B0F5C"/>
    <w:rsid w:val="007B1EE0"/>
    <w:rsid w:val="007B1FE6"/>
    <w:rsid w:val="007B2F5A"/>
    <w:rsid w:val="007B504D"/>
    <w:rsid w:val="007B523A"/>
    <w:rsid w:val="007B58F1"/>
    <w:rsid w:val="007B5943"/>
    <w:rsid w:val="007B68B6"/>
    <w:rsid w:val="007B6EBE"/>
    <w:rsid w:val="007B739C"/>
    <w:rsid w:val="007B78AD"/>
    <w:rsid w:val="007C0548"/>
    <w:rsid w:val="007C08ED"/>
    <w:rsid w:val="007C12BD"/>
    <w:rsid w:val="007C14CF"/>
    <w:rsid w:val="007C172C"/>
    <w:rsid w:val="007C260F"/>
    <w:rsid w:val="007C2DAB"/>
    <w:rsid w:val="007C2F3B"/>
    <w:rsid w:val="007C302B"/>
    <w:rsid w:val="007C3EF4"/>
    <w:rsid w:val="007C5251"/>
    <w:rsid w:val="007C52AD"/>
    <w:rsid w:val="007D3467"/>
    <w:rsid w:val="007D4659"/>
    <w:rsid w:val="007D4866"/>
    <w:rsid w:val="007E40DC"/>
    <w:rsid w:val="007E48CE"/>
    <w:rsid w:val="007E4E88"/>
    <w:rsid w:val="007E52CF"/>
    <w:rsid w:val="007E62D5"/>
    <w:rsid w:val="007E6C2D"/>
    <w:rsid w:val="007F0A0F"/>
    <w:rsid w:val="007F480C"/>
    <w:rsid w:val="007F5BD8"/>
    <w:rsid w:val="007F5E6E"/>
    <w:rsid w:val="007F5EC7"/>
    <w:rsid w:val="007F6919"/>
    <w:rsid w:val="007F7C9D"/>
    <w:rsid w:val="008004AC"/>
    <w:rsid w:val="00800E0A"/>
    <w:rsid w:val="0080160B"/>
    <w:rsid w:val="00805E34"/>
    <w:rsid w:val="008067A4"/>
    <w:rsid w:val="00806E71"/>
    <w:rsid w:val="008075B9"/>
    <w:rsid w:val="008114DA"/>
    <w:rsid w:val="0081282E"/>
    <w:rsid w:val="00812BC2"/>
    <w:rsid w:val="00813080"/>
    <w:rsid w:val="00814191"/>
    <w:rsid w:val="00816976"/>
    <w:rsid w:val="00820D0A"/>
    <w:rsid w:val="00821B25"/>
    <w:rsid w:val="00822078"/>
    <w:rsid w:val="00822D75"/>
    <w:rsid w:val="00824D4D"/>
    <w:rsid w:val="00825293"/>
    <w:rsid w:val="008255F6"/>
    <w:rsid w:val="00826D8E"/>
    <w:rsid w:val="00830A75"/>
    <w:rsid w:val="00831583"/>
    <w:rsid w:val="00832606"/>
    <w:rsid w:val="00832D97"/>
    <w:rsid w:val="00832F9E"/>
    <w:rsid w:val="008334F6"/>
    <w:rsid w:val="00833600"/>
    <w:rsid w:val="00833691"/>
    <w:rsid w:val="00835A19"/>
    <w:rsid w:val="00836522"/>
    <w:rsid w:val="00836B09"/>
    <w:rsid w:val="00836C04"/>
    <w:rsid w:val="00836EC0"/>
    <w:rsid w:val="0084033F"/>
    <w:rsid w:val="0084110A"/>
    <w:rsid w:val="00841163"/>
    <w:rsid w:val="00842F75"/>
    <w:rsid w:val="0084318B"/>
    <w:rsid w:val="00843EE3"/>
    <w:rsid w:val="00844DA4"/>
    <w:rsid w:val="0085024F"/>
    <w:rsid w:val="00851D70"/>
    <w:rsid w:val="0085359A"/>
    <w:rsid w:val="00853B85"/>
    <w:rsid w:val="00853C03"/>
    <w:rsid w:val="00854BFA"/>
    <w:rsid w:val="00856445"/>
    <w:rsid w:val="0085698D"/>
    <w:rsid w:val="00860344"/>
    <w:rsid w:val="008607C4"/>
    <w:rsid w:val="0086102A"/>
    <w:rsid w:val="00861219"/>
    <w:rsid w:val="008637CA"/>
    <w:rsid w:val="008666B4"/>
    <w:rsid w:val="008667F3"/>
    <w:rsid w:val="00867AB0"/>
    <w:rsid w:val="008708D1"/>
    <w:rsid w:val="00870957"/>
    <w:rsid w:val="00871D06"/>
    <w:rsid w:val="00873027"/>
    <w:rsid w:val="00873370"/>
    <w:rsid w:val="00873762"/>
    <w:rsid w:val="008738B4"/>
    <w:rsid w:val="00874E4A"/>
    <w:rsid w:val="008763D3"/>
    <w:rsid w:val="008768A8"/>
    <w:rsid w:val="00877D72"/>
    <w:rsid w:val="00877E0C"/>
    <w:rsid w:val="00880221"/>
    <w:rsid w:val="008804D0"/>
    <w:rsid w:val="00880934"/>
    <w:rsid w:val="00880DAC"/>
    <w:rsid w:val="00881FF2"/>
    <w:rsid w:val="008835ED"/>
    <w:rsid w:val="00884BED"/>
    <w:rsid w:val="00885461"/>
    <w:rsid w:val="00885CE1"/>
    <w:rsid w:val="008862DD"/>
    <w:rsid w:val="008867C9"/>
    <w:rsid w:val="00886964"/>
    <w:rsid w:val="0088719C"/>
    <w:rsid w:val="008910FF"/>
    <w:rsid w:val="0089294C"/>
    <w:rsid w:val="00892C7F"/>
    <w:rsid w:val="0089332A"/>
    <w:rsid w:val="00894C7B"/>
    <w:rsid w:val="0089677C"/>
    <w:rsid w:val="008A09C7"/>
    <w:rsid w:val="008A1DE2"/>
    <w:rsid w:val="008A2BB6"/>
    <w:rsid w:val="008A2EF4"/>
    <w:rsid w:val="008A381E"/>
    <w:rsid w:val="008A58C7"/>
    <w:rsid w:val="008A6ECE"/>
    <w:rsid w:val="008B1EC8"/>
    <w:rsid w:val="008B41BF"/>
    <w:rsid w:val="008B6009"/>
    <w:rsid w:val="008B6B01"/>
    <w:rsid w:val="008B739A"/>
    <w:rsid w:val="008C0198"/>
    <w:rsid w:val="008C0B81"/>
    <w:rsid w:val="008C0F2C"/>
    <w:rsid w:val="008C12AF"/>
    <w:rsid w:val="008C34B5"/>
    <w:rsid w:val="008C4CCE"/>
    <w:rsid w:val="008C6B21"/>
    <w:rsid w:val="008C6B4E"/>
    <w:rsid w:val="008C6DB7"/>
    <w:rsid w:val="008C6E11"/>
    <w:rsid w:val="008C756A"/>
    <w:rsid w:val="008C780B"/>
    <w:rsid w:val="008C78EF"/>
    <w:rsid w:val="008C7E12"/>
    <w:rsid w:val="008C7E96"/>
    <w:rsid w:val="008D282E"/>
    <w:rsid w:val="008D39B1"/>
    <w:rsid w:val="008D3AE6"/>
    <w:rsid w:val="008D3E43"/>
    <w:rsid w:val="008D5E02"/>
    <w:rsid w:val="008D5EBF"/>
    <w:rsid w:val="008D6007"/>
    <w:rsid w:val="008D71E0"/>
    <w:rsid w:val="008D7380"/>
    <w:rsid w:val="008E5D3F"/>
    <w:rsid w:val="008E6CBB"/>
    <w:rsid w:val="008E7563"/>
    <w:rsid w:val="008F1965"/>
    <w:rsid w:val="008F1AFC"/>
    <w:rsid w:val="008F249A"/>
    <w:rsid w:val="008F26B7"/>
    <w:rsid w:val="008F32A0"/>
    <w:rsid w:val="008F3678"/>
    <w:rsid w:val="008F47F1"/>
    <w:rsid w:val="008F5BBE"/>
    <w:rsid w:val="008F6F35"/>
    <w:rsid w:val="008F7A39"/>
    <w:rsid w:val="009001B5"/>
    <w:rsid w:val="00901805"/>
    <w:rsid w:val="009018DE"/>
    <w:rsid w:val="009022AF"/>
    <w:rsid w:val="00903649"/>
    <w:rsid w:val="00903ABB"/>
    <w:rsid w:val="00905C7B"/>
    <w:rsid w:val="00906238"/>
    <w:rsid w:val="009103F3"/>
    <w:rsid w:val="00910DA8"/>
    <w:rsid w:val="00912503"/>
    <w:rsid w:val="00913565"/>
    <w:rsid w:val="009148F1"/>
    <w:rsid w:val="00914C74"/>
    <w:rsid w:val="00924236"/>
    <w:rsid w:val="00925CC0"/>
    <w:rsid w:val="0092681A"/>
    <w:rsid w:val="00927315"/>
    <w:rsid w:val="009275E0"/>
    <w:rsid w:val="00927951"/>
    <w:rsid w:val="00930658"/>
    <w:rsid w:val="009315FC"/>
    <w:rsid w:val="009331C9"/>
    <w:rsid w:val="00933349"/>
    <w:rsid w:val="00933873"/>
    <w:rsid w:val="009355F6"/>
    <w:rsid w:val="00937901"/>
    <w:rsid w:val="00937C78"/>
    <w:rsid w:val="00940C3A"/>
    <w:rsid w:val="00940E3A"/>
    <w:rsid w:val="00943385"/>
    <w:rsid w:val="0094508C"/>
    <w:rsid w:val="009456CA"/>
    <w:rsid w:val="00945AAF"/>
    <w:rsid w:val="00946C4B"/>
    <w:rsid w:val="00950288"/>
    <w:rsid w:val="009524D4"/>
    <w:rsid w:val="00952ECB"/>
    <w:rsid w:val="009546FA"/>
    <w:rsid w:val="00954D07"/>
    <w:rsid w:val="0095593F"/>
    <w:rsid w:val="0095625E"/>
    <w:rsid w:val="00956937"/>
    <w:rsid w:val="00957CFC"/>
    <w:rsid w:val="00960936"/>
    <w:rsid w:val="00961593"/>
    <w:rsid w:val="00961D41"/>
    <w:rsid w:val="009639C0"/>
    <w:rsid w:val="00963ACA"/>
    <w:rsid w:val="00963FB1"/>
    <w:rsid w:val="00964DA6"/>
    <w:rsid w:val="00965E52"/>
    <w:rsid w:val="009671FE"/>
    <w:rsid w:val="00967641"/>
    <w:rsid w:val="00967709"/>
    <w:rsid w:val="0096785B"/>
    <w:rsid w:val="00970CE4"/>
    <w:rsid w:val="0097273F"/>
    <w:rsid w:val="009732FF"/>
    <w:rsid w:val="009744D6"/>
    <w:rsid w:val="00974585"/>
    <w:rsid w:val="00977507"/>
    <w:rsid w:val="00977EA2"/>
    <w:rsid w:val="0098225F"/>
    <w:rsid w:val="00982D72"/>
    <w:rsid w:val="009846F2"/>
    <w:rsid w:val="00984AE7"/>
    <w:rsid w:val="00987658"/>
    <w:rsid w:val="00987D3D"/>
    <w:rsid w:val="00990BDA"/>
    <w:rsid w:val="00991211"/>
    <w:rsid w:val="009920D9"/>
    <w:rsid w:val="00992A8E"/>
    <w:rsid w:val="00992AF8"/>
    <w:rsid w:val="00992C88"/>
    <w:rsid w:val="009934C6"/>
    <w:rsid w:val="0099393A"/>
    <w:rsid w:val="00995047"/>
    <w:rsid w:val="00995EE1"/>
    <w:rsid w:val="00996C83"/>
    <w:rsid w:val="009977E0"/>
    <w:rsid w:val="00997B4E"/>
    <w:rsid w:val="00997EA4"/>
    <w:rsid w:val="009A375F"/>
    <w:rsid w:val="009A43A4"/>
    <w:rsid w:val="009A5806"/>
    <w:rsid w:val="009B2817"/>
    <w:rsid w:val="009B368A"/>
    <w:rsid w:val="009B3971"/>
    <w:rsid w:val="009B4399"/>
    <w:rsid w:val="009B57CC"/>
    <w:rsid w:val="009B5AE6"/>
    <w:rsid w:val="009B6609"/>
    <w:rsid w:val="009B6CDE"/>
    <w:rsid w:val="009B72A8"/>
    <w:rsid w:val="009B73FC"/>
    <w:rsid w:val="009C06BC"/>
    <w:rsid w:val="009C22E3"/>
    <w:rsid w:val="009C2975"/>
    <w:rsid w:val="009C32DC"/>
    <w:rsid w:val="009C7821"/>
    <w:rsid w:val="009D192E"/>
    <w:rsid w:val="009D24A2"/>
    <w:rsid w:val="009D32DF"/>
    <w:rsid w:val="009D3623"/>
    <w:rsid w:val="009D3F9C"/>
    <w:rsid w:val="009D5210"/>
    <w:rsid w:val="009D5C9C"/>
    <w:rsid w:val="009D5D14"/>
    <w:rsid w:val="009D5DDB"/>
    <w:rsid w:val="009D5FE3"/>
    <w:rsid w:val="009D67F8"/>
    <w:rsid w:val="009E049E"/>
    <w:rsid w:val="009E07EC"/>
    <w:rsid w:val="009E12FE"/>
    <w:rsid w:val="009E1C5E"/>
    <w:rsid w:val="009E21A8"/>
    <w:rsid w:val="009E23DA"/>
    <w:rsid w:val="009E289C"/>
    <w:rsid w:val="009E3ACF"/>
    <w:rsid w:val="009E462B"/>
    <w:rsid w:val="009E558E"/>
    <w:rsid w:val="009E6A1D"/>
    <w:rsid w:val="009E7BC2"/>
    <w:rsid w:val="009E7EF5"/>
    <w:rsid w:val="009F0B6B"/>
    <w:rsid w:val="009F402F"/>
    <w:rsid w:val="009F4881"/>
    <w:rsid w:val="009F4D0B"/>
    <w:rsid w:val="009F5663"/>
    <w:rsid w:val="009F5DEF"/>
    <w:rsid w:val="00A00F6B"/>
    <w:rsid w:val="00A02710"/>
    <w:rsid w:val="00A02A32"/>
    <w:rsid w:val="00A04922"/>
    <w:rsid w:val="00A053FE"/>
    <w:rsid w:val="00A06507"/>
    <w:rsid w:val="00A075E7"/>
    <w:rsid w:val="00A07839"/>
    <w:rsid w:val="00A100E0"/>
    <w:rsid w:val="00A10695"/>
    <w:rsid w:val="00A1077C"/>
    <w:rsid w:val="00A117E1"/>
    <w:rsid w:val="00A123B4"/>
    <w:rsid w:val="00A12DFC"/>
    <w:rsid w:val="00A13297"/>
    <w:rsid w:val="00A138CB"/>
    <w:rsid w:val="00A14B7B"/>
    <w:rsid w:val="00A14C18"/>
    <w:rsid w:val="00A153CE"/>
    <w:rsid w:val="00A16B69"/>
    <w:rsid w:val="00A16B73"/>
    <w:rsid w:val="00A201C8"/>
    <w:rsid w:val="00A22243"/>
    <w:rsid w:val="00A230C3"/>
    <w:rsid w:val="00A24EF1"/>
    <w:rsid w:val="00A27788"/>
    <w:rsid w:val="00A27AE7"/>
    <w:rsid w:val="00A27B2A"/>
    <w:rsid w:val="00A27B2F"/>
    <w:rsid w:val="00A30CCC"/>
    <w:rsid w:val="00A31766"/>
    <w:rsid w:val="00A31F47"/>
    <w:rsid w:val="00A32163"/>
    <w:rsid w:val="00A3216E"/>
    <w:rsid w:val="00A3281F"/>
    <w:rsid w:val="00A32EE3"/>
    <w:rsid w:val="00A3474E"/>
    <w:rsid w:val="00A34ABF"/>
    <w:rsid w:val="00A35373"/>
    <w:rsid w:val="00A35785"/>
    <w:rsid w:val="00A3624A"/>
    <w:rsid w:val="00A36288"/>
    <w:rsid w:val="00A36462"/>
    <w:rsid w:val="00A37024"/>
    <w:rsid w:val="00A37164"/>
    <w:rsid w:val="00A4246B"/>
    <w:rsid w:val="00A43535"/>
    <w:rsid w:val="00A43BA2"/>
    <w:rsid w:val="00A44206"/>
    <w:rsid w:val="00A453E4"/>
    <w:rsid w:val="00A45DEF"/>
    <w:rsid w:val="00A46FE8"/>
    <w:rsid w:val="00A51D27"/>
    <w:rsid w:val="00A521D0"/>
    <w:rsid w:val="00A52E42"/>
    <w:rsid w:val="00A54889"/>
    <w:rsid w:val="00A55792"/>
    <w:rsid w:val="00A55A91"/>
    <w:rsid w:val="00A55E3B"/>
    <w:rsid w:val="00A55F1D"/>
    <w:rsid w:val="00A561FB"/>
    <w:rsid w:val="00A56519"/>
    <w:rsid w:val="00A56D81"/>
    <w:rsid w:val="00A56FF6"/>
    <w:rsid w:val="00A57D98"/>
    <w:rsid w:val="00A60AC3"/>
    <w:rsid w:val="00A629B6"/>
    <w:rsid w:val="00A6372F"/>
    <w:rsid w:val="00A63F11"/>
    <w:rsid w:val="00A672C7"/>
    <w:rsid w:val="00A67841"/>
    <w:rsid w:val="00A67B08"/>
    <w:rsid w:val="00A7370B"/>
    <w:rsid w:val="00A7417E"/>
    <w:rsid w:val="00A74223"/>
    <w:rsid w:val="00A75991"/>
    <w:rsid w:val="00A75C80"/>
    <w:rsid w:val="00A76CCE"/>
    <w:rsid w:val="00A778C8"/>
    <w:rsid w:val="00A80A68"/>
    <w:rsid w:val="00A81654"/>
    <w:rsid w:val="00A825C0"/>
    <w:rsid w:val="00A82DB9"/>
    <w:rsid w:val="00A846F6"/>
    <w:rsid w:val="00A84B5D"/>
    <w:rsid w:val="00A8576E"/>
    <w:rsid w:val="00A85E43"/>
    <w:rsid w:val="00A85F3D"/>
    <w:rsid w:val="00A860C2"/>
    <w:rsid w:val="00A8666B"/>
    <w:rsid w:val="00A8704B"/>
    <w:rsid w:val="00A8753A"/>
    <w:rsid w:val="00A90660"/>
    <w:rsid w:val="00A90C6D"/>
    <w:rsid w:val="00A91089"/>
    <w:rsid w:val="00A91FE5"/>
    <w:rsid w:val="00A92885"/>
    <w:rsid w:val="00A9320F"/>
    <w:rsid w:val="00A9528A"/>
    <w:rsid w:val="00A95CB1"/>
    <w:rsid w:val="00A96732"/>
    <w:rsid w:val="00A96C88"/>
    <w:rsid w:val="00A97343"/>
    <w:rsid w:val="00AA23B2"/>
    <w:rsid w:val="00AA314E"/>
    <w:rsid w:val="00AA3400"/>
    <w:rsid w:val="00AA3A97"/>
    <w:rsid w:val="00AA4AF8"/>
    <w:rsid w:val="00AA5336"/>
    <w:rsid w:val="00AA59C5"/>
    <w:rsid w:val="00AA5E6F"/>
    <w:rsid w:val="00AB00D6"/>
    <w:rsid w:val="00AB0270"/>
    <w:rsid w:val="00AB0713"/>
    <w:rsid w:val="00AB2C90"/>
    <w:rsid w:val="00AB5957"/>
    <w:rsid w:val="00AB74E5"/>
    <w:rsid w:val="00AC02ED"/>
    <w:rsid w:val="00AC08D2"/>
    <w:rsid w:val="00AC1996"/>
    <w:rsid w:val="00AC2ACF"/>
    <w:rsid w:val="00AC3710"/>
    <w:rsid w:val="00AC4DB3"/>
    <w:rsid w:val="00AC4E9D"/>
    <w:rsid w:val="00AC69B3"/>
    <w:rsid w:val="00AC794A"/>
    <w:rsid w:val="00AD37C6"/>
    <w:rsid w:val="00AD4257"/>
    <w:rsid w:val="00AD5E5F"/>
    <w:rsid w:val="00AD5ED1"/>
    <w:rsid w:val="00AD5FC4"/>
    <w:rsid w:val="00AD5FD1"/>
    <w:rsid w:val="00AE280A"/>
    <w:rsid w:val="00AE2DCA"/>
    <w:rsid w:val="00AE3350"/>
    <w:rsid w:val="00AE7269"/>
    <w:rsid w:val="00AE7B4A"/>
    <w:rsid w:val="00AF0756"/>
    <w:rsid w:val="00AF562F"/>
    <w:rsid w:val="00AF576D"/>
    <w:rsid w:val="00AF58A3"/>
    <w:rsid w:val="00AF59DC"/>
    <w:rsid w:val="00AF5E5C"/>
    <w:rsid w:val="00AF688F"/>
    <w:rsid w:val="00B0159F"/>
    <w:rsid w:val="00B0194D"/>
    <w:rsid w:val="00B025EA"/>
    <w:rsid w:val="00B02A5E"/>
    <w:rsid w:val="00B02D95"/>
    <w:rsid w:val="00B030FD"/>
    <w:rsid w:val="00B033EA"/>
    <w:rsid w:val="00B04321"/>
    <w:rsid w:val="00B04C7C"/>
    <w:rsid w:val="00B0607F"/>
    <w:rsid w:val="00B06153"/>
    <w:rsid w:val="00B065D4"/>
    <w:rsid w:val="00B07810"/>
    <w:rsid w:val="00B10866"/>
    <w:rsid w:val="00B1096F"/>
    <w:rsid w:val="00B10A0B"/>
    <w:rsid w:val="00B11C10"/>
    <w:rsid w:val="00B11D21"/>
    <w:rsid w:val="00B11E97"/>
    <w:rsid w:val="00B12817"/>
    <w:rsid w:val="00B136DD"/>
    <w:rsid w:val="00B161C7"/>
    <w:rsid w:val="00B16DA8"/>
    <w:rsid w:val="00B1739B"/>
    <w:rsid w:val="00B17846"/>
    <w:rsid w:val="00B17D54"/>
    <w:rsid w:val="00B20F8A"/>
    <w:rsid w:val="00B21156"/>
    <w:rsid w:val="00B23098"/>
    <w:rsid w:val="00B23D10"/>
    <w:rsid w:val="00B26C14"/>
    <w:rsid w:val="00B30D83"/>
    <w:rsid w:val="00B30EE5"/>
    <w:rsid w:val="00B31FA9"/>
    <w:rsid w:val="00B32022"/>
    <w:rsid w:val="00B32B97"/>
    <w:rsid w:val="00B33D2B"/>
    <w:rsid w:val="00B34366"/>
    <w:rsid w:val="00B3451B"/>
    <w:rsid w:val="00B34FE1"/>
    <w:rsid w:val="00B35722"/>
    <w:rsid w:val="00B364DA"/>
    <w:rsid w:val="00B36CEA"/>
    <w:rsid w:val="00B402D2"/>
    <w:rsid w:val="00B428CD"/>
    <w:rsid w:val="00B448F6"/>
    <w:rsid w:val="00B44EA4"/>
    <w:rsid w:val="00B4636B"/>
    <w:rsid w:val="00B468AF"/>
    <w:rsid w:val="00B514FF"/>
    <w:rsid w:val="00B546FC"/>
    <w:rsid w:val="00B547B5"/>
    <w:rsid w:val="00B5555A"/>
    <w:rsid w:val="00B55CB3"/>
    <w:rsid w:val="00B57266"/>
    <w:rsid w:val="00B62041"/>
    <w:rsid w:val="00B65020"/>
    <w:rsid w:val="00B679E3"/>
    <w:rsid w:val="00B67F47"/>
    <w:rsid w:val="00B713D0"/>
    <w:rsid w:val="00B729B8"/>
    <w:rsid w:val="00B74079"/>
    <w:rsid w:val="00B740DA"/>
    <w:rsid w:val="00B76635"/>
    <w:rsid w:val="00B80193"/>
    <w:rsid w:val="00B80B58"/>
    <w:rsid w:val="00B8440D"/>
    <w:rsid w:val="00B8466B"/>
    <w:rsid w:val="00B85ADF"/>
    <w:rsid w:val="00B9022E"/>
    <w:rsid w:val="00B921B9"/>
    <w:rsid w:val="00B921CA"/>
    <w:rsid w:val="00B933BE"/>
    <w:rsid w:val="00B96F82"/>
    <w:rsid w:val="00B97007"/>
    <w:rsid w:val="00BA2402"/>
    <w:rsid w:val="00BA249F"/>
    <w:rsid w:val="00BA29C5"/>
    <w:rsid w:val="00BA30B6"/>
    <w:rsid w:val="00BA4352"/>
    <w:rsid w:val="00BA454A"/>
    <w:rsid w:val="00BA4903"/>
    <w:rsid w:val="00BB0060"/>
    <w:rsid w:val="00BB1954"/>
    <w:rsid w:val="00BB2C18"/>
    <w:rsid w:val="00BB3C0E"/>
    <w:rsid w:val="00BB41F4"/>
    <w:rsid w:val="00BB4C38"/>
    <w:rsid w:val="00BB4EAA"/>
    <w:rsid w:val="00BB51F5"/>
    <w:rsid w:val="00BB5869"/>
    <w:rsid w:val="00BB638F"/>
    <w:rsid w:val="00BB6C2C"/>
    <w:rsid w:val="00BC12EE"/>
    <w:rsid w:val="00BC3670"/>
    <w:rsid w:val="00BC39B1"/>
    <w:rsid w:val="00BC53B8"/>
    <w:rsid w:val="00BC6005"/>
    <w:rsid w:val="00BC6D9B"/>
    <w:rsid w:val="00BD1C91"/>
    <w:rsid w:val="00BD2E06"/>
    <w:rsid w:val="00BD45DC"/>
    <w:rsid w:val="00BD4DCE"/>
    <w:rsid w:val="00BD64C3"/>
    <w:rsid w:val="00BD7114"/>
    <w:rsid w:val="00BD74D9"/>
    <w:rsid w:val="00BE090F"/>
    <w:rsid w:val="00BE289A"/>
    <w:rsid w:val="00BE3AF9"/>
    <w:rsid w:val="00BE6278"/>
    <w:rsid w:val="00BE6805"/>
    <w:rsid w:val="00BE68B1"/>
    <w:rsid w:val="00BE7FCE"/>
    <w:rsid w:val="00BF1E6F"/>
    <w:rsid w:val="00BF35BE"/>
    <w:rsid w:val="00BF4F83"/>
    <w:rsid w:val="00BF51E2"/>
    <w:rsid w:val="00BF7980"/>
    <w:rsid w:val="00C0092E"/>
    <w:rsid w:val="00C00FA2"/>
    <w:rsid w:val="00C01F10"/>
    <w:rsid w:val="00C03D22"/>
    <w:rsid w:val="00C04323"/>
    <w:rsid w:val="00C04C01"/>
    <w:rsid w:val="00C055B4"/>
    <w:rsid w:val="00C065AA"/>
    <w:rsid w:val="00C06DE3"/>
    <w:rsid w:val="00C07A0E"/>
    <w:rsid w:val="00C12023"/>
    <w:rsid w:val="00C127B0"/>
    <w:rsid w:val="00C15F18"/>
    <w:rsid w:val="00C16EAE"/>
    <w:rsid w:val="00C17EC8"/>
    <w:rsid w:val="00C20B0E"/>
    <w:rsid w:val="00C24055"/>
    <w:rsid w:val="00C24268"/>
    <w:rsid w:val="00C24AC8"/>
    <w:rsid w:val="00C24BFF"/>
    <w:rsid w:val="00C26213"/>
    <w:rsid w:val="00C31411"/>
    <w:rsid w:val="00C31A34"/>
    <w:rsid w:val="00C31F14"/>
    <w:rsid w:val="00C32316"/>
    <w:rsid w:val="00C35B5B"/>
    <w:rsid w:val="00C372D4"/>
    <w:rsid w:val="00C4003B"/>
    <w:rsid w:val="00C428DB"/>
    <w:rsid w:val="00C432F0"/>
    <w:rsid w:val="00C441D2"/>
    <w:rsid w:val="00C4516C"/>
    <w:rsid w:val="00C46182"/>
    <w:rsid w:val="00C47908"/>
    <w:rsid w:val="00C508FA"/>
    <w:rsid w:val="00C50C76"/>
    <w:rsid w:val="00C50CA4"/>
    <w:rsid w:val="00C50E2F"/>
    <w:rsid w:val="00C511BE"/>
    <w:rsid w:val="00C51AA6"/>
    <w:rsid w:val="00C527D4"/>
    <w:rsid w:val="00C52DE1"/>
    <w:rsid w:val="00C52F59"/>
    <w:rsid w:val="00C53D3A"/>
    <w:rsid w:val="00C542FE"/>
    <w:rsid w:val="00C547AA"/>
    <w:rsid w:val="00C552D7"/>
    <w:rsid w:val="00C555B3"/>
    <w:rsid w:val="00C55C05"/>
    <w:rsid w:val="00C55D96"/>
    <w:rsid w:val="00C577DF"/>
    <w:rsid w:val="00C60168"/>
    <w:rsid w:val="00C602BB"/>
    <w:rsid w:val="00C633E8"/>
    <w:rsid w:val="00C65311"/>
    <w:rsid w:val="00C65A0D"/>
    <w:rsid w:val="00C66747"/>
    <w:rsid w:val="00C66D35"/>
    <w:rsid w:val="00C67933"/>
    <w:rsid w:val="00C67973"/>
    <w:rsid w:val="00C67E2F"/>
    <w:rsid w:val="00C7176A"/>
    <w:rsid w:val="00C71775"/>
    <w:rsid w:val="00C72910"/>
    <w:rsid w:val="00C7505F"/>
    <w:rsid w:val="00C75904"/>
    <w:rsid w:val="00C7596E"/>
    <w:rsid w:val="00C75FEB"/>
    <w:rsid w:val="00C76889"/>
    <w:rsid w:val="00C77140"/>
    <w:rsid w:val="00C8163E"/>
    <w:rsid w:val="00C82A38"/>
    <w:rsid w:val="00C847B0"/>
    <w:rsid w:val="00C85DF6"/>
    <w:rsid w:val="00C86DE8"/>
    <w:rsid w:val="00C873A6"/>
    <w:rsid w:val="00C87630"/>
    <w:rsid w:val="00C903C1"/>
    <w:rsid w:val="00C92AE7"/>
    <w:rsid w:val="00C94C72"/>
    <w:rsid w:val="00C94E04"/>
    <w:rsid w:val="00C979C5"/>
    <w:rsid w:val="00C97B67"/>
    <w:rsid w:val="00CA0B0C"/>
    <w:rsid w:val="00CA172A"/>
    <w:rsid w:val="00CA1868"/>
    <w:rsid w:val="00CA1BD7"/>
    <w:rsid w:val="00CA1C2D"/>
    <w:rsid w:val="00CA310A"/>
    <w:rsid w:val="00CA475B"/>
    <w:rsid w:val="00CA58F3"/>
    <w:rsid w:val="00CA6399"/>
    <w:rsid w:val="00CB05A2"/>
    <w:rsid w:val="00CB0E33"/>
    <w:rsid w:val="00CB1B06"/>
    <w:rsid w:val="00CB2245"/>
    <w:rsid w:val="00CB3965"/>
    <w:rsid w:val="00CB5F87"/>
    <w:rsid w:val="00CB711F"/>
    <w:rsid w:val="00CB7D77"/>
    <w:rsid w:val="00CC0778"/>
    <w:rsid w:val="00CC1BCD"/>
    <w:rsid w:val="00CC1EB8"/>
    <w:rsid w:val="00CC2036"/>
    <w:rsid w:val="00CC21AA"/>
    <w:rsid w:val="00CC296A"/>
    <w:rsid w:val="00CC29A0"/>
    <w:rsid w:val="00CC2F63"/>
    <w:rsid w:val="00CC3C32"/>
    <w:rsid w:val="00CC3E92"/>
    <w:rsid w:val="00CC418C"/>
    <w:rsid w:val="00CC5E78"/>
    <w:rsid w:val="00CC710C"/>
    <w:rsid w:val="00CD0016"/>
    <w:rsid w:val="00CD04B9"/>
    <w:rsid w:val="00CD31E3"/>
    <w:rsid w:val="00CD36CB"/>
    <w:rsid w:val="00CD43CE"/>
    <w:rsid w:val="00CD4ACA"/>
    <w:rsid w:val="00CD58CF"/>
    <w:rsid w:val="00CD5ED7"/>
    <w:rsid w:val="00CD66EE"/>
    <w:rsid w:val="00CD6913"/>
    <w:rsid w:val="00CD7391"/>
    <w:rsid w:val="00CD750C"/>
    <w:rsid w:val="00CE04C5"/>
    <w:rsid w:val="00CE057A"/>
    <w:rsid w:val="00CE10A0"/>
    <w:rsid w:val="00CE2038"/>
    <w:rsid w:val="00CE5F5C"/>
    <w:rsid w:val="00CE7AF0"/>
    <w:rsid w:val="00CE7E79"/>
    <w:rsid w:val="00CE7E7F"/>
    <w:rsid w:val="00CF2EC9"/>
    <w:rsid w:val="00CF4D58"/>
    <w:rsid w:val="00CF72BB"/>
    <w:rsid w:val="00CF740E"/>
    <w:rsid w:val="00D02638"/>
    <w:rsid w:val="00D0324E"/>
    <w:rsid w:val="00D07305"/>
    <w:rsid w:val="00D07C4C"/>
    <w:rsid w:val="00D100E0"/>
    <w:rsid w:val="00D11131"/>
    <w:rsid w:val="00D11276"/>
    <w:rsid w:val="00D11F38"/>
    <w:rsid w:val="00D12996"/>
    <w:rsid w:val="00D13228"/>
    <w:rsid w:val="00D1410D"/>
    <w:rsid w:val="00D147AE"/>
    <w:rsid w:val="00D154A6"/>
    <w:rsid w:val="00D16C1B"/>
    <w:rsid w:val="00D17599"/>
    <w:rsid w:val="00D20556"/>
    <w:rsid w:val="00D208F5"/>
    <w:rsid w:val="00D21977"/>
    <w:rsid w:val="00D22ACA"/>
    <w:rsid w:val="00D23365"/>
    <w:rsid w:val="00D24A10"/>
    <w:rsid w:val="00D265DC"/>
    <w:rsid w:val="00D26795"/>
    <w:rsid w:val="00D2734D"/>
    <w:rsid w:val="00D27B03"/>
    <w:rsid w:val="00D303E3"/>
    <w:rsid w:val="00D30FDC"/>
    <w:rsid w:val="00D310D0"/>
    <w:rsid w:val="00D32CA2"/>
    <w:rsid w:val="00D33169"/>
    <w:rsid w:val="00D3591D"/>
    <w:rsid w:val="00D35D88"/>
    <w:rsid w:val="00D36227"/>
    <w:rsid w:val="00D41109"/>
    <w:rsid w:val="00D43443"/>
    <w:rsid w:val="00D43503"/>
    <w:rsid w:val="00D4443E"/>
    <w:rsid w:val="00D456B3"/>
    <w:rsid w:val="00D45AAB"/>
    <w:rsid w:val="00D518FE"/>
    <w:rsid w:val="00D532A3"/>
    <w:rsid w:val="00D53FDB"/>
    <w:rsid w:val="00D552E0"/>
    <w:rsid w:val="00D5666F"/>
    <w:rsid w:val="00D56B87"/>
    <w:rsid w:val="00D60610"/>
    <w:rsid w:val="00D60CB8"/>
    <w:rsid w:val="00D61548"/>
    <w:rsid w:val="00D6349A"/>
    <w:rsid w:val="00D64251"/>
    <w:rsid w:val="00D6524E"/>
    <w:rsid w:val="00D653A2"/>
    <w:rsid w:val="00D66EB1"/>
    <w:rsid w:val="00D66F66"/>
    <w:rsid w:val="00D70EB0"/>
    <w:rsid w:val="00D71F7E"/>
    <w:rsid w:val="00D74C6D"/>
    <w:rsid w:val="00D803D9"/>
    <w:rsid w:val="00D80C71"/>
    <w:rsid w:val="00D81979"/>
    <w:rsid w:val="00D82A35"/>
    <w:rsid w:val="00D85885"/>
    <w:rsid w:val="00D85C2C"/>
    <w:rsid w:val="00D85CA5"/>
    <w:rsid w:val="00D87C7D"/>
    <w:rsid w:val="00D90555"/>
    <w:rsid w:val="00D90992"/>
    <w:rsid w:val="00D90A8D"/>
    <w:rsid w:val="00D925A6"/>
    <w:rsid w:val="00D92D7B"/>
    <w:rsid w:val="00D933FC"/>
    <w:rsid w:val="00D94760"/>
    <w:rsid w:val="00D95407"/>
    <w:rsid w:val="00D9736E"/>
    <w:rsid w:val="00DA081F"/>
    <w:rsid w:val="00DA1652"/>
    <w:rsid w:val="00DB0BFD"/>
    <w:rsid w:val="00DB2879"/>
    <w:rsid w:val="00DB341C"/>
    <w:rsid w:val="00DB43C7"/>
    <w:rsid w:val="00DB4800"/>
    <w:rsid w:val="00DB64DA"/>
    <w:rsid w:val="00DB65DC"/>
    <w:rsid w:val="00DB6D04"/>
    <w:rsid w:val="00DB6E3E"/>
    <w:rsid w:val="00DC0ADB"/>
    <w:rsid w:val="00DC17A4"/>
    <w:rsid w:val="00DC22B8"/>
    <w:rsid w:val="00DC2636"/>
    <w:rsid w:val="00DC2C57"/>
    <w:rsid w:val="00DC3A84"/>
    <w:rsid w:val="00DC42DB"/>
    <w:rsid w:val="00DC594C"/>
    <w:rsid w:val="00DC616A"/>
    <w:rsid w:val="00DC6863"/>
    <w:rsid w:val="00DC6E15"/>
    <w:rsid w:val="00DC7054"/>
    <w:rsid w:val="00DD0156"/>
    <w:rsid w:val="00DD0B20"/>
    <w:rsid w:val="00DD16E4"/>
    <w:rsid w:val="00DD29A3"/>
    <w:rsid w:val="00DD34A5"/>
    <w:rsid w:val="00DD4D68"/>
    <w:rsid w:val="00DD5ED2"/>
    <w:rsid w:val="00DD677F"/>
    <w:rsid w:val="00DD6AE4"/>
    <w:rsid w:val="00DE1BF4"/>
    <w:rsid w:val="00DE1D18"/>
    <w:rsid w:val="00DE206F"/>
    <w:rsid w:val="00DE2596"/>
    <w:rsid w:val="00DE2B6A"/>
    <w:rsid w:val="00DE313D"/>
    <w:rsid w:val="00DE38CF"/>
    <w:rsid w:val="00DE4AAF"/>
    <w:rsid w:val="00DE54D1"/>
    <w:rsid w:val="00DE5D1B"/>
    <w:rsid w:val="00DE5F81"/>
    <w:rsid w:val="00DF0652"/>
    <w:rsid w:val="00DF072D"/>
    <w:rsid w:val="00DF3100"/>
    <w:rsid w:val="00DF3555"/>
    <w:rsid w:val="00DF489C"/>
    <w:rsid w:val="00DF67AA"/>
    <w:rsid w:val="00DF6A4C"/>
    <w:rsid w:val="00DF6AEA"/>
    <w:rsid w:val="00DF6DE6"/>
    <w:rsid w:val="00DF725D"/>
    <w:rsid w:val="00E011C0"/>
    <w:rsid w:val="00E030FD"/>
    <w:rsid w:val="00E033D4"/>
    <w:rsid w:val="00E0340E"/>
    <w:rsid w:val="00E03C2E"/>
    <w:rsid w:val="00E04595"/>
    <w:rsid w:val="00E052FE"/>
    <w:rsid w:val="00E068B1"/>
    <w:rsid w:val="00E0721A"/>
    <w:rsid w:val="00E07393"/>
    <w:rsid w:val="00E07E8F"/>
    <w:rsid w:val="00E10228"/>
    <w:rsid w:val="00E106AB"/>
    <w:rsid w:val="00E11085"/>
    <w:rsid w:val="00E1193D"/>
    <w:rsid w:val="00E11985"/>
    <w:rsid w:val="00E132E3"/>
    <w:rsid w:val="00E1442E"/>
    <w:rsid w:val="00E14BA1"/>
    <w:rsid w:val="00E16DE9"/>
    <w:rsid w:val="00E172FA"/>
    <w:rsid w:val="00E17516"/>
    <w:rsid w:val="00E17A53"/>
    <w:rsid w:val="00E17C7B"/>
    <w:rsid w:val="00E20061"/>
    <w:rsid w:val="00E21600"/>
    <w:rsid w:val="00E247AB"/>
    <w:rsid w:val="00E2486C"/>
    <w:rsid w:val="00E24902"/>
    <w:rsid w:val="00E25604"/>
    <w:rsid w:val="00E25FD4"/>
    <w:rsid w:val="00E267BD"/>
    <w:rsid w:val="00E277B2"/>
    <w:rsid w:val="00E27C7A"/>
    <w:rsid w:val="00E30C6C"/>
    <w:rsid w:val="00E320C7"/>
    <w:rsid w:val="00E33849"/>
    <w:rsid w:val="00E33869"/>
    <w:rsid w:val="00E36845"/>
    <w:rsid w:val="00E41DF0"/>
    <w:rsid w:val="00E42F53"/>
    <w:rsid w:val="00E43778"/>
    <w:rsid w:val="00E43C30"/>
    <w:rsid w:val="00E43F32"/>
    <w:rsid w:val="00E4528D"/>
    <w:rsid w:val="00E45C02"/>
    <w:rsid w:val="00E46BD4"/>
    <w:rsid w:val="00E500A8"/>
    <w:rsid w:val="00E50E7B"/>
    <w:rsid w:val="00E511F5"/>
    <w:rsid w:val="00E52C2B"/>
    <w:rsid w:val="00E55785"/>
    <w:rsid w:val="00E5604B"/>
    <w:rsid w:val="00E560F2"/>
    <w:rsid w:val="00E6177C"/>
    <w:rsid w:val="00E61A5F"/>
    <w:rsid w:val="00E61FF3"/>
    <w:rsid w:val="00E63846"/>
    <w:rsid w:val="00E64B38"/>
    <w:rsid w:val="00E64E27"/>
    <w:rsid w:val="00E6708C"/>
    <w:rsid w:val="00E673CE"/>
    <w:rsid w:val="00E67724"/>
    <w:rsid w:val="00E67C18"/>
    <w:rsid w:val="00E67FAF"/>
    <w:rsid w:val="00E70F82"/>
    <w:rsid w:val="00E713DC"/>
    <w:rsid w:val="00E71555"/>
    <w:rsid w:val="00E719C3"/>
    <w:rsid w:val="00E74D9A"/>
    <w:rsid w:val="00E75172"/>
    <w:rsid w:val="00E755F5"/>
    <w:rsid w:val="00E815A6"/>
    <w:rsid w:val="00E82B66"/>
    <w:rsid w:val="00E838C5"/>
    <w:rsid w:val="00E85EF3"/>
    <w:rsid w:val="00E86FCE"/>
    <w:rsid w:val="00E871B9"/>
    <w:rsid w:val="00E875A3"/>
    <w:rsid w:val="00E878F7"/>
    <w:rsid w:val="00E87E59"/>
    <w:rsid w:val="00E9058B"/>
    <w:rsid w:val="00E90ED7"/>
    <w:rsid w:val="00E916AB"/>
    <w:rsid w:val="00E921E9"/>
    <w:rsid w:val="00E922DC"/>
    <w:rsid w:val="00E92B05"/>
    <w:rsid w:val="00E93777"/>
    <w:rsid w:val="00E93A16"/>
    <w:rsid w:val="00E93A70"/>
    <w:rsid w:val="00E94A12"/>
    <w:rsid w:val="00E94B13"/>
    <w:rsid w:val="00E95821"/>
    <w:rsid w:val="00E958B3"/>
    <w:rsid w:val="00E96B7A"/>
    <w:rsid w:val="00E96F8A"/>
    <w:rsid w:val="00E97D43"/>
    <w:rsid w:val="00EA134A"/>
    <w:rsid w:val="00EA29D0"/>
    <w:rsid w:val="00EA3DA0"/>
    <w:rsid w:val="00EA41E6"/>
    <w:rsid w:val="00EA64C4"/>
    <w:rsid w:val="00EA73E3"/>
    <w:rsid w:val="00EB00B0"/>
    <w:rsid w:val="00EB088D"/>
    <w:rsid w:val="00EB1338"/>
    <w:rsid w:val="00EB19E4"/>
    <w:rsid w:val="00EB1CFD"/>
    <w:rsid w:val="00EB4E34"/>
    <w:rsid w:val="00EB7236"/>
    <w:rsid w:val="00EB75A5"/>
    <w:rsid w:val="00EB794F"/>
    <w:rsid w:val="00EC010C"/>
    <w:rsid w:val="00EC18B6"/>
    <w:rsid w:val="00EC2CEE"/>
    <w:rsid w:val="00EC4D0A"/>
    <w:rsid w:val="00EC599B"/>
    <w:rsid w:val="00EC5ACC"/>
    <w:rsid w:val="00EC70CA"/>
    <w:rsid w:val="00ED06ED"/>
    <w:rsid w:val="00ED136C"/>
    <w:rsid w:val="00ED1DD7"/>
    <w:rsid w:val="00ED2CCD"/>
    <w:rsid w:val="00ED30B3"/>
    <w:rsid w:val="00ED48C6"/>
    <w:rsid w:val="00ED5073"/>
    <w:rsid w:val="00ED50AD"/>
    <w:rsid w:val="00ED69E7"/>
    <w:rsid w:val="00ED7656"/>
    <w:rsid w:val="00ED7A5B"/>
    <w:rsid w:val="00ED7B04"/>
    <w:rsid w:val="00EE0582"/>
    <w:rsid w:val="00EE1661"/>
    <w:rsid w:val="00EE2540"/>
    <w:rsid w:val="00EE3733"/>
    <w:rsid w:val="00EE3C03"/>
    <w:rsid w:val="00EE4E58"/>
    <w:rsid w:val="00EE5B8F"/>
    <w:rsid w:val="00EE7C2D"/>
    <w:rsid w:val="00EF15E9"/>
    <w:rsid w:val="00EF3407"/>
    <w:rsid w:val="00EF4591"/>
    <w:rsid w:val="00EF55DE"/>
    <w:rsid w:val="00EF5E06"/>
    <w:rsid w:val="00EF77B7"/>
    <w:rsid w:val="00F011D1"/>
    <w:rsid w:val="00F03B0D"/>
    <w:rsid w:val="00F05EBE"/>
    <w:rsid w:val="00F065B7"/>
    <w:rsid w:val="00F11A80"/>
    <w:rsid w:val="00F13C98"/>
    <w:rsid w:val="00F14407"/>
    <w:rsid w:val="00F1627F"/>
    <w:rsid w:val="00F17263"/>
    <w:rsid w:val="00F20281"/>
    <w:rsid w:val="00F2119D"/>
    <w:rsid w:val="00F2162C"/>
    <w:rsid w:val="00F21952"/>
    <w:rsid w:val="00F23BCA"/>
    <w:rsid w:val="00F23FA2"/>
    <w:rsid w:val="00F24013"/>
    <w:rsid w:val="00F26E57"/>
    <w:rsid w:val="00F308C9"/>
    <w:rsid w:val="00F3340B"/>
    <w:rsid w:val="00F33664"/>
    <w:rsid w:val="00F346D4"/>
    <w:rsid w:val="00F35406"/>
    <w:rsid w:val="00F3543C"/>
    <w:rsid w:val="00F35FCD"/>
    <w:rsid w:val="00F37027"/>
    <w:rsid w:val="00F407F9"/>
    <w:rsid w:val="00F432E6"/>
    <w:rsid w:val="00F43F09"/>
    <w:rsid w:val="00F43F53"/>
    <w:rsid w:val="00F44EFE"/>
    <w:rsid w:val="00F47138"/>
    <w:rsid w:val="00F475E8"/>
    <w:rsid w:val="00F4791E"/>
    <w:rsid w:val="00F51393"/>
    <w:rsid w:val="00F51D31"/>
    <w:rsid w:val="00F51E9B"/>
    <w:rsid w:val="00F52636"/>
    <w:rsid w:val="00F52E9B"/>
    <w:rsid w:val="00F530EE"/>
    <w:rsid w:val="00F552C4"/>
    <w:rsid w:val="00F55B73"/>
    <w:rsid w:val="00F60839"/>
    <w:rsid w:val="00F608FA"/>
    <w:rsid w:val="00F616D5"/>
    <w:rsid w:val="00F6349B"/>
    <w:rsid w:val="00F63931"/>
    <w:rsid w:val="00F66544"/>
    <w:rsid w:val="00F70A7A"/>
    <w:rsid w:val="00F71ABC"/>
    <w:rsid w:val="00F72527"/>
    <w:rsid w:val="00F7387B"/>
    <w:rsid w:val="00F7481D"/>
    <w:rsid w:val="00F760BD"/>
    <w:rsid w:val="00F77F87"/>
    <w:rsid w:val="00F823AD"/>
    <w:rsid w:val="00F824D2"/>
    <w:rsid w:val="00F82C5D"/>
    <w:rsid w:val="00F831BF"/>
    <w:rsid w:val="00F83394"/>
    <w:rsid w:val="00F849C4"/>
    <w:rsid w:val="00F84D76"/>
    <w:rsid w:val="00F858DD"/>
    <w:rsid w:val="00F860BA"/>
    <w:rsid w:val="00F9061B"/>
    <w:rsid w:val="00F91664"/>
    <w:rsid w:val="00F91731"/>
    <w:rsid w:val="00F9267C"/>
    <w:rsid w:val="00F93A1E"/>
    <w:rsid w:val="00F94BBC"/>
    <w:rsid w:val="00F94CBC"/>
    <w:rsid w:val="00F95903"/>
    <w:rsid w:val="00F96B7C"/>
    <w:rsid w:val="00F96CAE"/>
    <w:rsid w:val="00F96D45"/>
    <w:rsid w:val="00FA01D5"/>
    <w:rsid w:val="00FA2723"/>
    <w:rsid w:val="00FA2F18"/>
    <w:rsid w:val="00FA382F"/>
    <w:rsid w:val="00FA6729"/>
    <w:rsid w:val="00FB0926"/>
    <w:rsid w:val="00FB272F"/>
    <w:rsid w:val="00FB3A62"/>
    <w:rsid w:val="00FB5683"/>
    <w:rsid w:val="00FB7536"/>
    <w:rsid w:val="00FB79C5"/>
    <w:rsid w:val="00FC088C"/>
    <w:rsid w:val="00FC28E0"/>
    <w:rsid w:val="00FC3D1F"/>
    <w:rsid w:val="00FC4ED1"/>
    <w:rsid w:val="00FC5263"/>
    <w:rsid w:val="00FC5994"/>
    <w:rsid w:val="00FD1710"/>
    <w:rsid w:val="00FD18F1"/>
    <w:rsid w:val="00FD34BC"/>
    <w:rsid w:val="00FD354F"/>
    <w:rsid w:val="00FD52E0"/>
    <w:rsid w:val="00FD5FE5"/>
    <w:rsid w:val="00FD610F"/>
    <w:rsid w:val="00FE4336"/>
    <w:rsid w:val="00FE61CE"/>
    <w:rsid w:val="00FE6233"/>
    <w:rsid w:val="00FE6AB3"/>
    <w:rsid w:val="00FE6D67"/>
    <w:rsid w:val="00FE7AF0"/>
    <w:rsid w:val="00FF00B0"/>
    <w:rsid w:val="00FF2EB0"/>
    <w:rsid w:val="00FF3178"/>
    <w:rsid w:val="00FF3555"/>
    <w:rsid w:val="00FF4B7D"/>
    <w:rsid w:val="00FF5D94"/>
    <w:rsid w:val="00FF6E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4273"/>
    <o:shapelayout v:ext="edit">
      <o:idmap v:ext="edit" data="1"/>
    </o:shapelayout>
  </w:shapeDefaults>
  <w:decimalSymbol w:val="."/>
  <w:listSeparator w:val=","/>
  <w15:docId w15:val="{E4B35632-4C27-4905-8783-227266803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GB" w:eastAsia="en-US" w:bidi="hi-IN"/>
      </w:rPr>
    </w:rPrDefault>
    <w:pPrDefault>
      <w:pPr>
        <w:spacing w:before="120"/>
      </w:pPr>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25A6"/>
    <w:pPr>
      <w:spacing w:before="0" w:after="160" w:line="259" w:lineRule="auto"/>
    </w:pPr>
    <w:rPr>
      <w:rFonts w:asciiTheme="minorHAnsi" w:hAnsiTheme="minorHAnsi" w:cstheme="minorBidi"/>
      <w:sz w:val="22"/>
      <w:szCs w:val="22"/>
      <w:lang w:bidi="ar-SA"/>
    </w:rPr>
  </w:style>
  <w:style w:type="paragraph" w:styleId="Heading1">
    <w:name w:val="heading 1"/>
    <w:basedOn w:val="Normal"/>
    <w:next w:val="Normal"/>
    <w:link w:val="Heading1Char"/>
    <w:autoRedefine/>
    <w:qFormat/>
    <w:rsid w:val="00705310"/>
    <w:pPr>
      <w:keepNext/>
      <w:spacing w:before="240" w:after="60"/>
      <w:outlineLvl w:val="0"/>
    </w:pPr>
    <w:rPr>
      <w:rFonts w:ascii="ApexSansBoldT" w:eastAsia="Arial Unicode MS" w:hAnsi="ApexSansBoldT"/>
      <w:color w:val="4F81BD" w:themeColor="accent1"/>
      <w:sz w:val="44"/>
      <w:szCs w:val="40"/>
    </w:rPr>
  </w:style>
  <w:style w:type="paragraph" w:styleId="Heading2">
    <w:name w:val="heading 2"/>
    <w:basedOn w:val="Normal"/>
    <w:next w:val="Normal"/>
    <w:link w:val="Heading2Char"/>
    <w:uiPriority w:val="9"/>
    <w:unhideWhenUsed/>
    <w:qFormat/>
    <w:rsid w:val="00705310"/>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semiHidden/>
    <w:unhideWhenUsed/>
    <w:qFormat/>
    <w:rsid w:val="00705310"/>
    <w:pPr>
      <w:keepNext/>
      <w:keepLines/>
      <w:spacing w:before="200"/>
      <w:outlineLvl w:val="2"/>
    </w:pPr>
    <w:rPr>
      <w:rFonts w:ascii="Cambria" w:hAnsi="Cambria"/>
      <w:b/>
      <w:bCs/>
      <w:color w:val="4F81BD"/>
    </w:rPr>
  </w:style>
  <w:style w:type="paragraph" w:styleId="Heading4">
    <w:name w:val="heading 4"/>
    <w:basedOn w:val="Normal"/>
    <w:next w:val="Normal"/>
    <w:link w:val="Heading4Char"/>
    <w:uiPriority w:val="9"/>
    <w:semiHidden/>
    <w:unhideWhenUsed/>
    <w:qFormat/>
    <w:rsid w:val="00705310"/>
    <w:pPr>
      <w:keepNext/>
      <w:keepLines/>
      <w:spacing w:before="200"/>
      <w:outlineLvl w:val="3"/>
    </w:pPr>
    <w:rPr>
      <w:rFonts w:ascii="Cambria" w:hAnsi="Cambria"/>
      <w:b/>
      <w:bCs/>
      <w:i/>
      <w:iCs/>
      <w:color w:val="4F81BD"/>
    </w:rPr>
  </w:style>
  <w:style w:type="paragraph" w:styleId="Heading5">
    <w:name w:val="heading 5"/>
    <w:basedOn w:val="Normal"/>
    <w:next w:val="Normal"/>
    <w:link w:val="Heading5Char"/>
    <w:uiPriority w:val="9"/>
    <w:semiHidden/>
    <w:unhideWhenUsed/>
    <w:qFormat/>
    <w:rsid w:val="00705310"/>
    <w:pPr>
      <w:keepNext/>
      <w:keepLines/>
      <w:spacing w:before="200"/>
      <w:outlineLvl w:val="4"/>
    </w:pPr>
    <w:rPr>
      <w:rFonts w:ascii="Cambria" w:hAnsi="Cambria"/>
      <w:color w:val="243F60"/>
    </w:rPr>
  </w:style>
  <w:style w:type="paragraph" w:styleId="Heading6">
    <w:name w:val="heading 6"/>
    <w:basedOn w:val="Normal"/>
    <w:next w:val="Normal"/>
    <w:link w:val="Heading6Char"/>
    <w:uiPriority w:val="9"/>
    <w:semiHidden/>
    <w:unhideWhenUsed/>
    <w:qFormat/>
    <w:rsid w:val="00705310"/>
    <w:pPr>
      <w:keepNext/>
      <w:keepLines/>
      <w:spacing w:before="200"/>
      <w:outlineLvl w:val="5"/>
    </w:pPr>
    <w:rPr>
      <w:rFonts w:ascii="Cambria" w:hAnsi="Cambria"/>
      <w:i/>
      <w:iCs/>
      <w:color w:val="243F60"/>
    </w:rPr>
  </w:style>
  <w:style w:type="paragraph" w:styleId="Heading7">
    <w:name w:val="heading 7"/>
    <w:basedOn w:val="Normal"/>
    <w:next w:val="Normal"/>
    <w:link w:val="Heading7Char"/>
    <w:uiPriority w:val="9"/>
    <w:semiHidden/>
    <w:unhideWhenUsed/>
    <w:qFormat/>
    <w:rsid w:val="00705310"/>
    <w:pPr>
      <w:keepNext/>
      <w:keepLines/>
      <w:spacing w:before="200"/>
      <w:outlineLvl w:val="6"/>
    </w:pPr>
    <w:rPr>
      <w:rFonts w:ascii="Cambria" w:hAnsi="Cambria"/>
      <w:i/>
      <w:iCs/>
      <w:color w:val="404040"/>
    </w:rPr>
  </w:style>
  <w:style w:type="paragraph" w:styleId="Heading8">
    <w:name w:val="heading 8"/>
    <w:basedOn w:val="Normal"/>
    <w:next w:val="Normal"/>
    <w:link w:val="Heading8Char"/>
    <w:uiPriority w:val="9"/>
    <w:semiHidden/>
    <w:unhideWhenUsed/>
    <w:qFormat/>
    <w:rsid w:val="00705310"/>
    <w:pPr>
      <w:keepNext/>
      <w:keepLines/>
      <w:spacing w:before="200"/>
      <w:outlineLvl w:val="7"/>
    </w:pPr>
    <w:rPr>
      <w:rFonts w:ascii="Cambria" w:hAnsi="Cambria"/>
      <w:color w:val="404040"/>
      <w:sz w:val="20"/>
    </w:rPr>
  </w:style>
  <w:style w:type="paragraph" w:styleId="Heading9">
    <w:name w:val="heading 9"/>
    <w:basedOn w:val="Normal"/>
    <w:next w:val="Normal"/>
    <w:link w:val="Heading9Char"/>
    <w:uiPriority w:val="9"/>
    <w:semiHidden/>
    <w:unhideWhenUsed/>
    <w:qFormat/>
    <w:rsid w:val="00705310"/>
    <w:pPr>
      <w:keepNext/>
      <w:keepLines/>
      <w:spacing w:before="200"/>
      <w:outlineLvl w:val="8"/>
    </w:pPr>
    <w:rPr>
      <w:rFonts w:ascii="Cambria" w:hAnsi="Cambria"/>
      <w:i/>
      <w:iCs/>
      <w:color w:val="404040"/>
      <w:sz w:val="20"/>
    </w:rPr>
  </w:style>
  <w:style w:type="character" w:default="1" w:styleId="DefaultParagraphFont">
    <w:name w:val="Default Paragraph Font"/>
    <w:uiPriority w:val="1"/>
    <w:semiHidden/>
    <w:unhideWhenUsed/>
    <w:rsid w:val="00D925A6"/>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D925A6"/>
  </w:style>
  <w:style w:type="character" w:customStyle="1" w:styleId="Heading1Char">
    <w:name w:val="Heading 1 Char"/>
    <w:link w:val="Heading1"/>
    <w:rsid w:val="00705310"/>
    <w:rPr>
      <w:rFonts w:ascii="ApexSansBoldT" w:eastAsia="Arial Unicode MS" w:hAnsi="ApexSansBoldT"/>
      <w:color w:val="4F81BD" w:themeColor="accent1"/>
      <w:sz w:val="44"/>
      <w:szCs w:val="40"/>
      <w:lang w:bidi="ar-SA"/>
    </w:rPr>
  </w:style>
  <w:style w:type="character" w:customStyle="1" w:styleId="Heading2Char">
    <w:name w:val="Heading 2 Char"/>
    <w:basedOn w:val="DefaultParagraphFont"/>
    <w:link w:val="Heading2"/>
    <w:uiPriority w:val="9"/>
    <w:rsid w:val="00705310"/>
    <w:rPr>
      <w:rFonts w:ascii="Cambria" w:eastAsia="Times New Roman" w:hAnsi="Cambria"/>
      <w:b/>
      <w:bCs/>
      <w:color w:val="4F81BD"/>
      <w:sz w:val="26"/>
      <w:szCs w:val="26"/>
      <w:lang w:eastAsia="en-GB" w:bidi="ar-SA"/>
    </w:rPr>
  </w:style>
  <w:style w:type="character" w:customStyle="1" w:styleId="Heading3Char">
    <w:name w:val="Heading 3 Char"/>
    <w:basedOn w:val="DefaultParagraphFont"/>
    <w:link w:val="Heading3"/>
    <w:uiPriority w:val="9"/>
    <w:semiHidden/>
    <w:rsid w:val="00705310"/>
    <w:rPr>
      <w:rFonts w:ascii="Cambria" w:eastAsia="Times New Roman" w:hAnsi="Cambria"/>
      <w:b/>
      <w:bCs/>
      <w:color w:val="4F81BD"/>
      <w:sz w:val="22"/>
      <w:szCs w:val="24"/>
      <w:lang w:eastAsia="en-GB" w:bidi="ar-SA"/>
    </w:rPr>
  </w:style>
  <w:style w:type="character" w:customStyle="1" w:styleId="Heading4Char">
    <w:name w:val="Heading 4 Char"/>
    <w:basedOn w:val="DefaultParagraphFont"/>
    <w:link w:val="Heading4"/>
    <w:uiPriority w:val="9"/>
    <w:semiHidden/>
    <w:rsid w:val="00705310"/>
    <w:rPr>
      <w:rFonts w:ascii="Cambria" w:eastAsia="Times New Roman" w:hAnsi="Cambria"/>
      <w:b/>
      <w:bCs/>
      <w:i/>
      <w:iCs/>
      <w:color w:val="4F81BD"/>
      <w:sz w:val="22"/>
      <w:szCs w:val="24"/>
      <w:lang w:eastAsia="en-GB" w:bidi="ar-SA"/>
    </w:rPr>
  </w:style>
  <w:style w:type="character" w:customStyle="1" w:styleId="Heading5Char">
    <w:name w:val="Heading 5 Char"/>
    <w:basedOn w:val="DefaultParagraphFont"/>
    <w:link w:val="Heading5"/>
    <w:uiPriority w:val="9"/>
    <w:semiHidden/>
    <w:rsid w:val="00705310"/>
    <w:rPr>
      <w:rFonts w:ascii="Cambria" w:eastAsia="Times New Roman" w:hAnsi="Cambria"/>
      <w:color w:val="243F60"/>
      <w:sz w:val="22"/>
      <w:szCs w:val="24"/>
      <w:lang w:eastAsia="en-GB" w:bidi="ar-SA"/>
    </w:rPr>
  </w:style>
  <w:style w:type="character" w:customStyle="1" w:styleId="Heading6Char">
    <w:name w:val="Heading 6 Char"/>
    <w:basedOn w:val="DefaultParagraphFont"/>
    <w:link w:val="Heading6"/>
    <w:uiPriority w:val="9"/>
    <w:semiHidden/>
    <w:rsid w:val="00705310"/>
    <w:rPr>
      <w:rFonts w:ascii="Cambria" w:eastAsia="Times New Roman" w:hAnsi="Cambria"/>
      <w:i/>
      <w:iCs/>
      <w:color w:val="243F60"/>
      <w:sz w:val="22"/>
      <w:szCs w:val="24"/>
      <w:lang w:eastAsia="en-GB" w:bidi="ar-SA"/>
    </w:rPr>
  </w:style>
  <w:style w:type="character" w:customStyle="1" w:styleId="Heading7Char">
    <w:name w:val="Heading 7 Char"/>
    <w:basedOn w:val="DefaultParagraphFont"/>
    <w:link w:val="Heading7"/>
    <w:uiPriority w:val="9"/>
    <w:semiHidden/>
    <w:rsid w:val="00705310"/>
    <w:rPr>
      <w:rFonts w:ascii="Cambria" w:eastAsia="Times New Roman" w:hAnsi="Cambria"/>
      <w:i/>
      <w:iCs/>
      <w:color w:val="404040"/>
      <w:sz w:val="22"/>
      <w:szCs w:val="24"/>
      <w:lang w:eastAsia="en-GB" w:bidi="ar-SA"/>
    </w:rPr>
  </w:style>
  <w:style w:type="character" w:customStyle="1" w:styleId="Heading8Char">
    <w:name w:val="Heading 8 Char"/>
    <w:basedOn w:val="DefaultParagraphFont"/>
    <w:link w:val="Heading8"/>
    <w:uiPriority w:val="9"/>
    <w:semiHidden/>
    <w:rsid w:val="00705310"/>
    <w:rPr>
      <w:rFonts w:ascii="Cambria" w:eastAsia="Times New Roman" w:hAnsi="Cambria"/>
      <w:color w:val="404040"/>
      <w:lang w:eastAsia="en-GB" w:bidi="ar-SA"/>
    </w:rPr>
  </w:style>
  <w:style w:type="character" w:customStyle="1" w:styleId="Heading9Char">
    <w:name w:val="Heading 9 Char"/>
    <w:basedOn w:val="DefaultParagraphFont"/>
    <w:link w:val="Heading9"/>
    <w:uiPriority w:val="9"/>
    <w:semiHidden/>
    <w:rsid w:val="00705310"/>
    <w:rPr>
      <w:rFonts w:ascii="Cambria" w:eastAsia="Times New Roman" w:hAnsi="Cambria"/>
      <w:i/>
      <w:iCs/>
      <w:color w:val="404040"/>
      <w:lang w:eastAsia="en-GB" w:bidi="ar-SA"/>
    </w:rPr>
  </w:style>
  <w:style w:type="character" w:customStyle="1" w:styleId="ListLabel1">
    <w:name w:val="ListLabel 1"/>
    <w:rsid w:val="00705310"/>
    <w:rPr>
      <w:sz w:val="20"/>
    </w:rPr>
  </w:style>
  <w:style w:type="paragraph" w:customStyle="1" w:styleId="Heading">
    <w:name w:val="Heading"/>
    <w:basedOn w:val="Normal"/>
    <w:next w:val="BodyText"/>
    <w:rsid w:val="00705310"/>
    <w:pPr>
      <w:keepNext/>
      <w:spacing w:before="240" w:after="120"/>
    </w:pPr>
    <w:rPr>
      <w:rFonts w:ascii="Arial" w:eastAsia="Microsoft YaHei" w:hAnsi="Arial" w:cs="Mangal"/>
      <w:sz w:val="28"/>
      <w:szCs w:val="28"/>
    </w:rPr>
  </w:style>
  <w:style w:type="paragraph" w:styleId="BodyText">
    <w:name w:val="Body Text"/>
    <w:basedOn w:val="Normal"/>
    <w:link w:val="BodyTextChar"/>
    <w:rsid w:val="00705310"/>
    <w:pPr>
      <w:spacing w:after="120"/>
    </w:pPr>
  </w:style>
  <w:style w:type="character" w:customStyle="1" w:styleId="BodyTextChar">
    <w:name w:val="Body Text Char"/>
    <w:basedOn w:val="DefaultParagraphFont"/>
    <w:link w:val="BodyText"/>
    <w:rsid w:val="00705310"/>
    <w:rPr>
      <w:rFonts w:asciiTheme="minorHAnsi" w:eastAsia="Times New Roman" w:hAnsiTheme="minorHAnsi"/>
      <w:sz w:val="22"/>
      <w:szCs w:val="24"/>
      <w:lang w:eastAsia="en-GB" w:bidi="ar-SA"/>
    </w:rPr>
  </w:style>
  <w:style w:type="paragraph" w:styleId="List">
    <w:name w:val="List"/>
    <w:basedOn w:val="BodyText"/>
    <w:rsid w:val="00705310"/>
    <w:rPr>
      <w:rFonts w:cs="Mangal"/>
    </w:rPr>
  </w:style>
  <w:style w:type="paragraph" w:styleId="Caption">
    <w:name w:val="caption"/>
    <w:basedOn w:val="Normal"/>
    <w:autoRedefine/>
    <w:qFormat/>
    <w:rsid w:val="00AA314E"/>
    <w:pPr>
      <w:keepNext/>
      <w:keepLines/>
      <w:suppressLineNumbers/>
      <w:spacing w:before="120" w:after="120"/>
    </w:pPr>
    <w:rPr>
      <w:rFonts w:ascii="Arial" w:eastAsia="Times New Roman" w:hAnsi="Arial" w:cs="Arial"/>
      <w:b/>
      <w:bCs/>
      <w:i/>
      <w:iCs/>
      <w:lang w:eastAsia="en-GB"/>
    </w:rPr>
  </w:style>
  <w:style w:type="paragraph" w:customStyle="1" w:styleId="Index">
    <w:name w:val="Index"/>
    <w:basedOn w:val="Normal"/>
    <w:rsid w:val="00705310"/>
    <w:pPr>
      <w:suppressLineNumbers/>
    </w:pPr>
    <w:rPr>
      <w:rFonts w:cs="Mangal"/>
    </w:rPr>
  </w:style>
  <w:style w:type="paragraph" w:styleId="NormalWeb">
    <w:name w:val="Normal (Web)"/>
    <w:basedOn w:val="Normal"/>
    <w:link w:val="NormalWebChar"/>
    <w:rsid w:val="00705310"/>
    <w:pPr>
      <w:spacing w:before="28" w:line="360" w:lineRule="auto"/>
    </w:pPr>
  </w:style>
  <w:style w:type="paragraph" w:styleId="Title">
    <w:name w:val="Title"/>
    <w:basedOn w:val="Normal"/>
    <w:next w:val="Normal"/>
    <w:link w:val="TitleChar"/>
    <w:uiPriority w:val="10"/>
    <w:qFormat/>
    <w:rsid w:val="00705310"/>
    <w:pPr>
      <w:pBdr>
        <w:bottom w:val="single" w:sz="8" w:space="4" w:color="4F81BD"/>
      </w:pBdr>
      <w:spacing w:after="300"/>
      <w:contextualSpacing/>
    </w:pPr>
    <w:rPr>
      <w:rFonts w:ascii="Cambria" w:hAnsi="Cambria"/>
      <w:color w:val="17365D"/>
      <w:spacing w:val="5"/>
      <w:kern w:val="28"/>
      <w:sz w:val="52"/>
      <w:szCs w:val="52"/>
    </w:rPr>
  </w:style>
  <w:style w:type="character" w:customStyle="1" w:styleId="TitleChar">
    <w:name w:val="Title Char"/>
    <w:basedOn w:val="DefaultParagraphFont"/>
    <w:link w:val="Title"/>
    <w:uiPriority w:val="10"/>
    <w:rsid w:val="00705310"/>
    <w:rPr>
      <w:rFonts w:ascii="Cambria" w:eastAsia="Times New Roman" w:hAnsi="Cambria"/>
      <w:color w:val="17365D"/>
      <w:spacing w:val="5"/>
      <w:kern w:val="28"/>
      <w:sz w:val="52"/>
      <w:szCs w:val="52"/>
      <w:lang w:eastAsia="en-GB" w:bidi="ar-SA"/>
    </w:rPr>
  </w:style>
  <w:style w:type="paragraph" w:styleId="Subtitle">
    <w:name w:val="Subtitle"/>
    <w:basedOn w:val="Normal"/>
    <w:next w:val="Normal"/>
    <w:link w:val="SubtitleChar"/>
    <w:autoRedefine/>
    <w:qFormat/>
    <w:rsid w:val="00705310"/>
    <w:pPr>
      <w:spacing w:after="60"/>
      <w:outlineLvl w:val="1"/>
    </w:pPr>
    <w:rPr>
      <w:rFonts w:ascii="ApexSansMediumT" w:eastAsiaTheme="majorEastAsia" w:hAnsi="ApexSansMediumT" w:cstheme="majorBidi"/>
      <w:sz w:val="28"/>
    </w:rPr>
  </w:style>
  <w:style w:type="character" w:customStyle="1" w:styleId="SubtitleChar">
    <w:name w:val="Subtitle Char"/>
    <w:basedOn w:val="DefaultParagraphFont"/>
    <w:link w:val="Subtitle"/>
    <w:rsid w:val="00705310"/>
    <w:rPr>
      <w:rFonts w:ascii="ApexSansMediumT" w:eastAsiaTheme="majorEastAsia" w:hAnsi="ApexSansMediumT" w:cstheme="majorBidi"/>
      <w:sz w:val="28"/>
      <w:szCs w:val="24"/>
      <w:lang w:bidi="ar-SA"/>
    </w:rPr>
  </w:style>
  <w:style w:type="character" w:styleId="Strong">
    <w:name w:val="Strong"/>
    <w:aliases w:val="Activity header"/>
    <w:qFormat/>
    <w:rsid w:val="00705310"/>
    <w:rPr>
      <w:rFonts w:ascii="ApexSansMediumT" w:hAnsi="ApexSansMediumT"/>
      <w:b/>
      <w:bCs/>
      <w:color w:val="E36C0A" w:themeColor="accent6" w:themeShade="BF"/>
      <w:sz w:val="32"/>
    </w:rPr>
  </w:style>
  <w:style w:type="character" w:styleId="Emphasis">
    <w:name w:val="Emphasis"/>
    <w:qFormat/>
    <w:rsid w:val="00705310"/>
    <w:rPr>
      <w:b/>
      <w:i/>
      <w:iCs/>
    </w:rPr>
  </w:style>
  <w:style w:type="paragraph" w:styleId="NoSpacing">
    <w:name w:val="No Spacing"/>
    <w:basedOn w:val="Normal"/>
    <w:uiPriority w:val="1"/>
    <w:qFormat/>
    <w:rsid w:val="00705310"/>
  </w:style>
  <w:style w:type="paragraph" w:styleId="ListParagraph">
    <w:name w:val="List Paragraph"/>
    <w:basedOn w:val="Normal"/>
    <w:link w:val="ListParagraphChar"/>
    <w:uiPriority w:val="34"/>
    <w:qFormat/>
    <w:rsid w:val="00705310"/>
    <w:pPr>
      <w:ind w:left="720"/>
      <w:contextualSpacing/>
    </w:pPr>
  </w:style>
  <w:style w:type="paragraph" w:styleId="Quote">
    <w:name w:val="Quote"/>
    <w:basedOn w:val="Normal"/>
    <w:next w:val="Normal"/>
    <w:link w:val="QuoteChar"/>
    <w:uiPriority w:val="29"/>
    <w:qFormat/>
    <w:rsid w:val="00705310"/>
    <w:rPr>
      <w:i/>
      <w:iCs/>
      <w:color w:val="000000"/>
    </w:rPr>
  </w:style>
  <w:style w:type="character" w:customStyle="1" w:styleId="QuoteChar">
    <w:name w:val="Quote Char"/>
    <w:basedOn w:val="DefaultParagraphFont"/>
    <w:link w:val="Quote"/>
    <w:uiPriority w:val="29"/>
    <w:rsid w:val="00705310"/>
    <w:rPr>
      <w:rFonts w:asciiTheme="minorHAnsi" w:eastAsia="Times New Roman" w:hAnsiTheme="minorHAnsi"/>
      <w:i/>
      <w:iCs/>
      <w:color w:val="000000"/>
      <w:sz w:val="22"/>
      <w:szCs w:val="24"/>
      <w:lang w:eastAsia="en-GB" w:bidi="ar-SA"/>
    </w:rPr>
  </w:style>
  <w:style w:type="paragraph" w:styleId="IntenseQuote">
    <w:name w:val="Intense Quote"/>
    <w:basedOn w:val="Normal"/>
    <w:next w:val="Normal"/>
    <w:link w:val="IntenseQuoteChar"/>
    <w:uiPriority w:val="30"/>
    <w:qFormat/>
    <w:rsid w:val="00705310"/>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705310"/>
    <w:rPr>
      <w:rFonts w:asciiTheme="minorHAnsi" w:eastAsia="Times New Roman" w:hAnsiTheme="minorHAnsi"/>
      <w:b/>
      <w:bCs/>
      <w:i/>
      <w:iCs/>
      <w:color w:val="4F81BD"/>
      <w:sz w:val="22"/>
      <w:szCs w:val="24"/>
      <w:lang w:eastAsia="en-GB" w:bidi="ar-SA"/>
    </w:rPr>
  </w:style>
  <w:style w:type="character" w:styleId="SubtleEmphasis">
    <w:name w:val="Subtle Emphasis"/>
    <w:uiPriority w:val="19"/>
    <w:qFormat/>
    <w:rsid w:val="00705310"/>
    <w:rPr>
      <w:i/>
      <w:iCs/>
      <w:color w:val="808080"/>
    </w:rPr>
  </w:style>
  <w:style w:type="character" w:styleId="IntenseEmphasis">
    <w:name w:val="Intense Emphasis"/>
    <w:uiPriority w:val="21"/>
    <w:qFormat/>
    <w:rsid w:val="00705310"/>
    <w:rPr>
      <w:b/>
      <w:bCs/>
      <w:i/>
      <w:iCs/>
      <w:color w:val="4F81BD"/>
    </w:rPr>
  </w:style>
  <w:style w:type="character" w:styleId="SubtleReference">
    <w:name w:val="Subtle Reference"/>
    <w:uiPriority w:val="31"/>
    <w:qFormat/>
    <w:rsid w:val="00705310"/>
    <w:rPr>
      <w:smallCaps/>
      <w:color w:val="C0504D"/>
      <w:u w:val="single"/>
    </w:rPr>
  </w:style>
  <w:style w:type="character" w:styleId="IntenseReference">
    <w:name w:val="Intense Reference"/>
    <w:uiPriority w:val="32"/>
    <w:qFormat/>
    <w:rsid w:val="00705310"/>
    <w:rPr>
      <w:b/>
      <w:bCs/>
      <w:smallCaps/>
      <w:color w:val="C0504D"/>
      <w:spacing w:val="5"/>
      <w:u w:val="single"/>
    </w:rPr>
  </w:style>
  <w:style w:type="character" w:styleId="BookTitle">
    <w:name w:val="Book Title"/>
    <w:uiPriority w:val="33"/>
    <w:qFormat/>
    <w:rsid w:val="00705310"/>
    <w:rPr>
      <w:b/>
      <w:bCs/>
      <w:smallCaps/>
      <w:spacing w:val="5"/>
    </w:rPr>
  </w:style>
  <w:style w:type="paragraph" w:styleId="TOCHeading">
    <w:name w:val="TOC Heading"/>
    <w:basedOn w:val="Heading1"/>
    <w:next w:val="Normal"/>
    <w:uiPriority w:val="39"/>
    <w:semiHidden/>
    <w:unhideWhenUsed/>
    <w:qFormat/>
    <w:rsid w:val="00705310"/>
    <w:pPr>
      <w:outlineLvl w:val="9"/>
    </w:pPr>
  </w:style>
  <w:style w:type="paragraph" w:customStyle="1" w:styleId="Style1">
    <w:name w:val="Style1"/>
    <w:basedOn w:val="NormalWeb"/>
    <w:link w:val="Style1Char"/>
    <w:qFormat/>
    <w:rsid w:val="00705310"/>
  </w:style>
  <w:style w:type="paragraph" w:customStyle="1" w:styleId="Style2">
    <w:name w:val="Style2"/>
    <w:basedOn w:val="NormalWeb"/>
    <w:rsid w:val="00705310"/>
    <w:pPr>
      <w:framePr w:wrap="around" w:vAnchor="text" w:hAnchor="text" w:y="1"/>
    </w:pPr>
  </w:style>
  <w:style w:type="character" w:customStyle="1" w:styleId="NormalWebChar">
    <w:name w:val="Normal (Web) Char"/>
    <w:link w:val="NormalWeb"/>
    <w:rsid w:val="00705310"/>
    <w:rPr>
      <w:rFonts w:asciiTheme="minorHAnsi" w:eastAsia="Times New Roman" w:hAnsiTheme="minorHAnsi"/>
      <w:sz w:val="22"/>
      <w:szCs w:val="24"/>
      <w:lang w:eastAsia="en-GB" w:bidi="ar-SA"/>
    </w:rPr>
  </w:style>
  <w:style w:type="character" w:customStyle="1" w:styleId="Style1Char">
    <w:name w:val="Style1 Char"/>
    <w:basedOn w:val="NormalWebChar"/>
    <w:link w:val="Style1"/>
    <w:rsid w:val="00705310"/>
    <w:rPr>
      <w:rFonts w:asciiTheme="minorHAnsi" w:eastAsia="Times New Roman" w:hAnsiTheme="minorHAnsi"/>
      <w:sz w:val="22"/>
      <w:szCs w:val="24"/>
      <w:lang w:eastAsia="en-GB" w:bidi="ar-SA"/>
    </w:rPr>
  </w:style>
  <w:style w:type="paragraph" w:customStyle="1" w:styleId="Style3">
    <w:name w:val="Style3"/>
    <w:basedOn w:val="ListParagraph"/>
    <w:link w:val="Style3Char"/>
    <w:qFormat/>
    <w:rsid w:val="00705310"/>
    <w:pPr>
      <w:pBdr>
        <w:top w:val="single" w:sz="4" w:space="1" w:color="auto"/>
        <w:left w:val="single" w:sz="4" w:space="4" w:color="auto"/>
        <w:bottom w:val="single" w:sz="4" w:space="1" w:color="auto"/>
        <w:right w:val="single" w:sz="4" w:space="4" w:color="auto"/>
      </w:pBdr>
      <w:shd w:val="clear" w:color="auto" w:fill="DBE5F1"/>
    </w:pPr>
  </w:style>
  <w:style w:type="table" w:styleId="TableGrid">
    <w:name w:val="Table Grid"/>
    <w:basedOn w:val="TableNormal"/>
    <w:uiPriority w:val="59"/>
    <w:rsid w:val="00705310"/>
    <w:rPr>
      <w:rFonts w:eastAsia="Times New Roman"/>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ListParagraph"/>
    <w:uiPriority w:val="34"/>
    <w:rsid w:val="00705310"/>
    <w:rPr>
      <w:rFonts w:asciiTheme="minorHAnsi" w:eastAsia="Times New Roman" w:hAnsiTheme="minorHAnsi"/>
      <w:sz w:val="22"/>
      <w:szCs w:val="24"/>
      <w:lang w:eastAsia="en-GB" w:bidi="ar-SA"/>
    </w:rPr>
  </w:style>
  <w:style w:type="character" w:customStyle="1" w:styleId="Style3Char">
    <w:name w:val="Style3 Char"/>
    <w:link w:val="Style3"/>
    <w:rsid w:val="00705310"/>
    <w:rPr>
      <w:rFonts w:asciiTheme="minorHAnsi" w:eastAsia="Times New Roman" w:hAnsiTheme="minorHAnsi"/>
      <w:sz w:val="22"/>
      <w:szCs w:val="24"/>
      <w:shd w:val="clear" w:color="auto" w:fill="DBE5F1"/>
      <w:lang w:eastAsia="en-GB" w:bidi="ar-SA"/>
    </w:rPr>
  </w:style>
  <w:style w:type="character" w:styleId="Hyperlink">
    <w:name w:val="Hyperlink"/>
    <w:uiPriority w:val="99"/>
    <w:unhideWhenUsed/>
    <w:rsid w:val="00705310"/>
    <w:rPr>
      <w:color w:val="0000FF"/>
      <w:u w:val="single"/>
    </w:rPr>
  </w:style>
  <w:style w:type="paragraph" w:styleId="BalloonText">
    <w:name w:val="Balloon Text"/>
    <w:basedOn w:val="Normal"/>
    <w:link w:val="BalloonTextChar"/>
    <w:uiPriority w:val="99"/>
    <w:unhideWhenUsed/>
    <w:rsid w:val="00705310"/>
    <w:rPr>
      <w:rFonts w:ascii="Tahoma" w:hAnsi="Tahoma"/>
      <w:sz w:val="16"/>
      <w:szCs w:val="16"/>
    </w:rPr>
  </w:style>
  <w:style w:type="character" w:customStyle="1" w:styleId="BalloonTextChar">
    <w:name w:val="Balloon Text Char"/>
    <w:basedOn w:val="DefaultParagraphFont"/>
    <w:link w:val="BalloonText"/>
    <w:uiPriority w:val="99"/>
    <w:rsid w:val="00705310"/>
    <w:rPr>
      <w:rFonts w:ascii="Tahoma" w:eastAsia="Times New Roman" w:hAnsi="Tahoma"/>
      <w:sz w:val="16"/>
      <w:szCs w:val="16"/>
      <w:lang w:eastAsia="en-GB" w:bidi="ar-SA"/>
    </w:rPr>
  </w:style>
  <w:style w:type="character" w:styleId="CommentReference">
    <w:name w:val="annotation reference"/>
    <w:unhideWhenUsed/>
    <w:rsid w:val="00705310"/>
    <w:rPr>
      <w:sz w:val="16"/>
      <w:szCs w:val="16"/>
    </w:rPr>
  </w:style>
  <w:style w:type="paragraph" w:styleId="CommentText">
    <w:name w:val="annotation text"/>
    <w:basedOn w:val="Normal"/>
    <w:link w:val="CommentTextChar"/>
    <w:unhideWhenUsed/>
    <w:rsid w:val="00705310"/>
    <w:rPr>
      <w:sz w:val="20"/>
    </w:rPr>
  </w:style>
  <w:style w:type="character" w:customStyle="1" w:styleId="CommentTextChar">
    <w:name w:val="Comment Text Char"/>
    <w:basedOn w:val="DefaultParagraphFont"/>
    <w:link w:val="CommentText"/>
    <w:rsid w:val="00705310"/>
    <w:rPr>
      <w:rFonts w:asciiTheme="minorHAnsi" w:eastAsia="Times New Roman" w:hAnsiTheme="minorHAnsi"/>
      <w:lang w:eastAsia="en-GB" w:bidi="ar-SA"/>
    </w:rPr>
  </w:style>
  <w:style w:type="paragraph" w:styleId="CommentSubject">
    <w:name w:val="annotation subject"/>
    <w:basedOn w:val="CommentText"/>
    <w:next w:val="CommentText"/>
    <w:link w:val="CommentSubjectChar"/>
    <w:uiPriority w:val="99"/>
    <w:unhideWhenUsed/>
    <w:rsid w:val="00705310"/>
    <w:rPr>
      <w:b/>
      <w:bCs/>
    </w:rPr>
  </w:style>
  <w:style w:type="character" w:customStyle="1" w:styleId="CommentSubjectChar">
    <w:name w:val="Comment Subject Char"/>
    <w:basedOn w:val="CommentTextChar"/>
    <w:link w:val="CommentSubject"/>
    <w:uiPriority w:val="99"/>
    <w:rsid w:val="00705310"/>
    <w:rPr>
      <w:rFonts w:asciiTheme="minorHAnsi" w:eastAsia="Times New Roman" w:hAnsiTheme="minorHAnsi"/>
      <w:b/>
      <w:bCs/>
      <w:lang w:eastAsia="en-GB" w:bidi="ar-SA"/>
    </w:rPr>
  </w:style>
  <w:style w:type="character" w:styleId="FollowedHyperlink">
    <w:name w:val="FollowedHyperlink"/>
    <w:uiPriority w:val="99"/>
    <w:unhideWhenUsed/>
    <w:rsid w:val="00705310"/>
    <w:rPr>
      <w:color w:val="800080"/>
      <w:u w:val="single"/>
    </w:rPr>
  </w:style>
  <w:style w:type="paragraph" w:customStyle="1" w:styleId="StyleArialLeft026Hanging151After6ptLinespac">
    <w:name w:val="Style Arial Left:  0.26&quot; Hanging:  1.51&quot; After:  6 pt Line spac..."/>
    <w:basedOn w:val="Normal"/>
    <w:autoRedefine/>
    <w:rsid w:val="00705310"/>
    <w:pPr>
      <w:shd w:val="clear" w:color="auto" w:fill="DAEEF3"/>
      <w:spacing w:after="120"/>
      <w:ind w:left="2548" w:hanging="2174"/>
    </w:pPr>
  </w:style>
  <w:style w:type="paragraph" w:styleId="ListBullet">
    <w:name w:val="List Bullet"/>
    <w:basedOn w:val="Normal"/>
    <w:uiPriority w:val="99"/>
    <w:unhideWhenUsed/>
    <w:rsid w:val="00705310"/>
    <w:pPr>
      <w:numPr>
        <w:numId w:val="1"/>
      </w:numPr>
      <w:contextualSpacing/>
    </w:pPr>
  </w:style>
  <w:style w:type="paragraph" w:customStyle="1" w:styleId="Headingunnumbered">
    <w:name w:val="Heading unnumbered"/>
    <w:basedOn w:val="Normal"/>
    <w:autoRedefine/>
    <w:qFormat/>
    <w:rsid w:val="00705310"/>
    <w:rPr>
      <w:rFonts w:ascii="Arial" w:hAnsi="Arial"/>
      <w:sz w:val="28"/>
    </w:rPr>
  </w:style>
  <w:style w:type="paragraph" w:customStyle="1" w:styleId="SectionHeading">
    <w:name w:val="Section Heading"/>
    <w:basedOn w:val="Normal"/>
    <w:autoRedefine/>
    <w:qFormat/>
    <w:rsid w:val="00705310"/>
    <w:rPr>
      <w:rFonts w:ascii="ApexSansMediumT" w:hAnsi="ApexSansMediumT"/>
      <w:sz w:val="36"/>
    </w:rPr>
  </w:style>
  <w:style w:type="paragraph" w:customStyle="1" w:styleId="SessionHeading">
    <w:name w:val="Session Heading"/>
    <w:basedOn w:val="Heading1"/>
    <w:autoRedefine/>
    <w:qFormat/>
    <w:rsid w:val="00705310"/>
  </w:style>
  <w:style w:type="paragraph" w:customStyle="1" w:styleId="CasestudyHeading">
    <w:name w:val="Casestudy Heading"/>
    <w:basedOn w:val="Normal"/>
    <w:autoRedefine/>
    <w:qFormat/>
    <w:rsid w:val="00705310"/>
    <w:rPr>
      <w:rFonts w:ascii="ApexSansMediumT" w:hAnsi="ApexSansMediumT"/>
      <w:b/>
      <w:color w:val="F79646" w:themeColor="accent6"/>
      <w:sz w:val="32"/>
    </w:rPr>
  </w:style>
  <w:style w:type="paragraph" w:customStyle="1" w:styleId="Pauseforthought">
    <w:name w:val="Pause for thought"/>
    <w:basedOn w:val="Heading"/>
    <w:autoRedefine/>
    <w:qFormat/>
    <w:rsid w:val="00705310"/>
    <w:pPr>
      <w:spacing w:before="120"/>
    </w:pPr>
    <w:rPr>
      <w:rFonts w:asciiTheme="minorHAnsi" w:hAnsiTheme="minorHAnsi"/>
    </w:rPr>
  </w:style>
  <w:style w:type="paragraph" w:customStyle="1" w:styleId="CCE">
    <w:name w:val="CCE"/>
    <w:basedOn w:val="Normal"/>
    <w:autoRedefine/>
    <w:qFormat/>
    <w:rsid w:val="00705310"/>
    <w:pPr>
      <w:jc w:val="center"/>
    </w:pPr>
    <w:rPr>
      <w:sz w:val="28"/>
      <w:u w:val="single"/>
    </w:rPr>
  </w:style>
  <w:style w:type="paragraph" w:styleId="TOC1">
    <w:name w:val="toc 1"/>
    <w:basedOn w:val="Normal"/>
    <w:next w:val="Normal"/>
    <w:autoRedefine/>
    <w:uiPriority w:val="39"/>
    <w:rsid w:val="00705310"/>
    <w:pPr>
      <w:spacing w:after="100"/>
    </w:pPr>
  </w:style>
  <w:style w:type="paragraph" w:styleId="TOC2">
    <w:name w:val="toc 2"/>
    <w:basedOn w:val="Normal"/>
    <w:next w:val="Normal"/>
    <w:autoRedefine/>
    <w:uiPriority w:val="39"/>
    <w:rsid w:val="00705310"/>
    <w:pPr>
      <w:spacing w:after="100"/>
      <w:ind w:left="220"/>
    </w:pPr>
  </w:style>
  <w:style w:type="paragraph" w:styleId="Header">
    <w:name w:val="header"/>
    <w:basedOn w:val="Normal"/>
    <w:link w:val="HeaderChar"/>
    <w:rsid w:val="00705310"/>
    <w:pPr>
      <w:tabs>
        <w:tab w:val="center" w:pos="4513"/>
        <w:tab w:val="right" w:pos="9026"/>
      </w:tabs>
    </w:pPr>
  </w:style>
  <w:style w:type="character" w:customStyle="1" w:styleId="HeaderChar">
    <w:name w:val="Header Char"/>
    <w:basedOn w:val="DefaultParagraphFont"/>
    <w:link w:val="Header"/>
    <w:rsid w:val="00705310"/>
    <w:rPr>
      <w:rFonts w:asciiTheme="minorHAnsi" w:eastAsia="Times New Roman" w:hAnsiTheme="minorHAnsi"/>
      <w:sz w:val="22"/>
      <w:szCs w:val="24"/>
      <w:lang w:eastAsia="en-GB" w:bidi="ar-SA"/>
    </w:rPr>
  </w:style>
  <w:style w:type="paragraph" w:styleId="Footer">
    <w:name w:val="footer"/>
    <w:basedOn w:val="Normal"/>
    <w:link w:val="FooterChar"/>
    <w:uiPriority w:val="99"/>
    <w:rsid w:val="00705310"/>
    <w:pPr>
      <w:tabs>
        <w:tab w:val="center" w:pos="4513"/>
        <w:tab w:val="right" w:pos="9026"/>
      </w:tabs>
    </w:pPr>
  </w:style>
  <w:style w:type="character" w:customStyle="1" w:styleId="FooterChar">
    <w:name w:val="Footer Char"/>
    <w:basedOn w:val="DefaultParagraphFont"/>
    <w:link w:val="Footer"/>
    <w:uiPriority w:val="99"/>
    <w:rsid w:val="00705310"/>
    <w:rPr>
      <w:rFonts w:asciiTheme="minorHAnsi" w:eastAsia="Times New Roman" w:hAnsiTheme="minorHAnsi"/>
      <w:sz w:val="22"/>
      <w:szCs w:val="24"/>
      <w:lang w:eastAsia="en-GB" w:bidi="ar-SA"/>
    </w:rPr>
  </w:style>
  <w:style w:type="character" w:styleId="PlaceholderText">
    <w:name w:val="Placeholder Text"/>
    <w:basedOn w:val="DefaultParagraphFont"/>
    <w:uiPriority w:val="99"/>
    <w:semiHidden/>
    <w:rsid w:val="0070531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92106">
      <w:bodyDiv w:val="1"/>
      <w:marLeft w:val="0"/>
      <w:marRight w:val="0"/>
      <w:marTop w:val="0"/>
      <w:marBottom w:val="0"/>
      <w:divBdr>
        <w:top w:val="none" w:sz="0" w:space="0" w:color="auto"/>
        <w:left w:val="none" w:sz="0" w:space="0" w:color="auto"/>
        <w:bottom w:val="none" w:sz="0" w:space="0" w:color="auto"/>
        <w:right w:val="none" w:sz="0" w:space="0" w:color="auto"/>
      </w:divBdr>
    </w:div>
    <w:div w:id="24796497">
      <w:bodyDiv w:val="1"/>
      <w:marLeft w:val="0"/>
      <w:marRight w:val="0"/>
      <w:marTop w:val="0"/>
      <w:marBottom w:val="0"/>
      <w:divBdr>
        <w:top w:val="none" w:sz="0" w:space="0" w:color="auto"/>
        <w:left w:val="none" w:sz="0" w:space="0" w:color="auto"/>
        <w:bottom w:val="none" w:sz="0" w:space="0" w:color="auto"/>
        <w:right w:val="none" w:sz="0" w:space="0" w:color="auto"/>
      </w:divBdr>
    </w:div>
    <w:div w:id="100225335">
      <w:bodyDiv w:val="1"/>
      <w:marLeft w:val="0"/>
      <w:marRight w:val="0"/>
      <w:marTop w:val="0"/>
      <w:marBottom w:val="0"/>
      <w:divBdr>
        <w:top w:val="none" w:sz="0" w:space="0" w:color="auto"/>
        <w:left w:val="none" w:sz="0" w:space="0" w:color="auto"/>
        <w:bottom w:val="none" w:sz="0" w:space="0" w:color="auto"/>
        <w:right w:val="none" w:sz="0" w:space="0" w:color="auto"/>
      </w:divBdr>
    </w:div>
    <w:div w:id="105543121">
      <w:bodyDiv w:val="1"/>
      <w:marLeft w:val="0"/>
      <w:marRight w:val="0"/>
      <w:marTop w:val="0"/>
      <w:marBottom w:val="0"/>
      <w:divBdr>
        <w:top w:val="none" w:sz="0" w:space="0" w:color="auto"/>
        <w:left w:val="none" w:sz="0" w:space="0" w:color="auto"/>
        <w:bottom w:val="none" w:sz="0" w:space="0" w:color="auto"/>
        <w:right w:val="none" w:sz="0" w:space="0" w:color="auto"/>
      </w:divBdr>
    </w:div>
    <w:div w:id="179009095">
      <w:bodyDiv w:val="1"/>
      <w:marLeft w:val="0"/>
      <w:marRight w:val="0"/>
      <w:marTop w:val="0"/>
      <w:marBottom w:val="0"/>
      <w:divBdr>
        <w:top w:val="none" w:sz="0" w:space="0" w:color="auto"/>
        <w:left w:val="none" w:sz="0" w:space="0" w:color="auto"/>
        <w:bottom w:val="none" w:sz="0" w:space="0" w:color="auto"/>
        <w:right w:val="none" w:sz="0" w:space="0" w:color="auto"/>
      </w:divBdr>
    </w:div>
    <w:div w:id="277611430">
      <w:bodyDiv w:val="1"/>
      <w:marLeft w:val="0"/>
      <w:marRight w:val="0"/>
      <w:marTop w:val="0"/>
      <w:marBottom w:val="0"/>
      <w:divBdr>
        <w:top w:val="none" w:sz="0" w:space="0" w:color="auto"/>
        <w:left w:val="none" w:sz="0" w:space="0" w:color="auto"/>
        <w:bottom w:val="none" w:sz="0" w:space="0" w:color="auto"/>
        <w:right w:val="none" w:sz="0" w:space="0" w:color="auto"/>
      </w:divBdr>
    </w:div>
    <w:div w:id="337780554">
      <w:bodyDiv w:val="1"/>
      <w:marLeft w:val="0"/>
      <w:marRight w:val="0"/>
      <w:marTop w:val="0"/>
      <w:marBottom w:val="0"/>
      <w:divBdr>
        <w:top w:val="none" w:sz="0" w:space="0" w:color="auto"/>
        <w:left w:val="none" w:sz="0" w:space="0" w:color="auto"/>
        <w:bottom w:val="none" w:sz="0" w:space="0" w:color="auto"/>
        <w:right w:val="none" w:sz="0" w:space="0" w:color="auto"/>
      </w:divBdr>
    </w:div>
    <w:div w:id="338317293">
      <w:bodyDiv w:val="1"/>
      <w:marLeft w:val="0"/>
      <w:marRight w:val="0"/>
      <w:marTop w:val="0"/>
      <w:marBottom w:val="0"/>
      <w:divBdr>
        <w:top w:val="none" w:sz="0" w:space="0" w:color="auto"/>
        <w:left w:val="none" w:sz="0" w:space="0" w:color="auto"/>
        <w:bottom w:val="none" w:sz="0" w:space="0" w:color="auto"/>
        <w:right w:val="none" w:sz="0" w:space="0" w:color="auto"/>
      </w:divBdr>
    </w:div>
    <w:div w:id="375467443">
      <w:bodyDiv w:val="1"/>
      <w:marLeft w:val="0"/>
      <w:marRight w:val="0"/>
      <w:marTop w:val="0"/>
      <w:marBottom w:val="0"/>
      <w:divBdr>
        <w:top w:val="none" w:sz="0" w:space="0" w:color="auto"/>
        <w:left w:val="none" w:sz="0" w:space="0" w:color="auto"/>
        <w:bottom w:val="none" w:sz="0" w:space="0" w:color="auto"/>
        <w:right w:val="none" w:sz="0" w:space="0" w:color="auto"/>
      </w:divBdr>
    </w:div>
    <w:div w:id="386996590">
      <w:bodyDiv w:val="1"/>
      <w:marLeft w:val="0"/>
      <w:marRight w:val="0"/>
      <w:marTop w:val="0"/>
      <w:marBottom w:val="0"/>
      <w:divBdr>
        <w:top w:val="none" w:sz="0" w:space="0" w:color="auto"/>
        <w:left w:val="none" w:sz="0" w:space="0" w:color="auto"/>
        <w:bottom w:val="none" w:sz="0" w:space="0" w:color="auto"/>
        <w:right w:val="none" w:sz="0" w:space="0" w:color="auto"/>
      </w:divBdr>
    </w:div>
    <w:div w:id="429589198">
      <w:bodyDiv w:val="1"/>
      <w:marLeft w:val="0"/>
      <w:marRight w:val="0"/>
      <w:marTop w:val="0"/>
      <w:marBottom w:val="0"/>
      <w:divBdr>
        <w:top w:val="none" w:sz="0" w:space="0" w:color="auto"/>
        <w:left w:val="none" w:sz="0" w:space="0" w:color="auto"/>
        <w:bottom w:val="none" w:sz="0" w:space="0" w:color="auto"/>
        <w:right w:val="none" w:sz="0" w:space="0" w:color="auto"/>
      </w:divBdr>
    </w:div>
    <w:div w:id="512302572">
      <w:bodyDiv w:val="1"/>
      <w:marLeft w:val="0"/>
      <w:marRight w:val="0"/>
      <w:marTop w:val="0"/>
      <w:marBottom w:val="0"/>
      <w:divBdr>
        <w:top w:val="none" w:sz="0" w:space="0" w:color="auto"/>
        <w:left w:val="none" w:sz="0" w:space="0" w:color="auto"/>
        <w:bottom w:val="none" w:sz="0" w:space="0" w:color="auto"/>
        <w:right w:val="none" w:sz="0" w:space="0" w:color="auto"/>
      </w:divBdr>
    </w:div>
    <w:div w:id="552230900">
      <w:bodyDiv w:val="1"/>
      <w:marLeft w:val="0"/>
      <w:marRight w:val="0"/>
      <w:marTop w:val="0"/>
      <w:marBottom w:val="0"/>
      <w:divBdr>
        <w:top w:val="none" w:sz="0" w:space="0" w:color="auto"/>
        <w:left w:val="none" w:sz="0" w:space="0" w:color="auto"/>
        <w:bottom w:val="none" w:sz="0" w:space="0" w:color="auto"/>
        <w:right w:val="none" w:sz="0" w:space="0" w:color="auto"/>
      </w:divBdr>
    </w:div>
    <w:div w:id="613829332">
      <w:bodyDiv w:val="1"/>
      <w:marLeft w:val="0"/>
      <w:marRight w:val="0"/>
      <w:marTop w:val="0"/>
      <w:marBottom w:val="0"/>
      <w:divBdr>
        <w:top w:val="none" w:sz="0" w:space="0" w:color="auto"/>
        <w:left w:val="none" w:sz="0" w:space="0" w:color="auto"/>
        <w:bottom w:val="none" w:sz="0" w:space="0" w:color="auto"/>
        <w:right w:val="none" w:sz="0" w:space="0" w:color="auto"/>
      </w:divBdr>
    </w:div>
    <w:div w:id="655375681">
      <w:bodyDiv w:val="1"/>
      <w:marLeft w:val="0"/>
      <w:marRight w:val="0"/>
      <w:marTop w:val="0"/>
      <w:marBottom w:val="0"/>
      <w:divBdr>
        <w:top w:val="none" w:sz="0" w:space="0" w:color="auto"/>
        <w:left w:val="none" w:sz="0" w:space="0" w:color="auto"/>
        <w:bottom w:val="none" w:sz="0" w:space="0" w:color="auto"/>
        <w:right w:val="none" w:sz="0" w:space="0" w:color="auto"/>
      </w:divBdr>
    </w:div>
    <w:div w:id="736128502">
      <w:bodyDiv w:val="1"/>
      <w:marLeft w:val="0"/>
      <w:marRight w:val="0"/>
      <w:marTop w:val="0"/>
      <w:marBottom w:val="0"/>
      <w:divBdr>
        <w:top w:val="none" w:sz="0" w:space="0" w:color="auto"/>
        <w:left w:val="none" w:sz="0" w:space="0" w:color="auto"/>
        <w:bottom w:val="none" w:sz="0" w:space="0" w:color="auto"/>
        <w:right w:val="none" w:sz="0" w:space="0" w:color="auto"/>
      </w:divBdr>
    </w:div>
    <w:div w:id="756903387">
      <w:bodyDiv w:val="1"/>
      <w:marLeft w:val="0"/>
      <w:marRight w:val="0"/>
      <w:marTop w:val="0"/>
      <w:marBottom w:val="0"/>
      <w:divBdr>
        <w:top w:val="none" w:sz="0" w:space="0" w:color="auto"/>
        <w:left w:val="none" w:sz="0" w:space="0" w:color="auto"/>
        <w:bottom w:val="none" w:sz="0" w:space="0" w:color="auto"/>
        <w:right w:val="none" w:sz="0" w:space="0" w:color="auto"/>
      </w:divBdr>
    </w:div>
    <w:div w:id="773015276">
      <w:bodyDiv w:val="1"/>
      <w:marLeft w:val="0"/>
      <w:marRight w:val="0"/>
      <w:marTop w:val="0"/>
      <w:marBottom w:val="0"/>
      <w:divBdr>
        <w:top w:val="none" w:sz="0" w:space="0" w:color="auto"/>
        <w:left w:val="none" w:sz="0" w:space="0" w:color="auto"/>
        <w:bottom w:val="none" w:sz="0" w:space="0" w:color="auto"/>
        <w:right w:val="none" w:sz="0" w:space="0" w:color="auto"/>
      </w:divBdr>
    </w:div>
    <w:div w:id="811095998">
      <w:bodyDiv w:val="1"/>
      <w:marLeft w:val="0"/>
      <w:marRight w:val="0"/>
      <w:marTop w:val="0"/>
      <w:marBottom w:val="0"/>
      <w:divBdr>
        <w:top w:val="none" w:sz="0" w:space="0" w:color="auto"/>
        <w:left w:val="none" w:sz="0" w:space="0" w:color="auto"/>
        <w:bottom w:val="none" w:sz="0" w:space="0" w:color="auto"/>
        <w:right w:val="none" w:sz="0" w:space="0" w:color="auto"/>
      </w:divBdr>
    </w:div>
    <w:div w:id="814375419">
      <w:bodyDiv w:val="1"/>
      <w:marLeft w:val="0"/>
      <w:marRight w:val="0"/>
      <w:marTop w:val="0"/>
      <w:marBottom w:val="0"/>
      <w:divBdr>
        <w:top w:val="none" w:sz="0" w:space="0" w:color="auto"/>
        <w:left w:val="none" w:sz="0" w:space="0" w:color="auto"/>
        <w:bottom w:val="none" w:sz="0" w:space="0" w:color="auto"/>
        <w:right w:val="none" w:sz="0" w:space="0" w:color="auto"/>
      </w:divBdr>
    </w:div>
    <w:div w:id="855269994">
      <w:bodyDiv w:val="1"/>
      <w:marLeft w:val="0"/>
      <w:marRight w:val="0"/>
      <w:marTop w:val="0"/>
      <w:marBottom w:val="0"/>
      <w:divBdr>
        <w:top w:val="none" w:sz="0" w:space="0" w:color="auto"/>
        <w:left w:val="none" w:sz="0" w:space="0" w:color="auto"/>
        <w:bottom w:val="none" w:sz="0" w:space="0" w:color="auto"/>
        <w:right w:val="none" w:sz="0" w:space="0" w:color="auto"/>
      </w:divBdr>
    </w:div>
    <w:div w:id="907805478">
      <w:bodyDiv w:val="1"/>
      <w:marLeft w:val="0"/>
      <w:marRight w:val="0"/>
      <w:marTop w:val="0"/>
      <w:marBottom w:val="0"/>
      <w:divBdr>
        <w:top w:val="none" w:sz="0" w:space="0" w:color="auto"/>
        <w:left w:val="none" w:sz="0" w:space="0" w:color="auto"/>
        <w:bottom w:val="none" w:sz="0" w:space="0" w:color="auto"/>
        <w:right w:val="none" w:sz="0" w:space="0" w:color="auto"/>
      </w:divBdr>
    </w:div>
    <w:div w:id="963195383">
      <w:bodyDiv w:val="1"/>
      <w:marLeft w:val="0"/>
      <w:marRight w:val="0"/>
      <w:marTop w:val="0"/>
      <w:marBottom w:val="0"/>
      <w:divBdr>
        <w:top w:val="none" w:sz="0" w:space="0" w:color="auto"/>
        <w:left w:val="none" w:sz="0" w:space="0" w:color="auto"/>
        <w:bottom w:val="none" w:sz="0" w:space="0" w:color="auto"/>
        <w:right w:val="none" w:sz="0" w:space="0" w:color="auto"/>
      </w:divBdr>
    </w:div>
    <w:div w:id="987518451">
      <w:bodyDiv w:val="1"/>
      <w:marLeft w:val="0"/>
      <w:marRight w:val="0"/>
      <w:marTop w:val="0"/>
      <w:marBottom w:val="0"/>
      <w:divBdr>
        <w:top w:val="none" w:sz="0" w:space="0" w:color="auto"/>
        <w:left w:val="none" w:sz="0" w:space="0" w:color="auto"/>
        <w:bottom w:val="none" w:sz="0" w:space="0" w:color="auto"/>
        <w:right w:val="none" w:sz="0" w:space="0" w:color="auto"/>
      </w:divBdr>
    </w:div>
    <w:div w:id="1016813177">
      <w:bodyDiv w:val="1"/>
      <w:marLeft w:val="0"/>
      <w:marRight w:val="0"/>
      <w:marTop w:val="0"/>
      <w:marBottom w:val="0"/>
      <w:divBdr>
        <w:top w:val="none" w:sz="0" w:space="0" w:color="auto"/>
        <w:left w:val="none" w:sz="0" w:space="0" w:color="auto"/>
        <w:bottom w:val="none" w:sz="0" w:space="0" w:color="auto"/>
        <w:right w:val="none" w:sz="0" w:space="0" w:color="auto"/>
      </w:divBdr>
    </w:div>
    <w:div w:id="1044912366">
      <w:bodyDiv w:val="1"/>
      <w:marLeft w:val="0"/>
      <w:marRight w:val="0"/>
      <w:marTop w:val="0"/>
      <w:marBottom w:val="0"/>
      <w:divBdr>
        <w:top w:val="none" w:sz="0" w:space="0" w:color="auto"/>
        <w:left w:val="none" w:sz="0" w:space="0" w:color="auto"/>
        <w:bottom w:val="none" w:sz="0" w:space="0" w:color="auto"/>
        <w:right w:val="none" w:sz="0" w:space="0" w:color="auto"/>
      </w:divBdr>
    </w:div>
    <w:div w:id="1054348323">
      <w:bodyDiv w:val="1"/>
      <w:marLeft w:val="0"/>
      <w:marRight w:val="0"/>
      <w:marTop w:val="0"/>
      <w:marBottom w:val="0"/>
      <w:divBdr>
        <w:top w:val="none" w:sz="0" w:space="0" w:color="auto"/>
        <w:left w:val="none" w:sz="0" w:space="0" w:color="auto"/>
        <w:bottom w:val="none" w:sz="0" w:space="0" w:color="auto"/>
        <w:right w:val="none" w:sz="0" w:space="0" w:color="auto"/>
      </w:divBdr>
    </w:div>
    <w:div w:id="1131897166">
      <w:bodyDiv w:val="1"/>
      <w:marLeft w:val="0"/>
      <w:marRight w:val="0"/>
      <w:marTop w:val="0"/>
      <w:marBottom w:val="0"/>
      <w:divBdr>
        <w:top w:val="none" w:sz="0" w:space="0" w:color="auto"/>
        <w:left w:val="none" w:sz="0" w:space="0" w:color="auto"/>
        <w:bottom w:val="none" w:sz="0" w:space="0" w:color="auto"/>
        <w:right w:val="none" w:sz="0" w:space="0" w:color="auto"/>
      </w:divBdr>
    </w:div>
    <w:div w:id="1159886645">
      <w:bodyDiv w:val="1"/>
      <w:marLeft w:val="0"/>
      <w:marRight w:val="0"/>
      <w:marTop w:val="0"/>
      <w:marBottom w:val="0"/>
      <w:divBdr>
        <w:top w:val="none" w:sz="0" w:space="0" w:color="auto"/>
        <w:left w:val="none" w:sz="0" w:space="0" w:color="auto"/>
        <w:bottom w:val="none" w:sz="0" w:space="0" w:color="auto"/>
        <w:right w:val="none" w:sz="0" w:space="0" w:color="auto"/>
      </w:divBdr>
    </w:div>
    <w:div w:id="1181433249">
      <w:bodyDiv w:val="1"/>
      <w:marLeft w:val="0"/>
      <w:marRight w:val="0"/>
      <w:marTop w:val="0"/>
      <w:marBottom w:val="0"/>
      <w:divBdr>
        <w:top w:val="none" w:sz="0" w:space="0" w:color="auto"/>
        <w:left w:val="none" w:sz="0" w:space="0" w:color="auto"/>
        <w:bottom w:val="none" w:sz="0" w:space="0" w:color="auto"/>
        <w:right w:val="none" w:sz="0" w:space="0" w:color="auto"/>
      </w:divBdr>
    </w:div>
    <w:div w:id="1265191047">
      <w:bodyDiv w:val="1"/>
      <w:marLeft w:val="0"/>
      <w:marRight w:val="0"/>
      <w:marTop w:val="0"/>
      <w:marBottom w:val="0"/>
      <w:divBdr>
        <w:top w:val="none" w:sz="0" w:space="0" w:color="auto"/>
        <w:left w:val="none" w:sz="0" w:space="0" w:color="auto"/>
        <w:bottom w:val="none" w:sz="0" w:space="0" w:color="auto"/>
        <w:right w:val="none" w:sz="0" w:space="0" w:color="auto"/>
      </w:divBdr>
    </w:div>
    <w:div w:id="1277102461">
      <w:bodyDiv w:val="1"/>
      <w:marLeft w:val="0"/>
      <w:marRight w:val="0"/>
      <w:marTop w:val="0"/>
      <w:marBottom w:val="0"/>
      <w:divBdr>
        <w:top w:val="none" w:sz="0" w:space="0" w:color="auto"/>
        <w:left w:val="none" w:sz="0" w:space="0" w:color="auto"/>
        <w:bottom w:val="none" w:sz="0" w:space="0" w:color="auto"/>
        <w:right w:val="none" w:sz="0" w:space="0" w:color="auto"/>
      </w:divBdr>
    </w:div>
    <w:div w:id="1308973808">
      <w:bodyDiv w:val="1"/>
      <w:marLeft w:val="0"/>
      <w:marRight w:val="0"/>
      <w:marTop w:val="0"/>
      <w:marBottom w:val="0"/>
      <w:divBdr>
        <w:top w:val="none" w:sz="0" w:space="0" w:color="auto"/>
        <w:left w:val="none" w:sz="0" w:space="0" w:color="auto"/>
        <w:bottom w:val="none" w:sz="0" w:space="0" w:color="auto"/>
        <w:right w:val="none" w:sz="0" w:space="0" w:color="auto"/>
      </w:divBdr>
    </w:div>
    <w:div w:id="1543900199">
      <w:bodyDiv w:val="1"/>
      <w:marLeft w:val="0"/>
      <w:marRight w:val="0"/>
      <w:marTop w:val="0"/>
      <w:marBottom w:val="0"/>
      <w:divBdr>
        <w:top w:val="none" w:sz="0" w:space="0" w:color="auto"/>
        <w:left w:val="none" w:sz="0" w:space="0" w:color="auto"/>
        <w:bottom w:val="none" w:sz="0" w:space="0" w:color="auto"/>
        <w:right w:val="none" w:sz="0" w:space="0" w:color="auto"/>
      </w:divBdr>
    </w:div>
    <w:div w:id="1571697680">
      <w:bodyDiv w:val="1"/>
      <w:marLeft w:val="0"/>
      <w:marRight w:val="0"/>
      <w:marTop w:val="0"/>
      <w:marBottom w:val="0"/>
      <w:divBdr>
        <w:top w:val="none" w:sz="0" w:space="0" w:color="auto"/>
        <w:left w:val="none" w:sz="0" w:space="0" w:color="auto"/>
        <w:bottom w:val="none" w:sz="0" w:space="0" w:color="auto"/>
        <w:right w:val="none" w:sz="0" w:space="0" w:color="auto"/>
      </w:divBdr>
    </w:div>
    <w:div w:id="1574924278">
      <w:bodyDiv w:val="1"/>
      <w:marLeft w:val="0"/>
      <w:marRight w:val="0"/>
      <w:marTop w:val="0"/>
      <w:marBottom w:val="0"/>
      <w:divBdr>
        <w:top w:val="none" w:sz="0" w:space="0" w:color="auto"/>
        <w:left w:val="none" w:sz="0" w:space="0" w:color="auto"/>
        <w:bottom w:val="none" w:sz="0" w:space="0" w:color="auto"/>
        <w:right w:val="none" w:sz="0" w:space="0" w:color="auto"/>
      </w:divBdr>
    </w:div>
    <w:div w:id="1597590357">
      <w:bodyDiv w:val="1"/>
      <w:marLeft w:val="0"/>
      <w:marRight w:val="0"/>
      <w:marTop w:val="0"/>
      <w:marBottom w:val="0"/>
      <w:divBdr>
        <w:top w:val="none" w:sz="0" w:space="0" w:color="auto"/>
        <w:left w:val="none" w:sz="0" w:space="0" w:color="auto"/>
        <w:bottom w:val="none" w:sz="0" w:space="0" w:color="auto"/>
        <w:right w:val="none" w:sz="0" w:space="0" w:color="auto"/>
      </w:divBdr>
    </w:div>
    <w:div w:id="1649240492">
      <w:bodyDiv w:val="1"/>
      <w:marLeft w:val="0"/>
      <w:marRight w:val="0"/>
      <w:marTop w:val="0"/>
      <w:marBottom w:val="0"/>
      <w:divBdr>
        <w:top w:val="none" w:sz="0" w:space="0" w:color="auto"/>
        <w:left w:val="none" w:sz="0" w:space="0" w:color="auto"/>
        <w:bottom w:val="none" w:sz="0" w:space="0" w:color="auto"/>
        <w:right w:val="none" w:sz="0" w:space="0" w:color="auto"/>
      </w:divBdr>
    </w:div>
    <w:div w:id="1702513086">
      <w:bodyDiv w:val="1"/>
      <w:marLeft w:val="0"/>
      <w:marRight w:val="0"/>
      <w:marTop w:val="0"/>
      <w:marBottom w:val="0"/>
      <w:divBdr>
        <w:top w:val="none" w:sz="0" w:space="0" w:color="auto"/>
        <w:left w:val="none" w:sz="0" w:space="0" w:color="auto"/>
        <w:bottom w:val="none" w:sz="0" w:space="0" w:color="auto"/>
        <w:right w:val="none" w:sz="0" w:space="0" w:color="auto"/>
      </w:divBdr>
    </w:div>
    <w:div w:id="1717729264">
      <w:bodyDiv w:val="1"/>
      <w:marLeft w:val="0"/>
      <w:marRight w:val="0"/>
      <w:marTop w:val="0"/>
      <w:marBottom w:val="0"/>
      <w:divBdr>
        <w:top w:val="none" w:sz="0" w:space="0" w:color="auto"/>
        <w:left w:val="none" w:sz="0" w:space="0" w:color="auto"/>
        <w:bottom w:val="none" w:sz="0" w:space="0" w:color="auto"/>
        <w:right w:val="none" w:sz="0" w:space="0" w:color="auto"/>
      </w:divBdr>
    </w:div>
    <w:div w:id="1736733057">
      <w:bodyDiv w:val="1"/>
      <w:marLeft w:val="0"/>
      <w:marRight w:val="0"/>
      <w:marTop w:val="0"/>
      <w:marBottom w:val="0"/>
      <w:divBdr>
        <w:top w:val="none" w:sz="0" w:space="0" w:color="auto"/>
        <w:left w:val="none" w:sz="0" w:space="0" w:color="auto"/>
        <w:bottom w:val="none" w:sz="0" w:space="0" w:color="auto"/>
        <w:right w:val="none" w:sz="0" w:space="0" w:color="auto"/>
      </w:divBdr>
    </w:div>
    <w:div w:id="1823767304">
      <w:bodyDiv w:val="1"/>
      <w:marLeft w:val="0"/>
      <w:marRight w:val="0"/>
      <w:marTop w:val="0"/>
      <w:marBottom w:val="0"/>
      <w:divBdr>
        <w:top w:val="none" w:sz="0" w:space="0" w:color="auto"/>
        <w:left w:val="none" w:sz="0" w:space="0" w:color="auto"/>
        <w:bottom w:val="none" w:sz="0" w:space="0" w:color="auto"/>
        <w:right w:val="none" w:sz="0" w:space="0" w:color="auto"/>
      </w:divBdr>
    </w:div>
    <w:div w:id="1921213522">
      <w:bodyDiv w:val="1"/>
      <w:marLeft w:val="0"/>
      <w:marRight w:val="0"/>
      <w:marTop w:val="0"/>
      <w:marBottom w:val="0"/>
      <w:divBdr>
        <w:top w:val="none" w:sz="0" w:space="0" w:color="auto"/>
        <w:left w:val="none" w:sz="0" w:space="0" w:color="auto"/>
        <w:bottom w:val="none" w:sz="0" w:space="0" w:color="auto"/>
        <w:right w:val="none" w:sz="0" w:space="0" w:color="auto"/>
      </w:divBdr>
    </w:div>
    <w:div w:id="1954702954">
      <w:bodyDiv w:val="1"/>
      <w:marLeft w:val="0"/>
      <w:marRight w:val="0"/>
      <w:marTop w:val="0"/>
      <w:marBottom w:val="0"/>
      <w:divBdr>
        <w:top w:val="none" w:sz="0" w:space="0" w:color="auto"/>
        <w:left w:val="none" w:sz="0" w:space="0" w:color="auto"/>
        <w:bottom w:val="none" w:sz="0" w:space="0" w:color="auto"/>
        <w:right w:val="none" w:sz="0" w:space="0" w:color="auto"/>
      </w:divBdr>
    </w:div>
    <w:div w:id="2002269701">
      <w:bodyDiv w:val="1"/>
      <w:marLeft w:val="0"/>
      <w:marRight w:val="0"/>
      <w:marTop w:val="0"/>
      <w:marBottom w:val="0"/>
      <w:divBdr>
        <w:top w:val="none" w:sz="0" w:space="0" w:color="auto"/>
        <w:left w:val="none" w:sz="0" w:space="0" w:color="auto"/>
        <w:bottom w:val="none" w:sz="0" w:space="0" w:color="auto"/>
        <w:right w:val="none" w:sz="0" w:space="0" w:color="auto"/>
      </w:divBdr>
    </w:div>
    <w:div w:id="2034332396">
      <w:bodyDiv w:val="1"/>
      <w:marLeft w:val="0"/>
      <w:marRight w:val="0"/>
      <w:marTop w:val="0"/>
      <w:marBottom w:val="0"/>
      <w:divBdr>
        <w:top w:val="none" w:sz="0" w:space="0" w:color="auto"/>
        <w:left w:val="none" w:sz="0" w:space="0" w:color="auto"/>
        <w:bottom w:val="none" w:sz="0" w:space="0" w:color="auto"/>
        <w:right w:val="none" w:sz="0" w:space="0" w:color="auto"/>
      </w:divBdr>
    </w:div>
    <w:div w:id="2104103904">
      <w:bodyDiv w:val="1"/>
      <w:marLeft w:val="0"/>
      <w:marRight w:val="0"/>
      <w:marTop w:val="0"/>
      <w:marBottom w:val="0"/>
      <w:divBdr>
        <w:top w:val="none" w:sz="0" w:space="0" w:color="auto"/>
        <w:left w:val="none" w:sz="0" w:space="0" w:color="auto"/>
        <w:bottom w:val="none" w:sz="0" w:space="0" w:color="auto"/>
        <w:right w:val="none" w:sz="0" w:space="0" w:color="auto"/>
      </w:divBdr>
    </w:div>
    <w:div w:id="2122412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image" Target="media/image5.png"/><Relationship Id="rId26" Type="http://schemas.openxmlformats.org/officeDocument/2006/relationships/hyperlink" Target="https://sapnaonline.com/beeta-environmental-education-class-10-icse-129084" TargetMode="External"/><Relationship Id="rId3" Type="http://schemas.openxmlformats.org/officeDocument/2006/relationships/styles" Target="styles.xml"/><Relationship Id="rId21" Type="http://schemas.openxmlformats.org/officeDocument/2006/relationships/image" Target="media/image7.tiff"/><Relationship Id="rId34"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yperlink" Target="http://creativecommons.org/licenses/by-sa/3.0/" TargetMode="External"/><Relationship Id="rId17" Type="http://schemas.openxmlformats.org/officeDocument/2006/relationships/image" Target="media/image4.tiff"/><Relationship Id="rId25" Type="http://schemas.openxmlformats.org/officeDocument/2006/relationships/hyperlink" Target="http://ncert.nic.in/book_publishing/environ_edu/10/content.pdf" TargetMode="External"/><Relationship Id="rId33"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6.tiff"/><Relationship Id="rId29" Type="http://schemas.openxmlformats.org/officeDocument/2006/relationships/hyperlink" Target="http://creativecommons.org/licenses/by-sa/3.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uca.open.ac.uk/owa/redir.aspx?C=MJOr2KlcLUuByArUC2BdSuHBd7G409EIO-gQsoBkAMa7QAygJ2TvqJfSIm0E6RDhxRqVinlyKJI.&amp;URL=http%3a%2f%2fwww.tess-india.edu.in%2f" TargetMode="External"/><Relationship Id="rId24" Type="http://schemas.openxmlformats.org/officeDocument/2006/relationships/hyperlink" Target="http://www.oup.co.in/series/school-education/environment/367/environmental-education/17/level/secondary" TargetMode="External"/><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tinyurl.com/video-planninglessons" TargetMode="External"/><Relationship Id="rId28" Type="http://schemas.openxmlformats.org/officeDocument/2006/relationships/hyperlink" Target="http://ncert.nic.in/book_publishing/environ_edu/10/content.pdf" TargetMode="External"/><Relationship Id="rId36"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tinyurl.com/video-usinggroupwork" TargetMode="External"/><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tess-india.edu.in/" TargetMode="External"/><Relationship Id="rId14" Type="http://schemas.openxmlformats.org/officeDocument/2006/relationships/footer" Target="footer1.xml"/><Relationship Id="rId22" Type="http://schemas.openxmlformats.org/officeDocument/2006/relationships/hyperlink" Target="http://tinyurl.com/kr-planninglessons" TargetMode="External"/><Relationship Id="rId27" Type="http://schemas.openxmlformats.org/officeDocument/2006/relationships/hyperlink" Target="http://www.excellup.com/classten/naturalresourceten.aspx" TargetMode="External"/><Relationship Id="rId30" Type="http://schemas.openxmlformats.org/officeDocument/2006/relationships/header" Target="header2.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ESS - India">
      <a:majorFont>
        <a:latin typeface="ApexSansBoldT"/>
        <a:ea typeface=""/>
        <a:cs typeface=""/>
      </a:majorFont>
      <a:minorFont>
        <a:latin typeface="ApexSansBook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B5084E-8798-41CC-A67B-7E0974E290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15</Pages>
  <Words>5448</Words>
  <Characters>31059</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www.TESS-India.edu.in</Company>
  <LinksUpToDate>false</LinksUpToDate>
  <CharactersWithSpaces>36435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Katy.Nyaaba</dc:creator>
  <cp:lastModifiedBy>Michael.Collins</cp:lastModifiedBy>
  <cp:revision>10</cp:revision>
  <cp:lastPrinted>2014-05-16T09:39:00Z</cp:lastPrinted>
  <dcterms:created xsi:type="dcterms:W3CDTF">2014-11-17T07:05:00Z</dcterms:created>
  <dcterms:modified xsi:type="dcterms:W3CDTF">2016-01-12T17:00:00Z</dcterms:modified>
</cp:coreProperties>
</file>