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CA" w:rsidRPr="000F35DB" w:rsidRDefault="00D972DF" w:rsidP="00931427">
      <w:pPr>
        <w:spacing w:before="120" w:after="120"/>
        <w:rPr>
          <w:rFonts w:ascii="Arial" w:hAnsi="Arial" w:cs="Arial"/>
          <w:i/>
          <w:iCs/>
        </w:rPr>
      </w:pPr>
      <w:r w:rsidRPr="000F35DB">
        <w:rPr>
          <w:rFonts w:ascii="Arial" w:hAnsi="Arial" w:cs="Arial"/>
          <w:i/>
          <w:iCs/>
          <w:noProof/>
          <w:lang w:eastAsia="en-GB"/>
        </w:rPr>
        <w:drawing>
          <wp:anchor distT="0" distB="0" distL="114300" distR="114300" simplePos="0" relativeHeight="251658240" behindDoc="1" locked="0" layoutInCell="1" allowOverlap="1" wp14:anchorId="38CA0DBE" wp14:editId="3A7E0C50">
            <wp:simplePos x="0" y="0"/>
            <wp:positionH relativeFrom="column">
              <wp:posOffset>-457200</wp:posOffset>
            </wp:positionH>
            <wp:positionV relativeFrom="paragraph">
              <wp:posOffset>-964565</wp:posOffset>
            </wp:positionV>
            <wp:extent cx="7574280" cy="10713085"/>
            <wp:effectExtent l="0" t="0" r="7620" b="0"/>
            <wp:wrapTight wrapText="bothSides">
              <wp:wrapPolygon edited="0">
                <wp:start x="0" y="0"/>
                <wp:lineTo x="0" y="21548"/>
                <wp:lineTo x="21567" y="21548"/>
                <wp:lineTo x="21567" y="0"/>
                <wp:lineTo x="0" y="0"/>
              </wp:wrapPolygon>
            </wp:wrapTight>
            <wp:docPr id="2" name="Picture 2" descr="\\dog\printlive\Corporate\TESS-India\Covers\SS\ss-using-g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SS\ss-using-gam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4280" cy="10713085"/>
                    </a:xfrm>
                    <a:prstGeom prst="rect">
                      <a:avLst/>
                    </a:prstGeom>
                    <a:noFill/>
                    <a:ln>
                      <a:noFill/>
                    </a:ln>
                  </pic:spPr>
                </pic:pic>
              </a:graphicData>
            </a:graphic>
          </wp:anchor>
        </w:drawing>
      </w:r>
    </w:p>
    <w:p w:rsidR="00A7370B" w:rsidRPr="000F35DB" w:rsidRDefault="00477FCA" w:rsidP="00931427">
      <w:pPr>
        <w:spacing w:before="120" w:after="120"/>
        <w:rPr>
          <w:rFonts w:ascii="Arial" w:hAnsi="Arial" w:cs="Arial"/>
          <w:i/>
          <w:iCs/>
        </w:rPr>
      </w:pPr>
      <w:r w:rsidRPr="000F35DB">
        <w:rPr>
          <w:rFonts w:ascii="Arial" w:hAnsi="Arial" w:cs="Arial"/>
          <w:i/>
          <w:iCs/>
        </w:rPr>
        <w:lastRenderedPageBreak/>
        <w:t>T</w:t>
      </w:r>
      <w:r w:rsidR="00A7370B" w:rsidRPr="000F35DB">
        <w:rPr>
          <w:rFonts w:ascii="Arial" w:hAnsi="Arial" w:cs="Arial"/>
          <w:i/>
          <w:iCs/>
        </w:rPr>
        <w:t>ESS-India (</w:t>
      </w:r>
      <w:r w:rsidR="00A7370B" w:rsidRPr="000F35DB">
        <w:rPr>
          <w:rFonts w:ascii="Arial" w:hAnsi="Arial" w:cs="Arial"/>
          <w:i/>
          <w:iCs/>
          <w:lang w:val="en-US"/>
        </w:rPr>
        <w:t>Teacher Education through School-based Support</w:t>
      </w:r>
      <w:r w:rsidR="00A7370B" w:rsidRPr="000F35DB">
        <w:rPr>
          <w:rFonts w:ascii="Arial" w:hAnsi="Arial" w:cs="Arial"/>
          <w:i/>
          <w:iCs/>
        </w:rPr>
        <w:t>) aims to improve the classroom practices of elementary and secondary teachers in India through the provision of Open Educational Resources (OER</w:t>
      </w:r>
      <w:r w:rsidR="00933873" w:rsidRPr="000F35DB">
        <w:rPr>
          <w:rFonts w:ascii="Arial" w:hAnsi="Arial" w:cs="Arial"/>
          <w:i/>
          <w:iCs/>
        </w:rPr>
        <w:t>s</w:t>
      </w:r>
      <w:r w:rsidR="00A7370B" w:rsidRPr="000F35DB">
        <w:rPr>
          <w:rFonts w:ascii="Arial" w:hAnsi="Arial" w:cs="Arial"/>
          <w:i/>
          <w:iCs/>
        </w:rPr>
        <w:t>) to support</w:t>
      </w:r>
      <w:r w:rsidR="00CC3C32" w:rsidRPr="000F35DB">
        <w:rPr>
          <w:rFonts w:ascii="Arial" w:hAnsi="Arial" w:cs="Arial"/>
          <w:i/>
          <w:iCs/>
        </w:rPr>
        <w:t xml:space="preserve"> teachers in developing student</w:t>
      </w:r>
      <w:r w:rsidR="00EE3F6E" w:rsidRPr="000F35DB">
        <w:rPr>
          <w:rFonts w:ascii="Arial" w:hAnsi="Arial" w:cs="Arial"/>
          <w:i/>
          <w:iCs/>
        </w:rPr>
        <w:t>-</w:t>
      </w:r>
      <w:r w:rsidR="00A7370B" w:rsidRPr="000F35DB">
        <w:rPr>
          <w:rFonts w:ascii="Arial" w:hAnsi="Arial" w:cs="Arial"/>
          <w:i/>
          <w:iCs/>
        </w:rPr>
        <w:t>centred, participatory approaches.</w:t>
      </w:r>
      <w:r w:rsidR="00EE3F6E" w:rsidRPr="000F35DB">
        <w:rPr>
          <w:rFonts w:ascii="Arial" w:hAnsi="Arial" w:cs="Arial"/>
          <w:i/>
          <w:iCs/>
        </w:rPr>
        <w:t xml:space="preserve"> </w:t>
      </w:r>
      <w:r w:rsidR="00A7370B" w:rsidRPr="000F35DB">
        <w:rPr>
          <w:rFonts w:ascii="Arial" w:hAnsi="Arial" w:cs="Arial"/>
          <w:i/>
          <w:iCs/>
        </w:rPr>
        <w:t>The TESS-India OER</w:t>
      </w:r>
      <w:r w:rsidR="00933873" w:rsidRPr="000F35DB">
        <w:rPr>
          <w:rFonts w:ascii="Arial" w:hAnsi="Arial" w:cs="Arial"/>
          <w:i/>
          <w:iCs/>
        </w:rPr>
        <w:t>s provide</w:t>
      </w:r>
      <w:r w:rsidR="00A7370B" w:rsidRPr="000F35DB">
        <w:rPr>
          <w:rFonts w:ascii="Arial" w:hAnsi="Arial" w:cs="Arial"/>
          <w:i/>
          <w:iCs/>
        </w:rPr>
        <w:t xml:space="preserve"> teachers with</w:t>
      </w:r>
      <w:r w:rsidR="0062589E" w:rsidRPr="000F35DB">
        <w:rPr>
          <w:rFonts w:ascii="Arial" w:hAnsi="Arial" w:cs="Arial"/>
          <w:i/>
          <w:iCs/>
        </w:rPr>
        <w:t xml:space="preserve"> a companion to the school text</w:t>
      </w:r>
      <w:r w:rsidR="00A7370B" w:rsidRPr="000F35DB">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0F35DB" w:rsidRDefault="00A7370B" w:rsidP="00931427">
      <w:pPr>
        <w:spacing w:before="120" w:after="120"/>
        <w:rPr>
          <w:rFonts w:ascii="Arial" w:hAnsi="Arial" w:cs="Arial"/>
          <w:i/>
          <w:iCs/>
        </w:rPr>
      </w:pPr>
      <w:r w:rsidRPr="000F35DB">
        <w:rPr>
          <w:rFonts w:ascii="Arial" w:hAnsi="Arial" w:cs="Arial"/>
          <w:i/>
          <w:iCs/>
        </w:rPr>
        <w:t>TESS-India OER</w:t>
      </w:r>
      <w:r w:rsidR="00933873" w:rsidRPr="000F35DB">
        <w:rPr>
          <w:rFonts w:ascii="Arial" w:hAnsi="Arial" w:cs="Arial"/>
          <w:i/>
          <w:iCs/>
        </w:rPr>
        <w:t>s</w:t>
      </w:r>
      <w:r w:rsidRPr="000F35DB">
        <w:rPr>
          <w:rFonts w:ascii="Arial" w:hAnsi="Arial" w:cs="Arial"/>
          <w:i/>
          <w:iCs/>
        </w:rPr>
        <w:t xml:space="preserve"> have been collaboratively written by Indian and international authors to address Indian curriculum and contexts and are available for online and print use</w:t>
      </w:r>
      <w:r w:rsidR="003C0267" w:rsidRPr="000F35DB">
        <w:rPr>
          <w:rFonts w:ascii="Arial" w:hAnsi="Arial" w:cs="Arial"/>
          <w:i/>
          <w:iCs/>
        </w:rPr>
        <w:t xml:space="preserve"> (</w:t>
      </w:r>
      <w:hyperlink r:id="rId9" w:history="1">
        <w:r w:rsidR="003C0267" w:rsidRPr="000F35DB">
          <w:rPr>
            <w:rStyle w:val="Hyperlink"/>
            <w:rFonts w:ascii="Arial" w:hAnsi="Arial" w:cs="Arial"/>
            <w:i/>
            <w:iCs/>
          </w:rPr>
          <w:t>http://www.tess-india.edu.in/</w:t>
        </w:r>
      </w:hyperlink>
      <w:r w:rsidR="003C0267" w:rsidRPr="000F35DB">
        <w:rPr>
          <w:rFonts w:ascii="Arial" w:hAnsi="Arial" w:cs="Arial"/>
          <w:i/>
          <w:iCs/>
        </w:rPr>
        <w:t xml:space="preserve">). </w:t>
      </w:r>
      <w:r w:rsidRPr="000F35DB">
        <w:rPr>
          <w:rFonts w:ascii="Arial" w:hAnsi="Arial" w:cs="Arial"/>
          <w:i/>
          <w:iCs/>
        </w:rPr>
        <w:t>The OER</w:t>
      </w:r>
      <w:r w:rsidR="00933873" w:rsidRPr="000F35DB">
        <w:rPr>
          <w:rFonts w:ascii="Arial" w:hAnsi="Arial" w:cs="Arial"/>
          <w:i/>
          <w:iCs/>
        </w:rPr>
        <w:t>s</w:t>
      </w:r>
      <w:r w:rsidRPr="000F35DB">
        <w:rPr>
          <w:rFonts w:ascii="Arial" w:hAnsi="Arial" w:cs="Arial"/>
          <w:i/>
          <w:iCs/>
        </w:rPr>
        <w:t xml:space="preserve"> are available in several versions, appropriate for each participating Indian state and users are invited to adapt and localise the OER</w:t>
      </w:r>
      <w:r w:rsidR="00933873" w:rsidRPr="000F35DB">
        <w:rPr>
          <w:rFonts w:ascii="Arial" w:hAnsi="Arial" w:cs="Arial"/>
          <w:i/>
          <w:iCs/>
        </w:rPr>
        <w:t>s</w:t>
      </w:r>
      <w:r w:rsidRPr="000F35DB">
        <w:rPr>
          <w:rFonts w:ascii="Arial" w:hAnsi="Arial" w:cs="Arial"/>
          <w:i/>
          <w:iCs/>
        </w:rPr>
        <w:t xml:space="preserve"> further to meet local needs and contexts.</w:t>
      </w:r>
    </w:p>
    <w:p w:rsidR="00B44EA4" w:rsidRPr="000F35DB" w:rsidRDefault="00DB138D" w:rsidP="00931427">
      <w:pPr>
        <w:spacing w:before="120" w:after="120"/>
        <w:rPr>
          <w:rFonts w:ascii="Arial" w:hAnsi="Arial" w:cs="Arial"/>
          <w:i/>
          <w:iCs/>
          <w:lang w:val="en-US"/>
        </w:rPr>
      </w:pPr>
      <w:r>
        <w:rPr>
          <w:rFonts w:ascii="Arial" w:hAnsi="Arial" w:cs="Arial"/>
          <w:i/>
          <w:iCs/>
        </w:rPr>
        <w:t>TESS-India is led by The Open University UK and funded by UK aid from the UK government.</w:t>
      </w:r>
    </w:p>
    <w:p w:rsidR="00946138" w:rsidRPr="000F35DB" w:rsidRDefault="00946138" w:rsidP="00931427">
      <w:pPr>
        <w:spacing w:before="120" w:after="120"/>
        <w:rPr>
          <w:rFonts w:ascii="Arial" w:hAnsi="Arial" w:cs="Arial"/>
          <w:i/>
        </w:rPr>
      </w:pPr>
      <w:r w:rsidRPr="000F35DB">
        <w:rPr>
          <w:rFonts w:ascii="Arial" w:hAnsi="Arial" w:cs="Arial"/>
          <w:b/>
          <w:bCs/>
          <w:i/>
          <w:iCs/>
        </w:rPr>
        <w:t xml:space="preserve">Video resources </w:t>
      </w:r>
    </w:p>
    <w:p w:rsidR="00946138" w:rsidRPr="000F35DB" w:rsidRDefault="00946138" w:rsidP="00931427">
      <w:pPr>
        <w:spacing w:before="120" w:after="120"/>
        <w:rPr>
          <w:rFonts w:ascii="Arial" w:hAnsi="Arial" w:cs="Arial"/>
          <w:i/>
        </w:rPr>
      </w:pPr>
      <w:r w:rsidRPr="000F35DB">
        <w:rPr>
          <w:rFonts w:ascii="Arial" w:hAnsi="Arial" w:cs="Arial"/>
          <w:i/>
          <w:iCs/>
        </w:rPr>
        <w:t xml:space="preserve">Some of the activities in this unit are accompanied by the following icon: </w:t>
      </w:r>
      <w:r w:rsidRPr="000F35DB">
        <w:rPr>
          <w:rFonts w:ascii="Arial" w:hAnsi="Arial" w:cs="Arial"/>
          <w:i/>
          <w:iCs/>
          <w:noProof/>
          <w:lang w:eastAsia="en-GB"/>
        </w:rPr>
        <w:drawing>
          <wp:inline distT="0" distB="0" distL="0" distR="0" wp14:anchorId="10AB2E2F" wp14:editId="121781BE">
            <wp:extent cx="466667" cy="295238"/>
            <wp:effectExtent l="19050" t="0" r="0" b="0"/>
            <wp:docPr id="6" name="Picture 0" descr="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png"/>
                    <pic:cNvPicPr/>
                  </pic:nvPicPr>
                  <pic:blipFill>
                    <a:blip r:embed="rId10" cstate="print"/>
                    <a:stretch>
                      <a:fillRect/>
                    </a:stretch>
                  </pic:blipFill>
                  <pic:spPr>
                    <a:xfrm>
                      <a:off x="0" y="0"/>
                      <a:ext cx="466667" cy="295238"/>
                    </a:xfrm>
                    <a:prstGeom prst="rect">
                      <a:avLst/>
                    </a:prstGeom>
                  </pic:spPr>
                </pic:pic>
              </a:graphicData>
            </a:graphic>
          </wp:inline>
        </w:drawing>
      </w:r>
      <w:r w:rsidRPr="000F35DB">
        <w:rPr>
          <w:rFonts w:ascii="Arial" w:hAnsi="Arial" w:cs="Arial"/>
          <w:i/>
          <w:iCs/>
        </w:rPr>
        <w:t xml:space="preserve">. This indicates that you will find it helpful to view the TESS-India video resources for the specified pedagogic theme. </w:t>
      </w:r>
    </w:p>
    <w:p w:rsidR="00946138" w:rsidRPr="000F35DB" w:rsidRDefault="00946138" w:rsidP="00931427">
      <w:pPr>
        <w:spacing w:before="120" w:after="120"/>
        <w:rPr>
          <w:rFonts w:ascii="Arial" w:hAnsi="Arial" w:cs="Arial"/>
          <w:i/>
        </w:rPr>
      </w:pPr>
      <w:r w:rsidRPr="000F35DB">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946138" w:rsidRPr="000F35DB" w:rsidRDefault="00946138" w:rsidP="00931427">
      <w:pPr>
        <w:spacing w:before="120" w:after="120"/>
        <w:rPr>
          <w:rFonts w:ascii="Arial" w:hAnsi="Arial" w:cs="Arial"/>
          <w:i/>
        </w:rPr>
      </w:pPr>
      <w:r w:rsidRPr="000F35DB">
        <w:rPr>
          <w:rFonts w:ascii="Arial" w:hAnsi="Arial" w:cs="Arial"/>
          <w:i/>
          <w:iCs/>
        </w:rPr>
        <w:t xml:space="preserve">TESS-India video resources may be viewed online or downloaded from the TESS-India website, </w:t>
      </w:r>
      <w:hyperlink r:id="rId11" w:tgtFrame="_blank" w:history="1">
        <w:r w:rsidRPr="000F35DB">
          <w:rPr>
            <w:rStyle w:val="Hyperlink"/>
            <w:rFonts w:ascii="Arial" w:hAnsi="Arial" w:cs="Arial"/>
            <w:i/>
            <w:iCs/>
          </w:rPr>
          <w:t>http://www.tess-india.edu.in/</w:t>
        </w:r>
      </w:hyperlink>
      <w:r w:rsidRPr="000F35DB">
        <w:rPr>
          <w:rFonts w:ascii="Arial" w:hAnsi="Arial" w:cs="Arial"/>
          <w:i/>
          <w:iCs/>
        </w:rPr>
        <w:t xml:space="preserve">). Alternatively, you may have access to these videos on a CD or memory card. </w:t>
      </w:r>
    </w:p>
    <w:p w:rsidR="00B44EA4" w:rsidRPr="000F35DB" w:rsidRDefault="00B44EA4" w:rsidP="00931427">
      <w:pPr>
        <w:spacing w:before="120" w:after="120"/>
        <w:rPr>
          <w:rFonts w:ascii="Arial" w:hAnsi="Arial" w:cs="Arial"/>
          <w:i/>
          <w:lang w:val="en-US"/>
        </w:rPr>
      </w:pPr>
    </w:p>
    <w:p w:rsidR="00961593" w:rsidRPr="000F35DB" w:rsidRDefault="00961593" w:rsidP="00931427">
      <w:pPr>
        <w:spacing w:before="120" w:after="120"/>
        <w:rPr>
          <w:rFonts w:ascii="Arial" w:hAnsi="Arial" w:cs="Arial"/>
          <w:i/>
          <w:lang w:val="en-US"/>
        </w:rPr>
      </w:pPr>
    </w:p>
    <w:p w:rsidR="005344F5" w:rsidRPr="000F35DB" w:rsidRDefault="005344F5" w:rsidP="00931427">
      <w:pPr>
        <w:spacing w:before="120" w:after="120"/>
        <w:rPr>
          <w:rFonts w:ascii="Arial" w:hAnsi="Arial" w:cs="Arial"/>
          <w:i/>
          <w:lang w:val="en-US"/>
        </w:rPr>
      </w:pPr>
    </w:p>
    <w:p w:rsidR="005344F5" w:rsidRPr="000F35DB" w:rsidRDefault="005344F5" w:rsidP="00931427">
      <w:pPr>
        <w:spacing w:before="120" w:after="120"/>
        <w:rPr>
          <w:rFonts w:ascii="Arial" w:hAnsi="Arial" w:cs="Arial"/>
          <w:i/>
          <w:lang w:val="en-US"/>
        </w:rPr>
      </w:pPr>
    </w:p>
    <w:p w:rsidR="005344F5" w:rsidRPr="000F35DB" w:rsidRDefault="005344F5" w:rsidP="00931427">
      <w:pPr>
        <w:spacing w:before="120" w:after="120"/>
        <w:rPr>
          <w:rFonts w:ascii="Arial" w:hAnsi="Arial" w:cs="Arial"/>
          <w:i/>
          <w:lang w:val="en-US"/>
        </w:rPr>
      </w:pPr>
    </w:p>
    <w:p w:rsidR="005344F5" w:rsidRDefault="005344F5" w:rsidP="00931427">
      <w:pPr>
        <w:spacing w:before="120" w:after="120"/>
        <w:rPr>
          <w:rFonts w:ascii="Arial" w:hAnsi="Arial" w:cs="Arial"/>
          <w:i/>
          <w:lang w:val="en-US"/>
        </w:rPr>
      </w:pPr>
    </w:p>
    <w:p w:rsidR="000F35DB" w:rsidRDefault="000F35DB" w:rsidP="00931427">
      <w:pPr>
        <w:spacing w:before="120" w:after="120"/>
        <w:rPr>
          <w:rFonts w:ascii="Arial" w:hAnsi="Arial" w:cs="Arial"/>
          <w:i/>
          <w:lang w:val="en-US"/>
        </w:rPr>
      </w:pPr>
    </w:p>
    <w:p w:rsidR="000F35DB" w:rsidRDefault="000F35DB" w:rsidP="00931427">
      <w:pPr>
        <w:spacing w:before="120" w:after="120"/>
        <w:rPr>
          <w:rFonts w:ascii="Arial" w:hAnsi="Arial" w:cs="Arial"/>
          <w:i/>
          <w:lang w:val="en-US"/>
        </w:rPr>
      </w:pPr>
    </w:p>
    <w:p w:rsidR="000F35DB" w:rsidRDefault="000F35DB" w:rsidP="00931427">
      <w:pPr>
        <w:spacing w:before="120" w:after="120"/>
        <w:rPr>
          <w:rFonts w:ascii="Arial" w:hAnsi="Arial" w:cs="Arial"/>
          <w:i/>
          <w:lang w:val="en-US"/>
        </w:rPr>
      </w:pPr>
    </w:p>
    <w:p w:rsidR="005344F5" w:rsidRPr="000F35DB" w:rsidRDefault="005344F5" w:rsidP="00931427">
      <w:pPr>
        <w:spacing w:before="120" w:after="120"/>
        <w:rPr>
          <w:rFonts w:ascii="Arial" w:hAnsi="Arial" w:cs="Arial"/>
          <w:i/>
          <w:lang w:val="en-US"/>
        </w:rPr>
      </w:pPr>
    </w:p>
    <w:p w:rsidR="00931427" w:rsidRPr="000F35DB" w:rsidRDefault="00931427" w:rsidP="00931427">
      <w:pPr>
        <w:spacing w:before="120" w:after="120"/>
        <w:rPr>
          <w:rFonts w:ascii="Arial" w:hAnsi="Arial" w:cs="Arial"/>
          <w:i/>
          <w:lang w:val="en-US"/>
        </w:rPr>
      </w:pPr>
    </w:p>
    <w:p w:rsidR="005344F5" w:rsidRPr="000F35DB" w:rsidRDefault="005344F5" w:rsidP="00931427">
      <w:pPr>
        <w:spacing w:before="120" w:after="120"/>
        <w:rPr>
          <w:rFonts w:ascii="Arial" w:hAnsi="Arial" w:cs="Arial"/>
          <w:i/>
          <w:lang w:val="en-US"/>
        </w:rPr>
      </w:pPr>
    </w:p>
    <w:p w:rsidR="005344F5" w:rsidRPr="000F35DB" w:rsidRDefault="005344F5" w:rsidP="00931427">
      <w:pPr>
        <w:spacing w:before="120" w:after="120"/>
        <w:rPr>
          <w:rFonts w:ascii="Arial" w:hAnsi="Arial" w:cs="Arial"/>
          <w:i/>
          <w:lang w:val="en-US"/>
        </w:rPr>
      </w:pPr>
    </w:p>
    <w:p w:rsidR="005344F5" w:rsidRPr="000F35DB" w:rsidRDefault="005344F5" w:rsidP="00931427">
      <w:pPr>
        <w:spacing w:before="120" w:after="120"/>
        <w:rPr>
          <w:rFonts w:ascii="Arial" w:hAnsi="Arial" w:cs="Arial"/>
          <w:i/>
          <w:lang w:val="en-US"/>
        </w:rPr>
      </w:pPr>
    </w:p>
    <w:p w:rsidR="005344F5" w:rsidRPr="000F35DB" w:rsidRDefault="005344F5" w:rsidP="00931427">
      <w:pPr>
        <w:spacing w:before="120" w:after="120"/>
        <w:rPr>
          <w:rFonts w:ascii="Arial" w:hAnsi="Arial" w:cs="Arial"/>
          <w:i/>
          <w:lang w:val="en-US"/>
        </w:rPr>
      </w:pPr>
    </w:p>
    <w:p w:rsidR="00477FCA" w:rsidRPr="000F35DB" w:rsidRDefault="00477FCA" w:rsidP="00931427">
      <w:pPr>
        <w:spacing w:before="120" w:after="120"/>
        <w:rPr>
          <w:rFonts w:ascii="Arial" w:hAnsi="Arial" w:cs="Arial"/>
          <w:i/>
        </w:rPr>
      </w:pPr>
    </w:p>
    <w:p w:rsidR="00B44EA4" w:rsidRPr="000F35DB" w:rsidRDefault="00B44EA4" w:rsidP="00931427">
      <w:pPr>
        <w:spacing w:before="120" w:after="120"/>
        <w:rPr>
          <w:rFonts w:ascii="Arial" w:hAnsi="Arial" w:cs="Arial"/>
          <w:i/>
        </w:rPr>
      </w:pPr>
      <w:r w:rsidRPr="000F35DB">
        <w:rPr>
          <w:rFonts w:ascii="Arial" w:hAnsi="Arial" w:cs="Arial"/>
          <w:i/>
        </w:rPr>
        <w:t>Version 2.0</w:t>
      </w:r>
      <w:r w:rsidR="0062589E" w:rsidRPr="000F35DB">
        <w:rPr>
          <w:rFonts w:ascii="Arial" w:hAnsi="Arial" w:cs="Arial"/>
          <w:i/>
        </w:rPr>
        <w:t xml:space="preserve"> </w:t>
      </w:r>
      <w:r w:rsidR="0062589E" w:rsidRPr="000F35DB">
        <w:rPr>
          <w:rFonts w:ascii="Arial" w:hAnsi="Arial" w:cs="Arial"/>
          <w:i/>
        </w:rPr>
        <w:tab/>
        <w:t>SS</w:t>
      </w:r>
      <w:r w:rsidR="00287AA0" w:rsidRPr="000F35DB">
        <w:rPr>
          <w:rFonts w:ascii="Arial" w:hAnsi="Arial" w:cs="Arial"/>
          <w:i/>
        </w:rPr>
        <w:t>06</w:t>
      </w:r>
      <w:r w:rsidR="006E5559" w:rsidRPr="000F35DB">
        <w:rPr>
          <w:rFonts w:ascii="Arial" w:hAnsi="Arial" w:cs="Arial"/>
          <w:i/>
        </w:rPr>
        <w:t>v1</w:t>
      </w:r>
    </w:p>
    <w:p w:rsidR="00B44EA4" w:rsidRPr="000F35DB" w:rsidRDefault="00DB138D" w:rsidP="00931427">
      <w:pPr>
        <w:spacing w:before="120" w:after="120"/>
        <w:rPr>
          <w:rFonts w:ascii="Arial" w:hAnsi="Arial" w:cs="Arial"/>
          <w:i/>
        </w:rPr>
      </w:pPr>
      <w:r>
        <w:rPr>
          <w:rFonts w:ascii="Arial" w:hAnsi="Arial" w:cs="Arial"/>
          <w:i/>
        </w:rPr>
        <w:t>All India - English</w:t>
      </w:r>
      <w:bookmarkStart w:id="0" w:name="_GoBack"/>
      <w:bookmarkEnd w:id="0"/>
    </w:p>
    <w:p w:rsidR="00933873" w:rsidRPr="000F35DB" w:rsidRDefault="00B44EA4" w:rsidP="00931427">
      <w:pPr>
        <w:spacing w:before="120" w:after="120"/>
        <w:rPr>
          <w:rStyle w:val="Hyperlink"/>
          <w:rFonts w:ascii="Arial" w:eastAsiaTheme="majorEastAsia" w:hAnsi="Arial" w:cs="Arial"/>
          <w:i/>
          <w:iCs/>
        </w:rPr>
      </w:pPr>
      <w:r w:rsidRPr="000F35DB">
        <w:rPr>
          <w:rFonts w:ascii="Arial" w:hAnsi="Arial" w:cs="Arial"/>
          <w:i/>
        </w:rPr>
        <w:t xml:space="preserve">Except for third party materials and otherwise stated, this content is made available under a Creative Commons Attribution-ShareAlike licence: </w:t>
      </w:r>
      <w:hyperlink r:id="rId12" w:history="1">
        <w:r w:rsidRPr="000F35DB">
          <w:rPr>
            <w:rStyle w:val="Hyperlink"/>
            <w:rFonts w:ascii="Arial" w:eastAsiaTheme="majorEastAsia" w:hAnsi="Arial" w:cs="Arial"/>
            <w:i/>
            <w:iCs/>
          </w:rPr>
          <w:t>http://creativecommons.org/licenses/by-sa/3.0/</w:t>
        </w:r>
      </w:hyperlink>
    </w:p>
    <w:p w:rsidR="00EE3F6E" w:rsidRPr="000F35DB" w:rsidRDefault="00EE3F6E" w:rsidP="00931427">
      <w:pPr>
        <w:spacing w:before="120" w:after="120"/>
        <w:rPr>
          <w:rStyle w:val="Hyperlink"/>
          <w:rFonts w:ascii="Arial" w:eastAsia="Arial Unicode MS" w:hAnsi="Arial" w:cs="Arial"/>
          <w:i/>
          <w:color w:val="auto"/>
          <w:sz w:val="24"/>
        </w:rPr>
        <w:sectPr w:rsidR="00EE3F6E" w:rsidRPr="000F35DB" w:rsidSect="009C22E3">
          <w:headerReference w:type="default" r:id="rId1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0F35DB" w:rsidRDefault="00FE6233" w:rsidP="00931427">
      <w:pPr>
        <w:pStyle w:val="Heading1"/>
        <w:rPr>
          <w:rFonts w:ascii="Arial" w:hAnsi="Arial" w:cs="Arial"/>
        </w:rPr>
      </w:pPr>
      <w:bookmarkStart w:id="1" w:name="_Toc387394868"/>
      <w:r w:rsidRPr="000F35DB">
        <w:rPr>
          <w:rFonts w:ascii="Arial" w:hAnsi="Arial" w:cs="Arial"/>
        </w:rPr>
        <w:lastRenderedPageBreak/>
        <w:t>What this unit is about</w:t>
      </w:r>
      <w:bookmarkEnd w:id="1"/>
    </w:p>
    <w:p w:rsidR="0062589E" w:rsidRPr="000F35DB" w:rsidRDefault="0062589E" w:rsidP="00931427">
      <w:pPr>
        <w:spacing w:before="120" w:after="120"/>
        <w:rPr>
          <w:rFonts w:ascii="Arial" w:hAnsi="Arial" w:cs="Arial"/>
        </w:rPr>
      </w:pPr>
      <w:bookmarkStart w:id="2" w:name="_Toc387394869"/>
      <w:r w:rsidRPr="000F35DB">
        <w:rPr>
          <w:rFonts w:ascii="Arial" w:hAnsi="Arial" w:cs="Arial"/>
        </w:rPr>
        <w:t xml:space="preserve">This unit explains how games can be used to teach your Class X students about the Periodic Table of Elements. The idea of using games in your lessons may seem unusual, especially in </w:t>
      </w:r>
      <w:r w:rsidR="00EE3F6E" w:rsidRPr="000F35DB">
        <w:rPr>
          <w:rFonts w:ascii="Arial" w:hAnsi="Arial" w:cs="Arial"/>
        </w:rPr>
        <w:t>Class</w:t>
      </w:r>
      <w:r w:rsidRPr="000F35DB">
        <w:rPr>
          <w:rFonts w:ascii="Arial" w:hAnsi="Arial" w:cs="Arial"/>
        </w:rPr>
        <w:t xml:space="preserve"> IX or X. However, educational games can be very useful teaching tools for teachers to know about and to use.</w:t>
      </w:r>
    </w:p>
    <w:p w:rsidR="0062589E" w:rsidRPr="000F35DB" w:rsidRDefault="0062589E" w:rsidP="00931427">
      <w:pPr>
        <w:spacing w:before="120" w:after="120"/>
        <w:rPr>
          <w:rFonts w:ascii="Arial" w:hAnsi="Arial" w:cs="Arial"/>
        </w:rPr>
      </w:pPr>
      <w:r w:rsidRPr="000F35DB">
        <w:rPr>
          <w:rFonts w:ascii="Arial" w:hAnsi="Arial" w:cs="Arial"/>
        </w:rPr>
        <w:t>Through the excitement of being engaged in a game, students can become motivated to learn. Games can therefore help your students learn science more easily than normal teaching methods.</w:t>
      </w:r>
    </w:p>
    <w:p w:rsidR="0062589E" w:rsidRPr="000F35DB" w:rsidRDefault="0062589E" w:rsidP="00931427">
      <w:pPr>
        <w:spacing w:before="120" w:after="120"/>
        <w:rPr>
          <w:rFonts w:ascii="Arial" w:hAnsi="Arial" w:cs="Arial"/>
        </w:rPr>
      </w:pPr>
      <w:r w:rsidRPr="000F35DB">
        <w:rPr>
          <w:rFonts w:ascii="Arial" w:hAnsi="Arial" w:cs="Arial"/>
        </w:rPr>
        <w:t>Games can also support the development of other important skills that your students need, such as working in a group, critical thinking, data analysis and observational skills. All these skills will help your students in other subjects and outside school, now and in later life.</w:t>
      </w:r>
    </w:p>
    <w:p w:rsidR="0062589E" w:rsidRPr="000F35DB" w:rsidRDefault="0062589E" w:rsidP="00931427">
      <w:pPr>
        <w:spacing w:before="120" w:after="120"/>
        <w:rPr>
          <w:rFonts w:ascii="Arial" w:hAnsi="Arial" w:cs="Arial"/>
        </w:rPr>
      </w:pPr>
      <w:r w:rsidRPr="000F35DB">
        <w:rPr>
          <w:rFonts w:ascii="Arial" w:hAnsi="Arial" w:cs="Arial"/>
        </w:rPr>
        <w:t>Some of the games in this unit ar</w:t>
      </w:r>
      <w:r w:rsidR="00EE3F6E" w:rsidRPr="000F35DB">
        <w:rPr>
          <w:rFonts w:ascii="Arial" w:hAnsi="Arial" w:cs="Arial"/>
        </w:rPr>
        <w:t>e classroom adaptations of well-</w:t>
      </w:r>
      <w:r w:rsidRPr="000F35DB">
        <w:rPr>
          <w:rFonts w:ascii="Arial" w:hAnsi="Arial" w:cs="Arial"/>
        </w:rPr>
        <w:t>known board games or popular TV game shows, which means they may have an added advantage of familiarity for your students.</w:t>
      </w:r>
    </w:p>
    <w:p w:rsidR="00FE6233" w:rsidRPr="000F35DB" w:rsidRDefault="00FE6233" w:rsidP="00931427">
      <w:pPr>
        <w:pStyle w:val="Heading1"/>
        <w:rPr>
          <w:rFonts w:ascii="Arial" w:hAnsi="Arial" w:cs="Arial"/>
        </w:rPr>
      </w:pPr>
      <w:r w:rsidRPr="000F35DB">
        <w:rPr>
          <w:rFonts w:ascii="Arial" w:hAnsi="Arial" w:cs="Arial"/>
        </w:rPr>
        <w:t>What you can learn in this unit</w:t>
      </w:r>
      <w:bookmarkEnd w:id="2"/>
    </w:p>
    <w:p w:rsidR="0062589E" w:rsidRPr="000F35DB" w:rsidRDefault="00EE3F6E" w:rsidP="00931427">
      <w:pPr>
        <w:pStyle w:val="ListParagraph"/>
        <w:numPr>
          <w:ilvl w:val="0"/>
          <w:numId w:val="3"/>
        </w:numPr>
        <w:spacing w:before="120" w:after="120"/>
        <w:ind w:left="714" w:hanging="357"/>
        <w:rPr>
          <w:rFonts w:ascii="Arial" w:hAnsi="Arial" w:cs="Arial"/>
        </w:rPr>
      </w:pPr>
      <w:bookmarkStart w:id="3" w:name="section__learningoutcomes"/>
      <w:bookmarkStart w:id="4" w:name="_Toc387394870"/>
      <w:bookmarkEnd w:id="3"/>
      <w:r w:rsidRPr="000F35DB">
        <w:rPr>
          <w:rFonts w:ascii="Arial" w:hAnsi="Arial" w:cs="Arial"/>
        </w:rPr>
        <w:t xml:space="preserve">The </w:t>
      </w:r>
      <w:r w:rsidR="0062589E" w:rsidRPr="000F35DB">
        <w:rPr>
          <w:rFonts w:ascii="Arial" w:hAnsi="Arial" w:cs="Arial"/>
        </w:rPr>
        <w:t>benefits of using games with your students</w:t>
      </w:r>
      <w:r w:rsidRPr="000F35DB">
        <w:rPr>
          <w:rFonts w:ascii="Arial" w:hAnsi="Arial" w:cs="Arial"/>
        </w:rPr>
        <w:t>.</w:t>
      </w:r>
    </w:p>
    <w:p w:rsidR="0062589E" w:rsidRPr="000F35DB" w:rsidRDefault="00EE3F6E" w:rsidP="00931427">
      <w:pPr>
        <w:pStyle w:val="ListParagraph"/>
        <w:numPr>
          <w:ilvl w:val="0"/>
          <w:numId w:val="3"/>
        </w:numPr>
        <w:spacing w:before="120" w:after="120"/>
        <w:ind w:left="714" w:hanging="357"/>
        <w:rPr>
          <w:rFonts w:ascii="Arial" w:hAnsi="Arial" w:cs="Arial"/>
        </w:rPr>
      </w:pPr>
      <w:r w:rsidRPr="000F35DB">
        <w:rPr>
          <w:rFonts w:ascii="Arial" w:hAnsi="Arial" w:cs="Arial"/>
        </w:rPr>
        <w:t xml:space="preserve">How </w:t>
      </w:r>
      <w:r w:rsidR="0062589E" w:rsidRPr="000F35DB">
        <w:rPr>
          <w:rFonts w:ascii="Arial" w:hAnsi="Arial" w:cs="Arial"/>
        </w:rPr>
        <w:t xml:space="preserve">to use a range of games that </w:t>
      </w:r>
      <w:r w:rsidR="00626843" w:rsidRPr="000F35DB">
        <w:rPr>
          <w:rFonts w:ascii="Arial" w:hAnsi="Arial" w:cs="Arial"/>
        </w:rPr>
        <w:t xml:space="preserve">can </w:t>
      </w:r>
      <w:r w:rsidR="0062589E" w:rsidRPr="000F35DB">
        <w:rPr>
          <w:rFonts w:ascii="Arial" w:hAnsi="Arial" w:cs="Arial"/>
        </w:rPr>
        <w:t>be adapted to any science topic.</w:t>
      </w:r>
    </w:p>
    <w:p w:rsidR="00FE6233" w:rsidRPr="000F35DB" w:rsidRDefault="00FE6233" w:rsidP="00931427">
      <w:pPr>
        <w:pStyle w:val="Heading1"/>
        <w:rPr>
          <w:rFonts w:ascii="Arial" w:hAnsi="Arial" w:cs="Arial"/>
        </w:rPr>
      </w:pPr>
      <w:r w:rsidRPr="000F35DB">
        <w:rPr>
          <w:rFonts w:ascii="Arial" w:hAnsi="Arial" w:cs="Arial"/>
        </w:rPr>
        <w:t>Why this approach is important</w:t>
      </w:r>
      <w:bookmarkEnd w:id="4"/>
    </w:p>
    <w:p w:rsidR="0062589E" w:rsidRPr="000F35DB" w:rsidRDefault="0062589E" w:rsidP="00931427">
      <w:pPr>
        <w:spacing w:before="120" w:after="120"/>
        <w:rPr>
          <w:rFonts w:ascii="Arial" w:hAnsi="Arial" w:cs="Arial"/>
        </w:rPr>
      </w:pPr>
      <w:r w:rsidRPr="000F35DB">
        <w:rPr>
          <w:rFonts w:ascii="Arial" w:hAnsi="Arial" w:cs="Arial"/>
        </w:rPr>
        <w:t xml:space="preserve">The simple reason that games work so well in the classroom is because they have a competitive element to them. This challenge seems to bring out the best in most students, both girls and boys. </w:t>
      </w:r>
      <w:r w:rsidR="00FD6DA6" w:rsidRPr="000F35DB">
        <w:rPr>
          <w:rFonts w:ascii="Arial" w:hAnsi="Arial" w:cs="Arial"/>
        </w:rPr>
        <w:t>Your</w:t>
      </w:r>
      <w:r w:rsidRPr="000F35DB">
        <w:rPr>
          <w:rFonts w:ascii="Arial" w:hAnsi="Arial" w:cs="Arial"/>
        </w:rPr>
        <w:t xml:space="preserve"> students can be challenged against each other, for example in ‘Splat’ (see Case Study 1). Alternatively, the game can challenge the individual student.</w:t>
      </w:r>
    </w:p>
    <w:p w:rsidR="0062589E" w:rsidRPr="000F35DB" w:rsidRDefault="0062589E" w:rsidP="00931427">
      <w:pPr>
        <w:spacing w:before="120" w:after="120"/>
        <w:rPr>
          <w:rFonts w:ascii="Arial" w:hAnsi="Arial" w:cs="Arial"/>
        </w:rPr>
      </w:pPr>
      <w:r w:rsidRPr="000F35DB">
        <w:rPr>
          <w:rFonts w:ascii="Arial" w:hAnsi="Arial" w:cs="Arial"/>
        </w:rPr>
        <w:t xml:space="preserve">Another reason why games are useful for </w:t>
      </w:r>
      <w:r w:rsidR="00FD6DA6" w:rsidRPr="000F35DB">
        <w:rPr>
          <w:rFonts w:ascii="Arial" w:hAnsi="Arial" w:cs="Arial"/>
        </w:rPr>
        <w:t>you as a</w:t>
      </w:r>
      <w:r w:rsidRPr="000F35DB">
        <w:rPr>
          <w:rFonts w:ascii="Arial" w:hAnsi="Arial" w:cs="Arial"/>
        </w:rPr>
        <w:t xml:space="preserve"> teacher is because </w:t>
      </w:r>
      <w:r w:rsidR="00FD6DA6" w:rsidRPr="000F35DB">
        <w:rPr>
          <w:rFonts w:ascii="Arial" w:hAnsi="Arial" w:cs="Arial"/>
        </w:rPr>
        <w:t>your</w:t>
      </w:r>
      <w:r w:rsidRPr="000F35DB">
        <w:rPr>
          <w:rFonts w:ascii="Arial" w:hAnsi="Arial" w:cs="Arial"/>
        </w:rPr>
        <w:t xml:space="preserve"> students have to demonstrate their learning in order to do well in the game. This can provide you with immediate feedback so that you can decide whether the science idea or concept needs discussion again in the whole class or perhaps with a few students. In the best games students often forget that they are learning or being assessed. Instead they become engrossed in the winning of the game itself.</w:t>
      </w:r>
      <w:r w:rsidR="00034192" w:rsidRPr="000F35DB">
        <w:rPr>
          <w:rFonts w:ascii="Arial" w:hAnsi="Arial" w:cs="Arial"/>
        </w:rPr>
        <w:t xml:space="preserve"> As you work through this unit, it would be helpful to remind yourself of different assessment techniques. For further information on assessing progress and performance</w:t>
      </w:r>
      <w:r w:rsidR="00931427" w:rsidRPr="000F35DB">
        <w:rPr>
          <w:rFonts w:ascii="Arial" w:hAnsi="Arial" w:cs="Arial"/>
        </w:rPr>
        <w:t>,</w:t>
      </w:r>
      <w:r w:rsidR="00034192" w:rsidRPr="000F35DB">
        <w:rPr>
          <w:rFonts w:ascii="Arial" w:hAnsi="Arial" w:cs="Arial"/>
        </w:rPr>
        <w:t xml:space="preserve"> read Resource 1.</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9114"/>
      </w:tblGrid>
      <w:tr w:rsidR="00034192" w:rsidRPr="000F35DB" w:rsidTr="00C8454F">
        <w:trPr>
          <w:trHeight w:val="629"/>
        </w:trPr>
        <w:tc>
          <w:tcPr>
            <w:tcW w:w="1416" w:type="dxa"/>
          </w:tcPr>
          <w:p w:rsidR="00034192" w:rsidRPr="000F35DB" w:rsidRDefault="00034192" w:rsidP="00931427">
            <w:pPr>
              <w:pStyle w:val="Pauseforthought"/>
              <w:keepNext w:val="0"/>
              <w:rPr>
                <w:rFonts w:ascii="Arial" w:hAnsi="Arial" w:cs="Arial"/>
              </w:rPr>
            </w:pPr>
            <w:r w:rsidRPr="000F35DB">
              <w:rPr>
                <w:rFonts w:ascii="Arial" w:hAnsi="Arial" w:cs="Arial"/>
                <w:noProof/>
              </w:rPr>
              <w:drawing>
                <wp:inline distT="0" distB="0" distL="0" distR="0" wp14:anchorId="605B5567" wp14:editId="2AE82A42">
                  <wp:extent cx="762000" cy="762000"/>
                  <wp:effectExtent l="0" t="0" r="0" b="0"/>
                  <wp:docPr id="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5686" cy="765686"/>
                          </a:xfrm>
                          <a:prstGeom prst="rect">
                            <a:avLst/>
                          </a:prstGeom>
                          <a:noFill/>
                          <a:extLst/>
                        </pic:spPr>
                      </pic:pic>
                    </a:graphicData>
                  </a:graphic>
                </wp:inline>
              </w:drawing>
            </w:r>
          </w:p>
        </w:tc>
        <w:tc>
          <w:tcPr>
            <w:tcW w:w="9114" w:type="dxa"/>
          </w:tcPr>
          <w:p w:rsidR="00034192" w:rsidRDefault="00034192" w:rsidP="00931427">
            <w:pPr>
              <w:pStyle w:val="Pauseforthought"/>
              <w:keepNext w:val="0"/>
              <w:rPr>
                <w:rFonts w:ascii="Arial" w:hAnsi="Arial" w:cs="Arial"/>
              </w:rPr>
            </w:pPr>
            <w:r w:rsidRPr="000F35DB">
              <w:rPr>
                <w:rFonts w:ascii="Arial" w:hAnsi="Arial" w:cs="Arial"/>
              </w:rPr>
              <w:t>Video: Assessing progress and performance</w:t>
            </w:r>
          </w:p>
          <w:p w:rsidR="00AE237F" w:rsidRPr="00AE237F" w:rsidRDefault="00DB138D" w:rsidP="00931427">
            <w:pPr>
              <w:pStyle w:val="Pauseforthought"/>
              <w:keepNext w:val="0"/>
              <w:rPr>
                <w:rFonts w:ascii="Arial" w:hAnsi="Arial" w:cs="Arial"/>
                <w:sz w:val="22"/>
                <w:szCs w:val="22"/>
              </w:rPr>
            </w:pPr>
            <w:hyperlink r:id="rId17" w:history="1">
              <w:r w:rsidR="00AE237F" w:rsidRPr="00AE237F">
                <w:rPr>
                  <w:rStyle w:val="Hyperlink"/>
                  <w:rFonts w:ascii="Arial" w:hAnsi="Arial" w:cs="Arial"/>
                  <w:sz w:val="22"/>
                  <w:szCs w:val="22"/>
                </w:rPr>
                <w:t>http://tinyurl.com/video-assessingprogress</w:t>
              </w:r>
            </w:hyperlink>
            <w:r w:rsidR="00AE237F" w:rsidRPr="00AE237F">
              <w:rPr>
                <w:rFonts w:ascii="Arial" w:hAnsi="Arial" w:cs="Arial"/>
                <w:sz w:val="22"/>
                <w:szCs w:val="22"/>
              </w:rPr>
              <w:t xml:space="preserve"> </w:t>
            </w:r>
          </w:p>
        </w:tc>
      </w:tr>
    </w:tbl>
    <w:p w:rsidR="0062589E" w:rsidRPr="000F35DB" w:rsidRDefault="00034192" w:rsidP="00931427">
      <w:pPr>
        <w:spacing w:before="120" w:after="120"/>
        <w:rPr>
          <w:rFonts w:ascii="Arial" w:hAnsi="Arial" w:cs="Arial"/>
        </w:rPr>
      </w:pPr>
      <w:r w:rsidRPr="000F35DB">
        <w:rPr>
          <w:rFonts w:ascii="Arial" w:hAnsi="Arial" w:cs="Arial"/>
        </w:rPr>
        <w:t>C</w:t>
      </w:r>
      <w:r w:rsidR="0062589E" w:rsidRPr="000F35DB">
        <w:rPr>
          <w:rFonts w:ascii="Arial" w:hAnsi="Arial" w:cs="Arial"/>
        </w:rPr>
        <w:t>lassroom games range from the very simple to the more complex. This unit will work through the whole range, beginning with very simple games and progressing to some more complex ones. The final game illustrated is a complex game idea that you can try out for yourself.</w:t>
      </w:r>
    </w:p>
    <w:p w:rsidR="0062589E" w:rsidRPr="000F35DB" w:rsidRDefault="003D1F99" w:rsidP="00931427">
      <w:pPr>
        <w:spacing w:before="120" w:after="120"/>
        <w:jc w:val="center"/>
        <w:rPr>
          <w:rFonts w:ascii="Arial" w:hAnsi="Arial" w:cs="Arial"/>
        </w:rPr>
      </w:pPr>
      <w:r w:rsidRPr="000F35DB">
        <w:rPr>
          <w:rFonts w:ascii="Arial" w:hAnsi="Arial" w:cs="Arial"/>
          <w:noProof/>
          <w:lang w:eastAsia="en-GB"/>
        </w:rPr>
        <w:drawing>
          <wp:inline distT="0" distB="0" distL="0" distR="0" wp14:anchorId="27A9F7A6" wp14:editId="3E8E74B2">
            <wp:extent cx="3411940" cy="19192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_g_fig001_final.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3154" cy="1925525"/>
                    </a:xfrm>
                    <a:prstGeom prst="rect">
                      <a:avLst/>
                    </a:prstGeom>
                  </pic:spPr>
                </pic:pic>
              </a:graphicData>
            </a:graphic>
          </wp:inline>
        </w:drawing>
      </w:r>
    </w:p>
    <w:p w:rsidR="0062589E" w:rsidRPr="000F35DB" w:rsidRDefault="0062589E" w:rsidP="00931427">
      <w:pPr>
        <w:spacing w:before="120" w:after="120"/>
        <w:jc w:val="center"/>
        <w:rPr>
          <w:rFonts w:ascii="Arial" w:hAnsi="Arial" w:cs="Arial"/>
        </w:rPr>
      </w:pPr>
      <w:r w:rsidRPr="000F35DB">
        <w:rPr>
          <w:rFonts w:ascii="Arial" w:hAnsi="Arial" w:cs="Arial"/>
          <w:b/>
        </w:rPr>
        <w:lastRenderedPageBreak/>
        <w:t>Figure 1</w:t>
      </w:r>
      <w:r w:rsidRPr="000F35DB">
        <w:rPr>
          <w:rFonts w:ascii="Arial" w:hAnsi="Arial" w:cs="Arial"/>
        </w:rPr>
        <w:t xml:space="preserve"> Taking part in scientific games often gives your students the chance to get out </w:t>
      </w:r>
      <w:r w:rsidR="00735BFA" w:rsidRPr="000F35DB">
        <w:rPr>
          <w:rFonts w:ascii="Arial" w:hAnsi="Arial" w:cs="Arial"/>
        </w:rPr>
        <w:br/>
      </w:r>
      <w:r w:rsidRPr="000F35DB">
        <w:rPr>
          <w:rFonts w:ascii="Arial" w:hAnsi="Arial" w:cs="Arial"/>
        </w:rPr>
        <w:t>of their places and move around the room. This is one of the advantages of this approach.</w:t>
      </w:r>
    </w:p>
    <w:p w:rsidR="00FE6233" w:rsidRPr="000F35DB" w:rsidRDefault="00FE6233" w:rsidP="00931427">
      <w:pPr>
        <w:pStyle w:val="Heading1"/>
        <w:rPr>
          <w:rFonts w:ascii="Arial" w:hAnsi="Arial" w:cs="Arial"/>
        </w:rPr>
      </w:pPr>
      <w:bookmarkStart w:id="5" w:name="section1"/>
      <w:bookmarkStart w:id="6" w:name="_Toc387394871"/>
      <w:bookmarkEnd w:id="5"/>
      <w:r w:rsidRPr="000F35DB">
        <w:rPr>
          <w:rFonts w:ascii="Arial" w:hAnsi="Arial" w:cs="Arial"/>
        </w:rPr>
        <w:t xml:space="preserve">1 </w:t>
      </w:r>
      <w:bookmarkEnd w:id="6"/>
      <w:r w:rsidR="0062589E" w:rsidRPr="000F35DB">
        <w:rPr>
          <w:rFonts w:ascii="Arial" w:hAnsi="Arial" w:cs="Arial"/>
        </w:rPr>
        <w:t>Very simple games</w:t>
      </w:r>
    </w:p>
    <w:p w:rsidR="0062589E" w:rsidRPr="000F35DB" w:rsidRDefault="0062589E" w:rsidP="00931427">
      <w:pPr>
        <w:spacing w:before="120" w:after="120"/>
        <w:rPr>
          <w:rFonts w:ascii="Arial" w:hAnsi="Arial" w:cs="Arial"/>
        </w:rPr>
      </w:pPr>
      <w:r w:rsidRPr="000F35DB">
        <w:rPr>
          <w:rFonts w:ascii="Arial" w:hAnsi="Arial" w:cs="Arial"/>
        </w:rPr>
        <w:t xml:space="preserve">‘Splat’ is a word game that can be used to teach students about scientific vocabulary in a very animated but effective way. The main advantage of using ‘Splat’ is that it takes almost no preparation. </w:t>
      </w:r>
    </w:p>
    <w:p w:rsidR="0062589E" w:rsidRPr="000F35DB" w:rsidRDefault="0062589E" w:rsidP="00931427">
      <w:pPr>
        <w:spacing w:before="120" w:after="120"/>
        <w:rPr>
          <w:rFonts w:ascii="Arial" w:hAnsi="Arial" w:cs="Arial"/>
        </w:rPr>
      </w:pPr>
      <w:r w:rsidRPr="000F35DB">
        <w:rPr>
          <w:rFonts w:ascii="Arial" w:hAnsi="Arial" w:cs="Arial"/>
        </w:rPr>
        <w:t xml:space="preserve">Case Study 1 is an account by Teacher Nehru of his experiences of using </w:t>
      </w:r>
      <w:r w:rsidRPr="000F35DB">
        <w:rPr>
          <w:rFonts w:ascii="Arial" w:hAnsi="Arial" w:cs="Arial"/>
          <w:i/>
        </w:rPr>
        <w:t>‘</w:t>
      </w:r>
      <w:r w:rsidRPr="000F35DB">
        <w:rPr>
          <w:rFonts w:ascii="Arial" w:hAnsi="Arial" w:cs="Arial"/>
        </w:rPr>
        <w:t>Splat’</w:t>
      </w:r>
      <w:r w:rsidRPr="000F35DB">
        <w:rPr>
          <w:rFonts w:ascii="Arial" w:hAnsi="Arial" w:cs="Arial"/>
          <w:i/>
        </w:rPr>
        <w:t xml:space="preserve"> </w:t>
      </w:r>
      <w:r w:rsidRPr="000F35DB">
        <w:rPr>
          <w:rFonts w:ascii="Arial" w:hAnsi="Arial" w:cs="Arial"/>
        </w:rPr>
        <w:t>as his first classroom game. The rules of this vers</w:t>
      </w:r>
      <w:r w:rsidR="00034192" w:rsidRPr="000F35DB">
        <w:rPr>
          <w:rFonts w:ascii="Arial" w:hAnsi="Arial" w:cs="Arial"/>
        </w:rPr>
        <w:t>ion of ‘Splat’ are in Resource 2</w:t>
      </w:r>
      <w:r w:rsidRPr="000F35DB">
        <w:rPr>
          <w:rFonts w:ascii="Arial" w:hAnsi="Arial" w:cs="Arial"/>
        </w:rPr>
        <w: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62589E" w:rsidRPr="000F35DB" w:rsidTr="00946138">
        <w:tc>
          <w:tcPr>
            <w:tcW w:w="10800" w:type="dxa"/>
          </w:tcPr>
          <w:p w:rsidR="0062589E" w:rsidRPr="000F35DB" w:rsidRDefault="0062589E" w:rsidP="00931427">
            <w:pPr>
              <w:pStyle w:val="CasestudyHeading"/>
              <w:spacing w:before="120" w:after="120"/>
              <w:rPr>
                <w:rFonts w:ascii="Arial" w:hAnsi="Arial" w:cs="Arial"/>
              </w:rPr>
            </w:pPr>
            <w:r w:rsidRPr="000F35DB">
              <w:rPr>
                <w:rFonts w:ascii="Arial" w:hAnsi="Arial" w:cs="Arial"/>
              </w:rPr>
              <w:t>Case Study 1: ‘Splat’ – elements and the Periodic Table</w:t>
            </w:r>
          </w:p>
          <w:p w:rsidR="0062589E" w:rsidRPr="000F35DB" w:rsidRDefault="0062589E" w:rsidP="00931427">
            <w:pPr>
              <w:spacing w:before="120" w:after="120"/>
              <w:rPr>
                <w:rFonts w:ascii="Arial" w:hAnsi="Arial" w:cs="Arial"/>
                <w:i/>
              </w:rPr>
            </w:pPr>
            <w:r w:rsidRPr="000F35DB">
              <w:rPr>
                <w:rFonts w:ascii="Arial" w:hAnsi="Arial" w:cs="Arial"/>
                <w:i/>
              </w:rPr>
              <w:t xml:space="preserve">Teacher Nehru uses Resource </w:t>
            </w:r>
            <w:r w:rsidR="00034192" w:rsidRPr="000F35DB">
              <w:rPr>
                <w:rFonts w:ascii="Arial" w:hAnsi="Arial" w:cs="Arial"/>
                <w:i/>
              </w:rPr>
              <w:t>2</w:t>
            </w:r>
            <w:r w:rsidRPr="000F35DB">
              <w:rPr>
                <w:rFonts w:ascii="Arial" w:hAnsi="Arial" w:cs="Arial"/>
                <w:i/>
              </w:rPr>
              <w:t xml:space="preserve"> on ‘Splat’ to end a lesson on the elements and the Periodic Table.</w:t>
            </w:r>
          </w:p>
          <w:p w:rsidR="0062589E" w:rsidRPr="000F35DB" w:rsidRDefault="0062589E" w:rsidP="00931427">
            <w:pPr>
              <w:spacing w:before="120" w:after="120"/>
              <w:rPr>
                <w:rFonts w:ascii="Arial" w:hAnsi="Arial" w:cs="Arial"/>
              </w:rPr>
            </w:pPr>
            <w:r w:rsidRPr="000F35DB">
              <w:rPr>
                <w:rFonts w:ascii="Arial" w:hAnsi="Arial" w:cs="Arial"/>
              </w:rPr>
              <w:t xml:space="preserve">I had spent the </w:t>
            </w:r>
            <w:r w:rsidR="00735BFA" w:rsidRPr="000F35DB">
              <w:rPr>
                <w:rFonts w:ascii="Arial" w:hAnsi="Arial" w:cs="Arial"/>
              </w:rPr>
              <w:t xml:space="preserve">whole </w:t>
            </w:r>
            <w:r w:rsidRPr="000F35DB">
              <w:rPr>
                <w:rFonts w:ascii="Arial" w:hAnsi="Arial" w:cs="Arial"/>
              </w:rPr>
              <w:t>lesson teaching my students about how the Periodic Table of Elements is arranged. It had been a long and intense lesson, but to my surprise I found that I had finished the work that I had planned early.</w:t>
            </w:r>
          </w:p>
          <w:p w:rsidR="0062589E" w:rsidRPr="000F35DB" w:rsidRDefault="0062589E" w:rsidP="00931427">
            <w:pPr>
              <w:spacing w:before="120" w:after="120"/>
              <w:rPr>
                <w:rFonts w:ascii="Arial" w:hAnsi="Arial" w:cs="Arial"/>
              </w:rPr>
            </w:pPr>
            <w:r w:rsidRPr="000F35DB">
              <w:rPr>
                <w:rFonts w:ascii="Arial" w:hAnsi="Arial" w:cs="Arial"/>
              </w:rPr>
              <w:t>I had read about the game ‘Splat’ and decided to try it. As I had nothing else for my students to do other than more copying, I thought that I might as well take a risk and see what happened.</w:t>
            </w:r>
          </w:p>
          <w:p w:rsidR="0062589E" w:rsidRPr="000F35DB" w:rsidRDefault="0062589E" w:rsidP="00931427">
            <w:pPr>
              <w:spacing w:before="120" w:after="120"/>
              <w:rPr>
                <w:rFonts w:ascii="Arial" w:hAnsi="Arial" w:cs="Arial"/>
              </w:rPr>
            </w:pPr>
            <w:r w:rsidRPr="000F35DB">
              <w:rPr>
                <w:rFonts w:ascii="Arial" w:hAnsi="Arial" w:cs="Arial"/>
              </w:rPr>
              <w:t>I filled the blackboard with lots of words</w:t>
            </w:r>
            <w:r w:rsidR="00FD6DA6" w:rsidRPr="000F35DB">
              <w:rPr>
                <w:rFonts w:ascii="Arial" w:hAnsi="Arial" w:cs="Arial"/>
              </w:rPr>
              <w:t>:</w:t>
            </w:r>
            <w:r w:rsidRPr="000F35DB">
              <w:rPr>
                <w:rFonts w:ascii="Arial" w:hAnsi="Arial" w:cs="Arial"/>
              </w:rPr>
              <w:t xml:space="preserve"> names of elements, symbols of elements, words about the Periodic Table and so on. It looked quite messy</w:t>
            </w:r>
            <w:r w:rsidR="00735BFA" w:rsidRPr="000F35DB">
              <w:rPr>
                <w:rFonts w:ascii="Arial" w:hAnsi="Arial" w:cs="Arial"/>
              </w:rPr>
              <w:t>,</w:t>
            </w:r>
            <w:r w:rsidRPr="000F35DB">
              <w:rPr>
                <w:rFonts w:ascii="Arial" w:hAnsi="Arial" w:cs="Arial"/>
              </w:rPr>
              <w:t xml:space="preserve"> actually – not at all like my usual tidy, neat and beautifully arranged</w:t>
            </w:r>
            <w:r w:rsidR="00B2524D" w:rsidRPr="000F35DB">
              <w:rPr>
                <w:rFonts w:ascii="Arial" w:hAnsi="Arial" w:cs="Arial"/>
              </w:rPr>
              <w:t xml:space="preserve"> black</w:t>
            </w:r>
            <w:r w:rsidRPr="000F35DB">
              <w:rPr>
                <w:rFonts w:ascii="Arial" w:hAnsi="Arial" w:cs="Arial"/>
              </w:rPr>
              <w:t>board writing.</w:t>
            </w:r>
          </w:p>
          <w:p w:rsidR="0062589E" w:rsidRPr="000F35DB" w:rsidRDefault="0062589E" w:rsidP="00931427">
            <w:pPr>
              <w:spacing w:before="120" w:after="120"/>
              <w:rPr>
                <w:rFonts w:ascii="Arial" w:hAnsi="Arial" w:cs="Arial"/>
              </w:rPr>
            </w:pPr>
            <w:r w:rsidRPr="000F35DB">
              <w:rPr>
                <w:rFonts w:ascii="Arial" w:hAnsi="Arial" w:cs="Arial"/>
              </w:rPr>
              <w:t>I didn’t tell my students what I was doing, and as the blackboard filled up with words to do with the Periodic Table and elements they watched me with growing curiosity. Towards the end of this I could see and hear that they were becoming unsettled, so I finished quickly.</w:t>
            </w:r>
          </w:p>
          <w:p w:rsidR="0062589E" w:rsidRPr="000F35DB" w:rsidRDefault="0062589E" w:rsidP="00931427">
            <w:pPr>
              <w:spacing w:before="120" w:after="120"/>
              <w:rPr>
                <w:rFonts w:ascii="Arial" w:hAnsi="Arial" w:cs="Arial"/>
              </w:rPr>
            </w:pPr>
            <w:r w:rsidRPr="000F35DB">
              <w:rPr>
                <w:rFonts w:ascii="Arial" w:hAnsi="Arial" w:cs="Arial"/>
              </w:rPr>
              <w:t>I then held my arm out and said</w:t>
            </w:r>
            <w:r w:rsidR="00FD6DA6" w:rsidRPr="000F35DB">
              <w:rPr>
                <w:rFonts w:ascii="Arial" w:hAnsi="Arial" w:cs="Arial"/>
              </w:rPr>
              <w:t>,</w:t>
            </w:r>
            <w:r w:rsidRPr="000F35DB">
              <w:rPr>
                <w:rFonts w:ascii="Arial" w:hAnsi="Arial" w:cs="Arial"/>
              </w:rPr>
              <w:t xml:space="preserve"> ‘Those of you on my right side are Team A, and those of you on my left side are Team B.’</w:t>
            </w:r>
            <w:r w:rsidR="00735BFA" w:rsidRPr="000F35DB">
              <w:rPr>
                <w:rFonts w:ascii="Arial" w:hAnsi="Arial" w:cs="Arial"/>
              </w:rPr>
              <w:t xml:space="preserve"> </w:t>
            </w:r>
            <w:r w:rsidRPr="000F35DB">
              <w:rPr>
                <w:rFonts w:ascii="Arial" w:hAnsi="Arial" w:cs="Arial"/>
              </w:rPr>
              <w:t>I explained the rules to them from Resource 1, asked them if they all understood and said that I hoped the best team would win.</w:t>
            </w:r>
          </w:p>
          <w:p w:rsidR="0062589E" w:rsidRPr="000F35DB" w:rsidRDefault="0062589E" w:rsidP="00931427">
            <w:pPr>
              <w:spacing w:before="120" w:after="120"/>
              <w:rPr>
                <w:rFonts w:ascii="Arial" w:hAnsi="Arial" w:cs="Arial"/>
              </w:rPr>
            </w:pPr>
            <w:r w:rsidRPr="000F35DB">
              <w:rPr>
                <w:rFonts w:ascii="Arial" w:hAnsi="Arial" w:cs="Arial"/>
              </w:rPr>
              <w:t>The next five min</w:t>
            </w:r>
            <w:r w:rsidR="00034192" w:rsidRPr="000F35DB">
              <w:rPr>
                <w:rFonts w:ascii="Arial" w:hAnsi="Arial" w:cs="Arial"/>
              </w:rPr>
              <w:t xml:space="preserve">utes were hectic and a little </w:t>
            </w:r>
            <w:r w:rsidRPr="000F35DB">
              <w:rPr>
                <w:rFonts w:ascii="Arial" w:hAnsi="Arial" w:cs="Arial"/>
              </w:rPr>
              <w:t>chaotic, but when the bell went for the end of the lesson I knew that playing the game had been well worth the noise. The risk-taking had paid off. My students had really enjoyed the game and they left very excited.</w:t>
            </w:r>
          </w:p>
          <w:p w:rsidR="0062589E" w:rsidRPr="000F35DB" w:rsidRDefault="0062589E" w:rsidP="00931427">
            <w:pPr>
              <w:spacing w:before="120" w:after="120"/>
              <w:rPr>
                <w:rFonts w:ascii="Arial" w:hAnsi="Arial" w:cs="Arial"/>
              </w:rPr>
            </w:pPr>
            <w:r w:rsidRPr="000F35DB">
              <w:rPr>
                <w:rFonts w:ascii="Arial" w:hAnsi="Arial" w:cs="Arial"/>
              </w:rPr>
              <w:t xml:space="preserve">I had a brilliant time being the quiz master of ‘Splat’. I would definitely recommend playing ‘Splat’ to any teacher who has a gap in their lesson to fill or wants to end the lesson on a high note! </w:t>
            </w:r>
          </w:p>
        </w:tc>
      </w:tr>
    </w:tbl>
    <w:p w:rsidR="00FE6233" w:rsidRPr="000F35DB" w:rsidRDefault="00FE6233" w:rsidP="000F35DB">
      <w:pPr>
        <w:spacing w:after="0" w:line="240" w:lineRule="auto"/>
        <w:rPr>
          <w:rFonts w:ascii="Arial" w:hAnsi="Arial" w:cs="Arial"/>
          <w:sz w:val="16"/>
          <w:szCs w:val="16"/>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360"/>
      </w:tblGrid>
      <w:tr w:rsidR="007D1067" w:rsidRPr="000F35DB" w:rsidTr="007D1067">
        <w:tc>
          <w:tcPr>
            <w:tcW w:w="1260" w:type="dxa"/>
          </w:tcPr>
          <w:p w:rsidR="007D1067" w:rsidRPr="000F35DB" w:rsidRDefault="007D1067" w:rsidP="000F35DB">
            <w:pPr>
              <w:pStyle w:val="Pauseforthought"/>
              <w:keepNext w:val="0"/>
              <w:rPr>
                <w:rFonts w:ascii="Arial" w:hAnsi="Arial" w:cs="Arial"/>
              </w:rPr>
            </w:pPr>
            <w:r w:rsidRPr="000F35DB">
              <w:rPr>
                <w:rFonts w:ascii="Arial" w:hAnsi="Arial" w:cs="Arial"/>
              </w:rPr>
              <w:br w:type="page"/>
            </w:r>
            <w:r w:rsidRPr="000F35DB">
              <w:rPr>
                <w:rFonts w:ascii="Arial" w:hAnsi="Arial" w:cs="Arial"/>
                <w:noProof/>
              </w:rPr>
              <w:drawing>
                <wp:inline distT="0" distB="0" distL="0" distR="0" wp14:anchorId="7A1F9EE3" wp14:editId="2A1F5C95">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60" w:type="dxa"/>
          </w:tcPr>
          <w:p w:rsidR="007D1067" w:rsidRPr="000F35DB" w:rsidRDefault="007D1067" w:rsidP="000F35DB">
            <w:pPr>
              <w:pStyle w:val="Pauseforthought"/>
              <w:keepNext w:val="0"/>
              <w:rPr>
                <w:rFonts w:ascii="Arial" w:hAnsi="Arial" w:cs="Arial"/>
              </w:rPr>
            </w:pPr>
            <w:r w:rsidRPr="000F35DB">
              <w:rPr>
                <w:rFonts w:ascii="Arial" w:hAnsi="Arial" w:cs="Arial"/>
              </w:rPr>
              <w:t>Pause for thought</w:t>
            </w:r>
          </w:p>
          <w:p w:rsidR="007D1067" w:rsidRPr="000F35DB" w:rsidRDefault="007D1067" w:rsidP="000F35DB">
            <w:pPr>
              <w:pStyle w:val="ListParagraph"/>
              <w:numPr>
                <w:ilvl w:val="0"/>
                <w:numId w:val="2"/>
              </w:numPr>
              <w:spacing w:before="120" w:after="120"/>
              <w:rPr>
                <w:rFonts w:ascii="Arial" w:hAnsi="Arial" w:cs="Arial"/>
              </w:rPr>
            </w:pPr>
            <w:r w:rsidRPr="000F35DB">
              <w:rPr>
                <w:rFonts w:ascii="Arial" w:hAnsi="Arial" w:cs="Arial"/>
              </w:rPr>
              <w:t>What is your reaction to this case study?</w:t>
            </w:r>
          </w:p>
          <w:p w:rsidR="007D1067" w:rsidRPr="000F35DB" w:rsidRDefault="007D1067" w:rsidP="000F35DB">
            <w:pPr>
              <w:pStyle w:val="ListParagraph"/>
              <w:numPr>
                <w:ilvl w:val="0"/>
                <w:numId w:val="2"/>
              </w:numPr>
              <w:spacing w:before="120" w:after="120"/>
              <w:rPr>
                <w:rFonts w:ascii="Arial" w:hAnsi="Arial" w:cs="Arial"/>
              </w:rPr>
            </w:pPr>
            <w:r w:rsidRPr="000F35DB">
              <w:rPr>
                <w:rFonts w:ascii="Arial" w:hAnsi="Arial" w:cs="Arial"/>
              </w:rPr>
              <w:t>How might you use ‘Splat’ in your classroom?</w:t>
            </w:r>
          </w:p>
        </w:tc>
      </w:tr>
    </w:tbl>
    <w:p w:rsidR="007D1067" w:rsidRPr="000F35DB" w:rsidRDefault="007D1067" w:rsidP="00931427">
      <w:pPr>
        <w:spacing w:before="120" w:after="120"/>
        <w:rPr>
          <w:rFonts w:ascii="Arial" w:hAnsi="Arial" w:cs="Arial"/>
        </w:rPr>
      </w:pPr>
      <w:r w:rsidRPr="000F35DB">
        <w:rPr>
          <w:rFonts w:ascii="Arial" w:hAnsi="Arial" w:cs="Arial"/>
        </w:rPr>
        <w:t xml:space="preserve">Writing key words or phrases on the </w:t>
      </w:r>
      <w:r w:rsidR="00B2524D" w:rsidRPr="000F35DB">
        <w:rPr>
          <w:rFonts w:ascii="Arial" w:hAnsi="Arial" w:cs="Arial"/>
        </w:rPr>
        <w:t>black</w:t>
      </w:r>
      <w:r w:rsidRPr="000F35DB">
        <w:rPr>
          <w:rFonts w:ascii="Arial" w:hAnsi="Arial" w:cs="Arial"/>
        </w:rPr>
        <w:t>board can be done very quickly, so it is always worth thinking about playing ‘Splat’ when you have any unexpected time to fill in a lesson. It also makes an excellent starter or concluding activity, and it gives you immediate feedback on your students’ strengths and weaknesses with the topic.</w:t>
      </w:r>
    </w:p>
    <w:p w:rsidR="007D1067" w:rsidRPr="000F35DB" w:rsidRDefault="007D1067" w:rsidP="00931427">
      <w:pPr>
        <w:spacing w:before="120" w:after="120"/>
        <w:rPr>
          <w:rFonts w:ascii="Arial" w:hAnsi="Arial" w:cs="Arial"/>
        </w:rPr>
      </w:pPr>
      <w:r w:rsidRPr="000F35DB">
        <w:rPr>
          <w:rFonts w:ascii="Arial" w:hAnsi="Arial" w:cs="Arial"/>
        </w:rPr>
        <w:t>‘Splat’ is a game that is very good for using with the whole of your class. There are many other simple games like ‘Splat’ that are quick and easy to arrange in the classroom but can also be used with pairs, small groups or the whole class, depending on your choice.</w:t>
      </w:r>
    </w:p>
    <w:p w:rsidR="0062589E" w:rsidRPr="000F35DB" w:rsidRDefault="007D1067" w:rsidP="00931427">
      <w:pPr>
        <w:spacing w:before="120" w:after="120"/>
        <w:rPr>
          <w:rFonts w:ascii="Arial" w:hAnsi="Arial" w:cs="Arial"/>
        </w:rPr>
      </w:pPr>
      <w:r w:rsidRPr="000F35DB">
        <w:rPr>
          <w:rFonts w:ascii="Arial" w:hAnsi="Arial" w:cs="Arial"/>
        </w:rPr>
        <w:t xml:space="preserve">Another game </w:t>
      </w:r>
      <w:r w:rsidR="00735BFA" w:rsidRPr="000F35DB">
        <w:rPr>
          <w:rFonts w:ascii="Arial" w:hAnsi="Arial" w:cs="Arial"/>
        </w:rPr>
        <w:t>that</w:t>
      </w:r>
      <w:r w:rsidRPr="000F35DB">
        <w:rPr>
          <w:rFonts w:ascii="Arial" w:hAnsi="Arial" w:cs="Arial"/>
        </w:rPr>
        <w:t xml:space="preserve"> has this increased level of adaptability is ‘What </w:t>
      </w:r>
      <w:r w:rsidR="00735BFA" w:rsidRPr="000F35DB">
        <w:rPr>
          <w:rFonts w:ascii="Arial" w:hAnsi="Arial" w:cs="Arial"/>
        </w:rPr>
        <w:t xml:space="preserve">Am </w:t>
      </w:r>
      <w:r w:rsidRPr="000F35DB">
        <w:rPr>
          <w:rFonts w:ascii="Arial" w:hAnsi="Arial" w:cs="Arial"/>
        </w:rPr>
        <w:t>I?’ This is a five-minute game, needs almost no extra material and can end and start quickly if need be. You will be surprised how quickly your students learn the rules for these types of games.</w:t>
      </w:r>
    </w:p>
    <w:tbl>
      <w:tblPr>
        <w:tblStyle w:val="TableGrid"/>
        <w:tblW w:w="0" w:type="auto"/>
        <w:tblInd w:w="108" w:type="dxa"/>
        <w:tblLook w:val="04A0" w:firstRow="1" w:lastRow="0" w:firstColumn="1" w:lastColumn="0" w:noHBand="0" w:noVBand="1"/>
      </w:tblPr>
      <w:tblGrid>
        <w:gridCol w:w="10575"/>
      </w:tblGrid>
      <w:tr w:rsidR="006C12E4" w:rsidRPr="000F35DB" w:rsidTr="00D16C1B">
        <w:tc>
          <w:tcPr>
            <w:tcW w:w="10800" w:type="dxa"/>
            <w:shd w:val="clear" w:color="auto" w:fill="D9D9D9" w:themeFill="background1" w:themeFillShade="D9"/>
          </w:tcPr>
          <w:p w:rsidR="006C12E4" w:rsidRPr="000F35DB" w:rsidRDefault="006C12E4" w:rsidP="00931427">
            <w:pPr>
              <w:pStyle w:val="Heading2"/>
              <w:spacing w:before="120" w:after="120"/>
              <w:outlineLvl w:val="1"/>
              <w:rPr>
                <w:rStyle w:val="Strong"/>
                <w:rFonts w:ascii="Arial" w:hAnsi="Arial" w:cs="Arial"/>
              </w:rPr>
            </w:pPr>
            <w:bookmarkStart w:id="7" w:name="_Toc387394872"/>
            <w:r w:rsidRPr="000F35DB">
              <w:rPr>
                <w:rStyle w:val="Strong"/>
                <w:rFonts w:ascii="Arial" w:hAnsi="Arial" w:cs="Arial"/>
              </w:rPr>
              <w:t xml:space="preserve">Activity 1: </w:t>
            </w:r>
            <w:r w:rsidR="007D1067" w:rsidRPr="000F35DB">
              <w:rPr>
                <w:rStyle w:val="Strong"/>
                <w:rFonts w:ascii="Arial" w:hAnsi="Arial" w:cs="Arial"/>
              </w:rPr>
              <w:t xml:space="preserve">Playing ‘What </w:t>
            </w:r>
            <w:r w:rsidR="00735BFA" w:rsidRPr="000F35DB">
              <w:rPr>
                <w:rStyle w:val="Strong"/>
                <w:rFonts w:ascii="Arial" w:hAnsi="Arial" w:cs="Arial"/>
              </w:rPr>
              <w:t xml:space="preserve">Am </w:t>
            </w:r>
            <w:r w:rsidR="007D1067" w:rsidRPr="000F35DB">
              <w:rPr>
                <w:rStyle w:val="Strong"/>
                <w:rFonts w:ascii="Arial" w:hAnsi="Arial" w:cs="Arial"/>
              </w:rPr>
              <w:t>I?’ with the Periodic Table</w:t>
            </w:r>
            <w:bookmarkEnd w:id="7"/>
          </w:p>
        </w:tc>
      </w:tr>
      <w:tr w:rsidR="006C12E4" w:rsidRPr="000F35DB" w:rsidTr="00D16C1B">
        <w:tc>
          <w:tcPr>
            <w:tcW w:w="10800" w:type="dxa"/>
          </w:tcPr>
          <w:p w:rsidR="007D1067" w:rsidRPr="000F35DB" w:rsidRDefault="007D1067" w:rsidP="00931427">
            <w:pPr>
              <w:spacing w:before="120" w:after="120"/>
              <w:rPr>
                <w:rFonts w:ascii="Arial" w:hAnsi="Arial" w:cs="Arial"/>
              </w:rPr>
            </w:pPr>
            <w:r w:rsidRPr="000F35DB">
              <w:rPr>
                <w:rFonts w:ascii="Arial" w:hAnsi="Arial" w:cs="Arial"/>
              </w:rPr>
              <w:t>This activity is for you do to with your class. You will need a Post-</w:t>
            </w:r>
            <w:r w:rsidR="00735BFA" w:rsidRPr="000F35DB">
              <w:rPr>
                <w:rFonts w:ascii="Arial" w:hAnsi="Arial" w:cs="Arial"/>
              </w:rPr>
              <w:t>i</w:t>
            </w:r>
            <w:r w:rsidRPr="000F35DB">
              <w:rPr>
                <w:rFonts w:ascii="Arial" w:hAnsi="Arial" w:cs="Arial"/>
              </w:rPr>
              <w:t>t note or similar sticky paper for each member of your class.</w:t>
            </w:r>
          </w:p>
          <w:p w:rsidR="007D1067" w:rsidRPr="000F35DB" w:rsidRDefault="007D1067" w:rsidP="00931427">
            <w:pPr>
              <w:pStyle w:val="ListParagraph"/>
              <w:numPr>
                <w:ilvl w:val="0"/>
                <w:numId w:val="4"/>
              </w:numPr>
              <w:spacing w:before="120" w:after="120"/>
              <w:rPr>
                <w:rFonts w:ascii="Arial" w:hAnsi="Arial" w:cs="Arial"/>
              </w:rPr>
            </w:pPr>
            <w:r w:rsidRPr="000F35DB">
              <w:rPr>
                <w:rFonts w:ascii="Arial" w:hAnsi="Arial" w:cs="Arial"/>
              </w:rPr>
              <w:t>Arrange your class into pairs.</w:t>
            </w:r>
          </w:p>
          <w:p w:rsidR="007D1067" w:rsidRPr="000F35DB" w:rsidRDefault="007D1067" w:rsidP="00931427">
            <w:pPr>
              <w:pStyle w:val="ListParagraph"/>
              <w:numPr>
                <w:ilvl w:val="0"/>
                <w:numId w:val="4"/>
              </w:numPr>
              <w:spacing w:before="120" w:after="120"/>
              <w:rPr>
                <w:rFonts w:ascii="Arial" w:hAnsi="Arial" w:cs="Arial"/>
              </w:rPr>
            </w:pPr>
            <w:r w:rsidRPr="000F35DB">
              <w:rPr>
                <w:rFonts w:ascii="Arial" w:hAnsi="Arial" w:cs="Arial"/>
              </w:rPr>
              <w:t>Give each student one Post-</w:t>
            </w:r>
            <w:r w:rsidR="00735BFA" w:rsidRPr="000F35DB">
              <w:rPr>
                <w:rFonts w:ascii="Arial" w:hAnsi="Arial" w:cs="Arial"/>
              </w:rPr>
              <w:t>i</w:t>
            </w:r>
            <w:r w:rsidRPr="000F35DB">
              <w:rPr>
                <w:rFonts w:ascii="Arial" w:hAnsi="Arial" w:cs="Arial"/>
              </w:rPr>
              <w:t>t note (or something similar). Keeping the Post-</w:t>
            </w:r>
            <w:r w:rsidR="00735BFA" w:rsidRPr="000F35DB">
              <w:rPr>
                <w:rFonts w:ascii="Arial" w:hAnsi="Arial" w:cs="Arial"/>
              </w:rPr>
              <w:t xml:space="preserve">it note </w:t>
            </w:r>
            <w:r w:rsidRPr="000F35DB">
              <w:rPr>
                <w:rFonts w:ascii="Arial" w:hAnsi="Arial" w:cs="Arial"/>
              </w:rPr>
              <w:t xml:space="preserve">hidden from their partner, ask </w:t>
            </w:r>
            <w:r w:rsidR="00FD6DA6" w:rsidRPr="000F35DB">
              <w:rPr>
                <w:rFonts w:ascii="Arial" w:hAnsi="Arial" w:cs="Arial"/>
              </w:rPr>
              <w:t>your</w:t>
            </w:r>
            <w:r w:rsidRPr="000F35DB">
              <w:rPr>
                <w:rFonts w:ascii="Arial" w:hAnsi="Arial" w:cs="Arial"/>
              </w:rPr>
              <w:t xml:space="preserve"> students to write the name of one group from the Periodic Table on it (or one scientist such as Newlands, or Mendeleev).</w:t>
            </w:r>
          </w:p>
          <w:p w:rsidR="007D1067" w:rsidRPr="000F35DB" w:rsidRDefault="007D1067" w:rsidP="00931427">
            <w:pPr>
              <w:pStyle w:val="ListParagraph"/>
              <w:numPr>
                <w:ilvl w:val="0"/>
                <w:numId w:val="4"/>
              </w:numPr>
              <w:spacing w:before="120" w:after="120"/>
              <w:rPr>
                <w:rFonts w:ascii="Arial" w:hAnsi="Arial" w:cs="Arial"/>
              </w:rPr>
            </w:pPr>
            <w:r w:rsidRPr="000F35DB">
              <w:rPr>
                <w:rFonts w:ascii="Arial" w:hAnsi="Arial" w:cs="Arial"/>
              </w:rPr>
              <w:t>Ask the pairs to gently stick their Post-</w:t>
            </w:r>
            <w:r w:rsidR="00735BFA" w:rsidRPr="000F35DB">
              <w:rPr>
                <w:rFonts w:ascii="Arial" w:hAnsi="Arial" w:cs="Arial"/>
              </w:rPr>
              <w:t>i</w:t>
            </w:r>
            <w:r w:rsidRPr="000F35DB">
              <w:rPr>
                <w:rFonts w:ascii="Arial" w:hAnsi="Arial" w:cs="Arial"/>
              </w:rPr>
              <w:t xml:space="preserve">t note to their partner’s forehead, but so that only they can see it. For the game to work, </w:t>
            </w:r>
            <w:r w:rsidR="00FD6DA6" w:rsidRPr="000F35DB">
              <w:rPr>
                <w:rFonts w:ascii="Arial" w:hAnsi="Arial" w:cs="Arial"/>
              </w:rPr>
              <w:t>your</w:t>
            </w:r>
            <w:r w:rsidRPr="000F35DB">
              <w:rPr>
                <w:rFonts w:ascii="Arial" w:hAnsi="Arial" w:cs="Arial"/>
              </w:rPr>
              <w:t xml:space="preserve"> students must not be able to see what is written on the Post-</w:t>
            </w:r>
            <w:r w:rsidR="00735BFA" w:rsidRPr="000F35DB">
              <w:rPr>
                <w:rFonts w:ascii="Arial" w:hAnsi="Arial" w:cs="Arial"/>
              </w:rPr>
              <w:t>i</w:t>
            </w:r>
            <w:r w:rsidRPr="000F35DB">
              <w:rPr>
                <w:rFonts w:ascii="Arial" w:hAnsi="Arial" w:cs="Arial"/>
              </w:rPr>
              <w:t>t note on their own forehead.</w:t>
            </w:r>
          </w:p>
          <w:p w:rsidR="007D1067" w:rsidRPr="000F35DB" w:rsidRDefault="007D1067" w:rsidP="00931427">
            <w:pPr>
              <w:pStyle w:val="ListParagraph"/>
              <w:numPr>
                <w:ilvl w:val="0"/>
                <w:numId w:val="4"/>
              </w:numPr>
              <w:spacing w:before="120" w:after="120"/>
              <w:rPr>
                <w:rFonts w:ascii="Arial" w:hAnsi="Arial" w:cs="Arial"/>
              </w:rPr>
            </w:pPr>
            <w:r w:rsidRPr="000F35DB">
              <w:rPr>
                <w:rFonts w:ascii="Arial" w:hAnsi="Arial" w:cs="Arial"/>
              </w:rPr>
              <w:t>Each student must ask their partner a series of science questions to work out what periodic group or scientist they have stuck on their forehead.</w:t>
            </w:r>
          </w:p>
          <w:p w:rsidR="007D1067" w:rsidRPr="000F35DB" w:rsidRDefault="007D1067" w:rsidP="00931427">
            <w:pPr>
              <w:pStyle w:val="ListParagraph"/>
              <w:numPr>
                <w:ilvl w:val="0"/>
                <w:numId w:val="4"/>
              </w:numPr>
              <w:spacing w:before="120" w:after="120"/>
              <w:rPr>
                <w:rFonts w:ascii="Arial" w:hAnsi="Arial" w:cs="Arial"/>
              </w:rPr>
            </w:pPr>
            <w:r w:rsidRPr="000F35DB">
              <w:rPr>
                <w:rFonts w:ascii="Arial" w:hAnsi="Arial" w:cs="Arial"/>
              </w:rPr>
              <w:t>As the</w:t>
            </w:r>
            <w:r w:rsidR="00FD6DA6" w:rsidRPr="000F35DB">
              <w:rPr>
                <w:rFonts w:ascii="Arial" w:hAnsi="Arial" w:cs="Arial"/>
              </w:rPr>
              <w:t>y</w:t>
            </w:r>
            <w:r w:rsidRPr="000F35DB">
              <w:rPr>
                <w:rFonts w:ascii="Arial" w:hAnsi="Arial" w:cs="Arial"/>
              </w:rPr>
              <w:t xml:space="preserve"> play the game, move around the clas</w:t>
            </w:r>
            <w:r w:rsidR="00FD6DA6" w:rsidRPr="000F35DB">
              <w:rPr>
                <w:rFonts w:ascii="Arial" w:hAnsi="Arial" w:cs="Arial"/>
              </w:rPr>
              <w:t>room</w:t>
            </w:r>
            <w:r w:rsidRPr="000F35DB">
              <w:rPr>
                <w:rFonts w:ascii="Arial" w:hAnsi="Arial" w:cs="Arial"/>
              </w:rPr>
              <w:t>s to listen to the range of conversations. Listen especially for areas where students are not sure about the science concepts and ideas.</w:t>
            </w:r>
          </w:p>
          <w:p w:rsidR="007D1067" w:rsidRPr="000F35DB" w:rsidRDefault="007D1067" w:rsidP="00931427">
            <w:pPr>
              <w:pStyle w:val="ListParagraph"/>
              <w:numPr>
                <w:ilvl w:val="0"/>
                <w:numId w:val="4"/>
              </w:numPr>
              <w:spacing w:before="120" w:after="120"/>
              <w:rPr>
                <w:rFonts w:ascii="Arial" w:hAnsi="Arial" w:cs="Arial"/>
              </w:rPr>
            </w:pPr>
            <w:r w:rsidRPr="000F35DB">
              <w:rPr>
                <w:rFonts w:ascii="Arial" w:hAnsi="Arial" w:cs="Arial"/>
              </w:rPr>
              <w:t xml:space="preserve">Make notes of what </w:t>
            </w:r>
            <w:r w:rsidR="00FD6DA6" w:rsidRPr="000F35DB">
              <w:rPr>
                <w:rFonts w:ascii="Arial" w:hAnsi="Arial" w:cs="Arial"/>
              </w:rPr>
              <w:t>your</w:t>
            </w:r>
            <w:r w:rsidRPr="000F35DB">
              <w:rPr>
                <w:rFonts w:ascii="Arial" w:hAnsi="Arial" w:cs="Arial"/>
              </w:rPr>
              <w:t xml:space="preserve"> students know about the groups in the Periodic Table and what they do not know so well.</w:t>
            </w:r>
          </w:p>
          <w:p w:rsidR="006C12E4" w:rsidRPr="000F35DB" w:rsidRDefault="007D1067" w:rsidP="00931427">
            <w:pPr>
              <w:pStyle w:val="ListParagraph"/>
              <w:numPr>
                <w:ilvl w:val="0"/>
                <w:numId w:val="4"/>
              </w:numPr>
              <w:spacing w:before="120" w:after="120"/>
              <w:rPr>
                <w:rFonts w:ascii="Arial" w:hAnsi="Arial" w:cs="Arial"/>
              </w:rPr>
            </w:pPr>
            <w:r w:rsidRPr="000F35DB">
              <w:rPr>
                <w:rFonts w:ascii="Arial" w:hAnsi="Arial" w:cs="Arial"/>
              </w:rPr>
              <w:t>If your students are not familiar with this sort of game</w:t>
            </w:r>
            <w:r w:rsidR="00735BFA" w:rsidRPr="000F35DB">
              <w:rPr>
                <w:rFonts w:ascii="Arial" w:hAnsi="Arial" w:cs="Arial"/>
              </w:rPr>
              <w:t>,</w:t>
            </w:r>
            <w:r w:rsidRPr="000F35DB">
              <w:rPr>
                <w:rFonts w:ascii="Arial" w:hAnsi="Arial" w:cs="Arial"/>
              </w:rPr>
              <w:t xml:space="preserve"> you might model the game with one student at the front of the class</w:t>
            </w:r>
            <w:r w:rsidR="00FD6DA6" w:rsidRPr="000F35DB">
              <w:rPr>
                <w:rFonts w:ascii="Arial" w:hAnsi="Arial" w:cs="Arial"/>
              </w:rPr>
              <w:t>room</w:t>
            </w:r>
            <w:r w:rsidRPr="000F35DB">
              <w:rPr>
                <w:rFonts w:ascii="Arial" w:hAnsi="Arial" w:cs="Arial"/>
              </w:rPr>
              <w:t xml:space="preserve"> before they start. This will help the game to go more smoothly.</w:t>
            </w:r>
          </w:p>
        </w:tc>
      </w:tr>
    </w:tbl>
    <w:p w:rsidR="000C27B3" w:rsidRPr="000F35DB" w:rsidRDefault="000C27B3" w:rsidP="00931427">
      <w:pPr>
        <w:spacing w:after="0" w:line="240" w:lineRule="auto"/>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38CB" w:rsidRPr="000F35DB" w:rsidTr="00401572">
        <w:tc>
          <w:tcPr>
            <w:tcW w:w="1260" w:type="dxa"/>
          </w:tcPr>
          <w:p w:rsidR="00A138CB" w:rsidRPr="000F35DB" w:rsidRDefault="00956937" w:rsidP="00931427">
            <w:pPr>
              <w:pStyle w:val="Pauseforthought"/>
              <w:keepNext w:val="0"/>
              <w:rPr>
                <w:rFonts w:ascii="Arial" w:hAnsi="Arial" w:cs="Arial"/>
              </w:rPr>
            </w:pPr>
            <w:r w:rsidRPr="000F35DB">
              <w:rPr>
                <w:rFonts w:ascii="Arial" w:hAnsi="Arial" w:cs="Arial"/>
              </w:rPr>
              <w:br w:type="page"/>
            </w:r>
            <w:r w:rsidR="00401572" w:rsidRPr="000F35DB">
              <w:rPr>
                <w:rFonts w:ascii="Arial" w:hAnsi="Arial" w:cs="Arial"/>
                <w:noProof/>
              </w:rPr>
              <w:drawing>
                <wp:inline distT="0" distB="0" distL="0" distR="0" wp14:anchorId="102F8C2F" wp14:editId="0B21A891">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0F35DB" w:rsidRDefault="00A138CB" w:rsidP="00931427">
            <w:pPr>
              <w:pStyle w:val="Pauseforthought"/>
              <w:keepNext w:val="0"/>
              <w:rPr>
                <w:rFonts w:ascii="Arial" w:hAnsi="Arial" w:cs="Arial"/>
              </w:rPr>
            </w:pPr>
            <w:r w:rsidRPr="000F35DB">
              <w:rPr>
                <w:rFonts w:ascii="Arial" w:hAnsi="Arial" w:cs="Arial"/>
              </w:rPr>
              <w:t>Pause for thought</w:t>
            </w:r>
          </w:p>
          <w:p w:rsidR="007D1067" w:rsidRPr="000F35DB" w:rsidRDefault="00735BFA" w:rsidP="00931427">
            <w:pPr>
              <w:pStyle w:val="ListParagraph"/>
              <w:numPr>
                <w:ilvl w:val="0"/>
                <w:numId w:val="2"/>
              </w:numPr>
              <w:spacing w:before="120" w:after="120"/>
              <w:rPr>
                <w:rFonts w:ascii="Arial" w:hAnsi="Arial" w:cs="Arial"/>
              </w:rPr>
            </w:pPr>
            <w:r w:rsidRPr="000F35DB">
              <w:rPr>
                <w:rFonts w:ascii="Arial" w:hAnsi="Arial" w:cs="Arial"/>
              </w:rPr>
              <w:t>Were you surprised, pleased</w:t>
            </w:r>
            <w:r w:rsidR="007D1067" w:rsidRPr="000F35DB">
              <w:rPr>
                <w:rFonts w:ascii="Arial" w:hAnsi="Arial" w:cs="Arial"/>
              </w:rPr>
              <w:t xml:space="preserve"> or disappointed by how your students did in this activity?</w:t>
            </w:r>
          </w:p>
          <w:p w:rsidR="00A138CB" w:rsidRPr="000F35DB" w:rsidRDefault="007D1067" w:rsidP="00931427">
            <w:pPr>
              <w:pStyle w:val="ListParagraph"/>
              <w:numPr>
                <w:ilvl w:val="0"/>
                <w:numId w:val="2"/>
              </w:numPr>
              <w:spacing w:before="120" w:after="120"/>
              <w:rPr>
                <w:rFonts w:ascii="Arial" w:hAnsi="Arial" w:cs="Arial"/>
              </w:rPr>
            </w:pPr>
            <w:r w:rsidRPr="000F35DB">
              <w:rPr>
                <w:rFonts w:ascii="Arial" w:hAnsi="Arial" w:cs="Arial"/>
              </w:rPr>
              <w:t>How can you use the information you have collected in planning for the next lessons on the Periodic Table?</w:t>
            </w:r>
          </w:p>
        </w:tc>
      </w:tr>
    </w:tbl>
    <w:p w:rsidR="00FE6233" w:rsidRPr="000F35DB" w:rsidRDefault="00FE6233" w:rsidP="00931427">
      <w:pPr>
        <w:pStyle w:val="Heading1"/>
        <w:rPr>
          <w:rFonts w:ascii="Arial" w:hAnsi="Arial" w:cs="Arial"/>
        </w:rPr>
      </w:pPr>
      <w:bookmarkStart w:id="8" w:name="longdesc_idp17061904"/>
      <w:bookmarkStart w:id="9" w:name="thumbnail_idp17056880"/>
      <w:bookmarkStart w:id="10" w:name="section2"/>
      <w:bookmarkStart w:id="11" w:name="_Toc387394873"/>
      <w:bookmarkEnd w:id="8"/>
      <w:bookmarkEnd w:id="9"/>
      <w:bookmarkEnd w:id="10"/>
      <w:r w:rsidRPr="000F35DB">
        <w:rPr>
          <w:rFonts w:ascii="Arial" w:hAnsi="Arial" w:cs="Arial"/>
        </w:rPr>
        <w:t xml:space="preserve">2 </w:t>
      </w:r>
      <w:bookmarkEnd w:id="11"/>
      <w:r w:rsidR="007D1067" w:rsidRPr="000F35DB">
        <w:rPr>
          <w:rFonts w:ascii="Arial" w:hAnsi="Arial" w:cs="Arial"/>
        </w:rPr>
        <w:t>Quizzes</w:t>
      </w:r>
    </w:p>
    <w:p w:rsidR="007D1067" w:rsidRPr="000F35DB" w:rsidRDefault="007D1067" w:rsidP="00931427">
      <w:pPr>
        <w:spacing w:before="120" w:after="120"/>
        <w:rPr>
          <w:rFonts w:ascii="Arial" w:hAnsi="Arial" w:cs="Arial"/>
        </w:rPr>
      </w:pPr>
      <w:r w:rsidRPr="000F35DB">
        <w:rPr>
          <w:rFonts w:ascii="Arial" w:hAnsi="Arial" w:cs="Arial"/>
        </w:rPr>
        <w:t xml:space="preserve">A quiz is a game that needs a little more advance preparation than ones like ‘Splat’ and ‘What </w:t>
      </w:r>
      <w:r w:rsidR="00735BFA" w:rsidRPr="000F35DB">
        <w:rPr>
          <w:rFonts w:ascii="Arial" w:hAnsi="Arial" w:cs="Arial"/>
        </w:rPr>
        <w:t xml:space="preserve">Am </w:t>
      </w:r>
      <w:r w:rsidRPr="000F35DB">
        <w:rPr>
          <w:rFonts w:ascii="Arial" w:hAnsi="Arial" w:cs="Arial"/>
        </w:rPr>
        <w:t>I?’ For a quiz to work well</w:t>
      </w:r>
      <w:r w:rsidR="00735BFA" w:rsidRPr="000F35DB">
        <w:rPr>
          <w:rFonts w:ascii="Arial" w:hAnsi="Arial" w:cs="Arial"/>
        </w:rPr>
        <w:t>,</w:t>
      </w:r>
      <w:r w:rsidRPr="000F35DB">
        <w:rPr>
          <w:rFonts w:ascii="Arial" w:hAnsi="Arial" w:cs="Arial"/>
        </w:rPr>
        <w:t xml:space="preserve"> the questions and answers need to be produced and checked beforehand.</w:t>
      </w:r>
    </w:p>
    <w:p w:rsidR="007D1067" w:rsidRPr="000F35DB" w:rsidRDefault="007D1067" w:rsidP="00931427">
      <w:pPr>
        <w:spacing w:before="120" w:after="120"/>
        <w:rPr>
          <w:rFonts w:ascii="Arial" w:hAnsi="Arial" w:cs="Arial"/>
        </w:rPr>
      </w:pPr>
      <w:r w:rsidRPr="000F35DB">
        <w:rPr>
          <w:rFonts w:ascii="Arial" w:hAnsi="Arial" w:cs="Arial"/>
        </w:rPr>
        <w:t>The main advantage of using a quiz is that by providing the correct answers afterwards, your students can learn from any mistakes they make. You can easily adjust the challenge of the quiz by:</w:t>
      </w:r>
    </w:p>
    <w:p w:rsidR="007D1067" w:rsidRPr="000F35DB" w:rsidRDefault="007D1067" w:rsidP="00931427">
      <w:pPr>
        <w:pStyle w:val="ListParagraph"/>
        <w:numPr>
          <w:ilvl w:val="0"/>
          <w:numId w:val="5"/>
        </w:numPr>
        <w:spacing w:before="120" w:after="120"/>
        <w:rPr>
          <w:rFonts w:ascii="Arial" w:hAnsi="Arial" w:cs="Arial"/>
        </w:rPr>
      </w:pPr>
      <w:r w:rsidRPr="000F35DB">
        <w:rPr>
          <w:rFonts w:ascii="Arial" w:hAnsi="Arial" w:cs="Arial"/>
        </w:rPr>
        <w:t>giving your students</w:t>
      </w:r>
      <w:r w:rsidRPr="000F35DB" w:rsidDel="00BA6883">
        <w:rPr>
          <w:rFonts w:ascii="Arial" w:hAnsi="Arial" w:cs="Arial"/>
        </w:rPr>
        <w:t xml:space="preserve"> </w:t>
      </w:r>
      <w:r w:rsidRPr="000F35DB">
        <w:rPr>
          <w:rFonts w:ascii="Arial" w:hAnsi="Arial" w:cs="Arial"/>
        </w:rPr>
        <w:t>more or less time</w:t>
      </w:r>
    </w:p>
    <w:p w:rsidR="007D1067" w:rsidRPr="000F35DB" w:rsidRDefault="007D1067" w:rsidP="00931427">
      <w:pPr>
        <w:pStyle w:val="ListParagraph"/>
        <w:numPr>
          <w:ilvl w:val="0"/>
          <w:numId w:val="5"/>
        </w:numPr>
        <w:spacing w:before="120" w:after="120"/>
        <w:rPr>
          <w:rFonts w:ascii="Arial" w:hAnsi="Arial" w:cs="Arial"/>
        </w:rPr>
      </w:pPr>
      <w:r w:rsidRPr="000F35DB">
        <w:rPr>
          <w:rFonts w:ascii="Arial" w:hAnsi="Arial" w:cs="Arial"/>
        </w:rPr>
        <w:t>giving them</w:t>
      </w:r>
      <w:r w:rsidRPr="000F35DB" w:rsidDel="00BA6883">
        <w:rPr>
          <w:rFonts w:ascii="Arial" w:hAnsi="Arial" w:cs="Arial"/>
        </w:rPr>
        <w:t xml:space="preserve"> </w:t>
      </w:r>
      <w:r w:rsidRPr="000F35DB">
        <w:rPr>
          <w:rFonts w:ascii="Arial" w:hAnsi="Arial" w:cs="Arial"/>
        </w:rPr>
        <w:t>more or fewer questions</w:t>
      </w:r>
    </w:p>
    <w:p w:rsidR="007D1067" w:rsidRPr="000F35DB" w:rsidRDefault="007D1067" w:rsidP="00931427">
      <w:pPr>
        <w:pStyle w:val="ListParagraph"/>
        <w:numPr>
          <w:ilvl w:val="0"/>
          <w:numId w:val="5"/>
        </w:numPr>
        <w:spacing w:before="120" w:after="120"/>
        <w:rPr>
          <w:rFonts w:ascii="Arial" w:hAnsi="Arial" w:cs="Arial"/>
        </w:rPr>
      </w:pPr>
      <w:r w:rsidRPr="000F35DB">
        <w:rPr>
          <w:rFonts w:ascii="Arial" w:hAnsi="Arial" w:cs="Arial"/>
        </w:rPr>
        <w:t>changing the group size.</w:t>
      </w:r>
    </w:p>
    <w:p w:rsidR="007D1067" w:rsidRPr="000F35DB" w:rsidRDefault="007D1067" w:rsidP="00931427">
      <w:pPr>
        <w:spacing w:before="120" w:after="120"/>
        <w:rPr>
          <w:rFonts w:ascii="Arial" w:hAnsi="Arial" w:cs="Arial"/>
        </w:rPr>
      </w:pPr>
      <w:r w:rsidRPr="000F35DB">
        <w:rPr>
          <w:rFonts w:ascii="Arial" w:hAnsi="Arial" w:cs="Arial"/>
        </w:rPr>
        <w:t xml:space="preserve">The most important thing to remember when planning a quiz is that all the questions need to be closed and </w:t>
      </w:r>
      <w:r w:rsidR="00735BFA" w:rsidRPr="000F35DB">
        <w:rPr>
          <w:rFonts w:ascii="Arial" w:hAnsi="Arial" w:cs="Arial"/>
        </w:rPr>
        <w:t xml:space="preserve">have </w:t>
      </w:r>
      <w:r w:rsidRPr="000F35DB">
        <w:rPr>
          <w:rFonts w:ascii="Arial" w:hAnsi="Arial" w:cs="Arial"/>
        </w:rPr>
        <w:t>short</w:t>
      </w:r>
      <w:r w:rsidR="00735BFA" w:rsidRPr="000F35DB">
        <w:rPr>
          <w:rFonts w:ascii="Arial" w:hAnsi="Arial" w:cs="Arial"/>
        </w:rPr>
        <w:t xml:space="preserve"> </w:t>
      </w:r>
      <w:r w:rsidRPr="000F35DB">
        <w:rPr>
          <w:rFonts w:ascii="Arial" w:hAnsi="Arial" w:cs="Arial"/>
        </w:rPr>
        <w:t>answer</w:t>
      </w:r>
      <w:r w:rsidR="00735BFA" w:rsidRPr="000F35DB">
        <w:rPr>
          <w:rFonts w:ascii="Arial" w:hAnsi="Arial" w:cs="Arial"/>
        </w:rPr>
        <w:t>s</w:t>
      </w:r>
      <w:r w:rsidRPr="000F35DB">
        <w:rPr>
          <w:rFonts w:ascii="Arial" w:hAnsi="Arial" w:cs="Arial"/>
        </w:rPr>
        <w:t xml:space="preserve">. Closed questions are questions where there is only one definite right answer. This is to avoid any confusion for </w:t>
      </w:r>
      <w:r w:rsidR="00FD6DA6" w:rsidRPr="000F35DB">
        <w:rPr>
          <w:rFonts w:ascii="Arial" w:hAnsi="Arial" w:cs="Arial"/>
        </w:rPr>
        <w:t>your</w:t>
      </w:r>
      <w:r w:rsidRPr="000F35DB">
        <w:rPr>
          <w:rFonts w:ascii="Arial" w:hAnsi="Arial" w:cs="Arial"/>
        </w:rPr>
        <w:t xml:space="preserve"> students over other possible correct answers when they are doing the quiz. The questions themselves can be long (ideally not too long or complicated so </w:t>
      </w:r>
      <w:r w:rsidR="00FD6DA6" w:rsidRPr="000F35DB">
        <w:rPr>
          <w:rFonts w:ascii="Arial" w:hAnsi="Arial" w:cs="Arial"/>
        </w:rPr>
        <w:t>that your</w:t>
      </w:r>
      <w:r w:rsidRPr="000F35DB">
        <w:rPr>
          <w:rFonts w:ascii="Arial" w:hAnsi="Arial" w:cs="Arial"/>
        </w:rPr>
        <w:t xml:space="preserve"> students can access them quickly) but you want the student to be able to give a short rather than extended answer.</w:t>
      </w:r>
      <w:r w:rsidR="00931427" w:rsidRPr="000F35DB">
        <w:rPr>
          <w:rFonts w:ascii="Arial" w:hAnsi="Arial" w:cs="Arial"/>
        </w:rPr>
        <w:t xml:space="preserve"> </w:t>
      </w:r>
    </w:p>
    <w:p w:rsidR="007D1067" w:rsidRPr="000F35DB" w:rsidRDefault="007D1067" w:rsidP="00931427">
      <w:pPr>
        <w:spacing w:before="120" w:after="120"/>
        <w:rPr>
          <w:rFonts w:ascii="Arial" w:hAnsi="Arial" w:cs="Arial"/>
        </w:rPr>
      </w:pPr>
      <w:r w:rsidRPr="000F35DB">
        <w:rPr>
          <w:rFonts w:ascii="Arial" w:hAnsi="Arial" w:cs="Arial"/>
        </w:rPr>
        <w:t xml:space="preserve">When you are planning quiz questions, </w:t>
      </w:r>
      <w:r w:rsidR="00735BFA" w:rsidRPr="000F35DB">
        <w:rPr>
          <w:rFonts w:ascii="Arial" w:hAnsi="Arial" w:cs="Arial"/>
        </w:rPr>
        <w:t xml:space="preserve">also </w:t>
      </w:r>
      <w:r w:rsidRPr="000F35DB">
        <w:rPr>
          <w:rFonts w:ascii="Arial" w:hAnsi="Arial" w:cs="Arial"/>
        </w:rPr>
        <w:t>think of these four key factors:</w:t>
      </w:r>
    </w:p>
    <w:p w:rsidR="007D1067" w:rsidRPr="000F35DB" w:rsidRDefault="007D1067" w:rsidP="00931427">
      <w:pPr>
        <w:pStyle w:val="ListParagraph"/>
        <w:numPr>
          <w:ilvl w:val="0"/>
          <w:numId w:val="6"/>
        </w:numPr>
        <w:spacing w:before="120" w:after="120"/>
        <w:ind w:hanging="360"/>
        <w:rPr>
          <w:rFonts w:ascii="Arial" w:hAnsi="Arial" w:cs="Arial"/>
        </w:rPr>
      </w:pPr>
      <w:r w:rsidRPr="000F35DB">
        <w:rPr>
          <w:rFonts w:ascii="Arial" w:hAnsi="Arial" w:cs="Arial"/>
        </w:rPr>
        <w:t>level of difficulty</w:t>
      </w:r>
    </w:p>
    <w:p w:rsidR="007D1067" w:rsidRPr="000F35DB" w:rsidRDefault="007D1067" w:rsidP="00931427">
      <w:pPr>
        <w:pStyle w:val="ListParagraph"/>
        <w:numPr>
          <w:ilvl w:val="0"/>
          <w:numId w:val="6"/>
        </w:numPr>
        <w:spacing w:before="120" w:after="120"/>
        <w:ind w:hanging="360"/>
        <w:rPr>
          <w:rFonts w:ascii="Arial" w:hAnsi="Arial" w:cs="Arial"/>
        </w:rPr>
      </w:pPr>
      <w:r w:rsidRPr="000F35DB">
        <w:rPr>
          <w:rFonts w:ascii="Arial" w:hAnsi="Arial" w:cs="Arial"/>
        </w:rPr>
        <w:t>pace</w:t>
      </w:r>
    </w:p>
    <w:p w:rsidR="007D1067" w:rsidRPr="000F35DB" w:rsidRDefault="007D1067" w:rsidP="00931427">
      <w:pPr>
        <w:pStyle w:val="ListParagraph"/>
        <w:numPr>
          <w:ilvl w:val="0"/>
          <w:numId w:val="6"/>
        </w:numPr>
        <w:spacing w:before="120" w:after="120"/>
        <w:ind w:hanging="360"/>
        <w:rPr>
          <w:rFonts w:ascii="Arial" w:hAnsi="Arial" w:cs="Arial"/>
        </w:rPr>
      </w:pPr>
      <w:r w:rsidRPr="000F35DB">
        <w:rPr>
          <w:rFonts w:ascii="Arial" w:hAnsi="Arial" w:cs="Arial"/>
        </w:rPr>
        <w:t>coverage of the topic</w:t>
      </w:r>
    </w:p>
    <w:p w:rsidR="007D1067" w:rsidRPr="000F35DB" w:rsidRDefault="007D1067" w:rsidP="00931427">
      <w:pPr>
        <w:pStyle w:val="ListParagraph"/>
        <w:numPr>
          <w:ilvl w:val="0"/>
          <w:numId w:val="6"/>
        </w:numPr>
        <w:spacing w:before="120" w:after="120"/>
        <w:ind w:hanging="360"/>
        <w:rPr>
          <w:rFonts w:ascii="Arial" w:hAnsi="Arial" w:cs="Arial"/>
        </w:rPr>
      </w:pPr>
      <w:r w:rsidRPr="000F35DB">
        <w:rPr>
          <w:rFonts w:ascii="Arial" w:hAnsi="Arial" w:cs="Arial"/>
        </w:rPr>
        <w:t>variety.</w:t>
      </w:r>
    </w:p>
    <w:p w:rsidR="007D1067" w:rsidRPr="000F35DB" w:rsidRDefault="007D1067" w:rsidP="00931427">
      <w:pPr>
        <w:spacing w:before="120" w:after="120"/>
        <w:rPr>
          <w:rFonts w:ascii="Arial" w:hAnsi="Arial" w:cs="Arial"/>
        </w:rPr>
      </w:pPr>
      <w:r w:rsidRPr="000F35DB">
        <w:rPr>
          <w:rFonts w:ascii="Arial" w:hAnsi="Arial" w:cs="Arial"/>
        </w:rPr>
        <w:t>So, in summary, good class quizzes have the following characteristics</w:t>
      </w:r>
      <w:r w:rsidR="00735BFA" w:rsidRPr="000F35DB">
        <w:rPr>
          <w:rFonts w:ascii="Arial" w:hAnsi="Arial" w:cs="Arial"/>
        </w:rPr>
        <w:t>:</w:t>
      </w:r>
    </w:p>
    <w:p w:rsidR="007D1067" w:rsidRPr="000F35DB" w:rsidRDefault="007D1067" w:rsidP="00931427">
      <w:pPr>
        <w:pStyle w:val="ListParagraph"/>
        <w:numPr>
          <w:ilvl w:val="0"/>
          <w:numId w:val="7"/>
        </w:numPr>
        <w:spacing w:before="120" w:after="120"/>
        <w:rPr>
          <w:rFonts w:ascii="Arial" w:hAnsi="Arial" w:cs="Arial"/>
        </w:rPr>
      </w:pPr>
      <w:r w:rsidRPr="000F35DB">
        <w:rPr>
          <w:rFonts w:ascii="Arial" w:hAnsi="Arial" w:cs="Arial"/>
        </w:rPr>
        <w:t>All the questions can only be answered correctly with a brief and particular response.</w:t>
      </w:r>
    </w:p>
    <w:p w:rsidR="007D1067" w:rsidRPr="000F35DB" w:rsidRDefault="007D1067" w:rsidP="00931427">
      <w:pPr>
        <w:pStyle w:val="ListParagraph"/>
        <w:numPr>
          <w:ilvl w:val="0"/>
          <w:numId w:val="7"/>
        </w:numPr>
        <w:spacing w:before="120" w:after="120"/>
        <w:rPr>
          <w:rFonts w:ascii="Arial" w:hAnsi="Arial" w:cs="Arial"/>
        </w:rPr>
      </w:pPr>
      <w:r w:rsidRPr="000F35DB">
        <w:rPr>
          <w:rFonts w:ascii="Arial" w:hAnsi="Arial" w:cs="Arial"/>
        </w:rPr>
        <w:t>There should be a mixture of hard and easy questions.</w:t>
      </w:r>
    </w:p>
    <w:p w:rsidR="007D1067" w:rsidRPr="000F35DB" w:rsidRDefault="007D1067" w:rsidP="00931427">
      <w:pPr>
        <w:pStyle w:val="ListParagraph"/>
        <w:numPr>
          <w:ilvl w:val="0"/>
          <w:numId w:val="7"/>
        </w:numPr>
        <w:spacing w:before="120" w:after="120"/>
        <w:rPr>
          <w:rFonts w:ascii="Arial" w:hAnsi="Arial" w:cs="Arial"/>
        </w:rPr>
      </w:pPr>
      <w:r w:rsidRPr="000F35DB">
        <w:rPr>
          <w:rFonts w:ascii="Arial" w:hAnsi="Arial" w:cs="Arial"/>
        </w:rPr>
        <w:t>Each question doesn’t take too long to answer.</w:t>
      </w:r>
    </w:p>
    <w:p w:rsidR="007D1067" w:rsidRPr="000F35DB" w:rsidRDefault="007D1067" w:rsidP="00931427">
      <w:pPr>
        <w:pStyle w:val="ListParagraph"/>
        <w:numPr>
          <w:ilvl w:val="0"/>
          <w:numId w:val="7"/>
        </w:numPr>
        <w:spacing w:before="120" w:after="120"/>
        <w:rPr>
          <w:rFonts w:ascii="Arial" w:hAnsi="Arial" w:cs="Arial"/>
        </w:rPr>
      </w:pPr>
      <w:r w:rsidRPr="000F35DB">
        <w:rPr>
          <w:rFonts w:ascii="Arial" w:hAnsi="Arial" w:cs="Arial"/>
        </w:rPr>
        <w:t>Each question concentrates on a different part of the science topic, but overall a sensible amount of science is tested.</w:t>
      </w:r>
    </w:p>
    <w:p w:rsidR="007D1067" w:rsidRPr="000F35DB" w:rsidRDefault="007D1067" w:rsidP="00931427">
      <w:pPr>
        <w:pStyle w:val="ListParagraph"/>
        <w:numPr>
          <w:ilvl w:val="0"/>
          <w:numId w:val="7"/>
        </w:numPr>
        <w:spacing w:before="120" w:after="120"/>
        <w:rPr>
          <w:rFonts w:ascii="Arial" w:hAnsi="Arial" w:cs="Arial"/>
        </w:rPr>
      </w:pPr>
      <w:r w:rsidRPr="000F35DB">
        <w:rPr>
          <w:rFonts w:ascii="Arial" w:hAnsi="Arial" w:cs="Arial"/>
        </w:rPr>
        <w:t>There are different types of questions, including ‘true or false’ questions and multiple</w:t>
      </w:r>
      <w:r w:rsidR="00735BFA" w:rsidRPr="000F35DB">
        <w:rPr>
          <w:rFonts w:ascii="Arial" w:hAnsi="Arial" w:cs="Arial"/>
        </w:rPr>
        <w:t xml:space="preserve"> </w:t>
      </w:r>
      <w:r w:rsidRPr="000F35DB">
        <w:rPr>
          <w:rFonts w:ascii="Arial" w:hAnsi="Arial" w:cs="Arial"/>
        </w:rPr>
        <w:t>choice questions.</w:t>
      </w:r>
    </w:p>
    <w:p w:rsidR="007D1067" w:rsidRPr="000F35DB" w:rsidRDefault="007D1067" w:rsidP="00931427">
      <w:pPr>
        <w:pStyle w:val="ListParagraph"/>
        <w:numPr>
          <w:ilvl w:val="0"/>
          <w:numId w:val="7"/>
        </w:numPr>
        <w:spacing w:before="120" w:after="120"/>
        <w:rPr>
          <w:rFonts w:ascii="Arial" w:hAnsi="Arial" w:cs="Arial"/>
        </w:rPr>
      </w:pPr>
      <w:r w:rsidRPr="000F35DB">
        <w:rPr>
          <w:rFonts w:ascii="Arial" w:hAnsi="Arial" w:cs="Arial"/>
        </w:rPr>
        <w:t>There are not too many questions in total, so that the quiz is quick and concise.</w:t>
      </w:r>
    </w:p>
    <w:tbl>
      <w:tblPr>
        <w:tblStyle w:val="TableGrid"/>
        <w:tblW w:w="0" w:type="auto"/>
        <w:tblInd w:w="108" w:type="dxa"/>
        <w:tblLook w:val="04A0" w:firstRow="1" w:lastRow="0" w:firstColumn="1" w:lastColumn="0" w:noHBand="0" w:noVBand="1"/>
      </w:tblPr>
      <w:tblGrid>
        <w:gridCol w:w="10575"/>
      </w:tblGrid>
      <w:tr w:rsidR="00D16C1B" w:rsidRPr="000F35DB" w:rsidTr="000F35DB">
        <w:tc>
          <w:tcPr>
            <w:tcW w:w="10575" w:type="dxa"/>
            <w:tcBorders>
              <w:bottom w:val="single" w:sz="4" w:space="0" w:color="000000"/>
            </w:tcBorders>
            <w:shd w:val="clear" w:color="auto" w:fill="D9D9D9" w:themeFill="background1" w:themeFillShade="D9"/>
          </w:tcPr>
          <w:p w:rsidR="00D16C1B" w:rsidRPr="000F35DB" w:rsidRDefault="007D1067" w:rsidP="00931427">
            <w:pPr>
              <w:pStyle w:val="Heading2"/>
              <w:spacing w:before="120" w:after="120"/>
              <w:outlineLvl w:val="1"/>
              <w:rPr>
                <w:rStyle w:val="Strong"/>
                <w:rFonts w:ascii="Arial" w:hAnsi="Arial" w:cs="Arial"/>
              </w:rPr>
            </w:pPr>
            <w:r w:rsidRPr="000F35DB">
              <w:rPr>
                <w:rStyle w:val="Strong"/>
                <w:rFonts w:ascii="Arial" w:hAnsi="Arial" w:cs="Arial"/>
              </w:rPr>
              <w:t>Activity 2: ‘10</w:t>
            </w:r>
            <w:r w:rsidR="00735BFA" w:rsidRPr="000F35DB">
              <w:rPr>
                <w:rStyle w:val="Strong"/>
                <w:rFonts w:ascii="Arial" w:hAnsi="Arial" w:cs="Arial"/>
              </w:rPr>
              <w:t>–</w:t>
            </w:r>
            <w:r w:rsidRPr="000F35DB">
              <w:rPr>
                <w:rStyle w:val="Strong"/>
                <w:rFonts w:ascii="Arial" w:hAnsi="Arial" w:cs="Arial"/>
              </w:rPr>
              <w:t>4</w:t>
            </w:r>
            <w:r w:rsidR="00735BFA" w:rsidRPr="000F35DB">
              <w:rPr>
                <w:rStyle w:val="Strong"/>
                <w:rFonts w:ascii="Arial" w:hAnsi="Arial" w:cs="Arial"/>
              </w:rPr>
              <w:t>–</w:t>
            </w:r>
            <w:r w:rsidRPr="000F35DB">
              <w:rPr>
                <w:rStyle w:val="Strong"/>
                <w:rFonts w:ascii="Arial" w:hAnsi="Arial" w:cs="Arial"/>
              </w:rPr>
              <w:t>10’</w:t>
            </w:r>
            <w:r w:rsidR="00735BFA" w:rsidRPr="000F35DB">
              <w:rPr>
                <w:rStyle w:val="Strong"/>
                <w:rFonts w:ascii="Arial" w:hAnsi="Arial" w:cs="Arial"/>
              </w:rPr>
              <w:t>,</w:t>
            </w:r>
            <w:r w:rsidRPr="000F35DB">
              <w:rPr>
                <w:rStyle w:val="Strong"/>
                <w:rFonts w:ascii="Arial" w:hAnsi="Arial" w:cs="Arial"/>
              </w:rPr>
              <w:t xml:space="preserve"> planning a simple quiz on the trends in the Periodic Table</w:t>
            </w:r>
          </w:p>
        </w:tc>
      </w:tr>
      <w:tr w:rsidR="00D16C1B" w:rsidRPr="000F35DB" w:rsidTr="000F35DB">
        <w:tc>
          <w:tcPr>
            <w:tcW w:w="10575" w:type="dxa"/>
            <w:tcBorders>
              <w:bottom w:val="single" w:sz="4" w:space="0" w:color="auto"/>
            </w:tcBorders>
          </w:tcPr>
          <w:p w:rsidR="007D1067" w:rsidRPr="000F35DB" w:rsidRDefault="007D1067" w:rsidP="00931427">
            <w:pPr>
              <w:spacing w:before="120" w:after="120"/>
              <w:rPr>
                <w:rFonts w:ascii="Arial" w:hAnsi="Arial" w:cs="Arial"/>
              </w:rPr>
            </w:pPr>
            <w:r w:rsidRPr="000F35DB">
              <w:rPr>
                <w:rFonts w:ascii="Arial" w:hAnsi="Arial" w:cs="Arial"/>
              </w:rPr>
              <w:t xml:space="preserve">This activity will help you to prepare and carry out a short quiz on the trends in the modern Periodic Table with your class. The aim here is to create </w:t>
            </w:r>
            <w:r w:rsidR="00735BFA" w:rsidRPr="000F35DB">
              <w:rPr>
                <w:rFonts w:ascii="Arial" w:hAnsi="Arial" w:cs="Arial"/>
              </w:rPr>
              <w:t>ten</w:t>
            </w:r>
            <w:r w:rsidRPr="000F35DB">
              <w:rPr>
                <w:rFonts w:ascii="Arial" w:hAnsi="Arial" w:cs="Arial"/>
              </w:rPr>
              <w:t xml:space="preserve"> quiz questions that can be answered in </w:t>
            </w:r>
            <w:r w:rsidR="00735BFA" w:rsidRPr="000F35DB">
              <w:rPr>
                <w:rFonts w:ascii="Arial" w:hAnsi="Arial" w:cs="Arial"/>
              </w:rPr>
              <w:t>ten</w:t>
            </w:r>
            <w:r w:rsidRPr="000F35DB">
              <w:rPr>
                <w:rFonts w:ascii="Arial" w:hAnsi="Arial" w:cs="Arial"/>
              </w:rPr>
              <w:t xml:space="preserve"> minutes following the rules above – hence the name of the quiz, ‘10</w:t>
            </w:r>
            <w:r w:rsidR="00735BFA" w:rsidRPr="000F35DB">
              <w:rPr>
                <w:rFonts w:ascii="Arial" w:hAnsi="Arial" w:cs="Arial"/>
              </w:rPr>
              <w:t>–</w:t>
            </w:r>
            <w:r w:rsidRPr="000F35DB">
              <w:rPr>
                <w:rFonts w:ascii="Arial" w:hAnsi="Arial" w:cs="Arial"/>
              </w:rPr>
              <w:t>4</w:t>
            </w:r>
            <w:r w:rsidR="00735BFA" w:rsidRPr="000F35DB">
              <w:rPr>
                <w:rFonts w:ascii="Arial" w:hAnsi="Arial" w:cs="Arial"/>
              </w:rPr>
              <w:t>–</w:t>
            </w:r>
            <w:r w:rsidRPr="000F35DB">
              <w:rPr>
                <w:rFonts w:ascii="Arial" w:hAnsi="Arial" w:cs="Arial"/>
              </w:rPr>
              <w:t>10’.</w:t>
            </w:r>
          </w:p>
          <w:p w:rsidR="007D1067" w:rsidRPr="000F35DB" w:rsidRDefault="007D1067" w:rsidP="00931427">
            <w:pPr>
              <w:spacing w:before="120" w:after="120"/>
              <w:rPr>
                <w:rFonts w:ascii="Arial" w:hAnsi="Arial" w:cs="Arial"/>
              </w:rPr>
            </w:pPr>
            <w:r w:rsidRPr="000F35DB">
              <w:rPr>
                <w:rFonts w:ascii="Arial" w:hAnsi="Arial" w:cs="Arial"/>
              </w:rPr>
              <w:t>Read the Class X textbook section on the trends in the modern Periodic Table. What kinds of questions does it ask? Do you think your students would be able to answer these questions well in a quiz situation?</w:t>
            </w:r>
          </w:p>
          <w:p w:rsidR="00D16C1B" w:rsidRDefault="007D1067" w:rsidP="00620EAF">
            <w:pPr>
              <w:spacing w:before="120" w:after="120"/>
              <w:rPr>
                <w:rFonts w:ascii="Arial" w:hAnsi="Arial" w:cs="Arial"/>
              </w:rPr>
            </w:pPr>
            <w:r w:rsidRPr="000F35DB">
              <w:rPr>
                <w:rFonts w:ascii="Arial" w:hAnsi="Arial" w:cs="Arial"/>
              </w:rPr>
              <w:t>Make a list of the questions in the textbook that you think could be easily adapted as good quiz questions.</w:t>
            </w:r>
            <w:r w:rsidR="00735BFA" w:rsidRPr="000F35DB">
              <w:rPr>
                <w:rFonts w:ascii="Arial" w:hAnsi="Arial" w:cs="Arial"/>
              </w:rPr>
              <w:t xml:space="preserve"> </w:t>
            </w:r>
            <w:r w:rsidRPr="000F35DB">
              <w:rPr>
                <w:rFonts w:ascii="Arial" w:hAnsi="Arial" w:cs="Arial"/>
              </w:rPr>
              <w:t>If possible, work with another science teacher to adapt the questions on your list into good quiz questions. Supplement your quiz with new questions of your own to make ten questions.</w:t>
            </w:r>
            <w:r w:rsidR="00931427" w:rsidRPr="000F35DB">
              <w:rPr>
                <w:rFonts w:ascii="Arial" w:hAnsi="Arial" w:cs="Arial"/>
              </w:rPr>
              <w:t xml:space="preserve"> </w:t>
            </w:r>
            <w:r w:rsidRPr="000F35DB">
              <w:rPr>
                <w:rFonts w:ascii="Arial" w:hAnsi="Arial" w:cs="Arial"/>
              </w:rPr>
              <w:t xml:space="preserve"> </w:t>
            </w:r>
            <w:bookmarkStart w:id="12" w:name="section3"/>
            <w:bookmarkEnd w:id="12"/>
          </w:p>
          <w:p w:rsidR="000F35DB" w:rsidRPr="000F35DB" w:rsidRDefault="000F35DB" w:rsidP="000F35DB">
            <w:pPr>
              <w:spacing w:before="120" w:after="120"/>
              <w:rPr>
                <w:rFonts w:ascii="Arial" w:hAnsi="Arial" w:cs="Arial"/>
              </w:rPr>
            </w:pPr>
            <w:r w:rsidRPr="000F35DB">
              <w:rPr>
                <w:rFonts w:ascii="Arial" w:hAnsi="Arial" w:cs="Arial"/>
              </w:rPr>
              <w:t>With your colleague, create the answer sheet for the quiz. Give the quiz to another colleague to test it out. Use the feedback from your second colleague to make any alterations to the questions.</w:t>
            </w:r>
          </w:p>
          <w:p w:rsidR="000F35DB" w:rsidRPr="000F35DB" w:rsidRDefault="000F35DB" w:rsidP="000F35DB">
            <w:pPr>
              <w:spacing w:before="120" w:after="120"/>
              <w:rPr>
                <w:rFonts w:ascii="Arial" w:hAnsi="Arial" w:cs="Arial"/>
              </w:rPr>
            </w:pPr>
            <w:r w:rsidRPr="000F35DB">
              <w:rPr>
                <w:rFonts w:ascii="Arial" w:hAnsi="Arial" w:cs="Arial"/>
              </w:rPr>
              <w:t>Use your quiz with Class X. You could divide them into two teams and ask alternate questions, or you could set it up like a television quiz show.</w:t>
            </w:r>
          </w:p>
          <w:p w:rsidR="000F35DB" w:rsidRPr="000F35DB" w:rsidRDefault="000F35DB" w:rsidP="000F35DB">
            <w:pPr>
              <w:spacing w:before="120" w:after="120"/>
              <w:rPr>
                <w:rFonts w:ascii="Arial" w:hAnsi="Arial" w:cs="Arial"/>
              </w:rPr>
            </w:pPr>
            <w:r w:rsidRPr="000F35DB">
              <w:rPr>
                <w:rFonts w:ascii="Arial" w:hAnsi="Arial" w:cs="Arial"/>
              </w:rPr>
              <w:t>Note carefully the questions that your students did not answer correctly. How will you improve their understanding in these areas?</w:t>
            </w:r>
          </w:p>
        </w:tc>
      </w:tr>
    </w:tbl>
    <w:p w:rsidR="00FE6233" w:rsidRPr="000F35DB" w:rsidRDefault="00FE6233" w:rsidP="00931427">
      <w:pPr>
        <w:pStyle w:val="Heading1"/>
        <w:rPr>
          <w:rFonts w:ascii="Arial" w:hAnsi="Arial" w:cs="Arial"/>
        </w:rPr>
      </w:pPr>
      <w:bookmarkStart w:id="13" w:name="_Toc387394875"/>
      <w:r w:rsidRPr="000F35DB">
        <w:rPr>
          <w:rFonts w:ascii="Arial" w:hAnsi="Arial" w:cs="Arial"/>
        </w:rPr>
        <w:t xml:space="preserve">3 </w:t>
      </w:r>
      <w:bookmarkEnd w:id="13"/>
      <w:r w:rsidR="007D1067" w:rsidRPr="000F35DB">
        <w:rPr>
          <w:rFonts w:ascii="Arial" w:hAnsi="Arial" w:cs="Arial"/>
        </w:rPr>
        <w:t>Games that need props</w:t>
      </w:r>
    </w:p>
    <w:p w:rsidR="007D1067" w:rsidRPr="000F35DB" w:rsidRDefault="007D1067" w:rsidP="00931427">
      <w:pPr>
        <w:spacing w:before="120" w:after="120"/>
        <w:rPr>
          <w:rFonts w:ascii="Arial" w:hAnsi="Arial" w:cs="Arial"/>
        </w:rPr>
      </w:pPr>
      <w:r w:rsidRPr="000F35DB">
        <w:rPr>
          <w:rFonts w:ascii="Arial" w:hAnsi="Arial" w:cs="Arial"/>
        </w:rPr>
        <w:t>Some games require the use of props – teaching aids that can be made cheaply with a little effort. Depending on the nature of the props, the planning and preparation of games like these is more time-consuming. Once you have made the props, you can re-use them with your classes next year, or you can use the props in a different way with the same class in later lessons.</w:t>
      </w:r>
    </w:p>
    <w:p w:rsidR="00810B68" w:rsidRPr="000F35DB" w:rsidRDefault="007D1067" w:rsidP="00931427">
      <w:pPr>
        <w:spacing w:before="120" w:after="120"/>
        <w:rPr>
          <w:rFonts w:ascii="Arial" w:hAnsi="Arial" w:cs="Arial"/>
          <w:b/>
        </w:rPr>
      </w:pPr>
      <w:r w:rsidRPr="000F35DB">
        <w:rPr>
          <w:rFonts w:ascii="Arial" w:hAnsi="Arial" w:cs="Arial"/>
        </w:rPr>
        <w:t xml:space="preserve">The next case study illustrates the use of a sorting game which uses a series of element cards (see Resource </w:t>
      </w:r>
      <w:r w:rsidR="00277193" w:rsidRPr="000F35DB">
        <w:rPr>
          <w:rFonts w:ascii="Arial" w:hAnsi="Arial" w:cs="Arial"/>
        </w:rPr>
        <w:t>3</w:t>
      </w:r>
      <w:r w:rsidRPr="000F35DB">
        <w:rPr>
          <w:rFonts w:ascii="Arial" w:hAnsi="Arial" w:cs="Arial"/>
          <w:bCs/>
        </w:rPr>
        <w:t>)</w:t>
      </w:r>
      <w:r w:rsidRPr="000F35DB">
        <w:rPr>
          <w:rFonts w:ascii="Arial" w:hAnsi="Arial" w:cs="Arial"/>
          <w:b/>
        </w:rPr>
        <w: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0F35DB" w:rsidTr="007D1067">
        <w:tc>
          <w:tcPr>
            <w:tcW w:w="10575" w:type="dxa"/>
          </w:tcPr>
          <w:p w:rsidR="007D1067" w:rsidRPr="000F35DB" w:rsidRDefault="007D1067" w:rsidP="00931427">
            <w:pPr>
              <w:spacing w:before="120" w:after="120"/>
              <w:rPr>
                <w:rFonts w:ascii="Arial" w:hAnsi="Arial" w:cs="Arial"/>
                <w:b/>
                <w:color w:val="F79646" w:themeColor="accent6"/>
                <w:sz w:val="32"/>
              </w:rPr>
            </w:pPr>
            <w:r w:rsidRPr="000F35DB">
              <w:rPr>
                <w:rFonts w:ascii="Arial" w:hAnsi="Arial" w:cs="Arial"/>
                <w:b/>
                <w:color w:val="F79646" w:themeColor="accent6"/>
                <w:sz w:val="32"/>
              </w:rPr>
              <w:t>Case Study 2: Teacher Pradeep uses element cards for teaching the classification structure of the Periodic Table</w:t>
            </w:r>
          </w:p>
          <w:p w:rsidR="007D1067" w:rsidRPr="000F35DB" w:rsidRDefault="007D1067" w:rsidP="00931427">
            <w:pPr>
              <w:spacing w:before="120" w:after="120"/>
              <w:rPr>
                <w:rFonts w:ascii="Arial" w:hAnsi="Arial" w:cs="Arial"/>
              </w:rPr>
            </w:pPr>
            <w:r w:rsidRPr="000F35DB">
              <w:rPr>
                <w:rFonts w:ascii="Arial" w:hAnsi="Arial" w:cs="Arial"/>
              </w:rPr>
              <w:t>I had already used a quick quiz and played another game with my younger classes, and they had all taken part in both very enthusiastically. But I wanted to do a harder game with my older Class X who were studying the chapter on the periodic classification of elements in the textbook.</w:t>
            </w:r>
          </w:p>
          <w:p w:rsidR="007D1067" w:rsidRPr="000F35DB" w:rsidRDefault="007D1067" w:rsidP="00931427">
            <w:pPr>
              <w:spacing w:before="120" w:after="120"/>
              <w:rPr>
                <w:rFonts w:ascii="Arial" w:hAnsi="Arial" w:cs="Arial"/>
              </w:rPr>
            </w:pPr>
            <w:r w:rsidRPr="000F35DB">
              <w:rPr>
                <w:rFonts w:ascii="Arial" w:hAnsi="Arial" w:cs="Arial"/>
              </w:rPr>
              <w:t>I wanted to recreate the process that Mendeleev had gone through when he sorted the elements into groups. When I saw some old men playing cards in the park on the way home from school I knew that I could do something similar if I made some cards with information about the elements, which my students could then sort into groups by hand.</w:t>
            </w:r>
          </w:p>
          <w:p w:rsidR="007D1067" w:rsidRPr="000F35DB" w:rsidRDefault="007D1067" w:rsidP="00931427">
            <w:pPr>
              <w:spacing w:before="120" w:after="120"/>
              <w:rPr>
                <w:rFonts w:ascii="Arial" w:hAnsi="Arial" w:cs="Arial"/>
              </w:rPr>
            </w:pPr>
            <w:r w:rsidRPr="000F35DB">
              <w:rPr>
                <w:rFonts w:ascii="Arial" w:hAnsi="Arial" w:cs="Arial"/>
              </w:rPr>
              <w:t xml:space="preserve">I asked all my classes to collect and bring as much clean scrap cardboard as they could from home. After about </w:t>
            </w:r>
            <w:r w:rsidR="00735BFA" w:rsidRPr="000F35DB">
              <w:rPr>
                <w:rFonts w:ascii="Arial" w:hAnsi="Arial" w:cs="Arial"/>
              </w:rPr>
              <w:t xml:space="preserve">three </w:t>
            </w:r>
            <w:r w:rsidRPr="000F35DB">
              <w:rPr>
                <w:rFonts w:ascii="Arial" w:hAnsi="Arial" w:cs="Arial"/>
              </w:rPr>
              <w:t xml:space="preserve">weeks I thought I had enough thin cardboard to create enough element cards for Class X. </w:t>
            </w:r>
            <w:r w:rsidR="003D046B" w:rsidRPr="000F35DB">
              <w:rPr>
                <w:rFonts w:ascii="Arial" w:hAnsi="Arial" w:cs="Arial"/>
              </w:rPr>
              <w:t>Because</w:t>
            </w:r>
            <w:r w:rsidRPr="000F35DB">
              <w:rPr>
                <w:rFonts w:ascii="Arial" w:hAnsi="Arial" w:cs="Arial"/>
              </w:rPr>
              <w:t xml:space="preserve"> there were 60 students in the class and each group needed cards for the first 20 elements, I decided to create six large groups of </w:t>
            </w:r>
            <w:r w:rsidR="00735BFA" w:rsidRPr="000F35DB">
              <w:rPr>
                <w:rFonts w:ascii="Arial" w:hAnsi="Arial" w:cs="Arial"/>
              </w:rPr>
              <w:t>ten</w:t>
            </w:r>
            <w:r w:rsidRPr="000F35DB">
              <w:rPr>
                <w:rFonts w:ascii="Arial" w:hAnsi="Arial" w:cs="Arial"/>
              </w:rPr>
              <w:t xml:space="preserve"> students each for the sorting game lesson. Each group needed the cards for the first 20 elements, altogether making 200 cards!</w:t>
            </w:r>
          </w:p>
          <w:p w:rsidR="007D1067" w:rsidRPr="000F35DB" w:rsidRDefault="007D1067" w:rsidP="00931427">
            <w:pPr>
              <w:spacing w:before="120" w:after="120"/>
              <w:rPr>
                <w:rFonts w:ascii="Arial" w:hAnsi="Arial" w:cs="Arial"/>
              </w:rPr>
            </w:pPr>
            <w:r w:rsidRPr="000F35DB">
              <w:rPr>
                <w:rFonts w:ascii="Arial" w:hAnsi="Arial" w:cs="Arial"/>
              </w:rPr>
              <w:t>It would have taken me much too long to create all the element cards myself, so in the lesson before, we all made the cards together. This included cutting the scrap card to the right size and</w:t>
            </w:r>
            <w:r w:rsidR="003D046B" w:rsidRPr="000F35DB">
              <w:rPr>
                <w:rFonts w:ascii="Arial" w:hAnsi="Arial" w:cs="Arial"/>
              </w:rPr>
              <w:t>,</w:t>
            </w:r>
            <w:r w:rsidRPr="000F35DB">
              <w:rPr>
                <w:rFonts w:ascii="Arial" w:hAnsi="Arial" w:cs="Arial"/>
              </w:rPr>
              <w:t xml:space="preserve"> where necessary</w:t>
            </w:r>
            <w:r w:rsidR="003D046B" w:rsidRPr="000F35DB">
              <w:rPr>
                <w:rFonts w:ascii="Arial" w:hAnsi="Arial" w:cs="Arial"/>
              </w:rPr>
              <w:t>,</w:t>
            </w:r>
            <w:r w:rsidRPr="000F35DB">
              <w:rPr>
                <w:rFonts w:ascii="Arial" w:hAnsi="Arial" w:cs="Arial"/>
              </w:rPr>
              <w:t xml:space="preserve"> covering the cards with white paper so that the element information could be written on it. It was a fun lesson, if a little noisy compared to normal. As they were all doing such a good job of making the element cards I decided to ignore the noise and giggling. I wouldn’t do this normally</w:t>
            </w:r>
            <w:r w:rsidR="003D046B" w:rsidRPr="000F35DB">
              <w:rPr>
                <w:rFonts w:ascii="Arial" w:hAnsi="Arial" w:cs="Arial"/>
              </w:rPr>
              <w:t>!</w:t>
            </w:r>
            <w:r w:rsidR="00931427" w:rsidRPr="000F35DB">
              <w:rPr>
                <w:rFonts w:ascii="Arial" w:hAnsi="Arial" w:cs="Arial"/>
              </w:rPr>
              <w:t xml:space="preserve"> </w:t>
            </w:r>
            <w:r w:rsidRPr="000F35DB">
              <w:rPr>
                <w:rFonts w:ascii="Arial" w:hAnsi="Arial" w:cs="Arial"/>
              </w:rPr>
              <w:t>I asked for the following information on each element to be put on to the card and allocated different elements to different students:</w:t>
            </w:r>
          </w:p>
          <w:p w:rsidR="007D1067" w:rsidRPr="000F35DB" w:rsidRDefault="007D1067" w:rsidP="00931427">
            <w:pPr>
              <w:pStyle w:val="ListParagraph"/>
              <w:numPr>
                <w:ilvl w:val="0"/>
                <w:numId w:val="9"/>
              </w:numPr>
              <w:spacing w:before="120" w:after="120"/>
              <w:ind w:left="714" w:hanging="357"/>
              <w:rPr>
                <w:rFonts w:ascii="Arial" w:hAnsi="Arial" w:cs="Arial"/>
              </w:rPr>
            </w:pPr>
            <w:r w:rsidRPr="000F35DB">
              <w:rPr>
                <w:rFonts w:ascii="Arial" w:hAnsi="Arial" w:cs="Arial"/>
              </w:rPr>
              <w:t>symbol</w:t>
            </w:r>
          </w:p>
          <w:p w:rsidR="007D1067" w:rsidRPr="000F35DB" w:rsidRDefault="007D1067" w:rsidP="00931427">
            <w:pPr>
              <w:pStyle w:val="ListParagraph"/>
              <w:numPr>
                <w:ilvl w:val="0"/>
                <w:numId w:val="9"/>
              </w:numPr>
              <w:spacing w:before="120" w:after="120"/>
              <w:ind w:left="714" w:hanging="357"/>
              <w:rPr>
                <w:rFonts w:ascii="Arial" w:hAnsi="Arial" w:cs="Arial"/>
              </w:rPr>
            </w:pPr>
            <w:r w:rsidRPr="000F35DB">
              <w:rPr>
                <w:rFonts w:ascii="Arial" w:hAnsi="Arial" w:cs="Arial"/>
              </w:rPr>
              <w:t>atomic number</w:t>
            </w:r>
          </w:p>
          <w:p w:rsidR="007D1067" w:rsidRPr="000F35DB" w:rsidRDefault="007D1067" w:rsidP="00931427">
            <w:pPr>
              <w:pStyle w:val="ListParagraph"/>
              <w:numPr>
                <w:ilvl w:val="0"/>
                <w:numId w:val="9"/>
              </w:numPr>
              <w:spacing w:before="120" w:after="120"/>
              <w:ind w:left="714" w:hanging="357"/>
              <w:rPr>
                <w:rFonts w:ascii="Arial" w:hAnsi="Arial" w:cs="Arial"/>
              </w:rPr>
            </w:pPr>
            <w:r w:rsidRPr="000F35DB">
              <w:rPr>
                <w:rFonts w:ascii="Arial" w:hAnsi="Arial" w:cs="Arial"/>
              </w:rPr>
              <w:t>electron arrangement</w:t>
            </w:r>
          </w:p>
          <w:p w:rsidR="007D1067" w:rsidRPr="000F35DB" w:rsidRDefault="007D1067" w:rsidP="00931427">
            <w:pPr>
              <w:pStyle w:val="ListParagraph"/>
              <w:numPr>
                <w:ilvl w:val="0"/>
                <w:numId w:val="9"/>
              </w:numPr>
              <w:spacing w:before="120" w:after="120"/>
              <w:ind w:left="714" w:hanging="357"/>
              <w:rPr>
                <w:rFonts w:ascii="Arial" w:hAnsi="Arial" w:cs="Arial"/>
              </w:rPr>
            </w:pPr>
            <w:r w:rsidRPr="000F35DB">
              <w:rPr>
                <w:rFonts w:ascii="Arial" w:hAnsi="Arial" w:cs="Arial"/>
              </w:rPr>
              <w:t>mass number</w:t>
            </w:r>
          </w:p>
          <w:p w:rsidR="007D1067" w:rsidRPr="000F35DB" w:rsidRDefault="007D1067" w:rsidP="00931427">
            <w:pPr>
              <w:pStyle w:val="ListParagraph"/>
              <w:numPr>
                <w:ilvl w:val="0"/>
                <w:numId w:val="9"/>
              </w:numPr>
              <w:spacing w:before="120" w:after="120"/>
              <w:ind w:left="714" w:hanging="357"/>
              <w:rPr>
                <w:rFonts w:ascii="Arial" w:hAnsi="Arial" w:cs="Arial"/>
              </w:rPr>
            </w:pPr>
            <w:r w:rsidRPr="000F35DB">
              <w:rPr>
                <w:rFonts w:ascii="Arial" w:hAnsi="Arial" w:cs="Arial"/>
              </w:rPr>
              <w:t>appearance</w:t>
            </w:r>
          </w:p>
          <w:p w:rsidR="007D1067" w:rsidRPr="000F35DB" w:rsidRDefault="007D1067" w:rsidP="00931427">
            <w:pPr>
              <w:pStyle w:val="ListParagraph"/>
              <w:numPr>
                <w:ilvl w:val="0"/>
                <w:numId w:val="9"/>
              </w:numPr>
              <w:spacing w:before="120" w:after="120"/>
              <w:ind w:left="714" w:hanging="357"/>
              <w:rPr>
                <w:rFonts w:ascii="Arial" w:hAnsi="Arial" w:cs="Arial"/>
              </w:rPr>
            </w:pPr>
            <w:r w:rsidRPr="000F35DB">
              <w:rPr>
                <w:rFonts w:ascii="Arial" w:hAnsi="Arial" w:cs="Arial"/>
              </w:rPr>
              <w:t>state at room temperature.</w:t>
            </w:r>
          </w:p>
          <w:p w:rsidR="007D1067" w:rsidRPr="000F35DB" w:rsidRDefault="007D1067" w:rsidP="00931427">
            <w:pPr>
              <w:spacing w:before="120" w:after="120"/>
              <w:rPr>
                <w:rFonts w:ascii="Arial" w:hAnsi="Arial" w:cs="Arial"/>
              </w:rPr>
            </w:pPr>
            <w:r w:rsidRPr="000F35DB">
              <w:rPr>
                <w:rFonts w:ascii="Arial" w:hAnsi="Arial" w:cs="Arial"/>
              </w:rPr>
              <w:t>Sanjay told me quietly at the end of the lesson that he had learnt more about the elements he was doing than he had in previous lessons because he had been learning them in a fun way. At the end of this lesson I collected in the cards and checked to make sure that they were all OK, and then arranged them for the next lesson.</w:t>
            </w:r>
          </w:p>
          <w:p w:rsidR="007D1067" w:rsidRPr="000F35DB" w:rsidRDefault="007D1067" w:rsidP="00931427">
            <w:pPr>
              <w:spacing w:before="120" w:after="120"/>
              <w:rPr>
                <w:rFonts w:ascii="Arial" w:hAnsi="Arial" w:cs="Arial"/>
                <w:spacing w:val="-4"/>
              </w:rPr>
            </w:pPr>
            <w:r w:rsidRPr="000F35DB">
              <w:rPr>
                <w:rFonts w:ascii="Arial" w:hAnsi="Arial" w:cs="Arial"/>
                <w:spacing w:val="-4"/>
              </w:rPr>
              <w:t>In the actual lesson I gave the groups 20 minutes to devise a way of classifying the elements based on the information on the cards. I have a reputation for being quite strict and in the past I have not allowed any talking in my class. I expected my students to work on their own. However, I have 60 students in the class and I am beginning to realise that although I can’t help each one individually, they can learn a lot from each other, if I give them the opportunity. Playing games gives me great opportunities. Whil</w:t>
            </w:r>
            <w:r w:rsidR="00735BFA" w:rsidRPr="000F35DB">
              <w:rPr>
                <w:rFonts w:ascii="Arial" w:hAnsi="Arial" w:cs="Arial"/>
                <w:spacing w:val="-4"/>
              </w:rPr>
              <w:t>e</w:t>
            </w:r>
            <w:r w:rsidRPr="000F35DB">
              <w:rPr>
                <w:rFonts w:ascii="Arial" w:hAnsi="Arial" w:cs="Arial"/>
                <w:spacing w:val="-4"/>
              </w:rPr>
              <w:t xml:space="preserve"> they are playing I get the chance to listen to their conversations, and I now know who is finding the work hard and who understands it.</w:t>
            </w:r>
          </w:p>
          <w:p w:rsidR="007D1067" w:rsidRPr="000F35DB" w:rsidRDefault="007D1067" w:rsidP="00931427">
            <w:pPr>
              <w:spacing w:before="120" w:after="120"/>
              <w:rPr>
                <w:rFonts w:ascii="Arial" w:hAnsi="Arial" w:cs="Arial"/>
              </w:rPr>
            </w:pPr>
            <w:r w:rsidRPr="000F35DB">
              <w:rPr>
                <w:rFonts w:ascii="Arial" w:hAnsi="Arial" w:cs="Arial"/>
              </w:rPr>
              <w:t xml:space="preserve">After 20 minutes I </w:t>
            </w:r>
            <w:r w:rsidR="003D046B" w:rsidRPr="000F35DB">
              <w:rPr>
                <w:rFonts w:ascii="Arial" w:hAnsi="Arial" w:cs="Arial"/>
              </w:rPr>
              <w:t>said to them, ‘G</w:t>
            </w:r>
            <w:r w:rsidRPr="000F35DB">
              <w:rPr>
                <w:rFonts w:ascii="Arial" w:hAnsi="Arial" w:cs="Arial"/>
              </w:rPr>
              <w:t xml:space="preserve">o </w:t>
            </w:r>
            <w:r w:rsidR="003D046B" w:rsidRPr="000F35DB">
              <w:rPr>
                <w:rFonts w:ascii="Arial" w:hAnsi="Arial" w:cs="Arial"/>
              </w:rPr>
              <w:t>and see how the other groups have</w:t>
            </w:r>
            <w:r w:rsidRPr="000F35DB">
              <w:rPr>
                <w:rFonts w:ascii="Arial" w:hAnsi="Arial" w:cs="Arial"/>
              </w:rPr>
              <w:t xml:space="preserve"> classified their element cards.</w:t>
            </w:r>
            <w:r w:rsidR="003D046B" w:rsidRPr="000F35DB">
              <w:rPr>
                <w:rFonts w:ascii="Arial" w:hAnsi="Arial" w:cs="Arial"/>
              </w:rPr>
              <w:t>’</w:t>
            </w:r>
            <w:r w:rsidRPr="000F35DB">
              <w:rPr>
                <w:rFonts w:ascii="Arial" w:hAnsi="Arial" w:cs="Arial"/>
              </w:rPr>
              <w:t xml:space="preserve"> At the end of the lesson I quickly gathered </w:t>
            </w:r>
            <w:r w:rsidR="00FD6DA6" w:rsidRPr="000F35DB">
              <w:rPr>
                <w:rFonts w:ascii="Arial" w:hAnsi="Arial" w:cs="Arial"/>
              </w:rPr>
              <w:t xml:space="preserve">my students </w:t>
            </w:r>
            <w:r w:rsidRPr="000F35DB">
              <w:rPr>
                <w:rFonts w:ascii="Arial" w:hAnsi="Arial" w:cs="Arial"/>
              </w:rPr>
              <w:t>round the front. I explained how Mendeleev worked out the Periodic Table. I noticed lots of nodding heads</w:t>
            </w:r>
            <w:r w:rsidR="007A4657" w:rsidRPr="000F35DB">
              <w:rPr>
                <w:rFonts w:ascii="Arial" w:hAnsi="Arial" w:cs="Arial"/>
              </w:rPr>
              <w:t>. T</w:t>
            </w:r>
            <w:r w:rsidRPr="000F35DB">
              <w:rPr>
                <w:rFonts w:ascii="Arial" w:hAnsi="Arial" w:cs="Arial"/>
              </w:rPr>
              <w:t>hey now clearly understood the difficulties of classification better having done it for themselves.</w:t>
            </w:r>
          </w:p>
          <w:p w:rsidR="005625FF" w:rsidRPr="000F35DB" w:rsidRDefault="007D1067" w:rsidP="00931427">
            <w:pPr>
              <w:spacing w:before="120" w:after="120"/>
              <w:rPr>
                <w:rFonts w:ascii="Arial" w:hAnsi="Arial" w:cs="Arial"/>
              </w:rPr>
            </w:pPr>
            <w:r w:rsidRPr="000F35DB">
              <w:rPr>
                <w:rFonts w:ascii="Arial" w:hAnsi="Arial" w:cs="Arial"/>
              </w:rPr>
              <w:t>I told them the properties of silicon and tin and then asked them to predict the properties of the element that would fit in between them. I was surprised how close they were able to get to the right answer. I then told them about the properties of germanium. I ended the lesson by explaining that a good chemist can use their knowledge of the Periodic Table to predict the properties of almost any element and that, as they had done this, they were becoming good chemists.</w:t>
            </w:r>
          </w:p>
        </w:tc>
      </w:tr>
    </w:tbl>
    <w:p w:rsidR="007D1067" w:rsidRPr="000F27AA" w:rsidRDefault="007D1067" w:rsidP="00931427">
      <w:pPr>
        <w:spacing w:before="120" w:after="120"/>
        <w:rPr>
          <w:rFonts w:ascii="Arial" w:hAnsi="Arial" w:cs="Arial"/>
          <w:spacing w:val="-4"/>
        </w:rPr>
      </w:pPr>
      <w:r w:rsidRPr="000F27AA">
        <w:rPr>
          <w:rFonts w:ascii="Arial" w:hAnsi="Arial" w:cs="Arial"/>
          <w:spacing w:val="-4"/>
        </w:rPr>
        <w:t xml:space="preserve">This lesson involves much preparation but it enables students to have a small glimpse of how scientists work and how scientific knowledge is constructed. This activity reinforces </w:t>
      </w:r>
      <w:r w:rsidR="00FD6DA6" w:rsidRPr="000F27AA">
        <w:rPr>
          <w:rFonts w:ascii="Arial" w:hAnsi="Arial" w:cs="Arial"/>
          <w:spacing w:val="-4"/>
        </w:rPr>
        <w:t>your</w:t>
      </w:r>
      <w:r w:rsidRPr="000F27AA">
        <w:rPr>
          <w:rFonts w:ascii="Arial" w:hAnsi="Arial" w:cs="Arial"/>
          <w:spacing w:val="-4"/>
        </w:rPr>
        <w:t xml:space="preserve"> students’ learning about the Periodic Table so that they are more secure in their learning of this topic. An activity like this also offers you the opportunity to evaluate students’ learning and to identify which students are less confident with their learning of this topic. </w:t>
      </w:r>
      <w:r w:rsidR="00277193" w:rsidRPr="000F27AA">
        <w:rPr>
          <w:rFonts w:ascii="Arial" w:hAnsi="Arial" w:cs="Arial"/>
          <w:spacing w:val="-4"/>
        </w:rPr>
        <w:t xml:space="preserve">Like this activity, many games involve </w:t>
      </w:r>
      <w:r w:rsidR="00931427" w:rsidRPr="000F27AA">
        <w:rPr>
          <w:rFonts w:ascii="Arial" w:hAnsi="Arial" w:cs="Arial"/>
          <w:spacing w:val="-4"/>
        </w:rPr>
        <w:t>groupwork</w:t>
      </w:r>
      <w:r w:rsidR="00277193" w:rsidRPr="000F27AA">
        <w:rPr>
          <w:rFonts w:ascii="Arial" w:hAnsi="Arial" w:cs="Arial"/>
          <w:spacing w:val="-4"/>
        </w:rPr>
        <w:t>, and you can try different ways of organising the groups. See t</w:t>
      </w:r>
      <w:r w:rsidR="00931427" w:rsidRPr="000F27AA">
        <w:rPr>
          <w:rFonts w:ascii="Arial" w:hAnsi="Arial" w:cs="Arial"/>
          <w:spacing w:val="-4"/>
        </w:rPr>
        <w:t>he key resource 'Using group</w:t>
      </w:r>
      <w:r w:rsidR="00277193" w:rsidRPr="000F27AA">
        <w:rPr>
          <w:rFonts w:ascii="Arial" w:hAnsi="Arial" w:cs="Arial"/>
          <w:spacing w:val="-4"/>
        </w:rPr>
        <w:t xml:space="preserve">work' </w:t>
      </w:r>
      <w:r w:rsidR="000F27AA" w:rsidRPr="000F27AA">
        <w:rPr>
          <w:rFonts w:ascii="Arial" w:hAnsi="Arial" w:cs="Arial"/>
          <w:spacing w:val="-4"/>
        </w:rPr>
        <w:t>(</w:t>
      </w:r>
      <w:hyperlink r:id="rId20" w:history="1">
        <w:r w:rsidR="000F27AA" w:rsidRPr="000F27AA">
          <w:rPr>
            <w:rStyle w:val="Hyperlink"/>
            <w:rFonts w:ascii="Arial" w:hAnsi="Arial" w:cs="Arial"/>
            <w:spacing w:val="-4"/>
          </w:rPr>
          <w:t>http://tinyurl.com/kr-usinggroupwork</w:t>
        </w:r>
      </w:hyperlink>
      <w:r w:rsidR="000F27AA" w:rsidRPr="000F27AA">
        <w:rPr>
          <w:rFonts w:ascii="Arial" w:hAnsi="Arial" w:cs="Arial"/>
          <w:spacing w:val="-4"/>
        </w:rPr>
        <w:t xml:space="preserve">) </w:t>
      </w:r>
      <w:r w:rsidR="00277193" w:rsidRPr="000F27AA">
        <w:rPr>
          <w:rFonts w:ascii="Arial" w:hAnsi="Arial" w:cs="Arial"/>
          <w:spacing w:val="-4"/>
        </w:rPr>
        <w:t>for more information.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9114"/>
      </w:tblGrid>
      <w:tr w:rsidR="004C421A" w:rsidRPr="000F35DB" w:rsidTr="004C421A">
        <w:trPr>
          <w:trHeight w:val="629"/>
        </w:trPr>
        <w:tc>
          <w:tcPr>
            <w:tcW w:w="1416" w:type="dxa"/>
          </w:tcPr>
          <w:p w:rsidR="004C421A" w:rsidRPr="000F35DB" w:rsidRDefault="004C421A" w:rsidP="00931427">
            <w:pPr>
              <w:pStyle w:val="Pauseforthought"/>
              <w:keepNext w:val="0"/>
              <w:rPr>
                <w:rFonts w:ascii="Arial" w:hAnsi="Arial" w:cs="Arial"/>
              </w:rPr>
            </w:pPr>
            <w:r w:rsidRPr="000F35DB">
              <w:rPr>
                <w:rFonts w:ascii="Arial" w:hAnsi="Arial" w:cs="Arial"/>
                <w:noProof/>
              </w:rPr>
              <w:drawing>
                <wp:inline distT="0" distB="0" distL="0" distR="0" wp14:anchorId="254C6CB6" wp14:editId="7FF35822">
                  <wp:extent cx="762000" cy="762000"/>
                  <wp:effectExtent l="0" t="0" r="0" b="0"/>
                  <wp:docPr id="1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5686" cy="765686"/>
                          </a:xfrm>
                          <a:prstGeom prst="rect">
                            <a:avLst/>
                          </a:prstGeom>
                          <a:noFill/>
                          <a:extLst/>
                        </pic:spPr>
                      </pic:pic>
                    </a:graphicData>
                  </a:graphic>
                </wp:inline>
              </w:drawing>
            </w:r>
          </w:p>
        </w:tc>
        <w:tc>
          <w:tcPr>
            <w:tcW w:w="9114" w:type="dxa"/>
          </w:tcPr>
          <w:p w:rsidR="004C421A" w:rsidRDefault="00931427" w:rsidP="00931427">
            <w:pPr>
              <w:pStyle w:val="Pauseforthought"/>
              <w:keepNext w:val="0"/>
              <w:rPr>
                <w:rFonts w:ascii="Arial" w:hAnsi="Arial" w:cs="Arial"/>
              </w:rPr>
            </w:pPr>
            <w:r w:rsidRPr="000F35DB">
              <w:rPr>
                <w:rFonts w:ascii="Arial" w:hAnsi="Arial" w:cs="Arial"/>
              </w:rPr>
              <w:t>Video: Using group</w:t>
            </w:r>
            <w:r w:rsidR="004C421A" w:rsidRPr="000F35DB">
              <w:rPr>
                <w:rFonts w:ascii="Arial" w:hAnsi="Arial" w:cs="Arial"/>
              </w:rPr>
              <w:t>work</w:t>
            </w:r>
          </w:p>
          <w:p w:rsidR="00AE237F" w:rsidRPr="00AE237F" w:rsidRDefault="00DB138D" w:rsidP="00931427">
            <w:pPr>
              <w:pStyle w:val="Pauseforthought"/>
              <w:keepNext w:val="0"/>
              <w:rPr>
                <w:rFonts w:ascii="Arial" w:hAnsi="Arial" w:cs="Arial"/>
                <w:sz w:val="22"/>
                <w:szCs w:val="22"/>
              </w:rPr>
            </w:pPr>
            <w:hyperlink r:id="rId21" w:history="1">
              <w:r w:rsidR="00AE237F" w:rsidRPr="00AE237F">
                <w:rPr>
                  <w:rStyle w:val="Hyperlink"/>
                  <w:rFonts w:ascii="Arial" w:hAnsi="Arial" w:cs="Arial"/>
                  <w:sz w:val="22"/>
                  <w:szCs w:val="22"/>
                </w:rPr>
                <w:t>http://tinyurl.com/video-usinggroupwork</w:t>
              </w:r>
            </w:hyperlink>
            <w:r w:rsidR="00AE237F" w:rsidRPr="00AE237F">
              <w:rPr>
                <w:rFonts w:ascii="Arial" w:hAnsi="Arial" w:cs="Arial"/>
                <w:sz w:val="22"/>
                <w:szCs w:val="22"/>
              </w:rPr>
              <w:t xml:space="preserve"> </w:t>
            </w:r>
          </w:p>
        </w:tc>
      </w:tr>
    </w:tbl>
    <w:p w:rsidR="00FE6233" w:rsidRPr="000F35DB" w:rsidRDefault="00FE6233" w:rsidP="00931427">
      <w:pPr>
        <w:pStyle w:val="Heading1"/>
        <w:keepNext w:val="0"/>
        <w:rPr>
          <w:rFonts w:ascii="Arial" w:hAnsi="Arial" w:cs="Arial"/>
        </w:rPr>
      </w:pPr>
      <w:bookmarkStart w:id="14" w:name="section4"/>
      <w:bookmarkStart w:id="15" w:name="_Toc387394876"/>
      <w:bookmarkEnd w:id="14"/>
      <w:r w:rsidRPr="000F35DB">
        <w:rPr>
          <w:rFonts w:ascii="Arial" w:hAnsi="Arial" w:cs="Arial"/>
        </w:rPr>
        <w:t xml:space="preserve">4 </w:t>
      </w:r>
      <w:bookmarkEnd w:id="15"/>
      <w:r w:rsidR="007D1067" w:rsidRPr="000F35DB">
        <w:rPr>
          <w:rFonts w:ascii="Arial" w:hAnsi="Arial" w:cs="Arial"/>
        </w:rPr>
        <w:t>Complex games</w:t>
      </w:r>
    </w:p>
    <w:p w:rsidR="007D1067" w:rsidRPr="000F35DB" w:rsidRDefault="007D1067" w:rsidP="00931427">
      <w:pPr>
        <w:spacing w:before="120" w:after="120"/>
        <w:rPr>
          <w:rFonts w:ascii="Arial" w:hAnsi="Arial" w:cs="Arial"/>
        </w:rPr>
      </w:pPr>
      <w:bookmarkStart w:id="16" w:name="section5"/>
      <w:bookmarkStart w:id="17" w:name="_Toc387394877"/>
      <w:bookmarkEnd w:id="16"/>
      <w:r w:rsidRPr="000F35DB">
        <w:rPr>
          <w:rFonts w:ascii="Arial" w:hAnsi="Arial" w:cs="Arial"/>
        </w:rPr>
        <w:t>Games can take many shapes and forms. Educational games can be played in the real world, or in the virtual world, online or offline, on a mobile phone, tablet computer or other types of computer. They can be inspir</w:t>
      </w:r>
      <w:r w:rsidR="004B0058" w:rsidRPr="000F35DB">
        <w:rPr>
          <w:rFonts w:ascii="Arial" w:hAnsi="Arial" w:cs="Arial"/>
        </w:rPr>
        <w:t>ed by board games, books, video</w:t>
      </w:r>
      <w:r w:rsidRPr="000F35DB">
        <w:rPr>
          <w:rFonts w:ascii="Arial" w:hAnsi="Arial" w:cs="Arial"/>
        </w:rPr>
        <w:t>games or even TV shows.</w:t>
      </w:r>
    </w:p>
    <w:p w:rsidR="007D1067" w:rsidRPr="000F35DB" w:rsidRDefault="007D1067" w:rsidP="00931427">
      <w:pPr>
        <w:spacing w:before="120" w:after="120"/>
        <w:rPr>
          <w:rFonts w:ascii="Arial" w:hAnsi="Arial" w:cs="Arial"/>
        </w:rPr>
      </w:pPr>
      <w:r w:rsidRPr="000F35DB">
        <w:rPr>
          <w:rFonts w:ascii="Arial" w:hAnsi="Arial" w:cs="Arial"/>
        </w:rPr>
        <w:t xml:space="preserve">Adapting the format of a popular TV game show has instant appeal for many students. It demonstrates to </w:t>
      </w:r>
      <w:r w:rsidR="007A4657" w:rsidRPr="000F35DB">
        <w:rPr>
          <w:rFonts w:ascii="Arial" w:hAnsi="Arial" w:cs="Arial"/>
        </w:rPr>
        <w:t>students</w:t>
      </w:r>
      <w:r w:rsidRPr="000F35DB">
        <w:rPr>
          <w:rFonts w:ascii="Arial" w:hAnsi="Arial" w:cs="Arial"/>
        </w:rPr>
        <w:t xml:space="preserve"> that you are ‘current’ and know what your students’ interests are outside school. In other words, it can make you seem more human to your students and develop the student–teacher bond immensely!</w:t>
      </w:r>
    </w:p>
    <w:p w:rsidR="007D1067" w:rsidRPr="000F35DB" w:rsidRDefault="007D1067" w:rsidP="00931427">
      <w:pPr>
        <w:spacing w:before="120" w:after="120"/>
        <w:rPr>
          <w:rFonts w:ascii="Arial" w:hAnsi="Arial" w:cs="Arial"/>
        </w:rPr>
      </w:pPr>
      <w:r w:rsidRPr="000F35DB">
        <w:rPr>
          <w:rFonts w:ascii="Arial" w:hAnsi="Arial" w:cs="Arial"/>
        </w:rPr>
        <w:t xml:space="preserve">Producing some games from scratch can be quite time-intensive, so working collaboratively with other teachers to adapt a TV game show format into a re-usable game to use with your classes is a good strategy that will save you all time and hopefully be an enjoyable experience. Activity 3 enables you to undertake such an exercise in the context of the TV game show </w:t>
      </w:r>
      <w:r w:rsidRPr="000F35DB">
        <w:rPr>
          <w:rFonts w:ascii="Arial" w:hAnsi="Arial" w:cs="Arial"/>
          <w:i/>
          <w:iCs/>
        </w:rPr>
        <w:t>Who Wants to be a Millionaire?</w:t>
      </w:r>
    </w:p>
    <w:tbl>
      <w:tblPr>
        <w:tblStyle w:val="TableGrid"/>
        <w:tblW w:w="0" w:type="auto"/>
        <w:tblInd w:w="108" w:type="dxa"/>
        <w:tblLook w:val="04A0" w:firstRow="1" w:lastRow="0" w:firstColumn="1" w:lastColumn="0" w:noHBand="0" w:noVBand="1"/>
      </w:tblPr>
      <w:tblGrid>
        <w:gridCol w:w="10575"/>
      </w:tblGrid>
      <w:tr w:rsidR="007D1067" w:rsidRPr="000F35DB" w:rsidTr="006B44BD">
        <w:tc>
          <w:tcPr>
            <w:tcW w:w="10575" w:type="dxa"/>
            <w:tcBorders>
              <w:bottom w:val="single" w:sz="4" w:space="0" w:color="000000"/>
            </w:tcBorders>
            <w:shd w:val="clear" w:color="auto" w:fill="D9D9D9" w:themeFill="background1" w:themeFillShade="D9"/>
          </w:tcPr>
          <w:p w:rsidR="007D1067" w:rsidRPr="000F35DB" w:rsidRDefault="007D1067" w:rsidP="00931427">
            <w:pPr>
              <w:pStyle w:val="Heading2"/>
              <w:spacing w:before="120" w:after="120"/>
              <w:outlineLvl w:val="1"/>
              <w:rPr>
                <w:rStyle w:val="Strong"/>
                <w:rFonts w:ascii="Arial" w:hAnsi="Arial" w:cs="Arial"/>
              </w:rPr>
            </w:pPr>
            <w:r w:rsidRPr="000F35DB">
              <w:rPr>
                <w:rFonts w:ascii="Arial" w:hAnsi="Arial" w:cs="Arial"/>
              </w:rPr>
              <w:br w:type="page"/>
            </w:r>
            <w:r w:rsidRPr="000F35DB">
              <w:rPr>
                <w:rFonts w:ascii="Arial" w:hAnsi="Arial" w:cs="Arial"/>
                <w:b w:val="0"/>
                <w:bCs w:val="0"/>
                <w:color w:val="000000"/>
                <w:sz w:val="21"/>
                <w:szCs w:val="21"/>
              </w:rPr>
              <w:br w:type="page"/>
            </w:r>
            <w:r w:rsidRPr="000F35DB">
              <w:rPr>
                <w:rFonts w:ascii="Arial" w:hAnsi="Arial" w:cs="Arial"/>
              </w:rPr>
              <w:br w:type="page"/>
            </w:r>
            <w:r w:rsidRPr="000F35DB">
              <w:rPr>
                <w:rStyle w:val="Strong"/>
                <w:rFonts w:ascii="Arial" w:hAnsi="Arial" w:cs="Arial"/>
              </w:rPr>
              <w:t xml:space="preserve">Activity 3: </w:t>
            </w:r>
            <w:r w:rsidRPr="000F35DB">
              <w:rPr>
                <w:rStyle w:val="Strong"/>
                <w:rFonts w:ascii="Arial" w:hAnsi="Arial" w:cs="Arial"/>
                <w:i/>
                <w:iCs/>
              </w:rPr>
              <w:t xml:space="preserve">Who </w:t>
            </w:r>
            <w:r w:rsidR="004B0058" w:rsidRPr="000F35DB">
              <w:rPr>
                <w:rStyle w:val="Strong"/>
                <w:rFonts w:ascii="Arial" w:hAnsi="Arial" w:cs="Arial"/>
                <w:i/>
                <w:iCs/>
              </w:rPr>
              <w:t xml:space="preserve">Wants </w:t>
            </w:r>
            <w:r w:rsidRPr="000F35DB">
              <w:rPr>
                <w:rStyle w:val="Strong"/>
                <w:rFonts w:ascii="Arial" w:hAnsi="Arial" w:cs="Arial"/>
                <w:i/>
                <w:iCs/>
              </w:rPr>
              <w:t xml:space="preserve">to be a </w:t>
            </w:r>
            <w:r w:rsidR="004B0058" w:rsidRPr="000F35DB">
              <w:rPr>
                <w:rStyle w:val="Strong"/>
                <w:rFonts w:ascii="Arial" w:hAnsi="Arial" w:cs="Arial"/>
                <w:i/>
                <w:iCs/>
              </w:rPr>
              <w:t>Science Millionaire</w:t>
            </w:r>
            <w:r w:rsidRPr="000F35DB">
              <w:rPr>
                <w:rStyle w:val="Strong"/>
                <w:rFonts w:ascii="Arial" w:hAnsi="Arial" w:cs="Arial"/>
                <w:i/>
                <w:iCs/>
              </w:rPr>
              <w:t>?</w:t>
            </w:r>
          </w:p>
        </w:tc>
      </w:tr>
      <w:tr w:rsidR="007D1067" w:rsidRPr="000F35DB" w:rsidTr="006B44BD">
        <w:tc>
          <w:tcPr>
            <w:tcW w:w="10575" w:type="dxa"/>
            <w:tcBorders>
              <w:bottom w:val="nil"/>
            </w:tcBorders>
          </w:tcPr>
          <w:p w:rsidR="007D1067" w:rsidRPr="000F35DB" w:rsidRDefault="007D1067" w:rsidP="00931427">
            <w:pPr>
              <w:spacing w:before="120" w:after="120"/>
              <w:rPr>
                <w:rFonts w:ascii="Arial" w:hAnsi="Arial" w:cs="Arial"/>
              </w:rPr>
            </w:pPr>
            <w:r w:rsidRPr="000F35DB">
              <w:rPr>
                <w:rFonts w:ascii="Arial" w:hAnsi="Arial" w:cs="Arial"/>
              </w:rPr>
              <w:t>This activity will help you to prepare and test a complex game for your class.</w:t>
            </w:r>
          </w:p>
          <w:p w:rsidR="007D1067" w:rsidRPr="000F35DB" w:rsidRDefault="007D1067" w:rsidP="00931427">
            <w:pPr>
              <w:spacing w:before="120" w:after="120"/>
              <w:rPr>
                <w:rFonts w:ascii="Arial" w:hAnsi="Arial" w:cs="Arial"/>
              </w:rPr>
            </w:pPr>
            <w:r w:rsidRPr="000F35DB">
              <w:rPr>
                <w:rFonts w:ascii="Arial" w:hAnsi="Arial" w:cs="Arial"/>
                <w:i/>
                <w:iCs/>
              </w:rPr>
              <w:t>Who Wants to be a Science Millionaire?</w:t>
            </w:r>
            <w:r w:rsidRPr="000F35DB">
              <w:rPr>
                <w:rFonts w:ascii="Arial" w:hAnsi="Arial" w:cs="Arial"/>
              </w:rPr>
              <w:t xml:space="preserve"> is a quiz game mimicking the very popular and highly successful TV show </w:t>
            </w:r>
            <w:r w:rsidRPr="000F35DB">
              <w:rPr>
                <w:rFonts w:ascii="Arial" w:hAnsi="Arial" w:cs="Arial"/>
                <w:i/>
                <w:iCs/>
              </w:rPr>
              <w:t>Who Wants to be a Millionaire?</w:t>
            </w:r>
            <w:r w:rsidR="00277193" w:rsidRPr="000F35DB">
              <w:rPr>
                <w:rFonts w:ascii="Arial" w:hAnsi="Arial" w:cs="Arial"/>
              </w:rPr>
              <w:t xml:space="preserve"> Use Resource 4</w:t>
            </w:r>
            <w:r w:rsidRPr="000F35DB">
              <w:rPr>
                <w:rFonts w:ascii="Arial" w:hAnsi="Arial" w:cs="Arial"/>
              </w:rPr>
              <w:t xml:space="preserve"> to make a game entitled </w:t>
            </w:r>
            <w:r w:rsidRPr="000F35DB">
              <w:rPr>
                <w:rFonts w:ascii="Arial" w:hAnsi="Arial" w:cs="Arial"/>
                <w:i/>
                <w:iCs/>
              </w:rPr>
              <w:t>Who Wants to be a Science Millionaire</w:t>
            </w:r>
            <w:r w:rsidR="004B0058" w:rsidRPr="000F35DB">
              <w:rPr>
                <w:rFonts w:ascii="Arial" w:hAnsi="Arial" w:cs="Arial"/>
                <w:i/>
                <w:iCs/>
              </w:rPr>
              <w:t>?</w:t>
            </w:r>
            <w:r w:rsidRPr="000F35DB">
              <w:rPr>
                <w:rFonts w:ascii="Arial" w:hAnsi="Arial" w:cs="Arial"/>
                <w:i/>
                <w:iCs/>
              </w:rPr>
              <w:t xml:space="preserve"> – The Revision Episode</w:t>
            </w:r>
            <w:r w:rsidR="004B0058" w:rsidRPr="000F35DB">
              <w:rPr>
                <w:rFonts w:ascii="Arial" w:hAnsi="Arial" w:cs="Arial"/>
              </w:rPr>
              <w:t xml:space="preserve">. </w:t>
            </w:r>
            <w:r w:rsidRPr="000F35DB">
              <w:rPr>
                <w:rFonts w:ascii="Arial" w:hAnsi="Arial" w:cs="Arial"/>
              </w:rPr>
              <w:t>If there is another science teacher in your school, try to do this with them.</w:t>
            </w:r>
          </w:p>
          <w:p w:rsidR="007D1067" w:rsidRPr="000F35DB" w:rsidRDefault="007D1067" w:rsidP="00931427">
            <w:pPr>
              <w:spacing w:before="120" w:after="120"/>
              <w:rPr>
                <w:rFonts w:ascii="Arial" w:hAnsi="Arial" w:cs="Arial"/>
              </w:rPr>
            </w:pPr>
            <w:r w:rsidRPr="000F35DB">
              <w:rPr>
                <w:rFonts w:ascii="Arial" w:hAnsi="Arial" w:cs="Arial"/>
              </w:rPr>
              <w:t>All of the questions in the game you create should be science-based.</w:t>
            </w:r>
          </w:p>
          <w:p w:rsidR="007D1067" w:rsidRPr="000F35DB" w:rsidRDefault="007D1067" w:rsidP="00931427">
            <w:pPr>
              <w:spacing w:before="120" w:after="120"/>
              <w:rPr>
                <w:rFonts w:ascii="Arial" w:hAnsi="Arial" w:cs="Arial"/>
              </w:rPr>
            </w:pPr>
            <w:r w:rsidRPr="000F35DB">
              <w:rPr>
                <w:rFonts w:ascii="Arial" w:hAnsi="Arial" w:cs="Arial"/>
              </w:rPr>
              <w:t xml:space="preserve">The learning aim of the game is that </w:t>
            </w:r>
            <w:r w:rsidR="00FD6DA6" w:rsidRPr="000F35DB">
              <w:rPr>
                <w:rFonts w:ascii="Arial" w:hAnsi="Arial" w:cs="Arial"/>
              </w:rPr>
              <w:t>your</w:t>
            </w:r>
            <w:r w:rsidRPr="000F35DB">
              <w:rPr>
                <w:rFonts w:ascii="Arial" w:hAnsi="Arial" w:cs="Arial"/>
              </w:rPr>
              <w:t xml:space="preserve"> students are able to effectively revise their three sciences – </w:t>
            </w:r>
            <w:r w:rsidR="004B0058" w:rsidRPr="000F35DB">
              <w:rPr>
                <w:rFonts w:ascii="Arial" w:hAnsi="Arial" w:cs="Arial"/>
              </w:rPr>
              <w:t xml:space="preserve">physics, chemistry and biology </w:t>
            </w:r>
            <w:r w:rsidRPr="000F35DB">
              <w:rPr>
                <w:rFonts w:ascii="Arial" w:hAnsi="Arial" w:cs="Arial"/>
              </w:rPr>
              <w:t>– for an upcoming summative assessment. You will need to think carefully about which specific classes you are aiming the game at, because this will influence both the material you include and the level and complexity of the questions you pose.</w:t>
            </w:r>
          </w:p>
          <w:p w:rsidR="007D1067" w:rsidRPr="000F35DB" w:rsidRDefault="007D1067" w:rsidP="00931427">
            <w:pPr>
              <w:spacing w:before="120" w:after="120"/>
              <w:rPr>
                <w:rFonts w:ascii="Arial" w:hAnsi="Arial" w:cs="Arial"/>
              </w:rPr>
            </w:pPr>
            <w:r w:rsidRPr="000F35DB">
              <w:rPr>
                <w:rFonts w:ascii="Arial" w:hAnsi="Arial" w:cs="Arial"/>
              </w:rPr>
              <w:t>Test out your game on a small number of students. This is so that you know the questions work. It will also give you experience of the practicalities of running the game for real.</w:t>
            </w:r>
          </w:p>
          <w:p w:rsidR="007D1067" w:rsidRPr="000F35DB" w:rsidRDefault="007D1067" w:rsidP="00931427">
            <w:pPr>
              <w:spacing w:before="120" w:after="120"/>
              <w:rPr>
                <w:rFonts w:ascii="Arial" w:hAnsi="Arial" w:cs="Arial"/>
              </w:rPr>
            </w:pPr>
            <w:r w:rsidRPr="000F35DB">
              <w:rPr>
                <w:rFonts w:ascii="Arial" w:hAnsi="Arial" w:cs="Arial"/>
              </w:rPr>
              <w:t>Plan where, in your future teaching sequences for the school year, you can use the game. Make a note of this in your planning documentation and don’t forget to keep your game resources in a safe place until you get to this point in your teaching calendar.</w:t>
            </w:r>
          </w:p>
          <w:p w:rsidR="007D1067" w:rsidRPr="000F35DB" w:rsidRDefault="007D1067" w:rsidP="00931427">
            <w:pPr>
              <w:spacing w:before="120" w:after="120"/>
              <w:rPr>
                <w:rFonts w:ascii="Arial" w:hAnsi="Arial" w:cs="Arial"/>
              </w:rPr>
            </w:pPr>
            <w:r w:rsidRPr="000F35DB">
              <w:rPr>
                <w:rFonts w:ascii="Arial" w:hAnsi="Arial" w:cs="Arial"/>
              </w:rPr>
              <w:t>After you have done this, consider the following questions and ma</w:t>
            </w:r>
            <w:r w:rsidR="004B0058" w:rsidRPr="000F35DB">
              <w:rPr>
                <w:rFonts w:ascii="Arial" w:hAnsi="Arial" w:cs="Arial"/>
              </w:rPr>
              <w:t>ke a brief note of your answers:</w:t>
            </w:r>
          </w:p>
          <w:p w:rsidR="007D1067" w:rsidRPr="000F35DB" w:rsidRDefault="007D1067" w:rsidP="00931427">
            <w:pPr>
              <w:pStyle w:val="ListParagraph"/>
              <w:numPr>
                <w:ilvl w:val="0"/>
                <w:numId w:val="10"/>
              </w:numPr>
              <w:spacing w:before="120" w:after="120"/>
              <w:rPr>
                <w:rFonts w:ascii="Arial" w:hAnsi="Arial" w:cs="Arial"/>
              </w:rPr>
            </w:pPr>
            <w:r w:rsidRPr="000F35DB">
              <w:rPr>
                <w:rFonts w:ascii="Arial" w:hAnsi="Arial" w:cs="Arial"/>
              </w:rPr>
              <w:t>How valuable an experience was this for you in terms of working collaboratively with other teachers?</w:t>
            </w:r>
          </w:p>
          <w:p w:rsidR="007D1067" w:rsidRPr="000F35DB" w:rsidRDefault="007D1067" w:rsidP="006B44BD">
            <w:pPr>
              <w:pStyle w:val="ListParagraph"/>
              <w:numPr>
                <w:ilvl w:val="0"/>
                <w:numId w:val="10"/>
              </w:numPr>
              <w:spacing w:before="120" w:after="120"/>
              <w:rPr>
                <w:rFonts w:ascii="Arial" w:hAnsi="Arial" w:cs="Arial"/>
              </w:rPr>
            </w:pPr>
            <w:r w:rsidRPr="000F35DB">
              <w:rPr>
                <w:rFonts w:ascii="Arial" w:hAnsi="Arial" w:cs="Arial"/>
              </w:rPr>
              <w:t>What have you learnt about creating games from this exercise?</w:t>
            </w:r>
          </w:p>
        </w:tc>
      </w:tr>
      <w:tr w:rsidR="006B44BD" w:rsidRPr="000F35DB" w:rsidTr="006B44BD">
        <w:tc>
          <w:tcPr>
            <w:tcW w:w="10575" w:type="dxa"/>
            <w:tcBorders>
              <w:top w:val="nil"/>
            </w:tcBorders>
          </w:tcPr>
          <w:p w:rsidR="006B44BD" w:rsidRDefault="006B44BD" w:rsidP="006B44BD">
            <w:pPr>
              <w:pStyle w:val="ListParagraph"/>
              <w:numPr>
                <w:ilvl w:val="0"/>
                <w:numId w:val="10"/>
              </w:numPr>
              <w:spacing w:before="120" w:after="120"/>
              <w:rPr>
                <w:rFonts w:ascii="Arial" w:hAnsi="Arial" w:cs="Arial"/>
              </w:rPr>
            </w:pPr>
            <w:r w:rsidRPr="000F35DB">
              <w:rPr>
                <w:rFonts w:ascii="Arial" w:hAnsi="Arial" w:cs="Arial"/>
              </w:rPr>
              <w:t>What would you do differently next time?</w:t>
            </w:r>
          </w:p>
          <w:p w:rsidR="006B44BD" w:rsidRPr="000F35DB" w:rsidRDefault="006B44BD" w:rsidP="006B44BD">
            <w:pPr>
              <w:pStyle w:val="ListParagraph"/>
              <w:numPr>
                <w:ilvl w:val="0"/>
                <w:numId w:val="10"/>
              </w:numPr>
              <w:spacing w:before="120" w:after="120"/>
              <w:rPr>
                <w:rFonts w:ascii="Arial" w:hAnsi="Arial" w:cs="Arial"/>
              </w:rPr>
            </w:pPr>
            <w:r w:rsidRPr="000F35DB">
              <w:rPr>
                <w:rFonts w:ascii="Arial" w:hAnsi="Arial" w:cs="Arial"/>
              </w:rPr>
              <w:t>What impact do you expect this game to have on the quality or quantity of the revision of your target audience?</w:t>
            </w:r>
          </w:p>
        </w:tc>
      </w:tr>
    </w:tbl>
    <w:p w:rsidR="004039C2" w:rsidRPr="000F35DB" w:rsidRDefault="004039C2" w:rsidP="00931427">
      <w:pPr>
        <w:spacing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F2FDE" w:rsidRPr="000F35DB" w:rsidTr="00946138">
        <w:tc>
          <w:tcPr>
            <w:tcW w:w="1268" w:type="dxa"/>
          </w:tcPr>
          <w:p w:rsidR="00FF2FDE" w:rsidRPr="000F35DB" w:rsidRDefault="00FF2FDE" w:rsidP="00931427">
            <w:pPr>
              <w:spacing w:before="120" w:after="120"/>
              <w:outlineLvl w:val="3"/>
              <w:rPr>
                <w:rFonts w:ascii="Arial" w:hAnsi="Arial" w:cs="Arial"/>
                <w:b/>
                <w:bCs/>
                <w:color w:val="000000"/>
                <w:sz w:val="21"/>
                <w:szCs w:val="21"/>
              </w:rPr>
            </w:pPr>
            <w:r w:rsidRPr="000F35DB">
              <w:rPr>
                <w:rFonts w:ascii="Arial" w:hAnsi="Arial" w:cs="Arial"/>
                <w:b/>
                <w:bCs/>
                <w:noProof/>
                <w:color w:val="000000"/>
                <w:sz w:val="21"/>
                <w:szCs w:val="21"/>
              </w:rPr>
              <w:drawing>
                <wp:inline distT="0" distB="0" distL="0" distR="0" wp14:anchorId="3588FE46" wp14:editId="638F88E3">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FF2FDE" w:rsidRPr="000F35DB" w:rsidRDefault="00FF2FDE" w:rsidP="00931427">
            <w:pPr>
              <w:pStyle w:val="Pauseforthought"/>
              <w:rPr>
                <w:rFonts w:ascii="Arial" w:hAnsi="Arial" w:cs="Arial"/>
              </w:rPr>
            </w:pPr>
            <w:r w:rsidRPr="000F35DB">
              <w:rPr>
                <w:rFonts w:ascii="Arial" w:hAnsi="Arial" w:cs="Arial"/>
              </w:rPr>
              <w:t xml:space="preserve">Pause for thought </w:t>
            </w:r>
          </w:p>
          <w:p w:rsidR="00FF2FDE" w:rsidRPr="000F35DB" w:rsidRDefault="00FF2FDE" w:rsidP="00931427">
            <w:pPr>
              <w:spacing w:before="120" w:after="120"/>
              <w:rPr>
                <w:rFonts w:ascii="Arial" w:hAnsi="Arial" w:cs="Arial"/>
              </w:rPr>
            </w:pPr>
            <w:r w:rsidRPr="000F35DB">
              <w:rPr>
                <w:rFonts w:ascii="Arial" w:hAnsi="Arial" w:cs="Arial"/>
              </w:rPr>
              <w:t>Identify two techniques or strategies that you have learned in this unit that you might use in your classroom, and two ideas that you want to explore further.</w:t>
            </w:r>
          </w:p>
        </w:tc>
      </w:tr>
    </w:tbl>
    <w:p w:rsidR="00FE6233" w:rsidRPr="000F35DB" w:rsidRDefault="00FE6233" w:rsidP="00931427">
      <w:pPr>
        <w:pStyle w:val="Heading1"/>
        <w:rPr>
          <w:rFonts w:ascii="Arial" w:hAnsi="Arial" w:cs="Arial"/>
        </w:rPr>
      </w:pPr>
      <w:r w:rsidRPr="000F35DB">
        <w:rPr>
          <w:rFonts w:ascii="Arial" w:hAnsi="Arial" w:cs="Arial"/>
        </w:rPr>
        <w:t xml:space="preserve">5 </w:t>
      </w:r>
      <w:bookmarkEnd w:id="17"/>
      <w:r w:rsidR="004C421A" w:rsidRPr="000F35DB">
        <w:rPr>
          <w:rFonts w:ascii="Arial" w:hAnsi="Arial" w:cs="Arial"/>
        </w:rPr>
        <w:t>Summary</w:t>
      </w:r>
    </w:p>
    <w:p w:rsidR="004C421A" w:rsidRPr="000F35DB" w:rsidRDefault="004C421A" w:rsidP="00931427">
      <w:pPr>
        <w:spacing w:before="120" w:after="120"/>
        <w:rPr>
          <w:rFonts w:ascii="Arial" w:hAnsi="Arial" w:cs="Arial"/>
        </w:rPr>
      </w:pPr>
      <w:r w:rsidRPr="000F35DB">
        <w:rPr>
          <w:rFonts w:ascii="Arial" w:hAnsi="Arial" w:cs="Arial"/>
        </w:rPr>
        <w:t>Using games in your lessons will bring many benefits to your science teaching. Your students will learn the rules of each game you use very quickly. They will also easily adapt to the changes in classroom routines needed for the games to be successful. As they get used to this teaching method they will also begin to adapt the games and help you create new games.</w:t>
      </w:r>
    </w:p>
    <w:p w:rsidR="004C421A" w:rsidRPr="000F35DB" w:rsidRDefault="004C421A" w:rsidP="00931427">
      <w:pPr>
        <w:spacing w:before="120" w:after="120"/>
        <w:rPr>
          <w:rFonts w:ascii="Arial" w:hAnsi="Arial" w:cs="Arial"/>
        </w:rPr>
      </w:pPr>
      <w:r w:rsidRPr="000F35DB">
        <w:rPr>
          <w:rFonts w:ascii="Arial" w:hAnsi="Arial" w:cs="Arial"/>
        </w:rPr>
        <w:t>The lessons will become more enjoyable and your students will become more motivated. Most importantly, they will also learn more science this way. You will also have a better idea about their learning, even in a large class.</w:t>
      </w:r>
    </w:p>
    <w:p w:rsidR="004C421A" w:rsidRPr="000F35DB" w:rsidRDefault="004C421A" w:rsidP="00931427">
      <w:pPr>
        <w:spacing w:before="120" w:after="120"/>
        <w:rPr>
          <w:rFonts w:ascii="Arial" w:hAnsi="Arial" w:cs="Arial"/>
        </w:rPr>
      </w:pPr>
      <w:r w:rsidRPr="000F35DB">
        <w:rPr>
          <w:rFonts w:ascii="Arial" w:hAnsi="Arial" w:cs="Arial"/>
        </w:rPr>
        <w:t xml:space="preserve">When your students play games the noise levels will be higher than you are used to. But this will be ‘good’ noise as it means </w:t>
      </w:r>
      <w:r w:rsidR="00FD6DA6" w:rsidRPr="000F35DB">
        <w:rPr>
          <w:rFonts w:ascii="Arial" w:hAnsi="Arial" w:cs="Arial"/>
        </w:rPr>
        <w:t>your</w:t>
      </w:r>
      <w:r w:rsidRPr="000F35DB">
        <w:rPr>
          <w:rFonts w:ascii="Arial" w:hAnsi="Arial" w:cs="Arial"/>
        </w:rPr>
        <w:t xml:space="preserve"> students are actively learning.</w:t>
      </w:r>
    </w:p>
    <w:p w:rsidR="00277193" w:rsidRPr="000F35DB" w:rsidRDefault="00277193" w:rsidP="00931427">
      <w:pPr>
        <w:pStyle w:val="SessionHeading"/>
        <w:rPr>
          <w:rFonts w:ascii="Arial" w:hAnsi="Arial" w:cs="Arial"/>
        </w:rPr>
      </w:pPr>
      <w:bookmarkStart w:id="18" w:name="section8"/>
      <w:bookmarkStart w:id="19" w:name="longdesc_idp17217376"/>
      <w:bookmarkStart w:id="20" w:name="thumbnail_idp17212352"/>
      <w:bookmarkStart w:id="21" w:name="section__acknowledgements"/>
      <w:bookmarkEnd w:id="18"/>
      <w:bookmarkEnd w:id="19"/>
      <w:bookmarkEnd w:id="20"/>
      <w:bookmarkEnd w:id="21"/>
      <w:r w:rsidRPr="000F35DB">
        <w:rPr>
          <w:rFonts w:ascii="Arial" w:hAnsi="Arial" w:cs="Arial"/>
        </w:rPr>
        <w:t>Resources</w:t>
      </w:r>
    </w:p>
    <w:p w:rsidR="00277193" w:rsidRPr="000F35DB" w:rsidRDefault="00277193" w:rsidP="00931427">
      <w:pPr>
        <w:pStyle w:val="SectionHeading"/>
        <w:spacing w:before="120" w:after="120"/>
        <w:rPr>
          <w:rFonts w:ascii="Arial" w:hAnsi="Arial" w:cs="Arial"/>
        </w:rPr>
      </w:pPr>
      <w:r w:rsidRPr="000F35DB">
        <w:rPr>
          <w:rFonts w:ascii="Arial" w:hAnsi="Arial" w:cs="Arial"/>
        </w:rPr>
        <w:t>Resource 1: Assessing progress and performance</w:t>
      </w:r>
    </w:p>
    <w:p w:rsidR="00617CD7" w:rsidRPr="000F35DB" w:rsidRDefault="00617CD7" w:rsidP="00931427">
      <w:pPr>
        <w:spacing w:before="120" w:after="120"/>
        <w:rPr>
          <w:rFonts w:ascii="Arial" w:hAnsi="Arial" w:cs="Arial"/>
        </w:rPr>
      </w:pPr>
      <w:r w:rsidRPr="000F35DB">
        <w:rPr>
          <w:rFonts w:ascii="Arial" w:hAnsi="Arial" w:cs="Arial"/>
        </w:rPr>
        <w:t xml:space="preserve">Assessing students’ learning has two purposes: </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b/>
        </w:rPr>
        <w:t>Summative assessment</w:t>
      </w:r>
      <w:r w:rsidRPr="000F35DB">
        <w:rPr>
          <w:rFonts w:ascii="Arial" w:hAnsi="Arial" w:cs="Arial"/>
        </w:rPr>
        <w:t xml:space="preserve"> looks back and makes a judgement on what has already been learnt. It is often conducted in the form of tests that are graded, telling students their attainment on the questions in that test. This also helps in reporting outcomes. </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b/>
        </w:rPr>
        <w:t>Formative assessment</w:t>
      </w:r>
      <w:r w:rsidRPr="000F35DB">
        <w:rPr>
          <w:rFonts w:ascii="Arial" w:hAnsi="Arial" w:cs="Arial"/>
        </w:rPr>
        <w:t xml:space="preserve"> (or assessment for learning) is quite different, being more informal and diagnostic in nature. Teachers use it as part of the learning process, for example questioning to check whether students have understood something. The outcomes of this assessment are then used to change the next learning experience. Monitoring and feedback are part of formative assessment. </w:t>
      </w:r>
    </w:p>
    <w:p w:rsidR="00617CD7" w:rsidRPr="000F35DB" w:rsidRDefault="00617CD7" w:rsidP="00931427">
      <w:pPr>
        <w:spacing w:before="120" w:after="120"/>
        <w:rPr>
          <w:rFonts w:ascii="Arial" w:hAnsi="Arial" w:cs="Arial"/>
        </w:rPr>
      </w:pPr>
      <w:r w:rsidRPr="000F35DB">
        <w:rPr>
          <w:rFonts w:ascii="Arial" w:hAnsi="Arial" w:cs="Arial"/>
        </w:rPr>
        <w:t>Formative assessment enhances learning because in order to learn, most students must:</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understand what they are expected to learn</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know where they are now with that learning</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understand how they can make progress (that is, what to study and how to study)</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know when they have reached the goals and expected outcomes.</w:t>
      </w:r>
    </w:p>
    <w:p w:rsidR="00617CD7" w:rsidRPr="000F35DB" w:rsidRDefault="00617CD7" w:rsidP="00931427">
      <w:pPr>
        <w:spacing w:before="120" w:after="120"/>
        <w:rPr>
          <w:rFonts w:ascii="Arial" w:hAnsi="Arial" w:cs="Arial"/>
        </w:rPr>
      </w:pPr>
      <w:r w:rsidRPr="000F35DB">
        <w:rPr>
          <w:rFonts w:ascii="Arial" w:hAnsi="Arial" w:cs="Arial"/>
        </w:rPr>
        <w:t>As a teacher, you will get the best out of your students if you attend to the four points above in every lesson. Thus assessment can be undertaken before, during and after instruction:</w:t>
      </w:r>
    </w:p>
    <w:p w:rsidR="00617CD7" w:rsidRPr="000F35DB" w:rsidRDefault="00617CD7" w:rsidP="00931427">
      <w:pPr>
        <w:pStyle w:val="ListParagraph"/>
        <w:numPr>
          <w:ilvl w:val="0"/>
          <w:numId w:val="14"/>
        </w:numPr>
        <w:spacing w:before="120" w:after="120"/>
        <w:rPr>
          <w:rFonts w:ascii="Arial" w:hAnsi="Arial" w:cs="Arial"/>
        </w:rPr>
      </w:pPr>
      <w:r w:rsidRPr="000F35DB">
        <w:rPr>
          <w:rFonts w:ascii="Arial" w:hAnsi="Arial" w:cs="Arial"/>
          <w:b/>
          <w:bCs/>
          <w:lang w:val="en-US"/>
        </w:rPr>
        <w:t>Before:</w:t>
      </w:r>
      <w:r w:rsidRPr="000F35DB">
        <w:rPr>
          <w:rFonts w:ascii="Arial" w:hAnsi="Arial" w:cs="Arial"/>
          <w:bCs/>
          <w:lang w:val="en-US"/>
        </w:rPr>
        <w:t xml:space="preserve"> Assessing before the teaching begins can help you identify what the students know and can do prior to instruction. It determines the </w:t>
      </w:r>
      <w:r w:rsidRPr="000F35DB">
        <w:rPr>
          <w:rFonts w:ascii="Arial" w:hAnsi="Arial" w:cs="Arial"/>
          <w:bCs/>
          <w:iCs/>
          <w:lang w:val="en-US"/>
        </w:rPr>
        <w:t xml:space="preserve">baseline and gives you a starting point for planning your teaching. </w:t>
      </w:r>
      <w:r w:rsidRPr="000F35DB">
        <w:rPr>
          <w:rFonts w:ascii="Arial" w:hAnsi="Arial" w:cs="Arial"/>
          <w:bCs/>
          <w:lang w:val="en-US"/>
        </w:rPr>
        <w:t>Enhancing your understanding of what your students know reduces the chance of re-teaching the students something they have already mastered or omitting something they possibly should (but do not yet) know or understand.</w:t>
      </w:r>
    </w:p>
    <w:p w:rsidR="00617CD7" w:rsidRPr="000F35DB" w:rsidRDefault="00617CD7" w:rsidP="00931427">
      <w:pPr>
        <w:pStyle w:val="ListParagraph"/>
        <w:numPr>
          <w:ilvl w:val="0"/>
          <w:numId w:val="14"/>
        </w:numPr>
        <w:spacing w:before="120" w:after="120"/>
        <w:rPr>
          <w:rFonts w:ascii="Arial" w:hAnsi="Arial" w:cs="Arial"/>
        </w:rPr>
      </w:pPr>
      <w:r w:rsidRPr="000F35DB">
        <w:rPr>
          <w:rFonts w:ascii="Arial" w:hAnsi="Arial" w:cs="Arial"/>
          <w:b/>
          <w:bCs/>
          <w:lang w:val="en-US"/>
        </w:rPr>
        <w:t>During:</w:t>
      </w:r>
      <w:r w:rsidRPr="000F35DB">
        <w:rPr>
          <w:rFonts w:ascii="Arial" w:hAnsi="Arial" w:cs="Arial"/>
          <w:bCs/>
          <w:lang w:val="en-US"/>
        </w:rPr>
        <w:t xml:space="preserve"> Assessing during classroom teaching involves checking if students are learning and improving. This will help you make adjustments in your teaching methodology, resources and activities. It will help you understand how the student is </w:t>
      </w:r>
      <w:r w:rsidRPr="000F35DB">
        <w:rPr>
          <w:rFonts w:ascii="Arial" w:hAnsi="Arial" w:cs="Arial"/>
          <w:bCs/>
          <w:iCs/>
          <w:lang w:val="en-US"/>
        </w:rPr>
        <w:t>progressing</w:t>
      </w:r>
      <w:r w:rsidRPr="000F35DB">
        <w:rPr>
          <w:rFonts w:ascii="Arial" w:hAnsi="Arial" w:cs="Arial"/>
          <w:bCs/>
          <w:lang w:val="en-US"/>
        </w:rPr>
        <w:t xml:space="preserve"> towards the desired objective and how successful your teaching is.</w:t>
      </w:r>
    </w:p>
    <w:p w:rsidR="00617CD7" w:rsidRPr="000F35DB" w:rsidRDefault="00617CD7" w:rsidP="00931427">
      <w:pPr>
        <w:pStyle w:val="ListParagraph"/>
        <w:numPr>
          <w:ilvl w:val="0"/>
          <w:numId w:val="14"/>
        </w:numPr>
        <w:spacing w:before="120" w:after="120"/>
        <w:rPr>
          <w:rFonts w:ascii="Arial" w:hAnsi="Arial" w:cs="Arial"/>
        </w:rPr>
      </w:pPr>
      <w:r w:rsidRPr="000F35DB">
        <w:rPr>
          <w:rFonts w:ascii="Arial" w:hAnsi="Arial" w:cs="Arial"/>
          <w:b/>
          <w:bCs/>
          <w:lang w:val="en-US"/>
        </w:rPr>
        <w:t>After:</w:t>
      </w:r>
      <w:r w:rsidRPr="000F35DB">
        <w:rPr>
          <w:rFonts w:ascii="Arial" w:hAnsi="Arial" w:cs="Arial"/>
          <w:bCs/>
          <w:lang w:val="en-US"/>
        </w:rPr>
        <w:t xml:space="preserve"> Assessment that occurs after teaching </w:t>
      </w:r>
      <w:r w:rsidRPr="000F35DB">
        <w:rPr>
          <w:rFonts w:ascii="Arial" w:hAnsi="Arial" w:cs="Arial"/>
          <w:bCs/>
          <w:iCs/>
          <w:lang w:val="en-US"/>
        </w:rPr>
        <w:t>confirms</w:t>
      </w:r>
      <w:r w:rsidRPr="000F35DB">
        <w:rPr>
          <w:rFonts w:ascii="Arial" w:hAnsi="Arial" w:cs="Arial"/>
          <w:bCs/>
          <w:lang w:val="en-US"/>
        </w:rPr>
        <w:t xml:space="preserve"> what students have learnt and shows you who has learnt and who still needs support. This will allow you to assess the effectiveness of your teaching goal.</w:t>
      </w:r>
    </w:p>
    <w:p w:rsidR="00617CD7" w:rsidRPr="000F35DB" w:rsidRDefault="00617CD7" w:rsidP="00931427">
      <w:pPr>
        <w:pStyle w:val="Subtitle"/>
        <w:spacing w:before="120" w:after="120"/>
        <w:rPr>
          <w:rFonts w:ascii="Arial" w:hAnsi="Arial" w:cs="Arial"/>
          <w:szCs w:val="24"/>
        </w:rPr>
      </w:pPr>
      <w:r w:rsidRPr="000F35DB">
        <w:rPr>
          <w:rFonts w:ascii="Arial" w:hAnsi="Arial" w:cs="Arial"/>
        </w:rPr>
        <w:t>Before: being clear about what your students will learn</w:t>
      </w:r>
    </w:p>
    <w:p w:rsidR="00617CD7" w:rsidRPr="000F35DB" w:rsidRDefault="00617CD7" w:rsidP="00931427">
      <w:pPr>
        <w:spacing w:before="120" w:after="120"/>
        <w:rPr>
          <w:rFonts w:ascii="Arial" w:hAnsi="Arial" w:cs="Arial"/>
        </w:rPr>
      </w:pPr>
      <w:r w:rsidRPr="000F35DB">
        <w:rPr>
          <w:rFonts w:ascii="Arial" w:hAnsi="Arial" w:cs="Arial"/>
        </w:rPr>
        <w:t>When you decide what the students must learn in a lesson or series of lessons, you need to share this with them. Carefully distinguish what the students are expected to learn from what you are asking them to do. Ask an open question that gives you the chance to assess whether they have really understood. For example:</w:t>
      </w:r>
    </w:p>
    <w:p w:rsidR="00617CD7" w:rsidRPr="000F35DB" w:rsidRDefault="00617CD7" w:rsidP="00931427">
      <w:pPr>
        <w:spacing w:before="120" w:after="120"/>
        <w:rPr>
          <w:rFonts w:ascii="Arial" w:hAnsi="Arial" w:cs="Arial"/>
          <w:sz w:val="24"/>
        </w:rPr>
      </w:pPr>
    </w:p>
    <w:p w:rsidR="00617CD7" w:rsidRPr="000F35DB" w:rsidRDefault="00DB138D" w:rsidP="00931427">
      <w:pPr>
        <w:spacing w:before="120" w:after="120"/>
        <w:rPr>
          <w:rFonts w:ascii="Arial" w:hAnsi="Arial" w:cs="Arial"/>
          <w:sz w:val="24"/>
        </w:rPr>
      </w:pPr>
      <w:r>
        <w:rPr>
          <w:rFonts w:ascii="Arial" w:hAnsi="Arial" w:cs="Arial"/>
          <w:lang w:bidi="hi-IN"/>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margin-left:5.15pt;margin-top:-.5pt;width:138.45pt;height:7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" adj="2631,31502" fillcolor="white [3212]" strokecolor="black [3213]">
            <v:textbox>
              <w:txbxContent>
                <w:p w:rsidR="00617CD7" w:rsidRPr="000F35DB" w:rsidRDefault="00617CD7" w:rsidP="00617CD7">
                  <w:pPr>
                    <w:jc w:val="center"/>
                    <w:rPr>
                      <w:rFonts w:ascii="Arial" w:hAnsi="Arial" w:cs="Arial"/>
                    </w:rPr>
                  </w:pPr>
                  <w:r w:rsidRPr="000F35DB">
                    <w:rPr>
                      <w:rFonts w:ascii="Arial" w:hAnsi="Arial" w:cs="Arial"/>
                    </w:rPr>
                    <w:t>Shavi, what do you think you will learn today?</w:t>
                  </w:r>
                </w:p>
              </w:txbxContent>
            </v:textbox>
          </v:shape>
        </w:pict>
      </w:r>
      <w:r>
        <w:rPr>
          <w:rFonts w:ascii="Arial" w:hAnsi="Arial" w:cs="Arial"/>
          <w:lang w:bidi="hi-IN"/>
        </w:rPr>
        <w:pict>
          <v:shape id="Oval Callout 7" o:spid="_x0000_s1027" type="#_x0000_t63" style="position:absolute;margin-left:123.8pt;margin-top:-10.75pt;width:224.7pt;height:9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UZ2wGdAwAArAgAAB8AAAAAAAAAAAAAAAAA&#10;IAIAAGNsaXBib2FyZC9kcmF3aW5ncy9kcmF3aW5nMS54bWxQSwECLQAUAAYACAAAACEA0mKr99gE&#10;AAC8EQAAGgAAAAAAAAAAAAAAAAD6BQAAY2xpcGJvYXJkL3RoZW1lL3RoZW1lMS54bWxQSwECLQAU&#10;AAYACAAAACEAnGZGQbsAAAAkAQAAKgAAAAAAAAAAAAAAAAAKCwAAY2xpcGJvYXJkL2RyYXdpbmdz&#10;L19yZWxzL2RyYXdpbmcxLnhtbC5yZWxzUEsFBgAAAAAFAAUAZwEAAA0MAAAAAA==&#10;" adj="19081,27326" fillcolor="white [3212]" strokecolor="black [3213]">
            <v:textbox>
              <w:txbxContent>
                <w:p w:rsidR="00617CD7" w:rsidRPr="000F35DB" w:rsidRDefault="00617CD7" w:rsidP="00617CD7">
                  <w:pPr>
                    <w:jc w:val="center"/>
                    <w:rPr>
                      <w:rFonts w:ascii="Arial" w:hAnsi="Arial" w:cs="Arial"/>
                    </w:rPr>
                  </w:pPr>
                  <w:r w:rsidRPr="000F35DB">
                    <w:rPr>
                      <w:rFonts w:ascii="Arial" w:hAnsi="Arial" w:cs="Arial"/>
                    </w:rPr>
                    <w:t>Who can explain in their own words what we are going to learn and what we have to do today?</w:t>
                  </w:r>
                </w:p>
              </w:txbxContent>
            </v:textbox>
          </v:shape>
        </w:pict>
      </w:r>
      <w:r>
        <w:rPr>
          <w:rFonts w:ascii="Arial" w:hAnsi="Arial" w:cs="Arial"/>
          <w:lang w:bidi="hi-IN"/>
        </w:rPr>
        <w:pict>
          <v:shape id="Oval Callout 8" o:spid="_x0000_s1028" type="#_x0000_t63" style="position:absolute;margin-left:320.8pt;margin-top:-.5pt;width:207.05pt;height:7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" adj="2032,27500" fillcolor="white [3212]" strokecolor="black [3213]">
            <v:textbox>
              <w:txbxContent>
                <w:p w:rsidR="00617CD7" w:rsidRPr="000F35DB" w:rsidRDefault="00617CD7" w:rsidP="00617CD7">
                  <w:pPr>
                    <w:jc w:val="center"/>
                    <w:rPr>
                      <w:rFonts w:ascii="Arial" w:hAnsi="Arial" w:cs="Arial"/>
                    </w:rPr>
                  </w:pPr>
                  <w:r w:rsidRPr="000F35DB">
                    <w:rPr>
                      <w:rFonts w:ascii="Arial" w:hAnsi="Arial" w:cs="Arial"/>
                    </w:rPr>
                    <w:t>How can you convince me that you have understood what I have just said?</w:t>
                  </w:r>
                </w:p>
              </w:txbxContent>
            </v:textbox>
          </v:shape>
        </w:pict>
      </w:r>
    </w:p>
    <w:p w:rsidR="00617CD7" w:rsidRPr="000F35DB" w:rsidRDefault="00617CD7" w:rsidP="00931427">
      <w:pPr>
        <w:spacing w:before="120" w:after="120"/>
        <w:rPr>
          <w:rFonts w:ascii="Arial" w:hAnsi="Arial" w:cs="Arial"/>
        </w:rPr>
      </w:pPr>
    </w:p>
    <w:p w:rsidR="00617CD7" w:rsidRPr="000F35DB" w:rsidRDefault="00617CD7" w:rsidP="00931427">
      <w:pPr>
        <w:spacing w:before="120" w:after="120"/>
        <w:rPr>
          <w:rFonts w:ascii="Arial" w:hAnsi="Arial" w:cs="Arial"/>
        </w:rPr>
      </w:pPr>
    </w:p>
    <w:p w:rsidR="00617CD7" w:rsidRPr="000F35DB" w:rsidRDefault="00617CD7" w:rsidP="00931427">
      <w:pPr>
        <w:spacing w:before="120" w:after="120"/>
        <w:rPr>
          <w:rFonts w:ascii="Arial" w:hAnsi="Arial" w:cs="Arial"/>
        </w:rPr>
      </w:pPr>
    </w:p>
    <w:p w:rsidR="00617CD7" w:rsidRPr="000F35DB" w:rsidRDefault="00617CD7" w:rsidP="00931427">
      <w:pPr>
        <w:spacing w:before="120" w:after="120"/>
        <w:rPr>
          <w:rFonts w:ascii="Arial" w:hAnsi="Arial" w:cs="Arial"/>
        </w:rPr>
      </w:pPr>
    </w:p>
    <w:p w:rsidR="00617CD7" w:rsidRPr="000F35DB" w:rsidRDefault="00617CD7" w:rsidP="00931427">
      <w:pPr>
        <w:spacing w:before="120" w:after="120"/>
        <w:rPr>
          <w:rFonts w:ascii="Arial" w:hAnsi="Arial" w:cs="Arial"/>
        </w:rPr>
      </w:pPr>
    </w:p>
    <w:p w:rsidR="00617CD7" w:rsidRPr="000F35DB" w:rsidRDefault="00617CD7" w:rsidP="00931427">
      <w:pPr>
        <w:spacing w:before="120" w:after="120"/>
        <w:rPr>
          <w:rFonts w:ascii="Arial" w:hAnsi="Arial" w:cs="Arial"/>
        </w:rPr>
      </w:pPr>
      <w:r w:rsidRPr="000F35DB">
        <w:rPr>
          <w:rFonts w:ascii="Arial" w:hAnsi="Arial" w:cs="Arial"/>
        </w:rPr>
        <w:t xml:space="preserve">Give the students a few seconds to think before they answer, or perhaps ask the students to first discuss their answers in pairs or small groups. When they tell you their answer, you will know whether they understand what it is they have to learn. </w:t>
      </w:r>
    </w:p>
    <w:p w:rsidR="00617CD7" w:rsidRPr="000F35DB" w:rsidRDefault="00617CD7" w:rsidP="00931427">
      <w:pPr>
        <w:pStyle w:val="Subtitle"/>
        <w:spacing w:before="120" w:after="120"/>
        <w:rPr>
          <w:rFonts w:ascii="Arial" w:hAnsi="Arial" w:cs="Arial"/>
        </w:rPr>
      </w:pPr>
      <w:r w:rsidRPr="000F35DB">
        <w:rPr>
          <w:rFonts w:ascii="Arial" w:hAnsi="Arial" w:cs="Arial"/>
        </w:rPr>
        <w:t>Before: knowing where students are in their learning</w:t>
      </w:r>
    </w:p>
    <w:p w:rsidR="00617CD7" w:rsidRPr="000F35DB" w:rsidRDefault="00617CD7" w:rsidP="00931427">
      <w:pPr>
        <w:autoSpaceDE w:val="0"/>
        <w:autoSpaceDN w:val="0"/>
        <w:adjustRightInd w:val="0"/>
        <w:spacing w:before="120" w:after="120"/>
        <w:rPr>
          <w:rFonts w:ascii="Arial" w:hAnsi="Arial" w:cs="Arial"/>
          <w:spacing w:val="-2"/>
        </w:rPr>
      </w:pPr>
      <w:r w:rsidRPr="000F35DB">
        <w:rPr>
          <w:rFonts w:ascii="Arial" w:hAnsi="Arial" w:cs="Arial"/>
          <w:spacing w:val="-2"/>
        </w:rPr>
        <w:t>In order to help your students improve, both you and they need to know the current state of their knowledge and understanding. Once you have shared the intended learning outcomes or goals, you could do the following:</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Ask the students to work in pairs to make a mind map or list of what they already know about that topic, giving them enough time to complete it but not too long for those with few ideas. You should then review the mind maps or lists.</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 xml:space="preserve">Write the important vocabulary on the board and ask for volunteers to say what they know about each word. Then ask the rest of the class to put their thumbs up if they understand the word, thumbs down if they know very little or nothing, and thumbs horizontal if they know something. </w:t>
      </w:r>
    </w:p>
    <w:p w:rsidR="00617CD7" w:rsidRPr="000F35DB" w:rsidRDefault="00617CD7" w:rsidP="00931427">
      <w:pPr>
        <w:autoSpaceDE w:val="0"/>
        <w:autoSpaceDN w:val="0"/>
        <w:adjustRightInd w:val="0"/>
        <w:spacing w:before="120" w:after="120"/>
        <w:rPr>
          <w:rFonts w:ascii="Arial" w:hAnsi="Arial" w:cs="Arial"/>
          <w:szCs w:val="24"/>
        </w:rPr>
      </w:pPr>
      <w:r w:rsidRPr="000F35DB">
        <w:rPr>
          <w:rFonts w:ascii="Arial" w:hAnsi="Arial" w:cs="Arial"/>
        </w:rPr>
        <w:t>Knowing where to start will mean that you can plan lessons that are relevant and constructive for your students. It is also important that your students are able to assess how well they are learning so that both you and they know what they need to learn next. Providing opportunities for your students to take charge of their own learning will help to make them life-long learners.</w:t>
      </w:r>
    </w:p>
    <w:p w:rsidR="00617CD7" w:rsidRPr="000F35DB" w:rsidRDefault="00617CD7" w:rsidP="00931427">
      <w:pPr>
        <w:pStyle w:val="Subtitle"/>
        <w:spacing w:before="120" w:after="120"/>
        <w:rPr>
          <w:rFonts w:ascii="Arial" w:hAnsi="Arial" w:cs="Arial"/>
        </w:rPr>
      </w:pPr>
      <w:r w:rsidRPr="000F35DB">
        <w:rPr>
          <w:rFonts w:ascii="Arial" w:hAnsi="Arial" w:cs="Arial"/>
        </w:rPr>
        <w:t>During: ensuring students’ progress in learning</w:t>
      </w:r>
    </w:p>
    <w:p w:rsidR="00617CD7" w:rsidRPr="000F35DB" w:rsidRDefault="00617CD7" w:rsidP="00931427">
      <w:pPr>
        <w:spacing w:before="120" w:after="120"/>
        <w:rPr>
          <w:rFonts w:ascii="Arial" w:hAnsi="Arial" w:cs="Arial"/>
        </w:rPr>
      </w:pPr>
      <w:r w:rsidRPr="000F35DB">
        <w:rPr>
          <w:rFonts w:ascii="Arial" w:hAnsi="Arial" w:cs="Arial"/>
        </w:rPr>
        <w:t>When you talk to students about their current progress, make sure that they find your feedback both useful and constructive. Do this by:</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helping students know their strengths and how they might further improve</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being clear about what needs further development</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being positive about how they might develop their learning, checking that they understand and feel able to use the advice.</w:t>
      </w:r>
    </w:p>
    <w:p w:rsidR="00617CD7" w:rsidRPr="000F35DB" w:rsidRDefault="00617CD7" w:rsidP="00931427">
      <w:pPr>
        <w:spacing w:before="120" w:after="120"/>
        <w:rPr>
          <w:rFonts w:ascii="Arial" w:hAnsi="Arial" w:cs="Arial"/>
          <w:szCs w:val="24"/>
        </w:rPr>
      </w:pPr>
      <w:r w:rsidRPr="000F35DB">
        <w:rPr>
          <w:rFonts w:ascii="Arial" w:hAnsi="Arial" w:cs="Arial"/>
        </w:rPr>
        <w:t>You will also need to provide opportunities for students to improve their learning. This means that you may have to modify your lesson plans to close the gap between where your students are now in their learning and where you wish them to be. In order to do this you might have to:</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go back over some work that you thought they knew already</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group students according to needs, giving them differentiated tasks</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encourage students to decide for themselves which of several resources they need to study so that they can ‘fill their own gap’</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use ‘low entry, high ceiling’ tasks so that all students can make progress – these are designed so that all students can start the task but the more able ones are not restricted and can progress to extend their learning.</w:t>
      </w:r>
    </w:p>
    <w:p w:rsidR="00617CD7" w:rsidRPr="000F35DB" w:rsidRDefault="00617CD7" w:rsidP="00931427">
      <w:pPr>
        <w:spacing w:before="120" w:after="120"/>
        <w:rPr>
          <w:rFonts w:ascii="Arial" w:hAnsi="Arial" w:cs="Arial"/>
          <w:szCs w:val="24"/>
        </w:rPr>
      </w:pPr>
      <w:r w:rsidRPr="000F35DB">
        <w:rPr>
          <w:rFonts w:ascii="Arial" w:hAnsi="Arial" w:cs="Arial"/>
        </w:rPr>
        <w:t>By slowing the pace of lessons down, very often you can actually speed up learning because you give students the time and confidence to think and understand what they need to do to improve. By letting students talk about their work among themselves, and reflect on where the gaps are and how they might close them, you are providing them with ways to assess themselves.</w:t>
      </w:r>
    </w:p>
    <w:p w:rsidR="00617CD7" w:rsidRPr="000F35DB" w:rsidRDefault="00617CD7" w:rsidP="00931427">
      <w:pPr>
        <w:pStyle w:val="Subtitle"/>
        <w:spacing w:before="120" w:after="120"/>
        <w:rPr>
          <w:rFonts w:ascii="Arial" w:hAnsi="Arial" w:cs="Arial"/>
        </w:rPr>
      </w:pPr>
      <w:r w:rsidRPr="000F35DB">
        <w:rPr>
          <w:rFonts w:ascii="Arial" w:hAnsi="Arial" w:cs="Arial"/>
        </w:rPr>
        <w:t>After: collecting and interpreting evidence, and planning ahead</w:t>
      </w:r>
    </w:p>
    <w:p w:rsidR="00617CD7" w:rsidRPr="000F35DB" w:rsidRDefault="00617CD7" w:rsidP="00931427">
      <w:pPr>
        <w:autoSpaceDE w:val="0"/>
        <w:autoSpaceDN w:val="0"/>
        <w:adjustRightInd w:val="0"/>
        <w:spacing w:before="120" w:after="120"/>
        <w:rPr>
          <w:rFonts w:ascii="Arial" w:hAnsi="Arial" w:cs="Arial"/>
          <w:bCs/>
        </w:rPr>
      </w:pPr>
      <w:r w:rsidRPr="000F35DB">
        <w:rPr>
          <w:rFonts w:ascii="Arial" w:hAnsi="Arial" w:cs="Arial"/>
          <w:bCs/>
        </w:rPr>
        <w:t xml:space="preserve">While teaching–learning is taking place and after setting a classwork or homework task, it is important to: </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 xml:space="preserve">find out how well your students are doing </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 xml:space="preserve">use this to inform your planning for the next lesson </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 xml:space="preserve">feed it back to students. </w:t>
      </w:r>
    </w:p>
    <w:p w:rsidR="00617CD7" w:rsidRPr="000F35DB" w:rsidRDefault="00617CD7" w:rsidP="00931427">
      <w:pPr>
        <w:autoSpaceDE w:val="0"/>
        <w:autoSpaceDN w:val="0"/>
        <w:adjustRightInd w:val="0"/>
        <w:spacing w:before="120" w:after="120"/>
        <w:rPr>
          <w:rFonts w:ascii="Arial" w:hAnsi="Arial" w:cs="Arial"/>
          <w:bCs/>
          <w:szCs w:val="24"/>
        </w:rPr>
      </w:pPr>
      <w:r w:rsidRPr="000F35DB">
        <w:rPr>
          <w:rFonts w:ascii="Arial" w:hAnsi="Arial" w:cs="Arial"/>
          <w:bCs/>
        </w:rPr>
        <w:t>The four key states of assessment are discussed below.</w:t>
      </w:r>
    </w:p>
    <w:p w:rsidR="00617CD7" w:rsidRPr="000F35DB" w:rsidRDefault="00617CD7" w:rsidP="00931427">
      <w:pPr>
        <w:spacing w:before="120" w:after="120"/>
        <w:rPr>
          <w:rFonts w:ascii="Arial" w:hAnsi="Arial" w:cs="Arial"/>
          <w:b/>
        </w:rPr>
      </w:pPr>
      <w:r w:rsidRPr="000F35DB">
        <w:rPr>
          <w:rFonts w:ascii="Arial" w:hAnsi="Arial" w:cs="Arial"/>
          <w:b/>
        </w:rPr>
        <w:t>Collecting information or evidence</w:t>
      </w:r>
    </w:p>
    <w:p w:rsidR="00617CD7" w:rsidRPr="000F35DB" w:rsidRDefault="00617CD7" w:rsidP="00931427">
      <w:pPr>
        <w:autoSpaceDE w:val="0"/>
        <w:autoSpaceDN w:val="0"/>
        <w:adjustRightInd w:val="0"/>
        <w:spacing w:before="120" w:after="120"/>
        <w:rPr>
          <w:rFonts w:ascii="Arial" w:hAnsi="Arial" w:cs="Arial"/>
          <w:bCs/>
        </w:rPr>
      </w:pPr>
      <w:r w:rsidRPr="000F35DB">
        <w:rPr>
          <w:rFonts w:ascii="Arial" w:hAnsi="Arial" w:cs="Arial"/>
          <w:bCs/>
        </w:rPr>
        <w:t>Every student learns differently, at their own pace and style, both inside and outside the school. Therefore, you need to do two things while assessing students:</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 xml:space="preserve">Collect information from a variety of sources – from your own experience, the student, other students, other teachers, parents and community members. </w:t>
      </w:r>
    </w:p>
    <w:p w:rsidR="00617CD7" w:rsidRPr="000F35DB" w:rsidRDefault="00617CD7" w:rsidP="00931427">
      <w:pPr>
        <w:pStyle w:val="ListParagraph"/>
        <w:numPr>
          <w:ilvl w:val="0"/>
          <w:numId w:val="13"/>
        </w:numPr>
        <w:spacing w:before="120" w:after="120"/>
        <w:ind w:left="714" w:hanging="357"/>
        <w:rPr>
          <w:rFonts w:ascii="Arial" w:hAnsi="Arial" w:cs="Arial"/>
          <w:spacing w:val="-2"/>
        </w:rPr>
      </w:pPr>
      <w:r w:rsidRPr="000F35DB">
        <w:rPr>
          <w:rFonts w:ascii="Arial" w:hAnsi="Arial" w:cs="Arial"/>
          <w:spacing w:val="-2"/>
        </w:rPr>
        <w:t>Assess students individually, in pairs and in groups, and promote self-assessment. Using different methods is important, as no single method can provide all the information you need. Different ways of collecting information about the students’ learning and progress include observing, listening, discussing topics and themes, and reviewing written class and homework.</w:t>
      </w:r>
    </w:p>
    <w:p w:rsidR="00617CD7" w:rsidRPr="000F35DB" w:rsidRDefault="00617CD7" w:rsidP="00931427">
      <w:pPr>
        <w:spacing w:before="120" w:after="120"/>
        <w:rPr>
          <w:rFonts w:ascii="Arial" w:hAnsi="Arial" w:cs="Arial"/>
          <w:b/>
        </w:rPr>
      </w:pPr>
      <w:r w:rsidRPr="000F35DB">
        <w:rPr>
          <w:rFonts w:ascii="Arial" w:hAnsi="Arial" w:cs="Arial"/>
          <w:b/>
        </w:rPr>
        <w:t>Recording</w:t>
      </w:r>
    </w:p>
    <w:p w:rsidR="00617CD7" w:rsidRPr="000F35DB" w:rsidRDefault="00617CD7" w:rsidP="00931427">
      <w:pPr>
        <w:autoSpaceDE w:val="0"/>
        <w:autoSpaceDN w:val="0"/>
        <w:adjustRightInd w:val="0"/>
        <w:spacing w:before="120" w:after="120"/>
        <w:rPr>
          <w:rFonts w:ascii="Arial" w:hAnsi="Arial" w:cs="Arial"/>
          <w:bCs/>
        </w:rPr>
      </w:pPr>
      <w:r w:rsidRPr="000F35DB">
        <w:rPr>
          <w:rFonts w:ascii="Arial" w:hAnsi="Arial" w:cs="Arial"/>
          <w:bCs/>
        </w:rPr>
        <w:t>In all schools across India the most common form of recording is through the use of report card, but this may not allow you to record all aspects of a student’s learning or behaviours. There are some simple ways of doing this that you may like to consider, such as:</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noting down what you observe while teaching–learning is going on in a diary/notebook/register</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keeping samples of students’ work (written, art, craft, projects, poems, etc.) in a portfolio</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preparing every student’s profile</w:t>
      </w:r>
    </w:p>
    <w:p w:rsidR="00617CD7" w:rsidRPr="000F35DB" w:rsidRDefault="00617CD7" w:rsidP="00931427">
      <w:pPr>
        <w:pStyle w:val="ListParagraph"/>
        <w:numPr>
          <w:ilvl w:val="0"/>
          <w:numId w:val="13"/>
        </w:numPr>
        <w:spacing w:before="120" w:after="120"/>
        <w:ind w:left="714" w:hanging="357"/>
        <w:rPr>
          <w:rFonts w:ascii="Arial" w:hAnsi="Arial" w:cs="Arial"/>
        </w:rPr>
      </w:pPr>
      <w:r w:rsidRPr="000F35DB">
        <w:rPr>
          <w:rFonts w:ascii="Arial" w:hAnsi="Arial" w:cs="Arial"/>
        </w:rPr>
        <w:t>noting down any unusual incidents, changes, problems, strengths and learning evidences of students.</w:t>
      </w:r>
    </w:p>
    <w:p w:rsidR="00617CD7" w:rsidRPr="000F35DB" w:rsidRDefault="00617CD7" w:rsidP="00931427">
      <w:pPr>
        <w:spacing w:before="120" w:after="120"/>
        <w:rPr>
          <w:rFonts w:ascii="Arial" w:hAnsi="Arial" w:cs="Arial"/>
          <w:b/>
          <w:szCs w:val="24"/>
        </w:rPr>
      </w:pPr>
      <w:r w:rsidRPr="000F35DB">
        <w:rPr>
          <w:rFonts w:ascii="Arial" w:hAnsi="Arial" w:cs="Arial"/>
          <w:b/>
        </w:rPr>
        <w:t>Interpreting the evidence</w:t>
      </w:r>
    </w:p>
    <w:p w:rsidR="00617CD7" w:rsidRPr="000F35DB" w:rsidRDefault="00617CD7" w:rsidP="00931427">
      <w:pPr>
        <w:autoSpaceDE w:val="0"/>
        <w:autoSpaceDN w:val="0"/>
        <w:adjustRightInd w:val="0"/>
        <w:spacing w:before="120" w:after="120"/>
        <w:rPr>
          <w:rFonts w:ascii="Arial" w:hAnsi="Arial" w:cs="Arial"/>
          <w:bCs/>
        </w:rPr>
      </w:pPr>
      <w:r w:rsidRPr="000F35DB">
        <w:rPr>
          <w:rFonts w:ascii="Arial" w:hAnsi="Arial" w:cs="Arial"/>
          <w:bCs/>
        </w:rPr>
        <w:t xml:space="preserve">Once information and evidence have been collected and recorded, it is important to interpret it in order to form an understanding of how each student is learning and progressing. This requires careful reflection and analysis. You then need to act on your findings to improve learning, maybe through feedback to students or finding new resources, rearranging the groups, or repeating a learning point. </w:t>
      </w:r>
    </w:p>
    <w:p w:rsidR="00617CD7" w:rsidRPr="000F35DB" w:rsidRDefault="00617CD7" w:rsidP="000F35DB">
      <w:pPr>
        <w:keepNext/>
        <w:spacing w:before="120" w:after="120"/>
        <w:rPr>
          <w:rFonts w:ascii="Arial" w:hAnsi="Arial" w:cs="Arial"/>
          <w:b/>
        </w:rPr>
      </w:pPr>
      <w:r w:rsidRPr="000F35DB">
        <w:rPr>
          <w:rFonts w:ascii="Arial" w:hAnsi="Arial" w:cs="Arial"/>
          <w:b/>
        </w:rPr>
        <w:t>Planning for improvement</w:t>
      </w:r>
    </w:p>
    <w:p w:rsidR="00617CD7" w:rsidRPr="000F35DB" w:rsidRDefault="00617CD7" w:rsidP="00931427">
      <w:pPr>
        <w:autoSpaceDE w:val="0"/>
        <w:autoSpaceDN w:val="0"/>
        <w:adjustRightInd w:val="0"/>
        <w:spacing w:before="120" w:after="120"/>
        <w:rPr>
          <w:rFonts w:ascii="Arial" w:hAnsi="Arial" w:cs="Arial"/>
          <w:bCs/>
        </w:rPr>
      </w:pPr>
      <w:r w:rsidRPr="000F35DB">
        <w:rPr>
          <w:rFonts w:ascii="Arial" w:hAnsi="Arial" w:cs="Arial"/>
          <w:bCs/>
        </w:rPr>
        <w:t>Assessment can help you to provide meaningful learning opportunities to every student by establishing specific and differentiated learning activities, giving attention to the students who need more help and challenging the students who are more advanced.</w:t>
      </w:r>
    </w:p>
    <w:p w:rsidR="00FE6233" w:rsidRPr="000F35DB" w:rsidRDefault="00FE6233" w:rsidP="00931427">
      <w:pPr>
        <w:pStyle w:val="SectionHeading"/>
        <w:spacing w:before="120" w:after="120"/>
        <w:rPr>
          <w:rFonts w:ascii="Arial" w:hAnsi="Arial" w:cs="Arial"/>
        </w:rPr>
      </w:pPr>
      <w:r w:rsidRPr="000F35DB">
        <w:rPr>
          <w:rFonts w:ascii="Arial" w:hAnsi="Arial" w:cs="Arial"/>
        </w:rPr>
        <w:t xml:space="preserve">Resource </w:t>
      </w:r>
      <w:r w:rsidR="00277193" w:rsidRPr="000F35DB">
        <w:rPr>
          <w:rFonts w:ascii="Arial" w:hAnsi="Arial" w:cs="Arial"/>
        </w:rPr>
        <w:t>2</w:t>
      </w:r>
      <w:r w:rsidRPr="000F35DB">
        <w:rPr>
          <w:rFonts w:ascii="Arial" w:hAnsi="Arial" w:cs="Arial"/>
        </w:rPr>
        <w:t xml:space="preserve">: </w:t>
      </w:r>
      <w:r w:rsidR="00452C8B" w:rsidRPr="000F35DB">
        <w:rPr>
          <w:rFonts w:ascii="Arial" w:hAnsi="Arial" w:cs="Arial"/>
        </w:rPr>
        <w:t xml:space="preserve">How to play </w:t>
      </w:r>
      <w:r w:rsidR="004C421A" w:rsidRPr="000F35DB">
        <w:rPr>
          <w:rFonts w:ascii="Arial" w:hAnsi="Arial" w:cs="Arial"/>
        </w:rPr>
        <w:t>‘Splat’</w:t>
      </w:r>
    </w:p>
    <w:p w:rsidR="004C421A" w:rsidRPr="000F35DB" w:rsidRDefault="004C421A" w:rsidP="00931427">
      <w:pPr>
        <w:pStyle w:val="ListParagraph"/>
        <w:numPr>
          <w:ilvl w:val="0"/>
          <w:numId w:val="8"/>
        </w:numPr>
        <w:spacing w:before="120" w:after="120"/>
        <w:rPr>
          <w:rFonts w:ascii="Arial" w:hAnsi="Arial" w:cs="Arial"/>
        </w:rPr>
      </w:pPr>
      <w:r w:rsidRPr="000F35DB">
        <w:rPr>
          <w:rFonts w:ascii="Arial" w:hAnsi="Arial" w:cs="Arial"/>
        </w:rPr>
        <w:t xml:space="preserve">Divide </w:t>
      </w:r>
      <w:r w:rsidR="00FD6DA6" w:rsidRPr="000F35DB">
        <w:rPr>
          <w:rFonts w:ascii="Arial" w:hAnsi="Arial" w:cs="Arial"/>
        </w:rPr>
        <w:t>your students</w:t>
      </w:r>
      <w:r w:rsidRPr="000F35DB">
        <w:rPr>
          <w:rFonts w:ascii="Arial" w:hAnsi="Arial" w:cs="Arial"/>
        </w:rPr>
        <w:t xml:space="preserve"> into two equal-sized teams.</w:t>
      </w:r>
    </w:p>
    <w:p w:rsidR="004C421A" w:rsidRPr="000F35DB" w:rsidRDefault="004C421A" w:rsidP="00931427">
      <w:pPr>
        <w:pStyle w:val="ListParagraph"/>
        <w:numPr>
          <w:ilvl w:val="0"/>
          <w:numId w:val="8"/>
        </w:numPr>
        <w:spacing w:before="120" w:after="120"/>
        <w:rPr>
          <w:rFonts w:ascii="Arial" w:hAnsi="Arial" w:cs="Arial"/>
        </w:rPr>
      </w:pPr>
      <w:r w:rsidRPr="000F35DB">
        <w:rPr>
          <w:rFonts w:ascii="Arial" w:hAnsi="Arial" w:cs="Arial"/>
        </w:rPr>
        <w:t>Write a series of key words, phrases or symbols on a particular science topic on the blackboard.</w:t>
      </w:r>
    </w:p>
    <w:p w:rsidR="004C421A" w:rsidRPr="000F35DB" w:rsidRDefault="004C421A" w:rsidP="00931427">
      <w:pPr>
        <w:pStyle w:val="ListParagraph"/>
        <w:numPr>
          <w:ilvl w:val="0"/>
          <w:numId w:val="8"/>
        </w:numPr>
        <w:spacing w:before="120" w:after="120"/>
        <w:rPr>
          <w:rFonts w:ascii="Arial" w:hAnsi="Arial" w:cs="Arial"/>
        </w:rPr>
      </w:pPr>
      <w:r w:rsidRPr="000F35DB">
        <w:rPr>
          <w:rFonts w:ascii="Arial" w:hAnsi="Arial" w:cs="Arial"/>
        </w:rPr>
        <w:t>Take two contestants from each team and stand them facing each other next to the blackboard.</w:t>
      </w:r>
    </w:p>
    <w:p w:rsidR="004C421A" w:rsidRPr="000F35DB" w:rsidRDefault="004C421A" w:rsidP="00931427">
      <w:pPr>
        <w:pStyle w:val="ListParagraph"/>
        <w:numPr>
          <w:ilvl w:val="0"/>
          <w:numId w:val="8"/>
        </w:numPr>
        <w:spacing w:before="120" w:after="120"/>
        <w:rPr>
          <w:rFonts w:ascii="Arial" w:hAnsi="Arial" w:cs="Arial"/>
        </w:rPr>
      </w:pPr>
      <w:r w:rsidRPr="000F35DB">
        <w:rPr>
          <w:rFonts w:ascii="Arial" w:hAnsi="Arial" w:cs="Arial"/>
        </w:rPr>
        <w:t>Read out a definition or a question that corresponds to one of the items on the blackboard.</w:t>
      </w:r>
    </w:p>
    <w:p w:rsidR="004C421A" w:rsidRPr="000F35DB" w:rsidRDefault="004C421A" w:rsidP="00931427">
      <w:pPr>
        <w:pStyle w:val="ListParagraph"/>
        <w:numPr>
          <w:ilvl w:val="0"/>
          <w:numId w:val="8"/>
        </w:numPr>
        <w:spacing w:before="120" w:after="120"/>
        <w:rPr>
          <w:rFonts w:ascii="Arial" w:hAnsi="Arial" w:cs="Arial"/>
        </w:rPr>
      </w:pPr>
      <w:r w:rsidRPr="000F35DB">
        <w:rPr>
          <w:rFonts w:ascii="Arial" w:hAnsi="Arial" w:cs="Arial"/>
        </w:rPr>
        <w:t xml:space="preserve">The first contestant to tap the correct word with their hand is the winner. </w:t>
      </w:r>
    </w:p>
    <w:p w:rsidR="004C421A" w:rsidRPr="000F35DB" w:rsidRDefault="004C421A" w:rsidP="00931427">
      <w:pPr>
        <w:pStyle w:val="ListParagraph"/>
        <w:numPr>
          <w:ilvl w:val="0"/>
          <w:numId w:val="8"/>
        </w:numPr>
        <w:spacing w:before="120" w:after="120"/>
        <w:rPr>
          <w:rFonts w:ascii="Arial" w:hAnsi="Arial" w:cs="Arial"/>
        </w:rPr>
      </w:pPr>
      <w:r w:rsidRPr="000F35DB">
        <w:rPr>
          <w:rFonts w:ascii="Arial" w:hAnsi="Arial" w:cs="Arial"/>
        </w:rPr>
        <w:t>The winner stays to challenge the next contender from the opposite team.</w:t>
      </w:r>
    </w:p>
    <w:p w:rsidR="004C421A" w:rsidRPr="000F35DB" w:rsidRDefault="004C421A" w:rsidP="00931427">
      <w:pPr>
        <w:pStyle w:val="ListParagraph"/>
        <w:numPr>
          <w:ilvl w:val="0"/>
          <w:numId w:val="8"/>
        </w:numPr>
        <w:spacing w:before="120" w:after="120"/>
        <w:rPr>
          <w:rFonts w:ascii="Arial" w:hAnsi="Arial" w:cs="Arial"/>
        </w:rPr>
      </w:pPr>
      <w:r w:rsidRPr="000F35DB">
        <w:rPr>
          <w:rFonts w:ascii="Arial" w:hAnsi="Arial" w:cs="Arial"/>
        </w:rPr>
        <w:t>Each correct answer scores one point for their team.</w:t>
      </w:r>
    </w:p>
    <w:p w:rsidR="004C421A" w:rsidRPr="000F35DB" w:rsidRDefault="004C421A" w:rsidP="00931427">
      <w:pPr>
        <w:spacing w:before="120" w:after="120"/>
        <w:rPr>
          <w:rFonts w:ascii="Arial" w:hAnsi="Arial" w:cs="Arial"/>
        </w:rPr>
      </w:pPr>
      <w:r w:rsidRPr="000F35DB">
        <w:rPr>
          <w:rFonts w:ascii="Arial" w:hAnsi="Arial" w:cs="Arial"/>
        </w:rPr>
        <w:t>The team with the most points at the end is the winner.</w:t>
      </w:r>
    </w:p>
    <w:p w:rsidR="00597288" w:rsidRPr="000F35DB" w:rsidRDefault="00597288" w:rsidP="00931427">
      <w:pPr>
        <w:pStyle w:val="SessionHeading"/>
        <w:rPr>
          <w:rFonts w:ascii="Arial" w:hAnsi="Arial" w:cs="Arial"/>
        </w:rPr>
        <w:sectPr w:rsidR="00597288" w:rsidRPr="000F35DB" w:rsidSect="009C22E3">
          <w:headerReference w:type="even" r:id="rId22"/>
          <w:headerReference w:type="default" r:id="rId23"/>
          <w:footerReference w:type="even" r:id="rId24"/>
          <w:footerReference w:type="default" r:id="rId25"/>
          <w:headerReference w:type="first" r:id="rId26"/>
          <w:pgSz w:w="11907" w:h="16839" w:code="9"/>
          <w:pgMar w:top="720" w:right="720" w:bottom="720" w:left="720" w:header="720" w:footer="216" w:gutter="0"/>
          <w:pgNumType w:start="1"/>
          <w:cols w:space="720"/>
          <w:docGrid w:linePitch="360" w:charSpace="36864"/>
        </w:sectPr>
      </w:pPr>
    </w:p>
    <w:p w:rsidR="004C421A" w:rsidRPr="000F35DB" w:rsidRDefault="00277193" w:rsidP="00931427">
      <w:pPr>
        <w:pStyle w:val="SectionHeading"/>
        <w:spacing w:before="120" w:after="120"/>
        <w:rPr>
          <w:rFonts w:ascii="Arial" w:hAnsi="Arial" w:cs="Arial"/>
        </w:rPr>
      </w:pPr>
      <w:r w:rsidRPr="000F35DB">
        <w:rPr>
          <w:rFonts w:ascii="Arial" w:hAnsi="Arial" w:cs="Arial"/>
        </w:rPr>
        <w:t>Resource 3</w:t>
      </w:r>
      <w:r w:rsidR="004C421A" w:rsidRPr="000F35DB">
        <w:rPr>
          <w:rFonts w:ascii="Arial" w:hAnsi="Arial" w:cs="Arial"/>
        </w:rPr>
        <w:t xml:space="preserve">: Element cards </w:t>
      </w:r>
    </w:p>
    <w:tbl>
      <w:tblPr>
        <w:tblW w:w="15488" w:type="dxa"/>
        <w:tblCellSpacing w:w="56" w:type="dxa"/>
        <w:tblBorders>
          <w:insideH w:val="single" w:sz="4" w:space="0" w:color="auto"/>
          <w:insideV w:val="single" w:sz="4" w:space="0" w:color="auto"/>
        </w:tblBorders>
        <w:tblLayout w:type="fixed"/>
        <w:tblCellMar>
          <w:left w:w="57" w:type="dxa"/>
          <w:bottom w:w="57" w:type="dxa"/>
          <w:right w:w="57" w:type="dxa"/>
        </w:tblCellMar>
        <w:tblLook w:val="01E0" w:firstRow="1" w:lastRow="1" w:firstColumn="1" w:lastColumn="1" w:noHBand="0" w:noVBand="0"/>
      </w:tblPr>
      <w:tblGrid>
        <w:gridCol w:w="4290"/>
        <w:gridCol w:w="3544"/>
        <w:gridCol w:w="3544"/>
        <w:gridCol w:w="4110"/>
      </w:tblGrid>
      <w:tr w:rsidR="00597288" w:rsidRPr="000F35DB" w:rsidTr="00597288">
        <w:trPr>
          <w:cantSplit/>
          <w:trHeight w:hRule="exact" w:val="3969"/>
          <w:tblCellSpacing w:w="56" w:type="dxa"/>
        </w:trPr>
        <w:tc>
          <w:tcPr>
            <w:tcW w:w="412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Hydrogen</w:t>
            </w:r>
            <w:r w:rsidRPr="000F35DB">
              <w:rPr>
                <w:rFonts w:ascii="Arial" w:hAnsi="Arial" w:cs="Arial"/>
                <w:b/>
              </w:rPr>
              <w:t> </w:t>
            </w:r>
            <w:r w:rsidRPr="000F35DB">
              <w:rPr>
                <w:rFonts w:ascii="Arial" w:hAnsi="Arial" w:cs="Arial"/>
                <w:b/>
              </w:rPr>
              <w:t>(H)</w:t>
            </w:r>
          </w:p>
          <w:p w:rsidR="00597288" w:rsidRPr="000F35DB" w:rsidRDefault="00597288" w:rsidP="00931427">
            <w:pPr>
              <w:spacing w:before="120" w:after="120"/>
              <w:rPr>
                <w:rFonts w:ascii="Arial" w:hAnsi="Arial" w:cs="Arial"/>
                <w:bCs/>
              </w:rPr>
            </w:pPr>
            <w:r w:rsidRPr="000F35DB">
              <w:rPr>
                <w:rFonts w:ascii="Arial" w:hAnsi="Arial" w:cs="Arial"/>
                <w:bCs/>
              </w:rPr>
              <w:t>Atomic number: 1</w:t>
            </w:r>
          </w:p>
          <w:p w:rsidR="00597288" w:rsidRPr="000F35DB" w:rsidRDefault="00597288" w:rsidP="00931427">
            <w:pPr>
              <w:spacing w:before="120" w:after="120"/>
              <w:rPr>
                <w:rFonts w:ascii="Arial" w:hAnsi="Arial" w:cs="Arial"/>
                <w:bCs/>
              </w:rPr>
            </w:pPr>
            <w:r w:rsidRPr="000F35DB">
              <w:rPr>
                <w:rFonts w:ascii="Arial" w:hAnsi="Arial" w:cs="Arial"/>
                <w:bCs/>
              </w:rPr>
              <w:t>Mass number: 1</w:t>
            </w:r>
          </w:p>
          <w:p w:rsidR="00597288" w:rsidRPr="000F35DB" w:rsidRDefault="00597288" w:rsidP="00931427">
            <w:pPr>
              <w:spacing w:before="120" w:after="120"/>
              <w:rPr>
                <w:rFonts w:ascii="Arial" w:hAnsi="Arial" w:cs="Arial"/>
                <w:bCs/>
              </w:rPr>
            </w:pPr>
            <w:r w:rsidRPr="000F35DB">
              <w:rPr>
                <w:rFonts w:ascii="Arial" w:hAnsi="Arial" w:cs="Arial"/>
                <w:bCs/>
              </w:rPr>
              <w:t>Electron arrangement: 1</w:t>
            </w:r>
          </w:p>
          <w:p w:rsidR="00597288" w:rsidRPr="000F35DB" w:rsidRDefault="00597288" w:rsidP="00931427">
            <w:pPr>
              <w:spacing w:before="120" w:after="120"/>
              <w:rPr>
                <w:rFonts w:ascii="Arial" w:hAnsi="Arial" w:cs="Arial"/>
                <w:bCs/>
              </w:rPr>
            </w:pPr>
            <w:r w:rsidRPr="000F35DB">
              <w:rPr>
                <w:rFonts w:ascii="Arial" w:hAnsi="Arial" w:cs="Arial"/>
                <w:bCs/>
              </w:rPr>
              <w:t>Appearance: colourless, odourless</w:t>
            </w:r>
          </w:p>
          <w:p w:rsidR="00597288" w:rsidRPr="000F35DB" w:rsidRDefault="00597288" w:rsidP="00931427">
            <w:pPr>
              <w:spacing w:before="120" w:after="120"/>
              <w:rPr>
                <w:rFonts w:ascii="Arial" w:hAnsi="Arial" w:cs="Arial"/>
                <w:bCs/>
              </w:rPr>
            </w:pPr>
            <w:r w:rsidRPr="000F35DB">
              <w:rPr>
                <w:rFonts w:ascii="Arial" w:hAnsi="Arial" w:cs="Arial"/>
                <w:bCs/>
              </w:rPr>
              <w:t>State at room temperature: gas</w:t>
            </w:r>
          </w:p>
          <w:p w:rsidR="00597288" w:rsidRPr="000F35DB" w:rsidRDefault="00597288" w:rsidP="00931427">
            <w:pPr>
              <w:spacing w:before="120" w:after="120"/>
              <w:rPr>
                <w:rFonts w:ascii="Arial" w:hAnsi="Arial" w:cs="Arial"/>
                <w:b/>
              </w:rPr>
            </w:pPr>
            <w:r w:rsidRPr="000F35DB">
              <w:rPr>
                <w:rFonts w:ascii="Arial" w:hAnsi="Arial" w:cs="Arial"/>
                <w:bCs/>
              </w:rPr>
              <w:t>Reactivity: reactive; reacts explosively with oxygen</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Helium</w:t>
            </w:r>
            <w:r w:rsidRPr="000F35DB">
              <w:rPr>
                <w:rFonts w:ascii="Arial" w:hAnsi="Arial" w:cs="Arial"/>
                <w:b/>
              </w:rPr>
              <w:t> </w:t>
            </w:r>
            <w:r w:rsidRPr="000F35DB">
              <w:rPr>
                <w:rFonts w:ascii="Arial" w:hAnsi="Arial" w:cs="Arial"/>
                <w:b/>
              </w:rPr>
              <w:t>(He)</w:t>
            </w:r>
          </w:p>
          <w:p w:rsidR="00597288" w:rsidRPr="000F35DB" w:rsidRDefault="00597288" w:rsidP="00931427">
            <w:pPr>
              <w:spacing w:before="120" w:after="120"/>
              <w:rPr>
                <w:rFonts w:ascii="Arial" w:hAnsi="Arial" w:cs="Arial"/>
              </w:rPr>
            </w:pPr>
            <w:r w:rsidRPr="000F35DB">
              <w:rPr>
                <w:rFonts w:ascii="Arial" w:hAnsi="Arial" w:cs="Arial"/>
              </w:rPr>
              <w:t>Atomic number: 2</w:t>
            </w:r>
          </w:p>
          <w:p w:rsidR="00597288" w:rsidRPr="000F35DB" w:rsidRDefault="00597288" w:rsidP="00931427">
            <w:pPr>
              <w:spacing w:before="120" w:after="120"/>
              <w:rPr>
                <w:rFonts w:ascii="Arial" w:hAnsi="Arial" w:cs="Arial"/>
              </w:rPr>
            </w:pPr>
            <w:r w:rsidRPr="000F35DB">
              <w:rPr>
                <w:rFonts w:ascii="Arial" w:hAnsi="Arial" w:cs="Arial"/>
              </w:rPr>
              <w:t>Mass number: 4</w:t>
            </w:r>
          </w:p>
          <w:p w:rsidR="00597288" w:rsidRPr="000F35DB" w:rsidRDefault="00597288" w:rsidP="00931427">
            <w:pPr>
              <w:spacing w:before="120" w:after="120"/>
              <w:rPr>
                <w:rFonts w:ascii="Arial" w:hAnsi="Arial" w:cs="Arial"/>
              </w:rPr>
            </w:pPr>
            <w:r w:rsidRPr="000F35DB">
              <w:rPr>
                <w:rFonts w:ascii="Arial" w:hAnsi="Arial" w:cs="Arial"/>
              </w:rPr>
              <w:t>Electron arrangement: 2</w:t>
            </w:r>
          </w:p>
          <w:p w:rsidR="00597288" w:rsidRPr="000F35DB" w:rsidRDefault="00597288" w:rsidP="00931427">
            <w:pPr>
              <w:spacing w:before="120" w:after="120"/>
              <w:rPr>
                <w:rFonts w:ascii="Arial" w:hAnsi="Arial" w:cs="Arial"/>
              </w:rPr>
            </w:pPr>
            <w:r w:rsidRPr="000F35DB">
              <w:rPr>
                <w:rFonts w:ascii="Arial" w:hAnsi="Arial" w:cs="Arial"/>
              </w:rPr>
              <w:t>Appearance: colourless, odourless</w:t>
            </w:r>
          </w:p>
          <w:p w:rsidR="00597288" w:rsidRPr="000F35DB" w:rsidRDefault="00597288" w:rsidP="00931427">
            <w:pPr>
              <w:spacing w:before="120" w:after="120"/>
              <w:rPr>
                <w:rFonts w:ascii="Arial" w:hAnsi="Arial" w:cs="Arial"/>
              </w:rPr>
            </w:pPr>
            <w:r w:rsidRPr="000F35DB">
              <w:rPr>
                <w:rFonts w:ascii="Arial" w:hAnsi="Arial" w:cs="Arial"/>
              </w:rPr>
              <w:t>State at room temperature: gas</w:t>
            </w:r>
          </w:p>
          <w:p w:rsidR="00597288" w:rsidRPr="000F35DB" w:rsidRDefault="00597288" w:rsidP="00931427">
            <w:pPr>
              <w:spacing w:before="120" w:after="120"/>
              <w:rPr>
                <w:rFonts w:ascii="Arial" w:hAnsi="Arial" w:cs="Arial"/>
              </w:rPr>
            </w:pPr>
            <w:r w:rsidRPr="000F35DB">
              <w:rPr>
                <w:rFonts w:ascii="Arial" w:hAnsi="Arial" w:cs="Arial"/>
              </w:rPr>
              <w:t>Reactivity: completely unreactive</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Lithium</w:t>
            </w:r>
            <w:r w:rsidRPr="000F35DB">
              <w:rPr>
                <w:rFonts w:ascii="Arial" w:hAnsi="Arial" w:cs="Arial"/>
                <w:b/>
              </w:rPr>
              <w:t> </w:t>
            </w:r>
            <w:r w:rsidRPr="000F35DB">
              <w:rPr>
                <w:rFonts w:ascii="Arial" w:hAnsi="Arial" w:cs="Arial"/>
                <w:b/>
              </w:rPr>
              <w:t>(Li)</w:t>
            </w:r>
          </w:p>
          <w:p w:rsidR="00597288" w:rsidRPr="000F35DB" w:rsidRDefault="00597288" w:rsidP="00931427">
            <w:pPr>
              <w:spacing w:before="120" w:after="120"/>
              <w:rPr>
                <w:rFonts w:ascii="Arial" w:hAnsi="Arial" w:cs="Arial"/>
              </w:rPr>
            </w:pPr>
            <w:r w:rsidRPr="000F35DB">
              <w:rPr>
                <w:rFonts w:ascii="Arial" w:hAnsi="Arial" w:cs="Arial"/>
              </w:rPr>
              <w:t>Atomic number: 3</w:t>
            </w:r>
          </w:p>
          <w:p w:rsidR="00597288" w:rsidRPr="000F35DB" w:rsidRDefault="00597288" w:rsidP="00931427">
            <w:pPr>
              <w:spacing w:before="120" w:after="120"/>
              <w:rPr>
                <w:rFonts w:ascii="Arial" w:hAnsi="Arial" w:cs="Arial"/>
              </w:rPr>
            </w:pPr>
            <w:r w:rsidRPr="000F35DB">
              <w:rPr>
                <w:rFonts w:ascii="Arial" w:hAnsi="Arial" w:cs="Arial"/>
              </w:rPr>
              <w:t>Mass number: 7</w:t>
            </w:r>
          </w:p>
          <w:p w:rsidR="00597288" w:rsidRPr="000F35DB" w:rsidRDefault="00597288" w:rsidP="00931427">
            <w:pPr>
              <w:spacing w:before="120" w:after="120"/>
              <w:rPr>
                <w:rFonts w:ascii="Arial" w:hAnsi="Arial" w:cs="Arial"/>
              </w:rPr>
            </w:pPr>
            <w:r w:rsidRPr="000F35DB">
              <w:rPr>
                <w:rFonts w:ascii="Arial" w:hAnsi="Arial" w:cs="Arial"/>
              </w:rPr>
              <w:t>Electron arrangement: 2,1</w:t>
            </w:r>
          </w:p>
          <w:p w:rsidR="00597288" w:rsidRPr="000F35DB" w:rsidRDefault="00597288" w:rsidP="00931427">
            <w:pPr>
              <w:spacing w:before="120" w:after="120"/>
              <w:rPr>
                <w:rFonts w:ascii="Arial" w:hAnsi="Arial" w:cs="Arial"/>
              </w:rPr>
            </w:pPr>
            <w:r w:rsidRPr="000F35DB">
              <w:rPr>
                <w:rFonts w:ascii="Arial" w:hAnsi="Arial" w:cs="Arial"/>
              </w:rPr>
              <w:t>Appearance: soft, silvery metal</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reactive; discolours in air, reacts with cold water, stored in oil</w:t>
            </w:r>
          </w:p>
        </w:tc>
        <w:tc>
          <w:tcPr>
            <w:tcW w:w="394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Beryllium</w:t>
            </w:r>
            <w:r w:rsidRPr="000F35DB">
              <w:rPr>
                <w:rFonts w:ascii="Arial" w:hAnsi="Arial" w:cs="Arial"/>
                <w:b/>
              </w:rPr>
              <w:t> </w:t>
            </w:r>
            <w:r w:rsidRPr="000F35DB">
              <w:rPr>
                <w:rFonts w:ascii="Arial" w:hAnsi="Arial" w:cs="Arial"/>
                <w:b/>
              </w:rPr>
              <w:t>(Be)</w:t>
            </w:r>
          </w:p>
          <w:p w:rsidR="00597288" w:rsidRPr="000F35DB" w:rsidRDefault="00597288" w:rsidP="00931427">
            <w:pPr>
              <w:spacing w:before="120" w:after="120"/>
              <w:rPr>
                <w:rFonts w:ascii="Arial" w:hAnsi="Arial" w:cs="Arial"/>
              </w:rPr>
            </w:pPr>
            <w:r w:rsidRPr="000F35DB">
              <w:rPr>
                <w:rFonts w:ascii="Arial" w:hAnsi="Arial" w:cs="Arial"/>
              </w:rPr>
              <w:t>Atomic number: 4</w:t>
            </w:r>
          </w:p>
          <w:p w:rsidR="00597288" w:rsidRPr="000F35DB" w:rsidRDefault="00597288" w:rsidP="00931427">
            <w:pPr>
              <w:spacing w:before="120" w:after="120"/>
              <w:rPr>
                <w:rFonts w:ascii="Arial" w:hAnsi="Arial" w:cs="Arial"/>
              </w:rPr>
            </w:pPr>
            <w:r w:rsidRPr="000F35DB">
              <w:rPr>
                <w:rFonts w:ascii="Arial" w:hAnsi="Arial" w:cs="Arial"/>
              </w:rPr>
              <w:t>Mass number: 9</w:t>
            </w:r>
          </w:p>
          <w:p w:rsidR="00597288" w:rsidRPr="000F35DB" w:rsidRDefault="00597288" w:rsidP="00931427">
            <w:pPr>
              <w:spacing w:before="120" w:after="120"/>
              <w:rPr>
                <w:rFonts w:ascii="Arial" w:hAnsi="Arial" w:cs="Arial"/>
              </w:rPr>
            </w:pPr>
            <w:r w:rsidRPr="000F35DB">
              <w:rPr>
                <w:rFonts w:ascii="Arial" w:hAnsi="Arial" w:cs="Arial"/>
              </w:rPr>
              <w:t>Electron arrangement: 2,2</w:t>
            </w:r>
          </w:p>
          <w:p w:rsidR="00597288" w:rsidRPr="000F35DB" w:rsidRDefault="00597288" w:rsidP="00931427">
            <w:pPr>
              <w:spacing w:before="120" w:after="120"/>
              <w:rPr>
                <w:rFonts w:ascii="Arial" w:hAnsi="Arial" w:cs="Arial"/>
              </w:rPr>
            </w:pPr>
            <w:r w:rsidRPr="000F35DB">
              <w:rPr>
                <w:rFonts w:ascii="Arial" w:hAnsi="Arial" w:cs="Arial"/>
              </w:rPr>
              <w:t>Appearance: white, grey metal</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does not appear reactive owing to a protective, layer of oxide</w:t>
            </w:r>
          </w:p>
        </w:tc>
      </w:tr>
      <w:tr w:rsidR="00597288" w:rsidRPr="000F35DB" w:rsidTr="00931427">
        <w:trPr>
          <w:cantSplit/>
          <w:trHeight w:hRule="exact" w:val="4215"/>
          <w:tblCellSpacing w:w="56" w:type="dxa"/>
        </w:trPr>
        <w:tc>
          <w:tcPr>
            <w:tcW w:w="412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Boron</w:t>
            </w:r>
            <w:r w:rsidRPr="000F35DB">
              <w:rPr>
                <w:rFonts w:ascii="Arial" w:hAnsi="Arial" w:cs="Arial"/>
                <w:b/>
              </w:rPr>
              <w:t> </w:t>
            </w:r>
            <w:r w:rsidRPr="000F35DB">
              <w:rPr>
                <w:rFonts w:ascii="Arial" w:hAnsi="Arial" w:cs="Arial"/>
                <w:b/>
              </w:rPr>
              <w:t>(B)</w:t>
            </w:r>
          </w:p>
          <w:p w:rsidR="00597288" w:rsidRPr="000F35DB" w:rsidRDefault="00597288" w:rsidP="00931427">
            <w:pPr>
              <w:spacing w:before="120" w:after="120"/>
              <w:rPr>
                <w:rFonts w:ascii="Arial" w:hAnsi="Arial" w:cs="Arial"/>
                <w:bCs/>
              </w:rPr>
            </w:pPr>
            <w:r w:rsidRPr="000F35DB">
              <w:rPr>
                <w:rFonts w:ascii="Arial" w:hAnsi="Arial" w:cs="Arial"/>
                <w:bCs/>
              </w:rPr>
              <w:t>Atomic number: 5</w:t>
            </w:r>
          </w:p>
          <w:p w:rsidR="00597288" w:rsidRPr="000F35DB" w:rsidRDefault="00597288" w:rsidP="00931427">
            <w:pPr>
              <w:spacing w:before="120" w:after="120"/>
              <w:rPr>
                <w:rFonts w:ascii="Arial" w:hAnsi="Arial" w:cs="Arial"/>
                <w:bCs/>
              </w:rPr>
            </w:pPr>
            <w:r w:rsidRPr="000F35DB">
              <w:rPr>
                <w:rFonts w:ascii="Arial" w:hAnsi="Arial" w:cs="Arial"/>
                <w:bCs/>
              </w:rPr>
              <w:t>Mass number: 11</w:t>
            </w:r>
          </w:p>
          <w:p w:rsidR="00597288" w:rsidRPr="000F35DB" w:rsidRDefault="00597288" w:rsidP="00931427">
            <w:pPr>
              <w:spacing w:before="120" w:after="120"/>
              <w:rPr>
                <w:rFonts w:ascii="Arial" w:hAnsi="Arial" w:cs="Arial"/>
                <w:bCs/>
              </w:rPr>
            </w:pPr>
            <w:r w:rsidRPr="000F35DB">
              <w:rPr>
                <w:rFonts w:ascii="Arial" w:hAnsi="Arial" w:cs="Arial"/>
                <w:bCs/>
              </w:rPr>
              <w:t>Electron arrangement: 2,3</w:t>
            </w:r>
          </w:p>
          <w:p w:rsidR="00597288" w:rsidRPr="000F35DB" w:rsidRDefault="00597288" w:rsidP="00931427">
            <w:pPr>
              <w:spacing w:before="120" w:after="120"/>
              <w:rPr>
                <w:rFonts w:ascii="Arial" w:hAnsi="Arial" w:cs="Arial"/>
                <w:bCs/>
              </w:rPr>
            </w:pPr>
            <w:r w:rsidRPr="000F35DB">
              <w:rPr>
                <w:rFonts w:ascii="Arial" w:hAnsi="Arial" w:cs="Arial"/>
                <w:bCs/>
              </w:rPr>
              <w:t>Appearance: brown, black</w:t>
            </w:r>
          </w:p>
          <w:p w:rsidR="00597288" w:rsidRPr="000F35DB" w:rsidRDefault="00597288" w:rsidP="00931427">
            <w:pPr>
              <w:spacing w:before="120" w:after="120"/>
              <w:rPr>
                <w:rFonts w:ascii="Arial" w:hAnsi="Arial" w:cs="Arial"/>
                <w:bCs/>
              </w:rPr>
            </w:pPr>
            <w:r w:rsidRPr="000F35DB">
              <w:rPr>
                <w:rFonts w:ascii="Arial" w:hAnsi="Arial" w:cs="Arial"/>
                <w:bCs/>
              </w:rPr>
              <w:t>State at room temperature: solid</w:t>
            </w:r>
          </w:p>
          <w:p w:rsidR="00597288" w:rsidRPr="000F35DB" w:rsidRDefault="00597288" w:rsidP="00931427">
            <w:pPr>
              <w:spacing w:before="120" w:after="120"/>
              <w:rPr>
                <w:rFonts w:ascii="Arial" w:hAnsi="Arial" w:cs="Arial"/>
                <w:b/>
              </w:rPr>
            </w:pPr>
            <w:r w:rsidRPr="000F35DB">
              <w:rPr>
                <w:rFonts w:ascii="Arial" w:hAnsi="Arial" w:cs="Arial"/>
                <w:bCs/>
              </w:rPr>
              <w:t>Reactivity: chemically inert; only reacts with hot, concentrated acids</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Carbon</w:t>
            </w:r>
            <w:r w:rsidRPr="000F35DB">
              <w:rPr>
                <w:rFonts w:ascii="Arial" w:hAnsi="Arial" w:cs="Arial"/>
                <w:b/>
              </w:rPr>
              <w:t> </w:t>
            </w:r>
            <w:r w:rsidR="004A7137" w:rsidRPr="000F35DB">
              <w:rPr>
                <w:rFonts w:ascii="Arial" w:hAnsi="Arial" w:cs="Arial"/>
                <w:b/>
              </w:rPr>
              <w:t>(C)</w:t>
            </w:r>
          </w:p>
          <w:p w:rsidR="00597288" w:rsidRPr="000F35DB" w:rsidRDefault="00597288" w:rsidP="00931427">
            <w:pPr>
              <w:spacing w:before="120" w:after="120"/>
              <w:rPr>
                <w:rFonts w:ascii="Arial" w:hAnsi="Arial" w:cs="Arial"/>
              </w:rPr>
            </w:pPr>
            <w:r w:rsidRPr="000F35DB">
              <w:rPr>
                <w:rFonts w:ascii="Arial" w:hAnsi="Arial" w:cs="Arial"/>
              </w:rPr>
              <w:t>Atomic number: 6</w:t>
            </w:r>
          </w:p>
          <w:p w:rsidR="00597288" w:rsidRPr="000F35DB" w:rsidRDefault="00597288" w:rsidP="00931427">
            <w:pPr>
              <w:spacing w:before="120" w:after="120"/>
              <w:rPr>
                <w:rFonts w:ascii="Arial" w:hAnsi="Arial" w:cs="Arial"/>
              </w:rPr>
            </w:pPr>
            <w:r w:rsidRPr="000F35DB">
              <w:rPr>
                <w:rFonts w:ascii="Arial" w:hAnsi="Arial" w:cs="Arial"/>
              </w:rPr>
              <w:t>Mass number: 12</w:t>
            </w:r>
          </w:p>
          <w:p w:rsidR="00597288" w:rsidRPr="000F35DB" w:rsidRDefault="00597288" w:rsidP="00931427">
            <w:pPr>
              <w:spacing w:before="120" w:after="120"/>
              <w:rPr>
                <w:rFonts w:ascii="Arial" w:hAnsi="Arial" w:cs="Arial"/>
              </w:rPr>
            </w:pPr>
            <w:r w:rsidRPr="000F35DB">
              <w:rPr>
                <w:rFonts w:ascii="Arial" w:hAnsi="Arial" w:cs="Arial"/>
              </w:rPr>
              <w:t>Electron arrangement: 2,4</w:t>
            </w:r>
          </w:p>
          <w:p w:rsidR="00597288" w:rsidRPr="000F35DB" w:rsidRDefault="00597288" w:rsidP="00931427">
            <w:pPr>
              <w:spacing w:before="120" w:after="120"/>
              <w:rPr>
                <w:rFonts w:ascii="Arial" w:hAnsi="Arial" w:cs="Arial"/>
              </w:rPr>
            </w:pPr>
            <w:r w:rsidRPr="000F35DB">
              <w:rPr>
                <w:rFonts w:ascii="Arial" w:hAnsi="Arial" w:cs="Arial"/>
              </w:rPr>
              <w:t>Appearance: dark grey slippery solid, black powder or glass-like gem stone (diamond)</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reacts with air if heated</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Nitrogen</w:t>
            </w:r>
            <w:r w:rsidRPr="000F35DB">
              <w:rPr>
                <w:rFonts w:ascii="Arial" w:hAnsi="Arial" w:cs="Arial"/>
                <w:b/>
              </w:rPr>
              <w:t> </w:t>
            </w:r>
            <w:r w:rsidRPr="000F35DB">
              <w:rPr>
                <w:rFonts w:ascii="Arial" w:hAnsi="Arial" w:cs="Arial"/>
                <w:b/>
              </w:rPr>
              <w:t>(N)</w:t>
            </w:r>
          </w:p>
          <w:p w:rsidR="00597288" w:rsidRPr="000F35DB" w:rsidRDefault="00597288" w:rsidP="00931427">
            <w:pPr>
              <w:spacing w:before="120" w:after="120"/>
              <w:rPr>
                <w:rFonts w:ascii="Arial" w:hAnsi="Arial" w:cs="Arial"/>
              </w:rPr>
            </w:pPr>
            <w:r w:rsidRPr="000F35DB">
              <w:rPr>
                <w:rFonts w:ascii="Arial" w:hAnsi="Arial" w:cs="Arial"/>
              </w:rPr>
              <w:t xml:space="preserve">Atomic number: 7 </w:t>
            </w:r>
          </w:p>
          <w:p w:rsidR="00597288" w:rsidRPr="000F35DB" w:rsidRDefault="00597288" w:rsidP="00931427">
            <w:pPr>
              <w:spacing w:before="120" w:after="120"/>
              <w:rPr>
                <w:rFonts w:ascii="Arial" w:hAnsi="Arial" w:cs="Arial"/>
              </w:rPr>
            </w:pPr>
            <w:r w:rsidRPr="000F35DB">
              <w:rPr>
                <w:rFonts w:ascii="Arial" w:hAnsi="Arial" w:cs="Arial"/>
              </w:rPr>
              <w:t>Mass number: 14</w:t>
            </w:r>
          </w:p>
          <w:p w:rsidR="00597288" w:rsidRPr="000F35DB" w:rsidRDefault="00597288" w:rsidP="00931427">
            <w:pPr>
              <w:spacing w:before="120" w:after="120"/>
              <w:rPr>
                <w:rFonts w:ascii="Arial" w:hAnsi="Arial" w:cs="Arial"/>
              </w:rPr>
            </w:pPr>
            <w:r w:rsidRPr="000F35DB">
              <w:rPr>
                <w:rFonts w:ascii="Arial" w:hAnsi="Arial" w:cs="Arial"/>
              </w:rPr>
              <w:t>Electron arrangement: 2,5</w:t>
            </w:r>
          </w:p>
          <w:p w:rsidR="00597288" w:rsidRPr="000F35DB" w:rsidRDefault="00597288" w:rsidP="00931427">
            <w:pPr>
              <w:spacing w:before="120" w:after="120"/>
              <w:rPr>
                <w:rFonts w:ascii="Arial" w:hAnsi="Arial" w:cs="Arial"/>
              </w:rPr>
            </w:pPr>
            <w:r w:rsidRPr="000F35DB">
              <w:rPr>
                <w:rFonts w:ascii="Arial" w:hAnsi="Arial" w:cs="Arial"/>
              </w:rPr>
              <w:t>Appearance: colourless, odourless</w:t>
            </w:r>
          </w:p>
          <w:p w:rsidR="00597288" w:rsidRPr="000F35DB" w:rsidRDefault="00597288" w:rsidP="00931427">
            <w:pPr>
              <w:spacing w:before="120" w:after="120"/>
              <w:rPr>
                <w:rFonts w:ascii="Arial" w:hAnsi="Arial" w:cs="Arial"/>
              </w:rPr>
            </w:pPr>
            <w:r w:rsidRPr="000F35DB">
              <w:rPr>
                <w:rFonts w:ascii="Arial" w:hAnsi="Arial" w:cs="Arial"/>
              </w:rPr>
              <w:t>State at room temperature: gas</w:t>
            </w:r>
          </w:p>
          <w:p w:rsidR="00597288" w:rsidRPr="000F35DB" w:rsidRDefault="00597288" w:rsidP="00931427">
            <w:pPr>
              <w:spacing w:before="120" w:after="120"/>
              <w:rPr>
                <w:rFonts w:ascii="Arial" w:hAnsi="Arial" w:cs="Arial"/>
              </w:rPr>
            </w:pPr>
            <w:r w:rsidRPr="000F35DB">
              <w:rPr>
                <w:rFonts w:ascii="Arial" w:hAnsi="Arial" w:cs="Arial"/>
              </w:rPr>
              <w:t>Reactivity: unreactive; reacts with oxygen if heated with a platinum catalyst</w:t>
            </w:r>
          </w:p>
        </w:tc>
        <w:tc>
          <w:tcPr>
            <w:tcW w:w="394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Oxygen</w:t>
            </w:r>
            <w:r w:rsidRPr="000F35DB">
              <w:rPr>
                <w:rFonts w:ascii="Arial" w:hAnsi="Arial" w:cs="Arial"/>
                <w:b/>
              </w:rPr>
              <w:t> </w:t>
            </w:r>
            <w:r w:rsidRPr="000F35DB">
              <w:rPr>
                <w:rFonts w:ascii="Arial" w:hAnsi="Arial" w:cs="Arial"/>
                <w:b/>
              </w:rPr>
              <w:t>(O)</w:t>
            </w:r>
          </w:p>
          <w:p w:rsidR="00597288" w:rsidRPr="000F35DB" w:rsidRDefault="00597288" w:rsidP="00931427">
            <w:pPr>
              <w:spacing w:before="120" w:after="120"/>
              <w:rPr>
                <w:rFonts w:ascii="Arial" w:hAnsi="Arial" w:cs="Arial"/>
              </w:rPr>
            </w:pPr>
            <w:r w:rsidRPr="000F35DB">
              <w:rPr>
                <w:rFonts w:ascii="Arial" w:hAnsi="Arial" w:cs="Arial"/>
              </w:rPr>
              <w:t>Atomic number: 8</w:t>
            </w:r>
          </w:p>
          <w:p w:rsidR="00597288" w:rsidRPr="000F35DB" w:rsidRDefault="00597288" w:rsidP="00931427">
            <w:pPr>
              <w:spacing w:before="120" w:after="120"/>
              <w:rPr>
                <w:rFonts w:ascii="Arial" w:hAnsi="Arial" w:cs="Arial"/>
              </w:rPr>
            </w:pPr>
            <w:r w:rsidRPr="000F35DB">
              <w:rPr>
                <w:rFonts w:ascii="Arial" w:hAnsi="Arial" w:cs="Arial"/>
              </w:rPr>
              <w:t>Mass number: 16</w:t>
            </w:r>
          </w:p>
          <w:p w:rsidR="00597288" w:rsidRPr="000F35DB" w:rsidRDefault="00597288" w:rsidP="00931427">
            <w:pPr>
              <w:spacing w:before="120" w:after="120"/>
              <w:rPr>
                <w:rFonts w:ascii="Arial" w:hAnsi="Arial" w:cs="Arial"/>
              </w:rPr>
            </w:pPr>
            <w:r w:rsidRPr="000F35DB">
              <w:rPr>
                <w:rFonts w:ascii="Arial" w:hAnsi="Arial" w:cs="Arial"/>
              </w:rPr>
              <w:t>Electron arrangement: 2,6</w:t>
            </w:r>
          </w:p>
          <w:p w:rsidR="00597288" w:rsidRPr="000F35DB" w:rsidRDefault="00597288" w:rsidP="00931427">
            <w:pPr>
              <w:spacing w:before="120" w:after="120"/>
              <w:rPr>
                <w:rFonts w:ascii="Arial" w:hAnsi="Arial" w:cs="Arial"/>
              </w:rPr>
            </w:pPr>
            <w:r w:rsidRPr="000F35DB">
              <w:rPr>
                <w:rFonts w:ascii="Arial" w:hAnsi="Arial" w:cs="Arial"/>
              </w:rPr>
              <w:t>Appearance: colourless, odourless</w:t>
            </w:r>
          </w:p>
          <w:p w:rsidR="00597288" w:rsidRPr="000F35DB" w:rsidRDefault="00597288" w:rsidP="00931427">
            <w:pPr>
              <w:spacing w:before="120" w:after="120"/>
              <w:rPr>
                <w:rFonts w:ascii="Arial" w:hAnsi="Arial" w:cs="Arial"/>
              </w:rPr>
            </w:pPr>
            <w:r w:rsidRPr="000F35DB">
              <w:rPr>
                <w:rFonts w:ascii="Arial" w:hAnsi="Arial" w:cs="Arial"/>
              </w:rPr>
              <w:t>State at room temperature: Gas</w:t>
            </w:r>
          </w:p>
          <w:p w:rsidR="00597288" w:rsidRPr="000F35DB" w:rsidRDefault="00597288" w:rsidP="00931427">
            <w:pPr>
              <w:spacing w:before="120" w:after="120"/>
              <w:rPr>
                <w:rFonts w:ascii="Arial" w:hAnsi="Arial" w:cs="Arial"/>
              </w:rPr>
            </w:pPr>
            <w:r w:rsidRPr="000F35DB">
              <w:rPr>
                <w:rFonts w:ascii="Arial" w:hAnsi="Arial" w:cs="Arial"/>
              </w:rPr>
              <w:t>Reactivity: reactive; reacts with metals and non-metals – sometimes requires heat</w:t>
            </w:r>
          </w:p>
        </w:tc>
      </w:tr>
    </w:tbl>
    <w:p w:rsidR="00597288" w:rsidRPr="000F35DB" w:rsidRDefault="00597288" w:rsidP="00931427">
      <w:pPr>
        <w:spacing w:before="120" w:after="120"/>
        <w:rPr>
          <w:rFonts w:ascii="Arial" w:hAnsi="Arial" w:cs="Arial"/>
        </w:rPr>
      </w:pPr>
    </w:p>
    <w:tbl>
      <w:tblPr>
        <w:tblW w:w="15347" w:type="dxa"/>
        <w:tblCellSpacing w:w="56" w:type="dxa"/>
        <w:tblBorders>
          <w:insideH w:val="single" w:sz="4" w:space="0" w:color="auto"/>
          <w:insideV w:val="single" w:sz="4" w:space="0" w:color="auto"/>
        </w:tblBorders>
        <w:tblLayout w:type="fixed"/>
        <w:tblCellMar>
          <w:left w:w="57" w:type="dxa"/>
          <w:bottom w:w="57" w:type="dxa"/>
          <w:right w:w="57" w:type="dxa"/>
        </w:tblCellMar>
        <w:tblLook w:val="01E0" w:firstRow="1" w:lastRow="1" w:firstColumn="1" w:lastColumn="1" w:noHBand="0" w:noVBand="0"/>
      </w:tblPr>
      <w:tblGrid>
        <w:gridCol w:w="4290"/>
        <w:gridCol w:w="3544"/>
        <w:gridCol w:w="3544"/>
        <w:gridCol w:w="3969"/>
      </w:tblGrid>
      <w:tr w:rsidR="00597288" w:rsidRPr="000F35DB" w:rsidTr="00931427">
        <w:trPr>
          <w:cantSplit/>
          <w:trHeight w:hRule="exact" w:val="4332"/>
          <w:tblCellSpacing w:w="56" w:type="dxa"/>
        </w:trPr>
        <w:tc>
          <w:tcPr>
            <w:tcW w:w="412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Fluorine</w:t>
            </w:r>
            <w:r w:rsidRPr="000F35DB">
              <w:rPr>
                <w:rFonts w:ascii="Arial" w:hAnsi="Arial" w:cs="Arial"/>
                <w:b/>
              </w:rPr>
              <w:t> </w:t>
            </w:r>
            <w:r w:rsidRPr="000F35DB">
              <w:rPr>
                <w:rFonts w:ascii="Arial" w:hAnsi="Arial" w:cs="Arial"/>
                <w:b/>
              </w:rPr>
              <w:t>(F)</w:t>
            </w:r>
          </w:p>
          <w:p w:rsidR="00597288" w:rsidRPr="000F35DB" w:rsidRDefault="00597288" w:rsidP="00931427">
            <w:pPr>
              <w:spacing w:before="120" w:after="120"/>
              <w:rPr>
                <w:rFonts w:ascii="Arial" w:hAnsi="Arial" w:cs="Arial"/>
              </w:rPr>
            </w:pPr>
            <w:r w:rsidRPr="000F35DB">
              <w:rPr>
                <w:rFonts w:ascii="Arial" w:hAnsi="Arial" w:cs="Arial"/>
              </w:rPr>
              <w:t>Atomic number: 9</w:t>
            </w:r>
          </w:p>
          <w:p w:rsidR="00597288" w:rsidRPr="000F35DB" w:rsidRDefault="00597288" w:rsidP="00931427">
            <w:pPr>
              <w:spacing w:before="120" w:after="120"/>
              <w:rPr>
                <w:rFonts w:ascii="Arial" w:hAnsi="Arial" w:cs="Arial"/>
              </w:rPr>
            </w:pPr>
            <w:r w:rsidRPr="000F35DB">
              <w:rPr>
                <w:rFonts w:ascii="Arial" w:hAnsi="Arial" w:cs="Arial"/>
              </w:rPr>
              <w:t>Mass number: 19</w:t>
            </w:r>
          </w:p>
          <w:p w:rsidR="00597288" w:rsidRPr="000F35DB" w:rsidRDefault="00597288" w:rsidP="00931427">
            <w:pPr>
              <w:spacing w:before="120" w:after="120"/>
              <w:rPr>
                <w:rFonts w:ascii="Arial" w:hAnsi="Arial" w:cs="Arial"/>
              </w:rPr>
            </w:pPr>
            <w:r w:rsidRPr="000F35DB">
              <w:rPr>
                <w:rFonts w:ascii="Arial" w:hAnsi="Arial" w:cs="Arial"/>
              </w:rPr>
              <w:t>Electron arrangement: 2,7</w:t>
            </w:r>
          </w:p>
          <w:p w:rsidR="00597288" w:rsidRPr="000F35DB" w:rsidRDefault="00597288" w:rsidP="00931427">
            <w:pPr>
              <w:spacing w:before="120" w:after="120"/>
              <w:rPr>
                <w:rFonts w:ascii="Arial" w:hAnsi="Arial" w:cs="Arial"/>
              </w:rPr>
            </w:pPr>
            <w:r w:rsidRPr="000F35DB">
              <w:rPr>
                <w:rFonts w:ascii="Arial" w:hAnsi="Arial" w:cs="Arial"/>
              </w:rPr>
              <w:t>Appearance: pale yellow, pungent smell</w:t>
            </w:r>
          </w:p>
          <w:p w:rsidR="00597288" w:rsidRPr="000F35DB" w:rsidRDefault="00597288" w:rsidP="00931427">
            <w:pPr>
              <w:spacing w:before="120" w:after="120"/>
              <w:rPr>
                <w:rFonts w:ascii="Arial" w:hAnsi="Arial" w:cs="Arial"/>
              </w:rPr>
            </w:pPr>
            <w:r w:rsidRPr="000F35DB">
              <w:rPr>
                <w:rFonts w:ascii="Arial" w:hAnsi="Arial" w:cs="Arial"/>
              </w:rPr>
              <w:t>State at room temperature: gas</w:t>
            </w:r>
          </w:p>
          <w:p w:rsidR="00597288" w:rsidRPr="000F35DB" w:rsidRDefault="00597288" w:rsidP="00931427">
            <w:pPr>
              <w:spacing w:before="120" w:after="120"/>
              <w:rPr>
                <w:rFonts w:ascii="Arial" w:hAnsi="Arial" w:cs="Arial"/>
              </w:rPr>
            </w:pPr>
            <w:r w:rsidRPr="000F35DB">
              <w:rPr>
                <w:rFonts w:ascii="Arial" w:hAnsi="Arial" w:cs="Arial"/>
              </w:rPr>
              <w:t>Reactivity: very reactive; can etch glass</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Neon</w:t>
            </w:r>
            <w:r w:rsidRPr="000F35DB">
              <w:rPr>
                <w:rFonts w:ascii="Arial" w:hAnsi="Arial" w:cs="Arial"/>
                <w:b/>
              </w:rPr>
              <w:t> </w:t>
            </w:r>
            <w:r w:rsidRPr="000F35DB">
              <w:rPr>
                <w:rFonts w:ascii="Arial" w:hAnsi="Arial" w:cs="Arial"/>
                <w:b/>
              </w:rPr>
              <w:t>(Ne)</w:t>
            </w:r>
          </w:p>
          <w:p w:rsidR="00597288" w:rsidRPr="000F35DB" w:rsidRDefault="00597288" w:rsidP="00931427">
            <w:pPr>
              <w:spacing w:before="120" w:after="120"/>
              <w:rPr>
                <w:rFonts w:ascii="Arial" w:hAnsi="Arial" w:cs="Arial"/>
              </w:rPr>
            </w:pPr>
            <w:r w:rsidRPr="000F35DB">
              <w:rPr>
                <w:rFonts w:ascii="Arial" w:hAnsi="Arial" w:cs="Arial"/>
              </w:rPr>
              <w:t>Atomic number: 10</w:t>
            </w:r>
          </w:p>
          <w:p w:rsidR="00597288" w:rsidRPr="000F35DB" w:rsidRDefault="00597288" w:rsidP="00931427">
            <w:pPr>
              <w:spacing w:before="120" w:after="120"/>
              <w:rPr>
                <w:rFonts w:ascii="Arial" w:hAnsi="Arial" w:cs="Arial"/>
              </w:rPr>
            </w:pPr>
            <w:r w:rsidRPr="000F35DB">
              <w:rPr>
                <w:rFonts w:ascii="Arial" w:hAnsi="Arial" w:cs="Arial"/>
              </w:rPr>
              <w:t>Mass number: 20</w:t>
            </w:r>
          </w:p>
          <w:p w:rsidR="00597288" w:rsidRPr="000F35DB" w:rsidRDefault="00597288" w:rsidP="00931427">
            <w:pPr>
              <w:spacing w:before="120" w:after="120"/>
              <w:rPr>
                <w:rFonts w:ascii="Arial" w:hAnsi="Arial" w:cs="Arial"/>
              </w:rPr>
            </w:pPr>
            <w:r w:rsidRPr="000F35DB">
              <w:rPr>
                <w:rFonts w:ascii="Arial" w:hAnsi="Arial" w:cs="Arial"/>
              </w:rPr>
              <w:t>Electron arrangement: 2,8</w:t>
            </w:r>
          </w:p>
          <w:p w:rsidR="00597288" w:rsidRPr="000F35DB" w:rsidRDefault="00597288" w:rsidP="00931427">
            <w:pPr>
              <w:spacing w:before="120" w:after="120"/>
              <w:rPr>
                <w:rFonts w:ascii="Arial" w:hAnsi="Arial" w:cs="Arial"/>
              </w:rPr>
            </w:pPr>
            <w:r w:rsidRPr="000F35DB">
              <w:rPr>
                <w:rFonts w:ascii="Arial" w:hAnsi="Arial" w:cs="Arial"/>
              </w:rPr>
              <w:t>Appearance: colourless, odourless</w:t>
            </w:r>
          </w:p>
          <w:p w:rsidR="00597288" w:rsidRPr="000F35DB" w:rsidRDefault="00597288" w:rsidP="00931427">
            <w:pPr>
              <w:spacing w:before="120" w:after="120"/>
              <w:rPr>
                <w:rFonts w:ascii="Arial" w:hAnsi="Arial" w:cs="Arial"/>
              </w:rPr>
            </w:pPr>
            <w:r w:rsidRPr="000F35DB">
              <w:rPr>
                <w:rFonts w:ascii="Arial" w:hAnsi="Arial" w:cs="Arial"/>
              </w:rPr>
              <w:t>State at room temperature: colourless, odourless</w:t>
            </w:r>
          </w:p>
          <w:p w:rsidR="00597288" w:rsidRPr="000F35DB" w:rsidRDefault="00597288" w:rsidP="00931427">
            <w:pPr>
              <w:spacing w:before="120" w:after="120"/>
              <w:rPr>
                <w:rFonts w:ascii="Arial" w:hAnsi="Arial" w:cs="Arial"/>
              </w:rPr>
            </w:pPr>
            <w:r w:rsidRPr="000F35DB">
              <w:rPr>
                <w:rFonts w:ascii="Arial" w:hAnsi="Arial" w:cs="Arial"/>
              </w:rPr>
              <w:t>Reactivity: completely unreactive</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Sodium</w:t>
            </w:r>
            <w:r w:rsidRPr="000F35DB">
              <w:rPr>
                <w:rFonts w:ascii="Arial" w:hAnsi="Arial" w:cs="Arial"/>
                <w:b/>
              </w:rPr>
              <w:t> </w:t>
            </w:r>
            <w:r w:rsidRPr="000F35DB">
              <w:rPr>
                <w:rFonts w:ascii="Arial" w:hAnsi="Arial" w:cs="Arial"/>
                <w:b/>
              </w:rPr>
              <w:t>(Na)</w:t>
            </w:r>
          </w:p>
          <w:p w:rsidR="00597288" w:rsidRPr="000F35DB" w:rsidRDefault="00597288" w:rsidP="00931427">
            <w:pPr>
              <w:spacing w:before="120" w:after="120"/>
              <w:rPr>
                <w:rFonts w:ascii="Arial" w:hAnsi="Arial" w:cs="Arial"/>
              </w:rPr>
            </w:pPr>
            <w:r w:rsidRPr="000F35DB">
              <w:rPr>
                <w:rFonts w:ascii="Arial" w:hAnsi="Arial" w:cs="Arial"/>
              </w:rPr>
              <w:t>Atomic number: 11</w:t>
            </w:r>
          </w:p>
          <w:p w:rsidR="00597288" w:rsidRPr="000F35DB" w:rsidRDefault="00597288" w:rsidP="00931427">
            <w:pPr>
              <w:spacing w:before="120" w:after="120"/>
              <w:rPr>
                <w:rFonts w:ascii="Arial" w:hAnsi="Arial" w:cs="Arial"/>
              </w:rPr>
            </w:pPr>
            <w:r w:rsidRPr="000F35DB">
              <w:rPr>
                <w:rFonts w:ascii="Arial" w:hAnsi="Arial" w:cs="Arial"/>
              </w:rPr>
              <w:t>Mass number: 23</w:t>
            </w:r>
          </w:p>
          <w:p w:rsidR="00597288" w:rsidRPr="000F35DB" w:rsidRDefault="00597288" w:rsidP="00931427">
            <w:pPr>
              <w:spacing w:before="120" w:after="120"/>
              <w:rPr>
                <w:rFonts w:ascii="Arial" w:hAnsi="Arial" w:cs="Arial"/>
              </w:rPr>
            </w:pPr>
            <w:r w:rsidRPr="000F35DB">
              <w:rPr>
                <w:rFonts w:ascii="Arial" w:hAnsi="Arial" w:cs="Arial"/>
              </w:rPr>
              <w:t>Electron arrangement: 2,8,1</w:t>
            </w:r>
          </w:p>
          <w:p w:rsidR="00597288" w:rsidRPr="000F35DB" w:rsidRDefault="00597288" w:rsidP="00931427">
            <w:pPr>
              <w:spacing w:before="120" w:after="120"/>
              <w:rPr>
                <w:rFonts w:ascii="Arial" w:hAnsi="Arial" w:cs="Arial"/>
              </w:rPr>
            </w:pPr>
            <w:r w:rsidRPr="000F35DB">
              <w:rPr>
                <w:rFonts w:ascii="Arial" w:hAnsi="Arial" w:cs="Arial"/>
              </w:rPr>
              <w:t>Appearance: very soft, silvery metal</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very reactive; stored in oil, tarnishes rapidly in air, reacts with water (melts)</w:t>
            </w:r>
          </w:p>
        </w:tc>
        <w:tc>
          <w:tcPr>
            <w:tcW w:w="3801"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Magnesium</w:t>
            </w:r>
            <w:r w:rsidRPr="000F35DB">
              <w:rPr>
                <w:rFonts w:ascii="Arial" w:hAnsi="Arial" w:cs="Arial"/>
                <w:b/>
              </w:rPr>
              <w:t> </w:t>
            </w:r>
            <w:r w:rsidRPr="000F35DB">
              <w:rPr>
                <w:rFonts w:ascii="Arial" w:hAnsi="Arial" w:cs="Arial"/>
                <w:b/>
              </w:rPr>
              <w:t>(Mg)</w:t>
            </w:r>
          </w:p>
          <w:p w:rsidR="00597288" w:rsidRPr="000F35DB" w:rsidRDefault="00597288" w:rsidP="00931427">
            <w:pPr>
              <w:spacing w:before="120" w:after="120"/>
              <w:rPr>
                <w:rFonts w:ascii="Arial" w:hAnsi="Arial" w:cs="Arial"/>
              </w:rPr>
            </w:pPr>
            <w:r w:rsidRPr="000F35DB">
              <w:rPr>
                <w:rFonts w:ascii="Arial" w:hAnsi="Arial" w:cs="Arial"/>
              </w:rPr>
              <w:t>Atomic number: 12</w:t>
            </w:r>
          </w:p>
          <w:p w:rsidR="00597288" w:rsidRPr="000F35DB" w:rsidRDefault="00597288" w:rsidP="00931427">
            <w:pPr>
              <w:spacing w:before="120" w:after="120"/>
              <w:rPr>
                <w:rFonts w:ascii="Arial" w:hAnsi="Arial" w:cs="Arial"/>
              </w:rPr>
            </w:pPr>
            <w:r w:rsidRPr="000F35DB">
              <w:rPr>
                <w:rFonts w:ascii="Arial" w:hAnsi="Arial" w:cs="Arial"/>
              </w:rPr>
              <w:t>Mass number: 24</w:t>
            </w:r>
          </w:p>
          <w:p w:rsidR="00597288" w:rsidRPr="000F35DB" w:rsidRDefault="00597288" w:rsidP="00931427">
            <w:pPr>
              <w:spacing w:before="120" w:after="120"/>
              <w:rPr>
                <w:rFonts w:ascii="Arial" w:hAnsi="Arial" w:cs="Arial"/>
              </w:rPr>
            </w:pPr>
            <w:r w:rsidRPr="000F35DB">
              <w:rPr>
                <w:rFonts w:ascii="Arial" w:hAnsi="Arial" w:cs="Arial"/>
              </w:rPr>
              <w:t>Electron arrangement: 2,8,2</w:t>
            </w:r>
          </w:p>
          <w:p w:rsidR="00597288" w:rsidRPr="000F35DB" w:rsidRDefault="00597288" w:rsidP="00931427">
            <w:pPr>
              <w:spacing w:before="120" w:after="120"/>
              <w:rPr>
                <w:rFonts w:ascii="Arial" w:hAnsi="Arial" w:cs="Arial"/>
              </w:rPr>
            </w:pPr>
            <w:r w:rsidRPr="000F35DB">
              <w:rPr>
                <w:rFonts w:ascii="Arial" w:hAnsi="Arial" w:cs="Arial"/>
              </w:rPr>
              <w:t>Appearance: silvery grey metal</w:t>
            </w:r>
          </w:p>
          <w:p w:rsidR="00597288" w:rsidRPr="000F35DB" w:rsidRDefault="00597288" w:rsidP="00931427">
            <w:pPr>
              <w:spacing w:before="120" w:after="120"/>
              <w:rPr>
                <w:rFonts w:ascii="Arial" w:hAnsi="Arial" w:cs="Arial"/>
              </w:rPr>
            </w:pPr>
            <w:r w:rsidRPr="000F35DB">
              <w:rPr>
                <w:rFonts w:ascii="Arial" w:hAnsi="Arial" w:cs="Arial"/>
              </w:rPr>
              <w:t>State at room temperature: solid (often kept as ribbon)</w:t>
            </w:r>
          </w:p>
          <w:p w:rsidR="00597288" w:rsidRPr="000F35DB" w:rsidRDefault="00597288" w:rsidP="00931427">
            <w:pPr>
              <w:spacing w:before="120" w:after="120"/>
              <w:rPr>
                <w:rFonts w:ascii="Arial" w:hAnsi="Arial" w:cs="Arial"/>
              </w:rPr>
            </w:pPr>
            <w:r w:rsidRPr="000F35DB">
              <w:rPr>
                <w:rFonts w:ascii="Arial" w:hAnsi="Arial" w:cs="Arial"/>
              </w:rPr>
              <w:t>Reactivity: reacts vigorously with air when heated, slowly with cold water, vigorously with steam</w:t>
            </w:r>
          </w:p>
        </w:tc>
      </w:tr>
      <w:tr w:rsidR="00597288" w:rsidRPr="000F35DB" w:rsidTr="00931427">
        <w:trPr>
          <w:cantSplit/>
          <w:trHeight w:hRule="exact" w:val="5127"/>
          <w:tblCellSpacing w:w="56" w:type="dxa"/>
        </w:trPr>
        <w:tc>
          <w:tcPr>
            <w:tcW w:w="412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Aluminium</w:t>
            </w:r>
            <w:r w:rsidRPr="000F35DB">
              <w:rPr>
                <w:rFonts w:ascii="Arial" w:hAnsi="Arial" w:cs="Arial"/>
                <w:b/>
              </w:rPr>
              <w:t> </w:t>
            </w:r>
            <w:r w:rsidRPr="000F35DB">
              <w:rPr>
                <w:rFonts w:ascii="Arial" w:hAnsi="Arial" w:cs="Arial"/>
                <w:b/>
              </w:rPr>
              <w:t>(Al)</w:t>
            </w:r>
          </w:p>
          <w:p w:rsidR="00597288" w:rsidRPr="000F35DB" w:rsidRDefault="00597288" w:rsidP="00931427">
            <w:pPr>
              <w:spacing w:before="120" w:after="120"/>
              <w:rPr>
                <w:rFonts w:ascii="Arial" w:hAnsi="Arial" w:cs="Arial"/>
              </w:rPr>
            </w:pPr>
            <w:r w:rsidRPr="000F35DB">
              <w:rPr>
                <w:rFonts w:ascii="Arial" w:hAnsi="Arial" w:cs="Arial"/>
              </w:rPr>
              <w:t>Atomic number: 13</w:t>
            </w:r>
          </w:p>
          <w:p w:rsidR="00597288" w:rsidRPr="000F35DB" w:rsidRDefault="00597288" w:rsidP="00931427">
            <w:pPr>
              <w:spacing w:before="120" w:after="120"/>
              <w:rPr>
                <w:rFonts w:ascii="Arial" w:hAnsi="Arial" w:cs="Arial"/>
              </w:rPr>
            </w:pPr>
            <w:r w:rsidRPr="000F35DB">
              <w:rPr>
                <w:rFonts w:ascii="Arial" w:hAnsi="Arial" w:cs="Arial"/>
              </w:rPr>
              <w:t>Mass number: 27</w:t>
            </w:r>
          </w:p>
          <w:p w:rsidR="00597288" w:rsidRPr="000F35DB" w:rsidRDefault="00597288" w:rsidP="00931427">
            <w:pPr>
              <w:spacing w:before="120" w:after="120"/>
              <w:rPr>
                <w:rFonts w:ascii="Arial" w:hAnsi="Arial" w:cs="Arial"/>
              </w:rPr>
            </w:pPr>
            <w:r w:rsidRPr="000F35DB">
              <w:rPr>
                <w:rFonts w:ascii="Arial" w:hAnsi="Arial" w:cs="Arial"/>
              </w:rPr>
              <w:t>Electron arrangement: 2,8,3</w:t>
            </w:r>
          </w:p>
          <w:p w:rsidR="00597288" w:rsidRPr="000F35DB" w:rsidRDefault="00597288" w:rsidP="00931427">
            <w:pPr>
              <w:spacing w:before="120" w:after="120"/>
              <w:rPr>
                <w:rFonts w:ascii="Arial" w:hAnsi="Arial" w:cs="Arial"/>
              </w:rPr>
            </w:pPr>
            <w:r w:rsidRPr="000F35DB">
              <w:rPr>
                <w:rFonts w:ascii="Arial" w:hAnsi="Arial" w:cs="Arial"/>
              </w:rPr>
              <w:t>Appearance: shiny silver metal</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tarnishes in air, forms a protective layer</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Silicon</w:t>
            </w:r>
            <w:r w:rsidRPr="000F35DB">
              <w:rPr>
                <w:rFonts w:ascii="Arial" w:hAnsi="Arial" w:cs="Arial"/>
                <w:b/>
              </w:rPr>
              <w:t> </w:t>
            </w:r>
            <w:r w:rsidRPr="000F35DB">
              <w:rPr>
                <w:rFonts w:ascii="Arial" w:hAnsi="Arial" w:cs="Arial"/>
                <w:b/>
              </w:rPr>
              <w:t>(Si)</w:t>
            </w:r>
          </w:p>
          <w:p w:rsidR="00597288" w:rsidRPr="000F35DB" w:rsidRDefault="00597288" w:rsidP="00931427">
            <w:pPr>
              <w:spacing w:before="120" w:after="120"/>
              <w:rPr>
                <w:rFonts w:ascii="Arial" w:hAnsi="Arial" w:cs="Arial"/>
              </w:rPr>
            </w:pPr>
            <w:r w:rsidRPr="000F35DB">
              <w:rPr>
                <w:rFonts w:ascii="Arial" w:hAnsi="Arial" w:cs="Arial"/>
              </w:rPr>
              <w:t>Atomic number: 14</w:t>
            </w:r>
          </w:p>
          <w:p w:rsidR="00597288" w:rsidRPr="000F35DB" w:rsidRDefault="00597288" w:rsidP="00931427">
            <w:pPr>
              <w:spacing w:before="120" w:after="120"/>
              <w:rPr>
                <w:rFonts w:ascii="Arial" w:hAnsi="Arial" w:cs="Arial"/>
              </w:rPr>
            </w:pPr>
            <w:r w:rsidRPr="000F35DB">
              <w:rPr>
                <w:rFonts w:ascii="Arial" w:hAnsi="Arial" w:cs="Arial"/>
              </w:rPr>
              <w:t>Mass number: 28</w:t>
            </w:r>
          </w:p>
          <w:p w:rsidR="00597288" w:rsidRPr="000F35DB" w:rsidRDefault="00597288" w:rsidP="00931427">
            <w:pPr>
              <w:spacing w:before="120" w:after="120"/>
              <w:rPr>
                <w:rFonts w:ascii="Arial" w:hAnsi="Arial" w:cs="Arial"/>
              </w:rPr>
            </w:pPr>
            <w:r w:rsidRPr="000F35DB">
              <w:rPr>
                <w:rFonts w:ascii="Arial" w:hAnsi="Arial" w:cs="Arial"/>
              </w:rPr>
              <w:t>Electron arrangement: 2,8,4</w:t>
            </w:r>
          </w:p>
          <w:p w:rsidR="00597288" w:rsidRPr="000F35DB" w:rsidRDefault="00597288" w:rsidP="00931427">
            <w:pPr>
              <w:spacing w:before="120" w:after="120"/>
              <w:rPr>
                <w:rFonts w:ascii="Arial" w:hAnsi="Arial" w:cs="Arial"/>
              </w:rPr>
            </w:pPr>
            <w:r w:rsidRPr="000F35DB">
              <w:rPr>
                <w:rFonts w:ascii="Arial" w:hAnsi="Arial" w:cs="Arial"/>
              </w:rPr>
              <w:t>Appearance: grey, shiny, solid</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unreactive</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Phosphorous</w:t>
            </w:r>
            <w:r w:rsidRPr="000F35DB">
              <w:rPr>
                <w:rFonts w:ascii="Arial" w:hAnsi="Arial" w:cs="Arial"/>
                <w:b/>
              </w:rPr>
              <w:t> </w:t>
            </w:r>
            <w:r w:rsidRPr="000F35DB">
              <w:rPr>
                <w:rFonts w:ascii="Arial" w:hAnsi="Arial" w:cs="Arial"/>
                <w:b/>
              </w:rPr>
              <w:t>(P)</w:t>
            </w:r>
          </w:p>
          <w:p w:rsidR="00597288" w:rsidRPr="000F35DB" w:rsidRDefault="00597288" w:rsidP="00931427">
            <w:pPr>
              <w:spacing w:before="120" w:after="120"/>
              <w:rPr>
                <w:rFonts w:ascii="Arial" w:hAnsi="Arial" w:cs="Arial"/>
              </w:rPr>
            </w:pPr>
            <w:r w:rsidRPr="000F35DB">
              <w:rPr>
                <w:rFonts w:ascii="Arial" w:hAnsi="Arial" w:cs="Arial"/>
              </w:rPr>
              <w:t>Atomic number: 15</w:t>
            </w:r>
          </w:p>
          <w:p w:rsidR="00597288" w:rsidRPr="000F35DB" w:rsidRDefault="00597288" w:rsidP="00931427">
            <w:pPr>
              <w:spacing w:before="120" w:after="120"/>
              <w:rPr>
                <w:rFonts w:ascii="Arial" w:hAnsi="Arial" w:cs="Arial"/>
              </w:rPr>
            </w:pPr>
            <w:r w:rsidRPr="000F35DB">
              <w:rPr>
                <w:rFonts w:ascii="Arial" w:hAnsi="Arial" w:cs="Arial"/>
              </w:rPr>
              <w:t>Mass number: 31</w:t>
            </w:r>
          </w:p>
          <w:p w:rsidR="00597288" w:rsidRPr="000F35DB" w:rsidRDefault="00597288" w:rsidP="00931427">
            <w:pPr>
              <w:spacing w:before="120" w:after="120"/>
              <w:rPr>
                <w:rFonts w:ascii="Arial" w:hAnsi="Arial" w:cs="Arial"/>
              </w:rPr>
            </w:pPr>
            <w:r w:rsidRPr="000F35DB">
              <w:rPr>
                <w:rFonts w:ascii="Arial" w:hAnsi="Arial" w:cs="Arial"/>
              </w:rPr>
              <w:t>Electron arrangement: 2,8,5</w:t>
            </w:r>
          </w:p>
          <w:p w:rsidR="00597288" w:rsidRPr="000F35DB" w:rsidRDefault="00597288" w:rsidP="00931427">
            <w:pPr>
              <w:spacing w:before="120" w:after="120"/>
              <w:rPr>
                <w:rFonts w:ascii="Arial" w:hAnsi="Arial" w:cs="Arial"/>
              </w:rPr>
            </w:pPr>
            <w:r w:rsidRPr="000F35DB">
              <w:rPr>
                <w:rFonts w:ascii="Arial" w:hAnsi="Arial" w:cs="Arial"/>
              </w:rPr>
              <w:t>Appearance: Two forms: red phosphorous (powder) and white Phosphorous (pale grey solid – can be cut with a knife)</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white phosphorous ignites in air and has to be stored in water; red phosphorous is unreactive</w:t>
            </w:r>
          </w:p>
        </w:tc>
        <w:tc>
          <w:tcPr>
            <w:tcW w:w="3801"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Sulphur</w:t>
            </w:r>
            <w:r w:rsidRPr="000F35DB">
              <w:rPr>
                <w:rFonts w:ascii="Arial" w:hAnsi="Arial" w:cs="Arial"/>
                <w:b/>
              </w:rPr>
              <w:t> </w:t>
            </w:r>
            <w:r w:rsidRPr="000F35DB">
              <w:rPr>
                <w:rFonts w:ascii="Arial" w:hAnsi="Arial" w:cs="Arial"/>
                <w:b/>
              </w:rPr>
              <w:t>(S)</w:t>
            </w:r>
          </w:p>
          <w:p w:rsidR="00597288" w:rsidRPr="000F35DB" w:rsidRDefault="00597288" w:rsidP="00931427">
            <w:pPr>
              <w:spacing w:before="120" w:after="120"/>
              <w:rPr>
                <w:rFonts w:ascii="Arial" w:hAnsi="Arial" w:cs="Arial"/>
              </w:rPr>
            </w:pPr>
            <w:r w:rsidRPr="000F35DB">
              <w:rPr>
                <w:rFonts w:ascii="Arial" w:hAnsi="Arial" w:cs="Arial"/>
              </w:rPr>
              <w:t>Atomic number: 16</w:t>
            </w:r>
          </w:p>
          <w:p w:rsidR="00597288" w:rsidRPr="000F35DB" w:rsidRDefault="00597288" w:rsidP="00931427">
            <w:pPr>
              <w:spacing w:before="120" w:after="120"/>
              <w:rPr>
                <w:rFonts w:ascii="Arial" w:hAnsi="Arial" w:cs="Arial"/>
              </w:rPr>
            </w:pPr>
            <w:r w:rsidRPr="000F35DB">
              <w:rPr>
                <w:rFonts w:ascii="Arial" w:hAnsi="Arial" w:cs="Arial"/>
              </w:rPr>
              <w:t>Mass number: 32</w:t>
            </w:r>
          </w:p>
          <w:p w:rsidR="00597288" w:rsidRPr="000F35DB" w:rsidRDefault="00597288" w:rsidP="00931427">
            <w:pPr>
              <w:spacing w:before="120" w:after="120"/>
              <w:rPr>
                <w:rFonts w:ascii="Arial" w:hAnsi="Arial" w:cs="Arial"/>
              </w:rPr>
            </w:pPr>
            <w:r w:rsidRPr="000F35DB">
              <w:rPr>
                <w:rFonts w:ascii="Arial" w:hAnsi="Arial" w:cs="Arial"/>
              </w:rPr>
              <w:t>Electron arrangement: 2,8,6</w:t>
            </w:r>
          </w:p>
          <w:p w:rsidR="00597288" w:rsidRPr="000F35DB" w:rsidRDefault="00597288" w:rsidP="00931427">
            <w:pPr>
              <w:spacing w:before="120" w:after="120"/>
              <w:rPr>
                <w:rFonts w:ascii="Arial" w:hAnsi="Arial" w:cs="Arial"/>
              </w:rPr>
            </w:pPr>
            <w:r w:rsidRPr="000F35DB">
              <w:rPr>
                <w:rFonts w:ascii="Arial" w:hAnsi="Arial" w:cs="Arial"/>
              </w:rPr>
              <w:t>Appearance: yellow</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burns when heated in air; reacts with metals when heated</w:t>
            </w:r>
          </w:p>
        </w:tc>
      </w:tr>
    </w:tbl>
    <w:p w:rsidR="00597288" w:rsidRPr="000F35DB" w:rsidRDefault="00597288" w:rsidP="00931427">
      <w:pPr>
        <w:spacing w:before="120" w:after="120"/>
        <w:rPr>
          <w:rFonts w:ascii="Arial" w:hAnsi="Arial" w:cs="Arial"/>
        </w:rPr>
      </w:pPr>
    </w:p>
    <w:tbl>
      <w:tblPr>
        <w:tblW w:w="15205" w:type="dxa"/>
        <w:tblCellSpacing w:w="56" w:type="dxa"/>
        <w:tblBorders>
          <w:insideH w:val="single" w:sz="4" w:space="0" w:color="auto"/>
          <w:insideV w:val="single" w:sz="4" w:space="0" w:color="auto"/>
        </w:tblBorders>
        <w:tblLayout w:type="fixed"/>
        <w:tblCellMar>
          <w:left w:w="57" w:type="dxa"/>
          <w:bottom w:w="57" w:type="dxa"/>
          <w:right w:w="57" w:type="dxa"/>
        </w:tblCellMar>
        <w:tblLook w:val="01E0" w:firstRow="1" w:lastRow="1" w:firstColumn="1" w:lastColumn="1" w:noHBand="0" w:noVBand="0"/>
      </w:tblPr>
      <w:tblGrid>
        <w:gridCol w:w="4290"/>
        <w:gridCol w:w="3544"/>
        <w:gridCol w:w="3544"/>
        <w:gridCol w:w="3827"/>
      </w:tblGrid>
      <w:tr w:rsidR="00597288" w:rsidRPr="000F35DB" w:rsidTr="00931427">
        <w:trPr>
          <w:cantSplit/>
          <w:trHeight w:hRule="exact" w:val="4479"/>
          <w:tblCellSpacing w:w="56" w:type="dxa"/>
        </w:trPr>
        <w:tc>
          <w:tcPr>
            <w:tcW w:w="412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Chlorine</w:t>
            </w:r>
            <w:r w:rsidRPr="000F35DB">
              <w:rPr>
                <w:rFonts w:ascii="Arial" w:hAnsi="Arial" w:cs="Arial"/>
                <w:b/>
              </w:rPr>
              <w:t> </w:t>
            </w:r>
            <w:r w:rsidRPr="000F35DB">
              <w:rPr>
                <w:rFonts w:ascii="Arial" w:hAnsi="Arial" w:cs="Arial"/>
                <w:b/>
              </w:rPr>
              <w:t>(Cl)</w:t>
            </w:r>
          </w:p>
          <w:p w:rsidR="00597288" w:rsidRPr="000F35DB" w:rsidRDefault="00597288" w:rsidP="00931427">
            <w:pPr>
              <w:spacing w:before="120" w:after="120"/>
              <w:rPr>
                <w:rFonts w:ascii="Arial" w:hAnsi="Arial" w:cs="Arial"/>
              </w:rPr>
            </w:pPr>
            <w:r w:rsidRPr="000F35DB">
              <w:rPr>
                <w:rFonts w:ascii="Arial" w:hAnsi="Arial" w:cs="Arial"/>
              </w:rPr>
              <w:t>Atomic number: 17</w:t>
            </w:r>
          </w:p>
          <w:p w:rsidR="00597288" w:rsidRPr="000F35DB" w:rsidRDefault="00597288" w:rsidP="00931427">
            <w:pPr>
              <w:spacing w:before="120" w:after="120"/>
              <w:rPr>
                <w:rFonts w:ascii="Arial" w:hAnsi="Arial" w:cs="Arial"/>
              </w:rPr>
            </w:pPr>
            <w:r w:rsidRPr="000F35DB">
              <w:rPr>
                <w:rFonts w:ascii="Arial" w:hAnsi="Arial" w:cs="Arial"/>
              </w:rPr>
              <w:t>Mass number: 35 or 37</w:t>
            </w:r>
          </w:p>
          <w:p w:rsidR="00597288" w:rsidRPr="000F35DB" w:rsidRDefault="00597288" w:rsidP="00931427">
            <w:pPr>
              <w:spacing w:before="120" w:after="120"/>
              <w:rPr>
                <w:rFonts w:ascii="Arial" w:hAnsi="Arial" w:cs="Arial"/>
              </w:rPr>
            </w:pPr>
            <w:r w:rsidRPr="000F35DB">
              <w:rPr>
                <w:rFonts w:ascii="Arial" w:hAnsi="Arial" w:cs="Arial"/>
              </w:rPr>
              <w:t>Electron arrangement: 2,8,7</w:t>
            </w:r>
          </w:p>
          <w:p w:rsidR="00597288" w:rsidRPr="000F35DB" w:rsidRDefault="00597288" w:rsidP="00931427">
            <w:pPr>
              <w:spacing w:before="120" w:after="120"/>
              <w:rPr>
                <w:rFonts w:ascii="Arial" w:hAnsi="Arial" w:cs="Arial"/>
              </w:rPr>
            </w:pPr>
            <w:r w:rsidRPr="000F35DB">
              <w:rPr>
                <w:rFonts w:ascii="Arial" w:hAnsi="Arial" w:cs="Arial"/>
              </w:rPr>
              <w:t>Appearance: green, yellowy, pungent smell.</w:t>
            </w:r>
          </w:p>
          <w:p w:rsidR="00597288" w:rsidRPr="000F35DB" w:rsidRDefault="00597288" w:rsidP="00931427">
            <w:pPr>
              <w:spacing w:before="120" w:after="120"/>
              <w:rPr>
                <w:rFonts w:ascii="Arial" w:hAnsi="Arial" w:cs="Arial"/>
              </w:rPr>
            </w:pPr>
            <w:r w:rsidRPr="000F35DB">
              <w:rPr>
                <w:rFonts w:ascii="Arial" w:hAnsi="Arial" w:cs="Arial"/>
              </w:rPr>
              <w:t>State at room temperature: gas</w:t>
            </w:r>
          </w:p>
          <w:p w:rsidR="00597288" w:rsidRPr="000F35DB" w:rsidRDefault="00597288" w:rsidP="00931427">
            <w:pPr>
              <w:spacing w:before="120" w:after="120"/>
              <w:rPr>
                <w:rFonts w:ascii="Arial" w:hAnsi="Arial" w:cs="Arial"/>
              </w:rPr>
            </w:pPr>
            <w:r w:rsidRPr="000F35DB">
              <w:rPr>
                <w:rFonts w:ascii="Arial" w:hAnsi="Arial" w:cs="Arial"/>
              </w:rPr>
              <w:t>Reactivity: reactive; reacts with metals, especially if heated</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Argon</w:t>
            </w:r>
            <w:r w:rsidRPr="000F35DB">
              <w:rPr>
                <w:rFonts w:ascii="Arial" w:hAnsi="Arial" w:cs="Arial"/>
                <w:b/>
              </w:rPr>
              <w:t> </w:t>
            </w:r>
            <w:r w:rsidRPr="000F35DB">
              <w:rPr>
                <w:rFonts w:ascii="Arial" w:hAnsi="Arial" w:cs="Arial"/>
                <w:b/>
              </w:rPr>
              <w:t>(Ar)</w:t>
            </w:r>
          </w:p>
          <w:p w:rsidR="00597288" w:rsidRPr="000F35DB" w:rsidRDefault="00597288" w:rsidP="00931427">
            <w:pPr>
              <w:spacing w:before="120" w:after="120"/>
              <w:rPr>
                <w:rFonts w:ascii="Arial" w:hAnsi="Arial" w:cs="Arial"/>
              </w:rPr>
            </w:pPr>
            <w:r w:rsidRPr="000F35DB">
              <w:rPr>
                <w:rFonts w:ascii="Arial" w:hAnsi="Arial" w:cs="Arial"/>
              </w:rPr>
              <w:t>Atomic number: 18</w:t>
            </w:r>
          </w:p>
          <w:p w:rsidR="00597288" w:rsidRPr="000F35DB" w:rsidRDefault="00597288" w:rsidP="00931427">
            <w:pPr>
              <w:spacing w:before="120" w:after="120"/>
              <w:rPr>
                <w:rFonts w:ascii="Arial" w:hAnsi="Arial" w:cs="Arial"/>
              </w:rPr>
            </w:pPr>
            <w:r w:rsidRPr="000F35DB">
              <w:rPr>
                <w:rFonts w:ascii="Arial" w:hAnsi="Arial" w:cs="Arial"/>
              </w:rPr>
              <w:t>Mass number: 40</w:t>
            </w:r>
          </w:p>
          <w:p w:rsidR="00597288" w:rsidRPr="000F35DB" w:rsidRDefault="00597288" w:rsidP="00931427">
            <w:pPr>
              <w:spacing w:before="120" w:after="120"/>
              <w:rPr>
                <w:rFonts w:ascii="Arial" w:hAnsi="Arial" w:cs="Arial"/>
              </w:rPr>
            </w:pPr>
            <w:r w:rsidRPr="000F35DB">
              <w:rPr>
                <w:rFonts w:ascii="Arial" w:hAnsi="Arial" w:cs="Arial"/>
              </w:rPr>
              <w:t>Electron arrangement: 2,8,8</w:t>
            </w:r>
          </w:p>
          <w:p w:rsidR="00597288" w:rsidRPr="000F35DB" w:rsidRDefault="00597288" w:rsidP="00931427">
            <w:pPr>
              <w:spacing w:before="120" w:after="120"/>
              <w:rPr>
                <w:rFonts w:ascii="Arial" w:hAnsi="Arial" w:cs="Arial"/>
              </w:rPr>
            </w:pPr>
            <w:r w:rsidRPr="000F35DB">
              <w:rPr>
                <w:rFonts w:ascii="Arial" w:hAnsi="Arial" w:cs="Arial"/>
              </w:rPr>
              <w:t>Appearance: colourless, odourless</w:t>
            </w:r>
          </w:p>
          <w:p w:rsidR="00597288" w:rsidRPr="000F35DB" w:rsidRDefault="00597288" w:rsidP="00931427">
            <w:pPr>
              <w:spacing w:before="120" w:after="120"/>
              <w:rPr>
                <w:rFonts w:ascii="Arial" w:hAnsi="Arial" w:cs="Arial"/>
              </w:rPr>
            </w:pPr>
            <w:r w:rsidRPr="000F35DB">
              <w:rPr>
                <w:rFonts w:ascii="Arial" w:hAnsi="Arial" w:cs="Arial"/>
              </w:rPr>
              <w:t>State at room temperature: gas</w:t>
            </w:r>
          </w:p>
          <w:p w:rsidR="00597288" w:rsidRPr="000F35DB" w:rsidRDefault="00597288" w:rsidP="00931427">
            <w:pPr>
              <w:spacing w:before="120" w:after="120"/>
              <w:rPr>
                <w:rFonts w:ascii="Arial" w:hAnsi="Arial" w:cs="Arial"/>
              </w:rPr>
            </w:pPr>
            <w:r w:rsidRPr="000F35DB">
              <w:rPr>
                <w:rFonts w:ascii="Arial" w:hAnsi="Arial" w:cs="Arial"/>
              </w:rPr>
              <w:t>Reactivity: completely unreactive</w:t>
            </w:r>
          </w:p>
        </w:tc>
        <w:tc>
          <w:tcPr>
            <w:tcW w:w="3432"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Potassium</w:t>
            </w:r>
            <w:r w:rsidRPr="000F35DB">
              <w:rPr>
                <w:rFonts w:ascii="Arial" w:hAnsi="Arial" w:cs="Arial"/>
                <w:b/>
              </w:rPr>
              <w:t> </w:t>
            </w:r>
            <w:r w:rsidRPr="000F35DB">
              <w:rPr>
                <w:rFonts w:ascii="Arial" w:hAnsi="Arial" w:cs="Arial"/>
                <w:b/>
              </w:rPr>
              <w:t>(K)</w:t>
            </w:r>
          </w:p>
          <w:p w:rsidR="00597288" w:rsidRPr="000F35DB" w:rsidRDefault="00597288" w:rsidP="00931427">
            <w:pPr>
              <w:spacing w:before="120" w:after="120"/>
              <w:rPr>
                <w:rFonts w:ascii="Arial" w:hAnsi="Arial" w:cs="Arial"/>
              </w:rPr>
            </w:pPr>
            <w:r w:rsidRPr="000F35DB">
              <w:rPr>
                <w:rFonts w:ascii="Arial" w:hAnsi="Arial" w:cs="Arial"/>
              </w:rPr>
              <w:t>Atomic number: 19</w:t>
            </w:r>
          </w:p>
          <w:p w:rsidR="00597288" w:rsidRPr="000F35DB" w:rsidRDefault="00597288" w:rsidP="00931427">
            <w:pPr>
              <w:spacing w:before="120" w:after="120"/>
              <w:rPr>
                <w:rFonts w:ascii="Arial" w:hAnsi="Arial" w:cs="Arial"/>
              </w:rPr>
            </w:pPr>
            <w:r w:rsidRPr="000F35DB">
              <w:rPr>
                <w:rFonts w:ascii="Arial" w:hAnsi="Arial" w:cs="Arial"/>
              </w:rPr>
              <w:t>Mass number: 39</w:t>
            </w:r>
          </w:p>
          <w:p w:rsidR="00597288" w:rsidRPr="000F35DB" w:rsidRDefault="00597288" w:rsidP="00931427">
            <w:pPr>
              <w:spacing w:before="120" w:after="120"/>
              <w:rPr>
                <w:rFonts w:ascii="Arial" w:hAnsi="Arial" w:cs="Arial"/>
              </w:rPr>
            </w:pPr>
            <w:r w:rsidRPr="000F35DB">
              <w:rPr>
                <w:rFonts w:ascii="Arial" w:hAnsi="Arial" w:cs="Arial"/>
              </w:rPr>
              <w:t>Electron arrangement: 2,8,8,1</w:t>
            </w:r>
          </w:p>
          <w:p w:rsidR="00597288" w:rsidRPr="000F35DB" w:rsidRDefault="00597288" w:rsidP="00931427">
            <w:pPr>
              <w:spacing w:before="120" w:after="120"/>
              <w:rPr>
                <w:rFonts w:ascii="Arial" w:hAnsi="Arial" w:cs="Arial"/>
              </w:rPr>
            </w:pPr>
            <w:r w:rsidRPr="000F35DB">
              <w:rPr>
                <w:rFonts w:ascii="Arial" w:hAnsi="Arial" w:cs="Arial"/>
              </w:rPr>
              <w:t xml:space="preserve">Appearance: extremely soft, silvery metal </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stored in oil, tarnishes in air, catches fire when it reacts with water</w:t>
            </w:r>
          </w:p>
        </w:tc>
        <w:tc>
          <w:tcPr>
            <w:tcW w:w="3659" w:type="dxa"/>
            <w:tcBorders>
              <w:top w:val="single" w:sz="4" w:space="0" w:color="auto"/>
              <w:left w:val="single" w:sz="4" w:space="0" w:color="auto"/>
              <w:bottom w:val="single" w:sz="4" w:space="0" w:color="auto"/>
              <w:right w:val="single" w:sz="4" w:space="0" w:color="auto"/>
            </w:tcBorders>
            <w:hideMark/>
          </w:tcPr>
          <w:p w:rsidR="00597288" w:rsidRPr="000F35DB" w:rsidRDefault="00597288" w:rsidP="00931427">
            <w:pPr>
              <w:spacing w:before="120" w:after="120"/>
              <w:rPr>
                <w:rFonts w:ascii="Arial" w:hAnsi="Arial" w:cs="Arial"/>
                <w:b/>
              </w:rPr>
            </w:pPr>
            <w:r w:rsidRPr="000F35DB">
              <w:rPr>
                <w:rFonts w:ascii="Arial" w:hAnsi="Arial" w:cs="Arial"/>
                <w:b/>
              </w:rPr>
              <w:t>Calcium</w:t>
            </w:r>
            <w:r w:rsidRPr="000F35DB">
              <w:rPr>
                <w:rFonts w:ascii="Arial" w:hAnsi="Arial" w:cs="Arial"/>
                <w:b/>
              </w:rPr>
              <w:t> </w:t>
            </w:r>
            <w:r w:rsidRPr="000F35DB">
              <w:rPr>
                <w:rFonts w:ascii="Arial" w:hAnsi="Arial" w:cs="Arial"/>
                <w:b/>
              </w:rPr>
              <w:t>(Ca)</w:t>
            </w:r>
          </w:p>
          <w:p w:rsidR="00597288" w:rsidRPr="000F35DB" w:rsidRDefault="00597288" w:rsidP="00931427">
            <w:pPr>
              <w:spacing w:before="120" w:after="120"/>
              <w:rPr>
                <w:rFonts w:ascii="Arial" w:hAnsi="Arial" w:cs="Arial"/>
              </w:rPr>
            </w:pPr>
            <w:r w:rsidRPr="000F35DB">
              <w:rPr>
                <w:rFonts w:ascii="Arial" w:hAnsi="Arial" w:cs="Arial"/>
              </w:rPr>
              <w:t>Atomic number: 20</w:t>
            </w:r>
          </w:p>
          <w:p w:rsidR="00597288" w:rsidRPr="000F35DB" w:rsidRDefault="00597288" w:rsidP="00931427">
            <w:pPr>
              <w:spacing w:before="120" w:after="120"/>
              <w:rPr>
                <w:rFonts w:ascii="Arial" w:hAnsi="Arial" w:cs="Arial"/>
              </w:rPr>
            </w:pPr>
            <w:r w:rsidRPr="000F35DB">
              <w:rPr>
                <w:rFonts w:ascii="Arial" w:hAnsi="Arial" w:cs="Arial"/>
              </w:rPr>
              <w:t>Mass number: 40</w:t>
            </w:r>
          </w:p>
          <w:p w:rsidR="00597288" w:rsidRPr="000F35DB" w:rsidRDefault="00597288" w:rsidP="00931427">
            <w:pPr>
              <w:spacing w:before="120" w:after="120"/>
              <w:rPr>
                <w:rFonts w:ascii="Arial" w:hAnsi="Arial" w:cs="Arial"/>
              </w:rPr>
            </w:pPr>
            <w:r w:rsidRPr="000F35DB">
              <w:rPr>
                <w:rFonts w:ascii="Arial" w:hAnsi="Arial" w:cs="Arial"/>
              </w:rPr>
              <w:t>Electron arrangement: 2,8,8,2</w:t>
            </w:r>
          </w:p>
          <w:p w:rsidR="00597288" w:rsidRPr="000F35DB" w:rsidRDefault="00597288" w:rsidP="00931427">
            <w:pPr>
              <w:spacing w:before="120" w:after="120"/>
              <w:rPr>
                <w:rFonts w:ascii="Arial" w:hAnsi="Arial" w:cs="Arial"/>
              </w:rPr>
            </w:pPr>
            <w:r w:rsidRPr="000F35DB">
              <w:rPr>
                <w:rFonts w:ascii="Arial" w:hAnsi="Arial" w:cs="Arial"/>
              </w:rPr>
              <w:t>Appearance: light grey metal</w:t>
            </w:r>
          </w:p>
          <w:p w:rsidR="00597288" w:rsidRPr="000F35DB" w:rsidRDefault="00597288" w:rsidP="00931427">
            <w:pPr>
              <w:spacing w:before="120" w:after="120"/>
              <w:rPr>
                <w:rFonts w:ascii="Arial" w:hAnsi="Arial" w:cs="Arial"/>
              </w:rPr>
            </w:pPr>
            <w:r w:rsidRPr="000F35DB">
              <w:rPr>
                <w:rFonts w:ascii="Arial" w:hAnsi="Arial" w:cs="Arial"/>
              </w:rPr>
              <w:t>State at room temperature: solid</w:t>
            </w:r>
          </w:p>
          <w:p w:rsidR="00597288" w:rsidRPr="000F35DB" w:rsidRDefault="00597288" w:rsidP="00931427">
            <w:pPr>
              <w:spacing w:before="120" w:after="120"/>
              <w:rPr>
                <w:rFonts w:ascii="Arial" w:hAnsi="Arial" w:cs="Arial"/>
              </w:rPr>
            </w:pPr>
            <w:r w:rsidRPr="000F35DB">
              <w:rPr>
                <w:rFonts w:ascii="Arial" w:hAnsi="Arial" w:cs="Arial"/>
              </w:rPr>
              <w:t>Reactivity: tarnishes in air, reacts with air on heating</w:t>
            </w:r>
          </w:p>
        </w:tc>
      </w:tr>
    </w:tbl>
    <w:p w:rsidR="00597288" w:rsidRPr="000F35DB" w:rsidRDefault="00597288" w:rsidP="00931427">
      <w:pPr>
        <w:spacing w:before="120" w:after="120"/>
        <w:rPr>
          <w:rFonts w:ascii="Arial" w:hAnsi="Arial" w:cs="Arial"/>
        </w:rPr>
      </w:pPr>
    </w:p>
    <w:p w:rsidR="00597288" w:rsidRPr="000F35DB" w:rsidRDefault="00597288" w:rsidP="00931427">
      <w:pPr>
        <w:spacing w:before="120" w:after="120"/>
        <w:rPr>
          <w:rFonts w:ascii="Arial" w:hAnsi="Arial" w:cs="Arial"/>
        </w:rPr>
      </w:pPr>
    </w:p>
    <w:p w:rsidR="00597288" w:rsidRPr="000F35DB" w:rsidRDefault="00597288" w:rsidP="00931427">
      <w:pPr>
        <w:pStyle w:val="SessionHeading"/>
        <w:rPr>
          <w:rFonts w:ascii="Arial" w:hAnsi="Arial" w:cs="Arial"/>
        </w:rPr>
        <w:sectPr w:rsidR="00597288" w:rsidRPr="000F35DB" w:rsidSect="00620886">
          <w:footerReference w:type="default" r:id="rId27"/>
          <w:pgSz w:w="16839" w:h="11907" w:orient="landscape" w:code="9"/>
          <w:pgMar w:top="720" w:right="720" w:bottom="720" w:left="720" w:header="720" w:footer="216" w:gutter="0"/>
          <w:cols w:space="720"/>
          <w:docGrid w:linePitch="360" w:charSpace="36864"/>
        </w:sectPr>
      </w:pPr>
    </w:p>
    <w:p w:rsidR="004C421A" w:rsidRPr="000F35DB" w:rsidRDefault="004C421A" w:rsidP="00931427">
      <w:pPr>
        <w:pStyle w:val="SectionHeading"/>
        <w:spacing w:before="120" w:after="120"/>
        <w:rPr>
          <w:rFonts w:ascii="Arial" w:hAnsi="Arial" w:cs="Arial"/>
        </w:rPr>
      </w:pPr>
      <w:r w:rsidRPr="000F35DB">
        <w:rPr>
          <w:rFonts w:ascii="Arial" w:hAnsi="Arial" w:cs="Arial"/>
        </w:rPr>
        <w:t xml:space="preserve">Resource </w:t>
      </w:r>
      <w:r w:rsidR="00277193" w:rsidRPr="000F35DB">
        <w:rPr>
          <w:rFonts w:ascii="Arial" w:hAnsi="Arial" w:cs="Arial"/>
        </w:rPr>
        <w:t>4</w:t>
      </w:r>
      <w:r w:rsidR="004B0058" w:rsidRPr="000F35DB">
        <w:rPr>
          <w:rFonts w:ascii="Arial" w:hAnsi="Arial" w:cs="Arial"/>
        </w:rPr>
        <w:t xml:space="preserve">: Information for </w:t>
      </w:r>
      <w:r w:rsidRPr="000F35DB">
        <w:rPr>
          <w:rFonts w:ascii="Arial" w:hAnsi="Arial" w:cs="Arial"/>
          <w:i/>
          <w:iCs/>
        </w:rPr>
        <w:t>Who Wants to be a Science Millionaire?</w:t>
      </w:r>
    </w:p>
    <w:p w:rsidR="004C421A" w:rsidRPr="000F35DB" w:rsidRDefault="004B0058" w:rsidP="00931427">
      <w:pPr>
        <w:spacing w:before="120" w:after="120"/>
        <w:rPr>
          <w:rFonts w:ascii="Arial" w:hAnsi="Arial" w:cs="Arial"/>
        </w:rPr>
      </w:pPr>
      <w:r w:rsidRPr="000F35DB">
        <w:rPr>
          <w:rFonts w:ascii="Arial" w:hAnsi="Arial" w:cs="Arial"/>
        </w:rPr>
        <w:t xml:space="preserve">The real TV show </w:t>
      </w:r>
      <w:r w:rsidR="004C421A" w:rsidRPr="000F35DB">
        <w:rPr>
          <w:rFonts w:ascii="Arial" w:hAnsi="Arial" w:cs="Arial"/>
          <w:i/>
          <w:iCs/>
        </w:rPr>
        <w:t>Who Wants to be a Millionaire?</w:t>
      </w:r>
      <w:r w:rsidR="004C421A" w:rsidRPr="000F35DB">
        <w:rPr>
          <w:rFonts w:ascii="Arial" w:hAnsi="Arial" w:cs="Arial"/>
        </w:rPr>
        <w:t xml:space="preserve"> has 15 questions. So that the game is not overly long in the classroom context, this is reduced to </w:t>
      </w:r>
      <w:r w:rsidRPr="000F35DB">
        <w:rPr>
          <w:rFonts w:ascii="Arial" w:hAnsi="Arial" w:cs="Arial"/>
        </w:rPr>
        <w:t>ten</w:t>
      </w:r>
      <w:r w:rsidR="004C421A" w:rsidRPr="000F35DB">
        <w:rPr>
          <w:rFonts w:ascii="Arial" w:hAnsi="Arial" w:cs="Arial"/>
        </w:rPr>
        <w:t xml:space="preserve"> questions standing between </w:t>
      </w:r>
      <w:r w:rsidR="00FD6DA6" w:rsidRPr="000F35DB">
        <w:rPr>
          <w:rFonts w:ascii="Arial" w:hAnsi="Arial" w:cs="Arial"/>
        </w:rPr>
        <w:t>your</w:t>
      </w:r>
      <w:r w:rsidR="004C421A" w:rsidRPr="000F35DB">
        <w:rPr>
          <w:rFonts w:ascii="Arial" w:hAnsi="Arial" w:cs="Arial"/>
        </w:rPr>
        <w:t xml:space="preserve"> students and </w:t>
      </w:r>
      <w:r w:rsidRPr="000F35DB">
        <w:rPr>
          <w:rFonts w:ascii="Arial" w:hAnsi="Arial" w:cs="Arial"/>
        </w:rPr>
        <w:t>a (pretend!) million-</w:t>
      </w:r>
      <w:r w:rsidR="004C421A" w:rsidRPr="000F35DB">
        <w:rPr>
          <w:rFonts w:ascii="Arial" w:hAnsi="Arial" w:cs="Arial"/>
        </w:rPr>
        <w:t>dollar prize fund!</w:t>
      </w:r>
    </w:p>
    <w:p w:rsidR="004C421A" w:rsidRPr="000F35DB" w:rsidRDefault="004C421A" w:rsidP="00931427">
      <w:pPr>
        <w:spacing w:before="120" w:after="120"/>
        <w:rPr>
          <w:rFonts w:ascii="Arial" w:hAnsi="Arial" w:cs="Arial"/>
        </w:rPr>
      </w:pPr>
      <w:r w:rsidRPr="000F35DB">
        <w:rPr>
          <w:rFonts w:ascii="Arial" w:hAnsi="Arial" w:cs="Arial"/>
        </w:rPr>
        <w:t xml:space="preserve">Each question is presented in </w:t>
      </w:r>
      <w:r w:rsidR="004B0058" w:rsidRPr="000F35DB">
        <w:rPr>
          <w:rFonts w:ascii="Arial" w:hAnsi="Arial" w:cs="Arial"/>
        </w:rPr>
        <w:t xml:space="preserve">a multiple </w:t>
      </w:r>
      <w:r w:rsidRPr="000F35DB">
        <w:rPr>
          <w:rFonts w:ascii="Arial" w:hAnsi="Arial" w:cs="Arial"/>
        </w:rPr>
        <w:t>choice format with one of the four choices being the only correct answer.</w:t>
      </w:r>
    </w:p>
    <w:p w:rsidR="004C421A" w:rsidRPr="000F35DB" w:rsidRDefault="004C421A" w:rsidP="00931427">
      <w:pPr>
        <w:spacing w:before="120" w:after="120"/>
        <w:rPr>
          <w:rFonts w:ascii="Arial" w:hAnsi="Arial" w:cs="Arial"/>
        </w:rPr>
      </w:pPr>
      <w:r w:rsidRPr="000F35DB">
        <w:rPr>
          <w:rFonts w:ascii="Arial" w:hAnsi="Arial" w:cs="Arial"/>
        </w:rPr>
        <w:t>As the student progresses through the game</w:t>
      </w:r>
      <w:r w:rsidR="004B0058" w:rsidRPr="000F35DB">
        <w:rPr>
          <w:rFonts w:ascii="Arial" w:hAnsi="Arial" w:cs="Arial"/>
        </w:rPr>
        <w:t>,</w:t>
      </w:r>
      <w:r w:rsidRPr="000F35DB">
        <w:rPr>
          <w:rFonts w:ascii="Arial" w:hAnsi="Arial" w:cs="Arial"/>
        </w:rPr>
        <w:t xml:space="preserve"> the questions become more difficult. Each question attracts a specific amount of money. The harder the question, the more money they win. Unfortunately for </w:t>
      </w:r>
      <w:r w:rsidR="00FD6DA6" w:rsidRPr="000F35DB">
        <w:rPr>
          <w:rFonts w:ascii="Arial" w:hAnsi="Arial" w:cs="Arial"/>
        </w:rPr>
        <w:t>your</w:t>
      </w:r>
      <w:r w:rsidRPr="000F35DB">
        <w:rPr>
          <w:rFonts w:ascii="Arial" w:hAnsi="Arial" w:cs="Arial"/>
        </w:rPr>
        <w:t xml:space="preserve"> students, unlike the TV show, they are only playing for prestige rather than real money.</w:t>
      </w:r>
    </w:p>
    <w:p w:rsidR="004C421A" w:rsidRPr="000F35DB" w:rsidRDefault="004B0058" w:rsidP="00931427">
      <w:pPr>
        <w:spacing w:before="120" w:after="120"/>
        <w:rPr>
          <w:rFonts w:ascii="Arial" w:hAnsi="Arial" w:cs="Arial"/>
        </w:rPr>
      </w:pPr>
      <w:r w:rsidRPr="000F35DB">
        <w:rPr>
          <w:rFonts w:ascii="Arial" w:hAnsi="Arial" w:cs="Arial"/>
        </w:rPr>
        <w:t>T</w:t>
      </w:r>
      <w:r w:rsidR="004C421A" w:rsidRPr="000F35DB">
        <w:rPr>
          <w:rFonts w:ascii="Arial" w:hAnsi="Arial" w:cs="Arial"/>
        </w:rPr>
        <w:t xml:space="preserve">able </w:t>
      </w:r>
      <w:r w:rsidRPr="000F35DB">
        <w:rPr>
          <w:rFonts w:ascii="Arial" w:hAnsi="Arial" w:cs="Arial"/>
        </w:rPr>
        <w:t xml:space="preserve">R3.1 </w:t>
      </w:r>
      <w:r w:rsidR="004C421A" w:rsidRPr="000F35DB">
        <w:rPr>
          <w:rFonts w:ascii="Arial" w:hAnsi="Arial" w:cs="Arial"/>
        </w:rPr>
        <w:t>shows how much money each question is worth (using dollars). You can vary these amounts to suit your own classes.</w:t>
      </w:r>
    </w:p>
    <w:p w:rsidR="004B0058" w:rsidRPr="000F35DB" w:rsidRDefault="004B0058" w:rsidP="00931427">
      <w:pPr>
        <w:pStyle w:val="Caption"/>
        <w:rPr>
          <w:rFonts w:ascii="Arial" w:hAnsi="Arial" w:cs="Arial"/>
          <w:b w:val="0"/>
        </w:rPr>
      </w:pPr>
      <w:r w:rsidRPr="000F35DB">
        <w:rPr>
          <w:rFonts w:ascii="Arial" w:hAnsi="Arial" w:cs="Arial"/>
        </w:rPr>
        <w:t>Table R3.1</w:t>
      </w:r>
      <w:r w:rsidRPr="000F35DB">
        <w:rPr>
          <w:rFonts w:ascii="Arial" w:hAnsi="Arial" w:cs="Arial"/>
          <w:b w:val="0"/>
        </w:rPr>
        <w:t xml:space="preserve"> Value of each question in ‘Who Wants to be a Millionaire?’</w:t>
      </w:r>
    </w:p>
    <w:tbl>
      <w:tblPr>
        <w:tblStyle w:val="TableGrid"/>
        <w:tblW w:w="11022" w:type="dxa"/>
        <w:tblInd w:w="-176" w:type="dxa"/>
        <w:tblLayout w:type="fixed"/>
        <w:tblLook w:val="04A0" w:firstRow="1" w:lastRow="0" w:firstColumn="1" w:lastColumn="0" w:noHBand="0" w:noVBand="1"/>
      </w:tblPr>
      <w:tblGrid>
        <w:gridCol w:w="1101"/>
        <w:gridCol w:w="567"/>
        <w:gridCol w:w="709"/>
        <w:gridCol w:w="850"/>
        <w:gridCol w:w="992"/>
        <w:gridCol w:w="992"/>
        <w:gridCol w:w="1134"/>
        <w:gridCol w:w="1134"/>
        <w:gridCol w:w="1133"/>
        <w:gridCol w:w="1134"/>
        <w:gridCol w:w="1276"/>
      </w:tblGrid>
      <w:tr w:rsidR="004B0058" w:rsidRPr="000F35DB" w:rsidTr="00620886">
        <w:tc>
          <w:tcPr>
            <w:tcW w:w="1101" w:type="dxa"/>
            <w:tcBorders>
              <w:bottom w:val="single" w:sz="4" w:space="0" w:color="000000"/>
            </w:tcBorders>
            <w:shd w:val="clear" w:color="auto" w:fill="DBE5F1" w:themeFill="accent1" w:themeFillTint="33"/>
          </w:tcPr>
          <w:p w:rsidR="004B0058" w:rsidRPr="000F35DB" w:rsidRDefault="004B0058" w:rsidP="00931427">
            <w:pPr>
              <w:spacing w:before="120" w:after="120"/>
              <w:rPr>
                <w:rFonts w:ascii="Arial" w:hAnsi="Arial" w:cs="Arial"/>
                <w:b/>
                <w:sz w:val="20"/>
              </w:rPr>
            </w:pPr>
            <w:r w:rsidRPr="000F35DB">
              <w:rPr>
                <w:rFonts w:ascii="Arial" w:hAnsi="Arial" w:cs="Arial"/>
                <w:b/>
                <w:sz w:val="20"/>
              </w:rPr>
              <w:t>Question</w:t>
            </w:r>
          </w:p>
        </w:tc>
        <w:tc>
          <w:tcPr>
            <w:tcW w:w="567"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1</w:t>
            </w:r>
          </w:p>
        </w:tc>
        <w:tc>
          <w:tcPr>
            <w:tcW w:w="709"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2</w:t>
            </w:r>
          </w:p>
        </w:tc>
        <w:tc>
          <w:tcPr>
            <w:tcW w:w="850"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3</w:t>
            </w:r>
          </w:p>
        </w:tc>
        <w:tc>
          <w:tcPr>
            <w:tcW w:w="992"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4</w:t>
            </w:r>
          </w:p>
        </w:tc>
        <w:tc>
          <w:tcPr>
            <w:tcW w:w="992"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5</w:t>
            </w:r>
          </w:p>
        </w:tc>
        <w:tc>
          <w:tcPr>
            <w:tcW w:w="1134"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6</w:t>
            </w:r>
          </w:p>
        </w:tc>
        <w:tc>
          <w:tcPr>
            <w:tcW w:w="1134"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7</w:t>
            </w:r>
          </w:p>
        </w:tc>
        <w:tc>
          <w:tcPr>
            <w:tcW w:w="1133"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8</w:t>
            </w:r>
          </w:p>
        </w:tc>
        <w:tc>
          <w:tcPr>
            <w:tcW w:w="1134"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9</w:t>
            </w:r>
          </w:p>
        </w:tc>
        <w:tc>
          <w:tcPr>
            <w:tcW w:w="1276" w:type="dxa"/>
            <w:shd w:val="clear" w:color="auto" w:fill="auto"/>
          </w:tcPr>
          <w:p w:rsidR="004B0058" w:rsidRPr="000F35DB" w:rsidRDefault="004B0058" w:rsidP="00931427">
            <w:pPr>
              <w:spacing w:before="120" w:after="120"/>
              <w:jc w:val="center"/>
              <w:rPr>
                <w:rFonts w:ascii="Arial" w:hAnsi="Arial" w:cs="Arial"/>
                <w:bCs/>
                <w:sz w:val="20"/>
              </w:rPr>
            </w:pPr>
            <w:r w:rsidRPr="000F35DB">
              <w:rPr>
                <w:rFonts w:ascii="Arial" w:hAnsi="Arial" w:cs="Arial"/>
                <w:bCs/>
                <w:sz w:val="20"/>
              </w:rPr>
              <w:t>10</w:t>
            </w:r>
          </w:p>
        </w:tc>
      </w:tr>
      <w:tr w:rsidR="004B0058" w:rsidRPr="000F35DB" w:rsidTr="004B0058">
        <w:tc>
          <w:tcPr>
            <w:tcW w:w="1101" w:type="dxa"/>
            <w:shd w:val="clear" w:color="auto" w:fill="DBE5F1" w:themeFill="accent1" w:themeFillTint="33"/>
          </w:tcPr>
          <w:p w:rsidR="004B0058" w:rsidRPr="000F35DB" w:rsidRDefault="004B0058" w:rsidP="00931427">
            <w:pPr>
              <w:spacing w:before="120" w:after="120"/>
              <w:rPr>
                <w:rFonts w:ascii="Arial" w:hAnsi="Arial" w:cs="Arial"/>
                <w:b/>
                <w:sz w:val="20"/>
              </w:rPr>
            </w:pPr>
            <w:r w:rsidRPr="000F35DB">
              <w:rPr>
                <w:rFonts w:ascii="Arial" w:hAnsi="Arial" w:cs="Arial"/>
                <w:b/>
                <w:sz w:val="20"/>
              </w:rPr>
              <w:t>Value in $</w:t>
            </w:r>
          </w:p>
        </w:tc>
        <w:tc>
          <w:tcPr>
            <w:tcW w:w="567" w:type="dxa"/>
          </w:tcPr>
          <w:p w:rsidR="004B0058" w:rsidRPr="000F35DB" w:rsidRDefault="004B0058" w:rsidP="00931427">
            <w:pPr>
              <w:spacing w:before="120" w:after="120"/>
              <w:jc w:val="center"/>
              <w:rPr>
                <w:rFonts w:ascii="Arial" w:hAnsi="Arial" w:cs="Arial"/>
                <w:sz w:val="20"/>
              </w:rPr>
            </w:pPr>
            <w:r w:rsidRPr="000F35DB">
              <w:rPr>
                <w:rFonts w:ascii="Arial" w:hAnsi="Arial" w:cs="Arial"/>
                <w:sz w:val="20"/>
              </w:rPr>
              <w:t>50</w:t>
            </w:r>
          </w:p>
        </w:tc>
        <w:tc>
          <w:tcPr>
            <w:tcW w:w="709" w:type="dxa"/>
          </w:tcPr>
          <w:p w:rsidR="004B0058" w:rsidRPr="000F35DB" w:rsidRDefault="004B0058" w:rsidP="00931427">
            <w:pPr>
              <w:spacing w:before="120" w:after="120"/>
              <w:jc w:val="center"/>
              <w:rPr>
                <w:rFonts w:ascii="Arial" w:hAnsi="Arial" w:cs="Arial"/>
                <w:sz w:val="20"/>
              </w:rPr>
            </w:pPr>
            <w:r w:rsidRPr="000F35DB">
              <w:rPr>
                <w:rFonts w:ascii="Arial" w:hAnsi="Arial" w:cs="Arial"/>
                <w:sz w:val="20"/>
              </w:rPr>
              <w:t>500</w:t>
            </w:r>
          </w:p>
        </w:tc>
        <w:tc>
          <w:tcPr>
            <w:tcW w:w="850" w:type="dxa"/>
          </w:tcPr>
          <w:p w:rsidR="004B0058" w:rsidRPr="000F35DB" w:rsidRDefault="004B0058" w:rsidP="00931427">
            <w:pPr>
              <w:spacing w:before="120" w:after="120"/>
              <w:jc w:val="center"/>
              <w:rPr>
                <w:rFonts w:ascii="Arial" w:hAnsi="Arial" w:cs="Arial"/>
                <w:iCs/>
                <w:sz w:val="20"/>
              </w:rPr>
            </w:pPr>
            <w:r w:rsidRPr="000F35DB">
              <w:rPr>
                <w:rFonts w:ascii="Arial" w:hAnsi="Arial" w:cs="Arial"/>
                <w:iCs/>
                <w:sz w:val="20"/>
              </w:rPr>
              <w:t>1,000</w:t>
            </w:r>
          </w:p>
        </w:tc>
        <w:tc>
          <w:tcPr>
            <w:tcW w:w="992" w:type="dxa"/>
          </w:tcPr>
          <w:p w:rsidR="004B0058" w:rsidRPr="000F35DB" w:rsidRDefault="004B0058" w:rsidP="00931427">
            <w:pPr>
              <w:spacing w:before="120" w:after="120"/>
              <w:jc w:val="center"/>
              <w:rPr>
                <w:rFonts w:ascii="Arial" w:hAnsi="Arial" w:cs="Arial"/>
                <w:sz w:val="20"/>
              </w:rPr>
            </w:pPr>
            <w:r w:rsidRPr="000F35DB">
              <w:rPr>
                <w:rFonts w:ascii="Arial" w:hAnsi="Arial" w:cs="Arial"/>
                <w:sz w:val="20"/>
              </w:rPr>
              <w:t>10,000</w:t>
            </w:r>
          </w:p>
        </w:tc>
        <w:tc>
          <w:tcPr>
            <w:tcW w:w="992" w:type="dxa"/>
          </w:tcPr>
          <w:p w:rsidR="004B0058" w:rsidRPr="000F35DB" w:rsidRDefault="004B0058" w:rsidP="00931427">
            <w:pPr>
              <w:spacing w:before="120" w:after="120"/>
              <w:jc w:val="center"/>
              <w:rPr>
                <w:rFonts w:ascii="Arial" w:hAnsi="Arial" w:cs="Arial"/>
                <w:sz w:val="20"/>
              </w:rPr>
            </w:pPr>
            <w:r w:rsidRPr="000F35DB">
              <w:rPr>
                <w:rFonts w:ascii="Arial" w:hAnsi="Arial" w:cs="Arial"/>
                <w:sz w:val="20"/>
              </w:rPr>
              <w:t>50,000</w:t>
            </w:r>
          </w:p>
        </w:tc>
        <w:tc>
          <w:tcPr>
            <w:tcW w:w="1134" w:type="dxa"/>
          </w:tcPr>
          <w:p w:rsidR="004B0058" w:rsidRPr="000F35DB" w:rsidRDefault="00277193" w:rsidP="00931427">
            <w:pPr>
              <w:spacing w:before="120" w:after="120"/>
              <w:jc w:val="center"/>
              <w:rPr>
                <w:rFonts w:ascii="Arial" w:hAnsi="Arial" w:cs="Arial"/>
                <w:sz w:val="20"/>
              </w:rPr>
            </w:pPr>
            <w:r w:rsidRPr="000F35DB">
              <w:rPr>
                <w:rFonts w:ascii="Arial" w:hAnsi="Arial" w:cs="Arial"/>
                <w:sz w:val="20"/>
              </w:rPr>
              <w:t>1,</w:t>
            </w:r>
            <w:r w:rsidR="004B0058" w:rsidRPr="000F35DB">
              <w:rPr>
                <w:rFonts w:ascii="Arial" w:hAnsi="Arial" w:cs="Arial"/>
                <w:sz w:val="20"/>
              </w:rPr>
              <w:t>00</w:t>
            </w:r>
            <w:r w:rsidRPr="000F35DB">
              <w:rPr>
                <w:rFonts w:ascii="Arial" w:hAnsi="Arial" w:cs="Arial"/>
                <w:sz w:val="20"/>
              </w:rPr>
              <w:t>,</w:t>
            </w:r>
            <w:r w:rsidR="004B0058" w:rsidRPr="000F35DB">
              <w:rPr>
                <w:rFonts w:ascii="Arial" w:hAnsi="Arial" w:cs="Arial"/>
                <w:sz w:val="20"/>
              </w:rPr>
              <w:t>000</w:t>
            </w:r>
          </w:p>
        </w:tc>
        <w:tc>
          <w:tcPr>
            <w:tcW w:w="1134" w:type="dxa"/>
          </w:tcPr>
          <w:p w:rsidR="004B0058" w:rsidRPr="000F35DB" w:rsidRDefault="004B0058" w:rsidP="00931427">
            <w:pPr>
              <w:spacing w:before="120" w:after="120"/>
              <w:jc w:val="center"/>
              <w:rPr>
                <w:rFonts w:ascii="Arial" w:hAnsi="Arial" w:cs="Arial"/>
                <w:iCs/>
                <w:sz w:val="20"/>
              </w:rPr>
            </w:pPr>
            <w:r w:rsidRPr="000F35DB">
              <w:rPr>
                <w:rFonts w:ascii="Arial" w:hAnsi="Arial" w:cs="Arial"/>
                <w:iCs/>
                <w:sz w:val="20"/>
              </w:rPr>
              <w:t>2</w:t>
            </w:r>
            <w:r w:rsidR="00277193" w:rsidRPr="000F35DB">
              <w:rPr>
                <w:rFonts w:ascii="Arial" w:hAnsi="Arial" w:cs="Arial"/>
                <w:iCs/>
                <w:sz w:val="20"/>
              </w:rPr>
              <w:t>,50,</w:t>
            </w:r>
            <w:r w:rsidRPr="000F35DB">
              <w:rPr>
                <w:rFonts w:ascii="Arial" w:hAnsi="Arial" w:cs="Arial"/>
                <w:iCs/>
                <w:sz w:val="20"/>
              </w:rPr>
              <w:t>000</w:t>
            </w:r>
          </w:p>
        </w:tc>
        <w:tc>
          <w:tcPr>
            <w:tcW w:w="1133" w:type="dxa"/>
          </w:tcPr>
          <w:p w:rsidR="004B0058" w:rsidRPr="000F35DB" w:rsidRDefault="00277193" w:rsidP="00931427">
            <w:pPr>
              <w:spacing w:before="120" w:after="120"/>
              <w:jc w:val="center"/>
              <w:rPr>
                <w:rFonts w:ascii="Arial" w:hAnsi="Arial" w:cs="Arial"/>
                <w:sz w:val="20"/>
              </w:rPr>
            </w:pPr>
            <w:r w:rsidRPr="000F35DB">
              <w:rPr>
                <w:rFonts w:ascii="Arial" w:hAnsi="Arial" w:cs="Arial"/>
                <w:sz w:val="20"/>
              </w:rPr>
              <w:t>5,00,</w:t>
            </w:r>
            <w:r w:rsidR="004B0058" w:rsidRPr="000F35DB">
              <w:rPr>
                <w:rFonts w:ascii="Arial" w:hAnsi="Arial" w:cs="Arial"/>
                <w:sz w:val="20"/>
              </w:rPr>
              <w:t>000</w:t>
            </w:r>
          </w:p>
        </w:tc>
        <w:tc>
          <w:tcPr>
            <w:tcW w:w="1134" w:type="dxa"/>
          </w:tcPr>
          <w:p w:rsidR="004B0058" w:rsidRPr="000F35DB" w:rsidRDefault="00620886" w:rsidP="00931427">
            <w:pPr>
              <w:spacing w:before="120" w:after="120"/>
              <w:jc w:val="center"/>
              <w:rPr>
                <w:rFonts w:ascii="Arial" w:hAnsi="Arial" w:cs="Arial"/>
                <w:sz w:val="20"/>
              </w:rPr>
            </w:pPr>
            <w:r w:rsidRPr="000F35DB">
              <w:rPr>
                <w:rFonts w:ascii="Arial" w:hAnsi="Arial" w:cs="Arial"/>
                <w:sz w:val="20"/>
              </w:rPr>
              <w:t>7</w:t>
            </w:r>
            <w:r w:rsidR="00277193" w:rsidRPr="000F35DB">
              <w:rPr>
                <w:rFonts w:ascii="Arial" w:hAnsi="Arial" w:cs="Arial"/>
                <w:sz w:val="20"/>
              </w:rPr>
              <w:t>,</w:t>
            </w:r>
            <w:r w:rsidRPr="000F35DB">
              <w:rPr>
                <w:rFonts w:ascii="Arial" w:hAnsi="Arial" w:cs="Arial"/>
                <w:sz w:val="20"/>
              </w:rPr>
              <w:t>5</w:t>
            </w:r>
            <w:r w:rsidR="00277193" w:rsidRPr="000F35DB">
              <w:rPr>
                <w:rFonts w:ascii="Arial" w:hAnsi="Arial" w:cs="Arial"/>
                <w:sz w:val="20"/>
              </w:rPr>
              <w:t>0,</w:t>
            </w:r>
            <w:r w:rsidR="004B0058" w:rsidRPr="000F35DB">
              <w:rPr>
                <w:rFonts w:ascii="Arial" w:hAnsi="Arial" w:cs="Arial"/>
                <w:sz w:val="20"/>
              </w:rPr>
              <w:t>000</w:t>
            </w:r>
          </w:p>
        </w:tc>
        <w:tc>
          <w:tcPr>
            <w:tcW w:w="1276" w:type="dxa"/>
          </w:tcPr>
          <w:p w:rsidR="004B0058" w:rsidRPr="000F35DB" w:rsidRDefault="004B0058" w:rsidP="00931427">
            <w:pPr>
              <w:spacing w:before="120" w:after="120"/>
              <w:jc w:val="center"/>
              <w:rPr>
                <w:rFonts w:ascii="Arial" w:hAnsi="Arial" w:cs="Arial"/>
                <w:sz w:val="20"/>
              </w:rPr>
            </w:pPr>
            <w:r w:rsidRPr="000F35DB">
              <w:rPr>
                <w:rFonts w:ascii="Arial" w:hAnsi="Arial" w:cs="Arial"/>
                <w:sz w:val="20"/>
              </w:rPr>
              <w:t>1</w:t>
            </w:r>
            <w:r w:rsidR="00277193" w:rsidRPr="000F35DB">
              <w:rPr>
                <w:rFonts w:ascii="Arial" w:hAnsi="Arial" w:cs="Arial"/>
                <w:sz w:val="20"/>
              </w:rPr>
              <w:t>0</w:t>
            </w:r>
            <w:r w:rsidR="00931427" w:rsidRPr="000F35DB">
              <w:rPr>
                <w:rFonts w:ascii="Arial" w:hAnsi="Arial" w:cs="Arial"/>
                <w:sz w:val="20"/>
              </w:rPr>
              <w:t>,</w:t>
            </w:r>
            <w:r w:rsidRPr="000F35DB">
              <w:rPr>
                <w:rFonts w:ascii="Arial" w:hAnsi="Arial" w:cs="Arial"/>
                <w:sz w:val="20"/>
              </w:rPr>
              <w:t>00</w:t>
            </w:r>
            <w:r w:rsidR="00277193" w:rsidRPr="000F35DB">
              <w:rPr>
                <w:rFonts w:ascii="Arial" w:hAnsi="Arial" w:cs="Arial"/>
                <w:sz w:val="20"/>
              </w:rPr>
              <w:t>,</w:t>
            </w:r>
            <w:r w:rsidRPr="000F35DB">
              <w:rPr>
                <w:rFonts w:ascii="Arial" w:hAnsi="Arial" w:cs="Arial"/>
                <w:sz w:val="20"/>
              </w:rPr>
              <w:t>000</w:t>
            </w:r>
          </w:p>
        </w:tc>
      </w:tr>
    </w:tbl>
    <w:p w:rsidR="004C421A" w:rsidRPr="000F35DB" w:rsidRDefault="004C421A" w:rsidP="00931427">
      <w:pPr>
        <w:spacing w:before="120" w:after="120"/>
        <w:rPr>
          <w:rFonts w:ascii="Arial" w:hAnsi="Arial" w:cs="Arial"/>
        </w:rPr>
      </w:pPr>
      <w:r w:rsidRPr="000F35DB">
        <w:rPr>
          <w:rFonts w:ascii="Arial" w:hAnsi="Arial" w:cs="Arial"/>
        </w:rPr>
        <w:t>There are two safe levels, one at $1</w:t>
      </w:r>
      <w:r w:rsidR="00FD6DA6" w:rsidRPr="000F35DB">
        <w:rPr>
          <w:rFonts w:ascii="Arial" w:hAnsi="Arial" w:cs="Arial"/>
        </w:rPr>
        <w:t>,</w:t>
      </w:r>
      <w:r w:rsidRPr="000F35DB">
        <w:rPr>
          <w:rFonts w:ascii="Arial" w:hAnsi="Arial" w:cs="Arial"/>
        </w:rPr>
        <w:t xml:space="preserve">000 and the other at $2,50,000. Once reached, </w:t>
      </w:r>
      <w:r w:rsidR="00FD6DA6" w:rsidRPr="000F35DB">
        <w:rPr>
          <w:rFonts w:ascii="Arial" w:hAnsi="Arial" w:cs="Arial"/>
        </w:rPr>
        <w:t>your</w:t>
      </w:r>
      <w:r w:rsidRPr="000F35DB">
        <w:rPr>
          <w:rFonts w:ascii="Arial" w:hAnsi="Arial" w:cs="Arial"/>
        </w:rPr>
        <w:t xml:space="preserve"> students cannot win less than that (imaginary!) amount. They can quit the game at any time and collect their winnings.</w:t>
      </w:r>
    </w:p>
    <w:p w:rsidR="004C421A" w:rsidRPr="000F35DB" w:rsidRDefault="004C421A" w:rsidP="00931427">
      <w:pPr>
        <w:spacing w:before="120" w:after="120"/>
        <w:rPr>
          <w:rFonts w:ascii="Arial" w:hAnsi="Arial" w:cs="Arial"/>
        </w:rPr>
      </w:pPr>
      <w:r w:rsidRPr="000F35DB">
        <w:rPr>
          <w:rFonts w:ascii="Arial" w:hAnsi="Arial" w:cs="Arial"/>
        </w:rPr>
        <w:t>If the student gets the answer wrong or cannot provide an answer, they are eliminated from the game and the next student steps in. The new student starts over from scratch with a new set of questions.</w:t>
      </w:r>
    </w:p>
    <w:p w:rsidR="004C421A" w:rsidRPr="000F35DB" w:rsidRDefault="00FD6DA6" w:rsidP="00931427">
      <w:pPr>
        <w:spacing w:before="120" w:after="120"/>
        <w:rPr>
          <w:rFonts w:ascii="Arial" w:hAnsi="Arial" w:cs="Arial"/>
        </w:rPr>
      </w:pPr>
      <w:r w:rsidRPr="000F35DB">
        <w:rPr>
          <w:rFonts w:ascii="Arial" w:hAnsi="Arial" w:cs="Arial"/>
        </w:rPr>
        <w:t>Your</w:t>
      </w:r>
      <w:r w:rsidR="004C421A" w:rsidRPr="000F35DB">
        <w:rPr>
          <w:rFonts w:ascii="Arial" w:hAnsi="Arial" w:cs="Arial"/>
        </w:rPr>
        <w:t xml:space="preserve"> students have three 'lifelines' at their disposal if they get stuck. They can use each lifeline only once during the course of the game, so they must not squander them. The lifelines are:</w:t>
      </w:r>
    </w:p>
    <w:p w:rsidR="004C421A" w:rsidRPr="000F35DB" w:rsidRDefault="004C421A" w:rsidP="00931427">
      <w:pPr>
        <w:pStyle w:val="ListParagraph"/>
        <w:numPr>
          <w:ilvl w:val="0"/>
          <w:numId w:val="11"/>
        </w:numPr>
        <w:spacing w:before="120" w:after="120"/>
        <w:ind w:left="714" w:hanging="357"/>
        <w:rPr>
          <w:rFonts w:ascii="Arial" w:hAnsi="Arial" w:cs="Arial"/>
        </w:rPr>
      </w:pPr>
      <w:r w:rsidRPr="000F35DB">
        <w:rPr>
          <w:rFonts w:ascii="Arial" w:hAnsi="Arial" w:cs="Arial"/>
          <w:b/>
        </w:rPr>
        <w:t>Ask the audience</w:t>
      </w:r>
      <w:r w:rsidRPr="000F35DB">
        <w:rPr>
          <w:rFonts w:ascii="Arial" w:hAnsi="Arial" w:cs="Arial"/>
          <w:b/>
          <w:bCs/>
        </w:rPr>
        <w:t>:</w:t>
      </w:r>
      <w:r w:rsidRPr="000F35DB">
        <w:rPr>
          <w:rFonts w:ascii="Arial" w:hAnsi="Arial" w:cs="Arial"/>
        </w:rPr>
        <w:t xml:space="preserve"> </w:t>
      </w:r>
      <w:r w:rsidR="00FD6DA6" w:rsidRPr="000F35DB">
        <w:rPr>
          <w:rFonts w:ascii="Arial" w:hAnsi="Arial" w:cs="Arial"/>
        </w:rPr>
        <w:t>Your other students</w:t>
      </w:r>
      <w:r w:rsidRPr="000F35DB">
        <w:rPr>
          <w:rFonts w:ascii="Arial" w:hAnsi="Arial" w:cs="Arial"/>
        </w:rPr>
        <w:t xml:space="preserve"> are asked to put their hands up for the correct answer. The risk with this is that the</w:t>
      </w:r>
      <w:r w:rsidR="00FD6DA6" w:rsidRPr="000F35DB">
        <w:rPr>
          <w:rFonts w:ascii="Arial" w:hAnsi="Arial" w:cs="Arial"/>
        </w:rPr>
        <w:t>y</w:t>
      </w:r>
      <w:r w:rsidRPr="000F35DB">
        <w:rPr>
          <w:rFonts w:ascii="Arial" w:hAnsi="Arial" w:cs="Arial"/>
        </w:rPr>
        <w:t xml:space="preserve"> may not know, or may suggest an incorrect answer on purpose.</w:t>
      </w:r>
    </w:p>
    <w:p w:rsidR="004C421A" w:rsidRPr="000F35DB" w:rsidRDefault="004C421A" w:rsidP="00931427">
      <w:pPr>
        <w:pStyle w:val="ListParagraph"/>
        <w:numPr>
          <w:ilvl w:val="0"/>
          <w:numId w:val="11"/>
        </w:numPr>
        <w:spacing w:before="120" w:after="120"/>
        <w:ind w:left="714" w:hanging="357"/>
        <w:rPr>
          <w:rFonts w:ascii="Arial" w:hAnsi="Arial" w:cs="Arial"/>
        </w:rPr>
      </w:pPr>
      <w:r w:rsidRPr="000F35DB">
        <w:rPr>
          <w:rFonts w:ascii="Arial" w:hAnsi="Arial" w:cs="Arial"/>
          <w:b/>
        </w:rPr>
        <w:t>50/50:</w:t>
      </w:r>
      <w:r w:rsidRPr="000F35DB">
        <w:rPr>
          <w:rFonts w:ascii="Arial" w:hAnsi="Arial" w:cs="Arial"/>
        </w:rPr>
        <w:t xml:space="preserve"> You as the teacher randomly remove two incorrect answers, leaving the correct answer and one incorrect answer.</w:t>
      </w:r>
    </w:p>
    <w:p w:rsidR="004C421A" w:rsidRPr="000F35DB" w:rsidRDefault="004C421A" w:rsidP="00931427">
      <w:pPr>
        <w:pStyle w:val="ListParagraph"/>
        <w:numPr>
          <w:ilvl w:val="0"/>
          <w:numId w:val="11"/>
        </w:numPr>
        <w:spacing w:before="120" w:after="120"/>
        <w:ind w:left="714" w:hanging="357"/>
        <w:rPr>
          <w:rFonts w:ascii="Arial" w:hAnsi="Arial" w:cs="Arial"/>
        </w:rPr>
      </w:pPr>
      <w:r w:rsidRPr="000F35DB">
        <w:rPr>
          <w:rFonts w:ascii="Arial" w:hAnsi="Arial" w:cs="Arial"/>
          <w:b/>
        </w:rPr>
        <w:t>Ask a friend:</w:t>
      </w:r>
      <w:r w:rsidRPr="000F35DB">
        <w:rPr>
          <w:rFonts w:ascii="Arial" w:hAnsi="Arial" w:cs="Arial"/>
        </w:rPr>
        <w:t xml:space="preserve"> The student can pick one classmate to suggest the correct answer. </w:t>
      </w:r>
    </w:p>
    <w:p w:rsidR="004B0058" w:rsidRPr="000F35DB" w:rsidRDefault="00933873" w:rsidP="00931427">
      <w:pPr>
        <w:pStyle w:val="Heading1"/>
        <w:rPr>
          <w:rFonts w:ascii="Arial" w:hAnsi="Arial" w:cs="Arial"/>
        </w:rPr>
      </w:pPr>
      <w:bookmarkStart w:id="22" w:name="_Toc387394882"/>
      <w:r w:rsidRPr="000F35DB">
        <w:rPr>
          <w:rFonts w:ascii="Arial" w:hAnsi="Arial" w:cs="Arial"/>
        </w:rPr>
        <w:t>Additional resources</w:t>
      </w:r>
    </w:p>
    <w:p w:rsidR="004C421A" w:rsidRPr="000F35DB" w:rsidRDefault="004C421A" w:rsidP="00931427">
      <w:pPr>
        <w:pStyle w:val="ListParagraph"/>
        <w:numPr>
          <w:ilvl w:val="0"/>
          <w:numId w:val="12"/>
        </w:numPr>
        <w:spacing w:before="120" w:after="120"/>
        <w:rPr>
          <w:rFonts w:ascii="Arial" w:hAnsi="Arial" w:cs="Arial"/>
        </w:rPr>
      </w:pPr>
      <w:r w:rsidRPr="000F35DB">
        <w:rPr>
          <w:rFonts w:ascii="Arial" w:hAnsi="Arial" w:cs="Arial"/>
        </w:rPr>
        <w:t xml:space="preserve">A Periodic Table resource pack containing multiple types of resources: </w:t>
      </w:r>
      <w:hyperlink r:id="rId28" w:history="1">
        <w:r w:rsidR="00911187" w:rsidRPr="000F35DB">
          <w:rPr>
            <w:rStyle w:val="Hyperlink"/>
            <w:rFonts w:ascii="Arial" w:hAnsi="Arial" w:cs="Arial"/>
          </w:rPr>
          <w:t>http://chemteacher.chemeddl.org/services/chemteacher/index.php?option=com_content&amp;view=article&amp;id=77</w:t>
        </w:r>
      </w:hyperlink>
      <w:r w:rsidR="00911187" w:rsidRPr="000F35DB">
        <w:rPr>
          <w:rFonts w:ascii="Arial" w:hAnsi="Arial" w:cs="Arial"/>
        </w:rPr>
        <w:t xml:space="preserve"> (accessed 20 May 2014)</w:t>
      </w:r>
    </w:p>
    <w:p w:rsidR="004C421A" w:rsidRPr="000F35DB" w:rsidRDefault="004C421A" w:rsidP="00931427">
      <w:pPr>
        <w:pStyle w:val="ListParagraph"/>
        <w:numPr>
          <w:ilvl w:val="0"/>
          <w:numId w:val="12"/>
        </w:numPr>
        <w:spacing w:before="120" w:after="120"/>
        <w:rPr>
          <w:rFonts w:ascii="Arial" w:hAnsi="Arial" w:cs="Arial"/>
        </w:rPr>
      </w:pPr>
      <w:r w:rsidRPr="000F35DB">
        <w:rPr>
          <w:rFonts w:ascii="Arial" w:hAnsi="Arial" w:cs="Arial"/>
        </w:rPr>
        <w:t xml:space="preserve">An interactive Periodic Table, including element images, descriptions, history and a voice clip. Other chemical data is linked as a PDF file: </w:t>
      </w:r>
      <w:hyperlink r:id="rId29" w:history="1">
        <w:r w:rsidR="00931427" w:rsidRPr="000F35DB">
          <w:rPr>
            <w:rStyle w:val="Hyperlink"/>
            <w:rFonts w:ascii="Arial" w:hAnsi="Arial" w:cs="Arial"/>
          </w:rPr>
          <w:t>http://www.rsc.org/chemsoc/visualelements/pages/pertable_fla.htm</w:t>
        </w:r>
      </w:hyperlink>
      <w:r w:rsidR="00911187" w:rsidRPr="000F35DB">
        <w:rPr>
          <w:rFonts w:ascii="Arial" w:hAnsi="Arial" w:cs="Arial"/>
        </w:rPr>
        <w:t xml:space="preserve"> (accessed 20 May 2014)</w:t>
      </w:r>
    </w:p>
    <w:p w:rsidR="004C421A" w:rsidRPr="000F35DB" w:rsidRDefault="004C421A" w:rsidP="00931427">
      <w:pPr>
        <w:pStyle w:val="ListParagraph"/>
        <w:numPr>
          <w:ilvl w:val="0"/>
          <w:numId w:val="12"/>
        </w:numPr>
        <w:spacing w:before="120" w:after="120"/>
        <w:rPr>
          <w:rFonts w:ascii="Arial" w:hAnsi="Arial" w:cs="Arial"/>
        </w:rPr>
      </w:pPr>
      <w:r w:rsidRPr="000F35DB">
        <w:rPr>
          <w:rFonts w:ascii="Arial" w:hAnsi="Arial" w:cs="Arial"/>
        </w:rPr>
        <w:t xml:space="preserve">Resources relating to the Periodic Table, trends and bonding: </w:t>
      </w:r>
      <w:hyperlink r:id="rId30" w:history="1">
        <w:r w:rsidR="00931427" w:rsidRPr="000F35DB">
          <w:rPr>
            <w:rStyle w:val="Hyperlink"/>
            <w:rFonts w:ascii="Arial" w:hAnsi="Arial" w:cs="Arial"/>
          </w:rPr>
          <w:t>http://www.khanacademy.org/science/chemistry/periodic-table-trends-bonding</w:t>
        </w:r>
      </w:hyperlink>
      <w:r w:rsidR="00911187" w:rsidRPr="000F35DB">
        <w:rPr>
          <w:rFonts w:ascii="Arial" w:hAnsi="Arial" w:cs="Arial"/>
        </w:rPr>
        <w:t xml:space="preserve"> </w:t>
      </w:r>
      <w:hyperlink r:id="rId31" w:history="1"/>
      <w:r w:rsidR="00911187" w:rsidRPr="000F35DB">
        <w:rPr>
          <w:rFonts w:ascii="Arial" w:hAnsi="Arial" w:cs="Arial"/>
        </w:rPr>
        <w:t>(accessed 20 May 2014)</w:t>
      </w:r>
      <w:r w:rsidR="00EE3F6E" w:rsidRPr="000F35DB">
        <w:rPr>
          <w:rFonts w:ascii="Arial" w:hAnsi="Arial" w:cs="Arial"/>
        </w:rPr>
        <w:t xml:space="preserve"> </w:t>
      </w:r>
    </w:p>
    <w:p w:rsidR="004C421A" w:rsidRPr="000F35DB" w:rsidRDefault="004C421A" w:rsidP="00931427">
      <w:pPr>
        <w:pStyle w:val="ListParagraph"/>
        <w:numPr>
          <w:ilvl w:val="0"/>
          <w:numId w:val="12"/>
        </w:numPr>
        <w:spacing w:before="120" w:after="120"/>
        <w:rPr>
          <w:rFonts w:ascii="Arial" w:hAnsi="Arial" w:cs="Arial"/>
        </w:rPr>
      </w:pPr>
      <w:r w:rsidRPr="000F35DB">
        <w:rPr>
          <w:rFonts w:ascii="Arial" w:hAnsi="Arial" w:cs="Arial"/>
        </w:rPr>
        <w:t>‘The Elements’, a song by Tom Lehrer</w:t>
      </w:r>
      <w:r w:rsidR="007A4657" w:rsidRPr="000F35DB">
        <w:rPr>
          <w:rFonts w:ascii="Arial" w:hAnsi="Arial" w:cs="Arial"/>
        </w:rPr>
        <w:t>. M</w:t>
      </w:r>
      <w:r w:rsidRPr="000F35DB">
        <w:rPr>
          <w:rFonts w:ascii="Arial" w:hAnsi="Arial" w:cs="Arial"/>
        </w:rPr>
        <w:t xml:space="preserve">any versions are available online, such as: </w:t>
      </w:r>
      <w:hyperlink r:id="rId32" w:history="1">
        <w:r w:rsidRPr="000F35DB">
          <w:rPr>
            <w:rStyle w:val="Hyperlink"/>
            <w:rFonts w:ascii="Arial" w:hAnsi="Arial" w:cs="Arial"/>
          </w:rPr>
          <w:t>http://www.youtube.com/watch?v=YIlUXHZR3ZA</w:t>
        </w:r>
      </w:hyperlink>
      <w:r w:rsidR="00911187" w:rsidRPr="000F35DB">
        <w:rPr>
          <w:rFonts w:ascii="Arial" w:hAnsi="Arial" w:cs="Arial"/>
        </w:rPr>
        <w:t xml:space="preserve"> (accessed 20 May 2014)</w:t>
      </w:r>
      <w:r w:rsidRPr="000F35DB">
        <w:rPr>
          <w:rFonts w:ascii="Arial" w:hAnsi="Arial" w:cs="Arial"/>
        </w:rPr>
        <w:t xml:space="preserve"> </w:t>
      </w:r>
    </w:p>
    <w:p w:rsidR="006E5559" w:rsidRPr="000F35DB" w:rsidRDefault="006E5559" w:rsidP="00931427">
      <w:pPr>
        <w:pStyle w:val="Heading1"/>
        <w:rPr>
          <w:rFonts w:ascii="Arial" w:hAnsi="Arial" w:cs="Arial"/>
        </w:rPr>
      </w:pPr>
      <w:r w:rsidRPr="000F35DB">
        <w:rPr>
          <w:rFonts w:ascii="Arial" w:hAnsi="Arial" w:cs="Arial"/>
        </w:rPr>
        <w:t>References</w:t>
      </w:r>
      <w:r w:rsidR="004C421A" w:rsidRPr="000F35DB">
        <w:rPr>
          <w:rFonts w:ascii="Arial" w:hAnsi="Arial" w:cs="Arial"/>
        </w:rPr>
        <w:t>/bibliography</w:t>
      </w:r>
    </w:p>
    <w:p w:rsidR="004C421A" w:rsidRPr="000F35DB" w:rsidRDefault="004C421A" w:rsidP="00931427">
      <w:pPr>
        <w:spacing w:before="120" w:after="120"/>
        <w:rPr>
          <w:rFonts w:ascii="Arial" w:hAnsi="Arial" w:cs="Arial"/>
        </w:rPr>
      </w:pPr>
      <w:r w:rsidRPr="000F35DB">
        <w:rPr>
          <w:rFonts w:ascii="Arial" w:hAnsi="Arial" w:cs="Arial"/>
        </w:rPr>
        <w:t xml:space="preserve">Blum, H.T. and Yocom, D.J. (1996) ‘A fun alternative: using instructional games to foster student learning’, </w:t>
      </w:r>
      <w:r w:rsidRPr="000F35DB">
        <w:rPr>
          <w:rFonts w:ascii="Arial" w:hAnsi="Arial" w:cs="Arial"/>
          <w:i/>
          <w:iCs/>
        </w:rPr>
        <w:t>Teaching Exceptional Children</w:t>
      </w:r>
      <w:r w:rsidRPr="000F35DB">
        <w:rPr>
          <w:rFonts w:ascii="Arial" w:hAnsi="Arial" w:cs="Arial"/>
        </w:rPr>
        <w:t>, vol. 29, no. 2, pp. 60–63.</w:t>
      </w:r>
    </w:p>
    <w:p w:rsidR="004C421A" w:rsidRPr="000F35DB" w:rsidRDefault="004C421A" w:rsidP="00931427">
      <w:pPr>
        <w:spacing w:before="120" w:after="120"/>
        <w:rPr>
          <w:rFonts w:ascii="Arial" w:hAnsi="Arial" w:cs="Arial"/>
        </w:rPr>
      </w:pPr>
      <w:r w:rsidRPr="000F35DB">
        <w:rPr>
          <w:rFonts w:ascii="Arial" w:hAnsi="Arial" w:cs="Arial"/>
        </w:rPr>
        <w:t xml:space="preserve">Card, O.S. (1985) </w:t>
      </w:r>
      <w:r w:rsidRPr="000F35DB">
        <w:rPr>
          <w:rFonts w:ascii="Arial" w:hAnsi="Arial" w:cs="Arial"/>
          <w:i/>
          <w:iCs/>
        </w:rPr>
        <w:t>Ender’s Game</w:t>
      </w:r>
      <w:r w:rsidRPr="000F35DB">
        <w:rPr>
          <w:rFonts w:ascii="Arial" w:hAnsi="Arial" w:cs="Arial"/>
        </w:rPr>
        <w:t>. New York, NY: Dell. (A science fiction novel about a constructivist utopia based on games.)</w:t>
      </w:r>
    </w:p>
    <w:p w:rsidR="004C421A" w:rsidRPr="000F35DB" w:rsidRDefault="004C421A" w:rsidP="00931427">
      <w:pPr>
        <w:pStyle w:val="NormalWeb"/>
        <w:spacing w:before="120" w:after="120" w:line="276" w:lineRule="auto"/>
        <w:rPr>
          <w:rFonts w:ascii="Arial" w:hAnsi="Arial" w:cs="Arial"/>
        </w:rPr>
      </w:pPr>
      <w:r w:rsidRPr="000F35DB">
        <w:rPr>
          <w:rFonts w:ascii="Arial" w:hAnsi="Arial" w:cs="Arial"/>
        </w:rPr>
        <w:t xml:space="preserve">Ellington, H., Addinall, E. and Percival, F. (1981) </w:t>
      </w:r>
      <w:r w:rsidRPr="000F35DB">
        <w:rPr>
          <w:rStyle w:val="Emphasis"/>
          <w:rFonts w:ascii="Arial" w:eastAsiaTheme="majorEastAsia" w:hAnsi="Arial" w:cs="Arial"/>
          <w:b w:val="0"/>
          <w:bCs/>
        </w:rPr>
        <w:t>Games and Simulations in Science Education.</w:t>
      </w:r>
      <w:r w:rsidRPr="000F35DB">
        <w:rPr>
          <w:rFonts w:ascii="Arial" w:hAnsi="Arial" w:cs="Arial"/>
        </w:rPr>
        <w:t xml:space="preserve"> London</w:t>
      </w:r>
      <w:r w:rsidR="00911187" w:rsidRPr="000F35DB">
        <w:rPr>
          <w:rFonts w:ascii="Arial" w:hAnsi="Arial" w:cs="Arial"/>
        </w:rPr>
        <w:t>, UK</w:t>
      </w:r>
      <w:r w:rsidRPr="000F35DB">
        <w:rPr>
          <w:rFonts w:ascii="Arial" w:hAnsi="Arial" w:cs="Arial"/>
        </w:rPr>
        <w:t xml:space="preserve">: Kogan Page. </w:t>
      </w:r>
    </w:p>
    <w:p w:rsidR="004C421A" w:rsidRPr="000F35DB" w:rsidRDefault="004C421A" w:rsidP="00931427">
      <w:pPr>
        <w:spacing w:before="120" w:after="120"/>
        <w:rPr>
          <w:rFonts w:ascii="Arial" w:hAnsi="Arial" w:cs="Arial"/>
        </w:rPr>
      </w:pPr>
      <w:r w:rsidRPr="000F35DB">
        <w:rPr>
          <w:rFonts w:ascii="Arial" w:hAnsi="Arial" w:cs="Arial"/>
        </w:rPr>
        <w:t xml:space="preserve">Gee, J.P. (2003a) ‘High score education: games, not school, are teaching kids to think’ (online), </w:t>
      </w:r>
      <w:r w:rsidRPr="000F35DB">
        <w:rPr>
          <w:rFonts w:ascii="Arial" w:hAnsi="Arial" w:cs="Arial"/>
          <w:i/>
          <w:iCs/>
        </w:rPr>
        <w:t>Wired</w:t>
      </w:r>
      <w:r w:rsidRPr="000F35DB">
        <w:rPr>
          <w:rFonts w:ascii="Arial" w:hAnsi="Arial" w:cs="Arial"/>
        </w:rPr>
        <w:t xml:space="preserve">, vol. 11, no. 5. Available from: </w:t>
      </w:r>
      <w:hyperlink r:id="rId33" w:history="1">
        <w:r w:rsidRPr="000F35DB">
          <w:rPr>
            <w:rStyle w:val="Hyperlink"/>
            <w:rFonts w:ascii="Arial" w:hAnsi="Arial" w:cs="Arial"/>
          </w:rPr>
          <w:t>http://archive.wired.com/wired/archive/11.05/view.html?pg=1</w:t>
        </w:r>
      </w:hyperlink>
      <w:r w:rsidRPr="000F35DB">
        <w:rPr>
          <w:rFonts w:ascii="Arial" w:hAnsi="Arial" w:cs="Arial"/>
        </w:rPr>
        <w:t xml:space="preserve"> (accessed 20 May 2014). </w:t>
      </w:r>
    </w:p>
    <w:p w:rsidR="004C421A" w:rsidRPr="000F35DB" w:rsidRDefault="004C421A" w:rsidP="00931427">
      <w:pPr>
        <w:spacing w:before="120" w:after="120"/>
        <w:rPr>
          <w:rFonts w:ascii="Arial" w:hAnsi="Arial" w:cs="Arial"/>
        </w:rPr>
      </w:pPr>
      <w:r w:rsidRPr="000F35DB">
        <w:rPr>
          <w:rFonts w:ascii="Arial" w:hAnsi="Arial" w:cs="Arial"/>
        </w:rPr>
        <w:t xml:space="preserve">Gee, J.P. (2003b) </w:t>
      </w:r>
      <w:r w:rsidRPr="000F35DB">
        <w:rPr>
          <w:rFonts w:ascii="Arial" w:hAnsi="Arial" w:cs="Arial"/>
          <w:i/>
          <w:iCs/>
        </w:rPr>
        <w:t>What Video Games Have to Teach Us about Learning and Literacy</w:t>
      </w:r>
      <w:r w:rsidRPr="000F35DB">
        <w:rPr>
          <w:rFonts w:ascii="Arial" w:hAnsi="Arial" w:cs="Arial"/>
        </w:rPr>
        <w:t>. New York, NY: Palgrave.</w:t>
      </w:r>
    </w:p>
    <w:p w:rsidR="004C421A" w:rsidRPr="000F35DB" w:rsidRDefault="004C421A" w:rsidP="00931427">
      <w:pPr>
        <w:spacing w:before="120" w:after="120"/>
        <w:rPr>
          <w:rFonts w:ascii="Arial" w:hAnsi="Arial" w:cs="Arial"/>
        </w:rPr>
      </w:pPr>
      <w:r w:rsidRPr="000F35DB">
        <w:rPr>
          <w:rFonts w:ascii="Arial" w:hAnsi="Arial" w:cs="Arial"/>
        </w:rPr>
        <w:t xml:space="preserve">Piaget, J. (1951) </w:t>
      </w:r>
      <w:r w:rsidRPr="000F35DB">
        <w:rPr>
          <w:rFonts w:ascii="Arial" w:hAnsi="Arial" w:cs="Arial"/>
          <w:i/>
          <w:iCs/>
        </w:rPr>
        <w:t>Play, Dreams and Imitation in Childhood</w:t>
      </w:r>
      <w:r w:rsidRPr="000F35DB">
        <w:rPr>
          <w:rFonts w:ascii="Arial" w:hAnsi="Arial" w:cs="Arial"/>
        </w:rPr>
        <w:t>. London</w:t>
      </w:r>
      <w:r w:rsidR="00911187" w:rsidRPr="000F35DB">
        <w:rPr>
          <w:rFonts w:ascii="Arial" w:hAnsi="Arial" w:cs="Arial"/>
        </w:rPr>
        <w:t>, UK</w:t>
      </w:r>
      <w:r w:rsidRPr="000F35DB">
        <w:rPr>
          <w:rFonts w:ascii="Arial" w:hAnsi="Arial" w:cs="Arial"/>
        </w:rPr>
        <w:t>: Heinemann.</w:t>
      </w:r>
    </w:p>
    <w:p w:rsidR="004C421A" w:rsidRPr="000F35DB" w:rsidRDefault="004C421A" w:rsidP="00931427">
      <w:pPr>
        <w:spacing w:before="120" w:after="120"/>
        <w:rPr>
          <w:rFonts w:ascii="Arial" w:hAnsi="Arial" w:cs="Arial"/>
        </w:rPr>
      </w:pPr>
      <w:r w:rsidRPr="000F35DB">
        <w:rPr>
          <w:rFonts w:ascii="Arial" w:hAnsi="Arial" w:cs="Arial"/>
        </w:rPr>
        <w:t xml:space="preserve">Randel, J.M., Morris, B.A., Wetzel, C.D. and Whitehill, B.V. (1992) ‘The effectiveness of games for educational purposes: a review of recent research’, </w:t>
      </w:r>
      <w:r w:rsidRPr="000F35DB">
        <w:rPr>
          <w:rFonts w:ascii="Arial" w:hAnsi="Arial" w:cs="Arial"/>
          <w:i/>
          <w:iCs/>
        </w:rPr>
        <w:t>Simulation &amp; Gaming</w:t>
      </w:r>
      <w:r w:rsidRPr="000F35DB">
        <w:rPr>
          <w:rFonts w:ascii="Arial" w:hAnsi="Arial" w:cs="Arial"/>
        </w:rPr>
        <w:t>, vol. 23, pp. 261–76.</w:t>
      </w:r>
    </w:p>
    <w:p w:rsidR="00FE6233" w:rsidRPr="000F35DB" w:rsidRDefault="00E36845" w:rsidP="00931427">
      <w:pPr>
        <w:pStyle w:val="Heading1"/>
        <w:rPr>
          <w:rFonts w:ascii="Arial" w:hAnsi="Arial" w:cs="Arial"/>
        </w:rPr>
      </w:pPr>
      <w:r w:rsidRPr="000F35DB">
        <w:rPr>
          <w:rFonts w:ascii="Arial" w:hAnsi="Arial" w:cs="Arial"/>
        </w:rPr>
        <w:t>A</w:t>
      </w:r>
      <w:r w:rsidR="00FE6233" w:rsidRPr="000F35DB">
        <w:rPr>
          <w:rFonts w:ascii="Arial" w:hAnsi="Arial" w:cs="Arial"/>
        </w:rPr>
        <w:t>cknowledgements</w:t>
      </w:r>
      <w:bookmarkEnd w:id="22"/>
    </w:p>
    <w:p w:rsidR="00931427" w:rsidRPr="000F35DB" w:rsidRDefault="00931427" w:rsidP="00931427">
      <w:pPr>
        <w:autoSpaceDE w:val="0"/>
        <w:autoSpaceDN w:val="0"/>
        <w:spacing w:before="120" w:after="120"/>
        <w:rPr>
          <w:rFonts w:ascii="Arial" w:hAnsi="Arial" w:cs="Arial"/>
        </w:rPr>
      </w:pPr>
      <w:r w:rsidRPr="000F35DB">
        <w:rPr>
          <w:rFonts w:ascii="Arial" w:hAnsi="Arial" w:cs="Arial"/>
          <w:color w:val="000000"/>
        </w:rPr>
        <w:t xml:space="preserve">Except for third party materials and otherwise stated below, this content is made available under a Creative Commons Attribution-ShareAlike licence </w:t>
      </w:r>
      <w:r w:rsidRPr="000F35DB">
        <w:rPr>
          <w:rFonts w:ascii="Arial" w:hAnsi="Arial" w:cs="Arial"/>
        </w:rPr>
        <w:t>(</w:t>
      </w:r>
      <w:hyperlink r:id="rId34" w:history="1">
        <w:r w:rsidRPr="000F35DB">
          <w:rPr>
            <w:rStyle w:val="Hyperlink"/>
            <w:rFonts w:ascii="Arial" w:hAnsi="Arial" w:cs="Arial"/>
          </w:rPr>
          <w:t>http://creativecommons.org/licenses/by-sa/3.0/</w:t>
        </w:r>
      </w:hyperlink>
      <w:r w:rsidRPr="000F35DB">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931427" w:rsidRPr="000F35DB" w:rsidRDefault="00931427" w:rsidP="00931427">
      <w:pPr>
        <w:autoSpaceDE w:val="0"/>
        <w:autoSpaceDN w:val="0"/>
        <w:spacing w:before="120" w:after="120"/>
        <w:rPr>
          <w:rFonts w:ascii="Arial" w:hAnsi="Arial" w:cs="Arial"/>
        </w:rPr>
      </w:pPr>
      <w:r w:rsidRPr="000F35DB">
        <w:rPr>
          <w:rFonts w:ascii="Arial" w:hAnsi="Arial" w:cs="Arial"/>
        </w:rPr>
        <w:t>Grateful acknowledgement is made to the following sources for permission to reproduce the material in this unit:</w:t>
      </w:r>
    </w:p>
    <w:p w:rsidR="00931427" w:rsidRPr="000F35DB" w:rsidRDefault="00931427" w:rsidP="00931427">
      <w:pPr>
        <w:spacing w:before="120" w:after="120"/>
        <w:rPr>
          <w:rFonts w:ascii="Arial" w:hAnsi="Arial" w:cs="Arial"/>
        </w:rPr>
      </w:pPr>
      <w:r w:rsidRPr="000F35DB">
        <w:rPr>
          <w:rFonts w:ascii="Arial" w:hAnsi="Arial" w:cs="Arial"/>
        </w:rPr>
        <w:t>Figure 1:  TESS-India (</w:t>
      </w:r>
      <w:hyperlink r:id="rId35" w:history="1">
        <w:r w:rsidRPr="000F35DB">
          <w:rPr>
            <w:rStyle w:val="Hyperlink"/>
            <w:rFonts w:ascii="Arial" w:eastAsia="Arial Unicode MS" w:hAnsi="Arial" w:cs="Arial"/>
          </w:rPr>
          <w:t>https://www.flickr.com/photos/98655236@N06/10817866213/in/photostream/</w:t>
        </w:r>
      </w:hyperlink>
      <w:r w:rsidRPr="000F35DB">
        <w:rPr>
          <w:rFonts w:ascii="Arial" w:hAnsi="Arial" w:cs="Arial"/>
        </w:rPr>
        <w:t xml:space="preserve">, </w:t>
      </w:r>
      <w:hyperlink r:id="rId36" w:history="1">
        <w:r w:rsidRPr="000F35DB">
          <w:rPr>
            <w:rStyle w:val="Hyperlink"/>
            <w:rFonts w:ascii="Arial" w:eastAsia="Arial Unicode MS" w:hAnsi="Arial" w:cs="Arial"/>
          </w:rPr>
          <w:t>https://creativecommons.org/licenses/by-sa/2.0/</w:t>
        </w:r>
      </w:hyperlink>
      <w:r w:rsidRPr="000F35DB">
        <w:rPr>
          <w:rFonts w:ascii="Arial" w:hAnsi="Arial" w:cs="Arial"/>
        </w:rPr>
        <w:t>).</w:t>
      </w:r>
    </w:p>
    <w:p w:rsidR="00931427" w:rsidRPr="000F35DB" w:rsidRDefault="00931427" w:rsidP="00931427">
      <w:pPr>
        <w:autoSpaceDE w:val="0"/>
        <w:autoSpaceDN w:val="0"/>
        <w:spacing w:before="120" w:after="120"/>
        <w:rPr>
          <w:rFonts w:ascii="Arial" w:hAnsi="Arial" w:cs="Arial"/>
        </w:rPr>
      </w:pPr>
      <w:r w:rsidRPr="000F35DB">
        <w:rPr>
          <w:rFonts w:ascii="Arial" w:hAnsi="Arial" w:cs="Arial"/>
        </w:rPr>
        <w:t>Every effort has been made to contact copyright owners. If any have been inadvertently overlooked the publishers will be pleased to make the necessary arrangements at the first opportunity.</w:t>
      </w:r>
    </w:p>
    <w:p w:rsidR="00931427" w:rsidRPr="000F35DB" w:rsidRDefault="00931427" w:rsidP="00931427">
      <w:pPr>
        <w:autoSpaceDE w:val="0"/>
        <w:autoSpaceDN w:val="0"/>
        <w:spacing w:before="120" w:after="120"/>
        <w:rPr>
          <w:rFonts w:ascii="Arial" w:hAnsi="Arial" w:cs="Arial"/>
          <w:color w:val="000000"/>
        </w:rPr>
      </w:pPr>
      <w:r w:rsidRPr="000F35DB">
        <w:rPr>
          <w:rFonts w:ascii="Arial" w:hAnsi="Arial" w:cs="Arial"/>
          <w:color w:val="000000"/>
        </w:rPr>
        <w:t>Video (including video stills): thanks are extended to the teacher educators, headteachers, teachers and students across India who worked with The Open University in the productions.</w:t>
      </w:r>
    </w:p>
    <w:sectPr w:rsidR="00931427" w:rsidRPr="000F35DB" w:rsidSect="00620886">
      <w:pgSz w:w="11907" w:h="16839" w:code="9"/>
      <w:pgMar w:top="720" w:right="720" w:bottom="720" w:left="720" w:header="720" w:footer="21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DF3" w:rsidRDefault="001A6DF3" w:rsidP="00B44EA4">
      <w:r>
        <w:separator/>
      </w:r>
    </w:p>
  </w:endnote>
  <w:endnote w:type="continuationSeparator" w:id="0">
    <w:p w:rsidR="001A6DF3" w:rsidRDefault="001A6DF3"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Default="00946138">
    <w:pPr>
      <w:pStyle w:val="Footer"/>
      <w:jc w:val="right"/>
    </w:pPr>
  </w:p>
  <w:p w:rsidR="00946138" w:rsidRDefault="009461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Default="00946138">
    <w:pPr>
      <w:pStyle w:val="Footer"/>
      <w:jc w:val="right"/>
    </w:pPr>
  </w:p>
  <w:p w:rsidR="00946138" w:rsidRDefault="009461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Pr="000F35DB" w:rsidRDefault="00946138">
    <w:pPr>
      <w:pStyle w:val="Footer"/>
      <w:rPr>
        <w:rFonts w:ascii="Arial" w:hAnsi="Arial" w:cs="Arial"/>
        <w:sz w:val="18"/>
        <w:szCs w:val="18"/>
      </w:rPr>
    </w:pPr>
    <w:r w:rsidRPr="000F35DB">
      <w:rPr>
        <w:rFonts w:ascii="Arial" w:hAnsi="Arial" w:cs="Arial"/>
        <w:sz w:val="18"/>
        <w:szCs w:val="18"/>
      </w:rPr>
      <w:fldChar w:fldCharType="begin"/>
    </w:r>
    <w:r w:rsidRPr="000F35DB">
      <w:rPr>
        <w:rFonts w:ascii="Arial" w:hAnsi="Arial" w:cs="Arial"/>
        <w:sz w:val="18"/>
        <w:szCs w:val="18"/>
      </w:rPr>
      <w:instrText xml:space="preserve"> PAGE   \* MERGEFORMAT </w:instrText>
    </w:r>
    <w:r w:rsidRPr="000F35DB">
      <w:rPr>
        <w:rFonts w:ascii="Arial" w:hAnsi="Arial" w:cs="Arial"/>
        <w:sz w:val="18"/>
        <w:szCs w:val="18"/>
      </w:rPr>
      <w:fldChar w:fldCharType="separate"/>
    </w:r>
    <w:r w:rsidR="00DB138D">
      <w:rPr>
        <w:rFonts w:ascii="Arial" w:hAnsi="Arial" w:cs="Arial"/>
        <w:noProof/>
        <w:sz w:val="18"/>
        <w:szCs w:val="18"/>
      </w:rPr>
      <w:t>2</w:t>
    </w:r>
    <w:r w:rsidRPr="000F35DB">
      <w:rPr>
        <w:rFonts w:ascii="Arial" w:hAnsi="Arial" w:cs="Arial"/>
        <w:noProof/>
        <w:sz w:val="18"/>
        <w:szCs w:val="18"/>
      </w:rPr>
      <w:fldChar w:fldCharType="end"/>
    </w:r>
    <w:r w:rsidRPr="000F35DB">
      <w:rPr>
        <w:rFonts w:ascii="Arial" w:hAnsi="Arial" w:cs="Arial"/>
        <w:sz w:val="18"/>
        <w:szCs w:val="18"/>
      </w:rPr>
      <w:ptab w:relativeTo="margin" w:alignment="center" w:leader="none"/>
    </w:r>
    <w:r w:rsidRPr="000F35DB">
      <w:rPr>
        <w:rFonts w:ascii="Arial" w:hAnsi="Arial" w:cs="Arial"/>
        <w:sz w:val="18"/>
        <w:szCs w:val="18"/>
      </w:rPr>
      <w:t>www.TESS-India.edu.in</w:t>
    </w:r>
    <w:r w:rsidRPr="000F35DB">
      <w:rPr>
        <w:rFonts w:ascii="Arial" w:hAnsi="Arial" w:cs="Arial"/>
        <w:sz w:val="18"/>
        <w:szCs w:val="18"/>
      </w:rPr>
      <w:ptab w:relativeTo="margin" w:alignment="right" w:leader="none"/>
    </w:r>
    <w:r w:rsidRPr="000F35DB">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Pr="000F35DB" w:rsidRDefault="00946138" w:rsidP="006F79EE">
    <w:pPr>
      <w:pStyle w:val="Footer"/>
      <w:rPr>
        <w:rFonts w:ascii="Arial" w:hAnsi="Arial" w:cs="Arial"/>
        <w:sz w:val="18"/>
        <w:szCs w:val="18"/>
      </w:rPr>
    </w:pPr>
    <w:r w:rsidRPr="000F35DB">
      <w:rPr>
        <w:rFonts w:ascii="Arial" w:hAnsi="Arial" w:cs="Arial"/>
      </w:rPr>
      <w:t xml:space="preserve"> </w:t>
    </w:r>
    <w:r w:rsidRPr="000F35DB">
      <w:rPr>
        <w:rFonts w:ascii="Arial" w:hAnsi="Arial" w:cs="Arial"/>
        <w:sz w:val="18"/>
        <w:szCs w:val="18"/>
      </w:rPr>
      <w:ptab w:relativeTo="margin" w:alignment="center" w:leader="none"/>
    </w:r>
    <w:r w:rsidRPr="000F35DB">
      <w:rPr>
        <w:rFonts w:ascii="Arial" w:hAnsi="Arial" w:cs="Arial"/>
        <w:sz w:val="18"/>
        <w:szCs w:val="18"/>
      </w:rPr>
      <w:t>www.TESS-India.edu.in</w:t>
    </w:r>
    <w:r w:rsidRPr="000F35DB">
      <w:rPr>
        <w:rFonts w:ascii="Arial" w:hAnsi="Arial" w:cs="Arial"/>
        <w:sz w:val="18"/>
        <w:szCs w:val="18"/>
      </w:rPr>
      <w:ptab w:relativeTo="margin" w:alignment="right" w:leader="none"/>
    </w:r>
    <w:r w:rsidRPr="000F35DB">
      <w:rPr>
        <w:rFonts w:ascii="Arial" w:hAnsi="Arial" w:cs="Arial"/>
        <w:sz w:val="18"/>
        <w:szCs w:val="18"/>
      </w:rPr>
      <w:fldChar w:fldCharType="begin"/>
    </w:r>
    <w:r w:rsidRPr="000F35DB">
      <w:rPr>
        <w:rFonts w:ascii="Arial" w:hAnsi="Arial" w:cs="Arial"/>
        <w:sz w:val="18"/>
        <w:szCs w:val="18"/>
      </w:rPr>
      <w:instrText xml:space="preserve"> PAGE   \* MERGEFORMAT </w:instrText>
    </w:r>
    <w:r w:rsidRPr="000F35DB">
      <w:rPr>
        <w:rFonts w:ascii="Arial" w:hAnsi="Arial" w:cs="Arial"/>
        <w:sz w:val="18"/>
        <w:szCs w:val="18"/>
      </w:rPr>
      <w:fldChar w:fldCharType="separate"/>
    </w:r>
    <w:r w:rsidR="00DB138D">
      <w:rPr>
        <w:rFonts w:ascii="Arial" w:hAnsi="Arial" w:cs="Arial"/>
        <w:noProof/>
        <w:sz w:val="18"/>
        <w:szCs w:val="18"/>
      </w:rPr>
      <w:t>1</w:t>
    </w:r>
    <w:r w:rsidRPr="000F35DB">
      <w:rPr>
        <w:rFonts w:ascii="Arial" w:hAnsi="Arial" w:cs="Arial"/>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Pr="006F79EE" w:rsidRDefault="00946138" w:rsidP="006F79EE">
    <w:pPr>
      <w:pStyle w:val="Footer"/>
      <w:rPr>
        <w:sz w:val="18"/>
        <w:szCs w:val="18"/>
      </w:rPr>
    </w:pPr>
    <w:r>
      <w:t xml:space="preserve"> </w:t>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DB138D">
      <w:rPr>
        <w:noProof/>
        <w:sz w:val="18"/>
        <w:szCs w:val="18"/>
      </w:rPr>
      <w:t>13</w:t>
    </w:r>
    <w:r w:rsidRPr="006F79EE">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DF3" w:rsidRDefault="001A6DF3" w:rsidP="00B44EA4">
      <w:r>
        <w:separator/>
      </w:r>
    </w:p>
  </w:footnote>
  <w:footnote w:type="continuationSeparator" w:id="0">
    <w:p w:rsidR="001A6DF3" w:rsidRDefault="001A6DF3"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Pr="00D972DF" w:rsidRDefault="00946138">
    <w:pPr>
      <w:pStyle w:val="Header"/>
      <w:rPr>
        <w:sz w:val="18"/>
        <w:szCs w:val="18"/>
      </w:rPr>
    </w:pPr>
    <w:r w:rsidRPr="00D972DF">
      <w:rPr>
        <w:sz w:val="18"/>
        <w:szCs w:val="18"/>
      </w:rPr>
      <w:t>Using games: the Periodic Table</w:t>
    </w:r>
  </w:p>
  <w:p w:rsidR="00946138" w:rsidRDefault="00946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Default="00946138" w:rsidP="000F35DB">
    <w:pPr>
      <w:pStyle w:val="Header"/>
      <w:spacing w:after="0" w:line="240" w:lineRule="auto"/>
      <w:rPr>
        <w:rFonts w:ascii="Arial" w:hAnsi="Arial" w:cs="Arial"/>
        <w:sz w:val="18"/>
        <w:szCs w:val="18"/>
      </w:rPr>
    </w:pPr>
    <w:r w:rsidRPr="000F35DB">
      <w:rPr>
        <w:rFonts w:ascii="Arial" w:hAnsi="Arial" w:cs="Arial"/>
        <w:sz w:val="18"/>
        <w:szCs w:val="18"/>
      </w:rPr>
      <w:t>Using games: the Periodic Table</w:t>
    </w:r>
  </w:p>
  <w:p w:rsidR="000F35DB" w:rsidRPr="000F35DB" w:rsidRDefault="000F35DB" w:rsidP="000F35DB">
    <w:pPr>
      <w:pStyle w:val="Header"/>
      <w:spacing w:after="0" w:line="240" w:lineRule="auto"/>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Default="00946138" w:rsidP="000F35DB">
    <w:pPr>
      <w:pStyle w:val="Header"/>
      <w:spacing w:after="0" w:line="240" w:lineRule="auto"/>
      <w:jc w:val="right"/>
      <w:rPr>
        <w:rFonts w:ascii="Arial" w:hAnsi="Arial" w:cs="Arial"/>
        <w:sz w:val="18"/>
        <w:szCs w:val="18"/>
      </w:rPr>
    </w:pPr>
    <w:r w:rsidRPr="000F35DB">
      <w:rPr>
        <w:rFonts w:ascii="Arial" w:hAnsi="Arial" w:cs="Arial"/>
        <w:sz w:val="18"/>
        <w:szCs w:val="18"/>
      </w:rPr>
      <w:t>Using games: the Periodic Table</w:t>
    </w:r>
  </w:p>
  <w:p w:rsidR="000F35DB" w:rsidRPr="000F35DB" w:rsidRDefault="000F35DB" w:rsidP="000F35DB">
    <w:pPr>
      <w:pStyle w:val="Header"/>
      <w:spacing w:after="0" w:line="240" w:lineRule="auto"/>
      <w:jc w:val="right"/>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38" w:rsidRDefault="00946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1BA6264"/>
    <w:multiLevelType w:val="hybridMultilevel"/>
    <w:tmpl w:val="AA1E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022485"/>
    <w:multiLevelType w:val="hybridMultilevel"/>
    <w:tmpl w:val="8AF2F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9D264A"/>
    <w:multiLevelType w:val="hybridMultilevel"/>
    <w:tmpl w:val="56F21828"/>
    <w:lvl w:ilvl="0" w:tplc="EF86AF0E">
      <w:numFmt w:val="bullet"/>
      <w:lvlText w:val="•"/>
      <w:lvlJc w:val="left"/>
      <w:pPr>
        <w:ind w:left="1440" w:hanging="720"/>
      </w:pPr>
      <w:rPr>
        <w:rFonts w:ascii="ApexSansBookT" w:eastAsia="Times New Roman" w:hAnsi="ApexSansBook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BE637D5"/>
    <w:multiLevelType w:val="hybridMultilevel"/>
    <w:tmpl w:val="27E6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B20CB8"/>
    <w:multiLevelType w:val="hybridMultilevel"/>
    <w:tmpl w:val="A4F848D0"/>
    <w:lvl w:ilvl="0" w:tplc="6E38F8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DF3E64"/>
    <w:multiLevelType w:val="hybridMultilevel"/>
    <w:tmpl w:val="9FD40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B628A9"/>
    <w:multiLevelType w:val="hybridMultilevel"/>
    <w:tmpl w:val="4490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45340"/>
    <w:multiLevelType w:val="hybridMultilevel"/>
    <w:tmpl w:val="1072511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4" w15:restartNumberingAfterBreak="0">
    <w:nsid w:val="4547696E"/>
    <w:multiLevelType w:val="hybridMultilevel"/>
    <w:tmpl w:val="E27E8438"/>
    <w:lvl w:ilvl="0" w:tplc="6E38F87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804CB"/>
    <w:multiLevelType w:val="hybridMultilevel"/>
    <w:tmpl w:val="1292CBE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914A19"/>
    <w:multiLevelType w:val="hybridMultilevel"/>
    <w:tmpl w:val="C25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02977"/>
    <w:multiLevelType w:val="hybridMultilevel"/>
    <w:tmpl w:val="DA5C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4"/>
  </w:num>
  <w:num w:numId="5">
    <w:abstractNumId w:val="17"/>
  </w:num>
  <w:num w:numId="6">
    <w:abstractNumId w:val="15"/>
  </w:num>
  <w:num w:numId="7">
    <w:abstractNumId w:val="16"/>
  </w:num>
  <w:num w:numId="8">
    <w:abstractNumId w:val="9"/>
  </w:num>
  <w:num w:numId="9">
    <w:abstractNumId w:val="12"/>
  </w:num>
  <w:num w:numId="10">
    <w:abstractNumId w:val="11"/>
  </w:num>
  <w:num w:numId="11">
    <w:abstractNumId w:val="10"/>
  </w:num>
  <w:num w:numId="12">
    <w:abstractNumId w:val="5"/>
  </w:num>
  <w:num w:numId="13">
    <w:abstractNumId w:val="13"/>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2"/>
  </w:compat>
  <w:rsids>
    <w:rsidRoot w:val="0062589E"/>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192"/>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7AA"/>
    <w:rsid w:val="000F2931"/>
    <w:rsid w:val="000F33AA"/>
    <w:rsid w:val="000F35DB"/>
    <w:rsid w:val="000F39B4"/>
    <w:rsid w:val="000F3A63"/>
    <w:rsid w:val="000F58DE"/>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890"/>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6DF3"/>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4835"/>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77193"/>
    <w:rsid w:val="00281EBF"/>
    <w:rsid w:val="00284045"/>
    <w:rsid w:val="00284215"/>
    <w:rsid w:val="00284690"/>
    <w:rsid w:val="00287AA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5347"/>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267"/>
    <w:rsid w:val="003C0ADF"/>
    <w:rsid w:val="003C1540"/>
    <w:rsid w:val="003C1F92"/>
    <w:rsid w:val="003C2AF5"/>
    <w:rsid w:val="003C4FDE"/>
    <w:rsid w:val="003C6F5E"/>
    <w:rsid w:val="003D046B"/>
    <w:rsid w:val="003D14B5"/>
    <w:rsid w:val="003D1F99"/>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39C2"/>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2C8B"/>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137"/>
    <w:rsid w:val="004A72F4"/>
    <w:rsid w:val="004B0058"/>
    <w:rsid w:val="004B2BE5"/>
    <w:rsid w:val="004B460B"/>
    <w:rsid w:val="004B5D2B"/>
    <w:rsid w:val="004B6B3E"/>
    <w:rsid w:val="004B6BC7"/>
    <w:rsid w:val="004B7487"/>
    <w:rsid w:val="004B7DF5"/>
    <w:rsid w:val="004C0147"/>
    <w:rsid w:val="004C0C17"/>
    <w:rsid w:val="004C1444"/>
    <w:rsid w:val="004C3171"/>
    <w:rsid w:val="004C3A4B"/>
    <w:rsid w:val="004C40BF"/>
    <w:rsid w:val="004C421A"/>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D30"/>
    <w:rsid w:val="00581D92"/>
    <w:rsid w:val="00581E65"/>
    <w:rsid w:val="005824D0"/>
    <w:rsid w:val="00582BA1"/>
    <w:rsid w:val="005831E6"/>
    <w:rsid w:val="00584815"/>
    <w:rsid w:val="00587CE3"/>
    <w:rsid w:val="005905C8"/>
    <w:rsid w:val="005910C3"/>
    <w:rsid w:val="00591CF8"/>
    <w:rsid w:val="00593787"/>
    <w:rsid w:val="0059443C"/>
    <w:rsid w:val="005967A0"/>
    <w:rsid w:val="00597288"/>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17CD7"/>
    <w:rsid w:val="00620886"/>
    <w:rsid w:val="00620CB5"/>
    <w:rsid w:val="00620EAF"/>
    <w:rsid w:val="00621394"/>
    <w:rsid w:val="00622989"/>
    <w:rsid w:val="00622ECD"/>
    <w:rsid w:val="0062358D"/>
    <w:rsid w:val="00623EDE"/>
    <w:rsid w:val="0062589E"/>
    <w:rsid w:val="00626773"/>
    <w:rsid w:val="0062684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4BD"/>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5BFA"/>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4657"/>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1067"/>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0B68"/>
    <w:rsid w:val="008114DA"/>
    <w:rsid w:val="0081282E"/>
    <w:rsid w:val="00812BC2"/>
    <w:rsid w:val="00813080"/>
    <w:rsid w:val="00814191"/>
    <w:rsid w:val="00816976"/>
    <w:rsid w:val="008171F7"/>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6E0F"/>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1187"/>
    <w:rsid w:val="00912503"/>
    <w:rsid w:val="00913565"/>
    <w:rsid w:val="009148F1"/>
    <w:rsid w:val="00914C74"/>
    <w:rsid w:val="00924236"/>
    <w:rsid w:val="00925CC0"/>
    <w:rsid w:val="0092681A"/>
    <w:rsid w:val="00927315"/>
    <w:rsid w:val="009275E0"/>
    <w:rsid w:val="00927951"/>
    <w:rsid w:val="00930658"/>
    <w:rsid w:val="00931427"/>
    <w:rsid w:val="009315FC"/>
    <w:rsid w:val="009331C9"/>
    <w:rsid w:val="00933349"/>
    <w:rsid w:val="00933873"/>
    <w:rsid w:val="009355F6"/>
    <w:rsid w:val="00937901"/>
    <w:rsid w:val="00940C3A"/>
    <w:rsid w:val="00940E3A"/>
    <w:rsid w:val="00943385"/>
    <w:rsid w:val="0094508C"/>
    <w:rsid w:val="009456CA"/>
    <w:rsid w:val="00945AAF"/>
    <w:rsid w:val="00946138"/>
    <w:rsid w:val="00946C4B"/>
    <w:rsid w:val="00950288"/>
    <w:rsid w:val="009524D4"/>
    <w:rsid w:val="00952ECB"/>
    <w:rsid w:val="009546FA"/>
    <w:rsid w:val="00954D07"/>
    <w:rsid w:val="0095593F"/>
    <w:rsid w:val="0095625E"/>
    <w:rsid w:val="00956937"/>
    <w:rsid w:val="00957CFC"/>
    <w:rsid w:val="00960936"/>
    <w:rsid w:val="00961144"/>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A7020"/>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37F"/>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524D"/>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0B6E"/>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2DF"/>
    <w:rsid w:val="00D9736E"/>
    <w:rsid w:val="00DA081F"/>
    <w:rsid w:val="00DA1652"/>
    <w:rsid w:val="00DB138D"/>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77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3F6E"/>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D6DA6"/>
    <w:rsid w:val="00FE4336"/>
    <w:rsid w:val="00FE61CE"/>
    <w:rsid w:val="00FE6233"/>
    <w:rsid w:val="00FE6AB3"/>
    <w:rsid w:val="00FE6D67"/>
    <w:rsid w:val="00FE7AF0"/>
    <w:rsid w:val="00FF00B0"/>
    <w:rsid w:val="00FF2EB0"/>
    <w:rsid w:val="00FF2FDE"/>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rules v:ext="edit">
        <o:r id="V:Rule1" type="callout" idref="#Oval Callout 2"/>
        <o:r id="V:Rule2" type="callout" idref="#Oval Callout 7"/>
        <o:r id="V:Rule3" type="callout" idref="#Oval Callout 8"/>
      </o:rules>
    </o:shapelayout>
  </w:shapeDefaults>
  <w:decimalSymbol w:val="."/>
  <w:listSeparator w:val=","/>
  <w15:docId w15:val="{02BA74BC-BB81-425E-84B5-940677DB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8D"/>
    <w:pPr>
      <w:spacing w:before="0" w:after="160" w:line="259" w:lineRule="auto"/>
    </w:pPr>
    <w:rPr>
      <w:rFonts w:asciiTheme="minorHAnsi" w:hAnsiTheme="minorHAnsi" w:cstheme="minorBidi"/>
      <w:sz w:val="22"/>
      <w:szCs w:val="22"/>
      <w:lang w:bidi="ar-SA"/>
    </w:rPr>
  </w:style>
  <w:style w:type="paragraph" w:styleId="Heading1">
    <w:name w:val="heading 1"/>
    <w:basedOn w:val="Normal"/>
    <w:next w:val="Normal"/>
    <w:link w:val="Heading1Char"/>
    <w:autoRedefine/>
    <w:qFormat/>
    <w:rsid w:val="00931427"/>
    <w:pPr>
      <w:keepNext/>
      <w:spacing w:before="120" w:after="12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D972D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972DF"/>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972DF"/>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972DF"/>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972D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D972DF"/>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D972DF"/>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D972DF"/>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rsid w:val="00DB13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138D"/>
  </w:style>
  <w:style w:type="character" w:customStyle="1" w:styleId="Heading1Char">
    <w:name w:val="Heading 1 Char"/>
    <w:link w:val="Heading1"/>
    <w:rsid w:val="00931427"/>
    <w:rPr>
      <w:rFonts w:ascii="ApexSansBoldT" w:eastAsia="Arial Unicode MS" w:hAnsi="ApexSansBoldT" w:cstheme="minorBidi"/>
      <w:color w:val="4F81BD" w:themeColor="accent1"/>
      <w:sz w:val="44"/>
      <w:szCs w:val="40"/>
    </w:rPr>
  </w:style>
  <w:style w:type="character" w:customStyle="1" w:styleId="Heading2Char">
    <w:name w:val="Heading 2 Char"/>
    <w:basedOn w:val="DefaultParagraphFont"/>
    <w:link w:val="Heading2"/>
    <w:uiPriority w:val="9"/>
    <w:rsid w:val="00D972DF"/>
    <w:rPr>
      <w:rFonts w:ascii="Cambria" w:eastAsia="Times New Roman" w:hAnsi="Cambria"/>
      <w:b/>
      <w:bCs/>
      <w:color w:val="4F81BD"/>
      <w:sz w:val="26"/>
      <w:szCs w:val="26"/>
      <w:lang w:eastAsia="en-GB" w:bidi="ar-SA"/>
    </w:rPr>
  </w:style>
  <w:style w:type="character" w:customStyle="1" w:styleId="Heading3Char">
    <w:name w:val="Heading 3 Char"/>
    <w:basedOn w:val="DefaultParagraphFont"/>
    <w:link w:val="Heading3"/>
    <w:uiPriority w:val="9"/>
    <w:semiHidden/>
    <w:rsid w:val="00D972DF"/>
    <w:rPr>
      <w:rFonts w:ascii="Cambria" w:eastAsia="Times New Roman" w:hAnsi="Cambria"/>
      <w:b/>
      <w:bCs/>
      <w:color w:val="4F81BD"/>
      <w:sz w:val="22"/>
      <w:szCs w:val="24"/>
      <w:lang w:eastAsia="en-GB" w:bidi="ar-SA"/>
    </w:rPr>
  </w:style>
  <w:style w:type="character" w:customStyle="1" w:styleId="Heading4Char">
    <w:name w:val="Heading 4 Char"/>
    <w:basedOn w:val="DefaultParagraphFont"/>
    <w:link w:val="Heading4"/>
    <w:uiPriority w:val="9"/>
    <w:semiHidden/>
    <w:rsid w:val="00D972DF"/>
    <w:rPr>
      <w:rFonts w:ascii="Cambria" w:eastAsia="Times New Roman" w:hAnsi="Cambria"/>
      <w:b/>
      <w:bCs/>
      <w:i/>
      <w:iCs/>
      <w:color w:val="4F81BD"/>
      <w:sz w:val="22"/>
      <w:szCs w:val="24"/>
      <w:lang w:eastAsia="en-GB" w:bidi="ar-SA"/>
    </w:rPr>
  </w:style>
  <w:style w:type="character" w:customStyle="1" w:styleId="Heading5Char">
    <w:name w:val="Heading 5 Char"/>
    <w:basedOn w:val="DefaultParagraphFont"/>
    <w:link w:val="Heading5"/>
    <w:uiPriority w:val="9"/>
    <w:semiHidden/>
    <w:rsid w:val="00D972DF"/>
    <w:rPr>
      <w:rFonts w:ascii="Cambria" w:eastAsia="Times New Roman" w:hAnsi="Cambria"/>
      <w:color w:val="243F60"/>
      <w:sz w:val="22"/>
      <w:szCs w:val="24"/>
      <w:lang w:eastAsia="en-GB" w:bidi="ar-SA"/>
    </w:rPr>
  </w:style>
  <w:style w:type="character" w:customStyle="1" w:styleId="Heading6Char">
    <w:name w:val="Heading 6 Char"/>
    <w:basedOn w:val="DefaultParagraphFont"/>
    <w:link w:val="Heading6"/>
    <w:uiPriority w:val="9"/>
    <w:semiHidden/>
    <w:rsid w:val="00D972DF"/>
    <w:rPr>
      <w:rFonts w:ascii="Cambria" w:eastAsia="Times New Roman" w:hAnsi="Cambria"/>
      <w:i/>
      <w:iCs/>
      <w:color w:val="243F60"/>
      <w:sz w:val="22"/>
      <w:szCs w:val="24"/>
      <w:lang w:eastAsia="en-GB" w:bidi="ar-SA"/>
    </w:rPr>
  </w:style>
  <w:style w:type="character" w:customStyle="1" w:styleId="Heading7Char">
    <w:name w:val="Heading 7 Char"/>
    <w:basedOn w:val="DefaultParagraphFont"/>
    <w:link w:val="Heading7"/>
    <w:uiPriority w:val="9"/>
    <w:semiHidden/>
    <w:rsid w:val="00D972DF"/>
    <w:rPr>
      <w:rFonts w:ascii="Cambria" w:eastAsia="Times New Roman" w:hAnsi="Cambria"/>
      <w:i/>
      <w:iCs/>
      <w:color w:val="404040"/>
      <w:sz w:val="22"/>
      <w:szCs w:val="24"/>
      <w:lang w:eastAsia="en-GB" w:bidi="ar-SA"/>
    </w:rPr>
  </w:style>
  <w:style w:type="character" w:customStyle="1" w:styleId="Heading8Char">
    <w:name w:val="Heading 8 Char"/>
    <w:basedOn w:val="DefaultParagraphFont"/>
    <w:link w:val="Heading8"/>
    <w:uiPriority w:val="9"/>
    <w:semiHidden/>
    <w:rsid w:val="00D972DF"/>
    <w:rPr>
      <w:rFonts w:ascii="Cambria" w:eastAsia="Times New Roman" w:hAnsi="Cambria"/>
      <w:color w:val="404040"/>
      <w:lang w:eastAsia="en-GB" w:bidi="ar-SA"/>
    </w:rPr>
  </w:style>
  <w:style w:type="character" w:customStyle="1" w:styleId="Heading9Char">
    <w:name w:val="Heading 9 Char"/>
    <w:basedOn w:val="DefaultParagraphFont"/>
    <w:link w:val="Heading9"/>
    <w:uiPriority w:val="9"/>
    <w:semiHidden/>
    <w:rsid w:val="00D972DF"/>
    <w:rPr>
      <w:rFonts w:ascii="Cambria" w:eastAsia="Times New Roman" w:hAnsi="Cambria"/>
      <w:i/>
      <w:iCs/>
      <w:color w:val="404040"/>
      <w:lang w:eastAsia="en-GB" w:bidi="ar-SA"/>
    </w:rPr>
  </w:style>
  <w:style w:type="character" w:customStyle="1" w:styleId="ListLabel1">
    <w:name w:val="ListLabel 1"/>
    <w:rsid w:val="00D972DF"/>
    <w:rPr>
      <w:sz w:val="20"/>
    </w:rPr>
  </w:style>
  <w:style w:type="paragraph" w:customStyle="1" w:styleId="Heading">
    <w:name w:val="Heading"/>
    <w:basedOn w:val="Normal"/>
    <w:next w:val="BodyText"/>
    <w:rsid w:val="00D972DF"/>
    <w:pPr>
      <w:keepNext/>
      <w:spacing w:before="240" w:after="120"/>
    </w:pPr>
    <w:rPr>
      <w:rFonts w:ascii="Arial" w:eastAsia="Microsoft YaHei" w:hAnsi="Arial" w:cs="Mangal"/>
      <w:sz w:val="28"/>
      <w:szCs w:val="28"/>
    </w:rPr>
  </w:style>
  <w:style w:type="paragraph" w:styleId="BodyText">
    <w:name w:val="Body Text"/>
    <w:basedOn w:val="Normal"/>
    <w:link w:val="BodyTextChar"/>
    <w:rsid w:val="00D972DF"/>
    <w:pPr>
      <w:spacing w:after="120"/>
    </w:pPr>
  </w:style>
  <w:style w:type="character" w:customStyle="1" w:styleId="BodyTextChar">
    <w:name w:val="Body Text Char"/>
    <w:basedOn w:val="DefaultParagraphFont"/>
    <w:link w:val="BodyText"/>
    <w:rsid w:val="00D972DF"/>
    <w:rPr>
      <w:rFonts w:asciiTheme="minorHAnsi" w:eastAsia="Times New Roman" w:hAnsiTheme="minorHAnsi"/>
      <w:sz w:val="22"/>
      <w:szCs w:val="24"/>
      <w:lang w:eastAsia="en-GB" w:bidi="ar-SA"/>
    </w:rPr>
  </w:style>
  <w:style w:type="paragraph" w:styleId="List">
    <w:name w:val="List"/>
    <w:basedOn w:val="BodyText"/>
    <w:rsid w:val="00D972DF"/>
    <w:rPr>
      <w:rFonts w:cs="Mangal"/>
    </w:rPr>
  </w:style>
  <w:style w:type="paragraph" w:styleId="Caption">
    <w:name w:val="caption"/>
    <w:basedOn w:val="Normal"/>
    <w:autoRedefine/>
    <w:qFormat/>
    <w:rsid w:val="00931427"/>
    <w:pPr>
      <w:suppressLineNumbers/>
      <w:spacing w:before="120" w:after="120"/>
    </w:pPr>
    <w:rPr>
      <w:rFonts w:cs="Mangal"/>
      <w:b/>
      <w:bCs/>
      <w:i/>
      <w:iCs/>
      <w:sz w:val="24"/>
    </w:rPr>
  </w:style>
  <w:style w:type="paragraph" w:customStyle="1" w:styleId="Index">
    <w:name w:val="Index"/>
    <w:basedOn w:val="Normal"/>
    <w:rsid w:val="00D972DF"/>
    <w:pPr>
      <w:suppressLineNumbers/>
    </w:pPr>
    <w:rPr>
      <w:rFonts w:cs="Mangal"/>
    </w:rPr>
  </w:style>
  <w:style w:type="paragraph" w:styleId="NormalWeb">
    <w:name w:val="Normal (Web)"/>
    <w:basedOn w:val="Normal"/>
    <w:link w:val="NormalWebChar"/>
    <w:rsid w:val="00D972DF"/>
    <w:pPr>
      <w:spacing w:before="28" w:line="360" w:lineRule="auto"/>
    </w:pPr>
  </w:style>
  <w:style w:type="paragraph" w:styleId="Title">
    <w:name w:val="Title"/>
    <w:basedOn w:val="Normal"/>
    <w:next w:val="Normal"/>
    <w:link w:val="TitleChar"/>
    <w:uiPriority w:val="10"/>
    <w:qFormat/>
    <w:rsid w:val="00D972D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D972DF"/>
    <w:rPr>
      <w:rFonts w:ascii="Cambria" w:eastAsia="Times New Roman" w:hAnsi="Cambria"/>
      <w:color w:val="17365D"/>
      <w:spacing w:val="5"/>
      <w:kern w:val="28"/>
      <w:sz w:val="52"/>
      <w:szCs w:val="52"/>
      <w:lang w:eastAsia="en-GB" w:bidi="ar-SA"/>
    </w:rPr>
  </w:style>
  <w:style w:type="paragraph" w:styleId="Subtitle">
    <w:name w:val="Subtitle"/>
    <w:basedOn w:val="Normal"/>
    <w:next w:val="Normal"/>
    <w:link w:val="SubtitleChar"/>
    <w:autoRedefine/>
    <w:qFormat/>
    <w:rsid w:val="00617CD7"/>
    <w:pPr>
      <w:spacing w:after="60"/>
      <w:outlineLvl w:val="1"/>
    </w:pPr>
    <w:rPr>
      <w:rFonts w:ascii="ApexSansMediumT" w:eastAsiaTheme="majorEastAsia" w:hAnsi="ApexSansMediumT" w:cstheme="majorBidi"/>
      <w:sz w:val="28"/>
      <w:szCs w:val="28"/>
    </w:rPr>
  </w:style>
  <w:style w:type="character" w:customStyle="1" w:styleId="SubtitleChar">
    <w:name w:val="Subtitle Char"/>
    <w:basedOn w:val="DefaultParagraphFont"/>
    <w:link w:val="Subtitle"/>
    <w:rsid w:val="00617CD7"/>
    <w:rPr>
      <w:rFonts w:ascii="ApexSansMediumT" w:eastAsiaTheme="majorEastAsia" w:hAnsi="ApexSansMediumT" w:cstheme="majorBidi"/>
      <w:sz w:val="28"/>
      <w:szCs w:val="28"/>
      <w:lang w:bidi="ar-SA"/>
    </w:rPr>
  </w:style>
  <w:style w:type="character" w:styleId="Strong">
    <w:name w:val="Strong"/>
    <w:aliases w:val="Activity header"/>
    <w:qFormat/>
    <w:rsid w:val="00D972DF"/>
    <w:rPr>
      <w:rFonts w:ascii="ApexSansMediumT" w:hAnsi="ApexSansMediumT"/>
      <w:b/>
      <w:bCs/>
      <w:color w:val="E36C0A" w:themeColor="accent6" w:themeShade="BF"/>
      <w:sz w:val="32"/>
    </w:rPr>
  </w:style>
  <w:style w:type="character" w:styleId="Emphasis">
    <w:name w:val="Emphasis"/>
    <w:qFormat/>
    <w:rsid w:val="00D972DF"/>
    <w:rPr>
      <w:b/>
      <w:i/>
      <w:iCs/>
    </w:rPr>
  </w:style>
  <w:style w:type="paragraph" w:styleId="NoSpacing">
    <w:name w:val="No Spacing"/>
    <w:basedOn w:val="Normal"/>
    <w:uiPriority w:val="1"/>
    <w:qFormat/>
    <w:rsid w:val="00D972DF"/>
  </w:style>
  <w:style w:type="paragraph" w:styleId="ListParagraph">
    <w:name w:val="List Paragraph"/>
    <w:basedOn w:val="Normal"/>
    <w:link w:val="ListParagraphChar"/>
    <w:uiPriority w:val="34"/>
    <w:qFormat/>
    <w:rsid w:val="00D972DF"/>
    <w:pPr>
      <w:ind w:left="720"/>
      <w:contextualSpacing/>
    </w:pPr>
  </w:style>
  <w:style w:type="paragraph" w:styleId="Quote">
    <w:name w:val="Quote"/>
    <w:basedOn w:val="Normal"/>
    <w:next w:val="Normal"/>
    <w:link w:val="QuoteChar"/>
    <w:uiPriority w:val="29"/>
    <w:qFormat/>
    <w:rsid w:val="00D972DF"/>
    <w:rPr>
      <w:i/>
      <w:iCs/>
      <w:color w:val="000000"/>
    </w:rPr>
  </w:style>
  <w:style w:type="character" w:customStyle="1" w:styleId="QuoteChar">
    <w:name w:val="Quote Char"/>
    <w:basedOn w:val="DefaultParagraphFont"/>
    <w:link w:val="Quote"/>
    <w:uiPriority w:val="29"/>
    <w:rsid w:val="00D972DF"/>
    <w:rPr>
      <w:rFonts w:asciiTheme="minorHAnsi" w:eastAsia="Times New Roman" w:hAnsiTheme="minorHAnsi"/>
      <w:i/>
      <w:iCs/>
      <w:color w:val="000000"/>
      <w:sz w:val="22"/>
      <w:szCs w:val="24"/>
      <w:lang w:eastAsia="en-GB" w:bidi="ar-SA"/>
    </w:rPr>
  </w:style>
  <w:style w:type="paragraph" w:styleId="IntenseQuote">
    <w:name w:val="Intense Quote"/>
    <w:basedOn w:val="Normal"/>
    <w:next w:val="Normal"/>
    <w:link w:val="IntenseQuoteChar"/>
    <w:uiPriority w:val="30"/>
    <w:qFormat/>
    <w:rsid w:val="00D972D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72DF"/>
    <w:rPr>
      <w:rFonts w:asciiTheme="minorHAnsi" w:eastAsia="Times New Roman" w:hAnsiTheme="minorHAnsi"/>
      <w:b/>
      <w:bCs/>
      <w:i/>
      <w:iCs/>
      <w:color w:val="4F81BD"/>
      <w:sz w:val="22"/>
      <w:szCs w:val="24"/>
      <w:lang w:eastAsia="en-GB" w:bidi="ar-SA"/>
    </w:rPr>
  </w:style>
  <w:style w:type="character" w:styleId="SubtleEmphasis">
    <w:name w:val="Subtle Emphasis"/>
    <w:uiPriority w:val="19"/>
    <w:qFormat/>
    <w:rsid w:val="00D972DF"/>
    <w:rPr>
      <w:i/>
      <w:iCs/>
      <w:color w:val="808080"/>
    </w:rPr>
  </w:style>
  <w:style w:type="character" w:styleId="IntenseEmphasis">
    <w:name w:val="Intense Emphasis"/>
    <w:uiPriority w:val="21"/>
    <w:qFormat/>
    <w:rsid w:val="00D972DF"/>
    <w:rPr>
      <w:b/>
      <w:bCs/>
      <w:i/>
      <w:iCs/>
      <w:color w:val="4F81BD"/>
    </w:rPr>
  </w:style>
  <w:style w:type="character" w:styleId="SubtleReference">
    <w:name w:val="Subtle Reference"/>
    <w:uiPriority w:val="31"/>
    <w:qFormat/>
    <w:rsid w:val="00D972DF"/>
    <w:rPr>
      <w:smallCaps/>
      <w:color w:val="C0504D"/>
      <w:u w:val="single"/>
    </w:rPr>
  </w:style>
  <w:style w:type="character" w:styleId="IntenseReference">
    <w:name w:val="Intense Reference"/>
    <w:uiPriority w:val="32"/>
    <w:qFormat/>
    <w:rsid w:val="00D972DF"/>
    <w:rPr>
      <w:b/>
      <w:bCs/>
      <w:smallCaps/>
      <w:color w:val="C0504D"/>
      <w:spacing w:val="5"/>
      <w:u w:val="single"/>
    </w:rPr>
  </w:style>
  <w:style w:type="character" w:styleId="BookTitle">
    <w:name w:val="Book Title"/>
    <w:uiPriority w:val="33"/>
    <w:qFormat/>
    <w:rsid w:val="00D972DF"/>
    <w:rPr>
      <w:b/>
      <w:bCs/>
      <w:smallCaps/>
      <w:spacing w:val="5"/>
    </w:rPr>
  </w:style>
  <w:style w:type="paragraph" w:styleId="TOCHeading">
    <w:name w:val="TOC Heading"/>
    <w:basedOn w:val="Heading1"/>
    <w:next w:val="Normal"/>
    <w:uiPriority w:val="39"/>
    <w:semiHidden/>
    <w:unhideWhenUsed/>
    <w:qFormat/>
    <w:rsid w:val="00D972DF"/>
    <w:pPr>
      <w:outlineLvl w:val="9"/>
    </w:pPr>
  </w:style>
  <w:style w:type="paragraph" w:customStyle="1" w:styleId="Style1">
    <w:name w:val="Style1"/>
    <w:basedOn w:val="NormalWeb"/>
    <w:link w:val="Style1Char"/>
    <w:qFormat/>
    <w:rsid w:val="00D972DF"/>
  </w:style>
  <w:style w:type="paragraph" w:customStyle="1" w:styleId="Style2">
    <w:name w:val="Style2"/>
    <w:basedOn w:val="NormalWeb"/>
    <w:rsid w:val="00D972DF"/>
    <w:pPr>
      <w:framePr w:wrap="around" w:vAnchor="text" w:hAnchor="text" w:y="1"/>
    </w:pPr>
  </w:style>
  <w:style w:type="character" w:customStyle="1" w:styleId="NormalWebChar">
    <w:name w:val="Normal (Web) Char"/>
    <w:link w:val="NormalWeb"/>
    <w:rsid w:val="00D972DF"/>
    <w:rPr>
      <w:rFonts w:asciiTheme="minorHAnsi" w:eastAsia="Times New Roman" w:hAnsiTheme="minorHAnsi"/>
      <w:sz w:val="22"/>
      <w:szCs w:val="24"/>
      <w:lang w:eastAsia="en-GB" w:bidi="ar-SA"/>
    </w:rPr>
  </w:style>
  <w:style w:type="character" w:customStyle="1" w:styleId="Style1Char">
    <w:name w:val="Style1 Char"/>
    <w:basedOn w:val="NormalWebChar"/>
    <w:link w:val="Style1"/>
    <w:rsid w:val="00D972DF"/>
    <w:rPr>
      <w:rFonts w:asciiTheme="minorHAnsi" w:eastAsia="Times New Roman" w:hAnsiTheme="minorHAnsi"/>
      <w:sz w:val="22"/>
      <w:szCs w:val="24"/>
      <w:lang w:eastAsia="en-GB" w:bidi="ar-SA"/>
    </w:rPr>
  </w:style>
  <w:style w:type="paragraph" w:customStyle="1" w:styleId="Style3">
    <w:name w:val="Style3"/>
    <w:basedOn w:val="ListParagraph"/>
    <w:link w:val="Style3Char"/>
    <w:qFormat/>
    <w:rsid w:val="00D972DF"/>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D972DF"/>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D972DF"/>
    <w:rPr>
      <w:rFonts w:asciiTheme="minorHAnsi" w:eastAsia="Times New Roman" w:hAnsiTheme="minorHAnsi"/>
      <w:sz w:val="22"/>
      <w:szCs w:val="24"/>
      <w:lang w:eastAsia="en-GB" w:bidi="ar-SA"/>
    </w:rPr>
  </w:style>
  <w:style w:type="character" w:customStyle="1" w:styleId="Style3Char">
    <w:name w:val="Style3 Char"/>
    <w:link w:val="Style3"/>
    <w:rsid w:val="00D972DF"/>
    <w:rPr>
      <w:rFonts w:asciiTheme="minorHAnsi" w:eastAsia="Times New Roman" w:hAnsiTheme="minorHAnsi"/>
      <w:sz w:val="22"/>
      <w:szCs w:val="24"/>
      <w:shd w:val="clear" w:color="auto" w:fill="DBE5F1"/>
      <w:lang w:eastAsia="en-GB" w:bidi="ar-SA"/>
    </w:rPr>
  </w:style>
  <w:style w:type="character" w:styleId="Hyperlink">
    <w:name w:val="Hyperlink"/>
    <w:uiPriority w:val="99"/>
    <w:unhideWhenUsed/>
    <w:rsid w:val="00D972DF"/>
    <w:rPr>
      <w:color w:val="0000FF"/>
      <w:u w:val="single"/>
    </w:rPr>
  </w:style>
  <w:style w:type="paragraph" w:styleId="BalloonText">
    <w:name w:val="Balloon Text"/>
    <w:basedOn w:val="Normal"/>
    <w:link w:val="BalloonTextChar"/>
    <w:uiPriority w:val="99"/>
    <w:unhideWhenUsed/>
    <w:rsid w:val="00D972DF"/>
    <w:rPr>
      <w:rFonts w:ascii="Tahoma" w:hAnsi="Tahoma"/>
      <w:sz w:val="16"/>
      <w:szCs w:val="16"/>
    </w:rPr>
  </w:style>
  <w:style w:type="character" w:customStyle="1" w:styleId="BalloonTextChar">
    <w:name w:val="Balloon Text Char"/>
    <w:basedOn w:val="DefaultParagraphFont"/>
    <w:link w:val="BalloonText"/>
    <w:uiPriority w:val="99"/>
    <w:rsid w:val="00D972DF"/>
    <w:rPr>
      <w:rFonts w:ascii="Tahoma" w:eastAsia="Times New Roman" w:hAnsi="Tahoma"/>
      <w:sz w:val="16"/>
      <w:szCs w:val="16"/>
      <w:lang w:eastAsia="en-GB" w:bidi="ar-SA"/>
    </w:rPr>
  </w:style>
  <w:style w:type="character" w:styleId="CommentReference">
    <w:name w:val="annotation reference"/>
    <w:unhideWhenUsed/>
    <w:rsid w:val="00D972DF"/>
    <w:rPr>
      <w:sz w:val="16"/>
      <w:szCs w:val="16"/>
    </w:rPr>
  </w:style>
  <w:style w:type="paragraph" w:styleId="CommentText">
    <w:name w:val="annotation text"/>
    <w:basedOn w:val="Normal"/>
    <w:link w:val="CommentTextChar"/>
    <w:unhideWhenUsed/>
    <w:rsid w:val="00D972DF"/>
    <w:rPr>
      <w:sz w:val="20"/>
    </w:rPr>
  </w:style>
  <w:style w:type="character" w:customStyle="1" w:styleId="CommentTextChar">
    <w:name w:val="Comment Text Char"/>
    <w:basedOn w:val="DefaultParagraphFont"/>
    <w:link w:val="CommentText"/>
    <w:rsid w:val="00D972DF"/>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D972DF"/>
    <w:rPr>
      <w:b/>
      <w:bCs/>
    </w:rPr>
  </w:style>
  <w:style w:type="character" w:customStyle="1" w:styleId="CommentSubjectChar">
    <w:name w:val="Comment Subject Char"/>
    <w:basedOn w:val="CommentTextChar"/>
    <w:link w:val="CommentSubject"/>
    <w:uiPriority w:val="99"/>
    <w:rsid w:val="00D972DF"/>
    <w:rPr>
      <w:rFonts w:asciiTheme="minorHAnsi" w:eastAsia="Times New Roman" w:hAnsiTheme="minorHAnsi"/>
      <w:b/>
      <w:bCs/>
      <w:lang w:eastAsia="en-GB" w:bidi="ar-SA"/>
    </w:rPr>
  </w:style>
  <w:style w:type="character" w:styleId="FollowedHyperlink">
    <w:name w:val="FollowedHyperlink"/>
    <w:uiPriority w:val="99"/>
    <w:unhideWhenUsed/>
    <w:rsid w:val="00D972DF"/>
    <w:rPr>
      <w:color w:val="800080"/>
      <w:u w:val="single"/>
    </w:rPr>
  </w:style>
  <w:style w:type="paragraph" w:customStyle="1" w:styleId="StyleArialLeft026Hanging151After6ptLinespac">
    <w:name w:val="Style Arial Left:  0.26&quot; Hanging:  1.51&quot; After:  6 pt Line spac..."/>
    <w:basedOn w:val="Normal"/>
    <w:autoRedefine/>
    <w:rsid w:val="00D972DF"/>
    <w:pPr>
      <w:shd w:val="clear" w:color="auto" w:fill="DAEEF3"/>
      <w:spacing w:after="120"/>
      <w:ind w:left="2548" w:hanging="2174"/>
    </w:pPr>
  </w:style>
  <w:style w:type="paragraph" w:styleId="ListBullet">
    <w:name w:val="List Bullet"/>
    <w:basedOn w:val="Normal"/>
    <w:uiPriority w:val="99"/>
    <w:unhideWhenUsed/>
    <w:rsid w:val="00D972DF"/>
    <w:pPr>
      <w:numPr>
        <w:numId w:val="1"/>
      </w:numPr>
      <w:contextualSpacing/>
    </w:pPr>
  </w:style>
  <w:style w:type="paragraph" w:customStyle="1" w:styleId="Headingunnumbered">
    <w:name w:val="Heading unnumbered"/>
    <w:basedOn w:val="Normal"/>
    <w:autoRedefine/>
    <w:qFormat/>
    <w:rsid w:val="00D972DF"/>
    <w:rPr>
      <w:rFonts w:ascii="Arial" w:hAnsi="Arial"/>
      <w:sz w:val="28"/>
    </w:rPr>
  </w:style>
  <w:style w:type="paragraph" w:customStyle="1" w:styleId="SectionHeading">
    <w:name w:val="Section Heading"/>
    <w:basedOn w:val="Normal"/>
    <w:autoRedefine/>
    <w:qFormat/>
    <w:rsid w:val="00D972DF"/>
    <w:rPr>
      <w:rFonts w:ascii="ApexSansMediumT" w:hAnsi="ApexSansMediumT"/>
      <w:sz w:val="36"/>
    </w:rPr>
  </w:style>
  <w:style w:type="paragraph" w:customStyle="1" w:styleId="SessionHeading">
    <w:name w:val="Session Heading"/>
    <w:basedOn w:val="Heading1"/>
    <w:autoRedefine/>
    <w:qFormat/>
    <w:rsid w:val="00D972DF"/>
  </w:style>
  <w:style w:type="paragraph" w:customStyle="1" w:styleId="CasestudyHeading">
    <w:name w:val="Casestudy Heading"/>
    <w:basedOn w:val="Normal"/>
    <w:autoRedefine/>
    <w:qFormat/>
    <w:rsid w:val="00D972DF"/>
    <w:rPr>
      <w:rFonts w:ascii="ApexSansMediumT" w:hAnsi="ApexSansMediumT"/>
      <w:b/>
      <w:color w:val="F79646" w:themeColor="accent6"/>
      <w:sz w:val="32"/>
    </w:rPr>
  </w:style>
  <w:style w:type="paragraph" w:customStyle="1" w:styleId="Pauseforthought">
    <w:name w:val="Pause for thought"/>
    <w:basedOn w:val="Heading"/>
    <w:autoRedefine/>
    <w:qFormat/>
    <w:rsid w:val="00D972DF"/>
    <w:pPr>
      <w:spacing w:before="120"/>
    </w:pPr>
    <w:rPr>
      <w:rFonts w:asciiTheme="minorHAnsi" w:hAnsiTheme="minorHAnsi"/>
    </w:rPr>
  </w:style>
  <w:style w:type="paragraph" w:customStyle="1" w:styleId="CCE">
    <w:name w:val="CCE"/>
    <w:basedOn w:val="Normal"/>
    <w:autoRedefine/>
    <w:qFormat/>
    <w:rsid w:val="00D972DF"/>
    <w:pPr>
      <w:jc w:val="center"/>
    </w:pPr>
    <w:rPr>
      <w:sz w:val="28"/>
      <w:u w:val="single"/>
    </w:rPr>
  </w:style>
  <w:style w:type="paragraph" w:styleId="TOC1">
    <w:name w:val="toc 1"/>
    <w:basedOn w:val="Normal"/>
    <w:next w:val="Normal"/>
    <w:autoRedefine/>
    <w:uiPriority w:val="39"/>
    <w:rsid w:val="00D972DF"/>
    <w:pPr>
      <w:spacing w:after="100"/>
    </w:pPr>
  </w:style>
  <w:style w:type="paragraph" w:styleId="TOC2">
    <w:name w:val="toc 2"/>
    <w:basedOn w:val="Normal"/>
    <w:next w:val="Normal"/>
    <w:autoRedefine/>
    <w:uiPriority w:val="39"/>
    <w:rsid w:val="00D972DF"/>
    <w:pPr>
      <w:spacing w:after="100"/>
      <w:ind w:left="220"/>
    </w:pPr>
  </w:style>
  <w:style w:type="paragraph" w:styleId="Header">
    <w:name w:val="header"/>
    <w:basedOn w:val="Normal"/>
    <w:link w:val="HeaderChar"/>
    <w:rsid w:val="00D972DF"/>
    <w:pPr>
      <w:tabs>
        <w:tab w:val="center" w:pos="4513"/>
        <w:tab w:val="right" w:pos="9026"/>
      </w:tabs>
    </w:pPr>
  </w:style>
  <w:style w:type="character" w:customStyle="1" w:styleId="HeaderChar">
    <w:name w:val="Header Char"/>
    <w:basedOn w:val="DefaultParagraphFont"/>
    <w:link w:val="Header"/>
    <w:rsid w:val="00D972DF"/>
    <w:rPr>
      <w:rFonts w:asciiTheme="minorHAnsi" w:eastAsia="Times New Roman" w:hAnsiTheme="minorHAnsi"/>
      <w:sz w:val="22"/>
      <w:szCs w:val="24"/>
      <w:lang w:eastAsia="en-GB" w:bidi="ar-SA"/>
    </w:rPr>
  </w:style>
  <w:style w:type="paragraph" w:styleId="Footer">
    <w:name w:val="footer"/>
    <w:basedOn w:val="Normal"/>
    <w:link w:val="FooterChar"/>
    <w:uiPriority w:val="99"/>
    <w:rsid w:val="00D972DF"/>
    <w:pPr>
      <w:tabs>
        <w:tab w:val="center" w:pos="4513"/>
        <w:tab w:val="right" w:pos="9026"/>
      </w:tabs>
    </w:pPr>
  </w:style>
  <w:style w:type="character" w:customStyle="1" w:styleId="FooterChar">
    <w:name w:val="Footer Char"/>
    <w:basedOn w:val="DefaultParagraphFont"/>
    <w:link w:val="Footer"/>
    <w:uiPriority w:val="99"/>
    <w:rsid w:val="00D972DF"/>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D972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2990">
      <w:bodyDiv w:val="1"/>
      <w:marLeft w:val="0"/>
      <w:marRight w:val="0"/>
      <w:marTop w:val="0"/>
      <w:marBottom w:val="0"/>
      <w:divBdr>
        <w:top w:val="none" w:sz="0" w:space="0" w:color="auto"/>
        <w:left w:val="none" w:sz="0" w:space="0" w:color="auto"/>
        <w:bottom w:val="none" w:sz="0" w:space="0" w:color="auto"/>
        <w:right w:val="none" w:sz="0" w:space="0" w:color="auto"/>
      </w:divBdr>
    </w:div>
    <w:div w:id="378021454">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734086970">
      <w:bodyDiv w:val="1"/>
      <w:marLeft w:val="0"/>
      <w:marRight w:val="0"/>
      <w:marTop w:val="0"/>
      <w:marBottom w:val="0"/>
      <w:divBdr>
        <w:top w:val="none" w:sz="0" w:space="0" w:color="auto"/>
        <w:left w:val="none" w:sz="0" w:space="0" w:color="auto"/>
        <w:bottom w:val="none" w:sz="0" w:space="0" w:color="auto"/>
        <w:right w:val="none" w:sz="0" w:space="0" w:color="auto"/>
      </w:divBdr>
    </w:div>
    <w:div w:id="1239558713">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4.tif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tinyurl.com/video-usinggroupwork" TargetMode="External"/><Relationship Id="rId34" Type="http://schemas.openxmlformats.org/officeDocument/2006/relationships/hyperlink" Target="http://creativecommons.org/licenses/by-sa/3.0/"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assessingprogress" TargetMode="External"/><Relationship Id="rId25" Type="http://schemas.openxmlformats.org/officeDocument/2006/relationships/footer" Target="footer4.xml"/><Relationship Id="rId33" Type="http://schemas.openxmlformats.org/officeDocument/2006/relationships/hyperlink" Target="http://archive.wired.com/wired/archive/11.05/view.html?pg=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tinyurl.com/kr-usinggroupwork" TargetMode="External"/><Relationship Id="rId29" Type="http://schemas.openxmlformats.org/officeDocument/2006/relationships/hyperlink" Target="http://www.rsc.org/chemsoc/visualelements/pages/pertable_fl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ca.open.ac.uk/owa/redir.aspx?C=MJOr2KlcLUuByArUC2BdSuHBd7G409EIO-gQsoBkAMa7QAygJ2TvqJfSIm0E6RDhxRqVinlyKJI.&amp;URL=http%3a%2f%2fwww.tess-india.edu.in%2f" TargetMode="External"/><Relationship Id="rId24" Type="http://schemas.openxmlformats.org/officeDocument/2006/relationships/footer" Target="footer3.xml"/><Relationship Id="rId32" Type="http://schemas.openxmlformats.org/officeDocument/2006/relationships/hyperlink" Target="http://www.youtube.com/watch?v=YIlUXHZR3Z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chemteacher.chemeddl.org/services/chemteacher/index.php?option=com_content&amp;view=article&amp;id=77" TargetMode="External"/><Relationship Id="rId36" Type="http://schemas.openxmlformats.org/officeDocument/2006/relationships/hyperlink" Target="https://creativecommons.org/licenses/by-sa/2.0/" TargetMode="Externa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www.khanacademy.org/science/chemistry"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www.khanacademy.org/science/chemistry/periodic-table-trends-bonding" TargetMode="External"/><Relationship Id="rId35" Type="http://schemas.openxmlformats.org/officeDocument/2006/relationships/hyperlink" Target="https://www.flickr.com/photos/98655236@N06/10817866213/in/photo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2B89-D273-4578-A3AF-7C1E926D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6005</Words>
  <Characters>34231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10</cp:revision>
  <cp:lastPrinted>2014-05-27T14:51:00Z</cp:lastPrinted>
  <dcterms:created xsi:type="dcterms:W3CDTF">2014-11-17T07:15:00Z</dcterms:created>
  <dcterms:modified xsi:type="dcterms:W3CDTF">2016-01-12T17:01:00Z</dcterms:modified>
</cp:coreProperties>
</file>