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2A" w:rsidRDefault="0077412A" w:rsidP="0077412A">
      <w:pPr>
        <w:pStyle w:val="Heading1"/>
      </w:pPr>
      <w:r>
        <w:t>Making Sense of Open Education – Day 5</w:t>
      </w:r>
      <w:bookmarkStart w:id="0" w:name="_GoBack"/>
      <w:bookmarkEnd w:id="0"/>
    </w:p>
    <w:p w:rsidR="00EC299B" w:rsidRPr="00EC299B" w:rsidRDefault="00EC299B" w:rsidP="00EC299B">
      <w:r>
        <w:t>Irene Stewart</w:t>
      </w:r>
    </w:p>
    <w:p w:rsidR="0077412A" w:rsidRDefault="0077412A" w:rsidP="00C618D6">
      <w:pPr>
        <w:spacing w:after="0"/>
      </w:pPr>
    </w:p>
    <w:p w:rsidR="0077412A" w:rsidRDefault="0077412A" w:rsidP="0077412A">
      <w:pPr>
        <w:pStyle w:val="Heading2"/>
      </w:pPr>
      <w:r>
        <w:t>Link to copyright information for my jurisdiction:</w:t>
      </w:r>
    </w:p>
    <w:p w:rsidR="0077412A" w:rsidRDefault="0077412A" w:rsidP="00C618D6">
      <w:pPr>
        <w:spacing w:after="0"/>
      </w:pPr>
    </w:p>
    <w:p w:rsidR="00C618D6" w:rsidRDefault="00C618D6" w:rsidP="00F313C7">
      <w:pPr>
        <w:spacing w:after="0"/>
        <w:ind w:left="720" w:hanging="720"/>
      </w:pPr>
      <w:r>
        <w:t>Canadian Intellectual Property Rights Office</w:t>
      </w:r>
      <w:r w:rsidR="00F313C7">
        <w:t xml:space="preserve"> </w:t>
      </w:r>
      <w:hyperlink r:id="rId5" w:history="1">
        <w:r w:rsidRPr="001D6D2D">
          <w:rPr>
            <w:rStyle w:val="Hyperlink"/>
          </w:rPr>
          <w:t>http://www.ic.gc.ca/eic/site/cipointernet-internetopic.nsf/eng/h_wr00003.html</w:t>
        </w:r>
      </w:hyperlink>
    </w:p>
    <w:p w:rsidR="00C618D6" w:rsidRDefault="00C618D6" w:rsidP="00F313C7">
      <w:pPr>
        <w:spacing w:after="0"/>
        <w:ind w:left="720" w:hanging="720"/>
      </w:pPr>
    </w:p>
    <w:p w:rsidR="00C618D6" w:rsidRDefault="00C618D6" w:rsidP="00F313C7">
      <w:pPr>
        <w:spacing w:after="0"/>
        <w:ind w:left="720" w:hanging="720"/>
      </w:pPr>
      <w:r>
        <w:t xml:space="preserve">Government of Canada, </w:t>
      </w:r>
      <w:r w:rsidR="00CE5D27">
        <w:t>a</w:t>
      </w:r>
      <w:r>
        <w:t xml:space="preserve"> Guide to Copyright</w:t>
      </w:r>
      <w:r w:rsidR="00F313C7">
        <w:t xml:space="preserve"> </w:t>
      </w:r>
      <w:hyperlink r:id="rId6" w:history="1">
        <w:r w:rsidRPr="001D6D2D">
          <w:rPr>
            <w:rStyle w:val="Hyperlink"/>
          </w:rPr>
          <w:t>https://www.ic.gc.ca/eic/site/cipointernet-internetopic.nsf/eng/h_wr02281.html</w:t>
        </w:r>
      </w:hyperlink>
    </w:p>
    <w:p w:rsidR="00C618D6" w:rsidRDefault="00C618D6" w:rsidP="00F313C7">
      <w:pPr>
        <w:spacing w:after="0"/>
        <w:ind w:left="720" w:hanging="720"/>
      </w:pPr>
    </w:p>
    <w:p w:rsidR="00C618D6" w:rsidRDefault="00C618D6" w:rsidP="00F313C7">
      <w:pPr>
        <w:spacing w:after="0"/>
        <w:ind w:left="720" w:hanging="720"/>
      </w:pPr>
      <w:r>
        <w:t xml:space="preserve">Government of Ontario, </w:t>
      </w:r>
      <w:r w:rsidRPr="00C618D6">
        <w:t>Trademarks, copyright and other intellectual property</w:t>
      </w:r>
      <w:r w:rsidR="00F313C7">
        <w:t xml:space="preserve"> </w:t>
      </w:r>
      <w:hyperlink r:id="rId7" w:history="1">
        <w:r w:rsidRPr="001D6D2D">
          <w:rPr>
            <w:rStyle w:val="Hyperlink"/>
          </w:rPr>
          <w:t>https://www.ontario.ca/page/trademarks-copyright-other-intellectual-property</w:t>
        </w:r>
      </w:hyperlink>
    </w:p>
    <w:p w:rsidR="00C618D6" w:rsidRDefault="00C618D6" w:rsidP="00F313C7">
      <w:pPr>
        <w:spacing w:after="0"/>
        <w:ind w:left="720" w:hanging="720"/>
      </w:pPr>
    </w:p>
    <w:p w:rsidR="00C618D6" w:rsidRDefault="00C618D6" w:rsidP="00F313C7">
      <w:pPr>
        <w:spacing w:after="0"/>
        <w:ind w:left="720" w:hanging="720"/>
      </w:pPr>
      <w:r>
        <w:t xml:space="preserve">Government of Ontario, Open Government </w:t>
      </w:r>
      <w:r w:rsidR="00CE5D27">
        <w:t>License</w:t>
      </w:r>
      <w:r>
        <w:t xml:space="preserve"> </w:t>
      </w:r>
      <w:r w:rsidR="00F313C7">
        <w:t>–</w:t>
      </w:r>
      <w:r>
        <w:t xml:space="preserve"> Ontario</w:t>
      </w:r>
      <w:r w:rsidR="00F313C7">
        <w:t xml:space="preserve"> </w:t>
      </w:r>
      <w:hyperlink r:id="rId8" w:history="1">
        <w:r w:rsidR="0077412A" w:rsidRPr="001D6D2D">
          <w:rPr>
            <w:rStyle w:val="Hyperlink"/>
          </w:rPr>
          <w:t>https://www.ontario.ca/page/open-government-licence-ontario</w:t>
        </w:r>
      </w:hyperlink>
    </w:p>
    <w:p w:rsidR="0077412A" w:rsidRDefault="0077412A" w:rsidP="00C618D6">
      <w:pPr>
        <w:spacing w:after="0"/>
      </w:pPr>
    </w:p>
    <w:p w:rsidR="0077412A" w:rsidRDefault="0077412A" w:rsidP="0077412A">
      <w:pPr>
        <w:pStyle w:val="Heading2"/>
      </w:pPr>
      <w:r>
        <w:t>Notes on Videos</w:t>
      </w:r>
    </w:p>
    <w:p w:rsidR="0077412A" w:rsidRDefault="0077412A" w:rsidP="00C618D6">
      <w:pPr>
        <w:spacing w:after="0"/>
      </w:pPr>
    </w:p>
    <w:p w:rsidR="0077412A" w:rsidRDefault="0077412A" w:rsidP="00C618D6">
      <w:pPr>
        <w:spacing w:after="0"/>
      </w:pPr>
      <w:r>
        <w:t xml:space="preserve">Copyright, CC &amp; Fair Use </w:t>
      </w:r>
    </w:p>
    <w:p w:rsidR="0077412A" w:rsidRDefault="0077412A" w:rsidP="00C618D6">
      <w:pPr>
        <w:spacing w:after="0"/>
      </w:pPr>
      <w:hyperlink r:id="rId9" w:history="1">
        <w:r w:rsidRPr="001D6D2D">
          <w:rPr>
            <w:rStyle w:val="Hyperlink"/>
          </w:rPr>
          <w:t>https://www.youtube.com/watch?v=sbQMxI310iQ&amp;feature=youtu.be</w:t>
        </w:r>
      </w:hyperlink>
    </w:p>
    <w:p w:rsidR="0077412A" w:rsidRDefault="0077412A" w:rsidP="00C618D6">
      <w:pPr>
        <w:spacing w:after="0"/>
      </w:pPr>
    </w:p>
    <w:p w:rsidR="0077412A" w:rsidRDefault="0077412A" w:rsidP="0077412A">
      <w:pPr>
        <w:pStyle w:val="ListParagraph"/>
        <w:numPr>
          <w:ilvl w:val="0"/>
          <w:numId w:val="1"/>
        </w:numPr>
        <w:spacing w:after="0"/>
      </w:pPr>
      <w:r>
        <w:t>Online images &amp; other works, you can’t just use anything</w:t>
      </w:r>
    </w:p>
    <w:p w:rsidR="0077412A" w:rsidRPr="0077412A" w:rsidRDefault="0077412A" w:rsidP="0077412A">
      <w:pPr>
        <w:pStyle w:val="ListParagraph"/>
        <w:numPr>
          <w:ilvl w:val="0"/>
          <w:numId w:val="1"/>
        </w:numPr>
        <w:spacing w:after="0"/>
      </w:pPr>
      <w:r>
        <w:t xml:space="preserve">Single C icon </w:t>
      </w:r>
      <w:r>
        <w:rPr>
          <w:rFonts w:cstheme="minorHAnsi"/>
        </w:rPr>
        <w:t>©</w:t>
      </w:r>
    </w:p>
    <w:p w:rsidR="0077412A" w:rsidRPr="0077412A" w:rsidRDefault="0077412A" w:rsidP="0077412A">
      <w:pPr>
        <w:pStyle w:val="ListParagraph"/>
        <w:numPr>
          <w:ilvl w:val="0"/>
          <w:numId w:val="1"/>
        </w:numPr>
        <w:spacing w:after="0"/>
      </w:pPr>
      <w:r>
        <w:rPr>
          <w:rFonts w:cstheme="minorHAnsi"/>
        </w:rPr>
        <w:t xml:space="preserve">Creative commons </w:t>
      </w:r>
      <w:r w:rsidR="00CE5D27">
        <w:rPr>
          <w:rFonts w:cstheme="minorHAnsi"/>
        </w:rPr>
        <w:t>licenses</w:t>
      </w:r>
      <w:r>
        <w:rPr>
          <w:rFonts w:cstheme="minorHAnsi"/>
        </w:rPr>
        <w:t xml:space="preserve"> – can be free to use, reproduce and remix</w:t>
      </w:r>
    </w:p>
    <w:p w:rsidR="0077412A" w:rsidRDefault="0077412A" w:rsidP="0077412A">
      <w:pPr>
        <w:pStyle w:val="ListParagraph"/>
        <w:numPr>
          <w:ilvl w:val="0"/>
          <w:numId w:val="1"/>
        </w:numPr>
        <w:spacing w:after="0"/>
      </w:pPr>
      <w:r>
        <w:t>Fair Use – small amount of a work – 5-10% of a book</w:t>
      </w:r>
    </w:p>
    <w:p w:rsidR="0077412A" w:rsidRDefault="0077412A" w:rsidP="0077412A">
      <w:pPr>
        <w:pStyle w:val="ListParagraph"/>
        <w:numPr>
          <w:ilvl w:val="0"/>
          <w:numId w:val="1"/>
        </w:numPr>
        <w:spacing w:after="0"/>
      </w:pPr>
      <w:r>
        <w:t>Classroom – a good place to teach creative commons</w:t>
      </w:r>
    </w:p>
    <w:p w:rsidR="0077412A" w:rsidRDefault="0077412A" w:rsidP="0077412A">
      <w:pPr>
        <w:spacing w:after="0"/>
      </w:pPr>
    </w:p>
    <w:p w:rsidR="0077412A" w:rsidRDefault="0077412A" w:rsidP="0077412A">
      <w:pPr>
        <w:spacing w:after="0"/>
      </w:pPr>
      <w:r>
        <w:t>A shared culture</w:t>
      </w:r>
    </w:p>
    <w:p w:rsidR="0077412A" w:rsidRDefault="0077412A" w:rsidP="0077412A">
      <w:pPr>
        <w:spacing w:after="0"/>
      </w:pPr>
      <w:hyperlink r:id="rId10" w:history="1">
        <w:r w:rsidRPr="001D6D2D">
          <w:rPr>
            <w:rStyle w:val="Hyperlink"/>
          </w:rPr>
          <w:t>https://www.youtube.com/watch?v=1DKm96Ftfko&amp;feature=youtu.be</w:t>
        </w:r>
      </w:hyperlink>
    </w:p>
    <w:p w:rsidR="0077412A" w:rsidRDefault="0077412A" w:rsidP="0077412A">
      <w:pPr>
        <w:spacing w:after="0"/>
      </w:pPr>
    </w:p>
    <w:p w:rsidR="0077412A" w:rsidRDefault="0077412A" w:rsidP="0077412A">
      <w:pPr>
        <w:pStyle w:val="ListParagraph"/>
        <w:numPr>
          <w:ilvl w:val="0"/>
          <w:numId w:val="2"/>
        </w:numPr>
        <w:spacing w:after="0"/>
      </w:pPr>
      <w:r>
        <w:t>Creative commons in response to failed sharing</w:t>
      </w:r>
    </w:p>
    <w:p w:rsidR="0077412A" w:rsidRDefault="0077412A" w:rsidP="0077412A">
      <w:pPr>
        <w:pStyle w:val="ListParagraph"/>
        <w:numPr>
          <w:ilvl w:val="0"/>
          <w:numId w:val="2"/>
        </w:numPr>
        <w:spacing w:after="0"/>
      </w:pPr>
      <w:r>
        <w:t>Creators can make a choice</w:t>
      </w:r>
    </w:p>
    <w:p w:rsidR="0077412A" w:rsidRDefault="0077412A" w:rsidP="0077412A">
      <w:pPr>
        <w:pStyle w:val="ListParagraph"/>
        <w:numPr>
          <w:ilvl w:val="0"/>
          <w:numId w:val="2"/>
        </w:numPr>
        <w:spacing w:after="0"/>
      </w:pPr>
      <w:r>
        <w:t>Exercise your rights in the way you want to</w:t>
      </w:r>
    </w:p>
    <w:p w:rsidR="00CE5D27" w:rsidRDefault="00CE5D27" w:rsidP="0077412A">
      <w:pPr>
        <w:pStyle w:val="ListParagraph"/>
        <w:numPr>
          <w:ilvl w:val="0"/>
          <w:numId w:val="2"/>
        </w:numPr>
        <w:spacing w:after="0"/>
      </w:pPr>
      <w:r>
        <w:t>About building community</w:t>
      </w:r>
    </w:p>
    <w:p w:rsidR="00CE5D27" w:rsidRDefault="00CE5D27" w:rsidP="00CE5D27">
      <w:pPr>
        <w:spacing w:after="0"/>
      </w:pPr>
    </w:p>
    <w:p w:rsidR="00CE5D27" w:rsidRDefault="00CE5D27" w:rsidP="00CE5D27">
      <w:pPr>
        <w:spacing w:after="0"/>
      </w:pPr>
      <w:proofErr w:type="spellStart"/>
      <w:r>
        <w:t>Wanna</w:t>
      </w:r>
      <w:proofErr w:type="spellEnd"/>
      <w:r>
        <w:t xml:space="preserve"> work together {Creative Commons}</w:t>
      </w:r>
    </w:p>
    <w:p w:rsidR="00CE5D27" w:rsidRDefault="00CE5D27" w:rsidP="00CE5D27">
      <w:pPr>
        <w:spacing w:after="0"/>
      </w:pPr>
      <w:hyperlink r:id="rId11" w:history="1">
        <w:r w:rsidRPr="001D6D2D">
          <w:rPr>
            <w:rStyle w:val="Hyperlink"/>
          </w:rPr>
          <w:t>https://www.youtube.com/watch?v=TokJ48dZLLI&amp;feature=youtu.be</w:t>
        </w:r>
      </w:hyperlink>
    </w:p>
    <w:p w:rsidR="00CE5D27" w:rsidRDefault="00CE5D27" w:rsidP="00CE5D27">
      <w:pPr>
        <w:spacing w:after="0"/>
      </w:pPr>
    </w:p>
    <w:p w:rsidR="00CE5D27" w:rsidRDefault="00CE5D27" w:rsidP="00CE5D27">
      <w:pPr>
        <w:pStyle w:val="ListParagraph"/>
        <w:numPr>
          <w:ilvl w:val="0"/>
          <w:numId w:val="3"/>
        </w:numPr>
        <w:spacing w:after="0"/>
      </w:pPr>
      <w:r>
        <w:t>Sharing creative wea</w:t>
      </w:r>
      <w:r w:rsidR="00EC299B">
        <w:t>l</w:t>
      </w:r>
      <w:r>
        <w:t>th, around the world</w:t>
      </w:r>
    </w:p>
    <w:p w:rsidR="00CE5D27" w:rsidRDefault="00CE5D27" w:rsidP="00CE5D27">
      <w:pPr>
        <w:pStyle w:val="ListParagraph"/>
        <w:numPr>
          <w:ilvl w:val="0"/>
          <w:numId w:val="3"/>
        </w:numPr>
        <w:spacing w:after="0"/>
      </w:pPr>
      <w:r>
        <w:rPr>
          <w:rFonts w:cstheme="minorHAnsi"/>
        </w:rPr>
        <w:t>©</w:t>
      </w:r>
      <w:r>
        <w:t xml:space="preserve"> all rights reserved</w:t>
      </w:r>
    </w:p>
    <w:p w:rsidR="00CE5D27" w:rsidRDefault="00CE5D27" w:rsidP="00CE5D27">
      <w:pPr>
        <w:pStyle w:val="ListParagraph"/>
        <w:numPr>
          <w:ilvl w:val="0"/>
          <w:numId w:val="3"/>
        </w:numPr>
        <w:spacing w:after="0"/>
      </w:pPr>
      <w:r>
        <w:lastRenderedPageBreak/>
        <w:t>CC is free to apply license where you don’t give up your license, you refine it</w:t>
      </w:r>
    </w:p>
    <w:p w:rsidR="0077412A" w:rsidRDefault="0077412A" w:rsidP="00CE5D27">
      <w:pPr>
        <w:pStyle w:val="ListParagraph"/>
        <w:spacing w:after="0"/>
      </w:pPr>
    </w:p>
    <w:p w:rsidR="00CE5D27" w:rsidRDefault="00CE5D27" w:rsidP="00EC299B">
      <w:pPr>
        <w:pStyle w:val="Heading2"/>
      </w:pPr>
      <w:r>
        <w:t>Attribution</w:t>
      </w:r>
    </w:p>
    <w:p w:rsidR="00CE5D27" w:rsidRDefault="00CE5D27" w:rsidP="00CE5D27">
      <w:pPr>
        <w:pStyle w:val="ListParagraph"/>
        <w:spacing w:after="0"/>
      </w:pPr>
    </w:p>
    <w:tbl>
      <w:tblPr>
        <w:tblStyle w:val="TableGrid"/>
        <w:tblW w:w="9892" w:type="dxa"/>
        <w:tblInd w:w="-5" w:type="dxa"/>
        <w:tblLook w:val="04A0" w:firstRow="1" w:lastRow="0" w:firstColumn="1" w:lastColumn="0" w:noHBand="0" w:noVBand="1"/>
      </w:tblPr>
      <w:tblGrid>
        <w:gridCol w:w="759"/>
        <w:gridCol w:w="1116"/>
        <w:gridCol w:w="6357"/>
        <w:gridCol w:w="1660"/>
      </w:tblGrid>
      <w:tr w:rsidR="00861B3A" w:rsidTr="00EC299B">
        <w:tc>
          <w:tcPr>
            <w:tcW w:w="759" w:type="dxa"/>
          </w:tcPr>
          <w:p w:rsidR="00CE5D27" w:rsidRDefault="00861B3A" w:rsidP="00CE5D27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1116" w:type="dxa"/>
          </w:tcPr>
          <w:p w:rsidR="00CE5D27" w:rsidRDefault="00861B3A" w:rsidP="00CE5D27">
            <w:pPr>
              <w:pStyle w:val="ListParagraph"/>
              <w:ind w:left="0"/>
            </w:pPr>
            <w:r>
              <w:t>Author</w:t>
            </w:r>
          </w:p>
        </w:tc>
        <w:tc>
          <w:tcPr>
            <w:tcW w:w="6357" w:type="dxa"/>
          </w:tcPr>
          <w:p w:rsidR="00CE5D27" w:rsidRDefault="00861B3A" w:rsidP="00CE5D27">
            <w:pPr>
              <w:pStyle w:val="ListParagraph"/>
              <w:ind w:left="0"/>
            </w:pPr>
            <w:r>
              <w:t>Source</w:t>
            </w:r>
          </w:p>
        </w:tc>
        <w:tc>
          <w:tcPr>
            <w:tcW w:w="1660" w:type="dxa"/>
          </w:tcPr>
          <w:p w:rsidR="00CE5D27" w:rsidRDefault="00861B3A" w:rsidP="00CE5D27">
            <w:pPr>
              <w:pStyle w:val="ListParagraph"/>
              <w:ind w:left="0"/>
            </w:pPr>
            <w:r>
              <w:t>License</w:t>
            </w:r>
          </w:p>
        </w:tc>
      </w:tr>
      <w:tr w:rsidR="00861B3A" w:rsidTr="00EC299B">
        <w:tc>
          <w:tcPr>
            <w:tcW w:w="759" w:type="dxa"/>
          </w:tcPr>
          <w:p w:rsidR="00CE5D27" w:rsidRDefault="00861B3A" w:rsidP="00CE5D27">
            <w:pPr>
              <w:pStyle w:val="ListParagraph"/>
              <w:ind w:left="0"/>
            </w:pPr>
            <w:r>
              <w:t>“cats”</w:t>
            </w:r>
          </w:p>
        </w:tc>
        <w:tc>
          <w:tcPr>
            <w:tcW w:w="1116" w:type="dxa"/>
          </w:tcPr>
          <w:p w:rsidR="00CE5D27" w:rsidRDefault="00861B3A" w:rsidP="00CE5D27">
            <w:pPr>
              <w:pStyle w:val="ListParagraph"/>
              <w:ind w:left="0"/>
            </w:pPr>
            <w:r>
              <w:t>David Howard</w:t>
            </w:r>
          </w:p>
        </w:tc>
        <w:tc>
          <w:tcPr>
            <w:tcW w:w="6357" w:type="dxa"/>
          </w:tcPr>
          <w:p w:rsidR="00CE5D27" w:rsidRDefault="00861B3A" w:rsidP="00CE5D27">
            <w:pPr>
              <w:pStyle w:val="ListParagraph"/>
              <w:ind w:left="0"/>
            </w:pPr>
            <w:r w:rsidRPr="00861B3A">
              <w:t>https://www.youtube.com/watch?v=TokJ48dZLLI&amp;feature=youtu.be</w:t>
            </w:r>
          </w:p>
        </w:tc>
        <w:tc>
          <w:tcPr>
            <w:tcW w:w="1660" w:type="dxa"/>
          </w:tcPr>
          <w:p w:rsidR="00CE5D27" w:rsidRDefault="00861B3A" w:rsidP="00CE5D27">
            <w:pPr>
              <w:pStyle w:val="ListParagraph"/>
              <w:ind w:left="0"/>
            </w:pPr>
            <w:r>
              <w:t>CC-BY 2.0</w:t>
            </w:r>
          </w:p>
        </w:tc>
      </w:tr>
      <w:tr w:rsidR="00861B3A" w:rsidTr="00EC299B">
        <w:tc>
          <w:tcPr>
            <w:tcW w:w="759" w:type="dxa"/>
          </w:tcPr>
          <w:p w:rsidR="00CE5D27" w:rsidRDefault="00861B3A" w:rsidP="00CE5D27">
            <w:pPr>
              <w:pStyle w:val="ListParagraph"/>
              <w:ind w:left="0"/>
            </w:pPr>
            <w:proofErr w:type="spellStart"/>
            <w:r w:rsidRPr="00861B3A">
              <w:t>Vượt</w:t>
            </w:r>
            <w:proofErr w:type="spellEnd"/>
            <w:r w:rsidRPr="00861B3A">
              <w:t xml:space="preserve"> </w:t>
            </w:r>
            <w:proofErr w:type="spellStart"/>
            <w:r w:rsidRPr="00861B3A">
              <w:t>sóng</w:t>
            </w:r>
            <w:proofErr w:type="spellEnd"/>
          </w:p>
        </w:tc>
        <w:tc>
          <w:tcPr>
            <w:tcW w:w="1116" w:type="dxa"/>
          </w:tcPr>
          <w:p w:rsidR="00CE5D27" w:rsidRDefault="00861B3A" w:rsidP="00CE5D27">
            <w:pPr>
              <w:pStyle w:val="ListParagraph"/>
              <w:ind w:left="0"/>
            </w:pPr>
            <w:r w:rsidRPr="00861B3A">
              <w:t xml:space="preserve">H. </w:t>
            </w:r>
            <w:proofErr w:type="spellStart"/>
            <w:r w:rsidRPr="00861B3A">
              <w:t>Đức</w:t>
            </w:r>
            <w:proofErr w:type="spellEnd"/>
          </w:p>
        </w:tc>
        <w:tc>
          <w:tcPr>
            <w:tcW w:w="6357" w:type="dxa"/>
          </w:tcPr>
          <w:p w:rsidR="00CE5D27" w:rsidRDefault="00861B3A" w:rsidP="00CE5D27">
            <w:pPr>
              <w:pStyle w:val="ListParagraph"/>
              <w:ind w:left="0"/>
            </w:pPr>
            <w:r w:rsidRPr="00861B3A">
              <w:t>https://www.flickr.com/photos/33845213@N00/41683169805/</w:t>
            </w:r>
          </w:p>
        </w:tc>
        <w:tc>
          <w:tcPr>
            <w:tcW w:w="1660" w:type="dxa"/>
          </w:tcPr>
          <w:p w:rsidR="00CE5D27" w:rsidRDefault="00861B3A" w:rsidP="00CE5D27">
            <w:pPr>
              <w:pStyle w:val="ListParagraph"/>
              <w:ind w:left="0"/>
            </w:pPr>
            <w:r>
              <w:t>CC Attribution-</w:t>
            </w:r>
            <w:proofErr w:type="spellStart"/>
            <w:r>
              <w:t>NonCommerical</w:t>
            </w:r>
            <w:proofErr w:type="spellEnd"/>
            <w:r>
              <w:t xml:space="preserve"> License</w:t>
            </w:r>
          </w:p>
        </w:tc>
      </w:tr>
      <w:tr w:rsidR="00861B3A" w:rsidTr="00EC299B">
        <w:tc>
          <w:tcPr>
            <w:tcW w:w="759" w:type="dxa"/>
          </w:tcPr>
          <w:p w:rsidR="00CE5D27" w:rsidRDefault="00EC299B" w:rsidP="00CE5D27">
            <w:pPr>
              <w:pStyle w:val="ListParagraph"/>
              <w:ind w:left="0"/>
            </w:pPr>
            <w:r>
              <w:t>Wake Up Now</w:t>
            </w:r>
          </w:p>
        </w:tc>
        <w:tc>
          <w:tcPr>
            <w:tcW w:w="1116" w:type="dxa"/>
          </w:tcPr>
          <w:p w:rsidR="00CE5D27" w:rsidRDefault="00EC299B" w:rsidP="00CE5D27">
            <w:pPr>
              <w:pStyle w:val="ListParagraph"/>
              <w:ind w:left="0"/>
            </w:pPr>
            <w:r>
              <w:t>Agenda23</w:t>
            </w:r>
          </w:p>
        </w:tc>
        <w:tc>
          <w:tcPr>
            <w:tcW w:w="6357" w:type="dxa"/>
          </w:tcPr>
          <w:p w:rsidR="00CE5D27" w:rsidRDefault="00EC299B" w:rsidP="00CE5D27">
            <w:pPr>
              <w:pStyle w:val="ListParagraph"/>
              <w:ind w:left="0"/>
            </w:pPr>
            <w:r w:rsidRPr="00EC299B">
              <w:t>http://freemusicarchive.org/music/AGENDA_23/AGENDA_23_-_Singles/AGENDA_23_-_WAKE_UP_NOW</w:t>
            </w:r>
          </w:p>
        </w:tc>
        <w:tc>
          <w:tcPr>
            <w:tcW w:w="1660" w:type="dxa"/>
          </w:tcPr>
          <w:p w:rsidR="00CE5D27" w:rsidRDefault="00EC299B" w:rsidP="00CE5D27">
            <w:pPr>
              <w:pStyle w:val="ListParagraph"/>
              <w:ind w:left="0"/>
            </w:pPr>
            <w:r>
              <w:t xml:space="preserve">CC </w:t>
            </w:r>
            <w:r w:rsidRPr="00EC299B">
              <w:t>Attribution-</w:t>
            </w:r>
            <w:proofErr w:type="spellStart"/>
            <w:r w:rsidRPr="00EC299B">
              <w:t>ShareAlike</w:t>
            </w:r>
            <w:proofErr w:type="spellEnd"/>
            <w:r w:rsidRPr="00EC299B">
              <w:t xml:space="preserve"> License.</w:t>
            </w:r>
          </w:p>
        </w:tc>
      </w:tr>
    </w:tbl>
    <w:p w:rsidR="00CE5D27" w:rsidRDefault="00CE5D27" w:rsidP="00CE5D27">
      <w:pPr>
        <w:pStyle w:val="ListParagraph"/>
        <w:spacing w:after="0"/>
      </w:pPr>
    </w:p>
    <w:p w:rsidR="00C618D6" w:rsidRDefault="00861B3A" w:rsidP="00C618D6">
      <w:pPr>
        <w:spacing w:after="0"/>
      </w:pPr>
      <w:r>
        <w:t xml:space="preserve">The </w:t>
      </w:r>
      <w:proofErr w:type="spellStart"/>
      <w:r>
        <w:t>flickr</w:t>
      </w:r>
      <w:proofErr w:type="spellEnd"/>
      <w:r>
        <w:t xml:space="preserve"> cc attribution helper may be ready to use, but I neither understand how to use is or what it is for.</w:t>
      </w:r>
    </w:p>
    <w:p w:rsidR="00EC299B" w:rsidRDefault="00EC299B" w:rsidP="00C618D6">
      <w:pPr>
        <w:spacing w:after="0"/>
      </w:pPr>
    </w:p>
    <w:p w:rsidR="00EC299B" w:rsidRDefault="00EC299B" w:rsidP="00EC299B">
      <w:pPr>
        <w:pStyle w:val="Heading2"/>
      </w:pPr>
      <w:r>
        <w:t>Create your own license</w:t>
      </w:r>
    </w:p>
    <w:p w:rsidR="00EC299B" w:rsidRDefault="00EC299B" w:rsidP="00C618D6">
      <w:pPr>
        <w:spacing w:after="0"/>
      </w:pPr>
    </w:p>
    <w:p w:rsidR="00EC299B" w:rsidRDefault="00EC299B" w:rsidP="00C618D6">
      <w:pPr>
        <w:spacing w:after="0"/>
        <w:rPr>
          <w:rFonts w:ascii="Arial" w:hAnsi="Arial" w:cs="Arial"/>
          <w:color w:val="464646"/>
          <w:sz w:val="29"/>
          <w:szCs w:val="29"/>
          <w:shd w:val="clear" w:color="auto" w:fill="FFFFFF"/>
        </w:rPr>
      </w:pPr>
      <w:r>
        <w:rPr>
          <w:rFonts w:ascii="Arial" w:hAnsi="Arial" w:cs="Arial"/>
          <w:noProof/>
          <w:color w:val="464646"/>
          <w:sz w:val="29"/>
          <w:szCs w:val="29"/>
          <w:shd w:val="clear" w:color="auto" w:fill="FFFFFF"/>
        </w:rPr>
        <w:drawing>
          <wp:inline distT="0" distB="0" distL="0" distR="0">
            <wp:extent cx="2425279" cy="1818959"/>
            <wp:effectExtent l="0" t="158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530_1755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7529" cy="182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9B" w:rsidRPr="00B35250" w:rsidRDefault="00EC299B" w:rsidP="00C618D6">
      <w:pPr>
        <w:spacing w:after="0"/>
        <w:rPr>
          <w:rFonts w:cstheme="minorHAnsi"/>
          <w:color w:val="464646"/>
          <w:shd w:val="clear" w:color="auto" w:fill="FFFFFF"/>
        </w:rPr>
      </w:pPr>
      <w:r w:rsidRPr="00B35250">
        <w:rPr>
          <w:rFonts w:cstheme="minorHAnsi"/>
          <w:color w:val="464646"/>
          <w:shd w:val="clear" w:color="auto" w:fill="FFFFFF"/>
        </w:rPr>
        <w:t xml:space="preserve">Purple Climber by Irene Stewart </w:t>
      </w:r>
    </w:p>
    <w:p w:rsidR="00EC299B" w:rsidRDefault="00EC299B" w:rsidP="00C618D6">
      <w:pPr>
        <w:spacing w:after="0"/>
      </w:pPr>
      <w:r>
        <w:rPr>
          <w:rFonts w:ascii="Arial" w:hAnsi="Arial" w:cs="Arial"/>
          <w:noProof/>
          <w:color w:val="049CCF"/>
          <w:sz w:val="29"/>
          <w:szCs w:val="29"/>
          <w:shd w:val="clear" w:color="auto" w:fill="FFFFFF"/>
        </w:rPr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64646"/>
          <w:sz w:val="29"/>
          <w:szCs w:val="29"/>
        </w:rPr>
        <w:br/>
      </w:r>
      <w:r w:rsidRPr="00B35250">
        <w:rPr>
          <w:rFonts w:ascii="Arial" w:hAnsi="Arial" w:cs="Arial"/>
          <w:color w:val="464646"/>
          <w:shd w:val="clear" w:color="auto" w:fill="FFFFFF"/>
        </w:rPr>
        <w:t>This work is licensed under a </w:t>
      </w:r>
      <w:hyperlink r:id="rId15" w:history="1">
        <w:r w:rsidRPr="00B35250"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 w:rsidRPr="00B35250">
        <w:rPr>
          <w:rFonts w:ascii="Arial" w:hAnsi="Arial" w:cs="Arial"/>
          <w:color w:val="464646"/>
          <w:shd w:val="clear" w:color="auto" w:fill="FFFFFF"/>
        </w:rPr>
        <w:t>.</w:t>
      </w:r>
    </w:p>
    <w:sectPr w:rsidR="00EC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26C6"/>
    <w:multiLevelType w:val="hybridMultilevel"/>
    <w:tmpl w:val="453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579E"/>
    <w:multiLevelType w:val="hybridMultilevel"/>
    <w:tmpl w:val="3D30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2DD8"/>
    <w:multiLevelType w:val="hybridMultilevel"/>
    <w:tmpl w:val="E74A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D0"/>
    <w:rsid w:val="005B40CA"/>
    <w:rsid w:val="007218D0"/>
    <w:rsid w:val="0077412A"/>
    <w:rsid w:val="00861B3A"/>
    <w:rsid w:val="00B35250"/>
    <w:rsid w:val="00C618D6"/>
    <w:rsid w:val="00CE5D27"/>
    <w:rsid w:val="00EC299B"/>
    <w:rsid w:val="00F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0DDE"/>
  <w15:chartTrackingRefBased/>
  <w15:docId w15:val="{9406858E-7350-4E80-8DF7-0A3627D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8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41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41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412A"/>
    <w:pPr>
      <w:ind w:left="720"/>
      <w:contextualSpacing/>
    </w:pPr>
  </w:style>
  <w:style w:type="table" w:styleId="TableGrid">
    <w:name w:val="Table Grid"/>
    <w:basedOn w:val="TableNormal"/>
    <w:uiPriority w:val="39"/>
    <w:rsid w:val="00CE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open-government-licence-ontario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trademarks-copyright-other-intellectual-property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c.gc.ca/eic/site/cipointernet-internetopic.nsf/eng/h_wr02281.html" TargetMode="External"/><Relationship Id="rId11" Type="http://schemas.openxmlformats.org/officeDocument/2006/relationships/hyperlink" Target="https://www.youtube.com/watch?v=TokJ48dZLLI&amp;feature=youtu.be" TargetMode="External"/><Relationship Id="rId5" Type="http://schemas.openxmlformats.org/officeDocument/2006/relationships/hyperlink" Target="http://www.ic.gc.ca/eic/site/cipointernet-internetopic.nsf/eng/h_wr00003.html" TargetMode="External"/><Relationship Id="rId15" Type="http://schemas.openxmlformats.org/officeDocument/2006/relationships/hyperlink" Target="http://creativecommons.org/licenses/by/4.0/" TargetMode="External"/><Relationship Id="rId10" Type="http://schemas.openxmlformats.org/officeDocument/2006/relationships/hyperlink" Target="https://www.youtube.com/watch?v=1DKm96Ftfk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QMxI310iQ&amp;feature=youtu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College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Stewart</dc:creator>
  <cp:keywords/>
  <dc:description/>
  <cp:lastModifiedBy>Irene Stewart</cp:lastModifiedBy>
  <cp:revision>3</cp:revision>
  <dcterms:created xsi:type="dcterms:W3CDTF">2018-06-05T12:39:00Z</dcterms:created>
  <dcterms:modified xsi:type="dcterms:W3CDTF">2018-06-05T13:57:00Z</dcterms:modified>
</cp:coreProperties>
</file>