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1974C" w14:textId="15C2B69C" w:rsidR="00C679B2" w:rsidRPr="003B6B64" w:rsidRDefault="00404A11" w:rsidP="006566BD">
      <w:bookmarkStart w:id="0" w:name="_Toc3122743"/>
      <w:bookmarkStart w:id="1" w:name="_Toc4747887"/>
      <w:bookmarkStart w:id="2" w:name="_Toc4752307"/>
      <w:bookmarkStart w:id="3" w:name="_Toc4752984"/>
      <w:bookmarkStart w:id="4" w:name="_Toc4753570"/>
      <w:bookmarkStart w:id="5" w:name="_Toc34652432"/>
      <w:bookmarkStart w:id="6" w:name="_Hlk536442297"/>
      <w:bookmarkStart w:id="7" w:name="_Hlk536442448"/>
      <w:r w:rsidRPr="00B95611">
        <w:rPr>
          <w:noProof/>
        </w:rPr>
        <w:drawing>
          <wp:anchor distT="0" distB="0" distL="114300" distR="114300" simplePos="0" relativeHeight="251646975" behindDoc="0" locked="0" layoutInCell="1" allowOverlap="1" wp14:anchorId="3051027E" wp14:editId="520481FD">
            <wp:simplePos x="0" y="0"/>
            <wp:positionH relativeFrom="column">
              <wp:posOffset>5353050</wp:posOffset>
            </wp:positionH>
            <wp:positionV relativeFrom="paragraph">
              <wp:posOffset>-189230</wp:posOffset>
            </wp:positionV>
            <wp:extent cx="1048068" cy="718835"/>
            <wp:effectExtent l="0" t="0" r="0" b="5080"/>
            <wp:wrapNone/>
            <wp:docPr id="73" name="Picture 73" descr="C:\Users\james.austin\Desktop\OU_Logo_Dar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austin\Desktop\OU_Logo_Dark_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8068" cy="71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9B2" w:rsidRPr="005E3CEC">
        <w:rPr>
          <w:noProof/>
        </w:rPr>
        <w:drawing>
          <wp:anchor distT="0" distB="0" distL="114300" distR="114300" simplePos="0" relativeHeight="251708416" behindDoc="0" locked="0" layoutInCell="1" allowOverlap="1" wp14:anchorId="3745F010" wp14:editId="77E64852">
            <wp:simplePos x="0" y="0"/>
            <wp:positionH relativeFrom="margin">
              <wp:posOffset>-5715</wp:posOffset>
            </wp:positionH>
            <wp:positionV relativeFrom="paragraph">
              <wp:posOffset>-188595</wp:posOffset>
            </wp:positionV>
            <wp:extent cx="1717482" cy="894522"/>
            <wp:effectExtent l="0" t="0" r="0" b="1270"/>
            <wp:wrapNone/>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5585" cy="898742"/>
                    </a:xfrm>
                    <a:prstGeom prst="rect">
                      <a:avLst/>
                    </a:prstGeom>
                    <a:noFill/>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p>
    <w:p w14:paraId="120A85D4" w14:textId="1B8D9CC0" w:rsidR="003D7592" w:rsidRPr="003B6B64" w:rsidRDefault="003D7592" w:rsidP="00E51D59"/>
    <w:p w14:paraId="38BCE3CB" w14:textId="42517BC4" w:rsidR="003D7592" w:rsidRPr="003B6B64" w:rsidRDefault="003D7592" w:rsidP="00E51D59"/>
    <w:p w14:paraId="417BAB0D" w14:textId="4BA1BAC1" w:rsidR="003D7592" w:rsidRPr="003B6B64" w:rsidRDefault="003D7592" w:rsidP="00E51D59"/>
    <w:p w14:paraId="405DF66D" w14:textId="2F5DD466" w:rsidR="003D7592" w:rsidRDefault="003D7592" w:rsidP="00E51D59"/>
    <w:p w14:paraId="38097331" w14:textId="473C7C73" w:rsidR="00E51D59" w:rsidRDefault="00E51D59" w:rsidP="00E51D59"/>
    <w:p w14:paraId="3610C8E4" w14:textId="7BCF4CDC" w:rsidR="00E51D59" w:rsidRDefault="00E51D59" w:rsidP="00E51D59"/>
    <w:p w14:paraId="02AE048F" w14:textId="68F19160" w:rsidR="00E51D59" w:rsidRDefault="00E51D59" w:rsidP="00E51D59"/>
    <w:p w14:paraId="16630F42" w14:textId="20375E71" w:rsidR="00E51D59" w:rsidRDefault="00E51D59" w:rsidP="00E51D59"/>
    <w:p w14:paraId="072EE96D" w14:textId="77777777" w:rsidR="006566BD" w:rsidRDefault="006566BD" w:rsidP="00E51D59"/>
    <w:p w14:paraId="35D2DC14" w14:textId="7551B644" w:rsidR="00E51D59" w:rsidRDefault="00E51D59" w:rsidP="00E51D59"/>
    <w:p w14:paraId="5ACA4816" w14:textId="1D3C57B9" w:rsidR="00E51D59" w:rsidRDefault="00E51D59" w:rsidP="00E51D59"/>
    <w:p w14:paraId="4B832945" w14:textId="77777777" w:rsidR="0029097C" w:rsidRPr="003B6B64" w:rsidRDefault="0029097C" w:rsidP="00E51D59"/>
    <w:p w14:paraId="6FC3923B" w14:textId="793B1B77" w:rsidR="00182F28" w:rsidRPr="00E51D59" w:rsidRDefault="00182F28" w:rsidP="00E51D59">
      <w:pPr>
        <w:rPr>
          <w:color w:val="A83626"/>
          <w:sz w:val="32"/>
          <w:szCs w:val="32"/>
        </w:rPr>
      </w:pPr>
      <w:bookmarkStart w:id="8" w:name="_Toc4747888"/>
      <w:bookmarkStart w:id="9" w:name="_Toc4752308"/>
      <w:bookmarkStart w:id="10" w:name="_Toc4752985"/>
      <w:bookmarkStart w:id="11" w:name="_Toc4753571"/>
      <w:r w:rsidRPr="00E51D59">
        <w:rPr>
          <w:color w:val="A83626"/>
          <w:sz w:val="32"/>
          <w:szCs w:val="32"/>
        </w:rPr>
        <w:t>Handbooks and toolkits</w:t>
      </w:r>
      <w:bookmarkEnd w:id="8"/>
      <w:bookmarkEnd w:id="9"/>
      <w:bookmarkEnd w:id="10"/>
      <w:bookmarkEnd w:id="11"/>
    </w:p>
    <w:p w14:paraId="3CCDCB15" w14:textId="184A6388" w:rsidR="00D22E18" w:rsidRDefault="00D16BA3" w:rsidP="00182F28">
      <w:pPr>
        <w:shd w:val="clear" w:color="000000" w:fill="auto"/>
        <w:rPr>
          <w:b/>
          <w:color w:val="A83626"/>
          <w:sz w:val="96"/>
          <w:szCs w:val="96"/>
        </w:rPr>
      </w:pPr>
      <w:r>
        <w:rPr>
          <w:b/>
          <w:color w:val="A83626"/>
          <w:sz w:val="96"/>
          <w:szCs w:val="96"/>
        </w:rPr>
        <w:t xml:space="preserve">School </w:t>
      </w:r>
      <w:r w:rsidR="00DE2EA8">
        <w:rPr>
          <w:b/>
          <w:color w:val="A83626"/>
          <w:sz w:val="96"/>
          <w:szCs w:val="96"/>
        </w:rPr>
        <w:t>e</w:t>
      </w:r>
      <w:r>
        <w:rPr>
          <w:b/>
          <w:color w:val="A83626"/>
          <w:sz w:val="96"/>
          <w:szCs w:val="96"/>
        </w:rPr>
        <w:t xml:space="preserve">xperience </w:t>
      </w:r>
    </w:p>
    <w:p w14:paraId="3DF4C2F7" w14:textId="38819C18" w:rsidR="00182F28" w:rsidRPr="00054A83" w:rsidRDefault="00DE2EA8" w:rsidP="00182F28">
      <w:pPr>
        <w:shd w:val="clear" w:color="000000" w:fill="auto"/>
        <w:rPr>
          <w:b/>
          <w:color w:val="A83626"/>
          <w:sz w:val="96"/>
          <w:szCs w:val="96"/>
        </w:rPr>
      </w:pPr>
      <w:r>
        <w:rPr>
          <w:b/>
          <w:color w:val="A83626"/>
          <w:sz w:val="96"/>
          <w:szCs w:val="96"/>
        </w:rPr>
        <w:t>t</w:t>
      </w:r>
      <w:r w:rsidR="00182F28">
        <w:rPr>
          <w:b/>
          <w:color w:val="A83626"/>
          <w:sz w:val="96"/>
          <w:szCs w:val="96"/>
        </w:rPr>
        <w:t>oolkit</w:t>
      </w:r>
    </w:p>
    <w:p w14:paraId="71E84B81" w14:textId="77777777" w:rsidR="00182F28" w:rsidRPr="003B6B64" w:rsidRDefault="00BB0E67" w:rsidP="00182F28">
      <w:pPr>
        <w:shd w:val="clear" w:color="000000" w:fill="auto"/>
        <w:rPr>
          <w:b/>
          <w:color w:val="auto"/>
          <w:sz w:val="58"/>
          <w:szCs w:val="58"/>
        </w:rPr>
      </w:pPr>
      <w:r w:rsidRPr="003B6B64">
        <w:rPr>
          <w:noProof/>
          <w:color w:val="auto"/>
        </w:rPr>
        <mc:AlternateContent>
          <mc:Choice Requires="wps">
            <w:drawing>
              <wp:anchor distT="4294967295" distB="4294967295" distL="114300" distR="114300" simplePos="0" relativeHeight="251648000" behindDoc="0" locked="0" layoutInCell="1" allowOverlap="1" wp14:anchorId="19D824E7" wp14:editId="140C82D8">
                <wp:simplePos x="0" y="0"/>
                <wp:positionH relativeFrom="margin">
                  <wp:posOffset>-6350</wp:posOffset>
                </wp:positionH>
                <wp:positionV relativeFrom="paragraph">
                  <wp:posOffset>12064</wp:posOffset>
                </wp:positionV>
                <wp:extent cx="6438900" cy="0"/>
                <wp:effectExtent l="0" t="0" r="0" b="0"/>
                <wp:wrapNone/>
                <wp:docPr id="5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89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B0E29F" id="Straight Connector 3" o:spid="_x0000_s1026" style="position:absolute;z-index:2516480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5pt,.95pt" to="50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" strokecolor="windowText" strokeweight=".5pt">
                <v:stroke joinstyle="miter"/>
                <o:lock v:ext="edit" shapetype="f"/>
                <w10:wrap anchorx="margin"/>
              </v:line>
            </w:pict>
          </mc:Fallback>
        </mc:AlternateContent>
      </w:r>
    </w:p>
    <w:p w14:paraId="77A58288" w14:textId="768094D8" w:rsidR="00182F28" w:rsidRDefault="006756FE" w:rsidP="00182F28">
      <w:pPr>
        <w:shd w:val="clear" w:color="000000" w:fill="auto"/>
        <w:rPr>
          <w:sz w:val="58"/>
          <w:szCs w:val="58"/>
        </w:rPr>
      </w:pPr>
      <w:r>
        <w:rPr>
          <w:b/>
          <w:sz w:val="58"/>
          <w:szCs w:val="58"/>
        </w:rPr>
        <w:t>Supporting</w:t>
      </w:r>
      <w:r w:rsidR="009E6BE3">
        <w:rPr>
          <w:b/>
          <w:sz w:val="58"/>
          <w:szCs w:val="58"/>
        </w:rPr>
        <w:t xml:space="preserve"> </w:t>
      </w:r>
      <w:r w:rsidR="00DE2EA8">
        <w:rPr>
          <w:b/>
          <w:sz w:val="58"/>
          <w:szCs w:val="58"/>
        </w:rPr>
        <w:t>s</w:t>
      </w:r>
      <w:r w:rsidR="00F74439">
        <w:rPr>
          <w:b/>
          <w:sz w:val="58"/>
          <w:szCs w:val="58"/>
        </w:rPr>
        <w:t xml:space="preserve">chool </w:t>
      </w:r>
      <w:r w:rsidR="00DE2EA8">
        <w:rPr>
          <w:b/>
          <w:sz w:val="58"/>
          <w:szCs w:val="58"/>
        </w:rPr>
        <w:t>e</w:t>
      </w:r>
      <w:r w:rsidR="00F74439">
        <w:rPr>
          <w:b/>
          <w:sz w:val="58"/>
          <w:szCs w:val="58"/>
        </w:rPr>
        <w:t xml:space="preserve">xperience </w:t>
      </w:r>
      <w:r w:rsidR="00DE2EA8">
        <w:rPr>
          <w:b/>
          <w:sz w:val="58"/>
          <w:szCs w:val="58"/>
        </w:rPr>
        <w:t>s</w:t>
      </w:r>
      <w:r w:rsidR="0038033C">
        <w:rPr>
          <w:b/>
          <w:sz w:val="58"/>
          <w:szCs w:val="58"/>
        </w:rPr>
        <w:t>upervisors</w:t>
      </w:r>
    </w:p>
    <w:p w14:paraId="238D8030" w14:textId="0F45BC3E" w:rsidR="0029097C" w:rsidRDefault="00BB0E67" w:rsidP="00182F28">
      <w:pPr>
        <w:shd w:val="clear" w:color="000000" w:fill="auto"/>
        <w:rPr>
          <w:noProof/>
          <w:sz w:val="32"/>
          <w:szCs w:val="32"/>
        </w:rPr>
      </w:pPr>
      <w:r>
        <w:rPr>
          <w:noProof/>
        </w:rPr>
        <mc:AlternateContent>
          <mc:Choice Requires="wps">
            <w:drawing>
              <wp:anchor distT="0" distB="0" distL="114300" distR="114300" simplePos="0" relativeHeight="251649024" behindDoc="0" locked="0" layoutInCell="1" allowOverlap="1" wp14:anchorId="477EFB6A" wp14:editId="6D7FF695">
                <wp:simplePos x="0" y="0"/>
                <wp:positionH relativeFrom="margin">
                  <wp:align>center</wp:align>
                </wp:positionH>
                <wp:positionV relativeFrom="margin">
                  <wp:align>bottom</wp:align>
                </wp:positionV>
                <wp:extent cx="6438900" cy="482600"/>
                <wp:effectExtent l="0" t="0" r="0" b="0"/>
                <wp:wrapSquare wrapText="bothSides"/>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0" cy="482600"/>
                        </a:xfrm>
                        <a:prstGeom prst="rect">
                          <a:avLst/>
                        </a:prstGeom>
                        <a:solidFill>
                          <a:srgbClr val="A83626"/>
                        </a:solidFill>
                        <a:ln w="6350">
                          <a:noFill/>
                        </a:ln>
                        <a:effectLst/>
                      </wps:spPr>
                      <wps:txbx>
                        <w:txbxContent>
                          <w:p w14:paraId="7F0D0FBA" w14:textId="7C90D155" w:rsidR="002A03F4" w:rsidRDefault="002A03F4" w:rsidP="00182F28">
                            <w:r>
                              <w:rPr>
                                <w:b/>
                                <w:color w:val="FFFFFF"/>
                                <w:sz w:val="40"/>
                                <w:szCs w:val="40"/>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EFB6A" id="_x0000_t202" coordsize="21600,21600" o:spt="202" path="m,l,21600r21600,l21600,xe">
                <v:stroke joinstyle="miter"/>
                <v:path gradientshapeok="t" o:connecttype="rect"/>
              </v:shapetype>
              <v:shape id="Text Box 4" o:spid="_x0000_s1026" type="#_x0000_t202" style="position:absolute;margin-left:0;margin-top:0;width:507pt;height:38pt;z-index:25164902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" fillcolor="#a83626" stroked="f" strokeweight=".5pt">
                <v:textbox>
                  <w:txbxContent>
                    <w:p w14:paraId="7F0D0FBA" w14:textId="7C90D155" w:rsidR="002A03F4" w:rsidRDefault="002A03F4" w:rsidP="00182F28">
                      <w:r>
                        <w:rPr>
                          <w:b/>
                          <w:color w:val="FFFFFF"/>
                          <w:sz w:val="40"/>
                          <w:szCs w:val="40"/>
                        </w:rPr>
                        <w:t>ENGLISH</w:t>
                      </w:r>
                    </w:p>
                  </w:txbxContent>
                </v:textbox>
                <w10:wrap type="square" anchorx="margin" anchory="margin"/>
              </v:shape>
            </w:pict>
          </mc:Fallback>
        </mc:AlternateContent>
      </w:r>
    </w:p>
    <w:p w14:paraId="5B29AF39" w14:textId="77777777" w:rsidR="0029097C" w:rsidRPr="0029097C" w:rsidRDefault="0029097C" w:rsidP="0029097C">
      <w:pPr>
        <w:rPr>
          <w:sz w:val="32"/>
          <w:szCs w:val="32"/>
        </w:rPr>
      </w:pPr>
    </w:p>
    <w:p w14:paraId="0B4D54C8" w14:textId="77777777" w:rsidR="0029097C" w:rsidRPr="0029097C" w:rsidRDefault="0029097C" w:rsidP="0029097C">
      <w:pPr>
        <w:rPr>
          <w:sz w:val="32"/>
          <w:szCs w:val="32"/>
        </w:rPr>
      </w:pPr>
    </w:p>
    <w:p w14:paraId="7433DEBC" w14:textId="77777777" w:rsidR="0029097C" w:rsidRPr="0029097C" w:rsidRDefault="0029097C" w:rsidP="0029097C">
      <w:pPr>
        <w:rPr>
          <w:sz w:val="32"/>
          <w:szCs w:val="32"/>
        </w:rPr>
      </w:pPr>
    </w:p>
    <w:p w14:paraId="3B56D70C" w14:textId="77777777" w:rsidR="0029097C" w:rsidRPr="0029097C" w:rsidRDefault="0029097C" w:rsidP="0029097C">
      <w:pPr>
        <w:rPr>
          <w:sz w:val="32"/>
          <w:szCs w:val="32"/>
        </w:rPr>
      </w:pPr>
    </w:p>
    <w:p w14:paraId="3A78A1BE" w14:textId="528A1702" w:rsidR="0029097C" w:rsidRDefault="0029097C" w:rsidP="0029097C">
      <w:pPr>
        <w:rPr>
          <w:sz w:val="32"/>
          <w:szCs w:val="32"/>
        </w:rPr>
      </w:pPr>
    </w:p>
    <w:p w14:paraId="16A18A69" w14:textId="4E479A16" w:rsidR="00E51D59" w:rsidRDefault="00E51D59" w:rsidP="0029097C">
      <w:pPr>
        <w:rPr>
          <w:sz w:val="32"/>
          <w:szCs w:val="32"/>
        </w:rPr>
      </w:pPr>
    </w:p>
    <w:p w14:paraId="2BEF23D2" w14:textId="103E035D" w:rsidR="00E51D59" w:rsidRDefault="00E51D59" w:rsidP="0029097C">
      <w:pPr>
        <w:rPr>
          <w:sz w:val="32"/>
          <w:szCs w:val="32"/>
        </w:rPr>
      </w:pPr>
    </w:p>
    <w:p w14:paraId="32C411A2" w14:textId="77777777" w:rsidR="00E51D59" w:rsidRPr="0029097C" w:rsidRDefault="00E51D59" w:rsidP="0029097C">
      <w:pPr>
        <w:rPr>
          <w:sz w:val="32"/>
          <w:szCs w:val="32"/>
        </w:rPr>
      </w:pPr>
    </w:p>
    <w:p w14:paraId="41D7FA73" w14:textId="15AFD317" w:rsidR="00042DE5" w:rsidRDefault="00042DE5" w:rsidP="0029097C">
      <w:pPr>
        <w:rPr>
          <w:sz w:val="32"/>
          <w:szCs w:val="32"/>
        </w:rPr>
      </w:pPr>
    </w:p>
    <w:p w14:paraId="1541CD82" w14:textId="77777777" w:rsidR="00042DE5" w:rsidRPr="0029097C" w:rsidRDefault="00042DE5" w:rsidP="0029097C">
      <w:pPr>
        <w:rPr>
          <w:sz w:val="32"/>
          <w:szCs w:val="32"/>
        </w:rPr>
      </w:pPr>
    </w:p>
    <w:p w14:paraId="223BFA8E" w14:textId="77777777" w:rsidR="0029097C" w:rsidRPr="0029097C" w:rsidRDefault="0029097C" w:rsidP="0029097C">
      <w:pPr>
        <w:rPr>
          <w:sz w:val="32"/>
          <w:szCs w:val="32"/>
        </w:rPr>
      </w:pPr>
    </w:p>
    <w:p w14:paraId="33972ADA" w14:textId="77777777" w:rsidR="0029097C" w:rsidRPr="0029097C" w:rsidRDefault="0029097C" w:rsidP="0029097C">
      <w:pPr>
        <w:rPr>
          <w:sz w:val="32"/>
          <w:szCs w:val="32"/>
        </w:rPr>
      </w:pPr>
    </w:p>
    <w:p w14:paraId="01535B76" w14:textId="4953BCB2" w:rsidR="0029097C" w:rsidRDefault="0029097C" w:rsidP="0029097C">
      <w:pPr>
        <w:rPr>
          <w:sz w:val="32"/>
          <w:szCs w:val="32"/>
        </w:rPr>
      </w:pPr>
    </w:p>
    <w:p w14:paraId="07DF0AAB" w14:textId="77777777" w:rsidR="00C679B2" w:rsidRDefault="00C679B2" w:rsidP="00182F28">
      <w:pPr>
        <w:shd w:val="clear" w:color="000000" w:fill="auto"/>
        <w:spacing w:before="120"/>
        <w:jc w:val="both"/>
        <w:rPr>
          <w:i/>
          <w:iCs/>
        </w:rPr>
      </w:pPr>
      <w:bookmarkStart w:id="12" w:name="_Hlk536442373"/>
      <w:bookmarkEnd w:id="6"/>
    </w:p>
    <w:p w14:paraId="48A1623F" w14:textId="15F8E111" w:rsidR="00182F28" w:rsidRPr="0019658B" w:rsidRDefault="00BB0E67" w:rsidP="00C679B2">
      <w:pPr>
        <w:shd w:val="clear" w:color="000000" w:fill="auto"/>
        <w:spacing w:before="120"/>
        <w:jc w:val="both"/>
        <w:rPr>
          <w:i/>
          <w:iCs/>
        </w:rPr>
      </w:pPr>
      <w:r>
        <w:rPr>
          <w:noProof/>
        </w:rPr>
        <w:lastRenderedPageBreak/>
        <w:drawing>
          <wp:anchor distT="0" distB="0" distL="114300" distR="114300" simplePos="0" relativeHeight="251651072" behindDoc="1" locked="0" layoutInCell="1" allowOverlap="1" wp14:anchorId="6123B39A" wp14:editId="31AE165A">
            <wp:simplePos x="0" y="0"/>
            <wp:positionH relativeFrom="margin">
              <wp:align>left</wp:align>
            </wp:positionH>
            <wp:positionV relativeFrom="paragraph">
              <wp:posOffset>0</wp:posOffset>
            </wp:positionV>
            <wp:extent cx="1867535" cy="972185"/>
            <wp:effectExtent l="0" t="0" r="0" b="0"/>
            <wp:wrapTight wrapText="bothSides">
              <wp:wrapPolygon edited="0">
                <wp:start x="0" y="0"/>
                <wp:lineTo x="0" y="21163"/>
                <wp:lineTo x="21372" y="21163"/>
                <wp:lineTo x="21372" y="0"/>
                <wp:lineTo x="0" y="0"/>
              </wp:wrapPolygon>
            </wp:wrapTight>
            <wp:docPr id="53" name="Picture 5" descr="ZEN-TessaLogoCMYK-100505-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N-TessaLogoCMYK-100505-T-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7535" cy="972185"/>
                    </a:xfrm>
                    <a:prstGeom prst="rect">
                      <a:avLst/>
                    </a:prstGeom>
                    <a:noFill/>
                  </pic:spPr>
                </pic:pic>
              </a:graphicData>
            </a:graphic>
            <wp14:sizeRelH relativeFrom="page">
              <wp14:pctWidth>0</wp14:pctWidth>
            </wp14:sizeRelH>
            <wp14:sizeRelV relativeFrom="page">
              <wp14:pctHeight>0</wp14:pctHeight>
            </wp14:sizeRelV>
          </wp:anchor>
        </w:drawing>
      </w:r>
      <w:r w:rsidR="00182F28" w:rsidRPr="0019658B">
        <w:rPr>
          <w:i/>
          <w:iCs/>
        </w:rPr>
        <w:t>TESSA (</w:t>
      </w:r>
      <w:r w:rsidR="00182F28" w:rsidRPr="0019658B">
        <w:rPr>
          <w:i/>
          <w:iCs/>
          <w:lang w:val="en-US"/>
        </w:rPr>
        <w:t>Teacher Education in Sub-Saharan Africa</w:t>
      </w:r>
      <w:r w:rsidR="00182F28" w:rsidRPr="0019658B">
        <w:rPr>
          <w:i/>
          <w:iCs/>
        </w:rPr>
        <w:t xml:space="preserve">) aims to improve the classroom practices of primary teachers and secondary science teachers in Africa through the provision of Open Educational Resources (OERs) to support teachers in developing student-centred, participatory approaches. The TESSA OERs provide teachers with a companion to the school textbook. They offer activities for teachers to try out in their classrooms with their students, together with case studies showing how other teachers have taught the topic, and linked resources to support teachers in developing their lesson plans and subject knowledge. </w:t>
      </w:r>
    </w:p>
    <w:p w14:paraId="7242E553" w14:textId="77777777" w:rsidR="00182F28" w:rsidRPr="0019658B" w:rsidRDefault="00182F28" w:rsidP="00C679B2">
      <w:pPr>
        <w:shd w:val="clear" w:color="000000" w:fill="auto"/>
        <w:spacing w:before="120"/>
        <w:jc w:val="both"/>
        <w:rPr>
          <w:i/>
          <w:iCs/>
        </w:rPr>
      </w:pPr>
      <w:r w:rsidRPr="0019658B">
        <w:rPr>
          <w:i/>
          <w:iCs/>
        </w:rPr>
        <w:t>TESSA OERs have been collaboratively written by African and international authors to address the curriculum and contexts.  They are available for online and print use (</w:t>
      </w:r>
      <w:hyperlink r:id="rId11" w:history="1">
        <w:r w:rsidRPr="0019658B">
          <w:rPr>
            <w:rStyle w:val="Hyperlink"/>
          </w:rPr>
          <w:t>http://www.tessafrica.net</w:t>
        </w:r>
      </w:hyperlink>
      <w:r w:rsidRPr="0019658B">
        <w:rPr>
          <w:i/>
          <w:iCs/>
        </w:rPr>
        <w:t xml:space="preserve">). The Primary OERs are available in several versions and languages (English, French, Arabic and Swahili). Initially, the OER were produced in English and made relevant across Africa. These OER have been versioned by TESSA partners for Ghana, Nigeria, Zambia, Rwanda, Uganda, Kenya, Tanzania and South Africa, and translated by partners in Sudan (Arabic), Togo (French) and Tanzania (Swahili) Secondary Science OER are available in English and have been versioned for Zambia, Kenya, Uganda and Tanzania. We welcome feedback from those who read and make use of these resources. The Creative Commons License enables users to adapt and localise the OERs further to meet local needs and contexts. </w:t>
      </w:r>
    </w:p>
    <w:p w14:paraId="0B648436" w14:textId="77777777" w:rsidR="00182F28" w:rsidRPr="0019658B" w:rsidRDefault="00182F28" w:rsidP="00C679B2">
      <w:pPr>
        <w:shd w:val="clear" w:color="000000" w:fill="auto"/>
        <w:spacing w:before="120"/>
        <w:jc w:val="both"/>
        <w:rPr>
          <w:i/>
          <w:iCs/>
        </w:rPr>
      </w:pPr>
      <w:r w:rsidRPr="0019658B">
        <w:rPr>
          <w:i/>
          <w:iCs/>
        </w:rPr>
        <w:t>TESSA is led by The Open University, UK, and currently funded by charitable grants from The Allan and Nesta Ferguson Foundation, The William and Flora Hewlett Foundation and Open University Alumni. A complete list of funders is available on the TESSA website (</w:t>
      </w:r>
      <w:hyperlink r:id="rId12" w:history="1">
        <w:r w:rsidRPr="0019658B">
          <w:rPr>
            <w:rStyle w:val="Hyperlink"/>
          </w:rPr>
          <w:t>http://www.tessafrica.net</w:t>
        </w:r>
      </w:hyperlink>
      <w:r w:rsidRPr="0019658B">
        <w:rPr>
          <w:i/>
          <w:iCs/>
        </w:rPr>
        <w:t>).</w:t>
      </w:r>
    </w:p>
    <w:p w14:paraId="2A30C431" w14:textId="77777777" w:rsidR="00182F28" w:rsidRDefault="00182F28" w:rsidP="00C679B2">
      <w:pPr>
        <w:shd w:val="clear" w:color="000000" w:fill="auto"/>
        <w:spacing w:before="120"/>
        <w:jc w:val="both"/>
        <w:rPr>
          <w:i/>
          <w:iCs/>
        </w:rPr>
      </w:pPr>
      <w:r w:rsidRPr="0019658B">
        <w:rPr>
          <w:i/>
          <w:iCs/>
        </w:rPr>
        <w:t xml:space="preserve">As well as the main body of pedagogic resources to support teaching </w:t>
      </w:r>
      <w:proofErr w:type="gramStart"/>
      <w:r w:rsidRPr="0019658B">
        <w:rPr>
          <w:i/>
          <w:iCs/>
        </w:rPr>
        <w:t>in particular subject</w:t>
      </w:r>
      <w:proofErr w:type="gramEnd"/>
      <w:r w:rsidRPr="0019658B">
        <w:rPr>
          <w:i/>
          <w:iCs/>
        </w:rPr>
        <w:t xml:space="preserve"> areas, there are a selection of additional resources including audio, key resources which describe specific practices, handbooks and toolkits.</w:t>
      </w:r>
    </w:p>
    <w:p w14:paraId="2BE34499" w14:textId="7F2788D7" w:rsidR="00D17FB3" w:rsidRPr="0029097C" w:rsidRDefault="00D17FB3" w:rsidP="00C679B2">
      <w:pPr>
        <w:shd w:val="clear" w:color="000000" w:fill="auto"/>
        <w:spacing w:before="120"/>
        <w:jc w:val="both"/>
        <w:rPr>
          <w:i/>
          <w:iCs/>
        </w:rPr>
      </w:pPr>
      <w:r w:rsidRPr="0029097C">
        <w:rPr>
          <w:i/>
          <w:iCs/>
        </w:rPr>
        <w:t xml:space="preserve">This </w:t>
      </w:r>
      <w:r w:rsidR="00404A11">
        <w:rPr>
          <w:i/>
          <w:iCs/>
        </w:rPr>
        <w:t>s</w:t>
      </w:r>
      <w:r w:rsidRPr="0029097C">
        <w:rPr>
          <w:i/>
          <w:iCs/>
        </w:rPr>
        <w:t xml:space="preserve">chool experience toolkit was </w:t>
      </w:r>
      <w:r w:rsidR="00404A11">
        <w:rPr>
          <w:i/>
          <w:iCs/>
        </w:rPr>
        <w:t xml:space="preserve">updated and </w:t>
      </w:r>
      <w:r w:rsidRPr="0029097C">
        <w:rPr>
          <w:i/>
          <w:iCs/>
        </w:rPr>
        <w:t xml:space="preserve">adapted </w:t>
      </w:r>
      <w:r w:rsidR="00404A11">
        <w:rPr>
          <w:i/>
          <w:iCs/>
        </w:rPr>
        <w:t xml:space="preserve">in collaboration with the Ministry of General Education and the Colleges of Education in Zambia, </w:t>
      </w:r>
      <w:r w:rsidRPr="0029097C">
        <w:rPr>
          <w:i/>
          <w:iCs/>
        </w:rPr>
        <w:t xml:space="preserve">from the Teaching </w:t>
      </w:r>
      <w:r w:rsidR="00241275">
        <w:rPr>
          <w:i/>
          <w:iCs/>
        </w:rPr>
        <w:t>P</w:t>
      </w:r>
      <w:r w:rsidRPr="0029097C">
        <w:rPr>
          <w:i/>
          <w:iCs/>
        </w:rPr>
        <w:t xml:space="preserve">ractice </w:t>
      </w:r>
      <w:r w:rsidR="00241275">
        <w:rPr>
          <w:i/>
          <w:iCs/>
        </w:rPr>
        <w:t>S</w:t>
      </w:r>
      <w:r w:rsidRPr="0029097C">
        <w:rPr>
          <w:i/>
          <w:iCs/>
        </w:rPr>
        <w:t xml:space="preserve">upervisors </w:t>
      </w:r>
      <w:r w:rsidR="00241275">
        <w:rPr>
          <w:i/>
          <w:iCs/>
        </w:rPr>
        <w:t>T</w:t>
      </w:r>
      <w:r w:rsidRPr="0029097C">
        <w:rPr>
          <w:i/>
          <w:iCs/>
        </w:rPr>
        <w:t>oolkit developed by TESSA, The National Teachers’ Institute (NTI), Nigeria, and the National Commission for Colleges of Education (NCCE), Nigeria.</w:t>
      </w:r>
      <w:r w:rsidR="00C679B2">
        <w:rPr>
          <w:i/>
          <w:iCs/>
        </w:rPr>
        <w:t xml:space="preserve"> </w:t>
      </w:r>
    </w:p>
    <w:p w14:paraId="48CB6F48" w14:textId="2B41D07A" w:rsidR="00182F28" w:rsidRPr="003D6AD5" w:rsidRDefault="00182F28" w:rsidP="00182F28">
      <w:pPr>
        <w:shd w:val="clear" w:color="000000" w:fill="auto"/>
        <w:rPr>
          <w:szCs w:val="26"/>
          <w:highlight w:val="yellow"/>
        </w:rPr>
      </w:pPr>
    </w:p>
    <w:tbl>
      <w:tblPr>
        <w:tblW w:w="12100" w:type="dxa"/>
        <w:tblLook w:val="04A0" w:firstRow="1" w:lastRow="0" w:firstColumn="1" w:lastColumn="0" w:noHBand="0" w:noVBand="1"/>
      </w:tblPr>
      <w:tblGrid>
        <w:gridCol w:w="3678"/>
        <w:gridCol w:w="4388"/>
        <w:gridCol w:w="4034"/>
      </w:tblGrid>
      <w:tr w:rsidR="00182F28" w14:paraId="4EBC98AA" w14:textId="77777777" w:rsidTr="005E0E31">
        <w:trPr>
          <w:trHeight w:val="2802"/>
        </w:trPr>
        <w:tc>
          <w:tcPr>
            <w:tcW w:w="3678" w:type="dxa"/>
            <w:shd w:val="clear" w:color="auto" w:fill="auto"/>
            <w:hideMark/>
          </w:tcPr>
          <w:p w14:paraId="3F7904DB" w14:textId="7836356C" w:rsidR="00F96148" w:rsidRPr="003D6AD5" w:rsidRDefault="00404A11" w:rsidP="00F96148">
            <w:pPr>
              <w:shd w:val="clear" w:color="000000" w:fill="auto"/>
              <w:spacing w:before="120"/>
              <w:rPr>
                <w:rFonts w:eastAsia="Calibri"/>
                <w:b/>
                <w:sz w:val="20"/>
                <w:szCs w:val="22"/>
                <w:highlight w:val="yellow"/>
                <w:lang w:eastAsia="en-US"/>
              </w:rPr>
            </w:pPr>
            <w:r w:rsidRPr="00B95611">
              <w:rPr>
                <w:noProof/>
              </w:rPr>
              <w:drawing>
                <wp:anchor distT="0" distB="0" distL="114300" distR="114300" simplePos="0" relativeHeight="251710464" behindDoc="0" locked="0" layoutInCell="1" allowOverlap="1" wp14:anchorId="0F77898F" wp14:editId="18A5891A">
                  <wp:simplePos x="0" y="0"/>
                  <wp:positionH relativeFrom="column">
                    <wp:posOffset>-48895</wp:posOffset>
                  </wp:positionH>
                  <wp:positionV relativeFrom="paragraph">
                    <wp:posOffset>48895</wp:posOffset>
                  </wp:positionV>
                  <wp:extent cx="1048068" cy="718835"/>
                  <wp:effectExtent l="0" t="0" r="0" b="5080"/>
                  <wp:wrapNone/>
                  <wp:docPr id="1" name="Picture 1" descr="C:\Users\james.austin\Desktop\OU_Logo_Dar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austin\Desktop\OU_Logo_Dark_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8068" cy="718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C2E63" w14:textId="6D1C0505" w:rsidR="00F96148" w:rsidRPr="003D6AD5" w:rsidRDefault="00F96148" w:rsidP="00F96148">
            <w:pPr>
              <w:shd w:val="clear" w:color="000000" w:fill="auto"/>
              <w:spacing w:before="120"/>
              <w:rPr>
                <w:rFonts w:eastAsia="Calibri"/>
                <w:b/>
                <w:sz w:val="20"/>
                <w:szCs w:val="22"/>
                <w:highlight w:val="yellow"/>
                <w:lang w:eastAsia="en-US"/>
              </w:rPr>
            </w:pPr>
          </w:p>
          <w:p w14:paraId="6E4C43DC" w14:textId="77777777" w:rsidR="00F96148" w:rsidRPr="003D6AD5" w:rsidRDefault="00F96148" w:rsidP="00F96148">
            <w:pPr>
              <w:shd w:val="clear" w:color="000000" w:fill="auto"/>
              <w:spacing w:before="120"/>
              <w:rPr>
                <w:rFonts w:eastAsia="Calibri"/>
                <w:b/>
                <w:sz w:val="20"/>
                <w:szCs w:val="22"/>
                <w:highlight w:val="yellow"/>
                <w:lang w:eastAsia="en-US"/>
              </w:rPr>
            </w:pPr>
          </w:p>
          <w:p w14:paraId="7ED43C17" w14:textId="77777777" w:rsidR="00F96148" w:rsidRPr="003D6AD5" w:rsidRDefault="00F96148" w:rsidP="00F96148">
            <w:pPr>
              <w:shd w:val="clear" w:color="000000" w:fill="auto"/>
              <w:spacing w:before="120"/>
              <w:rPr>
                <w:rFonts w:eastAsia="Calibri"/>
                <w:b/>
                <w:sz w:val="20"/>
                <w:szCs w:val="22"/>
                <w:highlight w:val="yellow"/>
                <w:lang w:eastAsia="en-US"/>
              </w:rPr>
            </w:pPr>
          </w:p>
          <w:p w14:paraId="2F123139" w14:textId="77777777" w:rsidR="00182F28" w:rsidRPr="00390A29" w:rsidRDefault="00182F28" w:rsidP="00F96148">
            <w:pPr>
              <w:shd w:val="clear" w:color="000000" w:fill="auto"/>
              <w:rPr>
                <w:rFonts w:eastAsia="Calibri"/>
                <w:b/>
                <w:sz w:val="20"/>
                <w:szCs w:val="22"/>
                <w:lang w:eastAsia="en-US"/>
              </w:rPr>
            </w:pPr>
            <w:r w:rsidRPr="00390A29">
              <w:rPr>
                <w:rFonts w:eastAsia="Calibri"/>
                <w:b/>
                <w:sz w:val="20"/>
                <w:szCs w:val="22"/>
                <w:lang w:eastAsia="en-US"/>
              </w:rPr>
              <w:t>The Open University</w:t>
            </w:r>
          </w:p>
          <w:p w14:paraId="2274617A" w14:textId="77777777" w:rsidR="004233DF" w:rsidRPr="00390A29" w:rsidRDefault="004233DF" w:rsidP="004233DF">
            <w:pPr>
              <w:shd w:val="clear" w:color="000000" w:fill="auto"/>
              <w:rPr>
                <w:rFonts w:eastAsia="Calibri"/>
                <w:b/>
                <w:sz w:val="20"/>
                <w:szCs w:val="22"/>
                <w:lang w:eastAsia="en-US"/>
              </w:rPr>
            </w:pPr>
            <w:r w:rsidRPr="00390A29">
              <w:rPr>
                <w:rFonts w:eastAsia="Calibri"/>
                <w:b/>
                <w:sz w:val="20"/>
                <w:szCs w:val="22"/>
                <w:lang w:eastAsia="en-US"/>
              </w:rPr>
              <w:t>The TESSA Programme</w:t>
            </w:r>
          </w:p>
          <w:p w14:paraId="67F71CB7" w14:textId="77777777" w:rsidR="00182F28" w:rsidRPr="00390A29" w:rsidRDefault="00182F28" w:rsidP="00F96148">
            <w:pPr>
              <w:shd w:val="clear" w:color="000000" w:fill="auto"/>
              <w:rPr>
                <w:rFonts w:eastAsia="Calibri"/>
                <w:b/>
                <w:sz w:val="20"/>
                <w:szCs w:val="22"/>
                <w:lang w:eastAsia="en-US"/>
              </w:rPr>
            </w:pPr>
            <w:r w:rsidRPr="00390A29">
              <w:rPr>
                <w:rFonts w:eastAsia="Calibri"/>
                <w:b/>
                <w:sz w:val="20"/>
                <w:szCs w:val="22"/>
                <w:lang w:eastAsia="en-US"/>
              </w:rPr>
              <w:t>Walton Hall</w:t>
            </w:r>
          </w:p>
          <w:p w14:paraId="0E157D7D" w14:textId="77777777" w:rsidR="00182F28" w:rsidRPr="00390A29" w:rsidRDefault="00182F28" w:rsidP="00F96148">
            <w:pPr>
              <w:shd w:val="clear" w:color="000000" w:fill="auto"/>
              <w:rPr>
                <w:rFonts w:eastAsia="Calibri"/>
                <w:b/>
                <w:sz w:val="20"/>
                <w:szCs w:val="22"/>
                <w:lang w:eastAsia="en-US"/>
              </w:rPr>
            </w:pPr>
            <w:r w:rsidRPr="00390A29">
              <w:rPr>
                <w:rFonts w:eastAsia="Calibri"/>
                <w:b/>
                <w:sz w:val="20"/>
                <w:szCs w:val="22"/>
                <w:lang w:eastAsia="en-US"/>
              </w:rPr>
              <w:t>Milton Keynes, MK7 6AA</w:t>
            </w:r>
          </w:p>
          <w:p w14:paraId="697BD230" w14:textId="77777777" w:rsidR="003112A5" w:rsidRPr="00390A29" w:rsidRDefault="00182F28" w:rsidP="003112A5">
            <w:pPr>
              <w:shd w:val="clear" w:color="000000" w:fill="auto"/>
              <w:rPr>
                <w:rFonts w:eastAsia="Calibri"/>
                <w:b/>
                <w:sz w:val="20"/>
                <w:szCs w:val="22"/>
                <w:lang w:eastAsia="en-US"/>
              </w:rPr>
            </w:pPr>
            <w:r w:rsidRPr="00390A29">
              <w:rPr>
                <w:rFonts w:eastAsia="Calibri"/>
                <w:b/>
                <w:sz w:val="20"/>
                <w:szCs w:val="22"/>
                <w:lang w:eastAsia="en-US"/>
              </w:rPr>
              <w:t>United Kingdom</w:t>
            </w:r>
            <w:r w:rsidR="003112A5" w:rsidRPr="00390A29">
              <w:rPr>
                <w:rFonts w:eastAsia="Calibri"/>
                <w:b/>
                <w:sz w:val="20"/>
                <w:szCs w:val="22"/>
                <w:lang w:eastAsia="en-US"/>
              </w:rPr>
              <w:t xml:space="preserve"> </w:t>
            </w:r>
          </w:p>
          <w:p w14:paraId="3FB2FBA0" w14:textId="77777777" w:rsidR="00182F28" w:rsidRPr="00390A29" w:rsidRDefault="003112A5" w:rsidP="003112A5">
            <w:pPr>
              <w:shd w:val="clear" w:color="000000" w:fill="auto"/>
              <w:rPr>
                <w:rFonts w:eastAsia="Calibri"/>
                <w:b/>
                <w:sz w:val="20"/>
                <w:szCs w:val="22"/>
                <w:lang w:eastAsia="en-US"/>
              </w:rPr>
            </w:pPr>
            <w:r w:rsidRPr="00390A29">
              <w:rPr>
                <w:rFonts w:eastAsia="Calibri"/>
                <w:b/>
                <w:sz w:val="20"/>
                <w:szCs w:val="22"/>
                <w:lang w:eastAsia="en-US"/>
              </w:rPr>
              <w:t>tessa@open.ac.uk</w:t>
            </w:r>
          </w:p>
          <w:p w14:paraId="506BF3FA" w14:textId="77777777" w:rsidR="00182F28" w:rsidRPr="003D6AD5" w:rsidRDefault="00182F28" w:rsidP="00F96148">
            <w:pPr>
              <w:shd w:val="clear" w:color="000000" w:fill="auto"/>
              <w:spacing w:before="120"/>
              <w:rPr>
                <w:rFonts w:eastAsia="Calibri"/>
                <w:b/>
                <w:sz w:val="20"/>
                <w:szCs w:val="22"/>
                <w:highlight w:val="yellow"/>
                <w:lang w:eastAsia="en-US"/>
              </w:rPr>
            </w:pPr>
          </w:p>
        </w:tc>
        <w:tc>
          <w:tcPr>
            <w:tcW w:w="4388" w:type="dxa"/>
            <w:shd w:val="clear" w:color="auto" w:fill="auto"/>
          </w:tcPr>
          <w:p w14:paraId="587BA944" w14:textId="63741159" w:rsidR="00F96148" w:rsidRPr="003D6AD5" w:rsidRDefault="003112A5" w:rsidP="00F96148">
            <w:pPr>
              <w:shd w:val="clear" w:color="000000" w:fill="auto"/>
              <w:rPr>
                <w:rFonts w:eastAsia="Calibri"/>
                <w:b/>
                <w:sz w:val="20"/>
                <w:szCs w:val="26"/>
                <w:highlight w:val="yellow"/>
                <w:lang w:eastAsia="en-US"/>
              </w:rPr>
            </w:pPr>
            <w:r w:rsidRPr="003D6AD5">
              <w:rPr>
                <w:noProof/>
                <w:highlight w:val="yellow"/>
              </w:rPr>
              <w:drawing>
                <wp:anchor distT="0" distB="0" distL="114300" distR="114300" simplePos="0" relativeHeight="251677696" behindDoc="1" locked="0" layoutInCell="1" allowOverlap="1" wp14:anchorId="28C35D5B" wp14:editId="5032416C">
                  <wp:simplePos x="0" y="0"/>
                  <wp:positionH relativeFrom="margin">
                    <wp:posOffset>-48476</wp:posOffset>
                  </wp:positionH>
                  <wp:positionV relativeFrom="paragraph">
                    <wp:posOffset>0</wp:posOffset>
                  </wp:positionV>
                  <wp:extent cx="758825" cy="877570"/>
                  <wp:effectExtent l="0" t="0" r="3175" b="0"/>
                  <wp:wrapTight wrapText="bothSides">
                    <wp:wrapPolygon edited="0">
                      <wp:start x="4338" y="0"/>
                      <wp:lineTo x="0" y="3282"/>
                      <wp:lineTo x="0" y="21100"/>
                      <wp:lineTo x="8134" y="21100"/>
                      <wp:lineTo x="13014" y="21100"/>
                      <wp:lineTo x="21148" y="21100"/>
                      <wp:lineTo x="21148" y="3751"/>
                      <wp:lineTo x="17895" y="0"/>
                      <wp:lineTo x="4338" y="0"/>
                    </wp:wrapPolygon>
                  </wp:wrapTight>
                  <wp:docPr id="2" name="Picture 2" descr="Image result for republic of Zamb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public of Zambia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825" cy="87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148" w:rsidRPr="003D6AD5">
              <w:rPr>
                <w:rFonts w:eastAsia="Calibri"/>
                <w:b/>
                <w:sz w:val="20"/>
                <w:szCs w:val="26"/>
                <w:highlight w:val="yellow"/>
                <w:lang w:eastAsia="en-US"/>
              </w:rPr>
              <w:t xml:space="preserve"> </w:t>
            </w:r>
          </w:p>
          <w:p w14:paraId="3C9099DF" w14:textId="05CB67A9" w:rsidR="003112A5" w:rsidRDefault="003112A5" w:rsidP="003112A5">
            <w:pPr>
              <w:shd w:val="clear" w:color="000000" w:fill="auto"/>
              <w:rPr>
                <w:rFonts w:eastAsia="Calibri"/>
                <w:b/>
                <w:sz w:val="20"/>
                <w:szCs w:val="26"/>
                <w:lang w:eastAsia="en-US"/>
              </w:rPr>
            </w:pPr>
          </w:p>
          <w:p w14:paraId="67547FCE" w14:textId="16577B37" w:rsidR="004233DF" w:rsidRDefault="004233DF" w:rsidP="003112A5">
            <w:pPr>
              <w:shd w:val="clear" w:color="000000" w:fill="auto"/>
              <w:rPr>
                <w:rFonts w:eastAsia="Calibri"/>
                <w:b/>
                <w:sz w:val="20"/>
                <w:szCs w:val="26"/>
                <w:lang w:eastAsia="en-US"/>
              </w:rPr>
            </w:pPr>
          </w:p>
          <w:p w14:paraId="351EBDAE" w14:textId="77777777" w:rsidR="004233DF" w:rsidRPr="00390A29" w:rsidRDefault="004233DF" w:rsidP="003112A5">
            <w:pPr>
              <w:shd w:val="clear" w:color="000000" w:fill="auto"/>
              <w:rPr>
                <w:rFonts w:eastAsia="Calibri"/>
                <w:b/>
                <w:sz w:val="20"/>
                <w:szCs w:val="26"/>
                <w:lang w:eastAsia="en-US"/>
              </w:rPr>
            </w:pPr>
          </w:p>
          <w:p w14:paraId="126BD98E" w14:textId="77777777" w:rsidR="003112A5" w:rsidRPr="00390A29" w:rsidRDefault="003112A5" w:rsidP="003112A5">
            <w:pPr>
              <w:shd w:val="clear" w:color="000000" w:fill="auto"/>
              <w:rPr>
                <w:rFonts w:eastAsia="Calibri"/>
                <w:b/>
                <w:sz w:val="20"/>
                <w:szCs w:val="26"/>
                <w:lang w:eastAsia="en-US"/>
              </w:rPr>
            </w:pPr>
          </w:p>
          <w:p w14:paraId="4E85D262" w14:textId="77777777" w:rsidR="003112A5" w:rsidRPr="00390A29" w:rsidRDefault="003112A5" w:rsidP="003112A5">
            <w:pPr>
              <w:shd w:val="clear" w:color="000000" w:fill="auto"/>
              <w:rPr>
                <w:rFonts w:eastAsia="Calibri"/>
                <w:b/>
                <w:sz w:val="20"/>
                <w:szCs w:val="26"/>
                <w:lang w:eastAsia="en-US"/>
              </w:rPr>
            </w:pPr>
          </w:p>
          <w:p w14:paraId="7ACE10A6" w14:textId="77777777" w:rsidR="004233DF" w:rsidRDefault="004233DF" w:rsidP="003112A5">
            <w:pPr>
              <w:shd w:val="clear" w:color="000000" w:fill="auto"/>
              <w:rPr>
                <w:rFonts w:eastAsia="Calibri"/>
                <w:b/>
                <w:sz w:val="20"/>
                <w:szCs w:val="26"/>
                <w:lang w:eastAsia="en-US"/>
              </w:rPr>
            </w:pPr>
            <w:r>
              <w:rPr>
                <w:rFonts w:eastAsia="Calibri"/>
                <w:b/>
                <w:sz w:val="20"/>
                <w:szCs w:val="26"/>
                <w:lang w:eastAsia="en-US"/>
              </w:rPr>
              <w:t>Ministry of General Education</w:t>
            </w:r>
          </w:p>
          <w:p w14:paraId="7EE4E379" w14:textId="1B412383" w:rsidR="003112A5" w:rsidRPr="00390A29" w:rsidRDefault="003112A5" w:rsidP="003112A5">
            <w:pPr>
              <w:shd w:val="clear" w:color="000000" w:fill="auto"/>
              <w:rPr>
                <w:rFonts w:eastAsia="Calibri"/>
                <w:b/>
                <w:sz w:val="20"/>
                <w:szCs w:val="26"/>
                <w:lang w:eastAsia="en-US"/>
              </w:rPr>
            </w:pPr>
            <w:r w:rsidRPr="00390A29">
              <w:rPr>
                <w:rFonts w:eastAsia="Calibri"/>
                <w:b/>
                <w:sz w:val="20"/>
                <w:szCs w:val="26"/>
                <w:lang w:eastAsia="en-US"/>
              </w:rPr>
              <w:t>89 C</w:t>
            </w:r>
            <w:r w:rsidR="0029097C">
              <w:rPr>
                <w:rFonts w:eastAsia="Calibri"/>
                <w:b/>
                <w:sz w:val="20"/>
                <w:szCs w:val="26"/>
                <w:lang w:eastAsia="en-US"/>
              </w:rPr>
              <w:t>/o</w:t>
            </w:r>
            <w:r w:rsidR="004233DF">
              <w:rPr>
                <w:rFonts w:eastAsia="Calibri"/>
                <w:b/>
                <w:sz w:val="20"/>
                <w:szCs w:val="26"/>
                <w:lang w:eastAsia="en-US"/>
              </w:rPr>
              <w:t xml:space="preserve"> </w:t>
            </w:r>
            <w:proofErr w:type="spellStart"/>
            <w:r w:rsidR="004233DF">
              <w:rPr>
                <w:rFonts w:eastAsia="Calibri"/>
                <w:b/>
                <w:sz w:val="20"/>
                <w:szCs w:val="26"/>
                <w:lang w:eastAsia="en-US"/>
              </w:rPr>
              <w:t>Chimanga</w:t>
            </w:r>
            <w:proofErr w:type="spellEnd"/>
            <w:r w:rsidR="004233DF">
              <w:rPr>
                <w:rFonts w:eastAsia="Calibri"/>
                <w:b/>
                <w:sz w:val="20"/>
                <w:szCs w:val="26"/>
                <w:lang w:eastAsia="en-US"/>
              </w:rPr>
              <w:t xml:space="preserve"> and Mogadishu Rd</w:t>
            </w:r>
          </w:p>
          <w:p w14:paraId="2DF78C0C" w14:textId="511A4549" w:rsidR="003112A5" w:rsidRPr="00390A29" w:rsidRDefault="003112A5" w:rsidP="003112A5">
            <w:pPr>
              <w:shd w:val="clear" w:color="000000" w:fill="auto"/>
              <w:rPr>
                <w:rFonts w:eastAsia="Calibri"/>
                <w:b/>
                <w:sz w:val="20"/>
                <w:szCs w:val="26"/>
                <w:lang w:eastAsia="en-US"/>
              </w:rPr>
            </w:pPr>
            <w:r w:rsidRPr="00390A29">
              <w:rPr>
                <w:rFonts w:eastAsia="Calibri"/>
                <w:b/>
                <w:sz w:val="20"/>
                <w:szCs w:val="26"/>
                <w:lang w:eastAsia="en-US"/>
              </w:rPr>
              <w:t>P.O. Box</w:t>
            </w:r>
            <w:r w:rsidR="004233DF">
              <w:rPr>
                <w:rFonts w:eastAsia="Calibri"/>
                <w:b/>
                <w:sz w:val="20"/>
                <w:szCs w:val="26"/>
                <w:lang w:eastAsia="en-US"/>
              </w:rPr>
              <w:t xml:space="preserve"> 50093</w:t>
            </w:r>
          </w:p>
          <w:p w14:paraId="3CF83DCA" w14:textId="77777777" w:rsidR="0029097C" w:rsidRDefault="003112A5" w:rsidP="003112A5">
            <w:pPr>
              <w:shd w:val="clear" w:color="000000" w:fill="auto"/>
              <w:rPr>
                <w:rFonts w:eastAsia="Calibri"/>
                <w:b/>
                <w:sz w:val="20"/>
                <w:szCs w:val="26"/>
                <w:lang w:eastAsia="en-US"/>
              </w:rPr>
            </w:pPr>
            <w:r w:rsidRPr="00390A29">
              <w:rPr>
                <w:rFonts w:eastAsia="Calibri"/>
                <w:b/>
                <w:sz w:val="20"/>
                <w:szCs w:val="26"/>
                <w:lang w:eastAsia="en-US"/>
              </w:rPr>
              <w:t>Lusaka</w:t>
            </w:r>
          </w:p>
          <w:p w14:paraId="0CC48234" w14:textId="6D966046" w:rsidR="003112A5" w:rsidRPr="00390A29" w:rsidRDefault="003112A5" w:rsidP="003112A5">
            <w:pPr>
              <w:shd w:val="clear" w:color="000000" w:fill="auto"/>
              <w:rPr>
                <w:rFonts w:eastAsia="Calibri"/>
                <w:b/>
                <w:sz w:val="20"/>
                <w:szCs w:val="26"/>
                <w:lang w:eastAsia="en-US"/>
              </w:rPr>
            </w:pPr>
            <w:r w:rsidRPr="00390A29">
              <w:rPr>
                <w:rFonts w:eastAsia="Calibri"/>
                <w:b/>
                <w:sz w:val="20"/>
                <w:szCs w:val="26"/>
                <w:lang w:eastAsia="en-US"/>
              </w:rPr>
              <w:t>Zambia</w:t>
            </w:r>
          </w:p>
          <w:p w14:paraId="4FC49E98" w14:textId="7510537D" w:rsidR="00D22E18" w:rsidRPr="00D22E18" w:rsidRDefault="003112A5" w:rsidP="004233DF">
            <w:pPr>
              <w:shd w:val="clear" w:color="000000" w:fill="auto"/>
              <w:rPr>
                <w:rFonts w:eastAsia="Calibri"/>
                <w:b/>
                <w:sz w:val="20"/>
                <w:szCs w:val="26"/>
                <w:lang w:eastAsia="en-US"/>
              </w:rPr>
            </w:pPr>
            <w:r w:rsidRPr="00390A29">
              <w:rPr>
                <w:rFonts w:eastAsia="Calibri"/>
                <w:b/>
                <w:sz w:val="20"/>
                <w:szCs w:val="26"/>
                <w:lang w:eastAsia="en-US"/>
              </w:rPr>
              <w:t>info@MOGE.gov.zm</w:t>
            </w:r>
            <w:r w:rsidR="004233DF">
              <w:rPr>
                <w:rFonts w:eastAsia="Calibri"/>
                <w:b/>
                <w:sz w:val="20"/>
                <w:szCs w:val="26"/>
                <w:lang w:eastAsia="en-US"/>
              </w:rPr>
              <w:t xml:space="preserve">, </w:t>
            </w:r>
            <w:r w:rsidR="00D678E5">
              <w:rPr>
                <w:rFonts w:eastAsia="Calibri"/>
                <w:b/>
                <w:sz w:val="20"/>
                <w:szCs w:val="26"/>
                <w:lang w:eastAsia="en-US"/>
              </w:rPr>
              <w:t xml:space="preserve">Tel: </w:t>
            </w:r>
            <w:r w:rsidRPr="00390A29">
              <w:rPr>
                <w:rFonts w:eastAsia="Calibri"/>
                <w:b/>
                <w:sz w:val="20"/>
                <w:szCs w:val="26"/>
                <w:lang w:eastAsia="en-US"/>
              </w:rPr>
              <w:t>+260 211 250855</w:t>
            </w:r>
          </w:p>
        </w:tc>
        <w:tc>
          <w:tcPr>
            <w:tcW w:w="4034" w:type="dxa"/>
            <w:shd w:val="clear" w:color="auto" w:fill="auto"/>
          </w:tcPr>
          <w:p w14:paraId="45051F56" w14:textId="5BAC333B" w:rsidR="00F96148" w:rsidRDefault="00F96148" w:rsidP="00F96148">
            <w:pPr>
              <w:shd w:val="clear" w:color="000000" w:fill="auto"/>
              <w:rPr>
                <w:rFonts w:eastAsia="Calibri"/>
                <w:b/>
                <w:sz w:val="20"/>
                <w:szCs w:val="26"/>
                <w:lang w:eastAsia="en-US"/>
              </w:rPr>
            </w:pPr>
            <w:r w:rsidRPr="00D22E18">
              <w:rPr>
                <w:rFonts w:eastAsia="Calibri"/>
                <w:b/>
                <w:sz w:val="20"/>
                <w:szCs w:val="26"/>
                <w:lang w:eastAsia="en-US"/>
              </w:rPr>
              <w:t xml:space="preserve"> </w:t>
            </w:r>
          </w:p>
          <w:p w14:paraId="708FF238" w14:textId="77777777" w:rsidR="00F96148" w:rsidRDefault="00F96148" w:rsidP="00F96148">
            <w:pPr>
              <w:shd w:val="clear" w:color="000000" w:fill="auto"/>
              <w:rPr>
                <w:rFonts w:eastAsia="Calibri"/>
                <w:b/>
                <w:sz w:val="20"/>
                <w:szCs w:val="26"/>
                <w:lang w:eastAsia="en-US"/>
              </w:rPr>
            </w:pPr>
          </w:p>
          <w:p w14:paraId="5D4C2F39" w14:textId="16E52D5F" w:rsidR="00182F28" w:rsidRPr="0038394A" w:rsidRDefault="00182F28" w:rsidP="00F96148">
            <w:pPr>
              <w:shd w:val="clear" w:color="000000" w:fill="auto"/>
              <w:spacing w:line="256" w:lineRule="auto"/>
              <w:rPr>
                <w:rFonts w:eastAsia="Calibri"/>
                <w:b/>
                <w:sz w:val="20"/>
                <w:szCs w:val="22"/>
                <w:lang w:eastAsia="en-US"/>
              </w:rPr>
            </w:pPr>
          </w:p>
        </w:tc>
      </w:tr>
    </w:tbl>
    <w:p w14:paraId="1F179979" w14:textId="3873EDA0" w:rsidR="00182F28" w:rsidRDefault="00182F28" w:rsidP="00182F28">
      <w:pPr>
        <w:shd w:val="clear" w:color="000000" w:fill="auto"/>
        <w:spacing w:before="2"/>
        <w:ind w:right="84"/>
        <w:jc w:val="both"/>
        <w:rPr>
          <w:sz w:val="20"/>
          <w:szCs w:val="26"/>
        </w:rPr>
      </w:pPr>
      <w:r>
        <w:rPr>
          <w:sz w:val="20"/>
          <w:szCs w:val="26"/>
        </w:rPr>
        <w:t>Except for third party materials and otherwise stated, this content is made available under a Creative Commons Attribution-Share Alike 4.0 licence: http://creativecommons.org/licenses/by-sa/4.0/. Every effort has been made to contact copyright holders. We will be pleased to include any necessary acknowledgement at the first opportunity.</w:t>
      </w:r>
    </w:p>
    <w:p w14:paraId="67676AF5" w14:textId="77777777" w:rsidR="00182F28" w:rsidRDefault="00182F28" w:rsidP="00182F28">
      <w:pPr>
        <w:shd w:val="clear" w:color="000000" w:fill="auto"/>
        <w:spacing w:line="200" w:lineRule="exact"/>
        <w:ind w:right="84"/>
        <w:rPr>
          <w:sz w:val="20"/>
          <w:szCs w:val="20"/>
        </w:rPr>
      </w:pPr>
    </w:p>
    <w:p w14:paraId="057F1518" w14:textId="08AC45B0" w:rsidR="00182F28" w:rsidRPr="008047DB" w:rsidRDefault="00182F28" w:rsidP="00182F28">
      <w:pPr>
        <w:shd w:val="clear" w:color="000000" w:fill="auto"/>
        <w:spacing w:line="200" w:lineRule="exact"/>
        <w:ind w:right="84"/>
        <w:rPr>
          <w:b/>
          <w:i/>
          <w:color w:val="3B3838"/>
          <w:sz w:val="20"/>
          <w:szCs w:val="20"/>
        </w:rPr>
      </w:pPr>
      <w:proofErr w:type="spellStart"/>
      <w:r w:rsidRPr="00D22E18">
        <w:rPr>
          <w:b/>
          <w:i/>
          <w:color w:val="3B3838"/>
          <w:sz w:val="20"/>
          <w:szCs w:val="20"/>
        </w:rPr>
        <w:t>TESSA_En</w:t>
      </w:r>
      <w:r w:rsidR="004C1687">
        <w:rPr>
          <w:b/>
          <w:i/>
          <w:color w:val="3B3838"/>
          <w:sz w:val="20"/>
          <w:szCs w:val="20"/>
        </w:rPr>
        <w:t>PA</w:t>
      </w:r>
      <w:r w:rsidRPr="00D22E18">
        <w:rPr>
          <w:b/>
          <w:i/>
          <w:color w:val="3B3838"/>
          <w:sz w:val="20"/>
          <w:szCs w:val="20"/>
        </w:rPr>
        <w:t>_</w:t>
      </w:r>
      <w:r w:rsidR="004C1687">
        <w:rPr>
          <w:b/>
          <w:i/>
          <w:color w:val="3B3838"/>
          <w:sz w:val="20"/>
          <w:szCs w:val="20"/>
        </w:rPr>
        <w:t>SE</w:t>
      </w:r>
      <w:r w:rsidR="00D678E5">
        <w:rPr>
          <w:b/>
          <w:i/>
          <w:color w:val="3B3838"/>
          <w:sz w:val="20"/>
          <w:szCs w:val="20"/>
        </w:rPr>
        <w:t>T</w:t>
      </w:r>
      <w:proofErr w:type="spellEnd"/>
      <w:r w:rsidRPr="00D22E18">
        <w:rPr>
          <w:b/>
          <w:i/>
          <w:color w:val="3B3838"/>
          <w:sz w:val="20"/>
          <w:szCs w:val="20"/>
        </w:rPr>
        <w:t xml:space="preserve">  </w:t>
      </w:r>
      <w:r w:rsidR="005431D4">
        <w:rPr>
          <w:b/>
          <w:i/>
          <w:color w:val="3B3838"/>
          <w:sz w:val="20"/>
          <w:szCs w:val="20"/>
        </w:rPr>
        <w:t>February 2020</w:t>
      </w:r>
    </w:p>
    <w:p w14:paraId="7758F642" w14:textId="2424C6FF" w:rsidR="00182F28" w:rsidRPr="00E5775E" w:rsidRDefault="00182F28" w:rsidP="00182F28">
      <w:pPr>
        <w:shd w:val="clear" w:color="000000" w:fill="auto"/>
        <w:spacing w:line="200" w:lineRule="exact"/>
        <w:ind w:right="84"/>
        <w:rPr>
          <w:sz w:val="20"/>
          <w:szCs w:val="20"/>
        </w:rPr>
      </w:pPr>
    </w:p>
    <w:p w14:paraId="2AEC3930" w14:textId="77777777" w:rsidR="00182F28" w:rsidRPr="00E5775E" w:rsidRDefault="00BB0E67" w:rsidP="00182F28">
      <w:pPr>
        <w:shd w:val="clear" w:color="000000" w:fill="auto"/>
        <w:spacing w:before="5" w:line="220" w:lineRule="exact"/>
        <w:ind w:right="-613"/>
      </w:pPr>
      <w:r>
        <w:rPr>
          <w:noProof/>
        </w:rPr>
        <w:drawing>
          <wp:anchor distT="0" distB="0" distL="114300" distR="114300" simplePos="0" relativeHeight="251650048" behindDoc="0" locked="0" layoutInCell="1" allowOverlap="1" wp14:anchorId="2604AF11" wp14:editId="4526EB3B">
            <wp:simplePos x="0" y="0"/>
            <wp:positionH relativeFrom="margin">
              <wp:posOffset>-20955</wp:posOffset>
            </wp:positionH>
            <wp:positionV relativeFrom="paragraph">
              <wp:posOffset>95885</wp:posOffset>
            </wp:positionV>
            <wp:extent cx="918845" cy="327660"/>
            <wp:effectExtent l="0" t="0" r="0" b="0"/>
            <wp:wrapSquare wrapText="bothSides"/>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8845" cy="327660"/>
                    </a:xfrm>
                    <a:prstGeom prst="rect">
                      <a:avLst/>
                    </a:prstGeom>
                    <a:noFill/>
                  </pic:spPr>
                </pic:pic>
              </a:graphicData>
            </a:graphic>
            <wp14:sizeRelH relativeFrom="page">
              <wp14:pctWidth>0</wp14:pctWidth>
            </wp14:sizeRelH>
            <wp14:sizeRelV relativeFrom="page">
              <wp14:pctHeight>0</wp14:pctHeight>
            </wp14:sizeRelV>
          </wp:anchor>
        </w:drawing>
      </w:r>
    </w:p>
    <w:bookmarkEnd w:id="12"/>
    <w:p w14:paraId="04351316" w14:textId="6904A53A" w:rsidR="00404A11" w:rsidRDefault="00182F28" w:rsidP="00182F28">
      <w:pPr>
        <w:shd w:val="clear" w:color="000000" w:fill="auto"/>
        <w:ind w:right="84"/>
        <w:rPr>
          <w:rFonts w:eastAsia="Arial"/>
          <w:i/>
          <w:color w:val="575756"/>
          <w:spacing w:val="-1"/>
          <w:sz w:val="18"/>
          <w:szCs w:val="18"/>
        </w:rPr>
      </w:pPr>
      <w:r w:rsidRPr="00DD74DB">
        <w:rPr>
          <w:rFonts w:eastAsia="Arial"/>
          <w:i/>
          <w:color w:val="575756"/>
          <w:spacing w:val="-1"/>
          <w:position w:val="1"/>
          <w:sz w:val="18"/>
          <w:szCs w:val="18"/>
        </w:rPr>
        <w:t>Thi</w:t>
      </w:r>
      <w:r w:rsidRPr="00DD74DB">
        <w:rPr>
          <w:rFonts w:eastAsia="Arial"/>
          <w:i/>
          <w:color w:val="575756"/>
          <w:position w:val="1"/>
          <w:sz w:val="18"/>
          <w:szCs w:val="18"/>
        </w:rPr>
        <w:t>s</w:t>
      </w:r>
      <w:r w:rsidRPr="00DD74DB">
        <w:rPr>
          <w:rFonts w:eastAsia="Arial"/>
          <w:i/>
          <w:color w:val="575756"/>
          <w:spacing w:val="-1"/>
          <w:position w:val="1"/>
          <w:sz w:val="18"/>
          <w:szCs w:val="18"/>
        </w:rPr>
        <w:t xml:space="preserve"> wor</w:t>
      </w:r>
      <w:r w:rsidRPr="00DD74DB">
        <w:rPr>
          <w:rFonts w:eastAsia="Arial"/>
          <w:i/>
          <w:color w:val="575756"/>
          <w:position w:val="1"/>
          <w:sz w:val="18"/>
          <w:szCs w:val="18"/>
        </w:rPr>
        <w:t>k</w:t>
      </w:r>
      <w:r w:rsidRPr="00DD74DB">
        <w:rPr>
          <w:rFonts w:eastAsia="Arial"/>
          <w:i/>
          <w:color w:val="575756"/>
          <w:spacing w:val="-1"/>
          <w:position w:val="1"/>
          <w:sz w:val="18"/>
          <w:szCs w:val="18"/>
        </w:rPr>
        <w:t xml:space="preserve"> i</w:t>
      </w:r>
      <w:r w:rsidRPr="00DD74DB">
        <w:rPr>
          <w:rFonts w:eastAsia="Arial"/>
          <w:i/>
          <w:color w:val="575756"/>
          <w:position w:val="1"/>
          <w:sz w:val="18"/>
          <w:szCs w:val="18"/>
        </w:rPr>
        <w:t>s</w:t>
      </w:r>
      <w:r w:rsidRPr="00DD74DB">
        <w:rPr>
          <w:rFonts w:eastAsia="Arial"/>
          <w:i/>
          <w:color w:val="575756"/>
          <w:spacing w:val="-1"/>
          <w:position w:val="1"/>
          <w:sz w:val="18"/>
          <w:szCs w:val="18"/>
        </w:rPr>
        <w:t xml:space="preserve"> license</w:t>
      </w:r>
      <w:r w:rsidRPr="00DD74DB">
        <w:rPr>
          <w:rFonts w:eastAsia="Arial"/>
          <w:i/>
          <w:color w:val="575756"/>
          <w:position w:val="1"/>
          <w:sz w:val="18"/>
          <w:szCs w:val="18"/>
        </w:rPr>
        <w:t>d</w:t>
      </w:r>
      <w:r w:rsidRPr="00DD74DB">
        <w:rPr>
          <w:rFonts w:eastAsia="Arial"/>
          <w:i/>
          <w:color w:val="575756"/>
          <w:spacing w:val="-1"/>
          <w:position w:val="1"/>
          <w:sz w:val="18"/>
          <w:szCs w:val="18"/>
        </w:rPr>
        <w:t xml:space="preserve"> unde</w:t>
      </w:r>
      <w:r w:rsidRPr="00DD74DB">
        <w:rPr>
          <w:rFonts w:eastAsia="Arial"/>
          <w:i/>
          <w:color w:val="575756"/>
          <w:position w:val="1"/>
          <w:sz w:val="18"/>
          <w:szCs w:val="18"/>
        </w:rPr>
        <w:t>r</w:t>
      </w:r>
      <w:r w:rsidRPr="00DD74DB">
        <w:rPr>
          <w:rFonts w:eastAsia="Arial"/>
          <w:i/>
          <w:color w:val="575756"/>
          <w:spacing w:val="-1"/>
          <w:position w:val="1"/>
          <w:sz w:val="18"/>
          <w:szCs w:val="18"/>
        </w:rPr>
        <w:t xml:space="preserve"> </w:t>
      </w:r>
      <w:r w:rsidRPr="00DD74DB">
        <w:rPr>
          <w:rFonts w:eastAsia="Arial"/>
          <w:i/>
          <w:color w:val="575756"/>
          <w:position w:val="1"/>
          <w:sz w:val="18"/>
          <w:szCs w:val="18"/>
        </w:rPr>
        <w:t>a</w:t>
      </w:r>
      <w:r>
        <w:rPr>
          <w:rFonts w:eastAsia="Arial"/>
          <w:i/>
          <w:color w:val="575756"/>
          <w:position w:val="1"/>
          <w:sz w:val="18"/>
          <w:szCs w:val="18"/>
        </w:rPr>
        <w:t xml:space="preserve"> </w:t>
      </w:r>
      <w:r w:rsidRPr="00DD74DB">
        <w:rPr>
          <w:rFonts w:eastAsia="Arial"/>
          <w:i/>
          <w:color w:val="575756"/>
          <w:spacing w:val="-1"/>
          <w:sz w:val="18"/>
          <w:szCs w:val="18"/>
        </w:rPr>
        <w:t>Creativ</w:t>
      </w:r>
      <w:r w:rsidRPr="00DD74DB">
        <w:rPr>
          <w:rFonts w:eastAsia="Arial"/>
          <w:i/>
          <w:color w:val="575756"/>
          <w:sz w:val="18"/>
          <w:szCs w:val="18"/>
        </w:rPr>
        <w:t>e</w:t>
      </w:r>
      <w:r w:rsidRPr="00DD74DB">
        <w:rPr>
          <w:rFonts w:eastAsia="Arial"/>
          <w:i/>
          <w:color w:val="575756"/>
          <w:spacing w:val="-1"/>
          <w:sz w:val="18"/>
          <w:szCs w:val="18"/>
        </w:rPr>
        <w:t xml:space="preserve"> Common</w:t>
      </w:r>
      <w:r w:rsidRPr="00DD74DB">
        <w:rPr>
          <w:rFonts w:eastAsia="Arial"/>
          <w:i/>
          <w:color w:val="575756"/>
          <w:sz w:val="18"/>
          <w:szCs w:val="18"/>
        </w:rPr>
        <w:t>s</w:t>
      </w:r>
    </w:p>
    <w:p w14:paraId="435ABFFA" w14:textId="39D6E5A7" w:rsidR="00182F28" w:rsidRDefault="00182F28" w:rsidP="00182F28">
      <w:pPr>
        <w:shd w:val="clear" w:color="000000" w:fill="auto"/>
        <w:ind w:right="84"/>
        <w:rPr>
          <w:rFonts w:eastAsia="Arial"/>
          <w:i/>
          <w:color w:val="575756"/>
          <w:spacing w:val="-1"/>
          <w:sz w:val="18"/>
          <w:szCs w:val="18"/>
        </w:rPr>
      </w:pPr>
      <w:r w:rsidRPr="00DD74DB">
        <w:rPr>
          <w:rFonts w:eastAsia="Arial"/>
          <w:i/>
          <w:color w:val="575756"/>
          <w:spacing w:val="-1"/>
          <w:sz w:val="18"/>
          <w:szCs w:val="18"/>
        </w:rPr>
        <w:t>Attribution-Shar</w:t>
      </w:r>
      <w:r w:rsidRPr="00DD74DB">
        <w:rPr>
          <w:rFonts w:eastAsia="Arial"/>
          <w:i/>
          <w:color w:val="575756"/>
          <w:sz w:val="18"/>
          <w:szCs w:val="18"/>
        </w:rPr>
        <w:t>e</w:t>
      </w:r>
      <w:r w:rsidRPr="00DD74DB">
        <w:rPr>
          <w:rFonts w:eastAsia="Arial"/>
          <w:i/>
          <w:color w:val="575756"/>
          <w:spacing w:val="-1"/>
          <w:sz w:val="18"/>
          <w:szCs w:val="18"/>
        </w:rPr>
        <w:t xml:space="preserve"> Alike</w:t>
      </w:r>
      <w:r>
        <w:rPr>
          <w:rFonts w:eastAsia="Arial"/>
          <w:i/>
          <w:color w:val="575756"/>
          <w:spacing w:val="-1"/>
          <w:sz w:val="18"/>
          <w:szCs w:val="18"/>
        </w:rPr>
        <w:t xml:space="preserve"> 4</w:t>
      </w:r>
      <w:r w:rsidRPr="00DD74DB">
        <w:rPr>
          <w:rFonts w:eastAsia="Arial"/>
          <w:i/>
          <w:color w:val="575756"/>
          <w:spacing w:val="-1"/>
          <w:sz w:val="18"/>
          <w:szCs w:val="18"/>
        </w:rPr>
        <w:t>.</w:t>
      </w:r>
      <w:r w:rsidRPr="00DD74DB">
        <w:rPr>
          <w:rFonts w:eastAsia="Arial"/>
          <w:i/>
          <w:color w:val="575756"/>
          <w:sz w:val="18"/>
          <w:szCs w:val="18"/>
        </w:rPr>
        <w:t>0</w:t>
      </w:r>
      <w:r>
        <w:rPr>
          <w:rFonts w:eastAsia="Arial"/>
          <w:i/>
          <w:color w:val="575756"/>
          <w:spacing w:val="-1"/>
          <w:sz w:val="18"/>
          <w:szCs w:val="18"/>
        </w:rPr>
        <w:t xml:space="preserve"> License</w:t>
      </w:r>
    </w:p>
    <w:p w14:paraId="1169BAFE" w14:textId="77777777" w:rsidR="006566BD" w:rsidRDefault="006566BD">
      <w:pPr>
        <w:rPr>
          <w:rFonts w:eastAsia="Arial"/>
          <w:i/>
          <w:color w:val="575756"/>
          <w:spacing w:val="-1"/>
          <w:sz w:val="18"/>
          <w:szCs w:val="18"/>
        </w:rPr>
      </w:pPr>
    </w:p>
    <w:p w14:paraId="7F40DCCD" w14:textId="6E5A1879" w:rsidR="0029097C" w:rsidRDefault="0029097C">
      <w:pPr>
        <w:rPr>
          <w:rFonts w:eastAsia="Arial"/>
          <w:i/>
          <w:color w:val="575756"/>
          <w:spacing w:val="-1"/>
          <w:sz w:val="18"/>
          <w:szCs w:val="18"/>
        </w:rPr>
      </w:pPr>
      <w:r>
        <w:rPr>
          <w:rFonts w:eastAsia="Arial"/>
          <w:i/>
          <w:color w:val="575756"/>
          <w:spacing w:val="-1"/>
          <w:sz w:val="18"/>
          <w:szCs w:val="18"/>
        </w:rPr>
        <w:br w:type="page"/>
      </w:r>
    </w:p>
    <w:bookmarkEnd w:id="7" w:displacedByCustomXml="next"/>
    <w:bookmarkStart w:id="13" w:name="_Toc35865246" w:displacedByCustomXml="next"/>
    <w:bookmarkStart w:id="14" w:name="_Hlk536442775" w:displacedByCustomXml="next"/>
    <w:sdt>
      <w:sdtPr>
        <w:rPr>
          <w:b w:val="0"/>
          <w:bCs w:val="0"/>
          <w:color w:val="000000"/>
          <w:kern w:val="0"/>
          <w:sz w:val="24"/>
          <w:szCs w:val="24"/>
        </w:rPr>
        <w:id w:val="705607323"/>
        <w:docPartObj>
          <w:docPartGallery w:val="Table of Contents"/>
          <w:docPartUnique/>
        </w:docPartObj>
      </w:sdtPr>
      <w:sdtEndPr>
        <w:rPr>
          <w:noProof/>
        </w:rPr>
      </w:sdtEndPr>
      <w:sdtContent>
        <w:p w14:paraId="17FA4EAC" w14:textId="77777777" w:rsidR="006566BD" w:rsidRDefault="00D24ACA" w:rsidP="006566BD">
          <w:pPr>
            <w:pStyle w:val="Heading1"/>
            <w:rPr>
              <w:noProof/>
            </w:rPr>
          </w:pPr>
          <w:r w:rsidRPr="00E51D59">
            <w:t>Contents</w:t>
          </w:r>
          <w:bookmarkEnd w:id="13"/>
          <w:r>
            <w:rPr>
              <w:rFonts w:asciiTheme="majorHAnsi" w:eastAsiaTheme="majorEastAsia" w:hAnsiTheme="majorHAnsi" w:cstheme="majorBidi"/>
              <w:noProof/>
              <w:color w:val="2F5496" w:themeColor="accent1" w:themeShade="BF"/>
              <w:sz w:val="32"/>
              <w:szCs w:val="32"/>
              <w:lang w:val="en-US" w:eastAsia="en-US"/>
            </w:rPr>
            <w:fldChar w:fldCharType="begin"/>
          </w:r>
          <w:r>
            <w:rPr>
              <w:noProof/>
            </w:rPr>
            <w:instrText xml:space="preserve"> TOC \o "1-3" \h \z \u </w:instrText>
          </w:r>
          <w:r>
            <w:rPr>
              <w:rFonts w:asciiTheme="majorHAnsi" w:eastAsiaTheme="majorEastAsia" w:hAnsiTheme="majorHAnsi" w:cstheme="majorBidi"/>
              <w:noProof/>
              <w:color w:val="2F5496" w:themeColor="accent1" w:themeShade="BF"/>
              <w:sz w:val="32"/>
              <w:szCs w:val="32"/>
              <w:lang w:val="en-US" w:eastAsia="en-US"/>
            </w:rPr>
            <w:fldChar w:fldCharType="separate"/>
          </w:r>
        </w:p>
        <w:p w14:paraId="6C3FF6CA" w14:textId="39007174"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46" w:history="1">
            <w:r w:rsidR="006566BD" w:rsidRPr="00E22A65">
              <w:rPr>
                <w:rStyle w:val="Hyperlink"/>
                <w:noProof/>
              </w:rPr>
              <w:t>Contents</w:t>
            </w:r>
            <w:r w:rsidR="006566BD">
              <w:rPr>
                <w:noProof/>
                <w:webHidden/>
              </w:rPr>
              <w:tab/>
            </w:r>
            <w:r w:rsidR="006566BD">
              <w:rPr>
                <w:noProof/>
                <w:webHidden/>
              </w:rPr>
              <w:fldChar w:fldCharType="begin"/>
            </w:r>
            <w:r w:rsidR="006566BD">
              <w:rPr>
                <w:noProof/>
                <w:webHidden/>
              </w:rPr>
              <w:instrText xml:space="preserve"> PAGEREF _Toc35865246 \h </w:instrText>
            </w:r>
            <w:r w:rsidR="006566BD">
              <w:rPr>
                <w:noProof/>
                <w:webHidden/>
              </w:rPr>
            </w:r>
            <w:r w:rsidR="006566BD">
              <w:rPr>
                <w:noProof/>
                <w:webHidden/>
              </w:rPr>
              <w:fldChar w:fldCharType="separate"/>
            </w:r>
            <w:r>
              <w:rPr>
                <w:noProof/>
                <w:webHidden/>
              </w:rPr>
              <w:t>3</w:t>
            </w:r>
            <w:r w:rsidR="006566BD">
              <w:rPr>
                <w:noProof/>
                <w:webHidden/>
              </w:rPr>
              <w:fldChar w:fldCharType="end"/>
            </w:r>
          </w:hyperlink>
        </w:p>
        <w:p w14:paraId="6CEB9A97" w14:textId="06A49952"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47" w:history="1">
            <w:r w:rsidR="006566BD" w:rsidRPr="00E22A65">
              <w:rPr>
                <w:rStyle w:val="Hyperlink"/>
                <w:noProof/>
              </w:rPr>
              <w:t>Welcome to the School Experience Toolkit</w:t>
            </w:r>
            <w:r w:rsidR="006566BD">
              <w:rPr>
                <w:noProof/>
                <w:webHidden/>
              </w:rPr>
              <w:tab/>
            </w:r>
            <w:r w:rsidR="006566BD">
              <w:rPr>
                <w:noProof/>
                <w:webHidden/>
              </w:rPr>
              <w:fldChar w:fldCharType="begin"/>
            </w:r>
            <w:r w:rsidR="006566BD">
              <w:rPr>
                <w:noProof/>
                <w:webHidden/>
              </w:rPr>
              <w:instrText xml:space="preserve"> PAGEREF _Toc35865247 \h </w:instrText>
            </w:r>
            <w:r w:rsidR="006566BD">
              <w:rPr>
                <w:noProof/>
                <w:webHidden/>
              </w:rPr>
            </w:r>
            <w:r w:rsidR="006566BD">
              <w:rPr>
                <w:noProof/>
                <w:webHidden/>
              </w:rPr>
              <w:fldChar w:fldCharType="separate"/>
            </w:r>
            <w:r>
              <w:rPr>
                <w:noProof/>
                <w:webHidden/>
              </w:rPr>
              <w:t>5</w:t>
            </w:r>
            <w:r w:rsidR="006566BD">
              <w:rPr>
                <w:noProof/>
                <w:webHidden/>
              </w:rPr>
              <w:fldChar w:fldCharType="end"/>
            </w:r>
          </w:hyperlink>
        </w:p>
        <w:p w14:paraId="259692C3" w14:textId="0D657B4F"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48" w:history="1">
            <w:r w:rsidR="006566BD" w:rsidRPr="00E22A65">
              <w:rPr>
                <w:rStyle w:val="Hyperlink"/>
                <w:noProof/>
              </w:rPr>
              <w:t>Tool 1: The School Experience Supervisor</w:t>
            </w:r>
            <w:r w:rsidR="006566BD">
              <w:rPr>
                <w:noProof/>
                <w:webHidden/>
              </w:rPr>
              <w:tab/>
            </w:r>
            <w:r w:rsidR="006566BD">
              <w:rPr>
                <w:noProof/>
                <w:webHidden/>
              </w:rPr>
              <w:fldChar w:fldCharType="begin"/>
            </w:r>
            <w:r w:rsidR="006566BD">
              <w:rPr>
                <w:noProof/>
                <w:webHidden/>
              </w:rPr>
              <w:instrText xml:space="preserve"> PAGEREF _Toc35865248 \h </w:instrText>
            </w:r>
            <w:r w:rsidR="006566BD">
              <w:rPr>
                <w:noProof/>
                <w:webHidden/>
              </w:rPr>
            </w:r>
            <w:r w:rsidR="006566BD">
              <w:rPr>
                <w:noProof/>
                <w:webHidden/>
              </w:rPr>
              <w:fldChar w:fldCharType="separate"/>
            </w:r>
            <w:r>
              <w:rPr>
                <w:noProof/>
                <w:webHidden/>
              </w:rPr>
              <w:t>7</w:t>
            </w:r>
            <w:r w:rsidR="006566BD">
              <w:rPr>
                <w:noProof/>
                <w:webHidden/>
              </w:rPr>
              <w:fldChar w:fldCharType="end"/>
            </w:r>
          </w:hyperlink>
        </w:p>
        <w:p w14:paraId="1C88F8B7" w14:textId="4BE2516F"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49" w:history="1">
            <w:r w:rsidR="006566BD" w:rsidRPr="00E22A65">
              <w:rPr>
                <w:rStyle w:val="Hyperlink"/>
                <w:noProof/>
              </w:rPr>
              <w:t>1.1 The role and tasks of the School Experience Supervisor</w:t>
            </w:r>
            <w:r w:rsidR="006566BD">
              <w:rPr>
                <w:noProof/>
                <w:webHidden/>
              </w:rPr>
              <w:tab/>
            </w:r>
            <w:r w:rsidR="006566BD">
              <w:rPr>
                <w:noProof/>
                <w:webHidden/>
              </w:rPr>
              <w:fldChar w:fldCharType="begin"/>
            </w:r>
            <w:r w:rsidR="006566BD">
              <w:rPr>
                <w:noProof/>
                <w:webHidden/>
              </w:rPr>
              <w:instrText xml:space="preserve"> PAGEREF _Toc35865249 \h </w:instrText>
            </w:r>
            <w:r w:rsidR="006566BD">
              <w:rPr>
                <w:noProof/>
                <w:webHidden/>
              </w:rPr>
            </w:r>
            <w:r w:rsidR="006566BD">
              <w:rPr>
                <w:noProof/>
                <w:webHidden/>
              </w:rPr>
              <w:fldChar w:fldCharType="separate"/>
            </w:r>
            <w:r>
              <w:rPr>
                <w:noProof/>
                <w:webHidden/>
              </w:rPr>
              <w:t>7</w:t>
            </w:r>
            <w:r w:rsidR="006566BD">
              <w:rPr>
                <w:noProof/>
                <w:webHidden/>
              </w:rPr>
              <w:fldChar w:fldCharType="end"/>
            </w:r>
          </w:hyperlink>
        </w:p>
        <w:p w14:paraId="4DBA4EF5" w14:textId="706A6E03"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50" w:history="1">
            <w:r w:rsidR="006566BD" w:rsidRPr="00E22A65">
              <w:rPr>
                <w:rStyle w:val="Hyperlink"/>
                <w:noProof/>
              </w:rPr>
              <w:t>1.2 Qualities of an effective School Experience Supervisor</w:t>
            </w:r>
            <w:r w:rsidR="006566BD">
              <w:rPr>
                <w:noProof/>
                <w:webHidden/>
              </w:rPr>
              <w:tab/>
            </w:r>
            <w:r w:rsidR="006566BD">
              <w:rPr>
                <w:noProof/>
                <w:webHidden/>
              </w:rPr>
              <w:fldChar w:fldCharType="begin"/>
            </w:r>
            <w:r w:rsidR="006566BD">
              <w:rPr>
                <w:noProof/>
                <w:webHidden/>
              </w:rPr>
              <w:instrText xml:space="preserve"> PAGEREF _Toc35865250 \h </w:instrText>
            </w:r>
            <w:r w:rsidR="006566BD">
              <w:rPr>
                <w:noProof/>
                <w:webHidden/>
              </w:rPr>
            </w:r>
            <w:r w:rsidR="006566BD">
              <w:rPr>
                <w:noProof/>
                <w:webHidden/>
              </w:rPr>
              <w:fldChar w:fldCharType="separate"/>
            </w:r>
            <w:r>
              <w:rPr>
                <w:noProof/>
                <w:webHidden/>
              </w:rPr>
              <w:t>8</w:t>
            </w:r>
            <w:r w:rsidR="006566BD">
              <w:rPr>
                <w:noProof/>
                <w:webHidden/>
              </w:rPr>
              <w:fldChar w:fldCharType="end"/>
            </w:r>
          </w:hyperlink>
        </w:p>
        <w:p w14:paraId="7F73FBF8" w14:textId="53A2D8B8"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51" w:history="1">
            <w:r w:rsidR="006566BD" w:rsidRPr="00E22A65">
              <w:rPr>
                <w:rStyle w:val="Hyperlink"/>
                <w:noProof/>
              </w:rPr>
              <w:t>Tool 2: Introducing TESSA</w:t>
            </w:r>
            <w:r w:rsidR="006566BD">
              <w:rPr>
                <w:noProof/>
                <w:webHidden/>
              </w:rPr>
              <w:tab/>
            </w:r>
            <w:r w:rsidR="006566BD">
              <w:rPr>
                <w:noProof/>
                <w:webHidden/>
              </w:rPr>
              <w:fldChar w:fldCharType="begin"/>
            </w:r>
            <w:r w:rsidR="006566BD">
              <w:rPr>
                <w:noProof/>
                <w:webHidden/>
              </w:rPr>
              <w:instrText xml:space="preserve"> PAGEREF _Toc35865251 \h </w:instrText>
            </w:r>
            <w:r w:rsidR="006566BD">
              <w:rPr>
                <w:noProof/>
                <w:webHidden/>
              </w:rPr>
            </w:r>
            <w:r w:rsidR="006566BD">
              <w:rPr>
                <w:noProof/>
                <w:webHidden/>
              </w:rPr>
              <w:fldChar w:fldCharType="separate"/>
            </w:r>
            <w:r>
              <w:rPr>
                <w:noProof/>
                <w:webHidden/>
              </w:rPr>
              <w:t>11</w:t>
            </w:r>
            <w:r w:rsidR="006566BD">
              <w:rPr>
                <w:noProof/>
                <w:webHidden/>
              </w:rPr>
              <w:fldChar w:fldCharType="end"/>
            </w:r>
          </w:hyperlink>
        </w:p>
        <w:p w14:paraId="1F9659AC" w14:textId="09175260"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52" w:history="1">
            <w:r w:rsidR="006566BD" w:rsidRPr="00E22A65">
              <w:rPr>
                <w:rStyle w:val="Hyperlink"/>
                <w:noProof/>
              </w:rPr>
              <w:t>2.1 Getting to know the TESSA materials</w:t>
            </w:r>
            <w:r w:rsidR="006566BD">
              <w:rPr>
                <w:noProof/>
                <w:webHidden/>
              </w:rPr>
              <w:tab/>
            </w:r>
            <w:r w:rsidR="006566BD">
              <w:rPr>
                <w:noProof/>
                <w:webHidden/>
              </w:rPr>
              <w:fldChar w:fldCharType="begin"/>
            </w:r>
            <w:r w:rsidR="006566BD">
              <w:rPr>
                <w:noProof/>
                <w:webHidden/>
              </w:rPr>
              <w:instrText xml:space="preserve"> PAGEREF _Toc35865252 \h </w:instrText>
            </w:r>
            <w:r w:rsidR="006566BD">
              <w:rPr>
                <w:noProof/>
                <w:webHidden/>
              </w:rPr>
            </w:r>
            <w:r w:rsidR="006566BD">
              <w:rPr>
                <w:noProof/>
                <w:webHidden/>
              </w:rPr>
              <w:fldChar w:fldCharType="separate"/>
            </w:r>
            <w:r>
              <w:rPr>
                <w:noProof/>
                <w:webHidden/>
              </w:rPr>
              <w:t>11</w:t>
            </w:r>
            <w:r w:rsidR="006566BD">
              <w:rPr>
                <w:noProof/>
                <w:webHidden/>
              </w:rPr>
              <w:fldChar w:fldCharType="end"/>
            </w:r>
          </w:hyperlink>
        </w:p>
        <w:p w14:paraId="65FAE9A2" w14:textId="00682162"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53" w:history="1">
            <w:r w:rsidR="006566BD" w:rsidRPr="00E22A65">
              <w:rPr>
                <w:rStyle w:val="Hyperlink"/>
                <w:noProof/>
              </w:rPr>
              <w:t>2.2 Explaining a TESSA section</w:t>
            </w:r>
            <w:r w:rsidR="006566BD">
              <w:rPr>
                <w:noProof/>
                <w:webHidden/>
              </w:rPr>
              <w:tab/>
            </w:r>
            <w:r w:rsidR="006566BD">
              <w:rPr>
                <w:noProof/>
                <w:webHidden/>
              </w:rPr>
              <w:fldChar w:fldCharType="begin"/>
            </w:r>
            <w:r w:rsidR="006566BD">
              <w:rPr>
                <w:noProof/>
                <w:webHidden/>
              </w:rPr>
              <w:instrText xml:space="preserve"> PAGEREF _Toc35865253 \h </w:instrText>
            </w:r>
            <w:r w:rsidR="006566BD">
              <w:rPr>
                <w:noProof/>
                <w:webHidden/>
              </w:rPr>
            </w:r>
            <w:r w:rsidR="006566BD">
              <w:rPr>
                <w:noProof/>
                <w:webHidden/>
              </w:rPr>
              <w:fldChar w:fldCharType="separate"/>
            </w:r>
            <w:r>
              <w:rPr>
                <w:noProof/>
                <w:webHidden/>
              </w:rPr>
              <w:t>13</w:t>
            </w:r>
            <w:r w:rsidR="006566BD">
              <w:rPr>
                <w:noProof/>
                <w:webHidden/>
              </w:rPr>
              <w:fldChar w:fldCharType="end"/>
            </w:r>
          </w:hyperlink>
        </w:p>
        <w:p w14:paraId="65E1D6FF" w14:textId="548EDF8D"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54" w:history="1">
            <w:r w:rsidR="006566BD" w:rsidRPr="00E22A65">
              <w:rPr>
                <w:rStyle w:val="Hyperlink"/>
                <w:noProof/>
              </w:rPr>
              <w:t>Tool 3: Active learning</w:t>
            </w:r>
            <w:r w:rsidR="006566BD">
              <w:rPr>
                <w:noProof/>
                <w:webHidden/>
              </w:rPr>
              <w:tab/>
            </w:r>
            <w:r w:rsidR="006566BD">
              <w:rPr>
                <w:noProof/>
                <w:webHidden/>
              </w:rPr>
              <w:fldChar w:fldCharType="begin"/>
            </w:r>
            <w:r w:rsidR="006566BD">
              <w:rPr>
                <w:noProof/>
                <w:webHidden/>
              </w:rPr>
              <w:instrText xml:space="preserve"> PAGEREF _Toc35865254 \h </w:instrText>
            </w:r>
            <w:r w:rsidR="006566BD">
              <w:rPr>
                <w:noProof/>
                <w:webHidden/>
              </w:rPr>
            </w:r>
            <w:r w:rsidR="006566BD">
              <w:rPr>
                <w:noProof/>
                <w:webHidden/>
              </w:rPr>
              <w:fldChar w:fldCharType="separate"/>
            </w:r>
            <w:r>
              <w:rPr>
                <w:noProof/>
                <w:webHidden/>
              </w:rPr>
              <w:t>17</w:t>
            </w:r>
            <w:r w:rsidR="006566BD">
              <w:rPr>
                <w:noProof/>
                <w:webHidden/>
              </w:rPr>
              <w:fldChar w:fldCharType="end"/>
            </w:r>
          </w:hyperlink>
        </w:p>
        <w:p w14:paraId="2401EB1A" w14:textId="445C3C3F"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55" w:history="1">
            <w:r w:rsidR="006566BD" w:rsidRPr="00E22A65">
              <w:rPr>
                <w:rStyle w:val="Hyperlink"/>
                <w:noProof/>
              </w:rPr>
              <w:t>3.1 What is active learning?</w:t>
            </w:r>
            <w:r w:rsidR="006566BD">
              <w:rPr>
                <w:noProof/>
                <w:webHidden/>
              </w:rPr>
              <w:tab/>
            </w:r>
            <w:r w:rsidR="006566BD">
              <w:rPr>
                <w:noProof/>
                <w:webHidden/>
              </w:rPr>
              <w:fldChar w:fldCharType="begin"/>
            </w:r>
            <w:r w:rsidR="006566BD">
              <w:rPr>
                <w:noProof/>
                <w:webHidden/>
              </w:rPr>
              <w:instrText xml:space="preserve"> PAGEREF _Toc35865255 \h </w:instrText>
            </w:r>
            <w:r w:rsidR="006566BD">
              <w:rPr>
                <w:noProof/>
                <w:webHidden/>
              </w:rPr>
            </w:r>
            <w:r w:rsidR="006566BD">
              <w:rPr>
                <w:noProof/>
                <w:webHidden/>
              </w:rPr>
              <w:fldChar w:fldCharType="separate"/>
            </w:r>
            <w:r>
              <w:rPr>
                <w:noProof/>
                <w:webHidden/>
              </w:rPr>
              <w:t>17</w:t>
            </w:r>
            <w:r w:rsidR="006566BD">
              <w:rPr>
                <w:noProof/>
                <w:webHidden/>
              </w:rPr>
              <w:fldChar w:fldCharType="end"/>
            </w:r>
          </w:hyperlink>
        </w:p>
        <w:p w14:paraId="78A4FE96" w14:textId="4C253606"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56" w:history="1">
            <w:r w:rsidR="006566BD" w:rsidRPr="00E22A65">
              <w:rPr>
                <w:rStyle w:val="Hyperlink"/>
                <w:noProof/>
              </w:rPr>
              <w:t>3.2 Active teaching and learning methods</w:t>
            </w:r>
            <w:r w:rsidR="006566BD">
              <w:rPr>
                <w:noProof/>
                <w:webHidden/>
              </w:rPr>
              <w:tab/>
            </w:r>
            <w:r w:rsidR="006566BD">
              <w:rPr>
                <w:noProof/>
                <w:webHidden/>
              </w:rPr>
              <w:fldChar w:fldCharType="begin"/>
            </w:r>
            <w:r w:rsidR="006566BD">
              <w:rPr>
                <w:noProof/>
                <w:webHidden/>
              </w:rPr>
              <w:instrText xml:space="preserve"> PAGEREF _Toc35865256 \h </w:instrText>
            </w:r>
            <w:r w:rsidR="006566BD">
              <w:rPr>
                <w:noProof/>
                <w:webHidden/>
              </w:rPr>
            </w:r>
            <w:r w:rsidR="006566BD">
              <w:rPr>
                <w:noProof/>
                <w:webHidden/>
              </w:rPr>
              <w:fldChar w:fldCharType="separate"/>
            </w:r>
            <w:r>
              <w:rPr>
                <w:noProof/>
                <w:webHidden/>
              </w:rPr>
              <w:t>18</w:t>
            </w:r>
            <w:r w:rsidR="006566BD">
              <w:rPr>
                <w:noProof/>
                <w:webHidden/>
              </w:rPr>
              <w:fldChar w:fldCharType="end"/>
            </w:r>
          </w:hyperlink>
        </w:p>
        <w:p w14:paraId="6CC7BEE5" w14:textId="05DE14C7"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57" w:history="1">
            <w:r w:rsidR="006566BD" w:rsidRPr="00E22A65">
              <w:rPr>
                <w:rStyle w:val="Hyperlink"/>
                <w:noProof/>
              </w:rPr>
              <w:t>Tool 4: Using TESSA materials with student teachers</w:t>
            </w:r>
            <w:r w:rsidR="006566BD">
              <w:rPr>
                <w:noProof/>
                <w:webHidden/>
              </w:rPr>
              <w:tab/>
            </w:r>
            <w:r w:rsidR="006566BD">
              <w:rPr>
                <w:noProof/>
                <w:webHidden/>
              </w:rPr>
              <w:fldChar w:fldCharType="begin"/>
            </w:r>
            <w:r w:rsidR="006566BD">
              <w:rPr>
                <w:noProof/>
                <w:webHidden/>
              </w:rPr>
              <w:instrText xml:space="preserve"> PAGEREF _Toc35865257 \h </w:instrText>
            </w:r>
            <w:r w:rsidR="006566BD">
              <w:rPr>
                <w:noProof/>
                <w:webHidden/>
              </w:rPr>
            </w:r>
            <w:r w:rsidR="006566BD">
              <w:rPr>
                <w:noProof/>
                <w:webHidden/>
              </w:rPr>
              <w:fldChar w:fldCharType="separate"/>
            </w:r>
            <w:r>
              <w:rPr>
                <w:noProof/>
                <w:webHidden/>
              </w:rPr>
              <w:t>21</w:t>
            </w:r>
            <w:r w:rsidR="006566BD">
              <w:rPr>
                <w:noProof/>
                <w:webHidden/>
              </w:rPr>
              <w:fldChar w:fldCharType="end"/>
            </w:r>
          </w:hyperlink>
        </w:p>
        <w:p w14:paraId="45F34184" w14:textId="43F28DF5"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58" w:history="1">
            <w:r w:rsidR="006566BD" w:rsidRPr="00E22A65">
              <w:rPr>
                <w:rStyle w:val="Hyperlink"/>
                <w:noProof/>
              </w:rPr>
              <w:t>4.1 Introducing student teachers to the TESSA materials</w:t>
            </w:r>
            <w:r w:rsidR="006566BD">
              <w:rPr>
                <w:noProof/>
                <w:webHidden/>
              </w:rPr>
              <w:tab/>
            </w:r>
            <w:r w:rsidR="006566BD">
              <w:rPr>
                <w:noProof/>
                <w:webHidden/>
              </w:rPr>
              <w:fldChar w:fldCharType="begin"/>
            </w:r>
            <w:r w:rsidR="006566BD">
              <w:rPr>
                <w:noProof/>
                <w:webHidden/>
              </w:rPr>
              <w:instrText xml:space="preserve"> PAGEREF _Toc35865258 \h </w:instrText>
            </w:r>
            <w:r w:rsidR="006566BD">
              <w:rPr>
                <w:noProof/>
                <w:webHidden/>
              </w:rPr>
            </w:r>
            <w:r w:rsidR="006566BD">
              <w:rPr>
                <w:noProof/>
                <w:webHidden/>
              </w:rPr>
              <w:fldChar w:fldCharType="separate"/>
            </w:r>
            <w:r>
              <w:rPr>
                <w:noProof/>
                <w:webHidden/>
              </w:rPr>
              <w:t>21</w:t>
            </w:r>
            <w:r w:rsidR="006566BD">
              <w:rPr>
                <w:noProof/>
                <w:webHidden/>
              </w:rPr>
              <w:fldChar w:fldCharType="end"/>
            </w:r>
          </w:hyperlink>
        </w:p>
        <w:p w14:paraId="20253534" w14:textId="746628AA"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59" w:history="1">
            <w:r w:rsidR="006566BD" w:rsidRPr="00E22A65">
              <w:rPr>
                <w:rStyle w:val="Hyperlink"/>
                <w:noProof/>
              </w:rPr>
              <w:t>4.2 Using the TESSA handbooks</w:t>
            </w:r>
            <w:r w:rsidR="006566BD">
              <w:rPr>
                <w:noProof/>
                <w:webHidden/>
              </w:rPr>
              <w:tab/>
            </w:r>
            <w:r w:rsidR="006566BD">
              <w:rPr>
                <w:noProof/>
                <w:webHidden/>
              </w:rPr>
              <w:fldChar w:fldCharType="begin"/>
            </w:r>
            <w:r w:rsidR="006566BD">
              <w:rPr>
                <w:noProof/>
                <w:webHidden/>
              </w:rPr>
              <w:instrText xml:space="preserve"> PAGEREF _Toc35865259 \h </w:instrText>
            </w:r>
            <w:r w:rsidR="006566BD">
              <w:rPr>
                <w:noProof/>
                <w:webHidden/>
              </w:rPr>
            </w:r>
            <w:r w:rsidR="006566BD">
              <w:rPr>
                <w:noProof/>
                <w:webHidden/>
              </w:rPr>
              <w:fldChar w:fldCharType="separate"/>
            </w:r>
            <w:r>
              <w:rPr>
                <w:noProof/>
                <w:webHidden/>
              </w:rPr>
              <w:t>27</w:t>
            </w:r>
            <w:r w:rsidR="006566BD">
              <w:rPr>
                <w:noProof/>
                <w:webHidden/>
              </w:rPr>
              <w:fldChar w:fldCharType="end"/>
            </w:r>
          </w:hyperlink>
        </w:p>
        <w:p w14:paraId="4E76D3F9" w14:textId="57129E5A"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60" w:history="1">
            <w:r w:rsidR="006566BD" w:rsidRPr="00E22A65">
              <w:rPr>
                <w:rStyle w:val="Hyperlink"/>
                <w:noProof/>
              </w:rPr>
              <w:t>Tool 5: Recognising effective teachers</w:t>
            </w:r>
            <w:r w:rsidR="006566BD">
              <w:rPr>
                <w:noProof/>
                <w:webHidden/>
              </w:rPr>
              <w:tab/>
            </w:r>
            <w:r w:rsidR="006566BD">
              <w:rPr>
                <w:noProof/>
                <w:webHidden/>
              </w:rPr>
              <w:fldChar w:fldCharType="begin"/>
            </w:r>
            <w:r w:rsidR="006566BD">
              <w:rPr>
                <w:noProof/>
                <w:webHidden/>
              </w:rPr>
              <w:instrText xml:space="preserve"> PAGEREF _Toc35865260 \h </w:instrText>
            </w:r>
            <w:r w:rsidR="006566BD">
              <w:rPr>
                <w:noProof/>
                <w:webHidden/>
              </w:rPr>
            </w:r>
            <w:r w:rsidR="006566BD">
              <w:rPr>
                <w:noProof/>
                <w:webHidden/>
              </w:rPr>
              <w:fldChar w:fldCharType="separate"/>
            </w:r>
            <w:r>
              <w:rPr>
                <w:noProof/>
                <w:webHidden/>
              </w:rPr>
              <w:t>29</w:t>
            </w:r>
            <w:r w:rsidR="006566BD">
              <w:rPr>
                <w:noProof/>
                <w:webHidden/>
              </w:rPr>
              <w:fldChar w:fldCharType="end"/>
            </w:r>
          </w:hyperlink>
        </w:p>
        <w:p w14:paraId="3FAEC742" w14:textId="59E8CEE2"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61" w:history="1">
            <w:r w:rsidR="006566BD" w:rsidRPr="00E22A65">
              <w:rPr>
                <w:rStyle w:val="Hyperlink"/>
                <w:noProof/>
              </w:rPr>
              <w:t>5.1 What makes a ‘good’ teacher?</w:t>
            </w:r>
            <w:r w:rsidR="006566BD">
              <w:rPr>
                <w:noProof/>
                <w:webHidden/>
              </w:rPr>
              <w:tab/>
            </w:r>
            <w:r w:rsidR="006566BD">
              <w:rPr>
                <w:noProof/>
                <w:webHidden/>
              </w:rPr>
              <w:fldChar w:fldCharType="begin"/>
            </w:r>
            <w:r w:rsidR="006566BD">
              <w:rPr>
                <w:noProof/>
                <w:webHidden/>
              </w:rPr>
              <w:instrText xml:space="preserve"> PAGEREF _Toc35865261 \h </w:instrText>
            </w:r>
            <w:r w:rsidR="006566BD">
              <w:rPr>
                <w:noProof/>
                <w:webHidden/>
              </w:rPr>
            </w:r>
            <w:r w:rsidR="006566BD">
              <w:rPr>
                <w:noProof/>
                <w:webHidden/>
              </w:rPr>
              <w:fldChar w:fldCharType="separate"/>
            </w:r>
            <w:r>
              <w:rPr>
                <w:noProof/>
                <w:webHidden/>
              </w:rPr>
              <w:t>29</w:t>
            </w:r>
            <w:r w:rsidR="006566BD">
              <w:rPr>
                <w:noProof/>
                <w:webHidden/>
              </w:rPr>
              <w:fldChar w:fldCharType="end"/>
            </w:r>
          </w:hyperlink>
        </w:p>
        <w:p w14:paraId="2F1EF39D" w14:textId="133921DD"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62" w:history="1">
            <w:r w:rsidR="006566BD" w:rsidRPr="00E22A65">
              <w:rPr>
                <w:rStyle w:val="Hyperlink"/>
                <w:noProof/>
              </w:rPr>
              <w:t>5.2 What research says about effective teachers</w:t>
            </w:r>
            <w:r w:rsidR="006566BD">
              <w:rPr>
                <w:noProof/>
                <w:webHidden/>
              </w:rPr>
              <w:tab/>
            </w:r>
            <w:r w:rsidR="006566BD">
              <w:rPr>
                <w:noProof/>
                <w:webHidden/>
              </w:rPr>
              <w:fldChar w:fldCharType="begin"/>
            </w:r>
            <w:r w:rsidR="006566BD">
              <w:rPr>
                <w:noProof/>
                <w:webHidden/>
              </w:rPr>
              <w:instrText xml:space="preserve"> PAGEREF _Toc35865262 \h </w:instrText>
            </w:r>
            <w:r w:rsidR="006566BD">
              <w:rPr>
                <w:noProof/>
                <w:webHidden/>
              </w:rPr>
            </w:r>
            <w:r w:rsidR="006566BD">
              <w:rPr>
                <w:noProof/>
                <w:webHidden/>
              </w:rPr>
              <w:fldChar w:fldCharType="separate"/>
            </w:r>
            <w:r>
              <w:rPr>
                <w:noProof/>
                <w:webHidden/>
              </w:rPr>
              <w:t>31</w:t>
            </w:r>
            <w:r w:rsidR="006566BD">
              <w:rPr>
                <w:noProof/>
                <w:webHidden/>
              </w:rPr>
              <w:fldChar w:fldCharType="end"/>
            </w:r>
          </w:hyperlink>
        </w:p>
        <w:p w14:paraId="51749032" w14:textId="2D4072AD"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63" w:history="1">
            <w:r w:rsidR="006566BD" w:rsidRPr="00E22A65">
              <w:rPr>
                <w:rStyle w:val="Hyperlink"/>
                <w:noProof/>
              </w:rPr>
              <w:t>5.3 Supporting student teachers’ understanding of effective teachers</w:t>
            </w:r>
            <w:r w:rsidR="006566BD">
              <w:rPr>
                <w:noProof/>
                <w:webHidden/>
              </w:rPr>
              <w:tab/>
            </w:r>
            <w:r w:rsidR="006566BD">
              <w:rPr>
                <w:noProof/>
                <w:webHidden/>
              </w:rPr>
              <w:fldChar w:fldCharType="begin"/>
            </w:r>
            <w:r w:rsidR="006566BD">
              <w:rPr>
                <w:noProof/>
                <w:webHidden/>
              </w:rPr>
              <w:instrText xml:space="preserve"> PAGEREF _Toc35865263 \h </w:instrText>
            </w:r>
            <w:r w:rsidR="006566BD">
              <w:rPr>
                <w:noProof/>
                <w:webHidden/>
              </w:rPr>
            </w:r>
            <w:r w:rsidR="006566BD">
              <w:rPr>
                <w:noProof/>
                <w:webHidden/>
              </w:rPr>
              <w:fldChar w:fldCharType="separate"/>
            </w:r>
            <w:r>
              <w:rPr>
                <w:noProof/>
                <w:webHidden/>
              </w:rPr>
              <w:t>32</w:t>
            </w:r>
            <w:r w:rsidR="006566BD">
              <w:rPr>
                <w:noProof/>
                <w:webHidden/>
              </w:rPr>
              <w:fldChar w:fldCharType="end"/>
            </w:r>
          </w:hyperlink>
        </w:p>
        <w:p w14:paraId="7FCCB6E9" w14:textId="607C231A"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64" w:history="1">
            <w:r w:rsidR="006566BD" w:rsidRPr="00E22A65">
              <w:rPr>
                <w:rStyle w:val="Hyperlink"/>
                <w:noProof/>
              </w:rPr>
              <w:t>Tool 6: Recognising a good lesson</w:t>
            </w:r>
            <w:r w:rsidR="006566BD">
              <w:rPr>
                <w:noProof/>
                <w:webHidden/>
              </w:rPr>
              <w:tab/>
            </w:r>
            <w:r w:rsidR="006566BD">
              <w:rPr>
                <w:noProof/>
                <w:webHidden/>
              </w:rPr>
              <w:fldChar w:fldCharType="begin"/>
            </w:r>
            <w:r w:rsidR="006566BD">
              <w:rPr>
                <w:noProof/>
                <w:webHidden/>
              </w:rPr>
              <w:instrText xml:space="preserve"> PAGEREF _Toc35865264 \h </w:instrText>
            </w:r>
            <w:r w:rsidR="006566BD">
              <w:rPr>
                <w:noProof/>
                <w:webHidden/>
              </w:rPr>
            </w:r>
            <w:r w:rsidR="006566BD">
              <w:rPr>
                <w:noProof/>
                <w:webHidden/>
              </w:rPr>
              <w:fldChar w:fldCharType="separate"/>
            </w:r>
            <w:r>
              <w:rPr>
                <w:noProof/>
                <w:webHidden/>
              </w:rPr>
              <w:t>35</w:t>
            </w:r>
            <w:r w:rsidR="006566BD">
              <w:rPr>
                <w:noProof/>
                <w:webHidden/>
              </w:rPr>
              <w:fldChar w:fldCharType="end"/>
            </w:r>
          </w:hyperlink>
        </w:p>
        <w:p w14:paraId="6B92064C" w14:textId="757E8A85"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65" w:history="1">
            <w:r w:rsidR="006566BD" w:rsidRPr="00E22A65">
              <w:rPr>
                <w:rStyle w:val="Hyperlink"/>
                <w:noProof/>
              </w:rPr>
              <w:t>6.1 Features of a good lesson</w:t>
            </w:r>
            <w:r w:rsidR="006566BD">
              <w:rPr>
                <w:noProof/>
                <w:webHidden/>
              </w:rPr>
              <w:tab/>
            </w:r>
            <w:r w:rsidR="006566BD">
              <w:rPr>
                <w:noProof/>
                <w:webHidden/>
              </w:rPr>
              <w:fldChar w:fldCharType="begin"/>
            </w:r>
            <w:r w:rsidR="006566BD">
              <w:rPr>
                <w:noProof/>
                <w:webHidden/>
              </w:rPr>
              <w:instrText xml:space="preserve"> PAGEREF _Toc35865265 \h </w:instrText>
            </w:r>
            <w:r w:rsidR="006566BD">
              <w:rPr>
                <w:noProof/>
                <w:webHidden/>
              </w:rPr>
            </w:r>
            <w:r w:rsidR="006566BD">
              <w:rPr>
                <w:noProof/>
                <w:webHidden/>
              </w:rPr>
              <w:fldChar w:fldCharType="separate"/>
            </w:r>
            <w:r>
              <w:rPr>
                <w:noProof/>
                <w:webHidden/>
              </w:rPr>
              <w:t>35</w:t>
            </w:r>
            <w:r w:rsidR="006566BD">
              <w:rPr>
                <w:noProof/>
                <w:webHidden/>
              </w:rPr>
              <w:fldChar w:fldCharType="end"/>
            </w:r>
          </w:hyperlink>
        </w:p>
        <w:p w14:paraId="5C0882F9" w14:textId="7840972C"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66" w:history="1">
            <w:r w:rsidR="006566BD" w:rsidRPr="00E22A65">
              <w:rPr>
                <w:rStyle w:val="Hyperlink"/>
                <w:noProof/>
              </w:rPr>
              <w:t>6.2 Supporting student teachers’ understanding of good lessons</w:t>
            </w:r>
            <w:r w:rsidR="006566BD">
              <w:rPr>
                <w:noProof/>
                <w:webHidden/>
              </w:rPr>
              <w:tab/>
            </w:r>
            <w:r w:rsidR="006566BD">
              <w:rPr>
                <w:noProof/>
                <w:webHidden/>
              </w:rPr>
              <w:fldChar w:fldCharType="begin"/>
            </w:r>
            <w:r w:rsidR="006566BD">
              <w:rPr>
                <w:noProof/>
                <w:webHidden/>
              </w:rPr>
              <w:instrText xml:space="preserve"> PAGEREF _Toc35865266 \h </w:instrText>
            </w:r>
            <w:r w:rsidR="006566BD">
              <w:rPr>
                <w:noProof/>
                <w:webHidden/>
              </w:rPr>
            </w:r>
            <w:r w:rsidR="006566BD">
              <w:rPr>
                <w:noProof/>
                <w:webHidden/>
              </w:rPr>
              <w:fldChar w:fldCharType="separate"/>
            </w:r>
            <w:r>
              <w:rPr>
                <w:noProof/>
                <w:webHidden/>
              </w:rPr>
              <w:t>35</w:t>
            </w:r>
            <w:r w:rsidR="006566BD">
              <w:rPr>
                <w:noProof/>
                <w:webHidden/>
              </w:rPr>
              <w:fldChar w:fldCharType="end"/>
            </w:r>
          </w:hyperlink>
        </w:p>
        <w:p w14:paraId="4D9583EA" w14:textId="1A4A88E9"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67" w:history="1">
            <w:r w:rsidR="006566BD" w:rsidRPr="00E22A65">
              <w:rPr>
                <w:rStyle w:val="Hyperlink"/>
                <w:noProof/>
              </w:rPr>
              <w:t>Tool 7: Conducting the school visit</w:t>
            </w:r>
            <w:r w:rsidR="006566BD">
              <w:rPr>
                <w:noProof/>
                <w:webHidden/>
              </w:rPr>
              <w:tab/>
            </w:r>
            <w:r w:rsidR="006566BD">
              <w:rPr>
                <w:noProof/>
                <w:webHidden/>
              </w:rPr>
              <w:fldChar w:fldCharType="begin"/>
            </w:r>
            <w:r w:rsidR="006566BD">
              <w:rPr>
                <w:noProof/>
                <w:webHidden/>
              </w:rPr>
              <w:instrText xml:space="preserve"> PAGEREF _Toc35865267 \h </w:instrText>
            </w:r>
            <w:r w:rsidR="006566BD">
              <w:rPr>
                <w:noProof/>
                <w:webHidden/>
              </w:rPr>
            </w:r>
            <w:r w:rsidR="006566BD">
              <w:rPr>
                <w:noProof/>
                <w:webHidden/>
              </w:rPr>
              <w:fldChar w:fldCharType="separate"/>
            </w:r>
            <w:r>
              <w:rPr>
                <w:noProof/>
                <w:webHidden/>
              </w:rPr>
              <w:t>37</w:t>
            </w:r>
            <w:r w:rsidR="006566BD">
              <w:rPr>
                <w:noProof/>
                <w:webHidden/>
              </w:rPr>
              <w:fldChar w:fldCharType="end"/>
            </w:r>
          </w:hyperlink>
        </w:p>
        <w:p w14:paraId="7BF292B4" w14:textId="34678F44"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68" w:history="1">
            <w:r w:rsidR="006566BD" w:rsidRPr="00E22A65">
              <w:rPr>
                <w:rStyle w:val="Hyperlink"/>
                <w:noProof/>
              </w:rPr>
              <w:t>7.1 Reflecting on current visit practice</w:t>
            </w:r>
            <w:r w:rsidR="006566BD">
              <w:rPr>
                <w:noProof/>
                <w:webHidden/>
              </w:rPr>
              <w:tab/>
            </w:r>
            <w:r w:rsidR="006566BD">
              <w:rPr>
                <w:noProof/>
                <w:webHidden/>
              </w:rPr>
              <w:fldChar w:fldCharType="begin"/>
            </w:r>
            <w:r w:rsidR="006566BD">
              <w:rPr>
                <w:noProof/>
                <w:webHidden/>
              </w:rPr>
              <w:instrText xml:space="preserve"> PAGEREF _Toc35865268 \h </w:instrText>
            </w:r>
            <w:r w:rsidR="006566BD">
              <w:rPr>
                <w:noProof/>
                <w:webHidden/>
              </w:rPr>
            </w:r>
            <w:r w:rsidR="006566BD">
              <w:rPr>
                <w:noProof/>
                <w:webHidden/>
              </w:rPr>
              <w:fldChar w:fldCharType="separate"/>
            </w:r>
            <w:r>
              <w:rPr>
                <w:noProof/>
                <w:webHidden/>
              </w:rPr>
              <w:t>37</w:t>
            </w:r>
            <w:r w:rsidR="006566BD">
              <w:rPr>
                <w:noProof/>
                <w:webHidden/>
              </w:rPr>
              <w:fldChar w:fldCharType="end"/>
            </w:r>
          </w:hyperlink>
        </w:p>
        <w:p w14:paraId="23F2F668" w14:textId="2577965B"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69" w:history="1">
            <w:r w:rsidR="006566BD" w:rsidRPr="00E22A65">
              <w:rPr>
                <w:rStyle w:val="Hyperlink"/>
                <w:noProof/>
              </w:rPr>
              <w:t>7.2 Key aspects of the school experience visit</w:t>
            </w:r>
            <w:r w:rsidR="006566BD">
              <w:rPr>
                <w:noProof/>
                <w:webHidden/>
              </w:rPr>
              <w:tab/>
            </w:r>
            <w:r w:rsidR="006566BD">
              <w:rPr>
                <w:noProof/>
                <w:webHidden/>
              </w:rPr>
              <w:fldChar w:fldCharType="begin"/>
            </w:r>
            <w:r w:rsidR="006566BD">
              <w:rPr>
                <w:noProof/>
                <w:webHidden/>
              </w:rPr>
              <w:instrText xml:space="preserve"> PAGEREF _Toc35865269 \h </w:instrText>
            </w:r>
            <w:r w:rsidR="006566BD">
              <w:rPr>
                <w:noProof/>
                <w:webHidden/>
              </w:rPr>
            </w:r>
            <w:r w:rsidR="006566BD">
              <w:rPr>
                <w:noProof/>
                <w:webHidden/>
              </w:rPr>
              <w:fldChar w:fldCharType="separate"/>
            </w:r>
            <w:r>
              <w:rPr>
                <w:noProof/>
                <w:webHidden/>
              </w:rPr>
              <w:t>39</w:t>
            </w:r>
            <w:r w:rsidR="006566BD">
              <w:rPr>
                <w:noProof/>
                <w:webHidden/>
              </w:rPr>
              <w:fldChar w:fldCharType="end"/>
            </w:r>
          </w:hyperlink>
        </w:p>
        <w:p w14:paraId="3AE3C6BA" w14:textId="7E2FD9E0"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70" w:history="1">
            <w:r w:rsidR="006566BD" w:rsidRPr="00E22A65">
              <w:rPr>
                <w:rStyle w:val="Hyperlink"/>
                <w:noProof/>
              </w:rPr>
              <w:t>7.3 Lesson Observation Form</w:t>
            </w:r>
            <w:r w:rsidR="006566BD">
              <w:rPr>
                <w:noProof/>
                <w:webHidden/>
              </w:rPr>
              <w:tab/>
            </w:r>
            <w:r w:rsidR="006566BD">
              <w:rPr>
                <w:noProof/>
                <w:webHidden/>
              </w:rPr>
              <w:fldChar w:fldCharType="begin"/>
            </w:r>
            <w:r w:rsidR="006566BD">
              <w:rPr>
                <w:noProof/>
                <w:webHidden/>
              </w:rPr>
              <w:instrText xml:space="preserve"> PAGEREF _Toc35865270 \h </w:instrText>
            </w:r>
            <w:r w:rsidR="006566BD">
              <w:rPr>
                <w:noProof/>
                <w:webHidden/>
              </w:rPr>
            </w:r>
            <w:r w:rsidR="006566BD">
              <w:rPr>
                <w:noProof/>
                <w:webHidden/>
              </w:rPr>
              <w:fldChar w:fldCharType="separate"/>
            </w:r>
            <w:r>
              <w:rPr>
                <w:noProof/>
                <w:webHidden/>
              </w:rPr>
              <w:t>41</w:t>
            </w:r>
            <w:r w:rsidR="006566BD">
              <w:rPr>
                <w:noProof/>
                <w:webHidden/>
              </w:rPr>
              <w:fldChar w:fldCharType="end"/>
            </w:r>
          </w:hyperlink>
        </w:p>
        <w:p w14:paraId="4F4BAA55" w14:textId="2F2F71FC"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71" w:history="1">
            <w:r w:rsidR="006566BD" w:rsidRPr="00E22A65">
              <w:rPr>
                <w:rStyle w:val="Hyperlink"/>
                <w:noProof/>
              </w:rPr>
              <w:t>Tool 8: Giving constructive feedback</w:t>
            </w:r>
            <w:r w:rsidR="006566BD">
              <w:rPr>
                <w:noProof/>
                <w:webHidden/>
              </w:rPr>
              <w:tab/>
            </w:r>
            <w:r w:rsidR="006566BD">
              <w:rPr>
                <w:noProof/>
                <w:webHidden/>
              </w:rPr>
              <w:fldChar w:fldCharType="begin"/>
            </w:r>
            <w:r w:rsidR="006566BD">
              <w:rPr>
                <w:noProof/>
                <w:webHidden/>
              </w:rPr>
              <w:instrText xml:space="preserve"> PAGEREF _Toc35865271 \h </w:instrText>
            </w:r>
            <w:r w:rsidR="006566BD">
              <w:rPr>
                <w:noProof/>
                <w:webHidden/>
              </w:rPr>
            </w:r>
            <w:r w:rsidR="006566BD">
              <w:rPr>
                <w:noProof/>
                <w:webHidden/>
              </w:rPr>
              <w:fldChar w:fldCharType="separate"/>
            </w:r>
            <w:r>
              <w:rPr>
                <w:noProof/>
                <w:webHidden/>
              </w:rPr>
              <w:t>45</w:t>
            </w:r>
            <w:r w:rsidR="006566BD">
              <w:rPr>
                <w:noProof/>
                <w:webHidden/>
              </w:rPr>
              <w:fldChar w:fldCharType="end"/>
            </w:r>
          </w:hyperlink>
        </w:p>
        <w:p w14:paraId="24D253C6" w14:textId="5E62ED33"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72" w:history="1">
            <w:r w:rsidR="006566BD" w:rsidRPr="00E22A65">
              <w:rPr>
                <w:rStyle w:val="Hyperlink"/>
                <w:noProof/>
              </w:rPr>
              <w:t>8.1 Reflecting on current feedback practice</w:t>
            </w:r>
            <w:r w:rsidR="006566BD">
              <w:rPr>
                <w:noProof/>
                <w:webHidden/>
              </w:rPr>
              <w:tab/>
            </w:r>
            <w:r w:rsidR="006566BD">
              <w:rPr>
                <w:noProof/>
                <w:webHidden/>
              </w:rPr>
              <w:fldChar w:fldCharType="begin"/>
            </w:r>
            <w:r w:rsidR="006566BD">
              <w:rPr>
                <w:noProof/>
                <w:webHidden/>
              </w:rPr>
              <w:instrText xml:space="preserve"> PAGEREF _Toc35865272 \h </w:instrText>
            </w:r>
            <w:r w:rsidR="006566BD">
              <w:rPr>
                <w:noProof/>
                <w:webHidden/>
              </w:rPr>
            </w:r>
            <w:r w:rsidR="006566BD">
              <w:rPr>
                <w:noProof/>
                <w:webHidden/>
              </w:rPr>
              <w:fldChar w:fldCharType="separate"/>
            </w:r>
            <w:r>
              <w:rPr>
                <w:noProof/>
                <w:webHidden/>
              </w:rPr>
              <w:t>45</w:t>
            </w:r>
            <w:r w:rsidR="006566BD">
              <w:rPr>
                <w:noProof/>
                <w:webHidden/>
              </w:rPr>
              <w:fldChar w:fldCharType="end"/>
            </w:r>
          </w:hyperlink>
        </w:p>
        <w:p w14:paraId="33E4A50D" w14:textId="76F0BFC5"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73" w:history="1">
            <w:r w:rsidR="006566BD" w:rsidRPr="00E22A65">
              <w:rPr>
                <w:rStyle w:val="Hyperlink"/>
                <w:noProof/>
              </w:rPr>
              <w:t>8.2 Good practice in giving feedback</w:t>
            </w:r>
            <w:r w:rsidR="006566BD">
              <w:rPr>
                <w:noProof/>
                <w:webHidden/>
              </w:rPr>
              <w:tab/>
            </w:r>
            <w:r w:rsidR="006566BD">
              <w:rPr>
                <w:noProof/>
                <w:webHidden/>
              </w:rPr>
              <w:fldChar w:fldCharType="begin"/>
            </w:r>
            <w:r w:rsidR="006566BD">
              <w:rPr>
                <w:noProof/>
                <w:webHidden/>
              </w:rPr>
              <w:instrText xml:space="preserve"> PAGEREF _Toc35865273 \h </w:instrText>
            </w:r>
            <w:r w:rsidR="006566BD">
              <w:rPr>
                <w:noProof/>
                <w:webHidden/>
              </w:rPr>
            </w:r>
            <w:r w:rsidR="006566BD">
              <w:rPr>
                <w:noProof/>
                <w:webHidden/>
              </w:rPr>
              <w:fldChar w:fldCharType="separate"/>
            </w:r>
            <w:r>
              <w:rPr>
                <w:noProof/>
                <w:webHidden/>
              </w:rPr>
              <w:t>47</w:t>
            </w:r>
            <w:r w:rsidR="006566BD">
              <w:rPr>
                <w:noProof/>
                <w:webHidden/>
              </w:rPr>
              <w:fldChar w:fldCharType="end"/>
            </w:r>
          </w:hyperlink>
        </w:p>
        <w:p w14:paraId="659CC08F" w14:textId="69AE8762"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74" w:history="1">
            <w:r w:rsidR="006566BD" w:rsidRPr="00E22A65">
              <w:rPr>
                <w:rStyle w:val="Hyperlink"/>
                <w:noProof/>
              </w:rPr>
              <w:t>Tool 9: Assessment of student teachers</w:t>
            </w:r>
            <w:r w:rsidR="006566BD">
              <w:rPr>
                <w:noProof/>
                <w:webHidden/>
              </w:rPr>
              <w:tab/>
            </w:r>
            <w:r w:rsidR="006566BD">
              <w:rPr>
                <w:noProof/>
                <w:webHidden/>
              </w:rPr>
              <w:fldChar w:fldCharType="begin"/>
            </w:r>
            <w:r w:rsidR="006566BD">
              <w:rPr>
                <w:noProof/>
                <w:webHidden/>
              </w:rPr>
              <w:instrText xml:space="preserve"> PAGEREF _Toc35865274 \h </w:instrText>
            </w:r>
            <w:r w:rsidR="006566BD">
              <w:rPr>
                <w:noProof/>
                <w:webHidden/>
              </w:rPr>
            </w:r>
            <w:r w:rsidR="006566BD">
              <w:rPr>
                <w:noProof/>
                <w:webHidden/>
              </w:rPr>
              <w:fldChar w:fldCharType="separate"/>
            </w:r>
            <w:r>
              <w:rPr>
                <w:noProof/>
                <w:webHidden/>
              </w:rPr>
              <w:t>51</w:t>
            </w:r>
            <w:r w:rsidR="006566BD">
              <w:rPr>
                <w:noProof/>
                <w:webHidden/>
              </w:rPr>
              <w:fldChar w:fldCharType="end"/>
            </w:r>
          </w:hyperlink>
        </w:p>
        <w:p w14:paraId="499409D0" w14:textId="1B7FF2AD"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75" w:history="1">
            <w:r w:rsidR="006566BD" w:rsidRPr="00E22A65">
              <w:rPr>
                <w:rStyle w:val="Hyperlink"/>
                <w:noProof/>
              </w:rPr>
              <w:t>9.1 Assessing student teachers on school experience</w:t>
            </w:r>
            <w:r w:rsidR="006566BD">
              <w:rPr>
                <w:noProof/>
                <w:webHidden/>
              </w:rPr>
              <w:tab/>
            </w:r>
            <w:r w:rsidR="006566BD">
              <w:rPr>
                <w:noProof/>
                <w:webHidden/>
              </w:rPr>
              <w:fldChar w:fldCharType="begin"/>
            </w:r>
            <w:r w:rsidR="006566BD">
              <w:rPr>
                <w:noProof/>
                <w:webHidden/>
              </w:rPr>
              <w:instrText xml:space="preserve"> PAGEREF _Toc35865275 \h </w:instrText>
            </w:r>
            <w:r w:rsidR="006566BD">
              <w:rPr>
                <w:noProof/>
                <w:webHidden/>
              </w:rPr>
            </w:r>
            <w:r w:rsidR="006566BD">
              <w:rPr>
                <w:noProof/>
                <w:webHidden/>
              </w:rPr>
              <w:fldChar w:fldCharType="separate"/>
            </w:r>
            <w:r>
              <w:rPr>
                <w:noProof/>
                <w:webHidden/>
              </w:rPr>
              <w:t>51</w:t>
            </w:r>
            <w:r w:rsidR="006566BD">
              <w:rPr>
                <w:noProof/>
                <w:webHidden/>
              </w:rPr>
              <w:fldChar w:fldCharType="end"/>
            </w:r>
          </w:hyperlink>
        </w:p>
        <w:p w14:paraId="4F493E90" w14:textId="5164A847"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76" w:history="1">
            <w:r w:rsidR="006566BD" w:rsidRPr="00E22A65">
              <w:rPr>
                <w:rStyle w:val="Hyperlink"/>
                <w:noProof/>
              </w:rPr>
              <w:t>Tool 10: Improving your own teaching</w:t>
            </w:r>
            <w:r w:rsidR="006566BD">
              <w:rPr>
                <w:noProof/>
                <w:webHidden/>
              </w:rPr>
              <w:tab/>
            </w:r>
            <w:r w:rsidR="006566BD">
              <w:rPr>
                <w:noProof/>
                <w:webHidden/>
              </w:rPr>
              <w:fldChar w:fldCharType="begin"/>
            </w:r>
            <w:r w:rsidR="006566BD">
              <w:rPr>
                <w:noProof/>
                <w:webHidden/>
              </w:rPr>
              <w:instrText xml:space="preserve"> PAGEREF _Toc35865276 \h </w:instrText>
            </w:r>
            <w:r w:rsidR="006566BD">
              <w:rPr>
                <w:noProof/>
                <w:webHidden/>
              </w:rPr>
            </w:r>
            <w:r w:rsidR="006566BD">
              <w:rPr>
                <w:noProof/>
                <w:webHidden/>
              </w:rPr>
              <w:fldChar w:fldCharType="separate"/>
            </w:r>
            <w:r>
              <w:rPr>
                <w:noProof/>
                <w:webHidden/>
              </w:rPr>
              <w:t>53</w:t>
            </w:r>
            <w:r w:rsidR="006566BD">
              <w:rPr>
                <w:noProof/>
                <w:webHidden/>
              </w:rPr>
              <w:fldChar w:fldCharType="end"/>
            </w:r>
          </w:hyperlink>
        </w:p>
        <w:p w14:paraId="47F1F786" w14:textId="7FE98268"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77" w:history="1">
            <w:r w:rsidR="006566BD" w:rsidRPr="00E22A65">
              <w:rPr>
                <w:rStyle w:val="Hyperlink"/>
                <w:noProof/>
              </w:rPr>
              <w:t>10.1 Planning a teaching session</w:t>
            </w:r>
            <w:r w:rsidR="006566BD">
              <w:rPr>
                <w:noProof/>
                <w:webHidden/>
              </w:rPr>
              <w:tab/>
            </w:r>
            <w:r w:rsidR="006566BD">
              <w:rPr>
                <w:noProof/>
                <w:webHidden/>
              </w:rPr>
              <w:fldChar w:fldCharType="begin"/>
            </w:r>
            <w:r w:rsidR="006566BD">
              <w:rPr>
                <w:noProof/>
                <w:webHidden/>
              </w:rPr>
              <w:instrText xml:space="preserve"> PAGEREF _Toc35865277 \h </w:instrText>
            </w:r>
            <w:r w:rsidR="006566BD">
              <w:rPr>
                <w:noProof/>
                <w:webHidden/>
              </w:rPr>
            </w:r>
            <w:r w:rsidR="006566BD">
              <w:rPr>
                <w:noProof/>
                <w:webHidden/>
              </w:rPr>
              <w:fldChar w:fldCharType="separate"/>
            </w:r>
            <w:r>
              <w:rPr>
                <w:noProof/>
                <w:webHidden/>
              </w:rPr>
              <w:t>53</w:t>
            </w:r>
            <w:r w:rsidR="006566BD">
              <w:rPr>
                <w:noProof/>
                <w:webHidden/>
              </w:rPr>
              <w:fldChar w:fldCharType="end"/>
            </w:r>
          </w:hyperlink>
        </w:p>
        <w:p w14:paraId="28B1A806" w14:textId="0479A2EC"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78" w:history="1">
            <w:r w:rsidR="006566BD" w:rsidRPr="00E22A65">
              <w:rPr>
                <w:rStyle w:val="Hyperlink"/>
                <w:noProof/>
              </w:rPr>
              <w:t>Tool 11: Counselling student teachers</w:t>
            </w:r>
            <w:r w:rsidR="006566BD">
              <w:rPr>
                <w:noProof/>
                <w:webHidden/>
              </w:rPr>
              <w:tab/>
            </w:r>
            <w:r w:rsidR="006566BD">
              <w:rPr>
                <w:noProof/>
                <w:webHidden/>
              </w:rPr>
              <w:fldChar w:fldCharType="begin"/>
            </w:r>
            <w:r w:rsidR="006566BD">
              <w:rPr>
                <w:noProof/>
                <w:webHidden/>
              </w:rPr>
              <w:instrText xml:space="preserve"> PAGEREF _Toc35865278 \h </w:instrText>
            </w:r>
            <w:r w:rsidR="006566BD">
              <w:rPr>
                <w:noProof/>
                <w:webHidden/>
              </w:rPr>
            </w:r>
            <w:r w:rsidR="006566BD">
              <w:rPr>
                <w:noProof/>
                <w:webHidden/>
              </w:rPr>
              <w:fldChar w:fldCharType="separate"/>
            </w:r>
            <w:r>
              <w:rPr>
                <w:noProof/>
                <w:webHidden/>
              </w:rPr>
              <w:t>55</w:t>
            </w:r>
            <w:r w:rsidR="006566BD">
              <w:rPr>
                <w:noProof/>
                <w:webHidden/>
              </w:rPr>
              <w:fldChar w:fldCharType="end"/>
            </w:r>
          </w:hyperlink>
        </w:p>
        <w:p w14:paraId="4287A793" w14:textId="49C703D6"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79" w:history="1">
            <w:r w:rsidR="006566BD" w:rsidRPr="00E22A65">
              <w:rPr>
                <w:rStyle w:val="Hyperlink"/>
                <w:noProof/>
              </w:rPr>
              <w:t>11.1 Dealing with micro-level difficulties</w:t>
            </w:r>
            <w:r w:rsidR="006566BD">
              <w:rPr>
                <w:noProof/>
                <w:webHidden/>
              </w:rPr>
              <w:tab/>
            </w:r>
            <w:r w:rsidR="006566BD">
              <w:rPr>
                <w:noProof/>
                <w:webHidden/>
              </w:rPr>
              <w:fldChar w:fldCharType="begin"/>
            </w:r>
            <w:r w:rsidR="006566BD">
              <w:rPr>
                <w:noProof/>
                <w:webHidden/>
              </w:rPr>
              <w:instrText xml:space="preserve"> PAGEREF _Toc35865279 \h </w:instrText>
            </w:r>
            <w:r w:rsidR="006566BD">
              <w:rPr>
                <w:noProof/>
                <w:webHidden/>
              </w:rPr>
            </w:r>
            <w:r w:rsidR="006566BD">
              <w:rPr>
                <w:noProof/>
                <w:webHidden/>
              </w:rPr>
              <w:fldChar w:fldCharType="separate"/>
            </w:r>
            <w:r>
              <w:rPr>
                <w:noProof/>
                <w:webHidden/>
              </w:rPr>
              <w:t>55</w:t>
            </w:r>
            <w:r w:rsidR="006566BD">
              <w:rPr>
                <w:noProof/>
                <w:webHidden/>
              </w:rPr>
              <w:fldChar w:fldCharType="end"/>
            </w:r>
          </w:hyperlink>
        </w:p>
        <w:p w14:paraId="6934917C" w14:textId="3C0E4877"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80" w:history="1">
            <w:r w:rsidR="006566BD" w:rsidRPr="00E22A65">
              <w:rPr>
                <w:rStyle w:val="Hyperlink"/>
                <w:noProof/>
              </w:rPr>
              <w:t>11.2 Dealing with macro-level difficulties</w:t>
            </w:r>
            <w:r w:rsidR="006566BD">
              <w:rPr>
                <w:noProof/>
                <w:webHidden/>
              </w:rPr>
              <w:tab/>
            </w:r>
            <w:r w:rsidR="006566BD">
              <w:rPr>
                <w:noProof/>
                <w:webHidden/>
              </w:rPr>
              <w:fldChar w:fldCharType="begin"/>
            </w:r>
            <w:r w:rsidR="006566BD">
              <w:rPr>
                <w:noProof/>
                <w:webHidden/>
              </w:rPr>
              <w:instrText xml:space="preserve"> PAGEREF _Toc35865280 \h </w:instrText>
            </w:r>
            <w:r w:rsidR="006566BD">
              <w:rPr>
                <w:noProof/>
                <w:webHidden/>
              </w:rPr>
            </w:r>
            <w:r w:rsidR="006566BD">
              <w:rPr>
                <w:noProof/>
                <w:webHidden/>
              </w:rPr>
              <w:fldChar w:fldCharType="separate"/>
            </w:r>
            <w:r>
              <w:rPr>
                <w:noProof/>
                <w:webHidden/>
              </w:rPr>
              <w:t>57</w:t>
            </w:r>
            <w:r w:rsidR="006566BD">
              <w:rPr>
                <w:noProof/>
                <w:webHidden/>
              </w:rPr>
              <w:fldChar w:fldCharType="end"/>
            </w:r>
          </w:hyperlink>
        </w:p>
        <w:p w14:paraId="20BE2F25" w14:textId="6EA192CB"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81" w:history="1">
            <w:r w:rsidR="006566BD" w:rsidRPr="00E22A65">
              <w:rPr>
                <w:rStyle w:val="Hyperlink"/>
                <w:noProof/>
              </w:rPr>
              <w:t>Tool 12: Being a reflective practitioner</w:t>
            </w:r>
            <w:r w:rsidR="006566BD">
              <w:rPr>
                <w:noProof/>
                <w:webHidden/>
              </w:rPr>
              <w:tab/>
            </w:r>
            <w:r w:rsidR="006566BD">
              <w:rPr>
                <w:noProof/>
                <w:webHidden/>
              </w:rPr>
              <w:fldChar w:fldCharType="begin"/>
            </w:r>
            <w:r w:rsidR="006566BD">
              <w:rPr>
                <w:noProof/>
                <w:webHidden/>
              </w:rPr>
              <w:instrText xml:space="preserve"> PAGEREF _Toc35865281 \h </w:instrText>
            </w:r>
            <w:r w:rsidR="006566BD">
              <w:rPr>
                <w:noProof/>
                <w:webHidden/>
              </w:rPr>
            </w:r>
            <w:r w:rsidR="006566BD">
              <w:rPr>
                <w:noProof/>
                <w:webHidden/>
              </w:rPr>
              <w:fldChar w:fldCharType="separate"/>
            </w:r>
            <w:r>
              <w:rPr>
                <w:noProof/>
                <w:webHidden/>
              </w:rPr>
              <w:t>59</w:t>
            </w:r>
            <w:r w:rsidR="006566BD">
              <w:rPr>
                <w:noProof/>
                <w:webHidden/>
              </w:rPr>
              <w:fldChar w:fldCharType="end"/>
            </w:r>
          </w:hyperlink>
        </w:p>
        <w:p w14:paraId="3B2363E7" w14:textId="7DA1927D"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82" w:history="1">
            <w:r w:rsidR="006566BD" w:rsidRPr="00E22A65">
              <w:rPr>
                <w:rStyle w:val="Hyperlink"/>
                <w:noProof/>
              </w:rPr>
              <w:t>12.1 Auditing teaching methods</w:t>
            </w:r>
            <w:r w:rsidR="006566BD">
              <w:rPr>
                <w:noProof/>
                <w:webHidden/>
              </w:rPr>
              <w:tab/>
            </w:r>
            <w:r w:rsidR="006566BD">
              <w:rPr>
                <w:noProof/>
                <w:webHidden/>
              </w:rPr>
              <w:fldChar w:fldCharType="begin"/>
            </w:r>
            <w:r w:rsidR="006566BD">
              <w:rPr>
                <w:noProof/>
                <w:webHidden/>
              </w:rPr>
              <w:instrText xml:space="preserve"> PAGEREF _Toc35865282 \h </w:instrText>
            </w:r>
            <w:r w:rsidR="006566BD">
              <w:rPr>
                <w:noProof/>
                <w:webHidden/>
              </w:rPr>
            </w:r>
            <w:r w:rsidR="006566BD">
              <w:rPr>
                <w:noProof/>
                <w:webHidden/>
              </w:rPr>
              <w:fldChar w:fldCharType="separate"/>
            </w:r>
            <w:r>
              <w:rPr>
                <w:noProof/>
                <w:webHidden/>
              </w:rPr>
              <w:t>59</w:t>
            </w:r>
            <w:r w:rsidR="006566BD">
              <w:rPr>
                <w:noProof/>
                <w:webHidden/>
              </w:rPr>
              <w:fldChar w:fldCharType="end"/>
            </w:r>
          </w:hyperlink>
        </w:p>
        <w:p w14:paraId="57BC5701" w14:textId="0615C995"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83" w:history="1">
            <w:r w:rsidR="006566BD" w:rsidRPr="00E22A65">
              <w:rPr>
                <w:rStyle w:val="Hyperlink"/>
                <w:noProof/>
              </w:rPr>
              <w:t>12.2 Being a reflective teacher educator</w:t>
            </w:r>
            <w:r w:rsidR="006566BD">
              <w:rPr>
                <w:noProof/>
                <w:webHidden/>
              </w:rPr>
              <w:tab/>
            </w:r>
            <w:r w:rsidR="006566BD">
              <w:rPr>
                <w:noProof/>
                <w:webHidden/>
              </w:rPr>
              <w:fldChar w:fldCharType="begin"/>
            </w:r>
            <w:r w:rsidR="006566BD">
              <w:rPr>
                <w:noProof/>
                <w:webHidden/>
              </w:rPr>
              <w:instrText xml:space="preserve"> PAGEREF _Toc35865283 \h </w:instrText>
            </w:r>
            <w:r w:rsidR="006566BD">
              <w:rPr>
                <w:noProof/>
                <w:webHidden/>
              </w:rPr>
            </w:r>
            <w:r w:rsidR="006566BD">
              <w:rPr>
                <w:noProof/>
                <w:webHidden/>
              </w:rPr>
              <w:fldChar w:fldCharType="separate"/>
            </w:r>
            <w:r>
              <w:rPr>
                <w:noProof/>
                <w:webHidden/>
              </w:rPr>
              <w:t>59</w:t>
            </w:r>
            <w:r w:rsidR="006566BD">
              <w:rPr>
                <w:noProof/>
                <w:webHidden/>
              </w:rPr>
              <w:fldChar w:fldCharType="end"/>
            </w:r>
          </w:hyperlink>
        </w:p>
        <w:p w14:paraId="6F62A324" w14:textId="7CB80FDE"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84" w:history="1">
            <w:r w:rsidR="006566BD" w:rsidRPr="00E22A65">
              <w:rPr>
                <w:rStyle w:val="Hyperlink"/>
                <w:noProof/>
              </w:rPr>
              <w:t>12.3 Supporting student teachers’ reflection</w:t>
            </w:r>
            <w:r w:rsidR="006566BD">
              <w:rPr>
                <w:noProof/>
                <w:webHidden/>
              </w:rPr>
              <w:tab/>
            </w:r>
            <w:r w:rsidR="006566BD">
              <w:rPr>
                <w:noProof/>
                <w:webHidden/>
              </w:rPr>
              <w:fldChar w:fldCharType="begin"/>
            </w:r>
            <w:r w:rsidR="006566BD">
              <w:rPr>
                <w:noProof/>
                <w:webHidden/>
              </w:rPr>
              <w:instrText xml:space="preserve"> PAGEREF _Toc35865284 \h </w:instrText>
            </w:r>
            <w:r w:rsidR="006566BD">
              <w:rPr>
                <w:noProof/>
                <w:webHidden/>
              </w:rPr>
            </w:r>
            <w:r w:rsidR="006566BD">
              <w:rPr>
                <w:noProof/>
                <w:webHidden/>
              </w:rPr>
              <w:fldChar w:fldCharType="separate"/>
            </w:r>
            <w:r>
              <w:rPr>
                <w:noProof/>
                <w:webHidden/>
              </w:rPr>
              <w:t>61</w:t>
            </w:r>
            <w:r w:rsidR="006566BD">
              <w:rPr>
                <w:noProof/>
                <w:webHidden/>
              </w:rPr>
              <w:fldChar w:fldCharType="end"/>
            </w:r>
          </w:hyperlink>
        </w:p>
        <w:p w14:paraId="36199DDB" w14:textId="57077642" w:rsidR="006566BD" w:rsidRDefault="001F5DEF">
          <w:pPr>
            <w:pStyle w:val="TOC2"/>
            <w:tabs>
              <w:tab w:val="right" w:leader="dot" w:pos="10150"/>
            </w:tabs>
            <w:rPr>
              <w:rFonts w:asciiTheme="minorHAnsi" w:eastAsiaTheme="minorEastAsia" w:hAnsiTheme="minorHAnsi" w:cstheme="minorBidi"/>
              <w:noProof/>
              <w:color w:val="auto"/>
              <w:sz w:val="22"/>
              <w:szCs w:val="22"/>
            </w:rPr>
          </w:pPr>
          <w:hyperlink w:anchor="_Toc35865285" w:history="1">
            <w:r w:rsidR="006566BD" w:rsidRPr="00E22A65">
              <w:rPr>
                <w:rStyle w:val="Hyperlink"/>
                <w:noProof/>
              </w:rPr>
              <w:t>12.4 Teaching Methods Audit</w:t>
            </w:r>
            <w:r w:rsidR="006566BD">
              <w:rPr>
                <w:noProof/>
                <w:webHidden/>
              </w:rPr>
              <w:tab/>
            </w:r>
            <w:r w:rsidR="006566BD">
              <w:rPr>
                <w:noProof/>
                <w:webHidden/>
              </w:rPr>
              <w:fldChar w:fldCharType="begin"/>
            </w:r>
            <w:r w:rsidR="006566BD">
              <w:rPr>
                <w:noProof/>
                <w:webHidden/>
              </w:rPr>
              <w:instrText xml:space="preserve"> PAGEREF _Toc35865285 \h </w:instrText>
            </w:r>
            <w:r w:rsidR="006566BD">
              <w:rPr>
                <w:noProof/>
                <w:webHidden/>
              </w:rPr>
            </w:r>
            <w:r w:rsidR="006566BD">
              <w:rPr>
                <w:noProof/>
                <w:webHidden/>
              </w:rPr>
              <w:fldChar w:fldCharType="separate"/>
            </w:r>
            <w:r>
              <w:rPr>
                <w:noProof/>
                <w:webHidden/>
              </w:rPr>
              <w:t>63</w:t>
            </w:r>
            <w:r w:rsidR="006566BD">
              <w:rPr>
                <w:noProof/>
                <w:webHidden/>
              </w:rPr>
              <w:fldChar w:fldCharType="end"/>
            </w:r>
          </w:hyperlink>
        </w:p>
        <w:p w14:paraId="0FC9A51E" w14:textId="34CC8335"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86" w:history="1">
            <w:r w:rsidR="006566BD" w:rsidRPr="00E22A65">
              <w:rPr>
                <w:rStyle w:val="Hyperlink"/>
                <w:noProof/>
              </w:rPr>
              <w:t>Table of Toolkit activities</w:t>
            </w:r>
            <w:r w:rsidR="006566BD">
              <w:rPr>
                <w:noProof/>
                <w:webHidden/>
              </w:rPr>
              <w:tab/>
            </w:r>
            <w:r w:rsidR="006566BD">
              <w:rPr>
                <w:noProof/>
                <w:webHidden/>
              </w:rPr>
              <w:fldChar w:fldCharType="begin"/>
            </w:r>
            <w:r w:rsidR="006566BD">
              <w:rPr>
                <w:noProof/>
                <w:webHidden/>
              </w:rPr>
              <w:instrText xml:space="preserve"> PAGEREF _Toc35865286 \h </w:instrText>
            </w:r>
            <w:r w:rsidR="006566BD">
              <w:rPr>
                <w:noProof/>
                <w:webHidden/>
              </w:rPr>
            </w:r>
            <w:r w:rsidR="006566BD">
              <w:rPr>
                <w:noProof/>
                <w:webHidden/>
              </w:rPr>
              <w:fldChar w:fldCharType="separate"/>
            </w:r>
            <w:r>
              <w:rPr>
                <w:noProof/>
                <w:webHidden/>
              </w:rPr>
              <w:t>65</w:t>
            </w:r>
            <w:r w:rsidR="006566BD">
              <w:rPr>
                <w:noProof/>
                <w:webHidden/>
              </w:rPr>
              <w:fldChar w:fldCharType="end"/>
            </w:r>
          </w:hyperlink>
        </w:p>
        <w:p w14:paraId="45D0191C" w14:textId="3737D6D0"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87" w:history="1">
            <w:r w:rsidR="006566BD" w:rsidRPr="00E22A65">
              <w:rPr>
                <w:rStyle w:val="Hyperlink"/>
                <w:noProof/>
              </w:rPr>
              <w:t>Table of Toolkit case studies</w:t>
            </w:r>
            <w:r w:rsidR="006566BD">
              <w:rPr>
                <w:noProof/>
                <w:webHidden/>
              </w:rPr>
              <w:tab/>
            </w:r>
            <w:r w:rsidR="006566BD">
              <w:rPr>
                <w:noProof/>
                <w:webHidden/>
              </w:rPr>
              <w:fldChar w:fldCharType="begin"/>
            </w:r>
            <w:r w:rsidR="006566BD">
              <w:rPr>
                <w:noProof/>
                <w:webHidden/>
              </w:rPr>
              <w:instrText xml:space="preserve"> PAGEREF _Toc35865287 \h </w:instrText>
            </w:r>
            <w:r w:rsidR="006566BD">
              <w:rPr>
                <w:noProof/>
                <w:webHidden/>
              </w:rPr>
            </w:r>
            <w:r w:rsidR="006566BD">
              <w:rPr>
                <w:noProof/>
                <w:webHidden/>
              </w:rPr>
              <w:fldChar w:fldCharType="separate"/>
            </w:r>
            <w:r>
              <w:rPr>
                <w:noProof/>
                <w:webHidden/>
              </w:rPr>
              <w:t>66</w:t>
            </w:r>
            <w:r w:rsidR="006566BD">
              <w:rPr>
                <w:noProof/>
                <w:webHidden/>
              </w:rPr>
              <w:fldChar w:fldCharType="end"/>
            </w:r>
          </w:hyperlink>
        </w:p>
        <w:p w14:paraId="5B601D43" w14:textId="3F00CB5C"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88" w:history="1">
            <w:r w:rsidR="006566BD" w:rsidRPr="00E22A65">
              <w:rPr>
                <w:rStyle w:val="Hyperlink"/>
                <w:noProof/>
              </w:rPr>
              <w:t>Other useful resources</w:t>
            </w:r>
            <w:r w:rsidR="006566BD">
              <w:rPr>
                <w:noProof/>
                <w:webHidden/>
              </w:rPr>
              <w:tab/>
            </w:r>
            <w:r w:rsidR="006566BD">
              <w:rPr>
                <w:noProof/>
                <w:webHidden/>
              </w:rPr>
              <w:fldChar w:fldCharType="begin"/>
            </w:r>
            <w:r w:rsidR="006566BD">
              <w:rPr>
                <w:noProof/>
                <w:webHidden/>
              </w:rPr>
              <w:instrText xml:space="preserve"> PAGEREF _Toc35865288 \h </w:instrText>
            </w:r>
            <w:r w:rsidR="006566BD">
              <w:rPr>
                <w:noProof/>
                <w:webHidden/>
              </w:rPr>
            </w:r>
            <w:r w:rsidR="006566BD">
              <w:rPr>
                <w:noProof/>
                <w:webHidden/>
              </w:rPr>
              <w:fldChar w:fldCharType="separate"/>
            </w:r>
            <w:r>
              <w:rPr>
                <w:noProof/>
                <w:webHidden/>
              </w:rPr>
              <w:t>67</w:t>
            </w:r>
            <w:r w:rsidR="006566BD">
              <w:rPr>
                <w:noProof/>
                <w:webHidden/>
              </w:rPr>
              <w:fldChar w:fldCharType="end"/>
            </w:r>
          </w:hyperlink>
        </w:p>
        <w:p w14:paraId="114F883B" w14:textId="6A6EB645" w:rsidR="006566BD" w:rsidRDefault="001F5DEF">
          <w:pPr>
            <w:pStyle w:val="TOC1"/>
            <w:tabs>
              <w:tab w:val="right" w:leader="dot" w:pos="10150"/>
            </w:tabs>
            <w:rPr>
              <w:rFonts w:asciiTheme="minorHAnsi" w:eastAsiaTheme="minorEastAsia" w:hAnsiTheme="minorHAnsi" w:cstheme="minorBidi"/>
              <w:noProof/>
              <w:color w:val="auto"/>
              <w:sz w:val="22"/>
              <w:szCs w:val="22"/>
            </w:rPr>
          </w:pPr>
          <w:hyperlink w:anchor="_Toc35865289" w:history="1">
            <w:r w:rsidR="006566BD" w:rsidRPr="00E22A65">
              <w:rPr>
                <w:rStyle w:val="Hyperlink"/>
                <w:noProof/>
              </w:rPr>
              <w:t>Acknowledgements</w:t>
            </w:r>
            <w:r w:rsidR="006566BD">
              <w:rPr>
                <w:noProof/>
                <w:webHidden/>
              </w:rPr>
              <w:tab/>
            </w:r>
            <w:r w:rsidR="006566BD">
              <w:rPr>
                <w:noProof/>
                <w:webHidden/>
              </w:rPr>
              <w:fldChar w:fldCharType="begin"/>
            </w:r>
            <w:r w:rsidR="006566BD">
              <w:rPr>
                <w:noProof/>
                <w:webHidden/>
              </w:rPr>
              <w:instrText xml:space="preserve"> PAGEREF _Toc35865289 \h </w:instrText>
            </w:r>
            <w:r w:rsidR="006566BD">
              <w:rPr>
                <w:noProof/>
                <w:webHidden/>
              </w:rPr>
            </w:r>
            <w:r w:rsidR="006566BD">
              <w:rPr>
                <w:noProof/>
                <w:webHidden/>
              </w:rPr>
              <w:fldChar w:fldCharType="separate"/>
            </w:r>
            <w:r>
              <w:rPr>
                <w:noProof/>
                <w:webHidden/>
              </w:rPr>
              <w:t>67</w:t>
            </w:r>
            <w:r w:rsidR="006566BD">
              <w:rPr>
                <w:noProof/>
                <w:webHidden/>
              </w:rPr>
              <w:fldChar w:fldCharType="end"/>
            </w:r>
          </w:hyperlink>
        </w:p>
        <w:p w14:paraId="24A72AF4" w14:textId="6F755AC5" w:rsidR="00D24ACA" w:rsidRDefault="00D24ACA">
          <w:r>
            <w:rPr>
              <w:b/>
              <w:bCs/>
              <w:noProof/>
            </w:rPr>
            <w:fldChar w:fldCharType="end"/>
          </w:r>
        </w:p>
      </w:sdtContent>
    </w:sdt>
    <w:p w14:paraId="670BE405" w14:textId="20BF5818" w:rsidR="00182F28" w:rsidRDefault="00182F28" w:rsidP="005E0E31">
      <w:pPr>
        <w:pStyle w:val="Heading1"/>
      </w:pPr>
      <w:bookmarkStart w:id="15" w:name="Session1"/>
      <w:bookmarkStart w:id="16" w:name="Session2"/>
      <w:bookmarkStart w:id="17" w:name="_Toc35865247"/>
      <w:bookmarkStart w:id="18" w:name="_Hlk536443364"/>
      <w:bookmarkStart w:id="19" w:name="_Hlk536443123"/>
      <w:bookmarkEnd w:id="15"/>
      <w:bookmarkEnd w:id="16"/>
      <w:bookmarkEnd w:id="14"/>
      <w:r>
        <w:lastRenderedPageBreak/>
        <w:t xml:space="preserve">Welcome to the </w:t>
      </w:r>
      <w:r w:rsidR="001F09BF">
        <w:t>School Experience</w:t>
      </w:r>
      <w:r>
        <w:t xml:space="preserve"> Toolkit</w:t>
      </w:r>
      <w:bookmarkEnd w:id="17"/>
    </w:p>
    <w:bookmarkEnd w:id="18"/>
    <w:p w14:paraId="4E377692" w14:textId="490010E9" w:rsidR="00182F28" w:rsidRDefault="0071708E" w:rsidP="00C9696D">
      <w:pPr>
        <w:shd w:val="clear" w:color="000000" w:fill="auto"/>
        <w:spacing w:before="120" w:after="200"/>
      </w:pPr>
      <w:r>
        <w:rPr>
          <w:rStyle w:val="Strong"/>
        </w:rPr>
        <w:t>Sc</w:t>
      </w:r>
      <w:r w:rsidR="00163522">
        <w:rPr>
          <w:rStyle w:val="Strong"/>
        </w:rPr>
        <w:t>hool Experience Co-ordinator</w:t>
      </w:r>
      <w:r w:rsidR="007E0439">
        <w:rPr>
          <w:rStyle w:val="Strong"/>
        </w:rPr>
        <w:t>s</w:t>
      </w:r>
      <w:r w:rsidR="00163522">
        <w:rPr>
          <w:rStyle w:val="Strong"/>
        </w:rPr>
        <w:t xml:space="preserve"> </w:t>
      </w:r>
      <w:r w:rsidR="00163522" w:rsidRPr="00593AF1">
        <w:rPr>
          <w:rStyle w:val="Strong"/>
          <w:b w:val="0"/>
          <w:bCs w:val="0"/>
        </w:rPr>
        <w:t>or lecturer</w:t>
      </w:r>
      <w:r w:rsidR="007E0439" w:rsidRPr="00593AF1">
        <w:rPr>
          <w:rStyle w:val="Strong"/>
          <w:b w:val="0"/>
          <w:bCs w:val="0"/>
        </w:rPr>
        <w:t>s</w:t>
      </w:r>
      <w:r w:rsidR="00163522" w:rsidRPr="00593AF1">
        <w:rPr>
          <w:rStyle w:val="Strong"/>
          <w:b w:val="0"/>
          <w:bCs w:val="0"/>
        </w:rPr>
        <w:t xml:space="preserve"> visiting student teachers during their school experience</w:t>
      </w:r>
      <w:r w:rsidR="00182F28">
        <w:t xml:space="preserve"> are the primary audience for this Toolkit. </w:t>
      </w:r>
    </w:p>
    <w:p w14:paraId="40CCA850" w14:textId="27AD92F1" w:rsidR="00182F28" w:rsidRDefault="00564FD5" w:rsidP="00C9696D">
      <w:pPr>
        <w:shd w:val="clear" w:color="000000" w:fill="auto"/>
        <w:spacing w:before="200" w:after="200"/>
      </w:pPr>
      <w:r>
        <w:t>It</w:t>
      </w:r>
      <w:r w:rsidR="00182F28">
        <w:t xml:space="preserve"> contains resources </w:t>
      </w:r>
      <w:r w:rsidR="00163522">
        <w:t>that</w:t>
      </w:r>
      <w:r w:rsidR="00182F28">
        <w:t xml:space="preserve"> are beneficial to the experience of student teachers</w:t>
      </w:r>
      <w:r>
        <w:t xml:space="preserve"> and </w:t>
      </w:r>
      <w:r w:rsidR="00182F28">
        <w:t xml:space="preserve">aims </w:t>
      </w:r>
      <w:r w:rsidR="00CF2F9F">
        <w:t xml:space="preserve">to </w:t>
      </w:r>
      <w:r w:rsidR="00182F28">
        <w:t xml:space="preserve">support you in </w:t>
      </w:r>
      <w:r w:rsidR="00163522">
        <w:t>using</w:t>
      </w:r>
      <w:r w:rsidR="00182F28">
        <w:t xml:space="preserve"> TESSA materials</w:t>
      </w:r>
      <w:r w:rsidR="00163522">
        <w:t xml:space="preserve">, which </w:t>
      </w:r>
      <w:r w:rsidR="006853B7">
        <w:t xml:space="preserve">can </w:t>
      </w:r>
      <w:r w:rsidR="00163522">
        <w:t xml:space="preserve">encourage </w:t>
      </w:r>
      <w:r w:rsidR="006853B7">
        <w:t xml:space="preserve">the use of </w:t>
      </w:r>
      <w:r w:rsidR="00182F28">
        <w:t xml:space="preserve">active learning approaches. </w:t>
      </w:r>
    </w:p>
    <w:p w14:paraId="3470E364" w14:textId="2053D25F" w:rsidR="00564FD5" w:rsidRDefault="00564FD5" w:rsidP="00C9696D">
      <w:pPr>
        <w:shd w:val="clear" w:color="000000" w:fill="auto"/>
        <w:spacing w:before="200" w:after="200"/>
        <w:rPr>
          <w:rStyle w:val="Strong"/>
        </w:rPr>
      </w:pPr>
      <w:r>
        <w:rPr>
          <w:rStyle w:val="Strong"/>
        </w:rPr>
        <w:t>Please note: t</w:t>
      </w:r>
      <w:r w:rsidR="00182F28">
        <w:rPr>
          <w:rStyle w:val="Strong"/>
        </w:rPr>
        <w:t>his Toolkit is not intended to be a module</w:t>
      </w:r>
      <w:r>
        <w:rPr>
          <w:rStyle w:val="Strong"/>
        </w:rPr>
        <w:t xml:space="preserve">, </w:t>
      </w:r>
      <w:r w:rsidR="00182F28">
        <w:rPr>
          <w:rStyle w:val="Strong"/>
        </w:rPr>
        <w:t>a procedural document</w:t>
      </w:r>
      <w:r>
        <w:rPr>
          <w:rStyle w:val="Strong"/>
        </w:rPr>
        <w:t xml:space="preserve"> or</w:t>
      </w:r>
      <w:r w:rsidR="00182F28">
        <w:rPr>
          <w:rStyle w:val="Strong"/>
        </w:rPr>
        <w:t xml:space="preserve"> a book which you read and work through from cover to cover. </w:t>
      </w:r>
    </w:p>
    <w:p w14:paraId="0661E6C6" w14:textId="691DE4BD" w:rsidR="000641F0" w:rsidRDefault="00182F28" w:rsidP="00C9696D">
      <w:pPr>
        <w:shd w:val="clear" w:color="000000" w:fill="auto"/>
        <w:spacing w:before="200" w:after="200"/>
      </w:pPr>
      <w:r>
        <w:rPr>
          <w:rStyle w:val="Strong"/>
        </w:rPr>
        <w:t xml:space="preserve">It is </w:t>
      </w:r>
      <w:r w:rsidR="00564FD5">
        <w:rPr>
          <w:rStyle w:val="Strong"/>
        </w:rPr>
        <w:t xml:space="preserve">intended as </w:t>
      </w:r>
      <w:r>
        <w:rPr>
          <w:rStyle w:val="Strong"/>
        </w:rPr>
        <w:t>a collection of tools to</w:t>
      </w:r>
      <w:r w:rsidR="00163522">
        <w:rPr>
          <w:rStyle w:val="Strong"/>
        </w:rPr>
        <w:t xml:space="preserve"> use </w:t>
      </w:r>
      <w:r w:rsidR="00564FD5">
        <w:rPr>
          <w:rStyle w:val="Strong"/>
        </w:rPr>
        <w:t>to tackle the</w:t>
      </w:r>
      <w:r>
        <w:rPr>
          <w:rStyle w:val="Strong"/>
        </w:rPr>
        <w:t xml:space="preserve"> challenges of </w:t>
      </w:r>
      <w:r w:rsidR="006853B7">
        <w:rPr>
          <w:rStyle w:val="Strong"/>
        </w:rPr>
        <w:t>s</w:t>
      </w:r>
      <w:r w:rsidR="006853B7" w:rsidRPr="006853B7">
        <w:rPr>
          <w:rStyle w:val="Strong"/>
        </w:rPr>
        <w:t xml:space="preserve">chool </w:t>
      </w:r>
      <w:r w:rsidR="006853B7">
        <w:rPr>
          <w:rStyle w:val="Strong"/>
        </w:rPr>
        <w:t>e</w:t>
      </w:r>
      <w:r w:rsidR="006853B7" w:rsidRPr="006853B7">
        <w:rPr>
          <w:rStyle w:val="Strong"/>
        </w:rPr>
        <w:t xml:space="preserve">xperience </w:t>
      </w:r>
      <w:r>
        <w:rPr>
          <w:rStyle w:val="Strong"/>
        </w:rPr>
        <w:t>supervision.</w:t>
      </w:r>
      <w:r>
        <w:t xml:space="preserve"> </w:t>
      </w:r>
    </w:p>
    <w:p w14:paraId="73DC5D3A" w14:textId="6D25C4E5" w:rsidR="009A2858" w:rsidRDefault="00564FD5" w:rsidP="00C9696D">
      <w:pPr>
        <w:shd w:val="clear" w:color="000000" w:fill="auto"/>
        <w:spacing w:before="200" w:after="200"/>
      </w:pPr>
      <w:r>
        <w:t>Throughout this resource, you will find</w:t>
      </w:r>
      <w:r w:rsidR="00182F28">
        <w:t xml:space="preserve"> activities </w:t>
      </w:r>
      <w:r>
        <w:t>which you can complete</w:t>
      </w:r>
      <w:r w:rsidR="00182F28">
        <w:t xml:space="preserve"> individual</w:t>
      </w:r>
      <w:r>
        <w:t>ly</w:t>
      </w:r>
      <w:r w:rsidR="00182F28">
        <w:t xml:space="preserve"> </w:t>
      </w:r>
      <w:r>
        <w:t>or in a</w:t>
      </w:r>
      <w:r w:rsidR="00182F28">
        <w:t xml:space="preserve"> group</w:t>
      </w:r>
      <w:r w:rsidR="006853B7">
        <w:t xml:space="preserve"> of supervisors</w:t>
      </w:r>
      <w:r w:rsidR="001145A4">
        <w:t>.</w:t>
      </w:r>
      <w:r w:rsidR="00182F28">
        <w:t xml:space="preserve"> You are encouraged to assess your own needs and </w:t>
      </w:r>
      <w:r>
        <w:t xml:space="preserve">identify the resources </w:t>
      </w:r>
      <w:r w:rsidR="00182F28">
        <w:t>in the Toolkit which can best address the</w:t>
      </w:r>
      <w:r>
        <w:t>m</w:t>
      </w:r>
      <w:r w:rsidR="00182F28">
        <w:t xml:space="preserve">. </w:t>
      </w:r>
      <w:r>
        <w:t>It is suggested that</w:t>
      </w:r>
      <w:r w:rsidR="00182F28">
        <w:t xml:space="preserve"> first </w:t>
      </w:r>
      <w:r>
        <w:t xml:space="preserve">you </w:t>
      </w:r>
      <w:r w:rsidR="00182F28">
        <w:t>skim through the items</w:t>
      </w:r>
      <w:r>
        <w:t xml:space="preserve">, </w:t>
      </w:r>
      <w:r w:rsidR="00182F28">
        <w:t xml:space="preserve">selecting relevant </w:t>
      </w:r>
      <w:r w:rsidR="000641F0">
        <w:t>tools</w:t>
      </w:r>
      <w:r w:rsidR="00182F28">
        <w:t xml:space="preserve"> where necessary. </w:t>
      </w:r>
    </w:p>
    <w:p w14:paraId="2428827C" w14:textId="73A4C5FF" w:rsidR="007D565D" w:rsidRDefault="007D565D" w:rsidP="00C9696D">
      <w:pPr>
        <w:shd w:val="clear" w:color="000000" w:fill="auto"/>
        <w:spacing w:before="200" w:after="200"/>
      </w:pPr>
      <w:r>
        <w:t>It is suggested you use a notebook to engage with the activities in this resource</w:t>
      </w:r>
      <w:r w:rsidR="00A41070">
        <w:t>.</w:t>
      </w:r>
    </w:p>
    <w:p w14:paraId="74DEE802" w14:textId="610E122E" w:rsidR="00182F28" w:rsidRDefault="00182F28" w:rsidP="00C9696D">
      <w:pPr>
        <w:shd w:val="clear" w:color="000000" w:fill="auto"/>
        <w:spacing w:before="200" w:after="200"/>
      </w:pPr>
      <w:r>
        <w:t xml:space="preserve">The Toolkit </w:t>
      </w:r>
      <w:r w:rsidR="000641F0">
        <w:t xml:space="preserve">can also </w:t>
      </w:r>
      <w:r w:rsidR="001145A4">
        <w:t>be</w:t>
      </w:r>
      <w:r w:rsidR="000641F0">
        <w:t xml:space="preserve"> </w:t>
      </w:r>
      <w:r w:rsidR="001145A4">
        <w:t xml:space="preserve">used </w:t>
      </w:r>
      <w:r w:rsidR="00564FD5">
        <w:t xml:space="preserve">as a </w:t>
      </w:r>
      <w:r>
        <w:t xml:space="preserve">resource material </w:t>
      </w:r>
      <w:r w:rsidR="00241275">
        <w:t xml:space="preserve">when you are working with student teachers, preparing them </w:t>
      </w:r>
      <w:r>
        <w:t xml:space="preserve">for </w:t>
      </w:r>
      <w:r w:rsidR="001145A4">
        <w:t>school experience</w:t>
      </w:r>
      <w:r>
        <w:t>. I</w:t>
      </w:r>
      <w:r w:rsidR="000641F0">
        <w:t>n addition, i</w:t>
      </w:r>
      <w:r>
        <w:t xml:space="preserve">t can be used as </w:t>
      </w:r>
      <w:r w:rsidR="001145A4">
        <w:t>part of tr</w:t>
      </w:r>
      <w:r>
        <w:t xml:space="preserve">aining for </w:t>
      </w:r>
      <w:r w:rsidR="000641F0">
        <w:t xml:space="preserve">mentors, </w:t>
      </w:r>
      <w:r>
        <w:t xml:space="preserve">school inspectors, head teachers and other educationalists. </w:t>
      </w:r>
    </w:p>
    <w:p w14:paraId="267789C4" w14:textId="750086A9" w:rsidR="00182F28" w:rsidRDefault="00182F28" w:rsidP="00C9696D">
      <w:pPr>
        <w:shd w:val="clear" w:color="000000" w:fill="auto"/>
        <w:spacing w:before="200" w:after="200"/>
      </w:pPr>
      <w:r>
        <w:t xml:space="preserve">This </w:t>
      </w:r>
      <w:r w:rsidR="001145A4">
        <w:t xml:space="preserve">version </w:t>
      </w:r>
      <w:r>
        <w:t>was</w:t>
      </w:r>
      <w:r w:rsidR="002B00D4">
        <w:t xml:space="preserve"> </w:t>
      </w:r>
      <w:r w:rsidR="002B00D4" w:rsidRPr="00241275">
        <w:rPr>
          <w:color w:val="auto"/>
        </w:rPr>
        <w:t>written</w:t>
      </w:r>
      <w:r>
        <w:t xml:space="preserve"> </w:t>
      </w:r>
      <w:r w:rsidR="00635CD8">
        <w:t>with</w:t>
      </w:r>
      <w:r w:rsidR="005171EC">
        <w:t xml:space="preserve"> a group of educators from Zambian Colleges of Education, the Ministry of General Education </w:t>
      </w:r>
      <w:r>
        <w:t xml:space="preserve">and The Open University </w:t>
      </w:r>
      <w:r w:rsidR="009A2858">
        <w:t>(</w:t>
      </w:r>
      <w:r>
        <w:t>UK</w:t>
      </w:r>
      <w:r w:rsidR="009A2858">
        <w:t>)</w:t>
      </w:r>
      <w:r>
        <w:t xml:space="preserve"> at workshops in </w:t>
      </w:r>
      <w:proofErr w:type="spellStart"/>
      <w:r>
        <w:t>K</w:t>
      </w:r>
      <w:r w:rsidR="001145A4">
        <w:t>abwe</w:t>
      </w:r>
      <w:proofErr w:type="spellEnd"/>
      <w:r w:rsidR="001145A4">
        <w:t xml:space="preserve"> </w:t>
      </w:r>
      <w:r>
        <w:t>during 201</w:t>
      </w:r>
      <w:r w:rsidR="001145A4">
        <w:t>8</w:t>
      </w:r>
      <w:r>
        <w:t>–1</w:t>
      </w:r>
      <w:r w:rsidR="001145A4">
        <w:t>9</w:t>
      </w:r>
      <w:r>
        <w:t xml:space="preserve">. </w:t>
      </w:r>
      <w:r w:rsidR="002B00D4">
        <w:t xml:space="preserve">All </w:t>
      </w:r>
      <w:r w:rsidR="00241275">
        <w:t xml:space="preserve">Government </w:t>
      </w:r>
      <w:r w:rsidR="002B00D4">
        <w:t>colleges of educati</w:t>
      </w:r>
      <w:r w:rsidR="00D85441">
        <w:t xml:space="preserve">on, including </w:t>
      </w:r>
      <w:proofErr w:type="spellStart"/>
      <w:r w:rsidR="00D85441">
        <w:t>Chalimbana</w:t>
      </w:r>
      <w:proofErr w:type="spellEnd"/>
      <w:r w:rsidR="00D85441">
        <w:t xml:space="preserve"> University</w:t>
      </w:r>
      <w:r w:rsidR="002B00D4">
        <w:t xml:space="preserve">, participated in the development of this </w:t>
      </w:r>
      <w:r w:rsidR="009A2858">
        <w:t>Toolkit</w:t>
      </w:r>
      <w:r w:rsidR="002B00D4">
        <w:t>.</w:t>
      </w:r>
    </w:p>
    <w:p w14:paraId="52ECF38D" w14:textId="77777777" w:rsidR="00182F28" w:rsidRPr="00BE0109" w:rsidRDefault="00182F28" w:rsidP="00C9696D">
      <w:pPr>
        <w:shd w:val="clear" w:color="000000" w:fill="auto"/>
        <w:spacing w:before="100" w:beforeAutospacing="1" w:after="120"/>
        <w:rPr>
          <w:b/>
          <w:color w:val="A83626"/>
          <w:sz w:val="29"/>
          <w:szCs w:val="29"/>
        </w:rPr>
      </w:pPr>
      <w:r w:rsidRPr="00BE0109">
        <w:rPr>
          <w:rStyle w:val="Strong"/>
          <w:b w:val="0"/>
          <w:color w:val="A83626"/>
          <w:sz w:val="29"/>
          <w:szCs w:val="29"/>
        </w:rPr>
        <w:t>Our goal</w:t>
      </w:r>
    </w:p>
    <w:tbl>
      <w:tblPr>
        <w:tblW w:w="0" w:type="auto"/>
        <w:tblInd w:w="108" w:type="dxa"/>
        <w:tblBorders>
          <w:top w:val="single" w:sz="4" w:space="0" w:color="2C602F"/>
          <w:left w:val="single" w:sz="4" w:space="0" w:color="2C602F"/>
          <w:bottom w:val="single" w:sz="4" w:space="0" w:color="2C602F"/>
          <w:right w:val="single" w:sz="4" w:space="0" w:color="2C602F"/>
        </w:tblBorders>
        <w:shd w:val="clear" w:color="auto" w:fill="E2EFD9" w:themeFill="accent6" w:themeFillTint="33"/>
        <w:tblLook w:val="04A0" w:firstRow="1" w:lastRow="0" w:firstColumn="1" w:lastColumn="0" w:noHBand="0" w:noVBand="1"/>
      </w:tblPr>
      <w:tblGrid>
        <w:gridCol w:w="10042"/>
      </w:tblGrid>
      <w:tr w:rsidR="00C9696D" w:rsidRPr="00C9696D" w14:paraId="5C2939D1" w14:textId="77777777" w:rsidTr="000E3FC7">
        <w:tc>
          <w:tcPr>
            <w:tcW w:w="10206" w:type="dxa"/>
            <w:shd w:val="clear" w:color="auto" w:fill="E2EFD9" w:themeFill="accent6" w:themeFillTint="33"/>
          </w:tcPr>
          <w:p w14:paraId="67484FC5" w14:textId="77777777" w:rsidR="00C9696D" w:rsidRPr="00B154D6" w:rsidRDefault="00C9696D" w:rsidP="00B154D6">
            <w:pPr>
              <w:spacing w:before="120" w:after="120"/>
              <w:rPr>
                <w:rFonts w:eastAsia="Calibri"/>
              </w:rPr>
            </w:pPr>
            <w:bookmarkStart w:id="20" w:name="Session2_Box1"/>
            <w:bookmarkEnd w:id="20"/>
            <w:r w:rsidRPr="00B154D6">
              <w:rPr>
                <w:rFonts w:eastAsia="Calibri"/>
              </w:rPr>
              <w:t xml:space="preserve">Our goal is to introduce </w:t>
            </w:r>
            <w:r w:rsidR="00D16BA3">
              <w:rPr>
                <w:rFonts w:eastAsia="Calibri"/>
              </w:rPr>
              <w:t xml:space="preserve">all those involved in school experience (e.g. </w:t>
            </w:r>
            <w:r w:rsidRPr="00B154D6">
              <w:rPr>
                <w:rFonts w:eastAsia="Calibri"/>
              </w:rPr>
              <w:t xml:space="preserve">the student teacher, </w:t>
            </w:r>
            <w:r w:rsidR="001145A4">
              <w:rPr>
                <w:rFonts w:eastAsia="Calibri"/>
              </w:rPr>
              <w:t>School Experience</w:t>
            </w:r>
            <w:r w:rsidR="00D16BA3">
              <w:rPr>
                <w:rFonts w:eastAsia="Calibri"/>
              </w:rPr>
              <w:t xml:space="preserve"> Co-ordinator, visiting lecturer and </w:t>
            </w:r>
            <w:r w:rsidRPr="00B154D6">
              <w:rPr>
                <w:rFonts w:eastAsia="Calibri"/>
              </w:rPr>
              <w:t>cooperating school</w:t>
            </w:r>
            <w:r w:rsidR="00D16BA3">
              <w:rPr>
                <w:rFonts w:eastAsia="Calibri"/>
              </w:rPr>
              <w:t xml:space="preserve">) </w:t>
            </w:r>
            <w:r w:rsidRPr="00B154D6">
              <w:rPr>
                <w:rFonts w:eastAsia="Calibri"/>
              </w:rPr>
              <w:t xml:space="preserve">to the active pedagogy exemplified in the TESSA materials and to support effective </w:t>
            </w:r>
            <w:r w:rsidR="00D16BA3">
              <w:rPr>
                <w:rFonts w:eastAsia="Calibri"/>
              </w:rPr>
              <w:t xml:space="preserve">school experience </w:t>
            </w:r>
            <w:r w:rsidRPr="00B154D6">
              <w:rPr>
                <w:rFonts w:eastAsia="Calibri"/>
              </w:rPr>
              <w:t xml:space="preserve">preparation, supervision and execution using this active pedagogy. </w:t>
            </w:r>
          </w:p>
        </w:tc>
      </w:tr>
    </w:tbl>
    <w:p w14:paraId="349BED6E" w14:textId="303B09C4" w:rsidR="00182F28" w:rsidRPr="00BE0109" w:rsidRDefault="00400622" w:rsidP="00C9696D">
      <w:pPr>
        <w:shd w:val="clear" w:color="000000" w:fill="auto"/>
        <w:spacing w:before="100" w:beforeAutospacing="1" w:after="120"/>
        <w:rPr>
          <w:rStyle w:val="Strong"/>
          <w:color w:val="A83626"/>
          <w:sz w:val="29"/>
          <w:szCs w:val="29"/>
        </w:rPr>
      </w:pPr>
      <w:r>
        <w:rPr>
          <w:rStyle w:val="Strong"/>
          <w:b w:val="0"/>
          <w:color w:val="A83626"/>
          <w:sz w:val="29"/>
          <w:szCs w:val="29"/>
        </w:rPr>
        <w:t>Toolkit objectives</w:t>
      </w:r>
    </w:p>
    <w:p w14:paraId="5CF05B04" w14:textId="6840DED4" w:rsidR="00182F28" w:rsidRDefault="00400622" w:rsidP="00182F28">
      <w:pPr>
        <w:numPr>
          <w:ilvl w:val="0"/>
          <w:numId w:val="2"/>
        </w:numPr>
        <w:shd w:val="clear" w:color="000000" w:fill="auto"/>
        <w:ind w:left="780" w:right="780"/>
      </w:pPr>
      <w:r>
        <w:t xml:space="preserve">to </w:t>
      </w:r>
      <w:r w:rsidR="00182F28">
        <w:t xml:space="preserve">serve as a guide for </w:t>
      </w:r>
      <w:r>
        <w:t>lecturers</w:t>
      </w:r>
      <w:r w:rsidR="00D16BA3">
        <w:t xml:space="preserve"> visiting students during school experience </w:t>
      </w:r>
      <w:r w:rsidR="00182F28">
        <w:t>supervision and mentoring of the student teacher</w:t>
      </w:r>
    </w:p>
    <w:p w14:paraId="0BE0A24A" w14:textId="013EB5B0" w:rsidR="00182F28" w:rsidRDefault="00400622" w:rsidP="00182F28">
      <w:pPr>
        <w:numPr>
          <w:ilvl w:val="0"/>
          <w:numId w:val="2"/>
        </w:numPr>
        <w:shd w:val="clear" w:color="000000" w:fill="auto"/>
        <w:ind w:left="780" w:right="780"/>
      </w:pPr>
      <w:r>
        <w:t xml:space="preserve">to </w:t>
      </w:r>
      <w:r w:rsidR="00182F28">
        <w:t xml:space="preserve">make the </w:t>
      </w:r>
      <w:r w:rsidR="00D16BA3">
        <w:t>school experience</w:t>
      </w:r>
      <w:r>
        <w:t xml:space="preserve"> </w:t>
      </w:r>
      <w:r w:rsidR="00182F28">
        <w:t>interesting, collaborative and successful for the student teacher,</w:t>
      </w:r>
      <w:r w:rsidR="00D16BA3">
        <w:t xml:space="preserve"> visiting lecturer and c</w:t>
      </w:r>
      <w:r w:rsidR="00182F28">
        <w:t xml:space="preserve">ooperating school </w:t>
      </w:r>
    </w:p>
    <w:p w14:paraId="43BEB1B2" w14:textId="6F837842" w:rsidR="00182F28" w:rsidRDefault="00400622" w:rsidP="00182F28">
      <w:pPr>
        <w:numPr>
          <w:ilvl w:val="0"/>
          <w:numId w:val="2"/>
        </w:numPr>
        <w:shd w:val="clear" w:color="000000" w:fill="auto"/>
        <w:ind w:left="780" w:right="780"/>
      </w:pPr>
      <w:r>
        <w:t xml:space="preserve">to </w:t>
      </w:r>
      <w:r w:rsidR="00182F28">
        <w:t xml:space="preserve">move the </w:t>
      </w:r>
      <w:r w:rsidR="006853B7">
        <w:t>s</w:t>
      </w:r>
      <w:r w:rsidR="00D16BA3">
        <w:t xml:space="preserve">chool </w:t>
      </w:r>
      <w:r w:rsidR="006853B7">
        <w:t>e</w:t>
      </w:r>
      <w:r w:rsidR="00D16BA3">
        <w:t xml:space="preserve">xperience monitoring </w:t>
      </w:r>
      <w:r w:rsidR="00182F28">
        <w:t xml:space="preserve">role </w:t>
      </w:r>
      <w:r>
        <w:t xml:space="preserve">towards </w:t>
      </w:r>
      <w:r w:rsidR="00182F28">
        <w:t xml:space="preserve">mentoring, supporting and assisting the student teacher </w:t>
      </w:r>
      <w:r>
        <w:t>(</w:t>
      </w:r>
      <w:r w:rsidR="00182F28">
        <w:t>a more learner-centred approach</w:t>
      </w:r>
      <w:r>
        <w:t>), rather than merely assessment</w:t>
      </w:r>
      <w:r w:rsidR="00182F28">
        <w:t xml:space="preserve"> </w:t>
      </w:r>
    </w:p>
    <w:p w14:paraId="05B3D814" w14:textId="7E1F01AE" w:rsidR="00182F28" w:rsidRDefault="00400622" w:rsidP="00182F28">
      <w:pPr>
        <w:numPr>
          <w:ilvl w:val="0"/>
          <w:numId w:val="2"/>
        </w:numPr>
        <w:shd w:val="clear" w:color="000000" w:fill="auto"/>
        <w:ind w:left="780" w:right="780"/>
      </w:pPr>
      <w:r>
        <w:t xml:space="preserve">to </w:t>
      </w:r>
      <w:r w:rsidR="00182F28">
        <w:t xml:space="preserve">support standardised high-quality supervision </w:t>
      </w:r>
    </w:p>
    <w:p w14:paraId="5E713619" w14:textId="77777777" w:rsidR="0071708E" w:rsidRDefault="00400622" w:rsidP="00182F28">
      <w:pPr>
        <w:numPr>
          <w:ilvl w:val="0"/>
          <w:numId w:val="2"/>
        </w:numPr>
        <w:shd w:val="clear" w:color="000000" w:fill="auto"/>
        <w:ind w:left="780" w:right="780"/>
      </w:pPr>
      <w:r>
        <w:t xml:space="preserve">to </w:t>
      </w:r>
      <w:r w:rsidR="00182F28">
        <w:t xml:space="preserve">provide a set of </w:t>
      </w:r>
      <w:r w:rsidR="00D16BA3">
        <w:t xml:space="preserve">tools </w:t>
      </w:r>
      <w:r w:rsidR="00182F28">
        <w:t>(published under an open licence) to support the above,</w:t>
      </w:r>
      <w:r>
        <w:t xml:space="preserve"> </w:t>
      </w:r>
      <w:r w:rsidR="00182F28">
        <w:t>which can be adapted and used in different environments and contexts.</w:t>
      </w:r>
    </w:p>
    <w:p w14:paraId="6F12702D" w14:textId="43BA00AA" w:rsidR="0071708E" w:rsidRDefault="0071708E" w:rsidP="0071708E">
      <w:pPr>
        <w:shd w:val="clear" w:color="000000" w:fill="auto"/>
        <w:ind w:left="780" w:right="780"/>
      </w:pPr>
    </w:p>
    <w:p w14:paraId="51B85D56" w14:textId="28E19571" w:rsidR="00D61CCE" w:rsidRDefault="00D61CCE" w:rsidP="0071708E">
      <w:pPr>
        <w:shd w:val="clear" w:color="000000" w:fill="auto"/>
        <w:ind w:left="780" w:right="780"/>
      </w:pPr>
    </w:p>
    <w:p w14:paraId="712EEAC9" w14:textId="77777777" w:rsidR="00D61CCE" w:rsidRDefault="00D61CCE" w:rsidP="0071708E">
      <w:pPr>
        <w:shd w:val="clear" w:color="000000" w:fill="auto"/>
        <w:ind w:left="780" w:right="780"/>
      </w:pPr>
    </w:p>
    <w:p w14:paraId="5F7525A5" w14:textId="383547DB" w:rsidR="00182F28" w:rsidRDefault="00182F28" w:rsidP="0071708E">
      <w:pPr>
        <w:shd w:val="clear" w:color="000000" w:fill="auto"/>
        <w:ind w:left="780" w:right="780"/>
      </w:pPr>
      <w:r>
        <w:t xml:space="preserve"> </w:t>
      </w:r>
    </w:p>
    <w:bookmarkEnd w:id="19"/>
    <w:p w14:paraId="2C32157E" w14:textId="77777777" w:rsidR="00182F28" w:rsidRPr="00BE0109" w:rsidRDefault="00182F28" w:rsidP="00C9696D">
      <w:pPr>
        <w:shd w:val="clear" w:color="000000" w:fill="auto"/>
        <w:spacing w:before="100" w:beforeAutospacing="1" w:after="120"/>
        <w:rPr>
          <w:rStyle w:val="Strong"/>
          <w:color w:val="A83626"/>
          <w:sz w:val="29"/>
          <w:szCs w:val="29"/>
        </w:rPr>
      </w:pPr>
      <w:r w:rsidRPr="00BE0109">
        <w:rPr>
          <w:rStyle w:val="Strong"/>
          <w:b w:val="0"/>
          <w:color w:val="A83626"/>
          <w:sz w:val="29"/>
          <w:szCs w:val="29"/>
        </w:rPr>
        <w:lastRenderedPageBreak/>
        <w:t>Other useful resources</w:t>
      </w:r>
    </w:p>
    <w:p w14:paraId="186F417E" w14:textId="56B9B23E" w:rsidR="00C45065" w:rsidRDefault="00FF5BB8" w:rsidP="00C9696D">
      <w:pPr>
        <w:shd w:val="clear" w:color="000000" w:fill="auto"/>
        <w:spacing w:before="120" w:after="100" w:afterAutospacing="1"/>
      </w:pPr>
      <w:r>
        <w:rPr>
          <w:noProof/>
        </w:rPr>
        <w:t xml:space="preserve">At the end of this </w:t>
      </w:r>
      <w:r w:rsidR="00400622">
        <w:rPr>
          <w:noProof/>
        </w:rPr>
        <w:t>T</w:t>
      </w:r>
      <w:r>
        <w:rPr>
          <w:noProof/>
        </w:rPr>
        <w:t xml:space="preserve">oolkit is a list of </w:t>
      </w:r>
      <w:r w:rsidR="00182F28">
        <w:t xml:space="preserve">further reading </w:t>
      </w:r>
      <w:r>
        <w:t xml:space="preserve">and resources </w:t>
      </w:r>
      <w:r w:rsidR="00182F28">
        <w:t>on the topi</w:t>
      </w:r>
      <w:r w:rsidR="00F74C06">
        <w:t>c</w:t>
      </w:r>
      <w:r w:rsidR="00182F28">
        <w:t xml:space="preserve">. It is not essential </w:t>
      </w:r>
      <w:r w:rsidR="00BC18B1">
        <w:t>reading but</w:t>
      </w:r>
      <w:r w:rsidR="00182F28">
        <w:t xml:space="preserve"> </w:t>
      </w:r>
      <w:r>
        <w:t>may</w:t>
      </w:r>
      <w:r w:rsidR="00182F28">
        <w:t xml:space="preserve"> help you to enhance your understanding of your role and active learning pedagogy. </w:t>
      </w:r>
    </w:p>
    <w:p w14:paraId="54D83654" w14:textId="650E2D3E" w:rsidR="00C45065" w:rsidRDefault="00C45065">
      <w:r>
        <w:br w:type="page"/>
      </w:r>
    </w:p>
    <w:p w14:paraId="7F303385" w14:textId="511BAE47" w:rsidR="00240C71" w:rsidRDefault="006A2B6D" w:rsidP="00240C71">
      <w:pPr>
        <w:pStyle w:val="Heading1"/>
      </w:pPr>
      <w:bookmarkStart w:id="21" w:name="Session3"/>
      <w:bookmarkStart w:id="22" w:name="_Toc35865248"/>
      <w:bookmarkEnd w:id="21"/>
      <w:r>
        <w:lastRenderedPageBreak/>
        <w:t xml:space="preserve">Tool </w:t>
      </w:r>
      <w:r w:rsidR="00182F28">
        <w:t>1</w:t>
      </w:r>
      <w:r>
        <w:t>:</w:t>
      </w:r>
      <w:r w:rsidR="00182F28">
        <w:t xml:space="preserve"> The </w:t>
      </w:r>
      <w:r w:rsidR="00BC18B1" w:rsidRPr="00BC18B1">
        <w:t xml:space="preserve">School Experience </w:t>
      </w:r>
      <w:r w:rsidR="00182F28">
        <w:t>Supervisor</w:t>
      </w:r>
      <w:bookmarkStart w:id="23" w:name="Session3_Section1"/>
      <w:bookmarkEnd w:id="22"/>
      <w:bookmarkEnd w:id="23"/>
    </w:p>
    <w:p w14:paraId="773570B8" w14:textId="2CF7E3F1" w:rsidR="00F300C2" w:rsidRDefault="008164AB" w:rsidP="008164AB">
      <w:pPr>
        <w:shd w:val="clear" w:color="000000" w:fill="auto"/>
        <w:spacing w:before="100" w:beforeAutospacing="1" w:after="100" w:afterAutospacing="1"/>
      </w:pPr>
      <w:r>
        <w:t>Th</w:t>
      </w:r>
      <w:r w:rsidR="00C67BF2">
        <w:t xml:space="preserve">e role of the </w:t>
      </w:r>
      <w:r w:rsidR="001D317F">
        <w:t>School Experience Supervisor</w:t>
      </w:r>
      <w:r w:rsidR="00410E4B">
        <w:t xml:space="preserve"> </w:t>
      </w:r>
      <w:r w:rsidR="00C67BF2">
        <w:t xml:space="preserve">has many dimensions, which are fulfilled through the different tasks </w:t>
      </w:r>
      <w:r w:rsidR="00400622">
        <w:t>they carry</w:t>
      </w:r>
      <w:r w:rsidR="00C67BF2">
        <w:t xml:space="preserve"> out before and during a visit to a student teacher in school experience. </w:t>
      </w:r>
    </w:p>
    <w:p w14:paraId="58324957" w14:textId="6F5A5D67" w:rsidR="00C67BF2" w:rsidRDefault="00400622" w:rsidP="008164AB">
      <w:pPr>
        <w:shd w:val="clear" w:color="000000" w:fill="auto"/>
        <w:spacing w:before="100" w:beforeAutospacing="1" w:after="100" w:afterAutospacing="1"/>
      </w:pPr>
      <w:r>
        <w:t xml:space="preserve">After using this </w:t>
      </w:r>
      <w:proofErr w:type="gramStart"/>
      <w:r>
        <w:t>Tool</w:t>
      </w:r>
      <w:proofErr w:type="gramEnd"/>
      <w:r>
        <w:t xml:space="preserve"> you will be able to</w:t>
      </w:r>
      <w:r w:rsidR="00C67BF2">
        <w:t>:</w:t>
      </w:r>
    </w:p>
    <w:p w14:paraId="1C346A3F" w14:textId="77777777" w:rsidR="00C67BF2" w:rsidRDefault="00C67BF2" w:rsidP="00E34EB5">
      <w:pPr>
        <w:numPr>
          <w:ilvl w:val="0"/>
          <w:numId w:val="77"/>
        </w:numPr>
        <w:shd w:val="clear" w:color="000000" w:fill="auto"/>
        <w:spacing w:before="100" w:beforeAutospacing="1" w:after="100" w:afterAutospacing="1"/>
      </w:pPr>
      <w:r>
        <w:t>identify the role and tasks associated with the School Experience Supervisor</w:t>
      </w:r>
    </w:p>
    <w:p w14:paraId="21DCABFC" w14:textId="77777777" w:rsidR="00C67BF2" w:rsidRDefault="00C67BF2" w:rsidP="00E34EB5">
      <w:pPr>
        <w:numPr>
          <w:ilvl w:val="0"/>
          <w:numId w:val="77"/>
        </w:numPr>
        <w:shd w:val="clear" w:color="000000" w:fill="auto"/>
        <w:spacing w:before="100" w:beforeAutospacing="1" w:after="100" w:afterAutospacing="1"/>
      </w:pPr>
      <w:r>
        <w:t>identify the qualities needed to be an effective School Experience Supervisor</w:t>
      </w:r>
    </w:p>
    <w:p w14:paraId="29BEA5C2" w14:textId="78BE25CF" w:rsidR="001D317F" w:rsidRDefault="00410E4B" w:rsidP="00E34EB5">
      <w:pPr>
        <w:numPr>
          <w:ilvl w:val="0"/>
          <w:numId w:val="77"/>
        </w:numPr>
        <w:shd w:val="clear" w:color="000000" w:fill="auto"/>
        <w:spacing w:before="100" w:beforeAutospacing="1" w:after="100" w:afterAutospacing="1"/>
      </w:pPr>
      <w:r>
        <w:t>reflect on your own practice as a Supervisor</w:t>
      </w:r>
    </w:p>
    <w:p w14:paraId="5377A2A0" w14:textId="77777777" w:rsidR="00182F28" w:rsidRPr="00390A29" w:rsidRDefault="005C0EAD" w:rsidP="008E40CF">
      <w:pPr>
        <w:pStyle w:val="Heading2"/>
        <w:rPr>
          <w:rStyle w:val="Strong"/>
          <w:b w:val="0"/>
          <w:bCs/>
          <w:color w:val="A83626"/>
          <w:sz w:val="32"/>
        </w:rPr>
      </w:pPr>
      <w:bookmarkStart w:id="24" w:name="_Toc35865249"/>
      <w:r w:rsidRPr="00390A29">
        <w:rPr>
          <w:rStyle w:val="Strong"/>
          <w:b w:val="0"/>
          <w:bCs/>
          <w:color w:val="A83626"/>
          <w:sz w:val="32"/>
        </w:rPr>
        <w:t xml:space="preserve">1.1 </w:t>
      </w:r>
      <w:r w:rsidR="003737FF" w:rsidRPr="00390A29">
        <w:rPr>
          <w:rStyle w:val="Strong"/>
          <w:b w:val="0"/>
          <w:bCs/>
          <w:color w:val="A83626"/>
          <w:sz w:val="32"/>
        </w:rPr>
        <w:t>The r</w:t>
      </w:r>
      <w:r w:rsidR="00182F28" w:rsidRPr="00390A29">
        <w:rPr>
          <w:rStyle w:val="Strong"/>
          <w:b w:val="0"/>
          <w:bCs/>
          <w:color w:val="A83626"/>
          <w:sz w:val="32"/>
        </w:rPr>
        <w:t xml:space="preserve">ole </w:t>
      </w:r>
      <w:r w:rsidR="003737FF" w:rsidRPr="00390A29">
        <w:rPr>
          <w:rStyle w:val="Strong"/>
          <w:b w:val="0"/>
          <w:bCs/>
          <w:color w:val="A83626"/>
          <w:sz w:val="32"/>
        </w:rPr>
        <w:t xml:space="preserve">and tasks </w:t>
      </w:r>
      <w:r w:rsidR="00182F28" w:rsidRPr="00390A29">
        <w:rPr>
          <w:rStyle w:val="Strong"/>
          <w:b w:val="0"/>
          <w:bCs/>
          <w:color w:val="A83626"/>
          <w:sz w:val="32"/>
        </w:rPr>
        <w:t xml:space="preserve">of the </w:t>
      </w:r>
      <w:r w:rsidR="00BC18B1" w:rsidRPr="00390A29">
        <w:rPr>
          <w:rStyle w:val="Strong"/>
          <w:b w:val="0"/>
          <w:bCs/>
          <w:color w:val="A83626"/>
          <w:sz w:val="32"/>
        </w:rPr>
        <w:t xml:space="preserve">School Experience </w:t>
      </w:r>
      <w:r w:rsidR="00182F28" w:rsidRPr="00390A29">
        <w:rPr>
          <w:rStyle w:val="Strong"/>
          <w:b w:val="0"/>
          <w:bCs/>
          <w:color w:val="A83626"/>
          <w:sz w:val="32"/>
        </w:rPr>
        <w:t>Supervisor</w:t>
      </w:r>
      <w:bookmarkEnd w:id="24"/>
    </w:p>
    <w:p w14:paraId="2FA6A44D" w14:textId="3F63C5F6" w:rsidR="00F300C2" w:rsidRDefault="007D565D" w:rsidP="00F300C2">
      <w:pPr>
        <w:shd w:val="clear" w:color="000000" w:fill="auto"/>
        <w:spacing w:before="100" w:beforeAutospacing="1" w:after="100" w:afterAutospacing="1"/>
      </w:pPr>
      <w:r>
        <w:t>School Experience Supervisors</w:t>
      </w:r>
      <w:r w:rsidR="00F300C2">
        <w:t xml:space="preserve"> might be known to you by a different name, for example School Experience Monitor. The terms we use have a profound impact on how people, including student teachers, think of the role and themselves. For example, School Experience Monitor suggests a more remote, ‘watching’ role than School Experience Tutor, which suggests a teacher as well as an assessor. It is important to be aware of the hidden messages in such terms and reflect on whether the labels we use reflect the role. The term ‘supervisor’ is used in this </w:t>
      </w:r>
      <w:r>
        <w:t xml:space="preserve">Toolkit </w:t>
      </w:r>
      <w:r w:rsidR="00F300C2">
        <w:t xml:space="preserve">to convey the different aspects of the role. </w:t>
      </w:r>
    </w:p>
    <w:p w14:paraId="26F9DF16" w14:textId="7AF4CB8B" w:rsidR="003737FF" w:rsidRDefault="003737FF" w:rsidP="005C0EAD">
      <w:pPr>
        <w:shd w:val="clear" w:color="000000" w:fill="auto"/>
        <w:spacing w:before="100" w:beforeAutospacing="1" w:after="100" w:afterAutospacing="1"/>
      </w:pPr>
      <w:r>
        <w:t>The</w:t>
      </w:r>
      <w:r w:rsidR="002D46F4">
        <w:t xml:space="preserve">re are several aspects to </w:t>
      </w:r>
      <w:r w:rsidR="007D565D">
        <w:t xml:space="preserve">a School Experience Supervisor’s </w:t>
      </w:r>
      <w:r w:rsidR="002D46F4">
        <w:t xml:space="preserve">role including </w:t>
      </w:r>
      <w:r>
        <w:t>advisor, counsellor, assessor, teacher</w:t>
      </w:r>
      <w:r w:rsidR="002B00D4">
        <w:t>, tutor</w:t>
      </w:r>
      <w:r>
        <w:t xml:space="preserve"> and monitor. A key </w:t>
      </w:r>
      <w:r w:rsidR="007D565D">
        <w:t>aspect</w:t>
      </w:r>
      <w:r>
        <w:t xml:space="preserve"> is </w:t>
      </w:r>
      <w:r w:rsidR="00182F28">
        <w:t xml:space="preserve">to develop the skills and competencies in the student teacher </w:t>
      </w:r>
      <w:r>
        <w:t>that will</w:t>
      </w:r>
      <w:r w:rsidR="00182F28">
        <w:t xml:space="preserve"> enable </w:t>
      </w:r>
      <w:r w:rsidR="007D565D">
        <w:t>them</w:t>
      </w:r>
      <w:r w:rsidR="00182F28">
        <w:t xml:space="preserve"> to </w:t>
      </w:r>
      <w:r w:rsidR="008164AB">
        <w:t xml:space="preserve">work </w:t>
      </w:r>
      <w:r w:rsidR="00182F28">
        <w:t>effectively in the classroom.</w:t>
      </w:r>
    </w:p>
    <w:p w14:paraId="5AF022E9" w14:textId="77777777" w:rsidR="00182F28" w:rsidRDefault="00EC5D8B" w:rsidP="005C0EAD">
      <w:pPr>
        <w:shd w:val="clear" w:color="000000" w:fill="auto"/>
        <w:spacing w:before="100" w:beforeAutospacing="1" w:after="100" w:afterAutospacing="1"/>
      </w:pPr>
      <w:r>
        <w:t>An effective</w:t>
      </w:r>
      <w:r w:rsidR="003737FF">
        <w:t xml:space="preserve"> School Experience Supervisor </w:t>
      </w:r>
      <w:r>
        <w:t>carries out</w:t>
      </w:r>
      <w:r w:rsidR="003737FF">
        <w:t xml:space="preserve"> the following core tasks:</w:t>
      </w:r>
    </w:p>
    <w:p w14:paraId="49782F44" w14:textId="1C319CD8" w:rsidR="00DB0BE8" w:rsidRDefault="007D565D" w:rsidP="00593AF1">
      <w:pPr>
        <w:numPr>
          <w:ilvl w:val="0"/>
          <w:numId w:val="107"/>
        </w:numPr>
        <w:shd w:val="clear" w:color="000000" w:fill="auto"/>
        <w:ind w:right="780"/>
      </w:pPr>
      <w:r>
        <w:t xml:space="preserve">prepare </w:t>
      </w:r>
      <w:r w:rsidR="00DB0BE8">
        <w:t xml:space="preserve">student teachers for school </w:t>
      </w:r>
      <w:r w:rsidR="00134C76">
        <w:t>experience e.g.</w:t>
      </w:r>
      <w:r w:rsidR="00DB0BE8">
        <w:t xml:space="preserve"> through classes in college</w:t>
      </w:r>
    </w:p>
    <w:p w14:paraId="22BA2FC0" w14:textId="365ABBFF" w:rsidR="003737FF" w:rsidRDefault="007D565D" w:rsidP="00593AF1">
      <w:pPr>
        <w:numPr>
          <w:ilvl w:val="0"/>
          <w:numId w:val="107"/>
        </w:numPr>
        <w:shd w:val="clear" w:color="000000" w:fill="auto"/>
        <w:ind w:right="780"/>
      </w:pPr>
      <w:r>
        <w:t xml:space="preserve">observe </w:t>
      </w:r>
      <w:r w:rsidR="003737FF">
        <w:t>student teacher</w:t>
      </w:r>
      <w:r w:rsidR="00DB0BE8">
        <w:t>s</w:t>
      </w:r>
      <w:r w:rsidR="003737FF">
        <w:t xml:space="preserve"> teaching </w:t>
      </w:r>
      <w:r w:rsidR="00DB0BE8">
        <w:t>during school experience and provide constructive feedback</w:t>
      </w:r>
    </w:p>
    <w:p w14:paraId="5BC6AFBE" w14:textId="3FB698BA" w:rsidR="003737FF" w:rsidRDefault="007D565D" w:rsidP="00593AF1">
      <w:pPr>
        <w:numPr>
          <w:ilvl w:val="0"/>
          <w:numId w:val="107"/>
        </w:numPr>
        <w:shd w:val="clear" w:color="000000" w:fill="auto"/>
        <w:ind w:right="780"/>
      </w:pPr>
      <w:r>
        <w:t xml:space="preserve">help </w:t>
      </w:r>
      <w:r w:rsidR="003737FF">
        <w:t xml:space="preserve">student teachers develop lessons that use an </w:t>
      </w:r>
      <w:r w:rsidR="00DB0BE8">
        <w:t>active learning</w:t>
      </w:r>
      <w:r w:rsidR="003737FF">
        <w:t xml:space="preserve"> approach</w:t>
      </w:r>
    </w:p>
    <w:p w14:paraId="7050E170" w14:textId="3DBFDFAD" w:rsidR="00DB0BE8" w:rsidRDefault="007D565D" w:rsidP="00593AF1">
      <w:pPr>
        <w:numPr>
          <w:ilvl w:val="0"/>
          <w:numId w:val="107"/>
        </w:numPr>
        <w:shd w:val="clear" w:color="000000" w:fill="auto"/>
        <w:ind w:right="780"/>
      </w:pPr>
      <w:r>
        <w:t xml:space="preserve">help </w:t>
      </w:r>
      <w:r w:rsidR="00DB0BE8">
        <w:t>student teachers evaluate and reflect on their teaching</w:t>
      </w:r>
    </w:p>
    <w:p w14:paraId="69E58896" w14:textId="04F4BA7B" w:rsidR="00DB0BE8" w:rsidRDefault="007D565D" w:rsidP="00593AF1">
      <w:pPr>
        <w:numPr>
          <w:ilvl w:val="0"/>
          <w:numId w:val="107"/>
        </w:numPr>
        <w:shd w:val="clear" w:color="000000" w:fill="auto"/>
        <w:ind w:right="780"/>
      </w:pPr>
      <w:r>
        <w:t xml:space="preserve">advise </w:t>
      </w:r>
      <w:r w:rsidR="00DB0BE8">
        <w:t>and support student teachers through teaching-related difficulties</w:t>
      </w:r>
    </w:p>
    <w:p w14:paraId="25B5C8EC" w14:textId="3BA2B0DD" w:rsidR="003737FF" w:rsidRDefault="007D565D" w:rsidP="00593AF1">
      <w:pPr>
        <w:numPr>
          <w:ilvl w:val="0"/>
          <w:numId w:val="107"/>
        </w:numPr>
        <w:shd w:val="clear" w:color="000000" w:fill="auto"/>
        <w:ind w:right="780"/>
      </w:pPr>
      <w:r>
        <w:t xml:space="preserve">assess </w:t>
      </w:r>
      <w:r w:rsidR="003737FF">
        <w:t>student teachers</w:t>
      </w:r>
      <w:r w:rsidR="00DB0BE8">
        <w:t>’</w:t>
      </w:r>
      <w:r w:rsidR="003737FF">
        <w:t xml:space="preserve"> performance based on </w:t>
      </w:r>
      <w:r w:rsidR="00DB0BE8">
        <w:t xml:space="preserve">agreed </w:t>
      </w:r>
      <w:r w:rsidR="003737FF">
        <w:t>teach</w:t>
      </w:r>
      <w:r w:rsidR="00DB0BE8">
        <w:t>er criteria</w:t>
      </w:r>
    </w:p>
    <w:p w14:paraId="49E9C4D3" w14:textId="6B67E041" w:rsidR="00134C76" w:rsidRDefault="007D565D" w:rsidP="00593AF1">
      <w:pPr>
        <w:numPr>
          <w:ilvl w:val="0"/>
          <w:numId w:val="107"/>
        </w:numPr>
        <w:shd w:val="clear" w:color="000000" w:fill="auto"/>
        <w:ind w:right="780"/>
      </w:pPr>
      <w:r>
        <w:t xml:space="preserve">analyse </w:t>
      </w:r>
      <w:r w:rsidR="00134C76">
        <w:t>the wider evidence such as the student teachers’ logbooks/diaries</w:t>
      </w:r>
    </w:p>
    <w:p w14:paraId="2830AA3F" w14:textId="0B1312E1" w:rsidR="00DB0BE8" w:rsidRDefault="007D565D" w:rsidP="00593AF1">
      <w:pPr>
        <w:numPr>
          <w:ilvl w:val="0"/>
          <w:numId w:val="107"/>
        </w:numPr>
        <w:shd w:val="clear" w:color="000000" w:fill="auto"/>
        <w:ind w:right="780"/>
      </w:pPr>
      <w:r>
        <w:t xml:space="preserve">identify </w:t>
      </w:r>
      <w:r w:rsidR="00DB0BE8">
        <w:t>what student teachers need to do in order to improve</w:t>
      </w:r>
    </w:p>
    <w:p w14:paraId="6DFFF353" w14:textId="75C7FF8D" w:rsidR="003737FF" w:rsidRDefault="007D565D" w:rsidP="00593AF1">
      <w:pPr>
        <w:numPr>
          <w:ilvl w:val="0"/>
          <w:numId w:val="107"/>
        </w:numPr>
        <w:shd w:val="clear" w:color="000000" w:fill="auto"/>
        <w:ind w:right="780"/>
      </w:pPr>
      <w:r>
        <w:t xml:space="preserve">discuss </w:t>
      </w:r>
      <w:r w:rsidR="003737FF">
        <w:t>with student teacher</w:t>
      </w:r>
      <w:r w:rsidR="000641F0">
        <w:t>s their</w:t>
      </w:r>
      <w:r w:rsidR="00DB0BE8">
        <w:t xml:space="preserve"> progress in teaching skills and competence</w:t>
      </w:r>
    </w:p>
    <w:p w14:paraId="0F269916" w14:textId="77777777" w:rsidR="00F300C2" w:rsidRDefault="00F300C2" w:rsidP="00F300C2">
      <w:pPr>
        <w:shd w:val="clear" w:color="000000" w:fill="auto"/>
        <w:ind w:right="780"/>
      </w:pPr>
    </w:p>
    <w:p w14:paraId="56CBA40D" w14:textId="6BEA9FC1" w:rsidR="003737FF" w:rsidRPr="00373D2F" w:rsidRDefault="003737FF" w:rsidP="003737FF">
      <w:bookmarkStart w:id="25" w:name="Session3_Box2"/>
      <w:bookmarkEnd w:id="25"/>
    </w:p>
    <w:tbl>
      <w:tblPr>
        <w:tblW w:w="0" w:type="auto"/>
        <w:tblInd w:w="108"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042"/>
      </w:tblGrid>
      <w:tr w:rsidR="003737FF" w:rsidRPr="00B154D6" w14:paraId="7F06C059" w14:textId="77777777" w:rsidTr="003737FF">
        <w:tc>
          <w:tcPr>
            <w:tcW w:w="10206" w:type="dxa"/>
            <w:shd w:val="clear" w:color="auto" w:fill="auto"/>
          </w:tcPr>
          <w:p w14:paraId="5D61765D" w14:textId="77777777" w:rsidR="003737FF" w:rsidRPr="00B154D6" w:rsidRDefault="003737FF" w:rsidP="00C02E36">
            <w:pPr>
              <w:pStyle w:val="Heading4"/>
              <w:spacing w:before="0" w:beforeAutospacing="0" w:after="0" w:afterAutospacing="0"/>
              <w:rPr>
                <w:rFonts w:eastAsia="Calibri"/>
                <w:sz w:val="24"/>
                <w:szCs w:val="24"/>
              </w:rPr>
            </w:pPr>
            <w:r w:rsidRPr="00B154D6">
              <w:rPr>
                <w:rFonts w:eastAsia="Calibri"/>
                <w:sz w:val="24"/>
                <w:szCs w:val="24"/>
              </w:rPr>
              <w:t xml:space="preserve">Activity </w:t>
            </w:r>
            <w:r w:rsidR="00CC6FD1">
              <w:rPr>
                <w:rFonts w:eastAsia="Calibri"/>
                <w:sz w:val="24"/>
                <w:szCs w:val="24"/>
              </w:rPr>
              <w:t>1</w:t>
            </w:r>
            <w:r w:rsidR="00912635">
              <w:rPr>
                <w:rFonts w:eastAsia="Calibri"/>
                <w:sz w:val="24"/>
                <w:szCs w:val="24"/>
              </w:rPr>
              <w:t>.1</w:t>
            </w:r>
            <w:r w:rsidRPr="00B154D6">
              <w:rPr>
                <w:rFonts w:eastAsia="Calibri"/>
                <w:sz w:val="24"/>
                <w:szCs w:val="24"/>
              </w:rPr>
              <w:t xml:space="preserve">: Core tasks of the </w:t>
            </w:r>
            <w:r w:rsidRPr="00611D84">
              <w:rPr>
                <w:rFonts w:eastAsia="Calibri"/>
                <w:sz w:val="24"/>
                <w:szCs w:val="24"/>
              </w:rPr>
              <w:t xml:space="preserve">School Experience </w:t>
            </w:r>
            <w:r w:rsidRPr="00B154D6">
              <w:rPr>
                <w:rFonts w:eastAsia="Calibri"/>
                <w:sz w:val="24"/>
                <w:szCs w:val="24"/>
              </w:rPr>
              <w:t>Supervisor</w:t>
            </w:r>
          </w:p>
        </w:tc>
      </w:tr>
      <w:tr w:rsidR="003737FF" w:rsidRPr="0071010E" w14:paraId="49E6E27F" w14:textId="77777777" w:rsidTr="00C67BF2">
        <w:trPr>
          <w:trHeight w:val="1378"/>
        </w:trPr>
        <w:tc>
          <w:tcPr>
            <w:tcW w:w="10206" w:type="dxa"/>
            <w:shd w:val="clear" w:color="auto" w:fill="auto"/>
          </w:tcPr>
          <w:p w14:paraId="410E0C1F" w14:textId="77777777" w:rsidR="003737FF" w:rsidRPr="00B154D6" w:rsidRDefault="002D46F4" w:rsidP="00C02E36">
            <w:pPr>
              <w:spacing w:before="120" w:after="100" w:afterAutospacing="1"/>
              <w:rPr>
                <w:rFonts w:eastAsia="Calibri"/>
              </w:rPr>
            </w:pPr>
            <w:r>
              <w:rPr>
                <w:rStyle w:val="Strong"/>
                <w:rFonts w:eastAsia="Calibri"/>
              </w:rPr>
              <w:t>T</w:t>
            </w:r>
            <w:r w:rsidR="003737FF" w:rsidRPr="00B154D6">
              <w:rPr>
                <w:rStyle w:val="Strong"/>
                <w:rFonts w:eastAsia="Calibri"/>
              </w:rPr>
              <w:t>his activity</w:t>
            </w:r>
            <w:r>
              <w:rPr>
                <w:rStyle w:val="Strong"/>
                <w:rFonts w:eastAsia="Calibri"/>
              </w:rPr>
              <w:t xml:space="preserve"> focuses</w:t>
            </w:r>
            <w:r w:rsidR="00B36768">
              <w:rPr>
                <w:rStyle w:val="Strong"/>
                <w:rFonts w:eastAsia="Calibri"/>
              </w:rPr>
              <w:t xml:space="preserve"> </w:t>
            </w:r>
            <w:r>
              <w:rPr>
                <w:rStyle w:val="Strong"/>
                <w:rFonts w:eastAsia="Calibri"/>
              </w:rPr>
              <w:t xml:space="preserve">on </w:t>
            </w:r>
            <w:r w:rsidR="003737FF" w:rsidRPr="00B154D6">
              <w:rPr>
                <w:rStyle w:val="Strong"/>
                <w:rFonts w:eastAsia="Calibri"/>
              </w:rPr>
              <w:t xml:space="preserve">how you carry out the </w:t>
            </w:r>
            <w:r w:rsidR="003737FF" w:rsidRPr="00687216">
              <w:rPr>
                <w:rStyle w:val="Strong"/>
                <w:rFonts w:eastAsia="Calibri"/>
              </w:rPr>
              <w:t xml:space="preserve">School Experience </w:t>
            </w:r>
            <w:r w:rsidR="003737FF" w:rsidRPr="00B154D6">
              <w:rPr>
                <w:rStyle w:val="Strong"/>
                <w:rFonts w:eastAsia="Calibri"/>
              </w:rPr>
              <w:t>Supervisor’s main tasks.</w:t>
            </w:r>
          </w:p>
          <w:p w14:paraId="52F3C96B" w14:textId="77777777" w:rsidR="003737FF" w:rsidRPr="00B154D6" w:rsidRDefault="003737FF" w:rsidP="00C02E36">
            <w:pPr>
              <w:spacing w:before="100" w:beforeAutospacing="1" w:after="100" w:afterAutospacing="1"/>
              <w:rPr>
                <w:rFonts w:eastAsia="Calibri"/>
              </w:rPr>
            </w:pPr>
            <w:r>
              <w:rPr>
                <w:rFonts w:eastAsia="Calibri"/>
              </w:rPr>
              <w:t xml:space="preserve">Using the </w:t>
            </w:r>
            <w:r w:rsidRPr="00B154D6">
              <w:rPr>
                <w:rFonts w:eastAsia="Calibri"/>
              </w:rPr>
              <w:t xml:space="preserve">core tasks of a </w:t>
            </w:r>
            <w:r>
              <w:t xml:space="preserve">School Experience </w:t>
            </w:r>
            <w:r w:rsidRPr="00B154D6">
              <w:rPr>
                <w:rFonts w:eastAsia="Calibri"/>
              </w:rPr>
              <w:t xml:space="preserve">Supervisor </w:t>
            </w:r>
            <w:r w:rsidR="001D317F">
              <w:rPr>
                <w:rFonts w:eastAsia="Calibri"/>
              </w:rPr>
              <w:t xml:space="preserve">provided </w:t>
            </w:r>
            <w:r w:rsidRPr="00B154D6">
              <w:rPr>
                <w:rFonts w:eastAsia="Calibri"/>
              </w:rPr>
              <w:t>above</w:t>
            </w:r>
            <w:r>
              <w:rPr>
                <w:rFonts w:eastAsia="Calibri"/>
              </w:rPr>
              <w:t>, th</w:t>
            </w:r>
            <w:r w:rsidRPr="00B154D6">
              <w:rPr>
                <w:rFonts w:eastAsia="Calibri"/>
              </w:rPr>
              <w:t xml:space="preserve">ink </w:t>
            </w:r>
            <w:r>
              <w:rPr>
                <w:rFonts w:eastAsia="Calibri"/>
              </w:rPr>
              <w:t>about</w:t>
            </w:r>
            <w:r w:rsidRPr="00B154D6">
              <w:rPr>
                <w:rFonts w:eastAsia="Calibri"/>
              </w:rPr>
              <w:t xml:space="preserve"> your own practice as a </w:t>
            </w:r>
            <w:r>
              <w:t xml:space="preserve">School Experience </w:t>
            </w:r>
            <w:r w:rsidRPr="00B154D6">
              <w:rPr>
                <w:rFonts w:eastAsia="Calibri"/>
              </w:rPr>
              <w:t xml:space="preserve">Supervisor. </w:t>
            </w:r>
          </w:p>
          <w:p w14:paraId="6D82E4A3" w14:textId="4F37F530" w:rsidR="003737FF" w:rsidRPr="00B154D6" w:rsidRDefault="007D565D" w:rsidP="00C02E36">
            <w:pPr>
              <w:numPr>
                <w:ilvl w:val="0"/>
                <w:numId w:val="7"/>
              </w:numPr>
              <w:ind w:right="780"/>
              <w:rPr>
                <w:rFonts w:eastAsia="Calibri"/>
              </w:rPr>
            </w:pPr>
            <w:r>
              <w:rPr>
                <w:rFonts w:eastAsia="Calibri"/>
              </w:rPr>
              <w:t>w</w:t>
            </w:r>
            <w:r w:rsidRPr="00B154D6">
              <w:rPr>
                <w:rFonts w:eastAsia="Calibri"/>
              </w:rPr>
              <w:t xml:space="preserve">hich </w:t>
            </w:r>
            <w:r w:rsidR="003737FF" w:rsidRPr="00B154D6">
              <w:rPr>
                <w:rFonts w:eastAsia="Calibri"/>
              </w:rPr>
              <w:t xml:space="preserve">of these tasks do you spend most time on? </w:t>
            </w:r>
            <w:r w:rsidR="001D317F">
              <w:rPr>
                <w:rFonts w:eastAsia="Calibri"/>
              </w:rPr>
              <w:t>Why?</w:t>
            </w:r>
          </w:p>
          <w:p w14:paraId="518A2817" w14:textId="30C61951" w:rsidR="003737FF" w:rsidRDefault="007D565D" w:rsidP="00C02E36">
            <w:pPr>
              <w:numPr>
                <w:ilvl w:val="0"/>
                <w:numId w:val="7"/>
              </w:numPr>
              <w:ind w:right="780"/>
              <w:rPr>
                <w:rFonts w:eastAsia="Calibri"/>
              </w:rPr>
            </w:pPr>
            <w:r>
              <w:rPr>
                <w:rFonts w:eastAsia="Calibri"/>
              </w:rPr>
              <w:t>w</w:t>
            </w:r>
            <w:r w:rsidR="003737FF" w:rsidRPr="00B154D6">
              <w:rPr>
                <w:rFonts w:eastAsia="Calibri"/>
              </w:rPr>
              <w:t xml:space="preserve">hich do you think is most important? </w:t>
            </w:r>
            <w:r w:rsidR="003737FF">
              <w:rPr>
                <w:rFonts w:eastAsia="Calibri"/>
              </w:rPr>
              <w:t>Why?</w:t>
            </w:r>
          </w:p>
          <w:p w14:paraId="3C30E355" w14:textId="3AC5FAF6" w:rsidR="003737FF" w:rsidRPr="00B154D6" w:rsidRDefault="007D565D" w:rsidP="00C02E36">
            <w:pPr>
              <w:numPr>
                <w:ilvl w:val="0"/>
                <w:numId w:val="7"/>
              </w:numPr>
              <w:ind w:right="780"/>
              <w:rPr>
                <w:rFonts w:eastAsia="Calibri"/>
              </w:rPr>
            </w:pPr>
            <w:r>
              <w:rPr>
                <w:rFonts w:eastAsia="Calibri"/>
              </w:rPr>
              <w:t xml:space="preserve">which </w:t>
            </w:r>
            <w:r w:rsidR="003737FF">
              <w:rPr>
                <w:rFonts w:eastAsia="Calibri"/>
              </w:rPr>
              <w:t>tasks do you think are most important to the student teacher?</w:t>
            </w:r>
          </w:p>
          <w:p w14:paraId="3A8DF9B6" w14:textId="58399498" w:rsidR="003737FF" w:rsidRPr="00B154D6" w:rsidRDefault="007D565D" w:rsidP="00C02E36">
            <w:pPr>
              <w:numPr>
                <w:ilvl w:val="0"/>
                <w:numId w:val="7"/>
              </w:numPr>
              <w:ind w:right="780"/>
              <w:rPr>
                <w:rFonts w:eastAsia="Calibri"/>
              </w:rPr>
            </w:pPr>
            <w:r>
              <w:rPr>
                <w:rFonts w:eastAsia="Calibri"/>
              </w:rPr>
              <w:t>w</w:t>
            </w:r>
            <w:r w:rsidRPr="00B154D6">
              <w:rPr>
                <w:rFonts w:eastAsia="Calibri"/>
              </w:rPr>
              <w:t xml:space="preserve">hich </w:t>
            </w:r>
            <w:r w:rsidR="003737FF" w:rsidRPr="00B154D6">
              <w:rPr>
                <w:rFonts w:eastAsia="Calibri"/>
              </w:rPr>
              <w:t xml:space="preserve">task do you enjoy most? </w:t>
            </w:r>
            <w:r w:rsidR="001D317F">
              <w:rPr>
                <w:rFonts w:eastAsia="Calibri"/>
              </w:rPr>
              <w:t>Why?</w:t>
            </w:r>
          </w:p>
          <w:p w14:paraId="73B1A00B" w14:textId="34067445" w:rsidR="003737FF" w:rsidRPr="00B154D6" w:rsidRDefault="007D565D" w:rsidP="00C02E36">
            <w:pPr>
              <w:numPr>
                <w:ilvl w:val="0"/>
                <w:numId w:val="7"/>
              </w:numPr>
              <w:ind w:right="780"/>
              <w:rPr>
                <w:rFonts w:eastAsia="Calibri"/>
              </w:rPr>
            </w:pPr>
            <w:r>
              <w:rPr>
                <w:rFonts w:eastAsia="Calibri"/>
              </w:rPr>
              <w:t>w</w:t>
            </w:r>
            <w:r w:rsidRPr="00B154D6">
              <w:rPr>
                <w:rFonts w:eastAsia="Calibri"/>
              </w:rPr>
              <w:t xml:space="preserve">hich </w:t>
            </w:r>
            <w:r w:rsidR="003737FF" w:rsidRPr="00B154D6">
              <w:rPr>
                <w:rFonts w:eastAsia="Calibri"/>
              </w:rPr>
              <w:t xml:space="preserve">task do you feel most confident about undertaking? </w:t>
            </w:r>
            <w:r w:rsidR="001D317F">
              <w:rPr>
                <w:rFonts w:eastAsia="Calibri"/>
              </w:rPr>
              <w:t>Why?</w:t>
            </w:r>
          </w:p>
          <w:p w14:paraId="0055B98A" w14:textId="76A747DD" w:rsidR="003737FF" w:rsidRPr="00B154D6" w:rsidRDefault="007D565D" w:rsidP="00C02E36">
            <w:pPr>
              <w:numPr>
                <w:ilvl w:val="0"/>
                <w:numId w:val="7"/>
              </w:numPr>
              <w:ind w:right="780"/>
              <w:rPr>
                <w:rFonts w:eastAsia="Calibri"/>
              </w:rPr>
            </w:pPr>
            <w:r>
              <w:rPr>
                <w:rFonts w:eastAsia="Calibri"/>
              </w:rPr>
              <w:lastRenderedPageBreak/>
              <w:t>w</w:t>
            </w:r>
            <w:r w:rsidRPr="00B154D6">
              <w:rPr>
                <w:rFonts w:eastAsia="Calibri"/>
              </w:rPr>
              <w:t xml:space="preserve">hich </w:t>
            </w:r>
            <w:r w:rsidR="003737FF" w:rsidRPr="00B154D6">
              <w:rPr>
                <w:rFonts w:eastAsia="Calibri"/>
              </w:rPr>
              <w:t>tasks do you feel le</w:t>
            </w:r>
            <w:r w:rsidR="001D317F">
              <w:rPr>
                <w:rFonts w:eastAsia="Calibri"/>
              </w:rPr>
              <w:t xml:space="preserve">ast </w:t>
            </w:r>
            <w:r w:rsidR="003737FF" w:rsidRPr="00B154D6">
              <w:rPr>
                <w:rFonts w:eastAsia="Calibri"/>
              </w:rPr>
              <w:t xml:space="preserve">confident about undertaking? </w:t>
            </w:r>
            <w:r w:rsidR="001D317F">
              <w:rPr>
                <w:rFonts w:eastAsia="Calibri"/>
              </w:rPr>
              <w:t>Why?</w:t>
            </w:r>
          </w:p>
          <w:p w14:paraId="73BB9A34" w14:textId="12EDFBFF" w:rsidR="003737FF" w:rsidRPr="00B154D6" w:rsidRDefault="003737FF" w:rsidP="00C02E36">
            <w:pPr>
              <w:spacing w:before="100" w:beforeAutospacing="1" w:after="100" w:afterAutospacing="1"/>
              <w:rPr>
                <w:rFonts w:eastAsia="Calibri"/>
              </w:rPr>
            </w:pPr>
            <w:r w:rsidRPr="00B154D6">
              <w:rPr>
                <w:rFonts w:eastAsia="Calibri"/>
              </w:rPr>
              <w:t xml:space="preserve">Note down your answers </w:t>
            </w:r>
            <w:r w:rsidR="00A41070">
              <w:rPr>
                <w:rFonts w:eastAsia="Calibri"/>
              </w:rPr>
              <w:t xml:space="preserve">in your notebook </w:t>
            </w:r>
            <w:r>
              <w:rPr>
                <w:rFonts w:eastAsia="Calibri"/>
              </w:rPr>
              <w:t xml:space="preserve">so that you can </w:t>
            </w:r>
            <w:r w:rsidRPr="00B154D6">
              <w:rPr>
                <w:rFonts w:eastAsia="Calibri"/>
              </w:rPr>
              <w:t xml:space="preserve">refer to </w:t>
            </w:r>
            <w:r>
              <w:rPr>
                <w:rFonts w:eastAsia="Calibri"/>
              </w:rPr>
              <w:t xml:space="preserve">them </w:t>
            </w:r>
            <w:r w:rsidRPr="00B154D6">
              <w:rPr>
                <w:rFonts w:eastAsia="Calibri"/>
              </w:rPr>
              <w:t xml:space="preserve">as you work through the Toolkit. </w:t>
            </w:r>
          </w:p>
          <w:p w14:paraId="7F17AA22" w14:textId="77777777" w:rsidR="003737FF" w:rsidRPr="00B154D6" w:rsidRDefault="003737FF" w:rsidP="00C02E36">
            <w:pPr>
              <w:spacing w:before="100" w:beforeAutospacing="1" w:after="120"/>
              <w:rPr>
                <w:rFonts w:eastAsia="Calibri"/>
              </w:rPr>
            </w:pPr>
            <w:r w:rsidRPr="00B154D6">
              <w:rPr>
                <w:rFonts w:eastAsia="Calibri"/>
              </w:rPr>
              <w:t xml:space="preserve">You might find it </w:t>
            </w:r>
            <w:r w:rsidR="001D317F">
              <w:rPr>
                <w:rFonts w:eastAsia="Calibri"/>
              </w:rPr>
              <w:t>useful</w:t>
            </w:r>
            <w:r w:rsidRPr="00B154D6">
              <w:rPr>
                <w:rFonts w:eastAsia="Calibri"/>
              </w:rPr>
              <w:t xml:space="preserve"> to compare your answers with other </w:t>
            </w:r>
            <w:r>
              <w:t xml:space="preserve">School Experience </w:t>
            </w:r>
            <w:r w:rsidRPr="00B154D6">
              <w:rPr>
                <w:rFonts w:eastAsia="Calibri"/>
              </w:rPr>
              <w:t>Supervisors.</w:t>
            </w:r>
          </w:p>
        </w:tc>
      </w:tr>
    </w:tbl>
    <w:p w14:paraId="398BFDA0" w14:textId="77777777" w:rsidR="00182F28" w:rsidRDefault="00182F28" w:rsidP="00182F28">
      <w:pPr>
        <w:shd w:val="clear" w:color="000000" w:fill="auto"/>
        <w:spacing w:before="100" w:beforeAutospacing="1" w:after="100" w:afterAutospacing="1"/>
      </w:pPr>
      <w:r>
        <w:lastRenderedPageBreak/>
        <w:t xml:space="preserve">As a </w:t>
      </w:r>
      <w:r w:rsidR="00BC18B1" w:rsidRPr="00BC18B1">
        <w:t>School Experience</w:t>
      </w:r>
      <w:r>
        <w:t xml:space="preserve"> Supervisor, you are required among other things to be:</w:t>
      </w:r>
    </w:p>
    <w:p w14:paraId="4A8DB4A6" w14:textId="77777777" w:rsidR="00182F28" w:rsidRDefault="00182F28" w:rsidP="002033E0">
      <w:pPr>
        <w:pStyle w:val="ListParagraph"/>
        <w:numPr>
          <w:ilvl w:val="0"/>
          <w:numId w:val="106"/>
        </w:numPr>
      </w:pPr>
      <w:r>
        <w:t xml:space="preserve">a </w:t>
      </w:r>
      <w:r w:rsidR="00BC18B1">
        <w:t xml:space="preserve">role </w:t>
      </w:r>
      <w:r>
        <w:t xml:space="preserve">model in all </w:t>
      </w:r>
      <w:r w:rsidR="00BC18B1">
        <w:t>areas</w:t>
      </w:r>
      <w:r w:rsidR="00F74C06">
        <w:t>, for example in your conduct and teaching</w:t>
      </w:r>
    </w:p>
    <w:p w14:paraId="39580FC2" w14:textId="623CF997" w:rsidR="00182F28" w:rsidRDefault="00182F28" w:rsidP="002033E0">
      <w:pPr>
        <w:pStyle w:val="ListParagraph"/>
        <w:numPr>
          <w:ilvl w:val="0"/>
          <w:numId w:val="106"/>
        </w:numPr>
      </w:pPr>
      <w:r>
        <w:t>able to u</w:t>
      </w:r>
      <w:r w:rsidR="00F74C06">
        <w:t>se</w:t>
      </w:r>
      <w:r>
        <w:t xml:space="preserve"> methods and strategies that put the student teachers and their</w:t>
      </w:r>
      <w:r w:rsidR="002033E0">
        <w:t xml:space="preserve"> </w:t>
      </w:r>
      <w:r w:rsidR="00BC18B1">
        <w:t>learners</w:t>
      </w:r>
      <w:r>
        <w:t xml:space="preserve"> at the centre of learning</w:t>
      </w:r>
    </w:p>
    <w:p w14:paraId="02615BF3" w14:textId="77777777" w:rsidR="00182F28" w:rsidRDefault="00182F28" w:rsidP="002033E0">
      <w:pPr>
        <w:pStyle w:val="ListParagraph"/>
        <w:numPr>
          <w:ilvl w:val="0"/>
          <w:numId w:val="106"/>
        </w:numPr>
      </w:pPr>
      <w:r>
        <w:t xml:space="preserve">knowledgeable in your subject matter and </w:t>
      </w:r>
      <w:r w:rsidR="00634E3F">
        <w:t>adaptable</w:t>
      </w:r>
      <w:r>
        <w:t xml:space="preserve"> in the facilitation of learning</w:t>
      </w:r>
    </w:p>
    <w:p w14:paraId="6C111DEA" w14:textId="77777777" w:rsidR="00182F28" w:rsidRDefault="00182F28" w:rsidP="002033E0">
      <w:pPr>
        <w:pStyle w:val="ListParagraph"/>
        <w:numPr>
          <w:ilvl w:val="0"/>
          <w:numId w:val="106"/>
        </w:numPr>
      </w:pPr>
      <w:r>
        <w:t xml:space="preserve">a </w:t>
      </w:r>
      <w:r w:rsidR="00F74C06">
        <w:t>good</w:t>
      </w:r>
      <w:r>
        <w:t xml:space="preserve"> manager of time and resources</w:t>
      </w:r>
    </w:p>
    <w:p w14:paraId="67B59364" w14:textId="77777777" w:rsidR="00182F28" w:rsidRDefault="00182F28" w:rsidP="002033E0">
      <w:pPr>
        <w:pStyle w:val="ListParagraph"/>
        <w:numPr>
          <w:ilvl w:val="0"/>
          <w:numId w:val="106"/>
        </w:numPr>
      </w:pPr>
      <w:r>
        <w:t xml:space="preserve">able to plan and design programmes that will facilitate effective </w:t>
      </w:r>
      <w:r w:rsidR="00F74C06">
        <w:t>school experience</w:t>
      </w:r>
      <w:r>
        <w:t xml:space="preserve"> </w:t>
      </w:r>
    </w:p>
    <w:p w14:paraId="3BE45E23" w14:textId="77777777" w:rsidR="00182F28" w:rsidRDefault="00182F28" w:rsidP="002033E0">
      <w:pPr>
        <w:pStyle w:val="ListParagraph"/>
        <w:numPr>
          <w:ilvl w:val="0"/>
          <w:numId w:val="106"/>
        </w:numPr>
      </w:pPr>
      <w:r>
        <w:t xml:space="preserve">able to use appropriate resources to stimulate and facilitate the development and assessment of </w:t>
      </w:r>
      <w:r w:rsidR="00BC18B1">
        <w:t xml:space="preserve">student </w:t>
      </w:r>
      <w:r>
        <w:t>teache</w:t>
      </w:r>
      <w:r w:rsidR="00BC18B1">
        <w:t>rs</w:t>
      </w:r>
      <w:r>
        <w:t xml:space="preserve"> during </w:t>
      </w:r>
      <w:r w:rsidR="00BC18B1">
        <w:t>s</w:t>
      </w:r>
      <w:r w:rsidR="00BC18B1" w:rsidRPr="00BC18B1">
        <w:t xml:space="preserve">chool </w:t>
      </w:r>
      <w:r w:rsidR="00BC18B1">
        <w:t>e</w:t>
      </w:r>
      <w:r w:rsidR="00BC18B1" w:rsidRPr="00BC18B1">
        <w:t>xperience</w:t>
      </w:r>
    </w:p>
    <w:p w14:paraId="42FC3364" w14:textId="77777777" w:rsidR="00182F28" w:rsidRDefault="00182F28" w:rsidP="002033E0">
      <w:pPr>
        <w:pStyle w:val="ListParagraph"/>
        <w:numPr>
          <w:ilvl w:val="0"/>
          <w:numId w:val="106"/>
        </w:numPr>
      </w:pPr>
      <w:r>
        <w:t>able to observe and assess student teachers objectively.</w:t>
      </w:r>
    </w:p>
    <w:p w14:paraId="604C5287" w14:textId="77777777" w:rsidR="008164AB" w:rsidRDefault="008164AB" w:rsidP="008164AB">
      <w:pPr>
        <w:shd w:val="clear" w:color="000000" w:fill="auto"/>
        <w:ind w:right="780"/>
      </w:pPr>
    </w:p>
    <w:p w14:paraId="6B06DEA8" w14:textId="77777777" w:rsidR="003737FF" w:rsidRPr="009417C2" w:rsidRDefault="005C0EAD" w:rsidP="008E40CF">
      <w:pPr>
        <w:pStyle w:val="Heading2"/>
        <w:rPr>
          <w:rStyle w:val="Strong"/>
          <w:b w:val="0"/>
          <w:bCs/>
          <w:color w:val="A83626"/>
          <w:sz w:val="32"/>
        </w:rPr>
      </w:pPr>
      <w:bookmarkStart w:id="26" w:name="Session3_Section2"/>
      <w:bookmarkStart w:id="27" w:name="_Toc35865250"/>
      <w:bookmarkEnd w:id="26"/>
      <w:r w:rsidRPr="009417C2">
        <w:rPr>
          <w:rStyle w:val="Strong"/>
          <w:b w:val="0"/>
          <w:bCs/>
          <w:color w:val="A83626"/>
          <w:sz w:val="32"/>
        </w:rPr>
        <w:t xml:space="preserve">1.2 </w:t>
      </w:r>
      <w:r w:rsidR="00182F28" w:rsidRPr="009417C2">
        <w:rPr>
          <w:rStyle w:val="Strong"/>
          <w:b w:val="0"/>
          <w:bCs/>
          <w:color w:val="A83626"/>
          <w:sz w:val="32"/>
        </w:rPr>
        <w:t xml:space="preserve">Qualities of an effective </w:t>
      </w:r>
      <w:r w:rsidR="00634E3F" w:rsidRPr="009417C2">
        <w:rPr>
          <w:rStyle w:val="Strong"/>
          <w:b w:val="0"/>
          <w:bCs/>
          <w:color w:val="A83626"/>
          <w:sz w:val="32"/>
        </w:rPr>
        <w:t xml:space="preserve">School Experience </w:t>
      </w:r>
      <w:r w:rsidR="00182F28" w:rsidRPr="009417C2">
        <w:rPr>
          <w:rStyle w:val="Strong"/>
          <w:b w:val="0"/>
          <w:bCs/>
          <w:color w:val="A83626"/>
          <w:sz w:val="32"/>
        </w:rPr>
        <w:t>Supervisor</w:t>
      </w:r>
      <w:bookmarkEnd w:id="27"/>
    </w:p>
    <w:p w14:paraId="0198B62A" w14:textId="77777777" w:rsidR="000641F0" w:rsidRDefault="00DA6E90" w:rsidP="00F03173">
      <w:pPr>
        <w:rPr>
          <w:rStyle w:val="Strong"/>
          <w:b w:val="0"/>
        </w:rPr>
      </w:pPr>
      <w:r>
        <w:rPr>
          <w:rStyle w:val="Strong"/>
          <w:b w:val="0"/>
        </w:rPr>
        <w:t>Once the</w:t>
      </w:r>
      <w:r w:rsidR="000641F0" w:rsidRPr="00F03173">
        <w:rPr>
          <w:rStyle w:val="Strong"/>
          <w:b w:val="0"/>
        </w:rPr>
        <w:t xml:space="preserve"> role and tasks </w:t>
      </w:r>
      <w:r>
        <w:rPr>
          <w:rStyle w:val="Strong"/>
          <w:b w:val="0"/>
        </w:rPr>
        <w:t>of the</w:t>
      </w:r>
      <w:r w:rsidR="000641F0" w:rsidRPr="00F03173">
        <w:rPr>
          <w:rStyle w:val="Strong"/>
          <w:b w:val="0"/>
        </w:rPr>
        <w:t xml:space="preserve"> School Experience </w:t>
      </w:r>
      <w:r>
        <w:rPr>
          <w:rStyle w:val="Strong"/>
          <w:b w:val="0"/>
        </w:rPr>
        <w:t>Supervisor are clear</w:t>
      </w:r>
      <w:r w:rsidR="000641F0" w:rsidRPr="00F03173">
        <w:rPr>
          <w:rStyle w:val="Strong"/>
          <w:b w:val="0"/>
        </w:rPr>
        <w:t xml:space="preserve">, </w:t>
      </w:r>
      <w:r>
        <w:rPr>
          <w:rStyle w:val="Strong"/>
          <w:b w:val="0"/>
        </w:rPr>
        <w:t>consideration can be given to the</w:t>
      </w:r>
      <w:r w:rsidR="000641F0" w:rsidRPr="00F03173">
        <w:rPr>
          <w:rStyle w:val="Strong"/>
          <w:b w:val="0"/>
        </w:rPr>
        <w:t xml:space="preserve"> qualities</w:t>
      </w:r>
      <w:r w:rsidR="001D317F">
        <w:rPr>
          <w:rStyle w:val="Strong"/>
          <w:b w:val="0"/>
        </w:rPr>
        <w:t xml:space="preserve"> required</w:t>
      </w:r>
      <w:r>
        <w:rPr>
          <w:rStyle w:val="Strong"/>
          <w:b w:val="0"/>
        </w:rPr>
        <w:t>.</w:t>
      </w:r>
    </w:p>
    <w:p w14:paraId="5A9128B9" w14:textId="77777777" w:rsidR="00F03173" w:rsidRDefault="00F03173" w:rsidP="00F03173">
      <w:pPr>
        <w:rPr>
          <w:rStyle w:val="Strong"/>
          <w:b w:val="0"/>
        </w:rPr>
      </w:pPr>
    </w:p>
    <w:p w14:paraId="0DD41548" w14:textId="77777777" w:rsidR="003A0A18" w:rsidRPr="00F03173" w:rsidRDefault="003A0A18" w:rsidP="00F03173">
      <w:pPr>
        <w:rPr>
          <w:rStyle w:val="Strong"/>
          <w:b w:val="0"/>
        </w:rPr>
      </w:pPr>
    </w:p>
    <w:tbl>
      <w:tblPr>
        <w:tblW w:w="0" w:type="auto"/>
        <w:tblInd w:w="108"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042"/>
      </w:tblGrid>
      <w:tr w:rsidR="00C9696D" w:rsidRPr="00B154D6" w14:paraId="09D397EE" w14:textId="77777777" w:rsidTr="00B154D6">
        <w:tc>
          <w:tcPr>
            <w:tcW w:w="10206" w:type="dxa"/>
            <w:shd w:val="clear" w:color="auto" w:fill="auto"/>
          </w:tcPr>
          <w:p w14:paraId="1C412275" w14:textId="77777777" w:rsidR="00C9696D" w:rsidRPr="00B154D6" w:rsidRDefault="00C9696D" w:rsidP="00B154D6">
            <w:pPr>
              <w:pStyle w:val="Heading4"/>
              <w:spacing w:before="0" w:beforeAutospacing="0" w:after="0" w:afterAutospacing="0"/>
              <w:rPr>
                <w:rFonts w:eastAsia="Calibri"/>
                <w:sz w:val="24"/>
                <w:szCs w:val="24"/>
              </w:rPr>
            </w:pPr>
            <w:bookmarkStart w:id="28" w:name="Session3_Box1"/>
            <w:bookmarkEnd w:id="28"/>
            <w:r w:rsidRPr="00B154D6">
              <w:rPr>
                <w:rFonts w:eastAsia="Calibri"/>
                <w:sz w:val="24"/>
                <w:szCs w:val="24"/>
              </w:rPr>
              <w:t xml:space="preserve">Activity </w:t>
            </w:r>
            <w:r w:rsidR="00912635">
              <w:rPr>
                <w:rFonts w:eastAsia="Calibri"/>
                <w:sz w:val="24"/>
                <w:szCs w:val="24"/>
              </w:rPr>
              <w:t>1.</w:t>
            </w:r>
            <w:r w:rsidR="00CC6FD1">
              <w:rPr>
                <w:rFonts w:eastAsia="Calibri"/>
                <w:sz w:val="24"/>
                <w:szCs w:val="24"/>
              </w:rPr>
              <w:t>2</w:t>
            </w:r>
            <w:r w:rsidRPr="00B154D6">
              <w:rPr>
                <w:rFonts w:eastAsia="Calibri"/>
                <w:sz w:val="24"/>
                <w:szCs w:val="24"/>
              </w:rPr>
              <w:t xml:space="preserve">: Qualities of an effective </w:t>
            </w:r>
            <w:r w:rsidR="00687216" w:rsidRPr="00687216">
              <w:rPr>
                <w:rFonts w:eastAsia="Calibri"/>
                <w:sz w:val="24"/>
                <w:szCs w:val="24"/>
              </w:rPr>
              <w:t xml:space="preserve">School Experience </w:t>
            </w:r>
            <w:r w:rsidRPr="00B154D6">
              <w:rPr>
                <w:rFonts w:eastAsia="Calibri"/>
                <w:sz w:val="24"/>
                <w:szCs w:val="24"/>
              </w:rPr>
              <w:t>Supervisor</w:t>
            </w:r>
          </w:p>
        </w:tc>
      </w:tr>
      <w:tr w:rsidR="00C9696D" w:rsidRPr="00C9696D" w14:paraId="5E5EEDF1" w14:textId="77777777" w:rsidTr="00B154D6">
        <w:trPr>
          <w:trHeight w:val="1824"/>
        </w:trPr>
        <w:tc>
          <w:tcPr>
            <w:tcW w:w="10206" w:type="dxa"/>
            <w:shd w:val="clear" w:color="auto" w:fill="auto"/>
          </w:tcPr>
          <w:p w14:paraId="15784C7F" w14:textId="010899B3" w:rsidR="00D23485" w:rsidRPr="00A541A5" w:rsidRDefault="00A41070" w:rsidP="00593AF1">
            <w:pPr>
              <w:ind w:right="780"/>
              <w:rPr>
                <w:rFonts w:eastAsia="Calibri"/>
                <w:b/>
                <w:bCs/>
              </w:rPr>
            </w:pPr>
            <w:r w:rsidRPr="00A541A5">
              <w:rPr>
                <w:rFonts w:eastAsia="Calibri"/>
                <w:b/>
                <w:bCs/>
              </w:rPr>
              <w:t>Part 1</w:t>
            </w:r>
          </w:p>
          <w:p w14:paraId="56470172" w14:textId="77777777" w:rsidR="00A41070" w:rsidRDefault="00C9696D" w:rsidP="00A41070">
            <w:pPr>
              <w:ind w:right="780"/>
            </w:pPr>
            <w:r w:rsidRPr="00B154D6">
              <w:rPr>
                <w:rFonts w:eastAsia="Calibri"/>
              </w:rPr>
              <w:t xml:space="preserve">Read through the </w:t>
            </w:r>
            <w:r w:rsidR="00D23485">
              <w:t xml:space="preserve">roles and tasks of the School Experience Supervisors and make a list of the </w:t>
            </w:r>
            <w:r w:rsidR="00D23485" w:rsidRPr="00D23485">
              <w:t xml:space="preserve">qualities </w:t>
            </w:r>
            <w:r w:rsidR="00B36768">
              <w:t>you think are</w:t>
            </w:r>
            <w:r w:rsidR="00D23485">
              <w:t xml:space="preserve"> needed to fulfil them effectively. </w:t>
            </w:r>
          </w:p>
          <w:p w14:paraId="431B5F1B" w14:textId="7621860D" w:rsidR="00C9696D" w:rsidRPr="00A41070" w:rsidRDefault="00B36768" w:rsidP="00593AF1">
            <w:pPr>
              <w:ind w:right="780"/>
              <w:rPr>
                <w:rFonts w:eastAsia="Calibri"/>
              </w:rPr>
            </w:pPr>
            <w:r>
              <w:t xml:space="preserve">Think about what knowledge and skills they need as well as </w:t>
            </w:r>
            <w:r w:rsidR="00A41070">
              <w:t xml:space="preserve">the </w:t>
            </w:r>
            <w:r>
              <w:t>beliefs and personal characteristics</w:t>
            </w:r>
            <w:r w:rsidR="00A41070">
              <w:t xml:space="preserve"> </w:t>
            </w:r>
            <w:r>
              <w:t xml:space="preserve">required. </w:t>
            </w:r>
          </w:p>
          <w:p w14:paraId="0C1C66C7" w14:textId="7D0F4847" w:rsidR="00D23485" w:rsidRDefault="00D23485" w:rsidP="00A41070">
            <w:pPr>
              <w:ind w:right="780"/>
              <w:rPr>
                <w:rFonts w:eastAsia="Calibri"/>
              </w:rPr>
            </w:pPr>
          </w:p>
          <w:p w14:paraId="4E54D224" w14:textId="0AA75D9D" w:rsidR="00A41070" w:rsidRPr="00A541A5" w:rsidRDefault="00A41070" w:rsidP="00593AF1">
            <w:pPr>
              <w:ind w:right="780"/>
              <w:rPr>
                <w:rFonts w:eastAsia="Calibri"/>
                <w:b/>
                <w:bCs/>
              </w:rPr>
            </w:pPr>
            <w:r w:rsidRPr="00A541A5">
              <w:rPr>
                <w:rFonts w:eastAsia="Calibri"/>
                <w:b/>
                <w:bCs/>
              </w:rPr>
              <w:t>Part 2</w:t>
            </w:r>
          </w:p>
          <w:p w14:paraId="389F9D36" w14:textId="7F20A0D9" w:rsidR="00C9696D" w:rsidRPr="00B154D6" w:rsidRDefault="00C9696D" w:rsidP="00593AF1">
            <w:pPr>
              <w:spacing w:after="120"/>
              <w:ind w:right="780"/>
              <w:rPr>
                <w:rFonts w:eastAsia="Calibri"/>
              </w:rPr>
            </w:pPr>
            <w:r w:rsidRPr="00B154D6">
              <w:rPr>
                <w:rFonts w:eastAsia="Calibri"/>
              </w:rPr>
              <w:t>Compare your list with the list below</w:t>
            </w:r>
            <w:r w:rsidR="00A41070">
              <w:rPr>
                <w:rFonts w:eastAsia="Calibri"/>
              </w:rPr>
              <w:t xml:space="preserve">, </w:t>
            </w:r>
            <w:r w:rsidRPr="00B154D6">
              <w:rPr>
                <w:rFonts w:eastAsia="Calibri"/>
              </w:rPr>
              <w:t xml:space="preserve">written by a group of </w:t>
            </w:r>
            <w:r w:rsidR="00687216">
              <w:t>School Experience</w:t>
            </w:r>
            <w:r w:rsidRPr="00B154D6">
              <w:rPr>
                <w:rFonts w:eastAsia="Calibri"/>
              </w:rPr>
              <w:t xml:space="preserve"> Supervisors at a workshop. </w:t>
            </w:r>
            <w:r w:rsidR="00A41070">
              <w:rPr>
                <w:rFonts w:eastAsia="Calibri"/>
              </w:rPr>
              <w:br/>
            </w:r>
            <w:r w:rsidRPr="00B154D6">
              <w:rPr>
                <w:rFonts w:eastAsia="Calibri"/>
              </w:rPr>
              <w:t xml:space="preserve">Is there anything they have missed that you consider important? </w:t>
            </w:r>
          </w:p>
        </w:tc>
      </w:tr>
    </w:tbl>
    <w:p w14:paraId="7ADB21C5" w14:textId="2DF4B8A2" w:rsidR="00182F28" w:rsidRDefault="00687216" w:rsidP="00182F28">
      <w:pPr>
        <w:shd w:val="clear" w:color="000000" w:fill="auto"/>
        <w:spacing w:before="100" w:beforeAutospacing="1" w:after="100" w:afterAutospacing="1"/>
      </w:pPr>
      <w:r>
        <w:t xml:space="preserve">School Experience </w:t>
      </w:r>
      <w:r w:rsidR="00182F28">
        <w:t>Supervisor</w:t>
      </w:r>
      <w:r w:rsidR="00A41070">
        <w:t>s</w:t>
      </w:r>
      <w:r w:rsidR="00182F28">
        <w:t xml:space="preserve"> should be:</w:t>
      </w:r>
    </w:p>
    <w:p w14:paraId="43AB7FFF" w14:textId="77777777" w:rsidR="00182F28" w:rsidRDefault="00182F28" w:rsidP="00182F28">
      <w:pPr>
        <w:numPr>
          <w:ilvl w:val="0"/>
          <w:numId w:val="5"/>
        </w:numPr>
        <w:shd w:val="clear" w:color="000000" w:fill="auto"/>
        <w:ind w:left="780" w:right="780"/>
      </w:pPr>
      <w:r>
        <w:t>respectful of the student teacher and understand them</w:t>
      </w:r>
    </w:p>
    <w:p w14:paraId="255A362D" w14:textId="77777777" w:rsidR="00182F28" w:rsidRDefault="00182F28" w:rsidP="00182F28">
      <w:pPr>
        <w:numPr>
          <w:ilvl w:val="0"/>
          <w:numId w:val="5"/>
        </w:numPr>
        <w:shd w:val="clear" w:color="000000" w:fill="auto"/>
        <w:ind w:left="780" w:right="780"/>
      </w:pPr>
      <w:r>
        <w:t xml:space="preserve">a facilitator and mediator of learning </w:t>
      </w:r>
    </w:p>
    <w:p w14:paraId="10DD1C57" w14:textId="77777777" w:rsidR="00182F28" w:rsidRDefault="00182F28" w:rsidP="00182F28">
      <w:pPr>
        <w:numPr>
          <w:ilvl w:val="0"/>
          <w:numId w:val="5"/>
        </w:numPr>
        <w:shd w:val="clear" w:color="000000" w:fill="auto"/>
        <w:ind w:left="780" w:right="780"/>
      </w:pPr>
      <w:r>
        <w:t xml:space="preserve">knowledgeable and understanding of how adults learn </w:t>
      </w:r>
    </w:p>
    <w:p w14:paraId="0D94EDBB" w14:textId="6F7D6578" w:rsidR="00182F28" w:rsidRDefault="008D4B5E" w:rsidP="00182F28">
      <w:pPr>
        <w:numPr>
          <w:ilvl w:val="0"/>
          <w:numId w:val="5"/>
        </w:numPr>
        <w:shd w:val="clear" w:color="000000" w:fill="auto"/>
        <w:ind w:left="780" w:right="780"/>
      </w:pPr>
      <w:r>
        <w:t>able to</w:t>
      </w:r>
      <w:r w:rsidR="00182F28">
        <w:t xml:space="preserve"> use creative and problem-solving approaches to learning that stimulate </w:t>
      </w:r>
      <w:r>
        <w:t>themselves</w:t>
      </w:r>
      <w:r w:rsidR="00182F28">
        <w:t xml:space="preserve"> and the student</w:t>
      </w:r>
    </w:p>
    <w:p w14:paraId="2570D449" w14:textId="77777777" w:rsidR="00182F28" w:rsidRDefault="00182F28" w:rsidP="00182F28">
      <w:pPr>
        <w:numPr>
          <w:ilvl w:val="0"/>
          <w:numId w:val="5"/>
        </w:numPr>
        <w:shd w:val="clear" w:color="000000" w:fill="auto"/>
        <w:ind w:left="780" w:right="780"/>
      </w:pPr>
      <w:r>
        <w:t xml:space="preserve">a good communicator and role model </w:t>
      </w:r>
    </w:p>
    <w:p w14:paraId="748CB495" w14:textId="77777777" w:rsidR="00182F28" w:rsidRDefault="00182F28" w:rsidP="00182F28">
      <w:pPr>
        <w:numPr>
          <w:ilvl w:val="0"/>
          <w:numId w:val="5"/>
        </w:numPr>
        <w:shd w:val="clear" w:color="000000" w:fill="auto"/>
        <w:ind w:left="780" w:right="780"/>
      </w:pPr>
      <w:r>
        <w:t xml:space="preserve">able to take account of what student teachers already know and can do </w:t>
      </w:r>
    </w:p>
    <w:p w14:paraId="54F89D95" w14:textId="77777777" w:rsidR="00182F28" w:rsidRDefault="00182F28" w:rsidP="00182F28">
      <w:pPr>
        <w:numPr>
          <w:ilvl w:val="0"/>
          <w:numId w:val="5"/>
        </w:numPr>
        <w:shd w:val="clear" w:color="000000" w:fill="auto"/>
        <w:ind w:left="780" w:right="780"/>
      </w:pPr>
      <w:r>
        <w:t xml:space="preserve">able to build on </w:t>
      </w:r>
      <w:r w:rsidR="00687216">
        <w:t>student teachers’</w:t>
      </w:r>
      <w:r>
        <w:t xml:space="preserve"> interest</w:t>
      </w:r>
      <w:r w:rsidR="00687216">
        <w:t>s</w:t>
      </w:r>
    </w:p>
    <w:p w14:paraId="60C234DE" w14:textId="0726DAB0" w:rsidR="00182F28" w:rsidRDefault="008D4B5E" w:rsidP="00182F28">
      <w:pPr>
        <w:numPr>
          <w:ilvl w:val="0"/>
          <w:numId w:val="5"/>
        </w:numPr>
        <w:shd w:val="clear" w:color="000000" w:fill="auto"/>
        <w:ind w:left="780" w:right="780"/>
      </w:pPr>
      <w:r>
        <w:t>able to</w:t>
      </w:r>
      <w:r w:rsidR="00182F28">
        <w:t xml:space="preserve"> </w:t>
      </w:r>
      <w:r w:rsidR="001D317F">
        <w:t>see</w:t>
      </w:r>
      <w:r w:rsidR="00182F28">
        <w:t xml:space="preserve"> the value of developing links with the school and community </w:t>
      </w:r>
    </w:p>
    <w:p w14:paraId="15731D64" w14:textId="78A0408A" w:rsidR="00182F28" w:rsidRDefault="00182F28" w:rsidP="00182F28">
      <w:pPr>
        <w:numPr>
          <w:ilvl w:val="0"/>
          <w:numId w:val="5"/>
        </w:numPr>
        <w:shd w:val="clear" w:color="000000" w:fill="auto"/>
        <w:ind w:left="780" w:right="780"/>
      </w:pPr>
      <w:r>
        <w:t>good subject knowledge</w:t>
      </w:r>
    </w:p>
    <w:p w14:paraId="7C3B38A7" w14:textId="77777777" w:rsidR="00182F28" w:rsidRDefault="00182F28" w:rsidP="00182F28">
      <w:pPr>
        <w:numPr>
          <w:ilvl w:val="0"/>
          <w:numId w:val="5"/>
        </w:numPr>
        <w:shd w:val="clear" w:color="000000" w:fill="auto"/>
        <w:ind w:left="780" w:right="780"/>
      </w:pPr>
      <w:r>
        <w:t xml:space="preserve">aware of the need to continue to develop an understanding and practice of teaching and learning </w:t>
      </w:r>
    </w:p>
    <w:p w14:paraId="06F948C5" w14:textId="36D8ED96" w:rsidR="00182F28" w:rsidRDefault="00182F28" w:rsidP="00182F28">
      <w:pPr>
        <w:numPr>
          <w:ilvl w:val="0"/>
          <w:numId w:val="5"/>
        </w:numPr>
        <w:shd w:val="clear" w:color="000000" w:fill="auto"/>
        <w:ind w:left="780" w:right="780"/>
      </w:pPr>
      <w:r>
        <w:t>someone who carries out professional roles conscientiously</w:t>
      </w:r>
    </w:p>
    <w:p w14:paraId="7008243F" w14:textId="3B1F6C48" w:rsidR="00AD07D0" w:rsidRDefault="008D4B5E" w:rsidP="00182F28">
      <w:pPr>
        <w:numPr>
          <w:ilvl w:val="0"/>
          <w:numId w:val="5"/>
        </w:numPr>
        <w:shd w:val="clear" w:color="000000" w:fill="auto"/>
        <w:ind w:left="780" w:right="780"/>
      </w:pPr>
      <w:r>
        <w:lastRenderedPageBreak/>
        <w:t xml:space="preserve">honest </w:t>
      </w:r>
      <w:r w:rsidR="00AD07D0">
        <w:t>and accountable, reflecting as much as possible, the students’ achievements with fairness</w:t>
      </w:r>
      <w:r>
        <w:t>.</w:t>
      </w:r>
    </w:p>
    <w:p w14:paraId="323B1B79" w14:textId="77777777" w:rsidR="001810F9" w:rsidRDefault="001810F9" w:rsidP="001D78CA">
      <w:pPr>
        <w:shd w:val="clear" w:color="000000" w:fill="auto"/>
        <w:ind w:right="780"/>
      </w:pPr>
    </w:p>
    <w:tbl>
      <w:tblPr>
        <w:tblW w:w="0" w:type="auto"/>
        <w:tblInd w:w="108"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042"/>
      </w:tblGrid>
      <w:tr w:rsidR="005171EC" w:rsidRPr="00B154D6" w14:paraId="371E4DFA" w14:textId="77777777" w:rsidTr="00A541A5">
        <w:tc>
          <w:tcPr>
            <w:tcW w:w="10042" w:type="dxa"/>
            <w:shd w:val="clear" w:color="auto" w:fill="auto"/>
          </w:tcPr>
          <w:p w14:paraId="2406E224" w14:textId="77777777" w:rsidR="005171EC" w:rsidRPr="00B154D6" w:rsidRDefault="005171EC" w:rsidP="005171EC">
            <w:pPr>
              <w:pStyle w:val="Heading4"/>
              <w:spacing w:before="0" w:beforeAutospacing="0" w:after="0" w:afterAutospacing="0"/>
              <w:rPr>
                <w:rFonts w:eastAsia="Calibri"/>
                <w:sz w:val="24"/>
                <w:szCs w:val="24"/>
              </w:rPr>
            </w:pPr>
            <w:r w:rsidRPr="00B154D6">
              <w:rPr>
                <w:rFonts w:eastAsia="Calibri"/>
                <w:sz w:val="24"/>
                <w:szCs w:val="24"/>
              </w:rPr>
              <w:t>Activity</w:t>
            </w:r>
            <w:r w:rsidR="00912635">
              <w:rPr>
                <w:rFonts w:eastAsia="Calibri"/>
                <w:sz w:val="24"/>
                <w:szCs w:val="24"/>
              </w:rPr>
              <w:t xml:space="preserve"> 1.</w:t>
            </w:r>
            <w:r>
              <w:rPr>
                <w:rFonts w:eastAsia="Calibri"/>
                <w:sz w:val="24"/>
                <w:szCs w:val="24"/>
              </w:rPr>
              <w:t>3</w:t>
            </w:r>
            <w:r w:rsidRPr="00B154D6">
              <w:rPr>
                <w:rFonts w:eastAsia="Calibri"/>
                <w:sz w:val="24"/>
                <w:szCs w:val="24"/>
              </w:rPr>
              <w:t xml:space="preserve">: </w:t>
            </w:r>
            <w:r>
              <w:rPr>
                <w:rFonts w:eastAsia="Calibri"/>
                <w:sz w:val="24"/>
                <w:szCs w:val="24"/>
              </w:rPr>
              <w:t xml:space="preserve">Thinking about practice </w:t>
            </w:r>
          </w:p>
        </w:tc>
      </w:tr>
      <w:tr w:rsidR="005171EC" w:rsidRPr="00C9696D" w14:paraId="066D5EFD" w14:textId="77777777" w:rsidTr="00A541A5">
        <w:trPr>
          <w:trHeight w:val="1824"/>
        </w:trPr>
        <w:tc>
          <w:tcPr>
            <w:tcW w:w="10042" w:type="dxa"/>
            <w:shd w:val="clear" w:color="auto" w:fill="auto"/>
          </w:tcPr>
          <w:p w14:paraId="20A253ED" w14:textId="79322DD6" w:rsidR="005171EC" w:rsidRDefault="008D4B5E" w:rsidP="00593AF1">
            <w:pPr>
              <w:ind w:right="780"/>
              <w:rPr>
                <w:rFonts w:eastAsia="Calibri"/>
              </w:rPr>
            </w:pPr>
            <w:r>
              <w:rPr>
                <w:rFonts w:eastAsia="Calibri"/>
              </w:rPr>
              <w:t>Part 1</w:t>
            </w:r>
          </w:p>
          <w:p w14:paraId="61928986" w14:textId="3C454ABA" w:rsidR="008D4B5E" w:rsidRDefault="005171EC" w:rsidP="008D4B5E">
            <w:pPr>
              <w:ind w:right="780"/>
              <w:rPr>
                <w:rFonts w:eastAsia="Calibri"/>
              </w:rPr>
            </w:pPr>
            <w:r w:rsidRPr="00B154D6">
              <w:rPr>
                <w:rFonts w:eastAsia="Calibri"/>
              </w:rPr>
              <w:t xml:space="preserve">Read through </w:t>
            </w:r>
            <w:r>
              <w:rPr>
                <w:rFonts w:eastAsia="Calibri"/>
              </w:rPr>
              <w:t xml:space="preserve">the three case studies on the next page. </w:t>
            </w:r>
            <w:r w:rsidR="008D4B5E">
              <w:rPr>
                <w:rFonts w:eastAsia="Calibri"/>
              </w:rPr>
              <w:t>Consider the following:</w:t>
            </w:r>
          </w:p>
          <w:p w14:paraId="19BCAB5B" w14:textId="63248366" w:rsidR="008D4B5E" w:rsidRDefault="008D4B5E" w:rsidP="008D4B5E">
            <w:pPr>
              <w:pStyle w:val="ListParagraph"/>
              <w:numPr>
                <w:ilvl w:val="0"/>
                <w:numId w:val="108"/>
              </w:numPr>
              <w:ind w:right="780"/>
              <w:rPr>
                <w:rFonts w:eastAsia="Calibri"/>
              </w:rPr>
            </w:pPr>
            <w:r>
              <w:rPr>
                <w:rFonts w:eastAsia="Calibri"/>
              </w:rPr>
              <w:t>what qualities are demonstrated by the School Experience Supervisor</w:t>
            </w:r>
          </w:p>
          <w:p w14:paraId="187B039F" w14:textId="35828A61" w:rsidR="008D4B5E" w:rsidRDefault="008D4B5E" w:rsidP="008D4B5E">
            <w:pPr>
              <w:pStyle w:val="ListParagraph"/>
              <w:numPr>
                <w:ilvl w:val="0"/>
                <w:numId w:val="108"/>
              </w:numPr>
              <w:ind w:right="780"/>
              <w:rPr>
                <w:rFonts w:eastAsia="Calibri"/>
              </w:rPr>
            </w:pPr>
            <w:r>
              <w:rPr>
                <w:rFonts w:eastAsia="Calibri"/>
              </w:rPr>
              <w:t>what professional knowledge do these supervisors have and use as they carry out their role?</w:t>
            </w:r>
          </w:p>
          <w:p w14:paraId="6C037F4E" w14:textId="2BA1F7BA" w:rsidR="008D4B5E" w:rsidRPr="008D4B5E" w:rsidRDefault="008D4B5E" w:rsidP="00593AF1">
            <w:pPr>
              <w:pStyle w:val="ListParagraph"/>
              <w:numPr>
                <w:ilvl w:val="0"/>
                <w:numId w:val="108"/>
              </w:numPr>
              <w:ind w:right="780"/>
              <w:rPr>
                <w:rFonts w:eastAsia="Calibri"/>
              </w:rPr>
            </w:pPr>
            <w:r>
              <w:rPr>
                <w:rFonts w:eastAsia="Calibri"/>
              </w:rPr>
              <w:t>how can supervisors develop the knowledge that they need to support practice effectively?</w:t>
            </w:r>
          </w:p>
          <w:p w14:paraId="7A4A10A4" w14:textId="62E48018" w:rsidR="005171EC" w:rsidRPr="00B154D6" w:rsidRDefault="005171EC" w:rsidP="00593AF1">
            <w:pPr>
              <w:spacing w:after="120"/>
              <w:ind w:right="780"/>
              <w:rPr>
                <w:rFonts w:eastAsia="Calibri"/>
              </w:rPr>
            </w:pPr>
          </w:p>
        </w:tc>
      </w:tr>
    </w:tbl>
    <w:p w14:paraId="2CE1C9AE" w14:textId="77777777" w:rsidR="005171EC" w:rsidRDefault="005171EC" w:rsidP="005171EC">
      <w:pPr>
        <w:shd w:val="clear" w:color="000000" w:fill="auto"/>
        <w:ind w:right="780"/>
      </w:pPr>
    </w:p>
    <w:p w14:paraId="6D02F3C5" w14:textId="0EC62146" w:rsidR="005171EC" w:rsidRDefault="005171EC" w:rsidP="005171EC">
      <w:pPr>
        <w:pStyle w:val="NoSpacing"/>
      </w:pPr>
    </w:p>
    <w:tbl>
      <w:tblPr>
        <w:tblW w:w="20044" w:type="dxa"/>
        <w:tblInd w:w="83" w:type="dxa"/>
        <w:tblBorders>
          <w:left w:val="single" w:sz="4" w:space="0" w:color="auto"/>
        </w:tblBorders>
        <w:tblLook w:val="04A0" w:firstRow="1" w:lastRow="0" w:firstColumn="1" w:lastColumn="0" w:noHBand="0" w:noVBand="1"/>
      </w:tblPr>
      <w:tblGrid>
        <w:gridCol w:w="10022"/>
        <w:gridCol w:w="10022"/>
      </w:tblGrid>
      <w:tr w:rsidR="008D0A3D" w:rsidRPr="00FC76F4" w14:paraId="71FC66CB" w14:textId="77777777" w:rsidTr="00FC76F4">
        <w:trPr>
          <w:trHeight w:val="331"/>
        </w:trPr>
        <w:tc>
          <w:tcPr>
            <w:tcW w:w="10022" w:type="dxa"/>
            <w:tcBorders>
              <w:left w:val="single" w:sz="24" w:space="0" w:color="A83626"/>
            </w:tcBorders>
          </w:tcPr>
          <w:p w14:paraId="7C254371" w14:textId="728059E3" w:rsidR="008D0A3D" w:rsidRPr="00FC76F4" w:rsidRDefault="00FC76F4" w:rsidP="00FC76F4">
            <w:pPr>
              <w:pStyle w:val="Heading4"/>
              <w:spacing w:before="0" w:beforeAutospacing="0" w:after="0" w:afterAutospacing="0"/>
              <w:rPr>
                <w:rFonts w:eastAsia="Calibri"/>
                <w:sz w:val="24"/>
                <w:szCs w:val="24"/>
              </w:rPr>
            </w:pPr>
            <w:r>
              <w:rPr>
                <w:rFonts w:eastAsia="Calibri"/>
                <w:sz w:val="24"/>
                <w:szCs w:val="24"/>
              </w:rPr>
              <w:t>Case Study 1.1: Preparing for school experience</w:t>
            </w:r>
          </w:p>
        </w:tc>
        <w:tc>
          <w:tcPr>
            <w:tcW w:w="10022" w:type="dxa"/>
            <w:shd w:val="clear" w:color="auto" w:fill="auto"/>
          </w:tcPr>
          <w:p w14:paraId="404A005B" w14:textId="092C1B70" w:rsidR="008D0A3D" w:rsidRPr="00FC76F4" w:rsidRDefault="008D0A3D" w:rsidP="00FC76F4">
            <w:pPr>
              <w:pStyle w:val="Heading4"/>
              <w:spacing w:before="0" w:beforeAutospacing="0" w:after="0" w:afterAutospacing="0"/>
              <w:rPr>
                <w:rFonts w:eastAsia="Calibri"/>
                <w:sz w:val="24"/>
                <w:szCs w:val="24"/>
              </w:rPr>
            </w:pPr>
          </w:p>
        </w:tc>
      </w:tr>
      <w:tr w:rsidR="00FC76F4" w:rsidRPr="00BE22F0" w14:paraId="5979FDC2" w14:textId="77777777" w:rsidTr="00FC76F4">
        <w:tc>
          <w:tcPr>
            <w:tcW w:w="10022" w:type="dxa"/>
            <w:tcBorders>
              <w:left w:val="single" w:sz="24" w:space="0" w:color="A83626"/>
            </w:tcBorders>
          </w:tcPr>
          <w:p w14:paraId="5ED22150" w14:textId="5AB9954A" w:rsidR="00FC76F4" w:rsidRPr="00024757" w:rsidRDefault="00FC76F4" w:rsidP="00FC76F4">
            <w:pPr>
              <w:spacing w:before="240" w:after="100" w:afterAutospacing="1"/>
            </w:pPr>
            <w:r w:rsidRPr="00024757">
              <w:t>Billy</w:t>
            </w:r>
            <w:r w:rsidR="00241275">
              <w:t xml:space="preserve"> </w:t>
            </w:r>
            <w:proofErr w:type="spellStart"/>
            <w:r w:rsidR="00D85441">
              <w:t>Sitali</w:t>
            </w:r>
            <w:proofErr w:type="spellEnd"/>
            <w:r w:rsidRPr="00024757">
              <w:t xml:space="preserve"> is a lecturer in primary education </w:t>
            </w:r>
            <w:r w:rsidR="008D4B5E">
              <w:t xml:space="preserve">specialising </w:t>
            </w:r>
            <w:r>
              <w:t xml:space="preserve">in </w:t>
            </w:r>
            <w:r w:rsidRPr="00024757">
              <w:t>mathematics. He teaches large groups of students. The third-year students were getting ready for school experience</w:t>
            </w:r>
            <w:r w:rsidR="008D4B5E">
              <w:t xml:space="preserve"> and</w:t>
            </w:r>
            <w:r w:rsidRPr="00024757">
              <w:t xml:space="preserve"> </w:t>
            </w:r>
            <w:r w:rsidR="008D4B5E">
              <w:t>h</w:t>
            </w:r>
            <w:r w:rsidRPr="00024757">
              <w:t xml:space="preserve">e had been allocated ten students to visit in school. He had </w:t>
            </w:r>
            <w:r>
              <w:t xml:space="preserve">only </w:t>
            </w:r>
            <w:r w:rsidRPr="00024757">
              <w:t>taught them as part of a large group in a lecture theatre, so he did not know them as individuals. In the week in College dedicated to getting ready for school experience, he arranged to meet them as a group and introduced himself to them. He was keen to learn more about the students and how they were approaching school experience. First</w:t>
            </w:r>
            <w:r>
              <w:t>,</w:t>
            </w:r>
            <w:r w:rsidRPr="00024757">
              <w:t xml:space="preserve"> he asked them to chat in pairs and share three things they were excited about and three things they were worried about. Then he asked them to work in groups to discuss the things they were worried about and to work together </w:t>
            </w:r>
            <w:r w:rsidR="00AD07D0">
              <w:t xml:space="preserve">in order to </w:t>
            </w:r>
            <w:r w:rsidRPr="00024757">
              <w:t>think about how they might address the challenges. By the end of the session, he knew their names and they had formed a What</w:t>
            </w:r>
            <w:r w:rsidR="008D4B5E">
              <w:t>s</w:t>
            </w:r>
            <w:r w:rsidRPr="00024757">
              <w:t>App group to keep in touch.</w:t>
            </w:r>
          </w:p>
        </w:tc>
        <w:tc>
          <w:tcPr>
            <w:tcW w:w="10022" w:type="dxa"/>
            <w:shd w:val="clear" w:color="auto" w:fill="auto"/>
          </w:tcPr>
          <w:p w14:paraId="3E54E24A" w14:textId="77777777" w:rsidR="00FC76F4" w:rsidRPr="00B154D6" w:rsidRDefault="00FC76F4" w:rsidP="008D0A3D">
            <w:pPr>
              <w:spacing w:before="240" w:after="100" w:afterAutospacing="1"/>
              <w:rPr>
                <w:rFonts w:eastAsia="Calibri"/>
              </w:rPr>
            </w:pPr>
          </w:p>
        </w:tc>
      </w:tr>
    </w:tbl>
    <w:p w14:paraId="4929EA17" w14:textId="77777777" w:rsidR="005171EC" w:rsidRDefault="005171EC" w:rsidP="005171EC">
      <w:pPr>
        <w:pStyle w:val="NoSpacing"/>
      </w:pPr>
    </w:p>
    <w:p w14:paraId="64872569" w14:textId="77777777" w:rsidR="008D0A3D" w:rsidRDefault="008D0A3D" w:rsidP="005171EC">
      <w:pPr>
        <w:pStyle w:val="NoSpacing"/>
      </w:pPr>
    </w:p>
    <w:tbl>
      <w:tblPr>
        <w:tblW w:w="20044" w:type="dxa"/>
        <w:tblInd w:w="108" w:type="dxa"/>
        <w:tblBorders>
          <w:left w:val="single" w:sz="24" w:space="0" w:color="A83626"/>
        </w:tblBorders>
        <w:tblLook w:val="04A0" w:firstRow="1" w:lastRow="0" w:firstColumn="1" w:lastColumn="0" w:noHBand="0" w:noVBand="1"/>
      </w:tblPr>
      <w:tblGrid>
        <w:gridCol w:w="10022"/>
        <w:gridCol w:w="10022"/>
      </w:tblGrid>
      <w:tr w:rsidR="008D0A3D" w:rsidRPr="00B154D6" w14:paraId="606AC037" w14:textId="77777777" w:rsidTr="008D0A3D">
        <w:tc>
          <w:tcPr>
            <w:tcW w:w="10022" w:type="dxa"/>
          </w:tcPr>
          <w:p w14:paraId="3684BC52" w14:textId="676E3C24" w:rsidR="008D0A3D" w:rsidRPr="00B154D6" w:rsidRDefault="008D0A3D" w:rsidP="008D0A3D">
            <w:pPr>
              <w:pStyle w:val="Heading4"/>
              <w:spacing w:before="0" w:beforeAutospacing="0" w:after="0" w:afterAutospacing="0"/>
              <w:rPr>
                <w:rFonts w:eastAsia="Calibri"/>
                <w:sz w:val="24"/>
                <w:szCs w:val="24"/>
              </w:rPr>
            </w:pPr>
            <w:r>
              <w:rPr>
                <w:rFonts w:eastAsia="Calibri"/>
                <w:sz w:val="24"/>
                <w:szCs w:val="24"/>
              </w:rPr>
              <w:t>Case Study 1.2</w:t>
            </w:r>
            <w:r w:rsidRPr="00B154D6">
              <w:rPr>
                <w:rFonts w:eastAsia="Calibri"/>
                <w:sz w:val="24"/>
                <w:szCs w:val="24"/>
              </w:rPr>
              <w:t xml:space="preserve">: </w:t>
            </w:r>
            <w:r>
              <w:rPr>
                <w:rFonts w:eastAsia="Calibri"/>
                <w:sz w:val="24"/>
                <w:szCs w:val="24"/>
              </w:rPr>
              <w:t>A second visit</w:t>
            </w:r>
          </w:p>
        </w:tc>
        <w:tc>
          <w:tcPr>
            <w:tcW w:w="10022" w:type="dxa"/>
            <w:shd w:val="clear" w:color="auto" w:fill="auto"/>
          </w:tcPr>
          <w:p w14:paraId="28AF194F" w14:textId="1841FC9C" w:rsidR="008D0A3D" w:rsidRPr="00B154D6" w:rsidRDefault="008D0A3D" w:rsidP="008D0A3D">
            <w:pPr>
              <w:pStyle w:val="Heading4"/>
              <w:spacing w:before="0" w:beforeAutospacing="0" w:after="0" w:afterAutospacing="0"/>
              <w:rPr>
                <w:rFonts w:eastAsia="Calibri"/>
                <w:sz w:val="24"/>
                <w:szCs w:val="24"/>
              </w:rPr>
            </w:pPr>
          </w:p>
        </w:tc>
      </w:tr>
      <w:tr w:rsidR="008D0A3D" w:rsidRPr="00BE22F0" w14:paraId="5BEF29FD" w14:textId="77777777" w:rsidTr="008D0A3D">
        <w:tc>
          <w:tcPr>
            <w:tcW w:w="10022" w:type="dxa"/>
          </w:tcPr>
          <w:p w14:paraId="2E3B104F" w14:textId="4B0B406F" w:rsidR="008D0A3D" w:rsidRPr="00CA1616" w:rsidRDefault="008D0A3D" w:rsidP="00FC76F4">
            <w:pPr>
              <w:pStyle w:val="Body"/>
              <w:spacing w:before="240"/>
              <w:rPr>
                <w:rFonts w:ascii="Arial" w:hAnsi="Arial" w:cs="Arial"/>
                <w:sz w:val="24"/>
                <w:szCs w:val="24"/>
              </w:rPr>
            </w:pPr>
            <w:proofErr w:type="spellStart"/>
            <w:r w:rsidRPr="00CA1616">
              <w:rPr>
                <w:rFonts w:ascii="Arial" w:hAnsi="Arial" w:cs="Arial"/>
                <w:sz w:val="24"/>
                <w:szCs w:val="24"/>
              </w:rPr>
              <w:t>Chewe</w:t>
            </w:r>
            <w:proofErr w:type="spellEnd"/>
            <w:r w:rsidRPr="00CA1616">
              <w:rPr>
                <w:rFonts w:ascii="Arial" w:hAnsi="Arial" w:cs="Arial"/>
                <w:sz w:val="24"/>
                <w:szCs w:val="24"/>
              </w:rPr>
              <w:t xml:space="preserve"> is a School Experience Supervisor in a College of education in Zambia. She was due to visit a student, Malcolm, in school. This was the second time Malcolm had been visited, but the first visit was made by a different </w:t>
            </w:r>
            <w:r>
              <w:rPr>
                <w:rFonts w:ascii="Arial" w:hAnsi="Arial" w:cs="Arial"/>
                <w:sz w:val="24"/>
                <w:szCs w:val="24"/>
              </w:rPr>
              <w:t>lecturer</w:t>
            </w:r>
            <w:r w:rsidRPr="00CA1616">
              <w:rPr>
                <w:rFonts w:ascii="Arial" w:hAnsi="Arial" w:cs="Arial"/>
                <w:sz w:val="24"/>
                <w:szCs w:val="24"/>
              </w:rPr>
              <w:t xml:space="preserve">. </w:t>
            </w:r>
            <w:proofErr w:type="spellStart"/>
            <w:r w:rsidRPr="00CA1616">
              <w:rPr>
                <w:rFonts w:ascii="Arial" w:hAnsi="Arial" w:cs="Arial"/>
                <w:sz w:val="24"/>
                <w:szCs w:val="24"/>
              </w:rPr>
              <w:t>Chewe</w:t>
            </w:r>
            <w:proofErr w:type="spellEnd"/>
            <w:r w:rsidRPr="00CA1616">
              <w:rPr>
                <w:rFonts w:ascii="Arial" w:hAnsi="Arial" w:cs="Arial"/>
                <w:sz w:val="24"/>
                <w:szCs w:val="24"/>
              </w:rPr>
              <w:t xml:space="preserve"> read the report from the first visit and </w:t>
            </w:r>
            <w:r>
              <w:rPr>
                <w:rFonts w:ascii="Arial" w:hAnsi="Arial" w:cs="Arial"/>
                <w:sz w:val="24"/>
                <w:szCs w:val="24"/>
              </w:rPr>
              <w:t xml:space="preserve">contacted the lecturer, </w:t>
            </w:r>
            <w:r w:rsidR="00241275">
              <w:rPr>
                <w:rFonts w:ascii="Arial" w:hAnsi="Arial" w:cs="Arial"/>
                <w:sz w:val="24"/>
                <w:szCs w:val="24"/>
              </w:rPr>
              <w:t>Boniface</w:t>
            </w:r>
            <w:r>
              <w:rPr>
                <w:rFonts w:ascii="Arial" w:hAnsi="Arial" w:cs="Arial"/>
                <w:sz w:val="24"/>
                <w:szCs w:val="24"/>
              </w:rPr>
              <w:t xml:space="preserve">. She wanted to find out more about Malcolm’s progress with teaching. </w:t>
            </w:r>
            <w:r w:rsidRPr="00CA1616">
              <w:rPr>
                <w:rFonts w:ascii="Arial" w:hAnsi="Arial" w:cs="Arial"/>
                <w:sz w:val="24"/>
                <w:szCs w:val="24"/>
              </w:rPr>
              <w:t xml:space="preserve">Boniface remembered Malcolm because he </w:t>
            </w:r>
            <w:r w:rsidR="00BB0AC3">
              <w:rPr>
                <w:rFonts w:ascii="Arial" w:hAnsi="Arial" w:cs="Arial"/>
                <w:sz w:val="24"/>
                <w:szCs w:val="24"/>
              </w:rPr>
              <w:t>had</w:t>
            </w:r>
            <w:r w:rsidRPr="00CA1616">
              <w:rPr>
                <w:rFonts w:ascii="Arial" w:hAnsi="Arial" w:cs="Arial"/>
                <w:sz w:val="24"/>
                <w:szCs w:val="24"/>
              </w:rPr>
              <w:t xml:space="preserve"> been very nervous. Boniface suggested that he planned the </w:t>
            </w:r>
            <w:r>
              <w:rPr>
                <w:rFonts w:ascii="Arial" w:hAnsi="Arial" w:cs="Arial"/>
                <w:sz w:val="24"/>
                <w:szCs w:val="24"/>
              </w:rPr>
              <w:t xml:space="preserve">key </w:t>
            </w:r>
            <w:r w:rsidRPr="00CA1616">
              <w:rPr>
                <w:rFonts w:ascii="Arial" w:hAnsi="Arial" w:cs="Arial"/>
                <w:sz w:val="24"/>
                <w:szCs w:val="24"/>
              </w:rPr>
              <w:t xml:space="preserve">questions he would ask in class, and they had discussed different strategies for responding to the </w:t>
            </w:r>
            <w:r w:rsidR="00BD4786">
              <w:rPr>
                <w:rFonts w:ascii="Arial" w:hAnsi="Arial" w:cs="Arial"/>
                <w:sz w:val="24"/>
                <w:szCs w:val="24"/>
              </w:rPr>
              <w:t>learner</w:t>
            </w:r>
            <w:r w:rsidRPr="00CA1616">
              <w:rPr>
                <w:rFonts w:ascii="Arial" w:hAnsi="Arial" w:cs="Arial"/>
                <w:sz w:val="24"/>
                <w:szCs w:val="24"/>
              </w:rPr>
              <w:t xml:space="preserve">s’ answers. </w:t>
            </w:r>
          </w:p>
          <w:p w14:paraId="3FF7DF99" w14:textId="4C827583" w:rsidR="008D0A3D" w:rsidRPr="00B154D6" w:rsidRDefault="008D0A3D" w:rsidP="008D0A3D">
            <w:pPr>
              <w:spacing w:before="240" w:after="100" w:afterAutospacing="1"/>
              <w:rPr>
                <w:rFonts w:eastAsia="Calibri"/>
              </w:rPr>
            </w:pPr>
            <w:proofErr w:type="spellStart"/>
            <w:r w:rsidRPr="00CA1616">
              <w:t>Chewe</w:t>
            </w:r>
            <w:proofErr w:type="spellEnd"/>
            <w:r w:rsidRPr="00CA1616">
              <w:t xml:space="preserve"> was pleased to see Malcolm had planned a mixture of closed and open questions</w:t>
            </w:r>
            <w:r w:rsidR="00CC2CD9">
              <w:t xml:space="preserve"> </w:t>
            </w:r>
            <w:r w:rsidR="00CC2CD9" w:rsidRPr="00CA1616">
              <w:t>when she observed a social studies lesson</w:t>
            </w:r>
            <w:r w:rsidRPr="00CA1616">
              <w:t>. After</w:t>
            </w:r>
            <w:r w:rsidR="00CC2CD9">
              <w:t>wards</w:t>
            </w:r>
            <w:r w:rsidRPr="00CA1616">
              <w:t>, she asked Malcolm how he felt about teaching</w:t>
            </w:r>
            <w:r>
              <w:t>. H</w:t>
            </w:r>
            <w:r w:rsidRPr="00CA1616">
              <w:t xml:space="preserve">e </w:t>
            </w:r>
            <w:r>
              <w:t>said</w:t>
            </w:r>
            <w:r w:rsidRPr="00CA1616">
              <w:t xml:space="preserve"> that he felt much more confident</w:t>
            </w:r>
            <w:r>
              <w:t xml:space="preserve"> because w</w:t>
            </w:r>
            <w:r w:rsidRPr="00CA1616">
              <w:t xml:space="preserve">riting out the questions </w:t>
            </w:r>
            <w:r>
              <w:t>meant he could</w:t>
            </w:r>
            <w:r w:rsidRPr="00CA1616">
              <w:t xml:space="preserve"> concentrate on other aspects of classroom management. They had a useful discussion about higher order questions. </w:t>
            </w:r>
            <w:proofErr w:type="spellStart"/>
            <w:r w:rsidRPr="00CA1616">
              <w:t>Chewe</w:t>
            </w:r>
            <w:proofErr w:type="spellEnd"/>
            <w:r w:rsidRPr="00CA1616">
              <w:t xml:space="preserve"> </w:t>
            </w:r>
            <w:r>
              <w:t xml:space="preserve">used her phone to show him </w:t>
            </w:r>
            <w:r w:rsidRPr="00CA1616">
              <w:t xml:space="preserve">the TESSA key resource on questioning and the Social Studies OER. </w:t>
            </w:r>
          </w:p>
        </w:tc>
        <w:tc>
          <w:tcPr>
            <w:tcW w:w="10022" w:type="dxa"/>
            <w:shd w:val="clear" w:color="auto" w:fill="auto"/>
          </w:tcPr>
          <w:p w14:paraId="7A5CF9FC" w14:textId="1D3972DA" w:rsidR="008D0A3D" w:rsidRPr="00B154D6" w:rsidRDefault="008D0A3D" w:rsidP="008D0A3D">
            <w:pPr>
              <w:spacing w:before="240" w:after="100" w:afterAutospacing="1"/>
              <w:rPr>
                <w:rFonts w:eastAsia="Calibri"/>
              </w:rPr>
            </w:pPr>
          </w:p>
        </w:tc>
      </w:tr>
    </w:tbl>
    <w:p w14:paraId="2FB31F43" w14:textId="2FF21FF3" w:rsidR="008D0A3D" w:rsidRDefault="008D0A3D" w:rsidP="005171EC">
      <w:pPr>
        <w:pStyle w:val="NoSpacing"/>
      </w:pPr>
    </w:p>
    <w:p w14:paraId="76C07BB9" w14:textId="51576F3A" w:rsidR="00D61CCE" w:rsidRDefault="00D61CCE" w:rsidP="005171EC">
      <w:pPr>
        <w:pStyle w:val="NoSpacing"/>
      </w:pPr>
    </w:p>
    <w:p w14:paraId="2252EA33" w14:textId="61EF701B" w:rsidR="00D61CCE" w:rsidRDefault="00D61CCE" w:rsidP="005171EC">
      <w:pPr>
        <w:pStyle w:val="NoSpacing"/>
      </w:pPr>
    </w:p>
    <w:p w14:paraId="39ACA3E2" w14:textId="2F17FA68" w:rsidR="00D61CCE" w:rsidRDefault="00D61CCE" w:rsidP="005171EC">
      <w:pPr>
        <w:pStyle w:val="NoSpacing"/>
      </w:pPr>
    </w:p>
    <w:p w14:paraId="45EE3170" w14:textId="5DEB5E5E" w:rsidR="00D61CCE" w:rsidRDefault="00D61CCE" w:rsidP="005171EC">
      <w:pPr>
        <w:pStyle w:val="NoSpacing"/>
      </w:pPr>
    </w:p>
    <w:p w14:paraId="29901D55" w14:textId="18C20FE9" w:rsidR="00D61CCE" w:rsidRDefault="00D61CCE" w:rsidP="005171EC">
      <w:pPr>
        <w:pStyle w:val="NoSpacing"/>
      </w:pPr>
    </w:p>
    <w:p w14:paraId="67E922CD" w14:textId="75E90569" w:rsidR="00D61CCE" w:rsidRDefault="00D61CCE" w:rsidP="005171EC">
      <w:pPr>
        <w:pStyle w:val="NoSpacing"/>
      </w:pPr>
    </w:p>
    <w:p w14:paraId="07817F6A" w14:textId="77777777" w:rsidR="00D61CCE" w:rsidRDefault="00D61CCE" w:rsidP="005171EC">
      <w:pPr>
        <w:pStyle w:val="NoSpacing"/>
      </w:pPr>
    </w:p>
    <w:p w14:paraId="012AA90E" w14:textId="77777777" w:rsidR="008D0A3D" w:rsidRDefault="008D0A3D" w:rsidP="005171EC">
      <w:pPr>
        <w:pStyle w:val="NoSpacing"/>
      </w:pPr>
    </w:p>
    <w:tbl>
      <w:tblPr>
        <w:tblW w:w="20044" w:type="dxa"/>
        <w:tblInd w:w="108" w:type="dxa"/>
        <w:tblBorders>
          <w:left w:val="single" w:sz="24" w:space="0" w:color="A83626"/>
        </w:tblBorders>
        <w:tblLook w:val="04A0" w:firstRow="1" w:lastRow="0" w:firstColumn="1" w:lastColumn="0" w:noHBand="0" w:noVBand="1"/>
      </w:tblPr>
      <w:tblGrid>
        <w:gridCol w:w="10022"/>
        <w:gridCol w:w="10022"/>
      </w:tblGrid>
      <w:tr w:rsidR="008D0A3D" w:rsidRPr="00B154D6" w14:paraId="52487D23" w14:textId="77777777" w:rsidTr="008D0A3D">
        <w:tc>
          <w:tcPr>
            <w:tcW w:w="10022" w:type="dxa"/>
          </w:tcPr>
          <w:p w14:paraId="1352C124" w14:textId="5CE6A631" w:rsidR="008D0A3D" w:rsidRPr="00B154D6" w:rsidRDefault="008D0A3D" w:rsidP="008D0A3D">
            <w:pPr>
              <w:pStyle w:val="Heading4"/>
              <w:spacing w:before="0" w:beforeAutospacing="0" w:after="0" w:afterAutospacing="0"/>
              <w:rPr>
                <w:rFonts w:eastAsia="Calibri"/>
                <w:sz w:val="24"/>
                <w:szCs w:val="24"/>
              </w:rPr>
            </w:pPr>
            <w:r>
              <w:rPr>
                <w:rFonts w:eastAsia="Calibri"/>
                <w:sz w:val="24"/>
                <w:szCs w:val="24"/>
              </w:rPr>
              <w:lastRenderedPageBreak/>
              <w:t>Case Study 1.3</w:t>
            </w:r>
            <w:r w:rsidRPr="00B154D6">
              <w:rPr>
                <w:rFonts w:eastAsia="Calibri"/>
                <w:sz w:val="24"/>
                <w:szCs w:val="24"/>
              </w:rPr>
              <w:t xml:space="preserve">: </w:t>
            </w:r>
            <w:r>
              <w:rPr>
                <w:rFonts w:eastAsia="Calibri"/>
                <w:sz w:val="24"/>
                <w:szCs w:val="24"/>
              </w:rPr>
              <w:t>Using TESSA to provide practical help</w:t>
            </w:r>
          </w:p>
        </w:tc>
        <w:tc>
          <w:tcPr>
            <w:tcW w:w="10022" w:type="dxa"/>
            <w:shd w:val="clear" w:color="auto" w:fill="auto"/>
          </w:tcPr>
          <w:p w14:paraId="5349D3A0" w14:textId="776C5DAE" w:rsidR="008D0A3D" w:rsidRPr="00B154D6" w:rsidRDefault="008D0A3D" w:rsidP="008D0A3D">
            <w:pPr>
              <w:pStyle w:val="Heading4"/>
              <w:spacing w:before="0" w:beforeAutospacing="0" w:after="0" w:afterAutospacing="0"/>
              <w:rPr>
                <w:rFonts w:eastAsia="Calibri"/>
                <w:sz w:val="24"/>
                <w:szCs w:val="24"/>
              </w:rPr>
            </w:pPr>
          </w:p>
        </w:tc>
      </w:tr>
      <w:tr w:rsidR="008D0A3D" w:rsidRPr="00BE22F0" w14:paraId="02C872A4" w14:textId="77777777" w:rsidTr="00340C93">
        <w:trPr>
          <w:trHeight w:val="4663"/>
        </w:trPr>
        <w:tc>
          <w:tcPr>
            <w:tcW w:w="10022" w:type="dxa"/>
          </w:tcPr>
          <w:p w14:paraId="67982DC5" w14:textId="3EC2498A" w:rsidR="008D0A3D" w:rsidRPr="00FC76F4" w:rsidRDefault="008D0A3D" w:rsidP="00241275">
            <w:pPr>
              <w:pStyle w:val="Body"/>
              <w:spacing w:before="240"/>
              <w:rPr>
                <w:rFonts w:ascii="Arial" w:hAnsi="Arial" w:cs="Arial"/>
                <w:sz w:val="24"/>
                <w:szCs w:val="24"/>
              </w:rPr>
            </w:pPr>
            <w:r w:rsidRPr="00235F44">
              <w:rPr>
                <w:rFonts w:ascii="Arial" w:hAnsi="Arial" w:cs="Arial"/>
                <w:sz w:val="24"/>
                <w:szCs w:val="24"/>
              </w:rPr>
              <w:t>Christine</w:t>
            </w:r>
            <w:r w:rsidR="00BB0AC3">
              <w:rPr>
                <w:rFonts w:ascii="Arial" w:hAnsi="Arial" w:cs="Arial"/>
                <w:sz w:val="24"/>
                <w:szCs w:val="24"/>
              </w:rPr>
              <w:t>’s</w:t>
            </w:r>
            <w:r w:rsidRPr="00235F44">
              <w:rPr>
                <w:rFonts w:ascii="Arial" w:hAnsi="Arial" w:cs="Arial"/>
                <w:sz w:val="24"/>
                <w:szCs w:val="24"/>
              </w:rPr>
              <w:t xml:space="preserve"> </w:t>
            </w:r>
            <w:r>
              <w:rPr>
                <w:rFonts w:ascii="Arial" w:hAnsi="Arial" w:cs="Arial"/>
                <w:sz w:val="24"/>
                <w:szCs w:val="24"/>
              </w:rPr>
              <w:t xml:space="preserve">specialist </w:t>
            </w:r>
            <w:r w:rsidRPr="00235F44">
              <w:rPr>
                <w:rFonts w:ascii="Arial" w:hAnsi="Arial" w:cs="Arial"/>
                <w:sz w:val="24"/>
                <w:szCs w:val="24"/>
              </w:rPr>
              <w:t xml:space="preserve">subject is literacy </w:t>
            </w:r>
            <w:r>
              <w:rPr>
                <w:rFonts w:ascii="Arial" w:hAnsi="Arial" w:cs="Arial"/>
                <w:sz w:val="24"/>
                <w:szCs w:val="24"/>
              </w:rPr>
              <w:t xml:space="preserve">and she </w:t>
            </w:r>
            <w:r w:rsidRPr="00235F44">
              <w:rPr>
                <w:rFonts w:ascii="Arial" w:hAnsi="Arial" w:cs="Arial"/>
                <w:sz w:val="24"/>
                <w:szCs w:val="24"/>
              </w:rPr>
              <w:t xml:space="preserve">has been a </w:t>
            </w:r>
            <w:r>
              <w:rPr>
                <w:rFonts w:ascii="Arial" w:hAnsi="Arial" w:cs="Arial"/>
                <w:sz w:val="24"/>
                <w:szCs w:val="24"/>
              </w:rPr>
              <w:t>S</w:t>
            </w:r>
            <w:r w:rsidRPr="00235F44">
              <w:rPr>
                <w:rFonts w:ascii="Arial" w:hAnsi="Arial" w:cs="Arial"/>
                <w:sz w:val="24"/>
                <w:szCs w:val="24"/>
              </w:rPr>
              <w:t xml:space="preserve">chool </w:t>
            </w:r>
            <w:r>
              <w:rPr>
                <w:rFonts w:ascii="Arial" w:hAnsi="Arial" w:cs="Arial"/>
                <w:sz w:val="24"/>
                <w:szCs w:val="24"/>
              </w:rPr>
              <w:t>E</w:t>
            </w:r>
            <w:r w:rsidRPr="00235F44">
              <w:rPr>
                <w:rFonts w:ascii="Arial" w:hAnsi="Arial" w:cs="Arial"/>
                <w:sz w:val="24"/>
                <w:szCs w:val="24"/>
              </w:rPr>
              <w:t xml:space="preserve">xperience </w:t>
            </w:r>
            <w:r>
              <w:rPr>
                <w:rFonts w:ascii="Arial" w:hAnsi="Arial" w:cs="Arial"/>
                <w:sz w:val="24"/>
                <w:szCs w:val="24"/>
              </w:rPr>
              <w:t xml:space="preserve">Supervisor </w:t>
            </w:r>
            <w:r w:rsidRPr="00235F44">
              <w:rPr>
                <w:rFonts w:ascii="Arial" w:hAnsi="Arial" w:cs="Arial"/>
                <w:sz w:val="24"/>
                <w:szCs w:val="24"/>
              </w:rPr>
              <w:t xml:space="preserve">for many years. </w:t>
            </w:r>
            <w:r>
              <w:rPr>
                <w:rFonts w:ascii="Arial" w:hAnsi="Arial" w:cs="Arial"/>
                <w:sz w:val="24"/>
                <w:szCs w:val="24"/>
              </w:rPr>
              <w:t>T</w:t>
            </w:r>
            <w:r w:rsidRPr="00235F44">
              <w:rPr>
                <w:rFonts w:ascii="Arial" w:hAnsi="Arial" w:cs="Arial"/>
                <w:sz w:val="24"/>
                <w:szCs w:val="24"/>
              </w:rPr>
              <w:t>his year she had been allocated students</w:t>
            </w:r>
            <w:r>
              <w:rPr>
                <w:rFonts w:ascii="Arial" w:hAnsi="Arial" w:cs="Arial"/>
                <w:sz w:val="24"/>
                <w:szCs w:val="24"/>
              </w:rPr>
              <w:t xml:space="preserve"> from different subject areas</w:t>
            </w:r>
            <w:r w:rsidRPr="00235F44">
              <w:rPr>
                <w:rFonts w:ascii="Arial" w:hAnsi="Arial" w:cs="Arial"/>
                <w:sz w:val="24"/>
                <w:szCs w:val="24"/>
              </w:rPr>
              <w:t xml:space="preserve">, including Matilda who was learning to be a science teacher. Christine went to </w:t>
            </w:r>
            <w:r w:rsidR="00911EB5" w:rsidRPr="00235F44">
              <w:rPr>
                <w:rFonts w:ascii="Arial" w:hAnsi="Arial" w:cs="Arial"/>
                <w:sz w:val="24"/>
                <w:szCs w:val="24"/>
              </w:rPr>
              <w:t>visit</w:t>
            </w:r>
            <w:r w:rsidR="00241275">
              <w:rPr>
                <w:rFonts w:ascii="Arial" w:hAnsi="Arial" w:cs="Arial"/>
                <w:sz w:val="24"/>
                <w:szCs w:val="24"/>
              </w:rPr>
              <w:t xml:space="preserve"> and o</w:t>
            </w:r>
            <w:r w:rsidR="00817FC8">
              <w:rPr>
                <w:rFonts w:ascii="Arial" w:hAnsi="Arial" w:cs="Arial"/>
                <w:sz w:val="24"/>
                <w:szCs w:val="24"/>
              </w:rPr>
              <w:t>bserve</w:t>
            </w:r>
            <w:r w:rsidR="00911EB5">
              <w:rPr>
                <w:rFonts w:ascii="Arial" w:hAnsi="Arial" w:cs="Arial"/>
                <w:sz w:val="24"/>
                <w:szCs w:val="24"/>
              </w:rPr>
              <w:t xml:space="preserve"> </w:t>
            </w:r>
            <w:r w:rsidR="00911EB5" w:rsidRPr="00235F44">
              <w:rPr>
                <w:rFonts w:ascii="Arial" w:hAnsi="Arial" w:cs="Arial"/>
                <w:sz w:val="24"/>
                <w:szCs w:val="24"/>
              </w:rPr>
              <w:t>Matilda</w:t>
            </w:r>
            <w:r w:rsidR="00CC2CD9">
              <w:rPr>
                <w:rFonts w:ascii="Arial" w:hAnsi="Arial" w:cs="Arial"/>
                <w:sz w:val="24"/>
                <w:szCs w:val="24"/>
              </w:rPr>
              <w:t>, who</w:t>
            </w:r>
            <w:r w:rsidRPr="00235F44">
              <w:rPr>
                <w:rFonts w:ascii="Arial" w:hAnsi="Arial" w:cs="Arial"/>
                <w:sz w:val="24"/>
                <w:szCs w:val="24"/>
              </w:rPr>
              <w:t xml:space="preserve"> was </w:t>
            </w:r>
            <w:r>
              <w:rPr>
                <w:rFonts w:ascii="Arial" w:hAnsi="Arial" w:cs="Arial"/>
                <w:sz w:val="24"/>
                <w:szCs w:val="24"/>
              </w:rPr>
              <w:t xml:space="preserve">teaching </w:t>
            </w:r>
            <w:r w:rsidR="00CC2CD9">
              <w:rPr>
                <w:rFonts w:ascii="Arial" w:hAnsi="Arial" w:cs="Arial"/>
                <w:sz w:val="24"/>
                <w:szCs w:val="24"/>
              </w:rPr>
              <w:t xml:space="preserve">a </w:t>
            </w:r>
            <w:r w:rsidRPr="00235F44">
              <w:rPr>
                <w:rFonts w:ascii="Arial" w:hAnsi="Arial" w:cs="Arial"/>
                <w:sz w:val="24"/>
                <w:szCs w:val="24"/>
              </w:rPr>
              <w:t xml:space="preserve">Grade 5 about plants. She started the lesson with some very simple questions which covered aspects of the topic that the </w:t>
            </w:r>
            <w:r>
              <w:rPr>
                <w:rFonts w:ascii="Arial" w:hAnsi="Arial" w:cs="Arial"/>
                <w:sz w:val="24"/>
                <w:szCs w:val="24"/>
              </w:rPr>
              <w:t>children</w:t>
            </w:r>
            <w:r w:rsidRPr="00235F44">
              <w:rPr>
                <w:rFonts w:ascii="Arial" w:hAnsi="Arial" w:cs="Arial"/>
                <w:sz w:val="24"/>
                <w:szCs w:val="24"/>
              </w:rPr>
              <w:t xml:space="preserve"> probably knew in Grade 1</w:t>
            </w:r>
            <w:r>
              <w:rPr>
                <w:rFonts w:ascii="Arial" w:hAnsi="Arial" w:cs="Arial"/>
                <w:sz w:val="24"/>
                <w:szCs w:val="24"/>
              </w:rPr>
              <w:t>.</w:t>
            </w:r>
            <w:r w:rsidRPr="00235F44">
              <w:rPr>
                <w:rFonts w:ascii="Arial" w:hAnsi="Arial" w:cs="Arial"/>
                <w:sz w:val="24"/>
                <w:szCs w:val="24"/>
              </w:rPr>
              <w:t xml:space="preserve"> She then </w:t>
            </w:r>
            <w:r>
              <w:rPr>
                <w:rFonts w:ascii="Arial" w:hAnsi="Arial" w:cs="Arial"/>
                <w:sz w:val="24"/>
                <w:szCs w:val="24"/>
              </w:rPr>
              <w:t>introduced</w:t>
            </w:r>
            <w:r w:rsidRPr="00235F44">
              <w:rPr>
                <w:rFonts w:ascii="Arial" w:hAnsi="Arial" w:cs="Arial"/>
                <w:sz w:val="24"/>
                <w:szCs w:val="24"/>
              </w:rPr>
              <w:t xml:space="preserve"> the structure of </w:t>
            </w:r>
            <w:r>
              <w:rPr>
                <w:rFonts w:ascii="Arial" w:hAnsi="Arial" w:cs="Arial"/>
                <w:sz w:val="24"/>
                <w:szCs w:val="24"/>
              </w:rPr>
              <w:t xml:space="preserve">a </w:t>
            </w:r>
            <w:r w:rsidRPr="00235F44">
              <w:rPr>
                <w:rFonts w:ascii="Arial" w:hAnsi="Arial" w:cs="Arial"/>
                <w:sz w:val="24"/>
                <w:szCs w:val="24"/>
              </w:rPr>
              <w:t>flower</w:t>
            </w:r>
            <w:r w:rsidR="00CC2CD9">
              <w:rPr>
                <w:rFonts w:ascii="Arial" w:hAnsi="Arial" w:cs="Arial"/>
                <w:sz w:val="24"/>
                <w:szCs w:val="24"/>
              </w:rPr>
              <w:t xml:space="preserve">, drawing </w:t>
            </w:r>
            <w:r w:rsidRPr="00235F44">
              <w:rPr>
                <w:rFonts w:ascii="Arial" w:hAnsi="Arial" w:cs="Arial"/>
                <w:sz w:val="24"/>
                <w:szCs w:val="24"/>
              </w:rPr>
              <w:t>a diagram from the textbook onto</w:t>
            </w:r>
            <w:r w:rsidR="00CC2CD9">
              <w:rPr>
                <w:rFonts w:ascii="Arial" w:hAnsi="Arial" w:cs="Arial"/>
                <w:sz w:val="24"/>
                <w:szCs w:val="24"/>
              </w:rPr>
              <w:t xml:space="preserve"> the</w:t>
            </w:r>
            <w:r w:rsidRPr="00235F44">
              <w:rPr>
                <w:rFonts w:ascii="Arial" w:hAnsi="Arial" w:cs="Arial"/>
                <w:sz w:val="24"/>
                <w:szCs w:val="24"/>
              </w:rPr>
              <w:t xml:space="preserve"> board and asked the students to copy it into their books. She then dictated notes on the various parts of the flower, including a great deal of new vocabulary. Christine was struck by how undemanding the first half of the lesson </w:t>
            </w:r>
            <w:r>
              <w:rPr>
                <w:rFonts w:ascii="Arial" w:hAnsi="Arial" w:cs="Arial"/>
                <w:sz w:val="24"/>
                <w:szCs w:val="24"/>
              </w:rPr>
              <w:t>had been</w:t>
            </w:r>
            <w:r w:rsidRPr="00235F44">
              <w:rPr>
                <w:rFonts w:ascii="Arial" w:hAnsi="Arial" w:cs="Arial"/>
                <w:sz w:val="24"/>
                <w:szCs w:val="24"/>
              </w:rPr>
              <w:t xml:space="preserve"> and how difficult and boring </w:t>
            </w:r>
            <w:r w:rsidR="00241275">
              <w:rPr>
                <w:rFonts w:ascii="Arial" w:hAnsi="Arial" w:cs="Arial"/>
                <w:sz w:val="24"/>
                <w:szCs w:val="24"/>
              </w:rPr>
              <w:t>the children had found the second half of the lesson</w:t>
            </w:r>
            <w:r w:rsidRPr="00235F44">
              <w:rPr>
                <w:rFonts w:ascii="Arial" w:hAnsi="Arial" w:cs="Arial"/>
                <w:sz w:val="24"/>
                <w:szCs w:val="24"/>
              </w:rPr>
              <w:t>. While she was observing, she opened TESSA Science module 1, section 2 ‘A closer look at plants’</w:t>
            </w:r>
            <w:r>
              <w:rPr>
                <w:rFonts w:ascii="Arial" w:hAnsi="Arial" w:cs="Arial"/>
                <w:sz w:val="24"/>
                <w:szCs w:val="24"/>
              </w:rPr>
              <w:t xml:space="preserve"> </w:t>
            </w:r>
            <w:r w:rsidRPr="00235F44">
              <w:rPr>
                <w:rFonts w:ascii="Arial" w:hAnsi="Arial" w:cs="Arial"/>
                <w:sz w:val="24"/>
                <w:szCs w:val="24"/>
              </w:rPr>
              <w:t>on her phone</w:t>
            </w:r>
            <w:r>
              <w:rPr>
                <w:rFonts w:ascii="Arial" w:hAnsi="Arial" w:cs="Arial"/>
                <w:sz w:val="24"/>
                <w:szCs w:val="24"/>
              </w:rPr>
              <w:t xml:space="preserve">. </w:t>
            </w:r>
            <w:r w:rsidRPr="00235F44">
              <w:rPr>
                <w:rFonts w:ascii="Arial" w:hAnsi="Arial" w:cs="Arial"/>
                <w:sz w:val="24"/>
                <w:szCs w:val="24"/>
              </w:rPr>
              <w:t>After the lesson she shared the module with Matilda and together they planned some questions</w:t>
            </w:r>
            <w:r>
              <w:rPr>
                <w:rFonts w:ascii="Arial" w:hAnsi="Arial" w:cs="Arial"/>
                <w:sz w:val="24"/>
                <w:szCs w:val="24"/>
              </w:rPr>
              <w:t xml:space="preserve"> that</w:t>
            </w:r>
            <w:r w:rsidRPr="00235F44">
              <w:rPr>
                <w:rFonts w:ascii="Arial" w:hAnsi="Arial" w:cs="Arial"/>
                <w:sz w:val="24"/>
                <w:szCs w:val="24"/>
              </w:rPr>
              <w:t xml:space="preserve"> would </w:t>
            </w:r>
            <w:r w:rsidR="00B27964">
              <w:rPr>
                <w:rFonts w:ascii="Arial" w:hAnsi="Arial" w:cs="Arial"/>
                <w:sz w:val="24"/>
                <w:szCs w:val="24"/>
              </w:rPr>
              <w:t>help</w:t>
            </w:r>
            <w:r>
              <w:rPr>
                <w:rFonts w:ascii="Arial" w:hAnsi="Arial" w:cs="Arial"/>
                <w:sz w:val="24"/>
                <w:szCs w:val="24"/>
              </w:rPr>
              <w:t xml:space="preserve"> </w:t>
            </w:r>
            <w:r w:rsidR="00875F03">
              <w:rPr>
                <w:rFonts w:ascii="Arial" w:hAnsi="Arial" w:cs="Arial"/>
                <w:sz w:val="24"/>
                <w:szCs w:val="24"/>
              </w:rPr>
              <w:t xml:space="preserve">to find </w:t>
            </w:r>
            <w:r>
              <w:rPr>
                <w:rFonts w:ascii="Arial" w:hAnsi="Arial" w:cs="Arial"/>
                <w:sz w:val="24"/>
                <w:szCs w:val="24"/>
              </w:rPr>
              <w:t>out</w:t>
            </w:r>
            <w:r w:rsidRPr="00235F44">
              <w:rPr>
                <w:rFonts w:ascii="Arial" w:hAnsi="Arial" w:cs="Arial"/>
                <w:sz w:val="24"/>
                <w:szCs w:val="24"/>
              </w:rPr>
              <w:t xml:space="preserve"> </w:t>
            </w:r>
            <w:r w:rsidR="00B27964">
              <w:rPr>
                <w:rFonts w:ascii="Arial" w:hAnsi="Arial" w:cs="Arial"/>
                <w:sz w:val="24"/>
                <w:szCs w:val="24"/>
              </w:rPr>
              <w:t xml:space="preserve">with </w:t>
            </w:r>
            <w:r w:rsidRPr="00235F44">
              <w:rPr>
                <w:rFonts w:ascii="Arial" w:hAnsi="Arial" w:cs="Arial"/>
                <w:sz w:val="24"/>
                <w:szCs w:val="24"/>
              </w:rPr>
              <w:t xml:space="preserve">what </w:t>
            </w:r>
            <w:r w:rsidR="00CC2CD9">
              <w:rPr>
                <w:rFonts w:ascii="Arial" w:hAnsi="Arial" w:cs="Arial"/>
                <w:sz w:val="24"/>
                <w:szCs w:val="24"/>
              </w:rPr>
              <w:t>the children</w:t>
            </w:r>
            <w:r w:rsidR="00CC2CD9" w:rsidRPr="00235F44">
              <w:rPr>
                <w:rFonts w:ascii="Arial" w:hAnsi="Arial" w:cs="Arial"/>
                <w:sz w:val="24"/>
                <w:szCs w:val="24"/>
              </w:rPr>
              <w:t xml:space="preserve"> </w:t>
            </w:r>
            <w:r w:rsidRPr="00235F44">
              <w:rPr>
                <w:rFonts w:ascii="Arial" w:hAnsi="Arial" w:cs="Arial"/>
                <w:sz w:val="24"/>
                <w:szCs w:val="24"/>
              </w:rPr>
              <w:t xml:space="preserve">already knew and </w:t>
            </w:r>
            <w:r w:rsidR="00CC2CD9" w:rsidRPr="00235F44">
              <w:rPr>
                <w:rFonts w:ascii="Arial" w:hAnsi="Arial" w:cs="Arial"/>
                <w:sz w:val="24"/>
                <w:szCs w:val="24"/>
              </w:rPr>
              <w:t>ma</w:t>
            </w:r>
            <w:r w:rsidR="00CC2CD9">
              <w:rPr>
                <w:rFonts w:ascii="Arial" w:hAnsi="Arial" w:cs="Arial"/>
                <w:sz w:val="24"/>
                <w:szCs w:val="24"/>
              </w:rPr>
              <w:t>k</w:t>
            </w:r>
            <w:r w:rsidR="00CC2CD9" w:rsidRPr="00235F44">
              <w:rPr>
                <w:rFonts w:ascii="Arial" w:hAnsi="Arial" w:cs="Arial"/>
                <w:sz w:val="24"/>
                <w:szCs w:val="24"/>
              </w:rPr>
              <w:t xml:space="preserve">e </w:t>
            </w:r>
            <w:r w:rsidRPr="00235F44">
              <w:rPr>
                <w:rFonts w:ascii="Arial" w:hAnsi="Arial" w:cs="Arial"/>
                <w:sz w:val="24"/>
                <w:szCs w:val="24"/>
              </w:rPr>
              <w:t xml:space="preserve">them think. With Christine’s help, Matilda adapted activity 2 and </w:t>
            </w:r>
            <w:r w:rsidR="00CC2CD9" w:rsidRPr="00235F44">
              <w:rPr>
                <w:rFonts w:ascii="Arial" w:hAnsi="Arial" w:cs="Arial"/>
                <w:sz w:val="24"/>
                <w:szCs w:val="24"/>
              </w:rPr>
              <w:t>planned</w:t>
            </w:r>
            <w:r w:rsidRPr="00235F44">
              <w:rPr>
                <w:rFonts w:ascii="Arial" w:hAnsi="Arial" w:cs="Arial"/>
                <w:sz w:val="24"/>
                <w:szCs w:val="24"/>
              </w:rPr>
              <w:t xml:space="preserve"> the next lesson. She would bring in some flowers and ask the children to relate the actual flowers to the diagram they had copied. </w:t>
            </w:r>
          </w:p>
        </w:tc>
        <w:tc>
          <w:tcPr>
            <w:tcW w:w="10022" w:type="dxa"/>
            <w:shd w:val="clear" w:color="auto" w:fill="auto"/>
          </w:tcPr>
          <w:p w14:paraId="41F583A7" w14:textId="68C84F54" w:rsidR="008D0A3D" w:rsidRPr="00B154D6" w:rsidRDefault="008D0A3D" w:rsidP="008D0A3D">
            <w:pPr>
              <w:spacing w:before="240" w:after="100" w:afterAutospacing="1"/>
              <w:rPr>
                <w:rFonts w:eastAsia="Calibri"/>
              </w:rPr>
            </w:pPr>
          </w:p>
        </w:tc>
      </w:tr>
    </w:tbl>
    <w:p w14:paraId="5CA41EE7" w14:textId="77777777" w:rsidR="008D0A3D" w:rsidRDefault="008D0A3D" w:rsidP="005171EC">
      <w:pPr>
        <w:pStyle w:val="NoSpacing"/>
      </w:pPr>
    </w:p>
    <w:p w14:paraId="5EE2B04E" w14:textId="77777777" w:rsidR="008D0A3D" w:rsidRDefault="008D0A3D" w:rsidP="005171EC">
      <w:pPr>
        <w:pStyle w:val="NoSpacing"/>
      </w:pPr>
    </w:p>
    <w:p w14:paraId="5ACB6711" w14:textId="77777777" w:rsidR="00182F28" w:rsidRPr="00093EDA" w:rsidRDefault="006A2B6D" w:rsidP="00093EDA">
      <w:pPr>
        <w:pStyle w:val="Heading1"/>
      </w:pPr>
      <w:bookmarkStart w:id="29" w:name="Session3_InternalSection1"/>
      <w:bookmarkStart w:id="30" w:name="Session4"/>
      <w:bookmarkStart w:id="31" w:name="_Toc35865251"/>
      <w:bookmarkEnd w:id="29"/>
      <w:bookmarkEnd w:id="30"/>
      <w:r w:rsidRPr="00093EDA">
        <w:lastRenderedPageBreak/>
        <w:t xml:space="preserve">Tool </w:t>
      </w:r>
      <w:r w:rsidR="00182F28" w:rsidRPr="00093EDA">
        <w:t>2</w:t>
      </w:r>
      <w:r w:rsidRPr="00093EDA">
        <w:t>:</w:t>
      </w:r>
      <w:r w:rsidR="00182F28" w:rsidRPr="00093EDA">
        <w:t xml:space="preserve"> </w:t>
      </w:r>
      <w:r w:rsidRPr="00093EDA">
        <w:t>Introducing</w:t>
      </w:r>
      <w:r w:rsidR="00EA7EAE" w:rsidRPr="00093EDA">
        <w:t xml:space="preserve"> </w:t>
      </w:r>
      <w:r w:rsidR="00182F28" w:rsidRPr="00093EDA">
        <w:t>TESSA</w:t>
      </w:r>
      <w:bookmarkEnd w:id="31"/>
      <w:r w:rsidR="007D7FC7" w:rsidRPr="00093EDA">
        <w:t xml:space="preserve"> </w:t>
      </w:r>
    </w:p>
    <w:p w14:paraId="483DE6E5" w14:textId="28632218" w:rsidR="006558E6" w:rsidRDefault="00F300C2" w:rsidP="00182F28">
      <w:pPr>
        <w:shd w:val="clear" w:color="000000" w:fill="auto"/>
        <w:spacing w:before="100" w:beforeAutospacing="1" w:after="100" w:afterAutospacing="1"/>
      </w:pPr>
      <w:r>
        <w:t>Th</w:t>
      </w:r>
      <w:r w:rsidR="001D78CA">
        <w:t>e</w:t>
      </w:r>
      <w:r>
        <w:t xml:space="preserve"> </w:t>
      </w:r>
      <w:r w:rsidR="006558E6">
        <w:t>TESSA</w:t>
      </w:r>
      <w:r w:rsidR="001D317F">
        <w:t xml:space="preserve"> </w:t>
      </w:r>
      <w:r w:rsidR="00875F03">
        <w:t xml:space="preserve">(Teacher </w:t>
      </w:r>
      <w:r w:rsidR="00B27964">
        <w:t>E</w:t>
      </w:r>
      <w:r>
        <w:t xml:space="preserve">ducation in Sub-Saharan Africa) project </w:t>
      </w:r>
      <w:r w:rsidR="006558E6">
        <w:t>materials</w:t>
      </w:r>
      <w:r w:rsidR="001D317F">
        <w:t xml:space="preserve"> </w:t>
      </w:r>
      <w:r>
        <w:t xml:space="preserve">have been </w:t>
      </w:r>
      <w:r w:rsidR="006558E6">
        <w:t>developed for pre-service and in-service teachers</w:t>
      </w:r>
      <w:r>
        <w:t xml:space="preserve"> in several countries</w:t>
      </w:r>
      <w:r w:rsidR="006558E6">
        <w:t xml:space="preserve">. </w:t>
      </w:r>
    </w:p>
    <w:p w14:paraId="09CFB25E" w14:textId="3E8C07A7" w:rsidR="00F300C2" w:rsidRDefault="00CC2CD9" w:rsidP="00F300C2">
      <w:pPr>
        <w:shd w:val="clear" w:color="000000" w:fill="auto"/>
        <w:spacing w:before="100" w:beforeAutospacing="1" w:after="100" w:afterAutospacing="1"/>
      </w:pPr>
      <w:r>
        <w:t xml:space="preserve">After using this </w:t>
      </w:r>
      <w:proofErr w:type="gramStart"/>
      <w:r>
        <w:t>Tool</w:t>
      </w:r>
      <w:proofErr w:type="gramEnd"/>
      <w:r>
        <w:t xml:space="preserve"> you will be</w:t>
      </w:r>
      <w:r w:rsidR="00F300C2">
        <w:t>:</w:t>
      </w:r>
    </w:p>
    <w:p w14:paraId="7FFA6516" w14:textId="4C9E3324" w:rsidR="00F300C2" w:rsidRDefault="00F300C2" w:rsidP="00E34EB5">
      <w:pPr>
        <w:numPr>
          <w:ilvl w:val="0"/>
          <w:numId w:val="77"/>
        </w:numPr>
        <w:shd w:val="clear" w:color="000000" w:fill="auto"/>
        <w:spacing w:before="100" w:beforeAutospacing="1" w:after="100" w:afterAutospacing="1"/>
      </w:pPr>
      <w:r>
        <w:t>more familiar with the TESSA materials</w:t>
      </w:r>
      <w:r w:rsidR="00875F03">
        <w:t xml:space="preserve"> so</w:t>
      </w:r>
      <w:r w:rsidR="00CC2CD9">
        <w:t xml:space="preserve"> </w:t>
      </w:r>
      <w:r w:rsidR="00875F03">
        <w:t xml:space="preserve">you can introduce them to students and use them in your own practice. </w:t>
      </w:r>
    </w:p>
    <w:p w14:paraId="4D71B663" w14:textId="77777777" w:rsidR="00182F28" w:rsidRPr="009417C2" w:rsidRDefault="00597405" w:rsidP="008E40CF">
      <w:pPr>
        <w:pStyle w:val="Heading2"/>
        <w:rPr>
          <w:rStyle w:val="Strong"/>
          <w:b w:val="0"/>
          <w:bCs/>
          <w:color w:val="A83626"/>
          <w:sz w:val="32"/>
        </w:rPr>
      </w:pPr>
      <w:bookmarkStart w:id="32" w:name="Session4_Section1"/>
      <w:bookmarkStart w:id="33" w:name="_Toc35865252"/>
      <w:bookmarkEnd w:id="32"/>
      <w:r w:rsidRPr="009417C2">
        <w:rPr>
          <w:rStyle w:val="Strong"/>
          <w:b w:val="0"/>
          <w:bCs/>
          <w:color w:val="A83626"/>
          <w:sz w:val="32"/>
        </w:rPr>
        <w:t xml:space="preserve">2.1 </w:t>
      </w:r>
      <w:r w:rsidR="00182F28" w:rsidRPr="009417C2">
        <w:rPr>
          <w:rStyle w:val="Strong"/>
          <w:b w:val="0"/>
          <w:bCs/>
          <w:color w:val="A83626"/>
          <w:sz w:val="32"/>
        </w:rPr>
        <w:t>Getting to know the TESSA materials</w:t>
      </w:r>
      <w:bookmarkEnd w:id="33"/>
    </w:p>
    <w:p w14:paraId="6F1651F3" w14:textId="52598ECF" w:rsidR="00513336" w:rsidRDefault="00513336" w:rsidP="00F300C2">
      <w:pPr>
        <w:shd w:val="clear" w:color="000000" w:fill="auto"/>
        <w:spacing w:before="100" w:beforeAutospacing="1" w:after="100" w:afterAutospacing="1"/>
      </w:pPr>
      <w:r>
        <w:rPr>
          <w:noProof/>
          <w:color w:val="373A3C"/>
        </w:rPr>
        <w:drawing>
          <wp:inline distT="0" distB="0" distL="0" distR="0" wp14:anchorId="7C102BAB" wp14:editId="77C1645B">
            <wp:extent cx="4876800" cy="3609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583406383966_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3609975"/>
                    </a:xfrm>
                    <a:prstGeom prst="rect">
                      <a:avLst/>
                    </a:prstGeom>
                    <a:noFill/>
                    <a:ln>
                      <a:noFill/>
                    </a:ln>
                  </pic:spPr>
                </pic:pic>
              </a:graphicData>
            </a:graphic>
          </wp:inline>
        </w:drawing>
      </w:r>
    </w:p>
    <w:p w14:paraId="1E6EDEBD" w14:textId="7FB401CF" w:rsidR="00F300C2" w:rsidRDefault="00F300C2" w:rsidP="00F300C2">
      <w:pPr>
        <w:shd w:val="clear" w:color="000000" w:fill="auto"/>
        <w:spacing w:before="100" w:beforeAutospacing="1" w:after="100" w:afterAutospacing="1"/>
      </w:pPr>
      <w:r>
        <w:t xml:space="preserve">TESSA provides resources for teachers to use in their own classroom to support active learning and improvements in learning. </w:t>
      </w:r>
      <w:r w:rsidR="00CC2CD9">
        <w:t xml:space="preserve">These </w:t>
      </w:r>
      <w:r>
        <w:t xml:space="preserve">materials have been written by teacher educators from different countries in sub-Saharan Africa and are designed to help teachers by: </w:t>
      </w:r>
    </w:p>
    <w:p w14:paraId="1E63CC48" w14:textId="37B65C8F" w:rsidR="00F300C2" w:rsidRDefault="00F300C2" w:rsidP="00F300C2">
      <w:pPr>
        <w:numPr>
          <w:ilvl w:val="0"/>
          <w:numId w:val="8"/>
        </w:numPr>
        <w:shd w:val="clear" w:color="000000" w:fill="auto"/>
        <w:ind w:left="780" w:right="780"/>
      </w:pPr>
      <w:r>
        <w:t xml:space="preserve">developing </w:t>
      </w:r>
      <w:r w:rsidR="00CC2CD9">
        <w:t xml:space="preserve">their </w:t>
      </w:r>
      <w:r>
        <w:t xml:space="preserve">understanding of teaching and learning </w:t>
      </w:r>
    </w:p>
    <w:p w14:paraId="75A0B4E7" w14:textId="6A09A540" w:rsidR="00F300C2" w:rsidRDefault="00F300C2" w:rsidP="00F300C2">
      <w:pPr>
        <w:numPr>
          <w:ilvl w:val="0"/>
          <w:numId w:val="8"/>
        </w:numPr>
        <w:shd w:val="clear" w:color="000000" w:fill="auto"/>
        <w:ind w:left="780" w:right="780"/>
      </w:pPr>
      <w:r>
        <w:t xml:space="preserve">encouraging </w:t>
      </w:r>
      <w:r w:rsidR="00CC2CD9">
        <w:t>them</w:t>
      </w:r>
      <w:r>
        <w:t xml:space="preserve"> to think about their role in helping </w:t>
      </w:r>
      <w:r w:rsidR="00BD4786">
        <w:t>learner</w:t>
      </w:r>
      <w:r>
        <w:t>s to learn</w:t>
      </w:r>
    </w:p>
    <w:p w14:paraId="3148FE73" w14:textId="0F157726" w:rsidR="00F300C2" w:rsidRDefault="00F300C2" w:rsidP="00F300C2">
      <w:pPr>
        <w:numPr>
          <w:ilvl w:val="0"/>
          <w:numId w:val="8"/>
        </w:numPr>
        <w:shd w:val="clear" w:color="000000" w:fill="auto"/>
        <w:ind w:left="780" w:right="780"/>
      </w:pPr>
      <w:r>
        <w:t xml:space="preserve">developing </w:t>
      </w:r>
      <w:r w:rsidR="00CC2CD9">
        <w:t xml:space="preserve">their </w:t>
      </w:r>
      <w:r>
        <w:t xml:space="preserve">understanding of how </w:t>
      </w:r>
      <w:r w:rsidR="00BD4786">
        <w:t>learner</w:t>
      </w:r>
      <w:r>
        <w:t>s learn</w:t>
      </w:r>
    </w:p>
    <w:p w14:paraId="5856576B" w14:textId="77777777" w:rsidR="00F300C2" w:rsidRDefault="00F300C2" w:rsidP="00F300C2">
      <w:pPr>
        <w:numPr>
          <w:ilvl w:val="0"/>
          <w:numId w:val="8"/>
        </w:numPr>
        <w:shd w:val="clear" w:color="000000" w:fill="auto"/>
        <w:ind w:left="780" w:right="780"/>
      </w:pPr>
      <w:r>
        <w:t>exploring different ways of organising and working in the classroom.</w:t>
      </w:r>
    </w:p>
    <w:p w14:paraId="03649551" w14:textId="16383116" w:rsidR="00182F28" w:rsidRDefault="00F300C2" w:rsidP="00182F28">
      <w:pPr>
        <w:shd w:val="clear" w:color="000000" w:fill="auto"/>
        <w:spacing w:before="100" w:beforeAutospacing="1" w:after="100" w:afterAutospacing="1"/>
      </w:pPr>
      <w:r>
        <w:t>T</w:t>
      </w:r>
      <w:r w:rsidR="00182F28">
        <w:t xml:space="preserve">he TESSA materials are </w:t>
      </w:r>
      <w:r w:rsidR="00CC2CD9">
        <w:t>Open E</w:t>
      </w:r>
      <w:r w:rsidR="00182F28">
        <w:t xml:space="preserve">ducational </w:t>
      </w:r>
      <w:r w:rsidR="00CC2CD9">
        <w:t>R</w:t>
      </w:r>
      <w:r w:rsidR="00182F28">
        <w:t>esources (OER). This means they are free to be used by anyone</w:t>
      </w:r>
      <w:r w:rsidR="00876F15">
        <w:t xml:space="preserve"> </w:t>
      </w:r>
      <w:r w:rsidR="00182F28">
        <w:t xml:space="preserve">either </w:t>
      </w:r>
      <w:proofErr w:type="gramStart"/>
      <w:r w:rsidR="00182F28">
        <w:t>online</w:t>
      </w:r>
      <w:r w:rsidR="00876F15">
        <w:t>,</w:t>
      </w:r>
      <w:r w:rsidR="00182F28">
        <w:t xml:space="preserve"> or</w:t>
      </w:r>
      <w:proofErr w:type="gramEnd"/>
      <w:r w:rsidR="00182F28">
        <w:t xml:space="preserve"> downloaded and used offline</w:t>
      </w:r>
      <w:r w:rsidR="00876F15">
        <w:t>/</w:t>
      </w:r>
      <w:r w:rsidR="00182F28">
        <w:t xml:space="preserve">printed. They can be adapted, modified or integrated with other </w:t>
      </w:r>
      <w:r w:rsidR="00876F15">
        <w:t>re</w:t>
      </w:r>
      <w:r w:rsidR="00513336">
        <w:t>s</w:t>
      </w:r>
      <w:r w:rsidR="00876F15">
        <w:t xml:space="preserve">ources </w:t>
      </w:r>
      <w:r w:rsidR="00182F28">
        <w:t xml:space="preserve">in any form. </w:t>
      </w:r>
    </w:p>
    <w:p w14:paraId="44C0F80D" w14:textId="4EAB21B0" w:rsidR="00182F28" w:rsidRDefault="00182F28" w:rsidP="00E83640">
      <w:pPr>
        <w:shd w:val="clear" w:color="000000" w:fill="auto"/>
        <w:spacing w:before="100" w:beforeAutospacing="1"/>
      </w:pPr>
      <w:r>
        <w:t xml:space="preserve">The materials are organised into </w:t>
      </w:r>
      <w:r>
        <w:rPr>
          <w:rStyle w:val="Strong"/>
        </w:rPr>
        <w:t>five curriculum areas</w:t>
      </w:r>
      <w:r>
        <w:t xml:space="preserve"> (as shown in Table 1 below): Literacy, Numeracy, Science, Life Skills and Social Studies and the Arts. </w:t>
      </w:r>
      <w:r w:rsidR="003D6BA8" w:rsidRPr="007A3514">
        <w:t xml:space="preserve">These have been linked to the revised </w:t>
      </w:r>
      <w:r w:rsidR="003D6BA8" w:rsidRPr="00C72EDA">
        <w:t>Zambian school curriculum</w:t>
      </w:r>
      <w:r w:rsidR="001C70AC">
        <w:t>.</w:t>
      </w:r>
      <w:r w:rsidR="003A0773">
        <w:t xml:space="preserve"> </w:t>
      </w:r>
      <w:r>
        <w:t xml:space="preserve">Each curriculum area has three modules and each module has five sections or units. So altogether there are 75 sections. </w:t>
      </w:r>
    </w:p>
    <w:p w14:paraId="39F8EA55" w14:textId="77777777" w:rsidR="009417C2" w:rsidRDefault="009417C2" w:rsidP="009417C2">
      <w:pPr>
        <w:shd w:val="clear" w:color="000000" w:fill="auto"/>
        <w:spacing w:before="100" w:beforeAutospacing="1" w:after="100" w:afterAutospacing="1"/>
      </w:pPr>
      <w:r>
        <w:lastRenderedPageBreak/>
        <w:t xml:space="preserve">There are five sections in Module 1 of </w:t>
      </w:r>
      <w:r w:rsidRPr="00593AF1">
        <w:rPr>
          <w:iCs/>
        </w:rPr>
        <w:t>Life Skills</w:t>
      </w:r>
      <w:r>
        <w:t xml:space="preserve">, and each section follows the same pattern. Table 1 shows the first section in the Personal Development module. The focus in all sections is on developing teachers’ understanding of teaching and learning and improving their classroom practice. </w:t>
      </w:r>
    </w:p>
    <w:p w14:paraId="1D429007" w14:textId="4D43B142" w:rsidR="009417C2" w:rsidRDefault="009417C2" w:rsidP="009417C2">
      <w:pPr>
        <w:shd w:val="clear" w:color="000000" w:fill="auto"/>
        <w:spacing w:before="100" w:beforeAutospacing="1" w:after="100" w:afterAutospacing="1"/>
      </w:pPr>
      <w:r>
        <w:t>In the TESSA materials there are activities for teachers to do in their classrooms to help them develop their teaching skills. These activities can be used by student teachers during school experience i</w:t>
      </w:r>
      <w:r w:rsidR="00875F03">
        <w:t>n order to learn about teaching, or by lecturers to provide examples of classroom teaching.</w:t>
      </w:r>
      <w:r>
        <w:t xml:space="preserve"> School-based activities link theory and practice and encourage teachers to think critically about what is happening in their classrooms. </w:t>
      </w:r>
    </w:p>
    <w:p w14:paraId="1D9C2B85" w14:textId="04BFCBCC" w:rsidR="009417C2" w:rsidRDefault="009417C2" w:rsidP="009417C2">
      <w:pPr>
        <w:shd w:val="clear" w:color="000000" w:fill="auto"/>
        <w:spacing w:before="100" w:beforeAutospacing="1" w:after="100" w:afterAutospacing="1"/>
      </w:pPr>
      <w:r>
        <w:t xml:space="preserve">The </w:t>
      </w:r>
      <w:r w:rsidR="002E5838">
        <w:t xml:space="preserve">resources </w:t>
      </w:r>
      <w:r>
        <w:t xml:space="preserve">have been adapted to match local needs, culture and surroundings in a range of national contexts across sub-Saharan Africa and are available in four different languages (Arabic, English, French and Kiswahili). </w:t>
      </w:r>
    </w:p>
    <w:p w14:paraId="12E42647" w14:textId="77777777" w:rsidR="00182F28" w:rsidRPr="005927B4" w:rsidRDefault="00182F28" w:rsidP="003A5A5C">
      <w:pPr>
        <w:spacing w:after="120"/>
        <w:rPr>
          <w:rStyle w:val="Strong"/>
        </w:rPr>
      </w:pPr>
      <w:bookmarkStart w:id="34" w:name="Session4_InternalSection1"/>
      <w:bookmarkEnd w:id="34"/>
      <w:r w:rsidRPr="005927B4">
        <w:rPr>
          <w:rStyle w:val="Strong"/>
        </w:rPr>
        <w:t>Table 1: The five TESSA curriculum areas</w:t>
      </w:r>
    </w:p>
    <w:p w14:paraId="559D402B" w14:textId="77777777" w:rsidR="00182F28" w:rsidRDefault="00BB0E67" w:rsidP="003A5A5C">
      <w:pPr>
        <w:shd w:val="clear" w:color="000000" w:fill="auto"/>
        <w:jc w:val="center"/>
      </w:pPr>
      <w:bookmarkStart w:id="35" w:name="Session4_Figure1"/>
      <w:bookmarkEnd w:id="35"/>
      <w:r>
        <w:rPr>
          <w:noProof/>
        </w:rPr>
        <w:drawing>
          <wp:inline distT="0" distB="0" distL="0" distR="0" wp14:anchorId="134EBDD1" wp14:editId="4ED4B72B">
            <wp:extent cx="4817110" cy="4866005"/>
            <wp:effectExtent l="0" t="0" r="0" b="0"/>
            <wp:docPr id="37" name="Picture 1" descr="tessa_enpa_supervisors_tk_f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sa_enpa_supervisors_tk_f6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7110" cy="4866005"/>
                    </a:xfrm>
                    <a:prstGeom prst="rect">
                      <a:avLst/>
                    </a:prstGeom>
                    <a:noFill/>
                    <a:ln>
                      <a:noFill/>
                    </a:ln>
                  </pic:spPr>
                </pic:pic>
              </a:graphicData>
            </a:graphic>
          </wp:inline>
        </w:drawing>
      </w:r>
    </w:p>
    <w:p w14:paraId="0CB396D1" w14:textId="246A0DDF" w:rsidR="00182F28" w:rsidRDefault="00182F28" w:rsidP="00182F28">
      <w:pPr>
        <w:shd w:val="clear" w:color="000000" w:fill="auto"/>
        <w:spacing w:before="100" w:beforeAutospacing="1" w:after="100" w:afterAutospacing="1"/>
      </w:pPr>
      <w:r>
        <w:t xml:space="preserve">Further details of the 75 sections are in the </w:t>
      </w:r>
      <w:hyperlink r:id="rId17" w:history="1">
        <w:r w:rsidRPr="00C72EDA">
          <w:t>Summary Curriculum Framework</w:t>
        </w:r>
      </w:hyperlink>
      <w:r>
        <w:t xml:space="preserve"> on the TESSA website. </w:t>
      </w:r>
    </w:p>
    <w:p w14:paraId="60AD7BFB" w14:textId="6FBFA88E" w:rsidR="00182F28" w:rsidRDefault="00182F28" w:rsidP="00182F28">
      <w:pPr>
        <w:shd w:val="clear" w:color="000000" w:fill="auto"/>
        <w:spacing w:before="100" w:beforeAutospacing="1" w:after="100" w:afterAutospacing="1"/>
      </w:pPr>
      <w:r>
        <w:rPr>
          <w:rStyle w:val="Strong"/>
        </w:rPr>
        <w:t xml:space="preserve">Key </w:t>
      </w:r>
      <w:r w:rsidR="002E5838">
        <w:rPr>
          <w:rStyle w:val="Strong"/>
        </w:rPr>
        <w:t>Resources</w:t>
      </w:r>
      <w:r>
        <w:rPr>
          <w:rStyle w:val="Strong"/>
        </w:rPr>
        <w:t>:</w:t>
      </w:r>
      <w:r>
        <w:t xml:space="preserve"> Supporting all the TESSA sections is a series of </w:t>
      </w:r>
      <w:hyperlink r:id="rId18" w:history="1">
        <w:r w:rsidRPr="00A541A5">
          <w:rPr>
            <w:b/>
            <w:bCs/>
          </w:rPr>
          <w:t>Key Resources</w:t>
        </w:r>
      </w:hyperlink>
      <w:r>
        <w:t>; these provide support on cross-curricular issues such as ‘Working with large classes’ or ‘Using group work in your classroom’</w:t>
      </w:r>
      <w:r w:rsidR="008C10AD">
        <w:t xml:space="preserve"> and</w:t>
      </w:r>
      <w:r>
        <w:t xml:space="preserve"> are referred to across all the module areas. The resourc</w:t>
      </w:r>
      <w:r w:rsidR="002627A5">
        <w:t xml:space="preserve">es can be easily located on the </w:t>
      </w:r>
      <w:hyperlink r:id="rId19" w:history="1">
        <w:r w:rsidRPr="0071708E">
          <w:rPr>
            <w:rStyle w:val="Hyperlink"/>
          </w:rPr>
          <w:t>TESSA website</w:t>
        </w:r>
      </w:hyperlink>
      <w:r>
        <w:t xml:space="preserve"> (</w:t>
      </w:r>
      <w:hyperlink r:id="rId20" w:history="1">
        <w:r w:rsidRPr="00C72EDA">
          <w:rPr>
            <w:u w:val="single"/>
          </w:rPr>
          <w:t>www.tessafrica.net</w:t>
        </w:r>
      </w:hyperlink>
      <w:r w:rsidR="008C10AD">
        <w:t>) and</w:t>
      </w:r>
      <w:r>
        <w:t xml:space="preserve"> are a very good starting point for your student teachers to engage with </w:t>
      </w:r>
      <w:r w:rsidR="008C10AD">
        <w:t>the project</w:t>
      </w:r>
      <w:r>
        <w:t xml:space="preserve">. We suggest you print out the </w:t>
      </w:r>
      <w:r w:rsidR="008C10AD">
        <w:t xml:space="preserve">Key Resources </w:t>
      </w:r>
      <w:r>
        <w:t xml:space="preserve">to take with you on your school visits. They are also very useful as a </w:t>
      </w:r>
      <w:r w:rsidR="008C10AD">
        <w:t xml:space="preserve">material </w:t>
      </w:r>
      <w:r>
        <w:t xml:space="preserve">for your seminars. </w:t>
      </w:r>
    </w:p>
    <w:p w14:paraId="36B7F520" w14:textId="452DD5AF" w:rsidR="008C10AD" w:rsidRDefault="00182F28" w:rsidP="00F74C06">
      <w:pPr>
        <w:shd w:val="clear" w:color="000000" w:fill="auto"/>
        <w:spacing w:before="100" w:beforeAutospacing="1" w:after="100" w:afterAutospacing="1"/>
      </w:pPr>
      <w:r>
        <w:rPr>
          <w:rStyle w:val="Strong"/>
        </w:rPr>
        <w:lastRenderedPageBreak/>
        <w:t xml:space="preserve">Audio resources: </w:t>
      </w:r>
      <w:r>
        <w:t xml:space="preserve">‘Story </w:t>
      </w:r>
      <w:proofErr w:type="spellStart"/>
      <w:r>
        <w:t>Story</w:t>
      </w:r>
      <w:proofErr w:type="spellEnd"/>
      <w:r>
        <w:t xml:space="preserve">’ short dramas: Enriching the TESSA text materials is a collection of audio resources. These can be found on the </w:t>
      </w:r>
      <w:hyperlink r:id="rId21" w:history="1">
        <w:r w:rsidRPr="0071708E">
          <w:rPr>
            <w:rStyle w:val="Hyperlink"/>
          </w:rPr>
          <w:t>TESSA homepage</w:t>
        </w:r>
      </w:hyperlink>
      <w:r>
        <w:t xml:space="preserve"> under the </w:t>
      </w:r>
      <w:hyperlink r:id="rId22" w:history="1">
        <w:r w:rsidRPr="00C72EDA">
          <w:t>audio resources button</w:t>
        </w:r>
      </w:hyperlink>
      <w:r w:rsidRPr="00C72EDA">
        <w:t>. The dramas show scenes in and around a local school</w:t>
      </w:r>
      <w:r>
        <w:t xml:space="preserve"> involving teachers, </w:t>
      </w:r>
      <w:r w:rsidR="00BD4786">
        <w:t>learner</w:t>
      </w:r>
      <w:r>
        <w:t xml:space="preserve">s, parents and other members of the community. For each drama, there are questions for the student teachers to consider and discuss –these are ideal for use in your seminars. </w:t>
      </w:r>
    </w:p>
    <w:p w14:paraId="160D7D00" w14:textId="77777777" w:rsidR="00182F28" w:rsidRPr="009417C2" w:rsidRDefault="00597405" w:rsidP="008E40CF">
      <w:pPr>
        <w:pStyle w:val="Heading2"/>
        <w:rPr>
          <w:rStyle w:val="Strong"/>
          <w:b w:val="0"/>
          <w:bCs/>
          <w:color w:val="A83626"/>
          <w:sz w:val="32"/>
        </w:rPr>
      </w:pPr>
      <w:bookmarkStart w:id="36" w:name="Session4_Box1"/>
      <w:bookmarkStart w:id="37" w:name="_Toc35865253"/>
      <w:bookmarkEnd w:id="36"/>
      <w:r w:rsidRPr="009417C2">
        <w:rPr>
          <w:rStyle w:val="Strong"/>
          <w:b w:val="0"/>
          <w:bCs/>
          <w:color w:val="A83626"/>
          <w:sz w:val="32"/>
        </w:rPr>
        <w:t xml:space="preserve">2.2 </w:t>
      </w:r>
      <w:r w:rsidR="00182F28" w:rsidRPr="009417C2">
        <w:rPr>
          <w:rStyle w:val="Strong"/>
          <w:b w:val="0"/>
          <w:bCs/>
          <w:color w:val="A83626"/>
          <w:sz w:val="32"/>
        </w:rPr>
        <w:t>Explaining a TESSA section</w:t>
      </w:r>
      <w:bookmarkEnd w:id="37"/>
    </w:p>
    <w:p w14:paraId="1E813368" w14:textId="705BDA68" w:rsidR="00134C76" w:rsidRDefault="00182F28" w:rsidP="00F35BBD">
      <w:pPr>
        <w:shd w:val="clear" w:color="000000" w:fill="auto"/>
        <w:spacing w:before="100" w:beforeAutospacing="1" w:after="100" w:afterAutospacing="1"/>
      </w:pPr>
      <w:r>
        <w:t>All 75 TESSA sections follow the same pattern</w:t>
      </w:r>
      <w:r w:rsidR="00134C76">
        <w:t xml:space="preserve"> as shown by </w:t>
      </w:r>
      <w:r>
        <w:t xml:space="preserve">Table 2 </w:t>
      </w:r>
      <w:r w:rsidR="00134C76">
        <w:t>below</w:t>
      </w:r>
      <w:r>
        <w:t xml:space="preserve">. Each section is designed to develop teachers’ practice through engagement with activities in their classroom. Each activity is expected to take one or two lessons at the most (unless it specifies longer). </w:t>
      </w:r>
    </w:p>
    <w:p w14:paraId="5D9DDE6B" w14:textId="77777777" w:rsidR="00182F28" w:rsidRDefault="00182F28" w:rsidP="00F35BBD">
      <w:pPr>
        <w:shd w:val="clear" w:color="000000" w:fill="auto"/>
        <w:spacing w:before="100" w:beforeAutospacing="1" w:after="100" w:afterAutospacing="1"/>
      </w:pPr>
      <w:r>
        <w:rPr>
          <w:rStyle w:val="Strong"/>
        </w:rPr>
        <w:t xml:space="preserve">Table 2: Content of the TESSA </w:t>
      </w:r>
      <w:r w:rsidR="003A0A18">
        <w:rPr>
          <w:rStyle w:val="Strong"/>
        </w:rPr>
        <w:t>module</w:t>
      </w:r>
      <w:r w:rsidR="00F76A3B">
        <w:rPr>
          <w:rStyle w:val="Strong"/>
        </w:rPr>
        <w:t xml:space="preserve"> section</w:t>
      </w:r>
    </w:p>
    <w:tbl>
      <w:tblPr>
        <w:tblW w:w="0" w:type="auto"/>
        <w:tblInd w:w="96"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CellMar>
          <w:top w:w="15" w:type="dxa"/>
          <w:left w:w="15" w:type="dxa"/>
          <w:bottom w:w="15" w:type="dxa"/>
          <w:right w:w="15" w:type="dxa"/>
        </w:tblCellMar>
        <w:tblLook w:val="0000" w:firstRow="0" w:lastRow="0" w:firstColumn="0" w:lastColumn="0" w:noHBand="0" w:noVBand="0"/>
      </w:tblPr>
      <w:tblGrid>
        <w:gridCol w:w="1548"/>
        <w:gridCol w:w="8500"/>
      </w:tblGrid>
      <w:tr w:rsidR="0032554B" w14:paraId="22B31337" w14:textId="77777777" w:rsidTr="0032554B">
        <w:tc>
          <w:tcPr>
            <w:tcW w:w="1548" w:type="dxa"/>
            <w:tcMar>
              <w:top w:w="48" w:type="dxa"/>
              <w:left w:w="96" w:type="dxa"/>
              <w:bottom w:w="48" w:type="dxa"/>
              <w:right w:w="96" w:type="dxa"/>
            </w:tcMar>
          </w:tcPr>
          <w:p w14:paraId="0C6A8D36" w14:textId="77777777" w:rsidR="0032554B" w:rsidRPr="0032554B" w:rsidRDefault="0032554B" w:rsidP="0032554B">
            <w:pPr>
              <w:shd w:val="clear" w:color="000000" w:fill="auto"/>
              <w:rPr>
                <w:rStyle w:val="Emphasis"/>
                <w:i w:val="0"/>
              </w:rPr>
            </w:pPr>
            <w:bookmarkStart w:id="38" w:name="Session4_Table2"/>
            <w:bookmarkEnd w:id="38"/>
            <w:r w:rsidRPr="0032554B">
              <w:rPr>
                <w:i/>
              </w:rPr>
              <w:t>Key Focus Question</w:t>
            </w:r>
          </w:p>
        </w:tc>
        <w:tc>
          <w:tcPr>
            <w:tcW w:w="8500" w:type="dxa"/>
            <w:tcMar>
              <w:top w:w="48" w:type="dxa"/>
              <w:left w:w="96" w:type="dxa"/>
              <w:bottom w:w="48" w:type="dxa"/>
              <w:right w:w="96" w:type="dxa"/>
            </w:tcMar>
          </w:tcPr>
          <w:p w14:paraId="6EB7F807" w14:textId="77777777" w:rsidR="0032554B" w:rsidRDefault="0032554B" w:rsidP="0032554B">
            <w:pPr>
              <w:shd w:val="clear" w:color="000000" w:fill="auto"/>
            </w:pPr>
            <w:r w:rsidRPr="00691395">
              <w:t xml:space="preserve">This is addressed to the teacher and summarises the area to be studied in the section. </w:t>
            </w:r>
          </w:p>
        </w:tc>
      </w:tr>
      <w:tr w:rsidR="00182F28" w14:paraId="205445C7" w14:textId="77777777" w:rsidTr="0032554B">
        <w:tc>
          <w:tcPr>
            <w:tcW w:w="1548" w:type="dxa"/>
            <w:tcMar>
              <w:top w:w="48" w:type="dxa"/>
              <w:left w:w="96" w:type="dxa"/>
              <w:bottom w:w="48" w:type="dxa"/>
              <w:right w:w="96" w:type="dxa"/>
            </w:tcMar>
          </w:tcPr>
          <w:p w14:paraId="4AF4E365" w14:textId="77777777" w:rsidR="00182F28" w:rsidRDefault="00182F28" w:rsidP="000C281F">
            <w:pPr>
              <w:shd w:val="clear" w:color="000000" w:fill="auto"/>
            </w:pPr>
            <w:r>
              <w:rPr>
                <w:rStyle w:val="Emphasis"/>
              </w:rPr>
              <w:t xml:space="preserve">Learning Outcomes </w:t>
            </w:r>
          </w:p>
        </w:tc>
        <w:tc>
          <w:tcPr>
            <w:tcW w:w="8500" w:type="dxa"/>
            <w:tcMar>
              <w:top w:w="48" w:type="dxa"/>
              <w:left w:w="96" w:type="dxa"/>
              <w:bottom w:w="48" w:type="dxa"/>
              <w:right w:w="96" w:type="dxa"/>
            </w:tcMar>
          </w:tcPr>
          <w:p w14:paraId="2FC47F4C" w14:textId="77777777" w:rsidR="00182F28" w:rsidRDefault="00182F28" w:rsidP="000C281F">
            <w:pPr>
              <w:shd w:val="clear" w:color="000000" w:fill="auto"/>
            </w:pPr>
            <w:r>
              <w:t xml:space="preserve">Each section has </w:t>
            </w:r>
            <w:r w:rsidR="009417C2">
              <w:t>up to</w:t>
            </w:r>
            <w:r>
              <w:t xml:space="preserve"> three learning outcomes for the teacher. These </w:t>
            </w:r>
            <w:r w:rsidR="009417C2">
              <w:t xml:space="preserve">focus </w:t>
            </w:r>
            <w:r>
              <w:t xml:space="preserve">on the development of classroom skills in the context of the curriculum of that module area. </w:t>
            </w:r>
          </w:p>
        </w:tc>
      </w:tr>
      <w:tr w:rsidR="00182F28" w14:paraId="2FD66DAA" w14:textId="77777777" w:rsidTr="0032554B">
        <w:tc>
          <w:tcPr>
            <w:tcW w:w="1548" w:type="dxa"/>
            <w:tcMar>
              <w:top w:w="48" w:type="dxa"/>
              <w:left w:w="96" w:type="dxa"/>
              <w:bottom w:w="48" w:type="dxa"/>
              <w:right w:w="96" w:type="dxa"/>
            </w:tcMar>
          </w:tcPr>
          <w:p w14:paraId="5C059B7D" w14:textId="77777777" w:rsidR="00182F28" w:rsidRDefault="00182F28" w:rsidP="000C281F">
            <w:pPr>
              <w:shd w:val="clear" w:color="000000" w:fill="auto"/>
            </w:pPr>
            <w:r>
              <w:rPr>
                <w:rStyle w:val="Emphasis"/>
              </w:rPr>
              <w:t>Introduction</w:t>
            </w:r>
          </w:p>
        </w:tc>
        <w:tc>
          <w:tcPr>
            <w:tcW w:w="8500" w:type="dxa"/>
            <w:tcMar>
              <w:top w:w="48" w:type="dxa"/>
              <w:left w:w="96" w:type="dxa"/>
              <w:bottom w:w="48" w:type="dxa"/>
              <w:right w:w="96" w:type="dxa"/>
            </w:tcMar>
          </w:tcPr>
          <w:p w14:paraId="5E2AED17" w14:textId="4715FD23" w:rsidR="00182F28" w:rsidRDefault="00523AC1" w:rsidP="000C281F">
            <w:pPr>
              <w:shd w:val="clear" w:color="000000" w:fill="auto"/>
            </w:pPr>
            <w:r>
              <w:t>S</w:t>
            </w:r>
            <w:r w:rsidR="00182F28">
              <w:t>ets the scene</w:t>
            </w:r>
            <w:r>
              <w:t xml:space="preserve"> and</w:t>
            </w:r>
            <w:r w:rsidR="00182F28">
              <w:t xml:space="preserve"> outlines </w:t>
            </w:r>
            <w:r w:rsidR="009417C2">
              <w:t xml:space="preserve">the </w:t>
            </w:r>
            <w:r w:rsidR="00182F28">
              <w:t xml:space="preserve">classroom skills to be developed by the teacher and the curriculum content area </w:t>
            </w:r>
            <w:r w:rsidR="009417C2">
              <w:t>for the</w:t>
            </w:r>
            <w:r w:rsidR="00182F28">
              <w:t xml:space="preserve"> section. </w:t>
            </w:r>
          </w:p>
        </w:tc>
      </w:tr>
      <w:tr w:rsidR="00182F28" w14:paraId="7951AC7C" w14:textId="77777777" w:rsidTr="0032554B">
        <w:tc>
          <w:tcPr>
            <w:tcW w:w="1548" w:type="dxa"/>
            <w:tcMar>
              <w:top w:w="48" w:type="dxa"/>
              <w:left w:w="96" w:type="dxa"/>
              <w:bottom w:w="48" w:type="dxa"/>
              <w:right w:w="96" w:type="dxa"/>
            </w:tcMar>
          </w:tcPr>
          <w:p w14:paraId="5039D239" w14:textId="77777777" w:rsidR="00182F28" w:rsidRDefault="00182F28" w:rsidP="000C281F">
            <w:pPr>
              <w:shd w:val="clear" w:color="000000" w:fill="auto"/>
            </w:pPr>
            <w:r>
              <w:rPr>
                <w:rStyle w:val="Emphasis"/>
              </w:rPr>
              <w:t>Narrative</w:t>
            </w:r>
          </w:p>
        </w:tc>
        <w:tc>
          <w:tcPr>
            <w:tcW w:w="8500" w:type="dxa"/>
            <w:tcMar>
              <w:top w:w="48" w:type="dxa"/>
              <w:left w:w="96" w:type="dxa"/>
              <w:bottom w:w="48" w:type="dxa"/>
              <w:right w:w="96" w:type="dxa"/>
            </w:tcMar>
          </w:tcPr>
          <w:p w14:paraId="5542A8C7" w14:textId="77777777" w:rsidR="00182F28" w:rsidRDefault="00182F28" w:rsidP="000C281F">
            <w:pPr>
              <w:shd w:val="clear" w:color="000000" w:fill="auto"/>
            </w:pPr>
            <w:r>
              <w:t xml:space="preserve">The narrative provides a rationale for the case studies and activities and highlights the purpose of each. </w:t>
            </w:r>
          </w:p>
        </w:tc>
      </w:tr>
      <w:tr w:rsidR="00182F28" w14:paraId="491E5B95" w14:textId="77777777" w:rsidTr="0032554B">
        <w:tc>
          <w:tcPr>
            <w:tcW w:w="1548" w:type="dxa"/>
            <w:tcMar>
              <w:top w:w="48" w:type="dxa"/>
              <w:left w:w="96" w:type="dxa"/>
              <w:bottom w:w="48" w:type="dxa"/>
              <w:right w:w="96" w:type="dxa"/>
            </w:tcMar>
          </w:tcPr>
          <w:p w14:paraId="4D531B37" w14:textId="77777777" w:rsidR="00182F28" w:rsidRDefault="00182F28" w:rsidP="000C281F">
            <w:pPr>
              <w:shd w:val="clear" w:color="000000" w:fill="auto"/>
            </w:pPr>
            <w:r>
              <w:rPr>
                <w:rStyle w:val="Emphasis"/>
              </w:rPr>
              <w:t>Case Studies</w:t>
            </w:r>
          </w:p>
        </w:tc>
        <w:tc>
          <w:tcPr>
            <w:tcW w:w="8500" w:type="dxa"/>
            <w:tcMar>
              <w:top w:w="48" w:type="dxa"/>
              <w:left w:w="96" w:type="dxa"/>
              <w:bottom w:w="48" w:type="dxa"/>
              <w:right w:w="96" w:type="dxa"/>
            </w:tcMar>
          </w:tcPr>
          <w:p w14:paraId="0847E4BA" w14:textId="6F967327" w:rsidR="00182F28" w:rsidRDefault="00523AC1" w:rsidP="000C281F">
            <w:pPr>
              <w:shd w:val="clear" w:color="000000" w:fill="auto"/>
            </w:pPr>
            <w:r>
              <w:t xml:space="preserve">Each </w:t>
            </w:r>
            <w:r w:rsidR="00182F28">
              <w:t xml:space="preserve">section has </w:t>
            </w:r>
            <w:r w:rsidR="00182F28" w:rsidRPr="009417C2">
              <w:t>three</w:t>
            </w:r>
            <w:r w:rsidR="00182F28">
              <w:t xml:space="preserve"> case studies, each linked to a </w:t>
            </w:r>
            <w:proofErr w:type="gramStart"/>
            <w:r w:rsidR="00182F28">
              <w:t>particular activity</w:t>
            </w:r>
            <w:proofErr w:type="gramEnd"/>
            <w:r w:rsidR="00182F28">
              <w:t xml:space="preserve">. The case studies illustrate ideas and concepts by describing how one teacher has approached the linked activity or similar activity in their classroom. They often focus on one aspect of the activity or on a </w:t>
            </w:r>
            <w:proofErr w:type="gramStart"/>
            <w:r w:rsidR="00182F28">
              <w:t>particular classroom</w:t>
            </w:r>
            <w:proofErr w:type="gramEnd"/>
            <w:r w:rsidR="00182F28">
              <w:t xml:space="preserve"> situation</w:t>
            </w:r>
            <w:r w:rsidR="00F76A3B">
              <w:t xml:space="preserve">. </w:t>
            </w:r>
            <w:r w:rsidR="00B266AD">
              <w:t xml:space="preserve"> </w:t>
            </w:r>
          </w:p>
        </w:tc>
      </w:tr>
      <w:tr w:rsidR="00182F28" w14:paraId="0A8EAFD1" w14:textId="77777777" w:rsidTr="0032554B">
        <w:tc>
          <w:tcPr>
            <w:tcW w:w="1548" w:type="dxa"/>
            <w:tcMar>
              <w:top w:w="48" w:type="dxa"/>
              <w:left w:w="96" w:type="dxa"/>
              <w:bottom w:w="48" w:type="dxa"/>
              <w:right w:w="96" w:type="dxa"/>
            </w:tcMar>
          </w:tcPr>
          <w:p w14:paraId="2CAC3CD2" w14:textId="77777777" w:rsidR="00182F28" w:rsidRDefault="00182F28" w:rsidP="000C281F">
            <w:pPr>
              <w:shd w:val="clear" w:color="000000" w:fill="auto"/>
            </w:pPr>
            <w:r>
              <w:rPr>
                <w:rStyle w:val="Emphasis"/>
              </w:rPr>
              <w:t>Activities</w:t>
            </w:r>
          </w:p>
        </w:tc>
        <w:tc>
          <w:tcPr>
            <w:tcW w:w="8500" w:type="dxa"/>
            <w:tcMar>
              <w:top w:w="48" w:type="dxa"/>
              <w:left w:w="96" w:type="dxa"/>
              <w:bottom w:w="48" w:type="dxa"/>
              <w:right w:w="96" w:type="dxa"/>
            </w:tcMar>
          </w:tcPr>
          <w:p w14:paraId="66A60806" w14:textId="34F9C66E" w:rsidR="00182F28" w:rsidRDefault="00182F28" w:rsidP="000C281F">
            <w:pPr>
              <w:shd w:val="clear" w:color="000000" w:fill="auto"/>
            </w:pPr>
            <w:r>
              <w:t xml:space="preserve">The three activities </w:t>
            </w:r>
            <w:r w:rsidR="00F76A3B">
              <w:t>are</w:t>
            </w:r>
            <w:r>
              <w:t xml:space="preserve"> for the teacher to undertake in their classroom with </w:t>
            </w:r>
            <w:r w:rsidR="00BD4786">
              <w:t>learner</w:t>
            </w:r>
            <w:r>
              <w:t xml:space="preserve">s or in the wider school and community. The activities build towards the final activity, known as the </w:t>
            </w:r>
            <w:r w:rsidRPr="00593AF1">
              <w:rPr>
                <w:b/>
                <w:bCs/>
              </w:rPr>
              <w:t>key activity</w:t>
            </w:r>
            <w:r>
              <w:t>. The activities are learner centred and engaging. Some activities are very short</w:t>
            </w:r>
            <w:r w:rsidR="00B266AD">
              <w:t xml:space="preserve">, </w:t>
            </w:r>
            <w:r>
              <w:t>whereas others are projects</w:t>
            </w:r>
            <w:r w:rsidR="00B266AD">
              <w:t xml:space="preserve"> taking</w:t>
            </w:r>
            <w:r>
              <w:t xml:space="preserve"> several weeks. Most take one lesson to complete. </w:t>
            </w:r>
          </w:p>
        </w:tc>
      </w:tr>
      <w:tr w:rsidR="00182F28" w14:paraId="137345C3" w14:textId="77777777" w:rsidTr="0032554B">
        <w:tc>
          <w:tcPr>
            <w:tcW w:w="1548" w:type="dxa"/>
            <w:tcMar>
              <w:top w:w="48" w:type="dxa"/>
              <w:left w:w="96" w:type="dxa"/>
              <w:bottom w:w="48" w:type="dxa"/>
              <w:right w:w="96" w:type="dxa"/>
            </w:tcMar>
          </w:tcPr>
          <w:p w14:paraId="1EFB8C0A" w14:textId="77777777" w:rsidR="00182F28" w:rsidRDefault="00182F28" w:rsidP="000C281F">
            <w:pPr>
              <w:shd w:val="clear" w:color="000000" w:fill="auto"/>
            </w:pPr>
            <w:r>
              <w:rPr>
                <w:rStyle w:val="Emphasis"/>
              </w:rPr>
              <w:t>Resources</w:t>
            </w:r>
          </w:p>
        </w:tc>
        <w:tc>
          <w:tcPr>
            <w:tcW w:w="8500" w:type="dxa"/>
            <w:tcMar>
              <w:top w:w="48" w:type="dxa"/>
              <w:left w:w="96" w:type="dxa"/>
              <w:bottom w:w="48" w:type="dxa"/>
              <w:right w:w="96" w:type="dxa"/>
            </w:tcMar>
          </w:tcPr>
          <w:p w14:paraId="7EEE6E2E" w14:textId="6D3E3CFB" w:rsidR="00034ECB" w:rsidRDefault="00182F28" w:rsidP="000C281F">
            <w:pPr>
              <w:shd w:val="clear" w:color="000000" w:fill="auto"/>
              <w:spacing w:before="100" w:beforeAutospacing="1" w:after="100" w:afterAutospacing="1"/>
            </w:pPr>
            <w:r>
              <w:t>Each section has up to six supporting resources. These take a variety of forms including</w:t>
            </w:r>
            <w:r w:rsidR="00034ECB">
              <w:t>:</w:t>
            </w:r>
          </w:p>
          <w:p w14:paraId="259E0C59" w14:textId="07B64CEB" w:rsidR="00034ECB" w:rsidRDefault="00182F28" w:rsidP="00593AF1">
            <w:pPr>
              <w:pStyle w:val="ListParagraph"/>
              <w:numPr>
                <w:ilvl w:val="0"/>
                <w:numId w:val="77"/>
              </w:numPr>
              <w:shd w:val="clear" w:color="000000" w:fill="auto"/>
              <w:spacing w:before="100" w:beforeAutospacing="1" w:after="100" w:afterAutospacing="1"/>
            </w:pPr>
            <w:r>
              <w:t xml:space="preserve">web links </w:t>
            </w:r>
          </w:p>
          <w:p w14:paraId="00A1FD12" w14:textId="77B17DDA" w:rsidR="00034ECB" w:rsidRDefault="00182F28" w:rsidP="00593AF1">
            <w:pPr>
              <w:pStyle w:val="ListParagraph"/>
              <w:numPr>
                <w:ilvl w:val="0"/>
                <w:numId w:val="77"/>
              </w:numPr>
              <w:shd w:val="clear" w:color="000000" w:fill="auto"/>
              <w:spacing w:before="100" w:beforeAutospacing="1" w:after="100" w:afterAutospacing="1"/>
            </w:pPr>
            <w:r>
              <w:t>articles</w:t>
            </w:r>
          </w:p>
          <w:p w14:paraId="26B39555" w14:textId="6F361405" w:rsidR="00034ECB" w:rsidRDefault="00182F28" w:rsidP="000C281F">
            <w:pPr>
              <w:pStyle w:val="ListParagraph"/>
              <w:numPr>
                <w:ilvl w:val="0"/>
                <w:numId w:val="77"/>
              </w:numPr>
              <w:shd w:val="clear" w:color="000000" w:fill="auto"/>
              <w:spacing w:before="100" w:beforeAutospacing="1" w:after="100" w:afterAutospacing="1"/>
            </w:pPr>
            <w:r>
              <w:t>images</w:t>
            </w:r>
          </w:p>
          <w:p w14:paraId="603ABC39" w14:textId="08AAFF87" w:rsidR="00034ECB" w:rsidRDefault="00182F28" w:rsidP="000C281F">
            <w:pPr>
              <w:pStyle w:val="ListParagraph"/>
              <w:numPr>
                <w:ilvl w:val="0"/>
                <w:numId w:val="77"/>
              </w:numPr>
              <w:shd w:val="clear" w:color="000000" w:fill="auto"/>
              <w:spacing w:before="100" w:beforeAutospacing="1" w:after="100" w:afterAutospacing="1"/>
            </w:pPr>
            <w:r>
              <w:t>stories</w:t>
            </w:r>
          </w:p>
          <w:p w14:paraId="5277052E" w14:textId="23198D53" w:rsidR="00034ECB" w:rsidRDefault="00182F28" w:rsidP="000C281F">
            <w:pPr>
              <w:pStyle w:val="ListParagraph"/>
              <w:numPr>
                <w:ilvl w:val="0"/>
                <w:numId w:val="77"/>
              </w:numPr>
              <w:shd w:val="clear" w:color="000000" w:fill="auto"/>
              <w:spacing w:before="100" w:beforeAutospacing="1" w:after="100" w:afterAutospacing="1"/>
            </w:pPr>
            <w:r>
              <w:t>posters</w:t>
            </w:r>
          </w:p>
          <w:p w14:paraId="38B7251F" w14:textId="264F743B" w:rsidR="00034ECB" w:rsidRDefault="00182F28" w:rsidP="000C281F">
            <w:pPr>
              <w:pStyle w:val="ListParagraph"/>
              <w:numPr>
                <w:ilvl w:val="0"/>
                <w:numId w:val="77"/>
              </w:numPr>
              <w:shd w:val="clear" w:color="000000" w:fill="auto"/>
              <w:spacing w:before="100" w:beforeAutospacing="1" w:after="100" w:afterAutospacing="1"/>
            </w:pPr>
            <w:r>
              <w:t xml:space="preserve">examples of </w:t>
            </w:r>
            <w:r w:rsidR="00BD4786">
              <w:t>learner</w:t>
            </w:r>
            <w:r>
              <w:t>s’ work</w:t>
            </w:r>
          </w:p>
          <w:p w14:paraId="5E9D1292" w14:textId="512AD56C" w:rsidR="00034ECB" w:rsidRDefault="00182F28" w:rsidP="000C281F">
            <w:pPr>
              <w:pStyle w:val="ListParagraph"/>
              <w:numPr>
                <w:ilvl w:val="0"/>
                <w:numId w:val="77"/>
              </w:numPr>
              <w:shd w:val="clear" w:color="000000" w:fill="auto"/>
              <w:spacing w:before="100" w:beforeAutospacing="1" w:after="100" w:afterAutospacing="1"/>
            </w:pPr>
            <w:r>
              <w:t>detailed lesson plans</w:t>
            </w:r>
          </w:p>
          <w:p w14:paraId="4C7DF7FA" w14:textId="77777777" w:rsidR="00034ECB" w:rsidRDefault="00182F28" w:rsidP="000C281F">
            <w:pPr>
              <w:pStyle w:val="ListParagraph"/>
              <w:numPr>
                <w:ilvl w:val="0"/>
                <w:numId w:val="77"/>
              </w:numPr>
              <w:shd w:val="clear" w:color="000000" w:fill="auto"/>
              <w:spacing w:before="100" w:beforeAutospacing="1" w:after="100" w:afterAutospacing="1"/>
            </w:pPr>
            <w:r>
              <w:t xml:space="preserve">poems and worksheets and </w:t>
            </w:r>
          </w:p>
          <w:p w14:paraId="4E4C8483" w14:textId="77777777" w:rsidR="00034ECB" w:rsidRDefault="00182F28" w:rsidP="000C281F">
            <w:pPr>
              <w:pStyle w:val="ListParagraph"/>
              <w:numPr>
                <w:ilvl w:val="0"/>
                <w:numId w:val="77"/>
              </w:numPr>
              <w:shd w:val="clear" w:color="000000" w:fill="auto"/>
              <w:spacing w:before="100" w:beforeAutospacing="1" w:after="100" w:afterAutospacing="1"/>
            </w:pPr>
            <w:r>
              <w:t xml:space="preserve">template documents. </w:t>
            </w:r>
          </w:p>
          <w:p w14:paraId="33382E6E" w14:textId="688466E3" w:rsidR="00182F28" w:rsidRDefault="00182F28" w:rsidP="00034ECB">
            <w:pPr>
              <w:shd w:val="clear" w:color="000000" w:fill="auto"/>
              <w:spacing w:before="100" w:beforeAutospacing="1" w:after="100" w:afterAutospacing="1"/>
            </w:pPr>
            <w:r>
              <w:t xml:space="preserve">They </w:t>
            </w:r>
            <w:r w:rsidR="00B266AD">
              <w:t xml:space="preserve">aim to </w:t>
            </w:r>
            <w:r>
              <w:t>enrich the teachers’ learning</w:t>
            </w:r>
            <w:r w:rsidR="00B266AD">
              <w:t xml:space="preserve"> and </w:t>
            </w:r>
            <w:r>
              <w:t>support the activities</w:t>
            </w:r>
            <w:r w:rsidR="00B266AD">
              <w:t xml:space="preserve">. They also support the </w:t>
            </w:r>
            <w:r>
              <w:t xml:space="preserve">development of different dimensions of a teacher’s knowledge base, including: </w:t>
            </w:r>
          </w:p>
          <w:p w14:paraId="0D5A00CA" w14:textId="77777777" w:rsidR="00182F28" w:rsidRDefault="00182F28" w:rsidP="000C281F">
            <w:pPr>
              <w:numPr>
                <w:ilvl w:val="0"/>
                <w:numId w:val="10"/>
              </w:numPr>
              <w:shd w:val="clear" w:color="000000" w:fill="auto"/>
              <w:ind w:left="780" w:right="780"/>
            </w:pPr>
            <w:r>
              <w:t xml:space="preserve">content knowledge </w:t>
            </w:r>
          </w:p>
          <w:p w14:paraId="50DCFC28" w14:textId="77777777" w:rsidR="00182F28" w:rsidRDefault="00182F28" w:rsidP="000C281F">
            <w:pPr>
              <w:numPr>
                <w:ilvl w:val="0"/>
                <w:numId w:val="10"/>
              </w:numPr>
              <w:shd w:val="clear" w:color="000000" w:fill="auto"/>
              <w:ind w:left="780" w:right="780"/>
            </w:pPr>
            <w:r>
              <w:lastRenderedPageBreak/>
              <w:t xml:space="preserve">pedagogical knowledge </w:t>
            </w:r>
          </w:p>
          <w:p w14:paraId="48C25BE7" w14:textId="77777777" w:rsidR="00182F28" w:rsidRDefault="00182F28" w:rsidP="000C281F">
            <w:pPr>
              <w:numPr>
                <w:ilvl w:val="0"/>
                <w:numId w:val="10"/>
              </w:numPr>
              <w:shd w:val="clear" w:color="000000" w:fill="auto"/>
              <w:ind w:left="780" w:right="780"/>
            </w:pPr>
            <w:r>
              <w:t xml:space="preserve">pedagogical content knowledge. </w:t>
            </w:r>
          </w:p>
          <w:p w14:paraId="634C90CC" w14:textId="1B3290DD" w:rsidR="00182F28" w:rsidRDefault="00182F28" w:rsidP="000C281F">
            <w:pPr>
              <w:shd w:val="clear" w:color="000000" w:fill="auto"/>
              <w:spacing w:before="100" w:beforeAutospacing="1" w:after="100" w:afterAutospacing="1"/>
            </w:pPr>
            <w:r>
              <w:t xml:space="preserve">A few of the resources are intended for use with </w:t>
            </w:r>
            <w:r w:rsidR="00BD4786">
              <w:t>learner</w:t>
            </w:r>
            <w:r>
              <w:t xml:space="preserve">s. </w:t>
            </w:r>
          </w:p>
          <w:p w14:paraId="0B5BC0D3" w14:textId="77777777" w:rsidR="00182F28" w:rsidRDefault="00182F28" w:rsidP="000C281F">
            <w:pPr>
              <w:shd w:val="clear" w:color="000000" w:fill="auto"/>
              <w:spacing w:before="100" w:beforeAutospacing="1" w:after="100" w:afterAutospacing="1"/>
            </w:pPr>
            <w:r>
              <w:t>Icons are used to show the core purpose of a resource. These are:</w:t>
            </w:r>
          </w:p>
          <w:p w14:paraId="5A01028B" w14:textId="7DEC3756" w:rsidR="00182F28" w:rsidRDefault="00BD4786" w:rsidP="000C281F">
            <w:pPr>
              <w:numPr>
                <w:ilvl w:val="0"/>
                <w:numId w:val="11"/>
              </w:numPr>
              <w:shd w:val="clear" w:color="000000" w:fill="auto"/>
              <w:ind w:left="780" w:right="780"/>
            </w:pPr>
            <w:r>
              <w:t>learner</w:t>
            </w:r>
            <w:r w:rsidR="00182F28">
              <w:t xml:space="preserve"> use</w:t>
            </w:r>
          </w:p>
          <w:p w14:paraId="73CB688F" w14:textId="77777777" w:rsidR="00182F28" w:rsidRDefault="00182F28" w:rsidP="000C281F">
            <w:pPr>
              <w:numPr>
                <w:ilvl w:val="0"/>
                <w:numId w:val="11"/>
              </w:numPr>
              <w:shd w:val="clear" w:color="000000" w:fill="auto"/>
              <w:ind w:left="780" w:right="780"/>
            </w:pPr>
            <w:r>
              <w:t xml:space="preserve">background information/subject knowledge for teachers </w:t>
            </w:r>
          </w:p>
          <w:p w14:paraId="5D771C86" w14:textId="6A13E243" w:rsidR="00182F28" w:rsidRDefault="00182F28" w:rsidP="000C281F">
            <w:pPr>
              <w:numPr>
                <w:ilvl w:val="0"/>
                <w:numId w:val="11"/>
              </w:numPr>
              <w:shd w:val="clear" w:color="000000" w:fill="auto"/>
              <w:ind w:left="780" w:right="780"/>
            </w:pPr>
            <w:r>
              <w:t xml:space="preserve">teacher resource for planning or adapting to use with </w:t>
            </w:r>
            <w:r w:rsidR="00BD4786">
              <w:t>learner</w:t>
            </w:r>
            <w:r>
              <w:t xml:space="preserve">s </w:t>
            </w:r>
          </w:p>
          <w:p w14:paraId="3D8E3425" w14:textId="73C3368B" w:rsidR="00182F28" w:rsidRDefault="00182F28" w:rsidP="007E1F83">
            <w:pPr>
              <w:numPr>
                <w:ilvl w:val="0"/>
                <w:numId w:val="11"/>
              </w:numPr>
              <w:shd w:val="clear" w:color="000000" w:fill="auto"/>
              <w:spacing w:after="120"/>
              <w:ind w:left="780" w:right="780"/>
            </w:pPr>
            <w:r>
              <w:t xml:space="preserve">examples of </w:t>
            </w:r>
            <w:r w:rsidR="00BD4786">
              <w:t>learner</w:t>
            </w:r>
            <w:r>
              <w:t>s’ work.</w:t>
            </w:r>
          </w:p>
        </w:tc>
      </w:tr>
    </w:tbl>
    <w:p w14:paraId="484806E8" w14:textId="77777777" w:rsidR="00F35BBD" w:rsidRPr="00312CE8" w:rsidRDefault="00F35BBD" w:rsidP="00F35BBD">
      <w:pPr>
        <w:shd w:val="clear" w:color="000000" w:fill="auto"/>
        <w:spacing w:before="100" w:beforeAutospacing="1" w:after="100" w:afterAutospacing="1"/>
        <w:rPr>
          <w:sz w:val="2"/>
          <w:szCs w:val="2"/>
        </w:rPr>
      </w:pPr>
    </w:p>
    <w:tbl>
      <w:tblPr>
        <w:tblW w:w="0" w:type="auto"/>
        <w:tblInd w:w="108"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042"/>
      </w:tblGrid>
      <w:tr w:rsidR="00F35BBD" w:rsidRPr="00B154D6" w14:paraId="74033079" w14:textId="77777777" w:rsidTr="00F35BBD">
        <w:tc>
          <w:tcPr>
            <w:tcW w:w="10206" w:type="dxa"/>
            <w:shd w:val="clear" w:color="auto" w:fill="auto"/>
          </w:tcPr>
          <w:p w14:paraId="0E3DCD8C" w14:textId="77777777" w:rsidR="00F35BBD" w:rsidRPr="00B154D6" w:rsidRDefault="00F35BBD" w:rsidP="0087728C">
            <w:pPr>
              <w:pStyle w:val="Heading4"/>
              <w:spacing w:before="0" w:beforeAutospacing="0" w:after="0" w:afterAutospacing="0"/>
              <w:rPr>
                <w:rFonts w:eastAsia="Calibri"/>
                <w:sz w:val="24"/>
                <w:szCs w:val="24"/>
              </w:rPr>
            </w:pPr>
            <w:bookmarkStart w:id="39" w:name="Session4_Box2"/>
            <w:bookmarkEnd w:id="39"/>
            <w:r w:rsidRPr="00B154D6">
              <w:rPr>
                <w:rFonts w:eastAsia="Calibri"/>
                <w:sz w:val="24"/>
                <w:szCs w:val="24"/>
              </w:rPr>
              <w:t xml:space="preserve">Activity </w:t>
            </w:r>
            <w:r w:rsidR="001D78CA">
              <w:rPr>
                <w:rFonts w:eastAsia="Calibri"/>
                <w:sz w:val="24"/>
                <w:szCs w:val="24"/>
              </w:rPr>
              <w:t>2.1</w:t>
            </w:r>
            <w:r w:rsidRPr="00B154D6">
              <w:rPr>
                <w:rFonts w:eastAsia="Calibri"/>
                <w:sz w:val="24"/>
                <w:szCs w:val="24"/>
              </w:rPr>
              <w:t>: Becoming familiar with TESSA</w:t>
            </w:r>
          </w:p>
        </w:tc>
      </w:tr>
      <w:tr w:rsidR="00F35BBD" w:rsidRPr="003A5A5C" w14:paraId="79CC2369" w14:textId="77777777" w:rsidTr="007B171F">
        <w:trPr>
          <w:trHeight w:val="3940"/>
        </w:trPr>
        <w:tc>
          <w:tcPr>
            <w:tcW w:w="10206" w:type="dxa"/>
            <w:shd w:val="clear" w:color="auto" w:fill="auto"/>
          </w:tcPr>
          <w:p w14:paraId="39679023" w14:textId="57E18281" w:rsidR="00F35BBD" w:rsidRDefault="00F35BBD" w:rsidP="0087728C">
            <w:pPr>
              <w:spacing w:before="100" w:beforeAutospacing="1" w:after="100" w:afterAutospacing="1"/>
              <w:rPr>
                <w:rStyle w:val="Strong"/>
                <w:rFonts w:eastAsia="Calibri"/>
              </w:rPr>
            </w:pPr>
            <w:r w:rsidRPr="00B154D6">
              <w:rPr>
                <w:rStyle w:val="Strong"/>
                <w:rFonts w:eastAsia="Calibri"/>
              </w:rPr>
              <w:t>This activity will help you to understand how a TESSA section has been structured and the function of each part of the section.</w:t>
            </w:r>
          </w:p>
          <w:p w14:paraId="01587020" w14:textId="09B0A003" w:rsidR="001559CB" w:rsidRPr="00B154D6" w:rsidRDefault="001559CB" w:rsidP="0087728C">
            <w:pPr>
              <w:spacing w:before="100" w:beforeAutospacing="1" w:after="100" w:afterAutospacing="1"/>
              <w:rPr>
                <w:rFonts w:eastAsia="Calibri"/>
              </w:rPr>
            </w:pPr>
            <w:r>
              <w:rPr>
                <w:rStyle w:val="Strong"/>
                <w:rFonts w:eastAsia="Calibri"/>
              </w:rPr>
              <w:t>Part 1</w:t>
            </w:r>
          </w:p>
          <w:p w14:paraId="5511640F" w14:textId="69BF4D7C" w:rsidR="00F35BBD" w:rsidRPr="00F75295" w:rsidRDefault="00F35BBD" w:rsidP="00593AF1">
            <w:pPr>
              <w:spacing w:before="100" w:beforeAutospacing="1" w:after="100" w:afterAutospacing="1"/>
              <w:ind w:right="780"/>
              <w:rPr>
                <w:sz w:val="22"/>
                <w:szCs w:val="22"/>
              </w:rPr>
            </w:pPr>
            <w:r w:rsidRPr="00B154D6">
              <w:rPr>
                <w:rFonts w:eastAsia="Calibri"/>
              </w:rPr>
              <w:t xml:space="preserve">Print or download the TESSA section </w:t>
            </w:r>
            <w:r w:rsidRPr="00B154D6">
              <w:rPr>
                <w:rStyle w:val="Emphasis"/>
                <w:rFonts w:eastAsia="Calibri"/>
              </w:rPr>
              <w:t>‘</w:t>
            </w:r>
            <w:r w:rsidRPr="00593AF1">
              <w:rPr>
                <w:rStyle w:val="Emphasis"/>
                <w:rFonts w:eastAsia="Calibri"/>
                <w:i w:val="0"/>
                <w:iCs w:val="0"/>
              </w:rPr>
              <w:t>Ways to explore who pupils are</w:t>
            </w:r>
            <w:r w:rsidRPr="00593AF1">
              <w:rPr>
                <w:rFonts w:eastAsia="Calibri"/>
                <w:i/>
              </w:rPr>
              <w:t>’</w:t>
            </w:r>
            <w:r w:rsidR="00034ECB" w:rsidRPr="00513336">
              <w:rPr>
                <w:rStyle w:val="CommentReference"/>
                <w:sz w:val="22"/>
                <w:szCs w:val="22"/>
              </w:rPr>
              <w:t>.</w:t>
            </w:r>
            <w:r w:rsidR="00F75295">
              <w:rPr>
                <w:rStyle w:val="CommentReference"/>
                <w:sz w:val="22"/>
                <w:szCs w:val="22"/>
              </w:rPr>
              <w:t xml:space="preserve"> </w:t>
            </w:r>
          </w:p>
          <w:p w14:paraId="17386905" w14:textId="1D990E08" w:rsidR="00F35BBD" w:rsidRPr="00B154D6" w:rsidRDefault="00F35BBD" w:rsidP="0087728C">
            <w:pPr>
              <w:spacing w:before="100" w:beforeAutospacing="1" w:after="100" w:afterAutospacing="1"/>
              <w:ind w:left="720" w:right="780"/>
              <w:rPr>
                <w:rFonts w:eastAsia="Calibri"/>
              </w:rPr>
            </w:pPr>
            <w:r w:rsidRPr="00B154D6">
              <w:rPr>
                <w:rFonts w:eastAsia="Calibri"/>
              </w:rPr>
              <w:t>You will find it by following this pathway</w:t>
            </w:r>
            <w:r w:rsidR="005F02B4">
              <w:rPr>
                <w:rFonts w:eastAsia="Calibri"/>
              </w:rPr>
              <w:t xml:space="preserve"> on the TESSA website</w:t>
            </w:r>
            <w:r w:rsidRPr="00B154D6">
              <w:rPr>
                <w:rFonts w:eastAsia="Calibri"/>
              </w:rPr>
              <w:t xml:space="preserve">: </w:t>
            </w:r>
          </w:p>
          <w:p w14:paraId="55F5873D" w14:textId="77777777" w:rsidR="005F02B4" w:rsidRDefault="005F02B4" w:rsidP="003F7666">
            <w:pPr>
              <w:ind w:left="1080" w:right="1560" w:hanging="197"/>
              <w:rPr>
                <w:rFonts w:eastAsia="Calibri"/>
              </w:rPr>
            </w:pPr>
            <w:r>
              <w:rPr>
                <w:rFonts w:eastAsia="Calibri"/>
              </w:rPr>
              <w:t>Content</w:t>
            </w:r>
          </w:p>
          <w:p w14:paraId="34019636" w14:textId="796029C1" w:rsidR="005F02B4" w:rsidRDefault="005F02B4" w:rsidP="003F7666">
            <w:pPr>
              <w:ind w:left="1080" w:right="1560" w:hanging="197"/>
              <w:rPr>
                <w:rFonts w:eastAsia="Calibri"/>
              </w:rPr>
            </w:pPr>
            <w:r>
              <w:rPr>
                <w:rFonts w:eastAsia="Calibri"/>
                <w:noProof/>
              </w:rPr>
              <mc:AlternateContent>
                <mc:Choice Requires="wps">
                  <w:drawing>
                    <wp:anchor distT="0" distB="0" distL="114300" distR="114300" simplePos="0" relativeHeight="251715584" behindDoc="0" locked="0" layoutInCell="1" allowOverlap="1" wp14:anchorId="792EC6F9" wp14:editId="5D60BE0C">
                      <wp:simplePos x="0" y="0"/>
                      <wp:positionH relativeFrom="column">
                        <wp:posOffset>1391920</wp:posOffset>
                      </wp:positionH>
                      <wp:positionV relativeFrom="paragraph">
                        <wp:posOffset>12700</wp:posOffset>
                      </wp:positionV>
                      <wp:extent cx="158750" cy="133350"/>
                      <wp:effectExtent l="38100" t="0" r="12700" b="57150"/>
                      <wp:wrapNone/>
                      <wp:docPr id="1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33350"/>
                              </a:xfrm>
                              <a:prstGeom prst="downArrow">
                                <a:avLst>
                                  <a:gd name="adj1" fmla="val 50000"/>
                                  <a:gd name="adj2" fmla="val 25000"/>
                                </a:avLst>
                              </a:prstGeom>
                              <a:solidFill>
                                <a:srgbClr val="808080"/>
                              </a:solidFill>
                              <a:ln w="9525">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899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 o:spid="_x0000_s1026" type="#_x0000_t67" style="position:absolute;margin-left:109.6pt;margin-top:1pt;width:12.5pt;height: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" fillcolor="gray">
                      <v:shadow on="t" color="#7f7f7f" opacity=".5" offset="1pt"/>
                      <v:textbox style="layout-flow:vertical-ideographic"/>
                    </v:shape>
                  </w:pict>
                </mc:Fallback>
              </mc:AlternateContent>
            </w:r>
          </w:p>
          <w:p w14:paraId="6A21A8ED" w14:textId="062A95D1" w:rsidR="00F35BBD" w:rsidRDefault="005F02B4" w:rsidP="003F7666">
            <w:pPr>
              <w:ind w:left="1080" w:right="1560" w:hanging="197"/>
              <w:rPr>
                <w:rFonts w:eastAsia="Calibri"/>
              </w:rPr>
            </w:pPr>
            <w:r>
              <w:rPr>
                <w:rFonts w:eastAsia="Calibri"/>
              </w:rPr>
              <w:t>Primary:</w:t>
            </w:r>
            <w:r w:rsidR="00F35BBD" w:rsidRPr="00B154D6">
              <w:rPr>
                <w:rFonts w:eastAsia="Calibri"/>
              </w:rPr>
              <w:t xml:space="preserve"> Life Skills</w:t>
            </w:r>
          </w:p>
          <w:p w14:paraId="285A6A36" w14:textId="77777777" w:rsidR="00F35BBD" w:rsidRPr="00B154D6" w:rsidRDefault="00BB0E67" w:rsidP="003F7666">
            <w:pPr>
              <w:ind w:left="1080" w:right="1560" w:hanging="197"/>
              <w:rPr>
                <w:rFonts w:eastAsia="Calibri"/>
              </w:rPr>
            </w:pPr>
            <w:r>
              <w:rPr>
                <w:rFonts w:eastAsia="Calibri"/>
                <w:noProof/>
              </w:rPr>
              <mc:AlternateContent>
                <mc:Choice Requires="wps">
                  <w:drawing>
                    <wp:anchor distT="0" distB="0" distL="114300" distR="114300" simplePos="0" relativeHeight="251659264" behindDoc="0" locked="0" layoutInCell="1" allowOverlap="1" wp14:anchorId="5183C7F5" wp14:editId="479AEBF4">
                      <wp:simplePos x="0" y="0"/>
                      <wp:positionH relativeFrom="column">
                        <wp:posOffset>1402715</wp:posOffset>
                      </wp:positionH>
                      <wp:positionV relativeFrom="paragraph">
                        <wp:posOffset>28575</wp:posOffset>
                      </wp:positionV>
                      <wp:extent cx="158750" cy="133350"/>
                      <wp:effectExtent l="34925" t="5715" r="34925" b="32385"/>
                      <wp:wrapNone/>
                      <wp:docPr id="4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33350"/>
                              </a:xfrm>
                              <a:prstGeom prst="downArrow">
                                <a:avLst>
                                  <a:gd name="adj1" fmla="val 50000"/>
                                  <a:gd name="adj2" fmla="val 25000"/>
                                </a:avLst>
                              </a:prstGeom>
                              <a:solidFill>
                                <a:srgbClr val="808080"/>
                              </a:solidFill>
                              <a:ln w="9525">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4E0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 o:spid="_x0000_s1026" type="#_x0000_t67" style="position:absolute;margin-left:110.45pt;margin-top:2.25pt;width:12.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" fillcolor="gray">
                      <v:shadow on="t" color="#7f7f7f" opacity=".5" offset="1pt"/>
                      <v:textbox style="layout-flow:vertical-ideographic"/>
                    </v:shape>
                  </w:pict>
                </mc:Fallback>
              </mc:AlternateContent>
            </w:r>
          </w:p>
          <w:p w14:paraId="2FA9527D" w14:textId="005500BA" w:rsidR="00F35BBD" w:rsidRDefault="00F35BBD" w:rsidP="003F7666">
            <w:pPr>
              <w:ind w:left="1080" w:right="1169" w:hanging="197"/>
              <w:rPr>
                <w:rFonts w:eastAsia="Calibri"/>
              </w:rPr>
            </w:pPr>
            <w:r w:rsidRPr="00B154D6">
              <w:rPr>
                <w:rFonts w:eastAsia="Calibri"/>
              </w:rPr>
              <w:t>Module 1</w:t>
            </w:r>
            <w:r w:rsidR="005F02B4">
              <w:rPr>
                <w:rFonts w:eastAsia="Calibri"/>
              </w:rPr>
              <w:t>:</w:t>
            </w:r>
            <w:r w:rsidRPr="00B154D6">
              <w:rPr>
                <w:rFonts w:eastAsia="Calibri"/>
              </w:rPr>
              <w:t xml:space="preserve"> </w:t>
            </w:r>
            <w:r w:rsidRPr="00B154D6">
              <w:rPr>
                <w:rStyle w:val="Emphasis"/>
                <w:rFonts w:eastAsia="Calibri"/>
              </w:rPr>
              <w:t xml:space="preserve">Personal </w:t>
            </w:r>
            <w:r w:rsidR="005F02B4">
              <w:rPr>
                <w:rStyle w:val="Emphasis"/>
                <w:rFonts w:eastAsia="Calibri"/>
              </w:rPr>
              <w:t>d</w:t>
            </w:r>
            <w:r w:rsidRPr="00B154D6">
              <w:rPr>
                <w:rStyle w:val="Emphasis"/>
                <w:rFonts w:eastAsia="Calibri"/>
              </w:rPr>
              <w:t xml:space="preserve">evelopment – </w:t>
            </w:r>
            <w:r w:rsidR="005F02B4">
              <w:rPr>
                <w:rStyle w:val="Emphasis"/>
                <w:rFonts w:eastAsia="Calibri"/>
              </w:rPr>
              <w:t>h</w:t>
            </w:r>
            <w:r w:rsidRPr="00B154D6">
              <w:rPr>
                <w:rStyle w:val="Emphasis"/>
                <w:rFonts w:eastAsia="Calibri"/>
              </w:rPr>
              <w:t xml:space="preserve">ow </w:t>
            </w:r>
            <w:r w:rsidR="005F02B4">
              <w:rPr>
                <w:rStyle w:val="Emphasis"/>
                <w:rFonts w:eastAsia="Calibri"/>
              </w:rPr>
              <w:t>s</w:t>
            </w:r>
            <w:r w:rsidRPr="00B154D6">
              <w:rPr>
                <w:rStyle w:val="Emphasis"/>
                <w:rFonts w:eastAsia="Calibri"/>
              </w:rPr>
              <w:t>elf-</w:t>
            </w:r>
            <w:r w:rsidR="005F02B4">
              <w:rPr>
                <w:rStyle w:val="Emphasis"/>
                <w:rFonts w:eastAsia="Calibri"/>
              </w:rPr>
              <w:t>e</w:t>
            </w:r>
            <w:r w:rsidRPr="00B154D6">
              <w:rPr>
                <w:rStyle w:val="Emphasis"/>
                <w:rFonts w:eastAsia="Calibri"/>
              </w:rPr>
              <w:t xml:space="preserve">steem </w:t>
            </w:r>
            <w:r w:rsidR="005F02B4">
              <w:rPr>
                <w:rStyle w:val="Emphasis"/>
                <w:rFonts w:eastAsia="Calibri"/>
              </w:rPr>
              <w:t>i</w:t>
            </w:r>
            <w:r w:rsidRPr="00B154D6">
              <w:rPr>
                <w:rStyle w:val="Emphasis"/>
                <w:rFonts w:eastAsia="Calibri"/>
              </w:rPr>
              <w:t xml:space="preserve">mpacts on </w:t>
            </w:r>
            <w:r w:rsidR="005F02B4">
              <w:rPr>
                <w:rStyle w:val="Emphasis"/>
                <w:rFonts w:eastAsia="Calibri"/>
              </w:rPr>
              <w:t>l</w:t>
            </w:r>
            <w:r w:rsidRPr="00B154D6">
              <w:rPr>
                <w:rStyle w:val="Emphasis"/>
                <w:rFonts w:eastAsia="Calibri"/>
              </w:rPr>
              <w:t>earning</w:t>
            </w:r>
            <w:r w:rsidRPr="00B154D6">
              <w:rPr>
                <w:rFonts w:eastAsia="Calibri"/>
              </w:rPr>
              <w:t xml:space="preserve"> </w:t>
            </w:r>
          </w:p>
          <w:p w14:paraId="0DCE5A15" w14:textId="77777777" w:rsidR="00F35BBD" w:rsidRPr="00B154D6" w:rsidRDefault="00BB0E67" w:rsidP="003F7666">
            <w:pPr>
              <w:ind w:left="1080" w:right="1560" w:hanging="197"/>
              <w:rPr>
                <w:rFonts w:eastAsia="Calibri"/>
              </w:rPr>
            </w:pPr>
            <w:r>
              <w:rPr>
                <w:rFonts w:eastAsia="Calibri"/>
                <w:b/>
                <w:bCs/>
                <w:noProof/>
              </w:rPr>
              <mc:AlternateContent>
                <mc:Choice Requires="wps">
                  <w:drawing>
                    <wp:anchor distT="0" distB="0" distL="114300" distR="114300" simplePos="0" relativeHeight="251660288" behindDoc="0" locked="0" layoutInCell="1" allowOverlap="1" wp14:anchorId="1D5AC357" wp14:editId="3E048FF6">
                      <wp:simplePos x="0" y="0"/>
                      <wp:positionH relativeFrom="column">
                        <wp:posOffset>1402715</wp:posOffset>
                      </wp:positionH>
                      <wp:positionV relativeFrom="paragraph">
                        <wp:posOffset>27305</wp:posOffset>
                      </wp:positionV>
                      <wp:extent cx="158750" cy="133350"/>
                      <wp:effectExtent l="34925" t="12065" r="34925" b="26035"/>
                      <wp:wrapNone/>
                      <wp:docPr id="4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33350"/>
                              </a:xfrm>
                              <a:prstGeom prst="downArrow">
                                <a:avLst>
                                  <a:gd name="adj1" fmla="val 50000"/>
                                  <a:gd name="adj2" fmla="val 25000"/>
                                </a:avLst>
                              </a:prstGeom>
                              <a:solidFill>
                                <a:srgbClr val="808080"/>
                              </a:solidFill>
                              <a:ln w="9525">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D7644" id="AutoShape 29" o:spid="_x0000_s1026" type="#_x0000_t67" style="position:absolute;margin-left:110.45pt;margin-top:2.15pt;width:12.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" fillcolor="gray">
                      <v:shadow on="t" color="#7f7f7f" opacity=".5" offset="1pt"/>
                      <v:textbox style="layout-flow:vertical-ideographic"/>
                    </v:shape>
                  </w:pict>
                </mc:Fallback>
              </mc:AlternateContent>
            </w:r>
          </w:p>
          <w:p w14:paraId="406294D8" w14:textId="5236EA1E" w:rsidR="00F35BBD" w:rsidRDefault="00BB0E67" w:rsidP="003F7666">
            <w:pPr>
              <w:ind w:left="1080" w:right="1560" w:hanging="197"/>
              <w:rPr>
                <w:rFonts w:eastAsia="Calibri"/>
              </w:rPr>
            </w:pPr>
            <w:r>
              <w:rPr>
                <w:rFonts w:eastAsia="Calibri"/>
                <w:b/>
                <w:bCs/>
                <w:noProof/>
              </w:rPr>
              <mc:AlternateContent>
                <mc:Choice Requires="wps">
                  <w:drawing>
                    <wp:anchor distT="0" distB="0" distL="114300" distR="114300" simplePos="0" relativeHeight="251661312" behindDoc="0" locked="0" layoutInCell="1" allowOverlap="1" wp14:anchorId="5013A26A" wp14:editId="1C4A9261">
                      <wp:simplePos x="0" y="0"/>
                      <wp:positionH relativeFrom="column">
                        <wp:posOffset>1402715</wp:posOffset>
                      </wp:positionH>
                      <wp:positionV relativeFrom="paragraph">
                        <wp:posOffset>180340</wp:posOffset>
                      </wp:positionV>
                      <wp:extent cx="158750" cy="133350"/>
                      <wp:effectExtent l="34925" t="6985" r="34925" b="31115"/>
                      <wp:wrapNone/>
                      <wp:docPr id="4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33350"/>
                              </a:xfrm>
                              <a:prstGeom prst="downArrow">
                                <a:avLst>
                                  <a:gd name="adj1" fmla="val 50000"/>
                                  <a:gd name="adj2" fmla="val 25000"/>
                                </a:avLst>
                              </a:prstGeom>
                              <a:solidFill>
                                <a:srgbClr val="808080"/>
                              </a:solidFill>
                              <a:ln w="9525">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01EFF" id="AutoShape 30" o:spid="_x0000_s1026" type="#_x0000_t67" style="position:absolute;margin-left:110.45pt;margin-top:14.2pt;width:12.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" fillcolor="gray">
                      <v:shadow on="t" color="#7f7f7f" opacity=".5" offset="1pt"/>
                      <v:textbox style="layout-flow:vertical-ideographic"/>
                    </v:shape>
                  </w:pict>
                </mc:Fallback>
              </mc:AlternateContent>
            </w:r>
            <w:r w:rsidR="00F35BBD" w:rsidRPr="00B154D6">
              <w:rPr>
                <w:rFonts w:eastAsia="Calibri"/>
              </w:rPr>
              <w:t>Section 1</w:t>
            </w:r>
            <w:r w:rsidR="005F02B4">
              <w:rPr>
                <w:rFonts w:eastAsia="Calibri"/>
              </w:rPr>
              <w:t>:</w:t>
            </w:r>
            <w:r w:rsidR="00F35BBD" w:rsidRPr="00B154D6">
              <w:rPr>
                <w:rFonts w:eastAsia="Calibri"/>
              </w:rPr>
              <w:t xml:space="preserve"> </w:t>
            </w:r>
            <w:r w:rsidR="00F35BBD" w:rsidRPr="00B154D6">
              <w:rPr>
                <w:rStyle w:val="Emphasis"/>
                <w:rFonts w:eastAsia="Calibri"/>
              </w:rPr>
              <w:t>Ways to explore who pupils are</w:t>
            </w:r>
            <w:r w:rsidR="00F35BBD" w:rsidRPr="00B154D6">
              <w:rPr>
                <w:rFonts w:eastAsia="Calibri"/>
              </w:rPr>
              <w:t xml:space="preserve"> </w:t>
            </w:r>
          </w:p>
          <w:p w14:paraId="20F50BAC" w14:textId="77777777" w:rsidR="00F35BBD" w:rsidRPr="00B154D6" w:rsidRDefault="00F35BBD" w:rsidP="003F7666">
            <w:pPr>
              <w:ind w:left="1080" w:right="1560" w:hanging="197"/>
              <w:rPr>
                <w:rFonts w:eastAsia="Calibri"/>
              </w:rPr>
            </w:pPr>
          </w:p>
          <w:p w14:paraId="73CD79DB" w14:textId="40DA3988" w:rsidR="00F35BBD" w:rsidRDefault="00F35BBD" w:rsidP="001559CB">
            <w:pPr>
              <w:ind w:right="1560"/>
              <w:rPr>
                <w:rFonts w:eastAsia="Calibri"/>
              </w:rPr>
            </w:pPr>
            <w:r w:rsidRPr="00B154D6">
              <w:rPr>
                <w:rFonts w:eastAsia="Calibri"/>
              </w:rPr>
              <w:t xml:space="preserve">Click on download </w:t>
            </w:r>
            <w:r w:rsidR="00875F03">
              <w:rPr>
                <w:rFonts w:eastAsia="Calibri"/>
              </w:rPr>
              <w:t xml:space="preserve">button to download </w:t>
            </w:r>
            <w:r w:rsidR="005F02B4">
              <w:rPr>
                <w:rFonts w:eastAsia="Calibri"/>
              </w:rPr>
              <w:t xml:space="preserve">this module </w:t>
            </w:r>
            <w:r w:rsidR="00875F03">
              <w:rPr>
                <w:rFonts w:eastAsia="Calibri"/>
              </w:rPr>
              <w:t>onto your device or laptop. You can download it as a word document or as a pdf. Print</w:t>
            </w:r>
            <w:r w:rsidRPr="00B154D6">
              <w:rPr>
                <w:rFonts w:eastAsia="Calibri"/>
              </w:rPr>
              <w:t xml:space="preserve"> the whole section</w:t>
            </w:r>
            <w:r w:rsidR="00875F03">
              <w:rPr>
                <w:rFonts w:eastAsia="Calibri"/>
              </w:rPr>
              <w:t xml:space="preserve"> or read it on your screen</w:t>
            </w:r>
            <w:r w:rsidRPr="00B154D6">
              <w:rPr>
                <w:rFonts w:eastAsia="Calibri"/>
              </w:rPr>
              <w:t xml:space="preserve">. </w:t>
            </w:r>
          </w:p>
          <w:p w14:paraId="19E7347E" w14:textId="55D59605" w:rsidR="001559CB" w:rsidRDefault="001559CB" w:rsidP="001559CB">
            <w:pPr>
              <w:ind w:right="1560"/>
              <w:rPr>
                <w:rFonts w:eastAsia="Calibri"/>
              </w:rPr>
            </w:pPr>
          </w:p>
          <w:p w14:paraId="7DE92C42" w14:textId="3006C7A9" w:rsidR="001559CB" w:rsidRPr="00B154D6" w:rsidRDefault="001559CB" w:rsidP="00593AF1">
            <w:pPr>
              <w:ind w:right="1560"/>
              <w:rPr>
                <w:rFonts w:eastAsia="Calibri"/>
              </w:rPr>
            </w:pPr>
            <w:r>
              <w:rPr>
                <w:rFonts w:eastAsia="Calibri"/>
              </w:rPr>
              <w:t>Consider the following:</w:t>
            </w:r>
          </w:p>
          <w:p w14:paraId="2CC8C57D" w14:textId="29CDE9CA" w:rsidR="00F35BBD" w:rsidRPr="00B154D6" w:rsidRDefault="00F35BBD" w:rsidP="00593AF1">
            <w:pPr>
              <w:numPr>
                <w:ilvl w:val="0"/>
                <w:numId w:val="109"/>
              </w:numPr>
              <w:spacing w:before="240" w:after="240"/>
              <w:ind w:right="780"/>
              <w:rPr>
                <w:rFonts w:eastAsia="Calibri"/>
              </w:rPr>
            </w:pPr>
            <w:r w:rsidRPr="00B154D6">
              <w:rPr>
                <w:rFonts w:eastAsia="Calibri"/>
              </w:rPr>
              <w:t>As you read Table 2 below, annotate the section</w:t>
            </w:r>
            <w:r w:rsidR="00875F03">
              <w:rPr>
                <w:rFonts w:eastAsia="Calibri"/>
              </w:rPr>
              <w:t xml:space="preserve"> (or make notes</w:t>
            </w:r>
            <w:r w:rsidR="001559CB">
              <w:rPr>
                <w:rFonts w:eastAsia="Calibri"/>
              </w:rPr>
              <w:t xml:space="preserve"> in your notebook</w:t>
            </w:r>
            <w:r w:rsidR="00875F03">
              <w:rPr>
                <w:rFonts w:eastAsia="Calibri"/>
              </w:rPr>
              <w:t>)</w:t>
            </w:r>
            <w:r w:rsidRPr="00B154D6">
              <w:rPr>
                <w:rFonts w:eastAsia="Calibri"/>
              </w:rPr>
              <w:t xml:space="preserve"> to identify its different parts. </w:t>
            </w:r>
          </w:p>
          <w:p w14:paraId="2D4D1ADD" w14:textId="4CCEBD5D" w:rsidR="00F35BBD" w:rsidRPr="00B154D6" w:rsidRDefault="00F35BBD" w:rsidP="00593AF1">
            <w:pPr>
              <w:numPr>
                <w:ilvl w:val="0"/>
                <w:numId w:val="109"/>
              </w:numPr>
              <w:spacing w:before="240" w:after="240"/>
              <w:ind w:right="780"/>
              <w:rPr>
                <w:rFonts w:eastAsia="Calibri"/>
              </w:rPr>
            </w:pPr>
            <w:r w:rsidRPr="00B154D6">
              <w:rPr>
                <w:rFonts w:eastAsia="Calibri"/>
              </w:rPr>
              <w:t xml:space="preserve">Look carefully at the section </w:t>
            </w:r>
            <w:r w:rsidRPr="001559CB">
              <w:rPr>
                <w:rFonts w:eastAsia="Calibri"/>
              </w:rPr>
              <w:t>‘</w:t>
            </w:r>
            <w:r w:rsidRPr="00593AF1">
              <w:rPr>
                <w:rStyle w:val="Emphasis"/>
                <w:rFonts w:eastAsia="Calibri"/>
                <w:i w:val="0"/>
                <w:iCs w:val="0"/>
              </w:rPr>
              <w:t>Ways to explore who pupils are</w:t>
            </w:r>
            <w:r w:rsidRPr="001559CB">
              <w:rPr>
                <w:rFonts w:eastAsia="Calibri"/>
              </w:rPr>
              <w:t>’</w:t>
            </w:r>
            <w:r w:rsidRPr="00B154D6">
              <w:rPr>
                <w:rFonts w:eastAsia="Calibri"/>
              </w:rPr>
              <w:t>, and for each part of the section identify</w:t>
            </w:r>
            <w:r w:rsidR="001559CB">
              <w:rPr>
                <w:rFonts w:eastAsia="Calibri"/>
              </w:rPr>
              <w:t>:</w:t>
            </w:r>
          </w:p>
          <w:p w14:paraId="020C4A95" w14:textId="77777777" w:rsidR="00F35BBD" w:rsidRDefault="00F35BBD" w:rsidP="00E34EB5">
            <w:pPr>
              <w:numPr>
                <w:ilvl w:val="0"/>
                <w:numId w:val="70"/>
              </w:numPr>
              <w:ind w:right="1560"/>
              <w:rPr>
                <w:rFonts w:eastAsia="Calibri"/>
              </w:rPr>
            </w:pPr>
            <w:r w:rsidRPr="00B853D8">
              <w:rPr>
                <w:rFonts w:eastAsia="Calibri"/>
              </w:rPr>
              <w:t xml:space="preserve">the key point </w:t>
            </w:r>
          </w:p>
          <w:p w14:paraId="2C95F5BF" w14:textId="77777777" w:rsidR="00F35BBD" w:rsidRPr="00B853D8" w:rsidRDefault="00F35BBD" w:rsidP="00E34EB5">
            <w:pPr>
              <w:numPr>
                <w:ilvl w:val="0"/>
                <w:numId w:val="70"/>
              </w:numPr>
              <w:ind w:right="1560"/>
              <w:rPr>
                <w:rFonts w:eastAsia="Calibri"/>
              </w:rPr>
            </w:pPr>
            <w:r w:rsidRPr="00B853D8">
              <w:rPr>
                <w:rFonts w:eastAsia="Calibri"/>
              </w:rPr>
              <w:t xml:space="preserve">how </w:t>
            </w:r>
            <w:r>
              <w:rPr>
                <w:rFonts w:eastAsia="Calibri"/>
              </w:rPr>
              <w:t>the</w:t>
            </w:r>
            <w:r w:rsidRPr="00B853D8">
              <w:rPr>
                <w:rFonts w:eastAsia="Calibri"/>
              </w:rPr>
              <w:t xml:space="preserve"> case study provides an illustration of the point</w:t>
            </w:r>
          </w:p>
          <w:p w14:paraId="10015C09" w14:textId="77777777" w:rsidR="00F35BBD" w:rsidRPr="00B154D6" w:rsidRDefault="00F35BBD" w:rsidP="00E34EB5">
            <w:pPr>
              <w:numPr>
                <w:ilvl w:val="0"/>
                <w:numId w:val="70"/>
              </w:numPr>
              <w:ind w:right="887"/>
              <w:rPr>
                <w:rFonts w:eastAsia="Calibri"/>
              </w:rPr>
            </w:pPr>
            <w:r w:rsidRPr="00B154D6">
              <w:rPr>
                <w:rFonts w:eastAsia="Calibri"/>
              </w:rPr>
              <w:t>how the connected activity enables the teacher to practise the point.</w:t>
            </w:r>
          </w:p>
          <w:p w14:paraId="1F347FDE" w14:textId="224F67DC" w:rsidR="00F35BBD" w:rsidRPr="00593AF1" w:rsidRDefault="001559CB" w:rsidP="007B171F">
            <w:pPr>
              <w:rPr>
                <w:rFonts w:eastAsia="Calibri"/>
              </w:rPr>
            </w:pPr>
            <w:r w:rsidRPr="00593AF1">
              <w:rPr>
                <w:rStyle w:val="Emphasis"/>
                <w:rFonts w:eastAsia="Calibri"/>
                <w:b/>
                <w:bCs/>
                <w:i w:val="0"/>
              </w:rPr>
              <w:t>Example</w:t>
            </w:r>
            <w:r w:rsidR="00F35BBD" w:rsidRPr="00593AF1">
              <w:rPr>
                <w:rStyle w:val="Emphasis"/>
                <w:rFonts w:eastAsia="Calibri"/>
                <w:b/>
                <w:bCs/>
                <w:i w:val="0"/>
              </w:rPr>
              <w:t>:</w:t>
            </w:r>
          </w:p>
          <w:tbl>
            <w:tblPr>
              <w:tblW w:w="0" w:type="auto"/>
              <w:tblCellMar>
                <w:top w:w="15" w:type="dxa"/>
                <w:left w:w="15" w:type="dxa"/>
                <w:bottom w:w="15" w:type="dxa"/>
                <w:right w:w="15" w:type="dxa"/>
              </w:tblCellMar>
              <w:tblLook w:val="0000" w:firstRow="0" w:lastRow="0" w:firstColumn="0" w:lastColumn="0" w:noHBand="0" w:noVBand="0"/>
            </w:tblPr>
            <w:tblGrid>
              <w:gridCol w:w="9826"/>
            </w:tblGrid>
            <w:tr w:rsidR="00F35BBD" w:rsidRPr="003A5A5C" w14:paraId="75FC5192" w14:textId="77777777" w:rsidTr="0087728C">
              <w:tc>
                <w:tcPr>
                  <w:tcW w:w="0" w:type="auto"/>
                  <w:tcMar>
                    <w:top w:w="48" w:type="dxa"/>
                    <w:left w:w="96" w:type="dxa"/>
                    <w:bottom w:w="48" w:type="dxa"/>
                    <w:right w:w="96" w:type="dxa"/>
                  </w:tcMar>
                </w:tcPr>
                <w:p w14:paraId="3C1A1CC6" w14:textId="77777777" w:rsidR="00F35BBD" w:rsidRPr="001559CB" w:rsidRDefault="00F35BBD" w:rsidP="0087728C">
                  <w:pPr>
                    <w:shd w:val="clear" w:color="000000" w:fill="auto"/>
                    <w:spacing w:before="100" w:beforeAutospacing="1" w:after="100" w:afterAutospacing="1"/>
                  </w:pPr>
                  <w:r w:rsidRPr="00593AF1">
                    <w:rPr>
                      <w:rStyle w:val="Strong"/>
                    </w:rPr>
                    <w:t>Around Activity 1 and Case study 1:</w:t>
                  </w:r>
                </w:p>
                <w:p w14:paraId="50CEA973" w14:textId="231071F4" w:rsidR="00F35BBD" w:rsidRPr="001559CB" w:rsidRDefault="00F35BBD" w:rsidP="0087728C">
                  <w:pPr>
                    <w:shd w:val="clear" w:color="000000" w:fill="auto"/>
                    <w:spacing w:before="100" w:beforeAutospacing="1" w:after="100" w:afterAutospacing="1"/>
                  </w:pPr>
                  <w:r w:rsidRPr="00593AF1">
                    <w:rPr>
                      <w:rStyle w:val="Strong"/>
                    </w:rPr>
                    <w:t>Key point:</w:t>
                  </w:r>
                  <w:r w:rsidRPr="001559CB">
                    <w:rPr>
                      <w:rStyle w:val="Emphasis"/>
                      <w:iCs w:val="0"/>
                    </w:rPr>
                    <w:t xml:space="preserve"> </w:t>
                  </w:r>
                  <w:r w:rsidRPr="00593AF1">
                    <w:rPr>
                      <w:rStyle w:val="Emphasis"/>
                      <w:i w:val="0"/>
                    </w:rPr>
                    <w:t xml:space="preserve">How to organise </w:t>
                  </w:r>
                  <w:r w:rsidR="00BD4786" w:rsidRPr="00593AF1">
                    <w:rPr>
                      <w:rStyle w:val="Emphasis"/>
                      <w:i w:val="0"/>
                    </w:rPr>
                    <w:t>learner</w:t>
                  </w:r>
                  <w:r w:rsidRPr="00593AF1">
                    <w:rPr>
                      <w:rStyle w:val="Emphasis"/>
                      <w:i w:val="0"/>
                    </w:rPr>
                    <w:t>s to help them to explore differences and similarities so that they treat each other better.</w:t>
                  </w:r>
                </w:p>
                <w:p w14:paraId="23479298" w14:textId="77777777" w:rsidR="00F35BBD" w:rsidRPr="00593AF1" w:rsidRDefault="00F35BBD" w:rsidP="0087728C">
                  <w:pPr>
                    <w:shd w:val="clear" w:color="000000" w:fill="auto"/>
                    <w:spacing w:before="100" w:beforeAutospacing="1" w:after="100" w:afterAutospacing="1"/>
                    <w:rPr>
                      <w:i/>
                      <w:iCs/>
                    </w:rPr>
                  </w:pPr>
                  <w:r w:rsidRPr="00593AF1">
                    <w:rPr>
                      <w:rStyle w:val="Strong"/>
                    </w:rPr>
                    <w:lastRenderedPageBreak/>
                    <w:t>Case study 1:</w:t>
                  </w:r>
                  <w:r w:rsidRPr="00593AF1">
                    <w:rPr>
                      <w:rStyle w:val="Emphasis"/>
                      <w:i w:val="0"/>
                    </w:rPr>
                    <w:t xml:space="preserve"> Describes how a teacher organises his class in groups to draw out a list of similarities collaboratively. This is illustrated by describing a precise activity that helps put the idea in the key point into practice in the classroom.</w:t>
                  </w:r>
                </w:p>
                <w:p w14:paraId="0BCFA7B1" w14:textId="77777777" w:rsidR="00F35BBD" w:rsidRPr="001559CB" w:rsidRDefault="00F35BBD" w:rsidP="0087728C">
                  <w:pPr>
                    <w:shd w:val="clear" w:color="000000" w:fill="auto"/>
                    <w:spacing w:before="100" w:beforeAutospacing="1" w:after="100" w:afterAutospacing="1"/>
                  </w:pPr>
                  <w:r w:rsidRPr="00593AF1">
                    <w:rPr>
                      <w:rStyle w:val="Strong"/>
                    </w:rPr>
                    <w:t>Activity 1:</w:t>
                  </w:r>
                  <w:r w:rsidRPr="001559CB">
                    <w:rPr>
                      <w:rStyle w:val="Emphasis"/>
                      <w:iCs w:val="0"/>
                    </w:rPr>
                    <w:t xml:space="preserve"> </w:t>
                  </w:r>
                  <w:r w:rsidRPr="00593AF1">
                    <w:rPr>
                      <w:rStyle w:val="Emphasis"/>
                      <w:i w:val="0"/>
                    </w:rPr>
                    <w:t>Sets the teacher a similar task, giving support on how to do it. The task ends with questions that invite the teacher to reflect on what happened in the classroom.</w:t>
                  </w:r>
                </w:p>
                <w:p w14:paraId="439819E7" w14:textId="77777777" w:rsidR="00F35BBD" w:rsidRDefault="00F35BBD" w:rsidP="0087728C">
                  <w:pPr>
                    <w:shd w:val="clear" w:color="000000" w:fill="auto"/>
                    <w:spacing w:before="100" w:beforeAutospacing="1" w:after="100" w:afterAutospacing="1"/>
                    <w:rPr>
                      <w:rStyle w:val="Emphasis"/>
                      <w:i w:val="0"/>
                    </w:rPr>
                  </w:pPr>
                  <w:r w:rsidRPr="00593AF1">
                    <w:rPr>
                      <w:rStyle w:val="Strong"/>
                    </w:rPr>
                    <w:t>Resources:</w:t>
                  </w:r>
                  <w:r w:rsidRPr="001559CB">
                    <w:rPr>
                      <w:rStyle w:val="Emphasis"/>
                      <w:iCs w:val="0"/>
                    </w:rPr>
                    <w:t xml:space="preserve"> </w:t>
                  </w:r>
                  <w:r w:rsidRPr="00593AF1">
                    <w:rPr>
                      <w:rStyle w:val="Emphasis"/>
                      <w:i w:val="0"/>
                    </w:rPr>
                    <w:t>No additional resource for this part.</w:t>
                  </w:r>
                </w:p>
                <w:p w14:paraId="3860D5F1" w14:textId="55C3DFF3" w:rsidR="001559CB" w:rsidRPr="0059167C" w:rsidRDefault="001559CB" w:rsidP="0087728C">
                  <w:pPr>
                    <w:shd w:val="clear" w:color="000000" w:fill="auto"/>
                    <w:spacing w:before="100" w:beforeAutospacing="1" w:after="100" w:afterAutospacing="1"/>
                    <w:rPr>
                      <w:b/>
                      <w:bCs/>
                      <w:i/>
                    </w:rPr>
                  </w:pPr>
                  <w:r w:rsidRPr="0059167C">
                    <w:rPr>
                      <w:rStyle w:val="Emphasis"/>
                      <w:b/>
                      <w:bCs/>
                      <w:i w:val="0"/>
                      <w:iCs w:val="0"/>
                    </w:rPr>
                    <w:t>Part 2</w:t>
                  </w:r>
                </w:p>
              </w:tc>
            </w:tr>
          </w:tbl>
          <w:p w14:paraId="6BD231C4" w14:textId="79CCB76A" w:rsidR="00A821EA" w:rsidRPr="00B154D6" w:rsidRDefault="00F35BBD" w:rsidP="007B171F">
            <w:pPr>
              <w:spacing w:before="100" w:beforeAutospacing="1" w:after="100" w:afterAutospacing="1"/>
              <w:rPr>
                <w:rFonts w:eastAsia="Calibri"/>
              </w:rPr>
            </w:pPr>
            <w:r w:rsidRPr="00B154D6">
              <w:rPr>
                <w:rFonts w:eastAsia="Calibri"/>
              </w:rPr>
              <w:lastRenderedPageBreak/>
              <w:t xml:space="preserve">Now </w:t>
            </w:r>
            <w:r w:rsidR="003A0A18">
              <w:rPr>
                <w:rFonts w:eastAsia="Calibri"/>
              </w:rPr>
              <w:t>repeat the exercise</w:t>
            </w:r>
            <w:r w:rsidRPr="00B154D6">
              <w:rPr>
                <w:rFonts w:eastAsia="Calibri"/>
              </w:rPr>
              <w:t xml:space="preserve"> for Activity/Case study 2 and Activity/Case study 3.</w:t>
            </w:r>
          </w:p>
        </w:tc>
      </w:tr>
    </w:tbl>
    <w:p w14:paraId="2777730D" w14:textId="77777777" w:rsidR="00182F28" w:rsidRDefault="00182F28" w:rsidP="00182F28">
      <w:pPr>
        <w:shd w:val="clear" w:color="000000" w:fill="auto"/>
        <w:spacing w:before="100" w:beforeAutospacing="1" w:after="100" w:afterAutospacing="1"/>
      </w:pPr>
    </w:p>
    <w:p w14:paraId="7288CF00" w14:textId="77777777" w:rsidR="00E83640" w:rsidRDefault="00E83640">
      <w:pPr>
        <w:rPr>
          <w:i/>
        </w:rPr>
      </w:pPr>
      <w:bookmarkStart w:id="40" w:name="Session4_Box3"/>
      <w:bookmarkEnd w:id="40"/>
      <w:r>
        <w:rPr>
          <w:i/>
        </w:rPr>
        <w:br w:type="page"/>
      </w:r>
    </w:p>
    <w:p w14:paraId="39D33922" w14:textId="5B6CA87E" w:rsidR="00E83640" w:rsidRDefault="00E83640" w:rsidP="00E83640">
      <w:pPr>
        <w:rPr>
          <w:b/>
          <w:bCs/>
          <w:color w:val="A83626"/>
          <w:kern w:val="36"/>
          <w:sz w:val="38"/>
          <w:szCs w:val="43"/>
        </w:rPr>
      </w:pPr>
      <w:r>
        <w:rPr>
          <w:i/>
        </w:rPr>
        <w:lastRenderedPageBreak/>
        <w:t>-This page is left intentionally blank-</w:t>
      </w:r>
      <w:r>
        <w:br w:type="page"/>
      </w:r>
    </w:p>
    <w:p w14:paraId="16170B10" w14:textId="55C88A6A" w:rsidR="00182F28" w:rsidRPr="00B266AD" w:rsidRDefault="006A2B6D" w:rsidP="00B266AD">
      <w:pPr>
        <w:pStyle w:val="Heading1"/>
        <w:rPr>
          <w:rStyle w:val="Strong"/>
          <w:b/>
          <w:bCs/>
          <w:color w:val="A83626"/>
          <w:sz w:val="38"/>
        </w:rPr>
      </w:pPr>
      <w:bookmarkStart w:id="41" w:name="_Toc35865254"/>
      <w:r w:rsidRPr="00B266AD">
        <w:rPr>
          <w:rStyle w:val="Strong"/>
          <w:b/>
          <w:bCs/>
          <w:color w:val="A83626"/>
          <w:sz w:val="38"/>
        </w:rPr>
        <w:lastRenderedPageBreak/>
        <w:t xml:space="preserve">Tool 3: </w:t>
      </w:r>
      <w:r w:rsidR="00F35BBD" w:rsidRPr="00B266AD">
        <w:rPr>
          <w:rStyle w:val="Strong"/>
          <w:b/>
          <w:bCs/>
          <w:color w:val="A83626"/>
          <w:sz w:val="38"/>
        </w:rPr>
        <w:t>Active learning</w:t>
      </w:r>
      <w:bookmarkEnd w:id="41"/>
    </w:p>
    <w:p w14:paraId="0D102D6C" w14:textId="77777777" w:rsidR="00B03926" w:rsidRDefault="00B03926" w:rsidP="00B03926">
      <w:pPr>
        <w:shd w:val="clear" w:color="000000" w:fill="auto"/>
        <w:spacing w:before="100" w:beforeAutospacing="1" w:after="100" w:afterAutospacing="1"/>
      </w:pPr>
      <w:r>
        <w:t xml:space="preserve">There has been a great deal written about active learning, but what does it look like in practice? </w:t>
      </w:r>
    </w:p>
    <w:p w14:paraId="40AB3C16" w14:textId="5B501ECA" w:rsidR="00B03926" w:rsidRDefault="002707F2" w:rsidP="00B03926">
      <w:pPr>
        <w:shd w:val="clear" w:color="000000" w:fill="auto"/>
        <w:spacing w:before="100" w:beforeAutospacing="1" w:after="100" w:afterAutospacing="1"/>
      </w:pPr>
      <w:r>
        <w:t xml:space="preserve">After using this </w:t>
      </w:r>
      <w:proofErr w:type="gramStart"/>
      <w:r>
        <w:t>Tool</w:t>
      </w:r>
      <w:proofErr w:type="gramEnd"/>
      <w:r>
        <w:t xml:space="preserve"> you will be able to</w:t>
      </w:r>
      <w:r w:rsidR="00B03926">
        <w:t>:</w:t>
      </w:r>
    </w:p>
    <w:p w14:paraId="042CE625" w14:textId="77777777" w:rsidR="00B03926" w:rsidRDefault="00B03926" w:rsidP="00E34EB5">
      <w:pPr>
        <w:numPr>
          <w:ilvl w:val="0"/>
          <w:numId w:val="77"/>
        </w:numPr>
        <w:shd w:val="clear" w:color="000000" w:fill="auto"/>
        <w:spacing w:before="100" w:beforeAutospacing="1" w:after="100" w:afterAutospacing="1"/>
      </w:pPr>
      <w:r>
        <w:t>consolidate your understanding of active learning</w:t>
      </w:r>
    </w:p>
    <w:p w14:paraId="4985DE3A" w14:textId="2BBA0A3E" w:rsidR="008E718A" w:rsidRDefault="00B03926" w:rsidP="003D6AD5">
      <w:pPr>
        <w:numPr>
          <w:ilvl w:val="0"/>
          <w:numId w:val="77"/>
        </w:numPr>
        <w:shd w:val="clear" w:color="000000" w:fill="auto"/>
        <w:spacing w:before="100" w:beforeAutospacing="1" w:after="100" w:afterAutospacing="1"/>
      </w:pPr>
      <w:r>
        <w:t>identify active learning strategies in TESSA materials</w:t>
      </w:r>
      <w:r w:rsidR="004C2E18">
        <w:t>.</w:t>
      </w:r>
    </w:p>
    <w:p w14:paraId="2FAB272C" w14:textId="77777777" w:rsidR="00CC6FD1" w:rsidRPr="00CC6FD1" w:rsidRDefault="00CC6FD1" w:rsidP="008E40CF">
      <w:pPr>
        <w:pStyle w:val="Heading2"/>
        <w:rPr>
          <w:rStyle w:val="Strong"/>
          <w:b w:val="0"/>
          <w:bCs/>
          <w:color w:val="A83626"/>
          <w:sz w:val="32"/>
        </w:rPr>
      </w:pPr>
      <w:bookmarkStart w:id="42" w:name="_Toc35865255"/>
      <w:r>
        <w:rPr>
          <w:rStyle w:val="Strong"/>
          <w:b w:val="0"/>
          <w:bCs/>
          <w:color w:val="A83626"/>
          <w:sz w:val="32"/>
        </w:rPr>
        <w:t xml:space="preserve">3.1 </w:t>
      </w:r>
      <w:r w:rsidR="00182F28" w:rsidRPr="00CC6FD1">
        <w:rPr>
          <w:rStyle w:val="Strong"/>
          <w:b w:val="0"/>
          <w:bCs/>
          <w:color w:val="A83626"/>
          <w:sz w:val="32"/>
        </w:rPr>
        <w:t xml:space="preserve">What </w:t>
      </w:r>
      <w:r w:rsidR="00B266AD" w:rsidRPr="00CC6FD1">
        <w:rPr>
          <w:rStyle w:val="Strong"/>
          <w:b w:val="0"/>
          <w:bCs/>
          <w:color w:val="A83626"/>
          <w:sz w:val="32"/>
        </w:rPr>
        <w:t>is</w:t>
      </w:r>
      <w:r w:rsidR="00182F28" w:rsidRPr="00CC6FD1">
        <w:rPr>
          <w:rStyle w:val="Strong"/>
          <w:b w:val="0"/>
          <w:bCs/>
          <w:color w:val="A83626"/>
          <w:sz w:val="32"/>
        </w:rPr>
        <w:t xml:space="preserve"> </w:t>
      </w:r>
      <w:r w:rsidR="00D14F1F" w:rsidRPr="00CC6FD1">
        <w:rPr>
          <w:rStyle w:val="Strong"/>
          <w:b w:val="0"/>
          <w:bCs/>
          <w:color w:val="A83626"/>
          <w:sz w:val="32"/>
        </w:rPr>
        <w:t>active</w:t>
      </w:r>
      <w:r w:rsidR="00182F28" w:rsidRPr="00CC6FD1">
        <w:rPr>
          <w:rStyle w:val="Strong"/>
          <w:b w:val="0"/>
          <w:bCs/>
          <w:color w:val="A83626"/>
          <w:sz w:val="32"/>
        </w:rPr>
        <w:t xml:space="preserve"> learning?</w:t>
      </w:r>
      <w:bookmarkEnd w:id="42"/>
      <w:r w:rsidR="00182F28" w:rsidRPr="00CC6FD1">
        <w:rPr>
          <w:rStyle w:val="Strong"/>
          <w:b w:val="0"/>
          <w:bCs/>
          <w:color w:val="A83626"/>
          <w:sz w:val="32"/>
        </w:rPr>
        <w:t xml:space="preserve"> </w:t>
      </w:r>
    </w:p>
    <w:p w14:paraId="540A7D21" w14:textId="26FAC828" w:rsidR="00182F28" w:rsidRDefault="00F300C2" w:rsidP="00F300C2">
      <w:pPr>
        <w:shd w:val="clear" w:color="000000" w:fill="auto"/>
        <w:spacing w:before="100" w:beforeAutospacing="1" w:after="100" w:afterAutospacing="1"/>
      </w:pPr>
      <w:r>
        <w:t xml:space="preserve">The pedagogy at the heart of the TESSA materials is </w:t>
      </w:r>
      <w:r w:rsidRPr="00593AF1">
        <w:rPr>
          <w:b/>
          <w:bCs/>
        </w:rPr>
        <w:t>active learning</w:t>
      </w:r>
      <w:r>
        <w:t xml:space="preserve">. </w:t>
      </w:r>
      <w:r w:rsidR="00182F28">
        <w:t>Children and adults learn</w:t>
      </w:r>
      <w:r w:rsidR="00D14F1F">
        <w:t xml:space="preserve"> through being actively engaged</w:t>
      </w:r>
      <w:r w:rsidR="00182F28">
        <w:t xml:space="preserve">. This can </w:t>
      </w:r>
      <w:r w:rsidR="00B266AD">
        <w:t>involve a</w:t>
      </w:r>
      <w:r w:rsidR="00182F28">
        <w:t xml:space="preserve"> physical act</w:t>
      </w:r>
      <w:r w:rsidR="008D434B">
        <w:t xml:space="preserve">ivity such as </w:t>
      </w:r>
      <w:r w:rsidR="00B03926">
        <w:t>role play</w:t>
      </w:r>
      <w:r w:rsidR="008D434B">
        <w:t>, experimenting and making models</w:t>
      </w:r>
      <w:r w:rsidR="004C2E18">
        <w:t xml:space="preserve"> or simply</w:t>
      </w:r>
      <w:r w:rsidR="00B03926">
        <w:t xml:space="preserve"> </w:t>
      </w:r>
      <w:r w:rsidR="00182F28">
        <w:t xml:space="preserve">thinking about something in a new way. This thinking </w:t>
      </w:r>
      <w:r w:rsidR="00B03926">
        <w:t xml:space="preserve">might be </w:t>
      </w:r>
      <w:r w:rsidR="00182F28">
        <w:t xml:space="preserve">based on some initial reading or a lecture and </w:t>
      </w:r>
      <w:r w:rsidR="00B03926">
        <w:t xml:space="preserve">is </w:t>
      </w:r>
      <w:r w:rsidR="008D434B">
        <w:t>developed through</w:t>
      </w:r>
      <w:r w:rsidR="00182F28">
        <w:t xml:space="preserve"> discussion or writing</w:t>
      </w:r>
      <w:r w:rsidR="008D434B">
        <w:t xml:space="preserve">. Importantly, activity </w:t>
      </w:r>
      <w:r w:rsidR="00182F28">
        <w:t xml:space="preserve">is not </w:t>
      </w:r>
      <w:r w:rsidR="00CC6FD1">
        <w:t>copying</w:t>
      </w:r>
      <w:r w:rsidR="00182F28">
        <w:t xml:space="preserve"> or listening to a lecture from the teacher. Through </w:t>
      </w:r>
      <w:r w:rsidR="008D434B">
        <w:t>active learning</w:t>
      </w:r>
      <w:r w:rsidR="000D429B">
        <w:t>,</w:t>
      </w:r>
      <w:r w:rsidR="00182F28">
        <w:t xml:space="preserve"> </w:t>
      </w:r>
      <w:r w:rsidR="00CC6FD1">
        <w:t>learners</w:t>
      </w:r>
      <w:r w:rsidR="00182F28">
        <w:t xml:space="preserve">: </w:t>
      </w:r>
    </w:p>
    <w:p w14:paraId="316F3308" w14:textId="77777777" w:rsidR="00182F28" w:rsidRDefault="00182F28" w:rsidP="00593AF1">
      <w:pPr>
        <w:numPr>
          <w:ilvl w:val="0"/>
          <w:numId w:val="13"/>
        </w:numPr>
        <w:shd w:val="clear" w:color="000000" w:fill="auto"/>
        <w:spacing w:before="120" w:after="120"/>
        <w:ind w:right="780"/>
      </w:pPr>
      <w:r>
        <w:t xml:space="preserve">connect new information to what </w:t>
      </w:r>
      <w:r w:rsidR="00CC6FD1">
        <w:t>they</w:t>
      </w:r>
      <w:r>
        <w:t xml:space="preserve"> already know </w:t>
      </w:r>
    </w:p>
    <w:p w14:paraId="12057DCB" w14:textId="7DDD79EC" w:rsidR="00182F28" w:rsidRDefault="00182F28" w:rsidP="00593AF1">
      <w:pPr>
        <w:numPr>
          <w:ilvl w:val="0"/>
          <w:numId w:val="13"/>
        </w:numPr>
        <w:shd w:val="clear" w:color="000000" w:fill="auto"/>
        <w:spacing w:before="120" w:after="120"/>
        <w:ind w:right="780"/>
      </w:pPr>
      <w:r>
        <w:t xml:space="preserve">fill missing gaps in </w:t>
      </w:r>
      <w:r w:rsidR="00CC6FD1">
        <w:t>their</w:t>
      </w:r>
      <w:r>
        <w:t xml:space="preserve"> knowledge by identifying </w:t>
      </w:r>
      <w:r w:rsidR="00D14F1F">
        <w:t>information</w:t>
      </w:r>
      <w:r>
        <w:t xml:space="preserve"> that will help </w:t>
      </w:r>
      <w:r w:rsidR="00CC6FD1">
        <w:t xml:space="preserve">them </w:t>
      </w:r>
      <w:r>
        <w:t xml:space="preserve">to interpret </w:t>
      </w:r>
      <w:r w:rsidR="00F35BBD">
        <w:t xml:space="preserve">and understand </w:t>
      </w:r>
      <w:r>
        <w:t>new</w:t>
      </w:r>
      <w:r w:rsidR="00D14F1F">
        <w:t xml:space="preserve"> ideas</w:t>
      </w:r>
      <w:r>
        <w:t xml:space="preserve"> </w:t>
      </w:r>
    </w:p>
    <w:p w14:paraId="77B79DF3" w14:textId="77777777" w:rsidR="00182F28" w:rsidRDefault="00182F28" w:rsidP="00593AF1">
      <w:pPr>
        <w:numPr>
          <w:ilvl w:val="0"/>
          <w:numId w:val="13"/>
        </w:numPr>
        <w:shd w:val="clear" w:color="000000" w:fill="auto"/>
        <w:spacing w:before="120" w:after="120"/>
        <w:ind w:right="780"/>
      </w:pPr>
      <w:r>
        <w:t xml:space="preserve">recognise new and contradictory ideas that </w:t>
      </w:r>
      <w:r w:rsidR="00CC6FD1">
        <w:t xml:space="preserve">their </w:t>
      </w:r>
      <w:r>
        <w:t xml:space="preserve">existing knowledge cannot explain. </w:t>
      </w:r>
    </w:p>
    <w:p w14:paraId="5A335EE0" w14:textId="0EDDEDDA" w:rsidR="00182F28" w:rsidRDefault="00182F28" w:rsidP="00182F28">
      <w:pPr>
        <w:shd w:val="clear" w:color="000000" w:fill="auto"/>
        <w:spacing w:before="100" w:beforeAutospacing="1" w:after="100" w:afterAutospacing="1"/>
      </w:pPr>
      <w:r>
        <w:t>TESSA materials challenge teachers who are using a teacher-centred lecture</w:t>
      </w:r>
      <w:r w:rsidR="002C48EF">
        <w:t>-</w:t>
      </w:r>
      <w:r>
        <w:t xml:space="preserve">style </w:t>
      </w:r>
      <w:r w:rsidR="00143643">
        <w:t>approach</w:t>
      </w:r>
      <w:r w:rsidR="00CC6FD1">
        <w:t xml:space="preserve"> and </w:t>
      </w:r>
      <w:r>
        <w:t>encourage</w:t>
      </w:r>
      <w:r w:rsidR="005F02B4">
        <w:t>s</w:t>
      </w:r>
      <w:r>
        <w:t xml:space="preserve"> </w:t>
      </w:r>
      <w:r w:rsidR="00CC6FD1">
        <w:t>them</w:t>
      </w:r>
      <w:r>
        <w:t xml:space="preserve"> to</w:t>
      </w:r>
      <w:r w:rsidR="00143643">
        <w:t>:</w:t>
      </w:r>
    </w:p>
    <w:p w14:paraId="7FCB8AEB" w14:textId="77777777" w:rsidR="00182F28" w:rsidRDefault="00182F28" w:rsidP="00182F28">
      <w:pPr>
        <w:numPr>
          <w:ilvl w:val="0"/>
          <w:numId w:val="14"/>
        </w:numPr>
        <w:shd w:val="clear" w:color="000000" w:fill="auto"/>
        <w:ind w:left="780" w:right="780"/>
      </w:pPr>
      <w:r>
        <w:t xml:space="preserve">listen to </w:t>
      </w:r>
      <w:r w:rsidR="00CC6FD1">
        <w:t>learners</w:t>
      </w:r>
    </w:p>
    <w:p w14:paraId="3E9D4784" w14:textId="77777777" w:rsidR="00182F28" w:rsidRDefault="00182F28" w:rsidP="00182F28">
      <w:pPr>
        <w:numPr>
          <w:ilvl w:val="0"/>
          <w:numId w:val="14"/>
        </w:numPr>
        <w:shd w:val="clear" w:color="000000" w:fill="auto"/>
        <w:ind w:left="780" w:right="780"/>
      </w:pPr>
      <w:r>
        <w:t xml:space="preserve">encourage </w:t>
      </w:r>
      <w:r w:rsidR="00CC6FD1">
        <w:t>learners</w:t>
      </w:r>
      <w:r>
        <w:t xml:space="preserve"> to ask questions </w:t>
      </w:r>
    </w:p>
    <w:p w14:paraId="32CD6D65" w14:textId="77777777" w:rsidR="00182F28" w:rsidRDefault="00182F28" w:rsidP="00182F28">
      <w:pPr>
        <w:numPr>
          <w:ilvl w:val="0"/>
          <w:numId w:val="14"/>
        </w:numPr>
        <w:shd w:val="clear" w:color="000000" w:fill="auto"/>
        <w:ind w:left="780" w:right="780"/>
      </w:pPr>
      <w:r>
        <w:t xml:space="preserve">develop competency with different learning strategies </w:t>
      </w:r>
    </w:p>
    <w:p w14:paraId="0DEA7863" w14:textId="77777777" w:rsidR="00182F28" w:rsidRDefault="00182F28" w:rsidP="00182F28">
      <w:pPr>
        <w:numPr>
          <w:ilvl w:val="0"/>
          <w:numId w:val="14"/>
        </w:numPr>
        <w:shd w:val="clear" w:color="000000" w:fill="auto"/>
        <w:ind w:left="780" w:right="780"/>
      </w:pPr>
      <w:r>
        <w:t>work collaboratively.</w:t>
      </w:r>
    </w:p>
    <w:p w14:paraId="77192662" w14:textId="48F05011" w:rsidR="00182F28" w:rsidRDefault="00182F28" w:rsidP="00182F28">
      <w:pPr>
        <w:shd w:val="clear" w:color="000000" w:fill="auto"/>
        <w:spacing w:before="100" w:beforeAutospacing="1" w:after="100" w:afterAutospacing="1"/>
      </w:pPr>
      <w:r>
        <w:t xml:space="preserve">In this style of teaching, the teacher is engaged in cooperative activity with their </w:t>
      </w:r>
      <w:r w:rsidR="00BD4786">
        <w:t>learner</w:t>
      </w:r>
      <w:r>
        <w:t>s</w:t>
      </w:r>
      <w:r w:rsidR="00CC6FD1">
        <w:t xml:space="preserve"> and facilitate</w:t>
      </w:r>
      <w:r w:rsidR="007A3514">
        <w:t>s</w:t>
      </w:r>
      <w:r w:rsidR="00CC6FD1">
        <w:t xml:space="preserve"> their learning.</w:t>
      </w:r>
      <w:r w:rsidR="007A3514">
        <w:t xml:space="preserve"> This is what teachers are being asked to do in the Revised Zambian School Curriculum, so teacher educators need to do it as well!</w:t>
      </w:r>
    </w:p>
    <w:tbl>
      <w:tblPr>
        <w:tblW w:w="0" w:type="auto"/>
        <w:tblInd w:w="108"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042"/>
      </w:tblGrid>
      <w:tr w:rsidR="007E1F83" w:rsidRPr="00B154D6" w14:paraId="7891A53A" w14:textId="77777777" w:rsidTr="00E83640">
        <w:tc>
          <w:tcPr>
            <w:tcW w:w="10042" w:type="dxa"/>
            <w:shd w:val="clear" w:color="auto" w:fill="auto"/>
          </w:tcPr>
          <w:p w14:paraId="4CC69010" w14:textId="77777777" w:rsidR="007E1F83" w:rsidRPr="00B154D6" w:rsidRDefault="007E1F83" w:rsidP="00B154D6">
            <w:pPr>
              <w:pStyle w:val="Heading4"/>
              <w:spacing w:before="0" w:beforeAutospacing="0" w:after="0" w:afterAutospacing="0"/>
              <w:rPr>
                <w:rFonts w:eastAsia="Calibri"/>
                <w:sz w:val="24"/>
                <w:szCs w:val="24"/>
              </w:rPr>
            </w:pPr>
            <w:bookmarkStart w:id="43" w:name="Session4_Box4"/>
            <w:bookmarkEnd w:id="43"/>
            <w:r w:rsidRPr="00B154D6">
              <w:rPr>
                <w:rFonts w:eastAsia="Calibri"/>
                <w:sz w:val="24"/>
                <w:szCs w:val="24"/>
              </w:rPr>
              <w:t xml:space="preserve">Activity </w:t>
            </w:r>
            <w:r w:rsidR="00917022">
              <w:rPr>
                <w:rFonts w:eastAsia="Calibri"/>
                <w:sz w:val="24"/>
                <w:szCs w:val="24"/>
              </w:rPr>
              <w:t>3.1</w:t>
            </w:r>
            <w:r w:rsidRPr="00B154D6">
              <w:rPr>
                <w:rFonts w:eastAsia="Calibri"/>
                <w:sz w:val="24"/>
                <w:szCs w:val="24"/>
              </w:rPr>
              <w:t>: Active pedagogy</w:t>
            </w:r>
          </w:p>
        </w:tc>
      </w:tr>
      <w:tr w:rsidR="007E1F83" w:rsidRPr="007E1F83" w14:paraId="44BD2F2D" w14:textId="77777777" w:rsidTr="00E83640">
        <w:trPr>
          <w:trHeight w:val="2384"/>
        </w:trPr>
        <w:tc>
          <w:tcPr>
            <w:tcW w:w="10042" w:type="dxa"/>
            <w:shd w:val="clear" w:color="auto" w:fill="auto"/>
          </w:tcPr>
          <w:p w14:paraId="067CA619" w14:textId="6A27FB85" w:rsidR="007E1F83" w:rsidRPr="00B154D6" w:rsidRDefault="007E1F83" w:rsidP="00B154D6">
            <w:pPr>
              <w:spacing w:before="120" w:after="100" w:afterAutospacing="1"/>
              <w:rPr>
                <w:rFonts w:eastAsia="Calibri"/>
              </w:rPr>
            </w:pPr>
            <w:r w:rsidRPr="00B154D6">
              <w:rPr>
                <w:rStyle w:val="Strong"/>
                <w:rFonts w:eastAsia="Calibri"/>
              </w:rPr>
              <w:t xml:space="preserve">This activity will help you to </w:t>
            </w:r>
            <w:r w:rsidR="007D7FC7">
              <w:rPr>
                <w:rStyle w:val="Strong"/>
                <w:rFonts w:eastAsia="Calibri"/>
              </w:rPr>
              <w:t>find out</w:t>
            </w:r>
            <w:r w:rsidRPr="00B154D6">
              <w:rPr>
                <w:rStyle w:val="Strong"/>
                <w:rFonts w:eastAsia="Calibri"/>
              </w:rPr>
              <w:t xml:space="preserve"> how the TESSA</w:t>
            </w:r>
            <w:r w:rsidR="00CC6FD1">
              <w:rPr>
                <w:rStyle w:val="Strong"/>
                <w:rFonts w:eastAsia="Calibri"/>
              </w:rPr>
              <w:t xml:space="preserve"> materials</w:t>
            </w:r>
            <w:r w:rsidRPr="00B154D6">
              <w:rPr>
                <w:rStyle w:val="Strong"/>
                <w:rFonts w:eastAsia="Calibri"/>
              </w:rPr>
              <w:t xml:space="preserve"> offer </w:t>
            </w:r>
            <w:r w:rsidR="001D78CA">
              <w:rPr>
                <w:rStyle w:val="Strong"/>
                <w:rFonts w:eastAsia="Calibri"/>
              </w:rPr>
              <w:t>more effective</w:t>
            </w:r>
            <w:r w:rsidRPr="00B154D6">
              <w:rPr>
                <w:rStyle w:val="Strong"/>
                <w:rFonts w:eastAsia="Calibri"/>
              </w:rPr>
              <w:t xml:space="preserve"> ways of teaching</w:t>
            </w:r>
            <w:r w:rsidR="000D429B">
              <w:rPr>
                <w:rStyle w:val="Strong"/>
                <w:rFonts w:eastAsia="Calibri"/>
              </w:rPr>
              <w:t xml:space="preserve">, </w:t>
            </w:r>
            <w:r w:rsidRPr="00B154D6">
              <w:rPr>
                <w:rStyle w:val="Strong"/>
                <w:rFonts w:eastAsia="Calibri"/>
              </w:rPr>
              <w:t>replac</w:t>
            </w:r>
            <w:r w:rsidR="000D429B">
              <w:rPr>
                <w:rStyle w:val="Strong"/>
                <w:rFonts w:eastAsia="Calibri"/>
              </w:rPr>
              <w:t>ing</w:t>
            </w:r>
            <w:r w:rsidRPr="00B154D6">
              <w:rPr>
                <w:rStyle w:val="Strong"/>
                <w:rFonts w:eastAsia="Calibri"/>
              </w:rPr>
              <w:t xml:space="preserve"> </w:t>
            </w:r>
            <w:r w:rsidR="001D78CA">
              <w:rPr>
                <w:rStyle w:val="Strong"/>
                <w:rFonts w:eastAsia="Calibri"/>
              </w:rPr>
              <w:t xml:space="preserve">the </w:t>
            </w:r>
            <w:r w:rsidRPr="00B154D6">
              <w:rPr>
                <w:rStyle w:val="Strong"/>
                <w:rFonts w:eastAsia="Calibri"/>
              </w:rPr>
              <w:t>more conventional</w:t>
            </w:r>
            <w:r w:rsidR="00CC6FD1">
              <w:rPr>
                <w:rStyle w:val="Strong"/>
                <w:rFonts w:eastAsia="Calibri"/>
              </w:rPr>
              <w:t>, teacher-centred</w:t>
            </w:r>
            <w:r w:rsidRPr="00B154D6">
              <w:rPr>
                <w:rStyle w:val="Strong"/>
                <w:rFonts w:eastAsia="Calibri"/>
              </w:rPr>
              <w:t xml:space="preserve"> </w:t>
            </w:r>
            <w:r w:rsidR="001D78CA">
              <w:rPr>
                <w:rStyle w:val="Strong"/>
                <w:rFonts w:eastAsia="Calibri"/>
              </w:rPr>
              <w:t>approach</w:t>
            </w:r>
            <w:r w:rsidRPr="00B154D6">
              <w:rPr>
                <w:rStyle w:val="Strong"/>
                <w:rFonts w:eastAsia="Calibri"/>
              </w:rPr>
              <w:t xml:space="preserve">. </w:t>
            </w:r>
          </w:p>
          <w:p w14:paraId="76FCC2A7" w14:textId="77777777" w:rsidR="0028250B" w:rsidRDefault="007E1F83" w:rsidP="00593AF1">
            <w:pPr>
              <w:ind w:right="780"/>
              <w:rPr>
                <w:rFonts w:eastAsia="Calibri"/>
              </w:rPr>
            </w:pPr>
            <w:r w:rsidRPr="00B154D6">
              <w:rPr>
                <w:rFonts w:eastAsia="Calibri"/>
              </w:rPr>
              <w:t xml:space="preserve">Look again at the TESSA section you were studying in Activity </w:t>
            </w:r>
            <w:r w:rsidR="00F76A3B">
              <w:rPr>
                <w:rFonts w:eastAsia="Calibri"/>
              </w:rPr>
              <w:t>2.1</w:t>
            </w:r>
            <w:r w:rsidRPr="00B154D6">
              <w:rPr>
                <w:rFonts w:eastAsia="Calibri"/>
              </w:rPr>
              <w:t xml:space="preserve">. </w:t>
            </w:r>
          </w:p>
          <w:p w14:paraId="59C47C00" w14:textId="77777777" w:rsidR="0028250B" w:rsidRDefault="0028250B" w:rsidP="005F02B4">
            <w:pPr>
              <w:numPr>
                <w:ilvl w:val="0"/>
                <w:numId w:val="15"/>
              </w:numPr>
              <w:spacing w:before="240"/>
              <w:ind w:right="780"/>
              <w:rPr>
                <w:rFonts w:eastAsia="Calibri"/>
              </w:rPr>
            </w:pPr>
            <w:r>
              <w:rPr>
                <w:rFonts w:eastAsia="Calibri"/>
              </w:rPr>
              <w:t>How do the</w:t>
            </w:r>
            <w:r w:rsidR="007E1F83" w:rsidRPr="00B154D6">
              <w:rPr>
                <w:rFonts w:eastAsia="Calibri"/>
              </w:rPr>
              <w:t xml:space="preserve"> activities and case studies show ‘active’ learning</w:t>
            </w:r>
            <w:r>
              <w:rPr>
                <w:rFonts w:eastAsia="Calibri"/>
              </w:rPr>
              <w:t>?</w:t>
            </w:r>
          </w:p>
          <w:p w14:paraId="4DAB6E8E" w14:textId="3A23870F" w:rsidR="007E1F83" w:rsidRPr="005C2F45" w:rsidRDefault="007E1F83" w:rsidP="00E83640">
            <w:pPr>
              <w:numPr>
                <w:ilvl w:val="0"/>
                <w:numId w:val="15"/>
              </w:numPr>
              <w:ind w:right="780"/>
              <w:rPr>
                <w:rFonts w:eastAsia="Calibri"/>
                <w:i/>
              </w:rPr>
            </w:pPr>
            <w:r w:rsidRPr="00B154D6">
              <w:rPr>
                <w:rFonts w:eastAsia="Calibri"/>
              </w:rPr>
              <w:t xml:space="preserve">How is this different to the way teachers usually teach this topic? </w:t>
            </w:r>
          </w:p>
        </w:tc>
      </w:tr>
      <w:tr w:rsidR="00E83640" w:rsidRPr="007E1F83" w14:paraId="2AA6B39D" w14:textId="77777777" w:rsidTr="00E83640">
        <w:trPr>
          <w:trHeight w:val="3234"/>
        </w:trPr>
        <w:tc>
          <w:tcPr>
            <w:tcW w:w="10042" w:type="dxa"/>
            <w:shd w:val="clear" w:color="auto" w:fill="auto"/>
          </w:tcPr>
          <w:p w14:paraId="0535FDC9" w14:textId="77777777" w:rsidR="00E83640" w:rsidRPr="00593AF1" w:rsidRDefault="00E83640" w:rsidP="00E83640">
            <w:pPr>
              <w:spacing w:before="100" w:beforeAutospacing="1" w:after="100" w:afterAutospacing="1"/>
              <w:rPr>
                <w:rStyle w:val="Emphasis"/>
                <w:rFonts w:eastAsia="Calibri"/>
                <w:b/>
                <w:bCs/>
                <w:i w:val="0"/>
              </w:rPr>
            </w:pPr>
            <w:r w:rsidRPr="00593AF1">
              <w:rPr>
                <w:rStyle w:val="Emphasis"/>
                <w:rFonts w:eastAsia="Calibri"/>
                <w:b/>
                <w:bCs/>
                <w:i w:val="0"/>
              </w:rPr>
              <w:lastRenderedPageBreak/>
              <w:t>Example</w:t>
            </w:r>
          </w:p>
          <w:p w14:paraId="0355BA00" w14:textId="77777777" w:rsidR="00E83640" w:rsidRPr="005C2F45" w:rsidRDefault="00E83640" w:rsidP="00E83640">
            <w:pPr>
              <w:spacing w:before="100" w:beforeAutospacing="1" w:after="100" w:afterAutospacing="1"/>
              <w:rPr>
                <w:rStyle w:val="Emphasis"/>
                <w:rFonts w:eastAsia="Calibri"/>
                <w:i w:val="0"/>
                <w:iCs w:val="0"/>
              </w:rPr>
            </w:pPr>
            <w:r w:rsidRPr="00593AF1">
              <w:rPr>
                <w:rStyle w:val="Emphasis"/>
                <w:rFonts w:eastAsia="Calibri"/>
                <w:b/>
                <w:bCs/>
                <w:i w:val="0"/>
              </w:rPr>
              <w:t>A teacher-centred</w:t>
            </w:r>
            <w:r w:rsidRPr="005C2F45">
              <w:rPr>
                <w:rStyle w:val="Emphasis"/>
                <w:rFonts w:eastAsia="Calibri"/>
                <w:i w:val="0"/>
              </w:rPr>
              <w:t xml:space="preserve"> approach might </w:t>
            </w:r>
            <w:r>
              <w:rPr>
                <w:rStyle w:val="Emphasis"/>
                <w:rFonts w:eastAsia="Calibri"/>
                <w:i w:val="0"/>
              </w:rPr>
              <w:t xml:space="preserve">be </w:t>
            </w:r>
            <w:r w:rsidRPr="005C2F45">
              <w:rPr>
                <w:rStyle w:val="Emphasis"/>
                <w:rFonts w:eastAsia="Calibri"/>
                <w:i w:val="0"/>
              </w:rPr>
              <w:t xml:space="preserve">the teacher asking closed questions to the whole class and only confident </w:t>
            </w:r>
            <w:r>
              <w:rPr>
                <w:rStyle w:val="Emphasis"/>
                <w:rFonts w:eastAsia="Calibri"/>
                <w:i w:val="0"/>
              </w:rPr>
              <w:t>learner</w:t>
            </w:r>
            <w:r w:rsidRPr="005C2F45">
              <w:rPr>
                <w:rStyle w:val="Emphasis"/>
                <w:rFonts w:eastAsia="Calibri"/>
                <w:i w:val="0"/>
              </w:rPr>
              <w:t>s answering. The teacher judges what he considers to be right or wrong answers and would write it on the board.</w:t>
            </w:r>
            <w:r>
              <w:rPr>
                <w:rStyle w:val="Emphasis"/>
                <w:rFonts w:eastAsia="Calibri"/>
                <w:i w:val="0"/>
              </w:rPr>
              <w:t xml:space="preserve"> </w:t>
            </w:r>
          </w:p>
          <w:p w14:paraId="6EDCE0BD" w14:textId="0ACD4B66" w:rsidR="00E83640" w:rsidRPr="00B154D6" w:rsidRDefault="00E83640" w:rsidP="00E83640">
            <w:pPr>
              <w:spacing w:before="120" w:after="100" w:afterAutospacing="1"/>
              <w:rPr>
                <w:rStyle w:val="Strong"/>
                <w:rFonts w:eastAsia="Calibri"/>
              </w:rPr>
            </w:pPr>
            <w:r w:rsidRPr="005C2F45">
              <w:rPr>
                <w:rStyle w:val="Emphasis"/>
                <w:rFonts w:eastAsia="Calibri"/>
                <w:i w:val="0"/>
              </w:rPr>
              <w:t>In the case study</w:t>
            </w:r>
            <w:r>
              <w:rPr>
                <w:rStyle w:val="Emphasis"/>
                <w:rFonts w:eastAsia="Calibri"/>
                <w:i w:val="0"/>
              </w:rPr>
              <w:t xml:space="preserve">, </w:t>
            </w:r>
            <w:r w:rsidRPr="00593AF1">
              <w:rPr>
                <w:rStyle w:val="Emphasis"/>
                <w:rFonts w:eastAsia="Calibri"/>
                <w:b/>
                <w:bCs/>
                <w:i w:val="0"/>
              </w:rPr>
              <w:t>a learner-centred approach</w:t>
            </w:r>
            <w:r>
              <w:rPr>
                <w:rStyle w:val="Emphasis"/>
                <w:rFonts w:eastAsia="Calibri"/>
                <w:i w:val="0"/>
              </w:rPr>
              <w:t xml:space="preserve"> sees</w:t>
            </w:r>
            <w:r w:rsidRPr="005C2F45">
              <w:rPr>
                <w:rStyle w:val="Emphasis"/>
                <w:rFonts w:eastAsia="Calibri"/>
                <w:i w:val="0"/>
              </w:rPr>
              <w:t xml:space="preserve"> </w:t>
            </w:r>
            <w:r>
              <w:rPr>
                <w:rStyle w:val="Emphasis"/>
                <w:rFonts w:eastAsia="Calibri"/>
                <w:i w:val="0"/>
              </w:rPr>
              <w:t>learner</w:t>
            </w:r>
            <w:r w:rsidRPr="005C2F45">
              <w:rPr>
                <w:rStyle w:val="Emphasis"/>
                <w:rFonts w:eastAsia="Calibri"/>
                <w:i w:val="0"/>
              </w:rPr>
              <w:t>s placed in groups and all are asked to share their ideas. The ideas shared with the class come from the group rather than from individuals</w:t>
            </w:r>
            <w:r>
              <w:rPr>
                <w:rStyle w:val="Emphasis"/>
                <w:rFonts w:eastAsia="Calibri"/>
                <w:i w:val="0"/>
              </w:rPr>
              <w:t>, which</w:t>
            </w:r>
            <w:r w:rsidRPr="005C2F45">
              <w:rPr>
                <w:rStyle w:val="Emphasis"/>
                <w:rFonts w:eastAsia="Calibri"/>
                <w:i w:val="0"/>
              </w:rPr>
              <w:t xml:space="preserve"> protects the shy, unconfident </w:t>
            </w:r>
            <w:r>
              <w:rPr>
                <w:rStyle w:val="Emphasis"/>
                <w:rFonts w:eastAsia="Calibri"/>
                <w:i w:val="0"/>
              </w:rPr>
              <w:t>learner</w:t>
            </w:r>
            <w:r w:rsidRPr="005C2F45">
              <w:rPr>
                <w:rStyle w:val="Emphasis"/>
                <w:rFonts w:eastAsia="Calibri"/>
                <w:i w:val="0"/>
              </w:rPr>
              <w:t xml:space="preserve">s. The class then makes the decision as to what is right or not. In the last phase, the teacher uses the </w:t>
            </w:r>
            <w:r>
              <w:rPr>
                <w:rStyle w:val="Emphasis"/>
                <w:rFonts w:eastAsia="Calibri"/>
                <w:i w:val="0"/>
              </w:rPr>
              <w:t>learner</w:t>
            </w:r>
            <w:r w:rsidRPr="005C2F45">
              <w:rPr>
                <w:rStyle w:val="Emphasis"/>
                <w:rFonts w:eastAsia="Calibri"/>
                <w:i w:val="0"/>
              </w:rPr>
              <w:t>s’ ideas, which gives them value.</w:t>
            </w:r>
          </w:p>
        </w:tc>
      </w:tr>
    </w:tbl>
    <w:p w14:paraId="28C7B946" w14:textId="77777777" w:rsidR="008D434B" w:rsidRPr="00CC6FD1" w:rsidRDefault="00F35BBD" w:rsidP="008E40CF">
      <w:pPr>
        <w:pStyle w:val="Heading2"/>
        <w:rPr>
          <w:rStyle w:val="Strong"/>
          <w:b w:val="0"/>
          <w:bCs/>
          <w:color w:val="A83626"/>
          <w:sz w:val="32"/>
        </w:rPr>
      </w:pPr>
      <w:bookmarkStart w:id="44" w:name="Session4_Section4"/>
      <w:bookmarkStart w:id="45" w:name="_Ref3986065"/>
      <w:bookmarkStart w:id="46" w:name="_Ref3987182"/>
      <w:bookmarkStart w:id="47" w:name="_Ref3987227"/>
      <w:bookmarkStart w:id="48" w:name="_Toc35865256"/>
      <w:bookmarkEnd w:id="44"/>
      <w:r w:rsidRPr="00CC6FD1">
        <w:rPr>
          <w:rStyle w:val="Strong"/>
          <w:b w:val="0"/>
          <w:bCs/>
          <w:color w:val="A83626"/>
          <w:sz w:val="32"/>
        </w:rPr>
        <w:t>3.</w:t>
      </w:r>
      <w:r w:rsidR="00CC6FD1" w:rsidRPr="00CC6FD1">
        <w:rPr>
          <w:rStyle w:val="Strong"/>
          <w:b w:val="0"/>
          <w:bCs/>
          <w:color w:val="A83626"/>
          <w:sz w:val="32"/>
        </w:rPr>
        <w:t>2</w:t>
      </w:r>
      <w:r w:rsidR="008D434B" w:rsidRPr="00CC6FD1">
        <w:rPr>
          <w:rStyle w:val="Strong"/>
          <w:b w:val="0"/>
          <w:bCs/>
          <w:color w:val="A83626"/>
          <w:sz w:val="32"/>
        </w:rPr>
        <w:t xml:space="preserve"> </w:t>
      </w:r>
      <w:r w:rsidR="00657B76" w:rsidRPr="00CC6FD1">
        <w:rPr>
          <w:rStyle w:val="Strong"/>
          <w:b w:val="0"/>
          <w:bCs/>
          <w:color w:val="A83626"/>
          <w:sz w:val="32"/>
        </w:rPr>
        <w:t>A</w:t>
      </w:r>
      <w:r w:rsidR="008D434B" w:rsidRPr="00CC6FD1">
        <w:rPr>
          <w:rStyle w:val="Strong"/>
          <w:b w:val="0"/>
          <w:bCs/>
          <w:color w:val="A83626"/>
          <w:sz w:val="32"/>
        </w:rPr>
        <w:t>ctive teaching and learning methods</w:t>
      </w:r>
      <w:bookmarkEnd w:id="45"/>
      <w:bookmarkEnd w:id="46"/>
      <w:bookmarkEnd w:id="47"/>
      <w:bookmarkEnd w:id="48"/>
    </w:p>
    <w:p w14:paraId="111B89CD" w14:textId="06CDE2C7" w:rsidR="00362AFC" w:rsidRDefault="008D434B" w:rsidP="00362AFC">
      <w:pPr>
        <w:shd w:val="clear" w:color="000000" w:fill="auto"/>
        <w:spacing w:before="100" w:beforeAutospacing="1" w:after="100" w:afterAutospacing="1"/>
      </w:pPr>
      <w:r>
        <w:t xml:space="preserve">Table 3 shows some important active teaching and learning methods and some of the skills that </w:t>
      </w:r>
      <w:r w:rsidR="001D78CA">
        <w:t xml:space="preserve">teachers, </w:t>
      </w:r>
      <w:r>
        <w:t xml:space="preserve">student teachers </w:t>
      </w:r>
      <w:r w:rsidR="007A3514">
        <w:t xml:space="preserve">and teacher educators </w:t>
      </w:r>
      <w:r>
        <w:t>need to develop – these are all covered in the TESSA materials</w:t>
      </w:r>
      <w:r w:rsidR="001D78CA">
        <w:t>.</w:t>
      </w:r>
    </w:p>
    <w:p w14:paraId="68822901" w14:textId="77777777" w:rsidR="008D434B" w:rsidRDefault="008D434B" w:rsidP="00362AFC">
      <w:pPr>
        <w:shd w:val="clear" w:color="000000" w:fill="auto"/>
        <w:spacing w:before="100" w:beforeAutospacing="1" w:after="100" w:afterAutospacing="1"/>
        <w:rPr>
          <w:rStyle w:val="Strong"/>
        </w:rPr>
      </w:pPr>
      <w:r>
        <w:rPr>
          <w:rStyle w:val="Strong"/>
        </w:rPr>
        <w:t xml:space="preserve">Table 3: Active teaching and learning methods in TESSA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221"/>
      </w:tblGrid>
      <w:tr w:rsidR="00362AFC" w:rsidRPr="00362AFC" w14:paraId="75A5D2DA" w14:textId="77777777" w:rsidTr="009A34F5">
        <w:tc>
          <w:tcPr>
            <w:tcW w:w="2127" w:type="dxa"/>
            <w:shd w:val="clear" w:color="auto" w:fill="auto"/>
          </w:tcPr>
          <w:p w14:paraId="646BF9A8" w14:textId="77777777" w:rsidR="00362AFC" w:rsidRPr="00751E46" w:rsidRDefault="00362AFC" w:rsidP="00751E46">
            <w:pPr>
              <w:pStyle w:val="NormalWeb"/>
              <w:shd w:val="clear" w:color="000000" w:fill="auto"/>
              <w:rPr>
                <w:b/>
                <w:bCs/>
                <w:sz w:val="22"/>
                <w:szCs w:val="22"/>
              </w:rPr>
            </w:pPr>
            <w:r w:rsidRPr="00751E46">
              <w:rPr>
                <w:b/>
                <w:bCs/>
                <w:sz w:val="22"/>
                <w:szCs w:val="22"/>
              </w:rPr>
              <w:t>Active teaching strategy</w:t>
            </w:r>
          </w:p>
        </w:tc>
        <w:tc>
          <w:tcPr>
            <w:tcW w:w="8221" w:type="dxa"/>
            <w:shd w:val="clear" w:color="auto" w:fill="auto"/>
          </w:tcPr>
          <w:p w14:paraId="1D558A42" w14:textId="77777777" w:rsidR="00362AFC" w:rsidRPr="00751E46" w:rsidRDefault="00362AFC" w:rsidP="00751E46">
            <w:pPr>
              <w:pStyle w:val="NormalWeb"/>
              <w:shd w:val="clear" w:color="000000" w:fill="auto"/>
              <w:rPr>
                <w:b/>
                <w:bCs/>
                <w:sz w:val="22"/>
                <w:szCs w:val="22"/>
              </w:rPr>
            </w:pPr>
            <w:r w:rsidRPr="00751E46">
              <w:rPr>
                <w:b/>
                <w:bCs/>
                <w:sz w:val="22"/>
                <w:szCs w:val="22"/>
              </w:rPr>
              <w:t>Skills the teacher needs</w:t>
            </w:r>
          </w:p>
        </w:tc>
      </w:tr>
      <w:tr w:rsidR="00362AFC" w:rsidRPr="00362AFC" w14:paraId="4DCF28C6" w14:textId="77777777" w:rsidTr="009A34F5">
        <w:tc>
          <w:tcPr>
            <w:tcW w:w="2127" w:type="dxa"/>
            <w:shd w:val="clear" w:color="auto" w:fill="auto"/>
          </w:tcPr>
          <w:p w14:paraId="7596DCF8" w14:textId="77777777" w:rsidR="00362AFC" w:rsidRPr="00751E46" w:rsidRDefault="00362AFC" w:rsidP="00751E46">
            <w:pPr>
              <w:pStyle w:val="NormalWeb"/>
              <w:shd w:val="clear" w:color="000000" w:fill="auto"/>
              <w:rPr>
                <w:rFonts w:eastAsia="Calibri"/>
                <w:sz w:val="22"/>
                <w:szCs w:val="22"/>
              </w:rPr>
            </w:pPr>
            <w:r w:rsidRPr="00751E46">
              <w:rPr>
                <w:rFonts w:eastAsia="Calibri"/>
                <w:sz w:val="22"/>
                <w:szCs w:val="22"/>
              </w:rPr>
              <w:t>Whole class interactive teaching</w:t>
            </w:r>
          </w:p>
        </w:tc>
        <w:tc>
          <w:tcPr>
            <w:tcW w:w="8221" w:type="dxa"/>
            <w:shd w:val="clear" w:color="auto" w:fill="auto"/>
          </w:tcPr>
          <w:p w14:paraId="37A805F6" w14:textId="12F1702E" w:rsidR="00362AFC" w:rsidRPr="00751E46" w:rsidRDefault="00EF43D9" w:rsidP="00E34EB5">
            <w:pPr>
              <w:pStyle w:val="NormalWeb"/>
              <w:numPr>
                <w:ilvl w:val="0"/>
                <w:numId w:val="71"/>
              </w:numPr>
              <w:shd w:val="clear" w:color="000000" w:fill="auto"/>
              <w:rPr>
                <w:sz w:val="22"/>
                <w:szCs w:val="22"/>
              </w:rPr>
            </w:pPr>
            <w:r>
              <w:rPr>
                <w:sz w:val="22"/>
                <w:szCs w:val="22"/>
              </w:rPr>
              <w:t>q</w:t>
            </w:r>
            <w:r w:rsidRPr="00751E46">
              <w:rPr>
                <w:sz w:val="22"/>
                <w:szCs w:val="22"/>
              </w:rPr>
              <w:t xml:space="preserve">uestioning </w:t>
            </w:r>
            <w:r w:rsidR="00362AFC" w:rsidRPr="00751E46">
              <w:rPr>
                <w:sz w:val="22"/>
                <w:szCs w:val="22"/>
              </w:rPr>
              <w:t xml:space="preserve">skills – how to ask a variety of types of question and how to respond to </w:t>
            </w:r>
            <w:r w:rsidR="00BD4786">
              <w:rPr>
                <w:sz w:val="22"/>
                <w:szCs w:val="22"/>
              </w:rPr>
              <w:t>learner</w:t>
            </w:r>
            <w:r w:rsidR="00362AFC" w:rsidRPr="00751E46">
              <w:rPr>
                <w:sz w:val="22"/>
                <w:szCs w:val="22"/>
              </w:rPr>
              <w:t>s’ answers</w:t>
            </w:r>
          </w:p>
          <w:p w14:paraId="43F98F8D" w14:textId="53694A22" w:rsidR="00362AFC" w:rsidRPr="00751E46" w:rsidRDefault="00EF43D9" w:rsidP="00E34EB5">
            <w:pPr>
              <w:pStyle w:val="NormalWeb"/>
              <w:numPr>
                <w:ilvl w:val="0"/>
                <w:numId w:val="71"/>
              </w:numPr>
              <w:shd w:val="clear" w:color="000000" w:fill="auto"/>
              <w:rPr>
                <w:sz w:val="22"/>
                <w:szCs w:val="22"/>
              </w:rPr>
            </w:pPr>
            <w:r>
              <w:rPr>
                <w:sz w:val="22"/>
                <w:szCs w:val="22"/>
              </w:rPr>
              <w:t>p</w:t>
            </w:r>
            <w:r w:rsidRPr="00751E46">
              <w:rPr>
                <w:sz w:val="22"/>
                <w:szCs w:val="22"/>
              </w:rPr>
              <w:t xml:space="preserve">roviding </w:t>
            </w:r>
            <w:r w:rsidR="00362AFC" w:rsidRPr="00751E46">
              <w:rPr>
                <w:sz w:val="22"/>
                <w:szCs w:val="22"/>
              </w:rPr>
              <w:t>clear explanations</w:t>
            </w:r>
          </w:p>
          <w:p w14:paraId="5804DE40" w14:textId="094DE7C0" w:rsidR="00362AFC" w:rsidRPr="00751E46" w:rsidRDefault="00EF43D9" w:rsidP="00E34EB5">
            <w:pPr>
              <w:pStyle w:val="NormalWeb"/>
              <w:numPr>
                <w:ilvl w:val="0"/>
                <w:numId w:val="71"/>
              </w:numPr>
              <w:shd w:val="clear" w:color="000000" w:fill="auto"/>
              <w:rPr>
                <w:sz w:val="22"/>
                <w:szCs w:val="22"/>
              </w:rPr>
            </w:pPr>
            <w:r>
              <w:rPr>
                <w:sz w:val="22"/>
                <w:szCs w:val="22"/>
              </w:rPr>
              <w:t>a</w:t>
            </w:r>
            <w:r w:rsidRPr="00751E46">
              <w:rPr>
                <w:sz w:val="22"/>
                <w:szCs w:val="22"/>
              </w:rPr>
              <w:t xml:space="preserve">nticipating </w:t>
            </w:r>
            <w:r w:rsidR="00362AFC" w:rsidRPr="00751E46">
              <w:rPr>
                <w:sz w:val="22"/>
                <w:szCs w:val="22"/>
              </w:rPr>
              <w:t xml:space="preserve">what </w:t>
            </w:r>
            <w:r w:rsidR="00BD4786">
              <w:rPr>
                <w:sz w:val="22"/>
                <w:szCs w:val="22"/>
              </w:rPr>
              <w:t>learner</w:t>
            </w:r>
            <w:r w:rsidR="00362AFC" w:rsidRPr="00751E46">
              <w:rPr>
                <w:sz w:val="22"/>
                <w:szCs w:val="22"/>
              </w:rPr>
              <w:t>s might find difficult</w:t>
            </w:r>
            <w:r>
              <w:rPr>
                <w:sz w:val="22"/>
                <w:szCs w:val="22"/>
              </w:rPr>
              <w:t>.</w:t>
            </w:r>
          </w:p>
        </w:tc>
      </w:tr>
      <w:tr w:rsidR="00362AFC" w:rsidRPr="00362AFC" w14:paraId="41F0E738" w14:textId="77777777" w:rsidTr="009A34F5">
        <w:tc>
          <w:tcPr>
            <w:tcW w:w="2127" w:type="dxa"/>
            <w:shd w:val="clear" w:color="auto" w:fill="auto"/>
          </w:tcPr>
          <w:p w14:paraId="1F5C0082" w14:textId="77777777" w:rsidR="00362AFC" w:rsidRPr="00751E46" w:rsidRDefault="00362AFC" w:rsidP="00751E46">
            <w:pPr>
              <w:pStyle w:val="NormalWeb"/>
              <w:shd w:val="clear" w:color="000000" w:fill="auto"/>
              <w:rPr>
                <w:rFonts w:eastAsia="Calibri"/>
                <w:sz w:val="22"/>
                <w:szCs w:val="22"/>
              </w:rPr>
            </w:pPr>
            <w:r w:rsidRPr="00751E46">
              <w:rPr>
                <w:rFonts w:eastAsia="Calibri"/>
                <w:sz w:val="22"/>
                <w:szCs w:val="22"/>
              </w:rPr>
              <w:t>Group work and pair work</w:t>
            </w:r>
          </w:p>
        </w:tc>
        <w:tc>
          <w:tcPr>
            <w:tcW w:w="8221" w:type="dxa"/>
            <w:shd w:val="clear" w:color="auto" w:fill="auto"/>
          </w:tcPr>
          <w:p w14:paraId="278C4721" w14:textId="0CC06BB9" w:rsidR="00362AFC" w:rsidRPr="00751E46" w:rsidRDefault="00EF43D9" w:rsidP="00E34EB5">
            <w:pPr>
              <w:pStyle w:val="NormalWeb"/>
              <w:numPr>
                <w:ilvl w:val="0"/>
                <w:numId w:val="71"/>
              </w:numPr>
              <w:shd w:val="clear" w:color="000000" w:fill="auto"/>
              <w:rPr>
                <w:sz w:val="22"/>
                <w:szCs w:val="22"/>
              </w:rPr>
            </w:pPr>
            <w:r>
              <w:rPr>
                <w:sz w:val="22"/>
                <w:szCs w:val="22"/>
              </w:rPr>
              <w:t>a</w:t>
            </w:r>
            <w:r w:rsidRPr="00751E46">
              <w:rPr>
                <w:sz w:val="22"/>
                <w:szCs w:val="22"/>
              </w:rPr>
              <w:t xml:space="preserve">rranging </w:t>
            </w:r>
            <w:r w:rsidR="00362AFC" w:rsidRPr="00751E46">
              <w:rPr>
                <w:sz w:val="22"/>
                <w:szCs w:val="22"/>
              </w:rPr>
              <w:t>the classroom so students can talk to each other</w:t>
            </w:r>
          </w:p>
          <w:p w14:paraId="4B9196E7" w14:textId="4CF149CF" w:rsidR="00362AFC" w:rsidRPr="00751E46" w:rsidRDefault="00EF43D9" w:rsidP="00E34EB5">
            <w:pPr>
              <w:pStyle w:val="NormalWeb"/>
              <w:numPr>
                <w:ilvl w:val="0"/>
                <w:numId w:val="71"/>
              </w:numPr>
              <w:shd w:val="clear" w:color="000000" w:fill="auto"/>
              <w:rPr>
                <w:sz w:val="22"/>
                <w:szCs w:val="22"/>
              </w:rPr>
            </w:pPr>
            <w:r>
              <w:rPr>
                <w:sz w:val="22"/>
                <w:szCs w:val="22"/>
              </w:rPr>
              <w:t>d</w:t>
            </w:r>
            <w:r w:rsidRPr="00751E46">
              <w:rPr>
                <w:sz w:val="22"/>
                <w:szCs w:val="22"/>
              </w:rPr>
              <w:t xml:space="preserve">ecide </w:t>
            </w:r>
            <w:r w:rsidR="00362AFC" w:rsidRPr="00751E46">
              <w:rPr>
                <w:sz w:val="22"/>
                <w:szCs w:val="22"/>
              </w:rPr>
              <w:t xml:space="preserve">how to divide the </w:t>
            </w:r>
            <w:r w:rsidR="00BD4786">
              <w:rPr>
                <w:sz w:val="22"/>
                <w:szCs w:val="22"/>
              </w:rPr>
              <w:t>learner</w:t>
            </w:r>
            <w:r w:rsidR="00362AFC" w:rsidRPr="00751E46">
              <w:rPr>
                <w:sz w:val="22"/>
                <w:szCs w:val="22"/>
              </w:rPr>
              <w:t>s</w:t>
            </w:r>
          </w:p>
          <w:p w14:paraId="2B56F48F" w14:textId="5FA96D7A" w:rsidR="00362AFC" w:rsidRPr="00751E46" w:rsidRDefault="00EF43D9" w:rsidP="00E34EB5">
            <w:pPr>
              <w:pStyle w:val="NormalWeb"/>
              <w:numPr>
                <w:ilvl w:val="0"/>
                <w:numId w:val="71"/>
              </w:numPr>
              <w:shd w:val="clear" w:color="000000" w:fill="auto"/>
              <w:rPr>
                <w:sz w:val="22"/>
                <w:szCs w:val="22"/>
              </w:rPr>
            </w:pPr>
            <w:r>
              <w:rPr>
                <w:sz w:val="22"/>
                <w:szCs w:val="22"/>
              </w:rPr>
              <w:t>d</w:t>
            </w:r>
            <w:r w:rsidRPr="00751E46">
              <w:rPr>
                <w:sz w:val="22"/>
                <w:szCs w:val="22"/>
              </w:rPr>
              <w:t xml:space="preserve">esigning </w:t>
            </w:r>
            <w:r w:rsidR="00362AFC" w:rsidRPr="00751E46">
              <w:rPr>
                <w:sz w:val="22"/>
                <w:szCs w:val="22"/>
              </w:rPr>
              <w:t>an appropriate activity for students to do in groups</w:t>
            </w:r>
            <w:r w:rsidR="00813072">
              <w:rPr>
                <w:sz w:val="22"/>
                <w:szCs w:val="22"/>
              </w:rPr>
              <w:t>.</w:t>
            </w:r>
          </w:p>
        </w:tc>
      </w:tr>
      <w:tr w:rsidR="00362AFC" w:rsidRPr="00362AFC" w14:paraId="1ECFC31B" w14:textId="77777777" w:rsidTr="009A34F5">
        <w:tc>
          <w:tcPr>
            <w:tcW w:w="2127" w:type="dxa"/>
            <w:shd w:val="clear" w:color="auto" w:fill="auto"/>
          </w:tcPr>
          <w:p w14:paraId="51E31DF1" w14:textId="77777777" w:rsidR="00362AFC" w:rsidRPr="00751E46" w:rsidRDefault="00362AFC" w:rsidP="00751E46">
            <w:pPr>
              <w:pStyle w:val="NormalWeb"/>
              <w:shd w:val="clear" w:color="000000" w:fill="auto"/>
              <w:rPr>
                <w:rFonts w:eastAsia="Calibri"/>
                <w:sz w:val="22"/>
                <w:szCs w:val="22"/>
              </w:rPr>
            </w:pPr>
            <w:r w:rsidRPr="00751E46">
              <w:rPr>
                <w:rFonts w:eastAsia="Calibri"/>
                <w:sz w:val="22"/>
                <w:szCs w:val="22"/>
              </w:rPr>
              <w:t>Demonstration</w:t>
            </w:r>
          </w:p>
        </w:tc>
        <w:tc>
          <w:tcPr>
            <w:tcW w:w="8221" w:type="dxa"/>
            <w:shd w:val="clear" w:color="auto" w:fill="auto"/>
          </w:tcPr>
          <w:p w14:paraId="11009526" w14:textId="01D9D504" w:rsidR="00362AFC" w:rsidRPr="00751E46" w:rsidRDefault="00EF43D9" w:rsidP="00E34EB5">
            <w:pPr>
              <w:pStyle w:val="NormalWeb"/>
              <w:numPr>
                <w:ilvl w:val="0"/>
                <w:numId w:val="71"/>
              </w:numPr>
              <w:shd w:val="clear" w:color="000000" w:fill="auto"/>
              <w:rPr>
                <w:sz w:val="22"/>
                <w:szCs w:val="22"/>
              </w:rPr>
            </w:pPr>
            <w:r>
              <w:rPr>
                <w:sz w:val="22"/>
                <w:szCs w:val="22"/>
              </w:rPr>
              <w:t>o</w:t>
            </w:r>
            <w:r w:rsidRPr="00751E46">
              <w:rPr>
                <w:sz w:val="22"/>
                <w:szCs w:val="22"/>
              </w:rPr>
              <w:t xml:space="preserve">rganising </w:t>
            </w:r>
            <w:r w:rsidR="00362AFC" w:rsidRPr="00751E46">
              <w:rPr>
                <w:sz w:val="22"/>
                <w:szCs w:val="22"/>
              </w:rPr>
              <w:t>the classroom so all can see the front</w:t>
            </w:r>
          </w:p>
          <w:p w14:paraId="5E668A2D" w14:textId="1CCD98F4" w:rsidR="00362AFC" w:rsidRPr="00751E46" w:rsidRDefault="00EF43D9" w:rsidP="00E34EB5">
            <w:pPr>
              <w:pStyle w:val="NormalWeb"/>
              <w:numPr>
                <w:ilvl w:val="0"/>
                <w:numId w:val="71"/>
              </w:numPr>
              <w:shd w:val="clear" w:color="000000" w:fill="auto"/>
              <w:rPr>
                <w:sz w:val="22"/>
                <w:szCs w:val="22"/>
              </w:rPr>
            </w:pPr>
            <w:r>
              <w:rPr>
                <w:sz w:val="22"/>
                <w:szCs w:val="22"/>
              </w:rPr>
              <w:t>u</w:t>
            </w:r>
            <w:r w:rsidRPr="00751E46">
              <w:rPr>
                <w:sz w:val="22"/>
                <w:szCs w:val="22"/>
              </w:rPr>
              <w:t xml:space="preserve">sing </w:t>
            </w:r>
            <w:r w:rsidR="00362AFC" w:rsidRPr="00751E46">
              <w:rPr>
                <w:sz w:val="22"/>
                <w:szCs w:val="22"/>
              </w:rPr>
              <w:t>good questioning to maintain interest and promote learning</w:t>
            </w:r>
            <w:r w:rsidR="00813072">
              <w:rPr>
                <w:sz w:val="22"/>
                <w:szCs w:val="22"/>
              </w:rPr>
              <w:t>.</w:t>
            </w:r>
          </w:p>
        </w:tc>
      </w:tr>
      <w:tr w:rsidR="00362AFC" w:rsidRPr="00362AFC" w14:paraId="4E98BCDF" w14:textId="77777777" w:rsidTr="009A34F5">
        <w:tc>
          <w:tcPr>
            <w:tcW w:w="2127" w:type="dxa"/>
            <w:shd w:val="clear" w:color="auto" w:fill="auto"/>
          </w:tcPr>
          <w:p w14:paraId="237CA5B9" w14:textId="77777777" w:rsidR="00362AFC" w:rsidRPr="00751E46" w:rsidRDefault="00362AFC" w:rsidP="00751E46">
            <w:pPr>
              <w:pStyle w:val="NormalWeb"/>
              <w:shd w:val="clear" w:color="000000" w:fill="auto"/>
              <w:rPr>
                <w:rFonts w:eastAsia="Calibri"/>
                <w:sz w:val="22"/>
                <w:szCs w:val="22"/>
              </w:rPr>
            </w:pPr>
            <w:r w:rsidRPr="00751E46">
              <w:rPr>
                <w:rFonts w:eastAsia="Calibri"/>
                <w:sz w:val="22"/>
                <w:szCs w:val="22"/>
              </w:rPr>
              <w:t>Building models</w:t>
            </w:r>
          </w:p>
        </w:tc>
        <w:tc>
          <w:tcPr>
            <w:tcW w:w="8221" w:type="dxa"/>
            <w:shd w:val="clear" w:color="auto" w:fill="auto"/>
          </w:tcPr>
          <w:p w14:paraId="7FEE658C" w14:textId="16717959" w:rsidR="00362AFC" w:rsidRPr="00751E46" w:rsidRDefault="00EF43D9" w:rsidP="00E34EB5">
            <w:pPr>
              <w:pStyle w:val="NormalWeb"/>
              <w:numPr>
                <w:ilvl w:val="0"/>
                <w:numId w:val="71"/>
              </w:numPr>
              <w:shd w:val="clear" w:color="000000" w:fill="auto"/>
              <w:rPr>
                <w:sz w:val="22"/>
                <w:szCs w:val="22"/>
              </w:rPr>
            </w:pPr>
            <w:r>
              <w:rPr>
                <w:sz w:val="22"/>
                <w:szCs w:val="22"/>
              </w:rPr>
              <w:t>b</w:t>
            </w:r>
            <w:r w:rsidRPr="00751E46">
              <w:rPr>
                <w:sz w:val="22"/>
                <w:szCs w:val="22"/>
              </w:rPr>
              <w:t xml:space="preserve">eing </w:t>
            </w:r>
            <w:r w:rsidR="00362AFC" w:rsidRPr="00751E46">
              <w:rPr>
                <w:sz w:val="22"/>
                <w:szCs w:val="22"/>
              </w:rPr>
              <w:t xml:space="preserve">able to build a model </w:t>
            </w:r>
          </w:p>
          <w:p w14:paraId="77BAA6AA" w14:textId="1A49185C" w:rsidR="00362AFC" w:rsidRPr="00751E46" w:rsidRDefault="00EF43D9" w:rsidP="00E34EB5">
            <w:pPr>
              <w:pStyle w:val="NormalWeb"/>
              <w:numPr>
                <w:ilvl w:val="0"/>
                <w:numId w:val="71"/>
              </w:numPr>
              <w:shd w:val="clear" w:color="000000" w:fill="auto"/>
              <w:rPr>
                <w:sz w:val="22"/>
                <w:szCs w:val="22"/>
              </w:rPr>
            </w:pPr>
            <w:r>
              <w:rPr>
                <w:sz w:val="22"/>
                <w:szCs w:val="22"/>
              </w:rPr>
              <w:t>b</w:t>
            </w:r>
            <w:r w:rsidRPr="00751E46">
              <w:rPr>
                <w:sz w:val="22"/>
                <w:szCs w:val="22"/>
              </w:rPr>
              <w:t xml:space="preserve">eing </w:t>
            </w:r>
            <w:r w:rsidR="00362AFC" w:rsidRPr="00751E46">
              <w:rPr>
                <w:sz w:val="22"/>
                <w:szCs w:val="22"/>
              </w:rPr>
              <w:t xml:space="preserve">clear about what </w:t>
            </w:r>
            <w:r w:rsidR="00BD4786">
              <w:rPr>
                <w:sz w:val="22"/>
                <w:szCs w:val="22"/>
              </w:rPr>
              <w:t>learner</w:t>
            </w:r>
            <w:r w:rsidR="00362AFC" w:rsidRPr="00751E46">
              <w:rPr>
                <w:sz w:val="22"/>
                <w:szCs w:val="22"/>
              </w:rPr>
              <w:t>s will learn by building a model</w:t>
            </w:r>
            <w:r w:rsidR="00813072">
              <w:rPr>
                <w:sz w:val="22"/>
                <w:szCs w:val="22"/>
              </w:rPr>
              <w:t>.</w:t>
            </w:r>
          </w:p>
        </w:tc>
      </w:tr>
      <w:tr w:rsidR="00362AFC" w:rsidRPr="00362AFC" w14:paraId="194B5F4A" w14:textId="77777777" w:rsidTr="009A34F5">
        <w:tc>
          <w:tcPr>
            <w:tcW w:w="2127" w:type="dxa"/>
            <w:shd w:val="clear" w:color="auto" w:fill="auto"/>
          </w:tcPr>
          <w:p w14:paraId="54928D41" w14:textId="77777777" w:rsidR="00362AFC" w:rsidRPr="00751E46" w:rsidRDefault="00362AFC" w:rsidP="00751E46">
            <w:pPr>
              <w:pStyle w:val="NormalWeb"/>
              <w:shd w:val="clear" w:color="000000" w:fill="auto"/>
              <w:rPr>
                <w:rFonts w:eastAsia="Calibri"/>
                <w:sz w:val="22"/>
                <w:szCs w:val="22"/>
              </w:rPr>
            </w:pPr>
            <w:r w:rsidRPr="00751E46">
              <w:rPr>
                <w:rFonts w:eastAsia="Calibri"/>
                <w:sz w:val="22"/>
                <w:szCs w:val="22"/>
              </w:rPr>
              <w:t>Problem solving</w:t>
            </w:r>
          </w:p>
        </w:tc>
        <w:tc>
          <w:tcPr>
            <w:tcW w:w="8221" w:type="dxa"/>
            <w:shd w:val="clear" w:color="auto" w:fill="auto"/>
          </w:tcPr>
          <w:p w14:paraId="7B322094" w14:textId="013850C6" w:rsidR="003C18B8" w:rsidRDefault="00EF43D9" w:rsidP="00E34EB5">
            <w:pPr>
              <w:pStyle w:val="NormalWeb"/>
              <w:numPr>
                <w:ilvl w:val="0"/>
                <w:numId w:val="71"/>
              </w:numPr>
              <w:shd w:val="clear" w:color="000000" w:fill="auto"/>
              <w:rPr>
                <w:sz w:val="22"/>
                <w:szCs w:val="22"/>
              </w:rPr>
            </w:pPr>
            <w:r>
              <w:rPr>
                <w:sz w:val="22"/>
                <w:szCs w:val="22"/>
              </w:rPr>
              <w:t>i</w:t>
            </w:r>
            <w:r w:rsidRPr="00751E46">
              <w:rPr>
                <w:sz w:val="22"/>
                <w:szCs w:val="22"/>
              </w:rPr>
              <w:t xml:space="preserve">dentifying </w:t>
            </w:r>
            <w:r w:rsidR="00362AFC" w:rsidRPr="00751E46">
              <w:rPr>
                <w:sz w:val="22"/>
                <w:szCs w:val="22"/>
              </w:rPr>
              <w:t>a suitable topic, issue or problem to solve</w:t>
            </w:r>
            <w:r w:rsidR="00FC76F4">
              <w:rPr>
                <w:sz w:val="22"/>
                <w:szCs w:val="22"/>
              </w:rPr>
              <w:t xml:space="preserve">. </w:t>
            </w:r>
          </w:p>
          <w:p w14:paraId="1541D314" w14:textId="687F7D1D" w:rsidR="00362AFC" w:rsidRPr="00751E46" w:rsidRDefault="00EF43D9" w:rsidP="00E34EB5">
            <w:pPr>
              <w:pStyle w:val="NormalWeb"/>
              <w:numPr>
                <w:ilvl w:val="0"/>
                <w:numId w:val="71"/>
              </w:numPr>
              <w:shd w:val="clear" w:color="000000" w:fill="auto"/>
              <w:rPr>
                <w:sz w:val="22"/>
                <w:szCs w:val="22"/>
              </w:rPr>
            </w:pPr>
            <w:r>
              <w:rPr>
                <w:sz w:val="22"/>
                <w:szCs w:val="22"/>
              </w:rPr>
              <w:t>o</w:t>
            </w:r>
            <w:r w:rsidRPr="00751E46">
              <w:rPr>
                <w:sz w:val="22"/>
                <w:szCs w:val="22"/>
              </w:rPr>
              <w:t xml:space="preserve">rganise </w:t>
            </w:r>
            <w:r w:rsidR="00362AFC" w:rsidRPr="00751E46">
              <w:rPr>
                <w:sz w:val="22"/>
                <w:szCs w:val="22"/>
              </w:rPr>
              <w:t>the classroom so that all can take part in a problem-solving activity</w:t>
            </w:r>
            <w:r w:rsidR="00813072">
              <w:rPr>
                <w:sz w:val="22"/>
                <w:szCs w:val="22"/>
              </w:rPr>
              <w:t>.</w:t>
            </w:r>
          </w:p>
        </w:tc>
      </w:tr>
      <w:tr w:rsidR="00362AFC" w:rsidRPr="00362AFC" w14:paraId="693525FD" w14:textId="77777777" w:rsidTr="009A34F5">
        <w:tc>
          <w:tcPr>
            <w:tcW w:w="2127" w:type="dxa"/>
            <w:shd w:val="clear" w:color="auto" w:fill="auto"/>
          </w:tcPr>
          <w:p w14:paraId="7B93561F" w14:textId="77777777" w:rsidR="00362AFC" w:rsidRPr="00751E46" w:rsidRDefault="00362AFC" w:rsidP="00751E46">
            <w:pPr>
              <w:pStyle w:val="NormalWeb"/>
              <w:shd w:val="clear" w:color="000000" w:fill="auto"/>
              <w:rPr>
                <w:rFonts w:eastAsia="Calibri"/>
                <w:sz w:val="22"/>
                <w:szCs w:val="22"/>
              </w:rPr>
            </w:pPr>
            <w:r w:rsidRPr="00751E46">
              <w:rPr>
                <w:rFonts w:eastAsia="Calibri"/>
                <w:sz w:val="22"/>
                <w:szCs w:val="22"/>
              </w:rPr>
              <w:t>Project work</w:t>
            </w:r>
          </w:p>
        </w:tc>
        <w:tc>
          <w:tcPr>
            <w:tcW w:w="8221" w:type="dxa"/>
            <w:shd w:val="clear" w:color="auto" w:fill="auto"/>
          </w:tcPr>
          <w:p w14:paraId="5E5BE4F6" w14:textId="7DEFC2C9" w:rsidR="00362AFC" w:rsidRPr="00751E46" w:rsidRDefault="00EF43D9" w:rsidP="00E34EB5">
            <w:pPr>
              <w:pStyle w:val="NormalWeb"/>
              <w:numPr>
                <w:ilvl w:val="0"/>
                <w:numId w:val="71"/>
              </w:numPr>
              <w:shd w:val="clear" w:color="000000" w:fill="auto"/>
              <w:rPr>
                <w:sz w:val="22"/>
                <w:szCs w:val="22"/>
              </w:rPr>
            </w:pPr>
            <w:r>
              <w:rPr>
                <w:sz w:val="22"/>
                <w:szCs w:val="22"/>
              </w:rPr>
              <w:t>m</w:t>
            </w:r>
            <w:r w:rsidRPr="00751E46">
              <w:rPr>
                <w:sz w:val="22"/>
                <w:szCs w:val="22"/>
              </w:rPr>
              <w:t xml:space="preserve">aking </w:t>
            </w:r>
            <w:r w:rsidR="00362AFC" w:rsidRPr="00751E46">
              <w:rPr>
                <w:sz w:val="22"/>
                <w:szCs w:val="22"/>
              </w:rPr>
              <w:t xml:space="preserve">sure information is available for students to use </w:t>
            </w:r>
          </w:p>
          <w:p w14:paraId="066B9B65" w14:textId="72108AFC" w:rsidR="00362AFC" w:rsidRPr="00751E46" w:rsidRDefault="00EF43D9" w:rsidP="00E34EB5">
            <w:pPr>
              <w:pStyle w:val="NormalWeb"/>
              <w:numPr>
                <w:ilvl w:val="0"/>
                <w:numId w:val="71"/>
              </w:numPr>
              <w:shd w:val="clear" w:color="000000" w:fill="auto"/>
              <w:rPr>
                <w:sz w:val="22"/>
                <w:szCs w:val="22"/>
              </w:rPr>
            </w:pPr>
            <w:r>
              <w:rPr>
                <w:sz w:val="22"/>
                <w:szCs w:val="22"/>
              </w:rPr>
              <w:t>i</w:t>
            </w:r>
            <w:r w:rsidRPr="00751E46">
              <w:rPr>
                <w:sz w:val="22"/>
                <w:szCs w:val="22"/>
              </w:rPr>
              <w:t xml:space="preserve">dentifying </w:t>
            </w:r>
            <w:r w:rsidR="00362AFC" w:rsidRPr="00751E46">
              <w:rPr>
                <w:sz w:val="22"/>
                <w:szCs w:val="22"/>
              </w:rPr>
              <w:t>a suitable topic for a project which will support learning</w:t>
            </w:r>
            <w:r w:rsidR="00813072">
              <w:rPr>
                <w:sz w:val="22"/>
                <w:szCs w:val="22"/>
              </w:rPr>
              <w:t>.</w:t>
            </w:r>
          </w:p>
        </w:tc>
      </w:tr>
      <w:tr w:rsidR="00362AFC" w:rsidRPr="00362AFC" w14:paraId="727534EF" w14:textId="77777777" w:rsidTr="009A34F5">
        <w:tc>
          <w:tcPr>
            <w:tcW w:w="2127" w:type="dxa"/>
            <w:shd w:val="clear" w:color="auto" w:fill="auto"/>
          </w:tcPr>
          <w:p w14:paraId="36FF52DF" w14:textId="77777777" w:rsidR="00362AFC" w:rsidRPr="00751E46" w:rsidRDefault="00362AFC" w:rsidP="00751E46">
            <w:pPr>
              <w:pStyle w:val="NormalWeb"/>
              <w:shd w:val="clear" w:color="000000" w:fill="auto"/>
              <w:rPr>
                <w:rFonts w:eastAsia="Calibri"/>
                <w:sz w:val="22"/>
                <w:szCs w:val="22"/>
              </w:rPr>
            </w:pPr>
            <w:r w:rsidRPr="00751E46">
              <w:rPr>
                <w:rFonts w:eastAsia="Calibri"/>
                <w:sz w:val="22"/>
                <w:szCs w:val="22"/>
              </w:rPr>
              <w:t>Storytelling, songs, role play and drama</w:t>
            </w:r>
          </w:p>
        </w:tc>
        <w:tc>
          <w:tcPr>
            <w:tcW w:w="8221" w:type="dxa"/>
            <w:shd w:val="clear" w:color="auto" w:fill="auto"/>
          </w:tcPr>
          <w:p w14:paraId="7C1B076E" w14:textId="7FB0CA06" w:rsidR="00362AFC" w:rsidRPr="00751E46" w:rsidRDefault="00EF43D9" w:rsidP="00E34EB5">
            <w:pPr>
              <w:pStyle w:val="NormalWeb"/>
              <w:numPr>
                <w:ilvl w:val="0"/>
                <w:numId w:val="71"/>
              </w:numPr>
              <w:shd w:val="clear" w:color="000000" w:fill="auto"/>
              <w:rPr>
                <w:sz w:val="22"/>
                <w:szCs w:val="22"/>
              </w:rPr>
            </w:pPr>
            <w:r>
              <w:rPr>
                <w:sz w:val="22"/>
                <w:szCs w:val="22"/>
              </w:rPr>
              <w:t>k</w:t>
            </w:r>
            <w:r w:rsidRPr="00751E46">
              <w:rPr>
                <w:sz w:val="22"/>
                <w:szCs w:val="22"/>
              </w:rPr>
              <w:t xml:space="preserve">now </w:t>
            </w:r>
            <w:r w:rsidR="00362AFC" w:rsidRPr="00751E46">
              <w:rPr>
                <w:sz w:val="22"/>
                <w:szCs w:val="22"/>
              </w:rPr>
              <w:t>some stories/songs relevant to the topic</w:t>
            </w:r>
          </w:p>
          <w:p w14:paraId="33F8FFAC" w14:textId="3C433859" w:rsidR="00362AFC" w:rsidRPr="00751E46" w:rsidRDefault="00EF43D9" w:rsidP="00E34EB5">
            <w:pPr>
              <w:pStyle w:val="NormalWeb"/>
              <w:numPr>
                <w:ilvl w:val="0"/>
                <w:numId w:val="71"/>
              </w:numPr>
              <w:shd w:val="clear" w:color="000000" w:fill="auto"/>
              <w:rPr>
                <w:sz w:val="22"/>
                <w:szCs w:val="22"/>
              </w:rPr>
            </w:pPr>
            <w:r>
              <w:rPr>
                <w:sz w:val="22"/>
                <w:szCs w:val="22"/>
              </w:rPr>
              <w:t>b</w:t>
            </w:r>
            <w:r w:rsidRPr="00751E46">
              <w:rPr>
                <w:sz w:val="22"/>
                <w:szCs w:val="22"/>
              </w:rPr>
              <w:t xml:space="preserve">e </w:t>
            </w:r>
            <w:r w:rsidR="00362AFC" w:rsidRPr="00751E46">
              <w:rPr>
                <w:sz w:val="22"/>
                <w:szCs w:val="22"/>
              </w:rPr>
              <w:t xml:space="preserve">able to relate a role paly to </w:t>
            </w:r>
            <w:r w:rsidR="00BD4786">
              <w:rPr>
                <w:sz w:val="22"/>
                <w:szCs w:val="22"/>
              </w:rPr>
              <w:t>learner</w:t>
            </w:r>
            <w:r w:rsidR="00362AFC" w:rsidRPr="00751E46">
              <w:rPr>
                <w:sz w:val="22"/>
                <w:szCs w:val="22"/>
              </w:rPr>
              <w:t>s’ learning</w:t>
            </w:r>
            <w:r w:rsidR="00813072">
              <w:rPr>
                <w:sz w:val="22"/>
                <w:szCs w:val="22"/>
              </w:rPr>
              <w:t>.</w:t>
            </w:r>
          </w:p>
        </w:tc>
      </w:tr>
      <w:tr w:rsidR="00362AFC" w:rsidRPr="00362AFC" w14:paraId="00B26EF5" w14:textId="77777777" w:rsidTr="009A34F5">
        <w:tc>
          <w:tcPr>
            <w:tcW w:w="2127" w:type="dxa"/>
            <w:shd w:val="clear" w:color="auto" w:fill="auto"/>
          </w:tcPr>
          <w:p w14:paraId="157CB1A8" w14:textId="77777777" w:rsidR="00362AFC" w:rsidRPr="00751E46" w:rsidRDefault="00362AFC" w:rsidP="00751E46">
            <w:pPr>
              <w:pStyle w:val="NormalWeb"/>
              <w:shd w:val="clear" w:color="000000" w:fill="auto"/>
              <w:rPr>
                <w:rFonts w:eastAsia="Calibri"/>
                <w:sz w:val="22"/>
                <w:szCs w:val="22"/>
              </w:rPr>
            </w:pPr>
            <w:r w:rsidRPr="00751E46">
              <w:rPr>
                <w:rFonts w:eastAsia="Calibri"/>
                <w:sz w:val="22"/>
                <w:szCs w:val="22"/>
              </w:rPr>
              <w:t>Using local resources</w:t>
            </w:r>
          </w:p>
        </w:tc>
        <w:tc>
          <w:tcPr>
            <w:tcW w:w="8221" w:type="dxa"/>
            <w:shd w:val="clear" w:color="auto" w:fill="auto"/>
          </w:tcPr>
          <w:p w14:paraId="6BB8452F" w14:textId="79D58505" w:rsidR="00362AFC" w:rsidRPr="00751E46" w:rsidRDefault="00EF43D9" w:rsidP="00E34EB5">
            <w:pPr>
              <w:pStyle w:val="NormalWeb"/>
              <w:numPr>
                <w:ilvl w:val="0"/>
                <w:numId w:val="71"/>
              </w:numPr>
              <w:shd w:val="clear" w:color="000000" w:fill="auto"/>
              <w:rPr>
                <w:sz w:val="22"/>
                <w:szCs w:val="22"/>
              </w:rPr>
            </w:pPr>
            <w:r>
              <w:rPr>
                <w:sz w:val="22"/>
                <w:szCs w:val="22"/>
              </w:rPr>
              <w:t>b</w:t>
            </w:r>
            <w:r w:rsidRPr="00751E46">
              <w:rPr>
                <w:sz w:val="22"/>
                <w:szCs w:val="22"/>
              </w:rPr>
              <w:t xml:space="preserve">e </w:t>
            </w:r>
            <w:r w:rsidR="00362AFC" w:rsidRPr="00751E46">
              <w:rPr>
                <w:sz w:val="22"/>
                <w:szCs w:val="22"/>
              </w:rPr>
              <w:t>aware of what resources are available</w:t>
            </w:r>
          </w:p>
          <w:p w14:paraId="1742FD09" w14:textId="0F5D1717" w:rsidR="00362AFC" w:rsidRPr="00751E46" w:rsidRDefault="00EF43D9" w:rsidP="00E34EB5">
            <w:pPr>
              <w:pStyle w:val="NormalWeb"/>
              <w:numPr>
                <w:ilvl w:val="0"/>
                <w:numId w:val="71"/>
              </w:numPr>
              <w:shd w:val="clear" w:color="000000" w:fill="auto"/>
              <w:rPr>
                <w:sz w:val="22"/>
                <w:szCs w:val="22"/>
              </w:rPr>
            </w:pPr>
            <w:r>
              <w:rPr>
                <w:sz w:val="22"/>
                <w:szCs w:val="22"/>
              </w:rPr>
              <w:t>o</w:t>
            </w:r>
            <w:r w:rsidRPr="00751E46">
              <w:rPr>
                <w:sz w:val="22"/>
                <w:szCs w:val="22"/>
              </w:rPr>
              <w:t xml:space="preserve">rganising </w:t>
            </w:r>
            <w:r w:rsidR="00362AFC" w:rsidRPr="00751E46">
              <w:rPr>
                <w:sz w:val="22"/>
                <w:szCs w:val="22"/>
              </w:rPr>
              <w:t>resources and materials in the classroom</w:t>
            </w:r>
          </w:p>
          <w:p w14:paraId="7FF1F78A" w14:textId="014B9404" w:rsidR="00362AFC" w:rsidRPr="00751E46" w:rsidRDefault="00EF43D9" w:rsidP="00E34EB5">
            <w:pPr>
              <w:pStyle w:val="NormalWeb"/>
              <w:numPr>
                <w:ilvl w:val="0"/>
                <w:numId w:val="71"/>
              </w:numPr>
              <w:shd w:val="clear" w:color="000000" w:fill="auto"/>
              <w:rPr>
                <w:sz w:val="22"/>
                <w:szCs w:val="22"/>
              </w:rPr>
            </w:pPr>
            <w:r>
              <w:rPr>
                <w:sz w:val="22"/>
                <w:szCs w:val="22"/>
              </w:rPr>
              <w:t>u</w:t>
            </w:r>
            <w:r w:rsidRPr="00751E46">
              <w:rPr>
                <w:sz w:val="22"/>
                <w:szCs w:val="22"/>
              </w:rPr>
              <w:t xml:space="preserve">se </w:t>
            </w:r>
            <w:r w:rsidR="00362AFC" w:rsidRPr="00751E46">
              <w:rPr>
                <w:sz w:val="22"/>
                <w:szCs w:val="22"/>
              </w:rPr>
              <w:t>materials to support learning</w:t>
            </w:r>
            <w:r w:rsidR="00813072">
              <w:rPr>
                <w:sz w:val="22"/>
                <w:szCs w:val="22"/>
              </w:rPr>
              <w:t>.</w:t>
            </w:r>
          </w:p>
        </w:tc>
      </w:tr>
      <w:tr w:rsidR="00362AFC" w:rsidRPr="00362AFC" w14:paraId="21A3339E" w14:textId="77777777" w:rsidTr="009A34F5">
        <w:tc>
          <w:tcPr>
            <w:tcW w:w="2127" w:type="dxa"/>
            <w:shd w:val="clear" w:color="auto" w:fill="auto"/>
          </w:tcPr>
          <w:p w14:paraId="5857705D" w14:textId="77777777" w:rsidR="00362AFC" w:rsidRPr="00751E46" w:rsidRDefault="00362AFC" w:rsidP="00751E46">
            <w:pPr>
              <w:pStyle w:val="NormalWeb"/>
              <w:shd w:val="clear" w:color="000000" w:fill="auto"/>
              <w:rPr>
                <w:rFonts w:eastAsia="Calibri"/>
                <w:sz w:val="22"/>
                <w:szCs w:val="22"/>
              </w:rPr>
            </w:pPr>
            <w:r w:rsidRPr="00751E46">
              <w:rPr>
                <w:rFonts w:eastAsia="Calibri"/>
                <w:sz w:val="22"/>
                <w:szCs w:val="22"/>
              </w:rPr>
              <w:t>Practical work</w:t>
            </w:r>
          </w:p>
        </w:tc>
        <w:tc>
          <w:tcPr>
            <w:tcW w:w="8221" w:type="dxa"/>
            <w:shd w:val="clear" w:color="auto" w:fill="auto"/>
          </w:tcPr>
          <w:p w14:paraId="2D7E84F1" w14:textId="4B7A1BF1" w:rsidR="00362AFC" w:rsidRPr="00751E46" w:rsidRDefault="00EF43D9" w:rsidP="00E34EB5">
            <w:pPr>
              <w:pStyle w:val="NormalWeb"/>
              <w:numPr>
                <w:ilvl w:val="0"/>
                <w:numId w:val="71"/>
              </w:numPr>
              <w:shd w:val="clear" w:color="000000" w:fill="auto"/>
              <w:rPr>
                <w:sz w:val="22"/>
                <w:szCs w:val="22"/>
              </w:rPr>
            </w:pPr>
            <w:r>
              <w:rPr>
                <w:sz w:val="22"/>
                <w:szCs w:val="22"/>
              </w:rPr>
              <w:t>p</w:t>
            </w:r>
            <w:r w:rsidRPr="00751E46">
              <w:rPr>
                <w:sz w:val="22"/>
                <w:szCs w:val="22"/>
              </w:rPr>
              <w:t xml:space="preserve">lan </w:t>
            </w:r>
            <w:r w:rsidR="00362AFC" w:rsidRPr="00751E46">
              <w:rPr>
                <w:sz w:val="22"/>
                <w:szCs w:val="22"/>
              </w:rPr>
              <w:t>equipment required in advance</w:t>
            </w:r>
          </w:p>
          <w:p w14:paraId="69BED8BB" w14:textId="268ED920" w:rsidR="00362AFC" w:rsidRPr="00751E46" w:rsidRDefault="00EF43D9" w:rsidP="00E34EB5">
            <w:pPr>
              <w:pStyle w:val="NormalWeb"/>
              <w:numPr>
                <w:ilvl w:val="0"/>
                <w:numId w:val="71"/>
              </w:numPr>
              <w:shd w:val="clear" w:color="000000" w:fill="auto"/>
              <w:rPr>
                <w:sz w:val="22"/>
                <w:szCs w:val="22"/>
              </w:rPr>
            </w:pPr>
            <w:r>
              <w:rPr>
                <w:sz w:val="22"/>
                <w:szCs w:val="22"/>
              </w:rPr>
              <w:t>o</w:t>
            </w:r>
            <w:r w:rsidRPr="00751E46">
              <w:rPr>
                <w:sz w:val="22"/>
                <w:szCs w:val="22"/>
              </w:rPr>
              <w:t xml:space="preserve">rganise </w:t>
            </w:r>
            <w:r w:rsidR="00362AFC" w:rsidRPr="00751E46">
              <w:rPr>
                <w:sz w:val="22"/>
                <w:szCs w:val="22"/>
              </w:rPr>
              <w:t>equipment in the classroom</w:t>
            </w:r>
          </w:p>
          <w:p w14:paraId="598D6D33" w14:textId="2F7D5A45" w:rsidR="00362AFC" w:rsidRPr="00751E46" w:rsidRDefault="00EF43D9" w:rsidP="00E34EB5">
            <w:pPr>
              <w:pStyle w:val="NormalWeb"/>
              <w:numPr>
                <w:ilvl w:val="0"/>
                <w:numId w:val="71"/>
              </w:numPr>
              <w:shd w:val="clear" w:color="000000" w:fill="auto"/>
              <w:rPr>
                <w:sz w:val="22"/>
                <w:szCs w:val="22"/>
              </w:rPr>
            </w:pPr>
            <w:r>
              <w:rPr>
                <w:sz w:val="22"/>
                <w:szCs w:val="22"/>
              </w:rPr>
              <w:lastRenderedPageBreak/>
              <w:t>b</w:t>
            </w:r>
            <w:r w:rsidRPr="00751E46">
              <w:rPr>
                <w:sz w:val="22"/>
                <w:szCs w:val="22"/>
              </w:rPr>
              <w:t xml:space="preserve">e </w:t>
            </w:r>
            <w:r w:rsidR="00362AFC" w:rsidRPr="00751E46">
              <w:rPr>
                <w:sz w:val="22"/>
                <w:szCs w:val="22"/>
              </w:rPr>
              <w:t>able to carry out experiments</w:t>
            </w:r>
            <w:r w:rsidR="00813072">
              <w:rPr>
                <w:sz w:val="22"/>
                <w:szCs w:val="22"/>
              </w:rPr>
              <w:t>.</w:t>
            </w:r>
          </w:p>
        </w:tc>
      </w:tr>
      <w:tr w:rsidR="00362AFC" w:rsidRPr="00362AFC" w14:paraId="4521AAA8" w14:textId="77777777" w:rsidTr="009A34F5">
        <w:tc>
          <w:tcPr>
            <w:tcW w:w="2127" w:type="dxa"/>
            <w:shd w:val="clear" w:color="auto" w:fill="auto"/>
          </w:tcPr>
          <w:p w14:paraId="0CFFF211" w14:textId="77777777" w:rsidR="00362AFC" w:rsidRPr="00751E46" w:rsidRDefault="00362AFC" w:rsidP="00751E46">
            <w:pPr>
              <w:pStyle w:val="NormalWeb"/>
              <w:shd w:val="clear" w:color="000000" w:fill="auto"/>
              <w:rPr>
                <w:rFonts w:eastAsia="Calibri"/>
                <w:sz w:val="22"/>
                <w:szCs w:val="22"/>
              </w:rPr>
            </w:pPr>
            <w:r w:rsidRPr="00751E46">
              <w:rPr>
                <w:rFonts w:eastAsia="Calibri"/>
                <w:sz w:val="22"/>
                <w:szCs w:val="22"/>
              </w:rPr>
              <w:lastRenderedPageBreak/>
              <w:t>Assessment for learning</w:t>
            </w:r>
          </w:p>
        </w:tc>
        <w:tc>
          <w:tcPr>
            <w:tcW w:w="8221" w:type="dxa"/>
            <w:shd w:val="clear" w:color="auto" w:fill="auto"/>
          </w:tcPr>
          <w:p w14:paraId="51F63C75" w14:textId="76FCD783" w:rsidR="00362AFC" w:rsidRPr="00751E46" w:rsidRDefault="00EF43D9" w:rsidP="00E34EB5">
            <w:pPr>
              <w:pStyle w:val="NormalWeb"/>
              <w:numPr>
                <w:ilvl w:val="0"/>
                <w:numId w:val="71"/>
              </w:numPr>
              <w:shd w:val="clear" w:color="000000" w:fill="auto"/>
              <w:rPr>
                <w:sz w:val="22"/>
                <w:szCs w:val="22"/>
              </w:rPr>
            </w:pPr>
            <w:r>
              <w:rPr>
                <w:sz w:val="22"/>
                <w:szCs w:val="22"/>
              </w:rPr>
              <w:t>o</w:t>
            </w:r>
            <w:r w:rsidRPr="00751E46">
              <w:rPr>
                <w:sz w:val="22"/>
                <w:szCs w:val="22"/>
              </w:rPr>
              <w:t xml:space="preserve">bservation </w:t>
            </w:r>
            <w:r w:rsidR="00362AFC" w:rsidRPr="00751E46">
              <w:rPr>
                <w:sz w:val="22"/>
                <w:szCs w:val="22"/>
              </w:rPr>
              <w:t>and listen</w:t>
            </w:r>
            <w:r w:rsidR="003C18B8">
              <w:rPr>
                <w:sz w:val="22"/>
                <w:szCs w:val="22"/>
              </w:rPr>
              <w:t>ing</w:t>
            </w:r>
            <w:r w:rsidR="00362AFC" w:rsidRPr="00751E46">
              <w:rPr>
                <w:sz w:val="22"/>
                <w:szCs w:val="22"/>
              </w:rPr>
              <w:t xml:space="preserve"> skills</w:t>
            </w:r>
          </w:p>
          <w:p w14:paraId="6E7A3CE0" w14:textId="5CE4C39C" w:rsidR="00362AFC" w:rsidRPr="00751E46" w:rsidRDefault="00EF43D9" w:rsidP="00E34EB5">
            <w:pPr>
              <w:pStyle w:val="NormalWeb"/>
              <w:numPr>
                <w:ilvl w:val="0"/>
                <w:numId w:val="71"/>
              </w:numPr>
              <w:shd w:val="clear" w:color="000000" w:fill="auto"/>
              <w:rPr>
                <w:sz w:val="22"/>
                <w:szCs w:val="22"/>
              </w:rPr>
            </w:pPr>
            <w:r>
              <w:rPr>
                <w:sz w:val="22"/>
                <w:szCs w:val="22"/>
              </w:rPr>
              <w:t>k</w:t>
            </w:r>
            <w:r w:rsidRPr="00751E46">
              <w:rPr>
                <w:sz w:val="22"/>
                <w:szCs w:val="22"/>
              </w:rPr>
              <w:t xml:space="preserve">now </w:t>
            </w:r>
            <w:r w:rsidR="00362AFC" w:rsidRPr="00751E46">
              <w:rPr>
                <w:sz w:val="22"/>
                <w:szCs w:val="22"/>
              </w:rPr>
              <w:t>some specific strategies to elicit students’ ideas</w:t>
            </w:r>
          </w:p>
          <w:p w14:paraId="627E5E8D" w14:textId="4F311DCC" w:rsidR="00362AFC" w:rsidRPr="00751E46" w:rsidRDefault="00EF43D9" w:rsidP="00E34EB5">
            <w:pPr>
              <w:pStyle w:val="NormalWeb"/>
              <w:numPr>
                <w:ilvl w:val="0"/>
                <w:numId w:val="71"/>
              </w:numPr>
              <w:shd w:val="clear" w:color="000000" w:fill="auto"/>
              <w:rPr>
                <w:sz w:val="22"/>
                <w:szCs w:val="22"/>
              </w:rPr>
            </w:pPr>
            <w:r>
              <w:rPr>
                <w:sz w:val="22"/>
                <w:szCs w:val="22"/>
              </w:rPr>
              <w:t>k</w:t>
            </w:r>
            <w:r w:rsidRPr="00751E46">
              <w:rPr>
                <w:sz w:val="22"/>
                <w:szCs w:val="22"/>
              </w:rPr>
              <w:t xml:space="preserve">now </w:t>
            </w:r>
            <w:r w:rsidR="00362AFC" w:rsidRPr="00751E46">
              <w:rPr>
                <w:sz w:val="22"/>
                <w:szCs w:val="22"/>
              </w:rPr>
              <w:t>how to respond to students’ ideas</w:t>
            </w:r>
          </w:p>
          <w:p w14:paraId="24FE26C2" w14:textId="2A510B0E" w:rsidR="00362AFC" w:rsidRPr="00751E46" w:rsidRDefault="00EF43D9" w:rsidP="00E34EB5">
            <w:pPr>
              <w:pStyle w:val="NormalWeb"/>
              <w:numPr>
                <w:ilvl w:val="0"/>
                <w:numId w:val="71"/>
              </w:numPr>
              <w:shd w:val="clear" w:color="000000" w:fill="auto"/>
              <w:rPr>
                <w:sz w:val="22"/>
                <w:szCs w:val="22"/>
              </w:rPr>
            </w:pPr>
            <w:r>
              <w:rPr>
                <w:sz w:val="22"/>
                <w:szCs w:val="22"/>
              </w:rPr>
              <w:t>u</w:t>
            </w:r>
            <w:r w:rsidRPr="00751E46">
              <w:rPr>
                <w:sz w:val="22"/>
                <w:szCs w:val="22"/>
              </w:rPr>
              <w:t xml:space="preserve">sing </w:t>
            </w:r>
            <w:r w:rsidR="00362AFC" w:rsidRPr="00751E46">
              <w:rPr>
                <w:sz w:val="22"/>
                <w:szCs w:val="22"/>
              </w:rPr>
              <w:t xml:space="preserve">questions to support </w:t>
            </w:r>
            <w:r w:rsidR="00BD4786">
              <w:rPr>
                <w:sz w:val="22"/>
                <w:szCs w:val="22"/>
              </w:rPr>
              <w:t>learner</w:t>
            </w:r>
            <w:r w:rsidR="00362AFC" w:rsidRPr="00751E46">
              <w:rPr>
                <w:sz w:val="22"/>
                <w:szCs w:val="22"/>
              </w:rPr>
              <w:t>s and scaffold their thinking</w:t>
            </w:r>
            <w:r w:rsidR="00813072">
              <w:rPr>
                <w:sz w:val="22"/>
                <w:szCs w:val="22"/>
              </w:rPr>
              <w:t>.</w:t>
            </w:r>
          </w:p>
        </w:tc>
      </w:tr>
      <w:tr w:rsidR="00362AFC" w:rsidRPr="00362AFC" w14:paraId="3AFA4E8C" w14:textId="77777777" w:rsidTr="009A34F5">
        <w:tc>
          <w:tcPr>
            <w:tcW w:w="2127" w:type="dxa"/>
            <w:shd w:val="clear" w:color="auto" w:fill="auto"/>
          </w:tcPr>
          <w:p w14:paraId="379CC221" w14:textId="77777777" w:rsidR="00362AFC" w:rsidRPr="00751E46" w:rsidRDefault="00362AFC" w:rsidP="00751E46">
            <w:pPr>
              <w:pStyle w:val="NormalWeb"/>
              <w:shd w:val="clear" w:color="000000" w:fill="auto"/>
              <w:rPr>
                <w:rFonts w:eastAsia="Calibri"/>
                <w:sz w:val="22"/>
                <w:szCs w:val="22"/>
              </w:rPr>
            </w:pPr>
            <w:r w:rsidRPr="00751E46">
              <w:rPr>
                <w:rFonts w:eastAsia="Calibri"/>
                <w:sz w:val="22"/>
                <w:szCs w:val="22"/>
              </w:rPr>
              <w:t>Giving feedback</w:t>
            </w:r>
          </w:p>
        </w:tc>
        <w:tc>
          <w:tcPr>
            <w:tcW w:w="8221" w:type="dxa"/>
            <w:shd w:val="clear" w:color="auto" w:fill="auto"/>
          </w:tcPr>
          <w:p w14:paraId="13D03053" w14:textId="67AD4C69" w:rsidR="00362AFC" w:rsidRPr="00751E46" w:rsidRDefault="00EF43D9" w:rsidP="00E34EB5">
            <w:pPr>
              <w:pStyle w:val="NormalWeb"/>
              <w:numPr>
                <w:ilvl w:val="0"/>
                <w:numId w:val="71"/>
              </w:numPr>
              <w:shd w:val="clear" w:color="000000" w:fill="auto"/>
              <w:rPr>
                <w:sz w:val="22"/>
                <w:szCs w:val="22"/>
              </w:rPr>
            </w:pPr>
            <w:r>
              <w:rPr>
                <w:sz w:val="22"/>
                <w:szCs w:val="22"/>
              </w:rPr>
              <w:t>k</w:t>
            </w:r>
            <w:r w:rsidRPr="00751E46">
              <w:rPr>
                <w:sz w:val="22"/>
                <w:szCs w:val="22"/>
              </w:rPr>
              <w:t xml:space="preserve">now </w:t>
            </w:r>
            <w:r w:rsidR="00362AFC" w:rsidRPr="00751E46">
              <w:rPr>
                <w:sz w:val="22"/>
                <w:szCs w:val="22"/>
              </w:rPr>
              <w:t>some appropriate ways to encourage students</w:t>
            </w:r>
          </w:p>
          <w:p w14:paraId="34DAACCE" w14:textId="7E594829" w:rsidR="00362AFC" w:rsidRPr="00751E46" w:rsidRDefault="00EF43D9" w:rsidP="00E34EB5">
            <w:pPr>
              <w:pStyle w:val="NormalWeb"/>
              <w:numPr>
                <w:ilvl w:val="0"/>
                <w:numId w:val="71"/>
              </w:numPr>
              <w:shd w:val="clear" w:color="000000" w:fill="auto"/>
              <w:rPr>
                <w:sz w:val="22"/>
                <w:szCs w:val="22"/>
              </w:rPr>
            </w:pPr>
            <w:r>
              <w:rPr>
                <w:sz w:val="22"/>
                <w:szCs w:val="22"/>
              </w:rPr>
              <w:t>k</w:t>
            </w:r>
            <w:r w:rsidRPr="00751E46">
              <w:rPr>
                <w:sz w:val="22"/>
                <w:szCs w:val="22"/>
              </w:rPr>
              <w:t xml:space="preserve">now </w:t>
            </w:r>
            <w:r w:rsidR="00362AFC" w:rsidRPr="00751E46">
              <w:rPr>
                <w:sz w:val="22"/>
                <w:szCs w:val="22"/>
              </w:rPr>
              <w:t>how students are progressing</w:t>
            </w:r>
          </w:p>
          <w:p w14:paraId="44242DB5" w14:textId="042C9837" w:rsidR="009A34F5" w:rsidRPr="009A34F5" w:rsidRDefault="00EF43D9" w:rsidP="00E34EB5">
            <w:pPr>
              <w:pStyle w:val="NormalWeb"/>
              <w:numPr>
                <w:ilvl w:val="0"/>
                <w:numId w:val="71"/>
              </w:numPr>
              <w:shd w:val="clear" w:color="000000" w:fill="auto"/>
              <w:rPr>
                <w:sz w:val="22"/>
                <w:szCs w:val="22"/>
              </w:rPr>
            </w:pPr>
            <w:r>
              <w:rPr>
                <w:sz w:val="22"/>
                <w:szCs w:val="22"/>
              </w:rPr>
              <w:t>k</w:t>
            </w:r>
            <w:r w:rsidRPr="00751E46">
              <w:rPr>
                <w:sz w:val="22"/>
                <w:szCs w:val="22"/>
              </w:rPr>
              <w:t xml:space="preserve">now </w:t>
            </w:r>
            <w:r w:rsidR="00362AFC" w:rsidRPr="00751E46">
              <w:rPr>
                <w:sz w:val="22"/>
                <w:szCs w:val="22"/>
              </w:rPr>
              <w:t>individuals’ strength and weakness so that they can be supported appropriate</w:t>
            </w:r>
            <w:r w:rsidR="00813072">
              <w:rPr>
                <w:sz w:val="22"/>
                <w:szCs w:val="22"/>
              </w:rPr>
              <w:t>.</w:t>
            </w:r>
          </w:p>
        </w:tc>
      </w:tr>
    </w:tbl>
    <w:p w14:paraId="2FA429E0" w14:textId="77777777" w:rsidR="00917022" w:rsidRDefault="00917022" w:rsidP="004E106F">
      <w:bookmarkStart w:id="49" w:name="Session4_Box6"/>
      <w:bookmarkEnd w:id="49"/>
    </w:p>
    <w:tbl>
      <w:tblPr>
        <w:tblW w:w="0" w:type="auto"/>
        <w:tblInd w:w="108"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042"/>
      </w:tblGrid>
      <w:tr w:rsidR="009A34F5" w:rsidRPr="00B154D6" w14:paraId="36687CF0" w14:textId="77777777" w:rsidTr="00E83640">
        <w:tc>
          <w:tcPr>
            <w:tcW w:w="10042" w:type="dxa"/>
            <w:shd w:val="clear" w:color="auto" w:fill="auto"/>
          </w:tcPr>
          <w:p w14:paraId="3EA76207" w14:textId="77777777" w:rsidR="009A34F5" w:rsidRPr="00B154D6" w:rsidRDefault="009A34F5" w:rsidP="00BE2997">
            <w:pPr>
              <w:pStyle w:val="Heading4"/>
              <w:spacing w:before="0" w:beforeAutospacing="0" w:after="0" w:afterAutospacing="0"/>
              <w:rPr>
                <w:rFonts w:eastAsia="Calibri"/>
                <w:sz w:val="24"/>
                <w:szCs w:val="24"/>
              </w:rPr>
            </w:pPr>
            <w:r w:rsidRPr="00B154D6">
              <w:rPr>
                <w:rFonts w:eastAsia="Calibri"/>
                <w:sz w:val="24"/>
                <w:szCs w:val="24"/>
              </w:rPr>
              <w:t xml:space="preserve">Activity </w:t>
            </w:r>
            <w:r w:rsidR="00917022">
              <w:rPr>
                <w:rFonts w:eastAsia="Calibri"/>
                <w:sz w:val="24"/>
                <w:szCs w:val="24"/>
              </w:rPr>
              <w:t>3.2</w:t>
            </w:r>
            <w:r w:rsidRPr="00B154D6">
              <w:rPr>
                <w:rFonts w:eastAsia="Calibri"/>
                <w:sz w:val="24"/>
                <w:szCs w:val="24"/>
              </w:rPr>
              <w:t xml:space="preserve">: Identifying active teaching methods </w:t>
            </w:r>
          </w:p>
        </w:tc>
      </w:tr>
      <w:tr w:rsidR="009A34F5" w:rsidRPr="00855E2B" w14:paraId="1186AAB7" w14:textId="77777777" w:rsidTr="00E83640">
        <w:trPr>
          <w:trHeight w:val="3727"/>
        </w:trPr>
        <w:tc>
          <w:tcPr>
            <w:tcW w:w="10042" w:type="dxa"/>
            <w:shd w:val="clear" w:color="auto" w:fill="auto"/>
          </w:tcPr>
          <w:p w14:paraId="711800B7" w14:textId="77777777" w:rsidR="00E83640" w:rsidRDefault="009A34F5" w:rsidP="00BE2997">
            <w:pPr>
              <w:spacing w:before="120" w:after="100" w:afterAutospacing="1"/>
              <w:rPr>
                <w:rFonts w:eastAsia="Calibri"/>
              </w:rPr>
            </w:pPr>
            <w:r w:rsidRPr="00B154D6">
              <w:rPr>
                <w:rStyle w:val="Strong"/>
                <w:rFonts w:eastAsia="Calibri"/>
              </w:rPr>
              <w:t>This activity shows how the link between the description of active teaching methods and actual examples.</w:t>
            </w:r>
            <w:r w:rsidRPr="00B154D6">
              <w:rPr>
                <w:rFonts w:eastAsia="Calibri"/>
              </w:rPr>
              <w:t xml:space="preserve"> </w:t>
            </w:r>
          </w:p>
          <w:p w14:paraId="1720ACDA" w14:textId="706161DE" w:rsidR="009A34F5" w:rsidRDefault="009A34F5" w:rsidP="00E83640">
            <w:pPr>
              <w:spacing w:before="120" w:after="100" w:afterAutospacing="1"/>
              <w:rPr>
                <w:rFonts w:eastAsia="Calibri"/>
              </w:rPr>
            </w:pPr>
            <w:r>
              <w:rPr>
                <w:rFonts w:eastAsia="Calibri"/>
              </w:rPr>
              <w:t>You could use this</w:t>
            </w:r>
            <w:r w:rsidRPr="00B154D6">
              <w:rPr>
                <w:rFonts w:eastAsia="Calibri"/>
              </w:rPr>
              <w:t xml:space="preserve"> activity </w:t>
            </w:r>
            <w:r>
              <w:rPr>
                <w:rFonts w:eastAsia="Calibri"/>
              </w:rPr>
              <w:t xml:space="preserve">with student teachers in a </w:t>
            </w:r>
            <w:r w:rsidRPr="00B154D6">
              <w:rPr>
                <w:rFonts w:eastAsia="Calibri"/>
              </w:rPr>
              <w:t>seminar on active learning and teaching</w:t>
            </w:r>
            <w:r w:rsidR="00E83640">
              <w:rPr>
                <w:rFonts w:eastAsia="Calibri"/>
              </w:rPr>
              <w:t xml:space="preserve">. </w:t>
            </w:r>
            <w:r w:rsidRPr="00B154D6">
              <w:rPr>
                <w:rFonts w:eastAsia="Calibri"/>
              </w:rPr>
              <w:t xml:space="preserve">You will need </w:t>
            </w:r>
            <w:r>
              <w:rPr>
                <w:rFonts w:eastAsia="Calibri"/>
              </w:rPr>
              <w:t xml:space="preserve">a </w:t>
            </w:r>
            <w:r w:rsidRPr="00B154D6">
              <w:rPr>
                <w:rFonts w:eastAsia="Calibri"/>
              </w:rPr>
              <w:t>cop</w:t>
            </w:r>
            <w:r>
              <w:rPr>
                <w:rFonts w:eastAsia="Calibri"/>
              </w:rPr>
              <w:t>y</w:t>
            </w:r>
            <w:r w:rsidRPr="00B154D6">
              <w:rPr>
                <w:rFonts w:eastAsia="Calibri"/>
              </w:rPr>
              <w:t xml:space="preserve"> of the TESSA section you downloaded for Activity</w:t>
            </w:r>
            <w:r>
              <w:rPr>
                <w:rFonts w:eastAsia="Calibri"/>
              </w:rPr>
              <w:t xml:space="preserve"> </w:t>
            </w:r>
            <w:r w:rsidR="00917022">
              <w:rPr>
                <w:rFonts w:eastAsia="Calibri"/>
              </w:rPr>
              <w:t xml:space="preserve">2.1 </w:t>
            </w:r>
            <w:r>
              <w:rPr>
                <w:rFonts w:eastAsia="Calibri"/>
              </w:rPr>
              <w:t xml:space="preserve">in Tool 2, </w:t>
            </w:r>
            <w:r w:rsidRPr="00B154D6">
              <w:rPr>
                <w:rFonts w:eastAsia="Calibri"/>
              </w:rPr>
              <w:t>or another TESSA section</w:t>
            </w:r>
            <w:r>
              <w:rPr>
                <w:rFonts w:eastAsia="Calibri"/>
              </w:rPr>
              <w:t xml:space="preserve"> of your choice</w:t>
            </w:r>
            <w:r w:rsidRPr="00B154D6">
              <w:rPr>
                <w:rFonts w:eastAsia="Calibri"/>
              </w:rPr>
              <w:t xml:space="preserve">. </w:t>
            </w:r>
          </w:p>
          <w:p w14:paraId="3997CAF9" w14:textId="4B9EF19A" w:rsidR="00813072" w:rsidRPr="00593AF1" w:rsidRDefault="00813072" w:rsidP="00E83640">
            <w:pPr>
              <w:spacing w:after="120"/>
              <w:rPr>
                <w:rFonts w:eastAsia="Calibri"/>
                <w:b/>
                <w:bCs/>
              </w:rPr>
            </w:pPr>
            <w:r w:rsidRPr="00E83640">
              <w:rPr>
                <w:rFonts w:eastAsia="Calibri"/>
                <w:b/>
                <w:bCs/>
                <w:iCs/>
              </w:rPr>
              <w:t>Part</w:t>
            </w:r>
            <w:r w:rsidRPr="00593AF1">
              <w:rPr>
                <w:rFonts w:eastAsia="Calibri"/>
                <w:b/>
                <w:bCs/>
              </w:rPr>
              <w:t xml:space="preserve"> 1</w:t>
            </w:r>
          </w:p>
          <w:p w14:paraId="5B93E430" w14:textId="77777777" w:rsidR="009A34F5" w:rsidRPr="00B154D6" w:rsidRDefault="009A34F5" w:rsidP="00593AF1">
            <w:pPr>
              <w:ind w:right="780"/>
              <w:rPr>
                <w:rFonts w:eastAsia="Calibri"/>
              </w:rPr>
            </w:pPr>
            <w:r w:rsidRPr="00B154D6">
              <w:rPr>
                <w:rFonts w:eastAsia="Calibri"/>
              </w:rPr>
              <w:t xml:space="preserve">Read the case studies and </w:t>
            </w:r>
            <w:r>
              <w:rPr>
                <w:rFonts w:eastAsia="Calibri"/>
              </w:rPr>
              <w:t xml:space="preserve">use to Table 3 to </w:t>
            </w:r>
            <w:r w:rsidRPr="00B154D6">
              <w:rPr>
                <w:rFonts w:eastAsia="Calibri"/>
              </w:rPr>
              <w:t>identify which active teaching and learning method(s) each one illustrates</w:t>
            </w:r>
            <w:r>
              <w:rPr>
                <w:rFonts w:eastAsia="Calibri"/>
              </w:rPr>
              <w:t xml:space="preserve">. </w:t>
            </w:r>
            <w:r w:rsidRPr="00B154D6">
              <w:rPr>
                <w:rFonts w:eastAsia="Calibri"/>
              </w:rPr>
              <w:t xml:space="preserve"> </w:t>
            </w:r>
          </w:p>
          <w:p w14:paraId="53A5D9BB" w14:textId="756A20C4" w:rsidR="009A34F5" w:rsidRDefault="009A34F5" w:rsidP="00BE2997">
            <w:pPr>
              <w:spacing w:beforeAutospacing="1" w:after="100" w:afterAutospacing="1"/>
              <w:rPr>
                <w:rStyle w:val="Emphasis"/>
                <w:rFonts w:eastAsia="Calibri"/>
                <w:i w:val="0"/>
                <w:iCs w:val="0"/>
              </w:rPr>
            </w:pPr>
            <w:r w:rsidRPr="00593AF1">
              <w:rPr>
                <w:rStyle w:val="Emphasis"/>
                <w:rFonts w:eastAsia="Calibri"/>
                <w:i w:val="0"/>
                <w:iCs w:val="0"/>
              </w:rPr>
              <w:t>For example, Case study 1 illustrates</w:t>
            </w:r>
            <w:r w:rsidRPr="00593AF1">
              <w:rPr>
                <w:rFonts w:eastAsia="Calibri"/>
                <w:i/>
              </w:rPr>
              <w:t xml:space="preserve"> </w:t>
            </w:r>
            <w:r w:rsidRPr="00593AF1">
              <w:rPr>
                <w:rStyle w:val="Emphasis"/>
                <w:rFonts w:eastAsia="Calibri"/>
                <w:i w:val="0"/>
                <w:iCs w:val="0"/>
              </w:rPr>
              <w:t>method 3 (collaborative activities) and method 10 (group work)</w:t>
            </w:r>
            <w:r w:rsidR="00CB0907">
              <w:rPr>
                <w:rStyle w:val="Emphasis"/>
                <w:rFonts w:eastAsia="Calibri"/>
                <w:i w:val="0"/>
                <w:iCs w:val="0"/>
              </w:rPr>
              <w:t>.</w:t>
            </w:r>
          </w:p>
          <w:p w14:paraId="6E271FA0" w14:textId="28C0A75D" w:rsidR="00813072" w:rsidRPr="00593AF1" w:rsidRDefault="00813072" w:rsidP="00E83640">
            <w:pPr>
              <w:spacing w:after="120"/>
              <w:rPr>
                <w:rFonts w:eastAsia="Calibri"/>
                <w:b/>
                <w:bCs/>
                <w:iCs/>
              </w:rPr>
            </w:pPr>
            <w:r w:rsidRPr="00593AF1">
              <w:rPr>
                <w:rFonts w:eastAsia="Calibri"/>
                <w:b/>
                <w:bCs/>
                <w:iCs/>
              </w:rPr>
              <w:t>Part 2</w:t>
            </w:r>
          </w:p>
          <w:p w14:paraId="1C9EC20A" w14:textId="05855265" w:rsidR="009A34F5" w:rsidRPr="00EA1A45" w:rsidRDefault="00813072" w:rsidP="00593AF1">
            <w:pPr>
              <w:spacing w:after="120"/>
              <w:ind w:right="780"/>
              <w:rPr>
                <w:rFonts w:eastAsia="Calibri"/>
              </w:rPr>
            </w:pPr>
            <w:r>
              <w:rPr>
                <w:rFonts w:eastAsia="Calibri"/>
              </w:rPr>
              <w:t>L</w:t>
            </w:r>
            <w:r w:rsidR="009A34F5" w:rsidRPr="00B154D6">
              <w:rPr>
                <w:rFonts w:eastAsia="Calibri"/>
              </w:rPr>
              <w:t>ook at the photos below</w:t>
            </w:r>
            <w:r w:rsidR="009A34F5">
              <w:rPr>
                <w:rFonts w:eastAsia="Calibri"/>
              </w:rPr>
              <w:t>. Fo</w:t>
            </w:r>
            <w:r w:rsidR="009A34F5" w:rsidRPr="00B154D6">
              <w:rPr>
                <w:rFonts w:eastAsia="Calibri"/>
              </w:rPr>
              <w:t>r each one</w:t>
            </w:r>
            <w:r w:rsidR="00917022">
              <w:rPr>
                <w:rFonts w:eastAsia="Calibri"/>
              </w:rPr>
              <w:t>,</w:t>
            </w:r>
            <w:r w:rsidR="009A34F5">
              <w:rPr>
                <w:rFonts w:eastAsia="Calibri"/>
              </w:rPr>
              <w:t xml:space="preserve"> </w:t>
            </w:r>
            <w:r w:rsidR="009A34F5" w:rsidRPr="00B154D6">
              <w:rPr>
                <w:rFonts w:eastAsia="Calibri"/>
              </w:rPr>
              <w:t xml:space="preserve">identify </w:t>
            </w:r>
            <w:r w:rsidR="009A34F5">
              <w:rPr>
                <w:rFonts w:eastAsia="Calibri"/>
              </w:rPr>
              <w:t xml:space="preserve">the </w:t>
            </w:r>
            <w:r w:rsidR="009A34F5" w:rsidRPr="00B154D6">
              <w:rPr>
                <w:rFonts w:eastAsia="Calibri"/>
              </w:rPr>
              <w:t xml:space="preserve">active teaching and learning method(s) illustrated. </w:t>
            </w:r>
          </w:p>
        </w:tc>
      </w:tr>
    </w:tbl>
    <w:p w14:paraId="764FE0FB" w14:textId="77777777" w:rsidR="009A34F5" w:rsidRDefault="009A34F5" w:rsidP="008D434B">
      <w:pPr>
        <w:shd w:val="clear" w:color="000000" w:fill="auto"/>
        <w:spacing w:before="100" w:beforeAutospacing="1" w:after="100" w:afterAutospacing="1"/>
      </w:pPr>
    </w:p>
    <w:tbl>
      <w:tblPr>
        <w:tblW w:w="9952" w:type="dxa"/>
        <w:tblCellMar>
          <w:top w:w="15" w:type="dxa"/>
          <w:left w:w="15" w:type="dxa"/>
          <w:bottom w:w="15" w:type="dxa"/>
          <w:right w:w="15" w:type="dxa"/>
        </w:tblCellMar>
        <w:tblLook w:val="0000" w:firstRow="0" w:lastRow="0" w:firstColumn="0" w:lastColumn="0" w:noHBand="0" w:noVBand="0"/>
      </w:tblPr>
      <w:tblGrid>
        <w:gridCol w:w="3298"/>
        <w:gridCol w:w="3299"/>
        <w:gridCol w:w="3355"/>
      </w:tblGrid>
      <w:tr w:rsidR="008D434B" w14:paraId="24B3B4C2" w14:textId="77777777" w:rsidTr="008D434B">
        <w:trPr>
          <w:trHeight w:val="5106"/>
        </w:trPr>
        <w:tc>
          <w:tcPr>
            <w:tcW w:w="0" w:type="auto"/>
            <w:tcMar>
              <w:top w:w="48" w:type="dxa"/>
              <w:left w:w="96" w:type="dxa"/>
              <w:bottom w:w="48" w:type="dxa"/>
              <w:right w:w="96" w:type="dxa"/>
            </w:tcMar>
            <w:vAlign w:val="bottom"/>
          </w:tcPr>
          <w:p w14:paraId="7176E75B" w14:textId="77777777" w:rsidR="008D434B" w:rsidRDefault="00BB0E67" w:rsidP="00203F79">
            <w:pPr>
              <w:shd w:val="clear" w:color="000000" w:fill="auto"/>
            </w:pPr>
            <w:bookmarkStart w:id="50" w:name="Session4_Box7"/>
            <w:bookmarkEnd w:id="50"/>
            <w:r>
              <w:rPr>
                <w:noProof/>
              </w:rPr>
              <w:lastRenderedPageBreak/>
              <w:drawing>
                <wp:inline distT="0" distB="0" distL="0" distR="0" wp14:anchorId="11A61898" wp14:editId="2C0A45CE">
                  <wp:extent cx="1820545" cy="3339465"/>
                  <wp:effectExtent l="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0545" cy="3339465"/>
                          </a:xfrm>
                          <a:prstGeom prst="rect">
                            <a:avLst/>
                          </a:prstGeom>
                          <a:noFill/>
                          <a:ln>
                            <a:noFill/>
                          </a:ln>
                        </pic:spPr>
                      </pic:pic>
                    </a:graphicData>
                  </a:graphic>
                </wp:inline>
              </w:drawing>
            </w:r>
            <w:bookmarkStart w:id="51" w:name="Session4_Table10"/>
            <w:bookmarkEnd w:id="51"/>
          </w:p>
        </w:tc>
        <w:tc>
          <w:tcPr>
            <w:tcW w:w="0" w:type="auto"/>
            <w:tcMar>
              <w:top w:w="48" w:type="dxa"/>
              <w:left w:w="96" w:type="dxa"/>
              <w:bottom w:w="48" w:type="dxa"/>
              <w:right w:w="96" w:type="dxa"/>
            </w:tcMar>
            <w:vAlign w:val="bottom"/>
          </w:tcPr>
          <w:p w14:paraId="799676BB" w14:textId="77777777" w:rsidR="008D434B" w:rsidRDefault="00BB0E67" w:rsidP="00203F79">
            <w:pPr>
              <w:shd w:val="clear" w:color="000000" w:fill="auto"/>
              <w:jc w:val="center"/>
            </w:pPr>
            <w:r>
              <w:rPr>
                <w:noProof/>
              </w:rPr>
              <w:drawing>
                <wp:inline distT="0" distB="0" distL="0" distR="0" wp14:anchorId="2124A75C" wp14:editId="16353EC1">
                  <wp:extent cx="1820545" cy="3380105"/>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0545" cy="3380105"/>
                          </a:xfrm>
                          <a:prstGeom prst="rect">
                            <a:avLst/>
                          </a:prstGeom>
                          <a:noFill/>
                          <a:ln>
                            <a:noFill/>
                          </a:ln>
                        </pic:spPr>
                      </pic:pic>
                    </a:graphicData>
                  </a:graphic>
                </wp:inline>
              </w:drawing>
            </w:r>
          </w:p>
        </w:tc>
        <w:tc>
          <w:tcPr>
            <w:tcW w:w="0" w:type="auto"/>
            <w:tcMar>
              <w:top w:w="48" w:type="dxa"/>
              <w:left w:w="96" w:type="dxa"/>
              <w:bottom w:w="48" w:type="dxa"/>
              <w:right w:w="96" w:type="dxa"/>
            </w:tcMar>
            <w:vAlign w:val="bottom"/>
          </w:tcPr>
          <w:p w14:paraId="1C55DAB3" w14:textId="77777777" w:rsidR="008D434B" w:rsidRDefault="00BB0E67" w:rsidP="00203F79">
            <w:pPr>
              <w:shd w:val="clear" w:color="000000" w:fill="auto"/>
              <w:jc w:val="right"/>
            </w:pPr>
            <w:r>
              <w:rPr>
                <w:noProof/>
              </w:rPr>
              <w:drawing>
                <wp:inline distT="0" distB="0" distL="0" distR="0" wp14:anchorId="13B52CC9" wp14:editId="2883D71D">
                  <wp:extent cx="1853565" cy="3404235"/>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3565" cy="3404235"/>
                          </a:xfrm>
                          <a:prstGeom prst="rect">
                            <a:avLst/>
                          </a:prstGeom>
                          <a:noFill/>
                          <a:ln>
                            <a:noFill/>
                          </a:ln>
                        </pic:spPr>
                      </pic:pic>
                    </a:graphicData>
                  </a:graphic>
                </wp:inline>
              </w:drawing>
            </w:r>
          </w:p>
        </w:tc>
      </w:tr>
    </w:tbl>
    <w:p w14:paraId="1D2A4501" w14:textId="77777777" w:rsidR="008D434B" w:rsidRPr="00B154D6" w:rsidRDefault="008D434B" w:rsidP="008D434B">
      <w:pPr>
        <w:rPr>
          <w:vanish/>
        </w:rPr>
      </w:pPr>
    </w:p>
    <w:p w14:paraId="6F3FF3FB" w14:textId="77777777" w:rsidR="00EA1A45" w:rsidRDefault="008E718A" w:rsidP="00EA1A45">
      <w:pPr>
        <w:spacing w:before="100" w:beforeAutospacing="1" w:after="100" w:afterAutospacing="1"/>
        <w:rPr>
          <w:rFonts w:eastAsia="Calibri"/>
        </w:rPr>
      </w:pPr>
      <w:r>
        <w:rPr>
          <w:rFonts w:eastAsia="Calibri"/>
        </w:rPr>
        <w:t xml:space="preserve">Tool 12 provides an audit </w:t>
      </w:r>
      <w:r w:rsidR="00A12DB1">
        <w:rPr>
          <w:rFonts w:eastAsia="Calibri"/>
        </w:rPr>
        <w:t xml:space="preserve">that </w:t>
      </w:r>
      <w:r>
        <w:rPr>
          <w:rFonts w:eastAsia="Calibri"/>
        </w:rPr>
        <w:t xml:space="preserve">you can use to evaluate your own practice and that of your students and plan for including more active learning methods in teaching. </w:t>
      </w:r>
    </w:p>
    <w:p w14:paraId="037FC6B8" w14:textId="77777777" w:rsidR="00164EE9" w:rsidRPr="00F07369" w:rsidRDefault="00164EE9" w:rsidP="00164EE9">
      <w:pPr>
        <w:pStyle w:val="Heading1"/>
      </w:pPr>
      <w:bookmarkStart w:id="52" w:name="_Toc35865257"/>
      <w:r>
        <w:lastRenderedPageBreak/>
        <w:t xml:space="preserve">Tool 4: </w:t>
      </w:r>
      <w:r w:rsidRPr="00F07369">
        <w:t>Using TESSA materials with student teachers</w:t>
      </w:r>
      <w:bookmarkEnd w:id="52"/>
    </w:p>
    <w:p w14:paraId="57F72EEC" w14:textId="22C3C8D9" w:rsidR="00AC2123" w:rsidRDefault="00AC2123" w:rsidP="00AC2123">
      <w:pPr>
        <w:shd w:val="clear" w:color="000000" w:fill="auto"/>
        <w:spacing w:before="100" w:beforeAutospacing="1" w:after="100" w:afterAutospacing="1"/>
      </w:pPr>
      <w:r>
        <w:t xml:space="preserve">There are many factors which influence how student teachers develop their practice. The TESSA materials help teachers try the TESSA activities in their classrooms or during school experience. By doing this they learn skills and gain understanding about teaching. </w:t>
      </w:r>
      <w:r w:rsidR="002707F2">
        <w:t>However, j</w:t>
      </w:r>
      <w:r>
        <w:t xml:space="preserve">ust giving student teachers the copies of </w:t>
      </w:r>
      <w:r w:rsidR="002707F2">
        <w:t xml:space="preserve">these resources </w:t>
      </w:r>
      <w:r>
        <w:t xml:space="preserve">is not going to be </w:t>
      </w:r>
      <w:proofErr w:type="gramStart"/>
      <w:r>
        <w:t>sufficient</w:t>
      </w:r>
      <w:proofErr w:type="gramEnd"/>
      <w:r>
        <w:t xml:space="preserve">. You need to prepare the student teachers for </w:t>
      </w:r>
      <w:r w:rsidR="00467609">
        <w:t xml:space="preserve">practical </w:t>
      </w:r>
      <w:r>
        <w:t>classroom use of the materials and help them to reflect on their experiences.</w:t>
      </w:r>
    </w:p>
    <w:p w14:paraId="40D008C6" w14:textId="41389139" w:rsidR="00AC2123" w:rsidRDefault="002707F2" w:rsidP="00AC2123">
      <w:pPr>
        <w:shd w:val="clear" w:color="000000" w:fill="auto"/>
        <w:spacing w:before="100" w:beforeAutospacing="1" w:after="100" w:afterAutospacing="1"/>
      </w:pPr>
      <w:r>
        <w:t xml:space="preserve">After using this </w:t>
      </w:r>
      <w:proofErr w:type="gramStart"/>
      <w:r>
        <w:t>Tool</w:t>
      </w:r>
      <w:proofErr w:type="gramEnd"/>
      <w:r>
        <w:t xml:space="preserve"> you will be able to</w:t>
      </w:r>
      <w:r w:rsidR="00AC2123">
        <w:t>:</w:t>
      </w:r>
    </w:p>
    <w:p w14:paraId="07ED6322" w14:textId="23DDCF3F" w:rsidR="00AC2123" w:rsidRDefault="00AC2123" w:rsidP="00AC2123">
      <w:pPr>
        <w:pStyle w:val="ListParagraph"/>
        <w:numPr>
          <w:ilvl w:val="0"/>
          <w:numId w:val="100"/>
        </w:numPr>
        <w:shd w:val="clear" w:color="000000" w:fill="auto"/>
        <w:spacing w:before="100" w:beforeAutospacing="1" w:after="100" w:afterAutospacing="1"/>
      </w:pPr>
      <w:r>
        <w:t xml:space="preserve">provide strategies for introducing </w:t>
      </w:r>
      <w:r w:rsidR="00FF5BB8">
        <w:t xml:space="preserve">and using </w:t>
      </w:r>
      <w:r>
        <w:t xml:space="preserve">the TESSA materials </w:t>
      </w:r>
      <w:r w:rsidR="00FF5BB8">
        <w:t>with</w:t>
      </w:r>
      <w:r>
        <w:t xml:space="preserve"> student teachers</w:t>
      </w:r>
      <w:r w:rsidR="008A29BB">
        <w:t>.</w:t>
      </w:r>
    </w:p>
    <w:p w14:paraId="3900C29A" w14:textId="77777777" w:rsidR="00164EE9" w:rsidRPr="002E346A" w:rsidRDefault="00AC2123" w:rsidP="008E40CF">
      <w:pPr>
        <w:pStyle w:val="Heading2"/>
        <w:rPr>
          <w:rStyle w:val="Strong"/>
          <w:b w:val="0"/>
          <w:bCs/>
        </w:rPr>
      </w:pPr>
      <w:bookmarkStart w:id="53" w:name="_Toc35865258"/>
      <w:r>
        <w:rPr>
          <w:rStyle w:val="Strong"/>
          <w:b w:val="0"/>
          <w:color w:val="A83626"/>
          <w:sz w:val="29"/>
          <w:szCs w:val="29"/>
        </w:rPr>
        <w:t>4.1 Introducing</w:t>
      </w:r>
      <w:r w:rsidR="00164EE9" w:rsidRPr="005927B4">
        <w:rPr>
          <w:rStyle w:val="Strong"/>
          <w:b w:val="0"/>
          <w:color w:val="A83626"/>
          <w:sz w:val="29"/>
          <w:szCs w:val="29"/>
        </w:rPr>
        <w:t xml:space="preserve"> student teachers to the </w:t>
      </w:r>
      <w:r w:rsidR="007C0AE2">
        <w:rPr>
          <w:rStyle w:val="Strong"/>
          <w:b w:val="0"/>
          <w:color w:val="A83626"/>
          <w:sz w:val="29"/>
          <w:szCs w:val="29"/>
        </w:rPr>
        <w:t>TESSA materials</w:t>
      </w:r>
      <w:bookmarkEnd w:id="53"/>
    </w:p>
    <w:p w14:paraId="6D367113" w14:textId="635D32DB" w:rsidR="00AC2123" w:rsidRDefault="00AC2123" w:rsidP="00AC2123">
      <w:pPr>
        <w:shd w:val="clear" w:color="000000" w:fill="auto"/>
        <w:spacing w:before="100" w:beforeAutospacing="1" w:after="100" w:afterAutospacing="1"/>
      </w:pPr>
      <w:r>
        <w:t>The first step is to become familiar with the TESSA materials and pedagogy</w:t>
      </w:r>
      <w:r w:rsidR="008A29BB">
        <w:t xml:space="preserve"> </w:t>
      </w:r>
      <w:r>
        <w:t xml:space="preserve">as a lecturer and School Experience Supervisor. If you are not familiar, work through </w:t>
      </w:r>
      <w:r w:rsidR="008A29BB">
        <w:t>Tool 2</w:t>
      </w:r>
      <w:r>
        <w:t xml:space="preserve"> ‘Getting to know the TESSA materials and Tool 3 ‘Active learning’. </w:t>
      </w:r>
    </w:p>
    <w:p w14:paraId="5C9CCBA7" w14:textId="79AD6590" w:rsidR="00263037" w:rsidRDefault="00164EE9" w:rsidP="00263037">
      <w:pPr>
        <w:shd w:val="clear" w:color="000000" w:fill="auto"/>
        <w:spacing w:before="100" w:beforeAutospacing="1" w:after="100" w:afterAutospacing="1"/>
      </w:pPr>
      <w:r>
        <w:t xml:space="preserve">When you are familiar with the </w:t>
      </w:r>
      <w:r w:rsidR="008A29BB">
        <w:t>resources</w:t>
      </w:r>
      <w:r w:rsidR="00183513">
        <w:t xml:space="preserve"> </w:t>
      </w:r>
      <w:r>
        <w:t>you can introduce the</w:t>
      </w:r>
      <w:r w:rsidR="00183513">
        <w:t>m</w:t>
      </w:r>
      <w:r>
        <w:t xml:space="preserve"> to your student teachers</w:t>
      </w:r>
      <w:r w:rsidR="00183513">
        <w:t xml:space="preserve">. </w:t>
      </w:r>
      <w:r w:rsidR="00263037">
        <w:t xml:space="preserve">Student teachers should be using activities and case studies from the materials during their school experience. TESSA preparation should always involve student teachers experiencing the TESSA activities in a practical way before trying them out in classrooms with </w:t>
      </w:r>
      <w:r w:rsidR="00BD4786">
        <w:t>learner</w:t>
      </w:r>
      <w:r w:rsidR="00263037">
        <w:t>s</w:t>
      </w:r>
      <w:r w:rsidR="008A29BB">
        <w:t>.</w:t>
      </w:r>
      <w:r w:rsidR="00263037">
        <w:t xml:space="preserve"> </w:t>
      </w:r>
      <w:r w:rsidR="008A29BB">
        <w:t>T</w:t>
      </w:r>
      <w:r w:rsidR="00263037">
        <w:t xml:space="preserve">his should include: </w:t>
      </w:r>
    </w:p>
    <w:p w14:paraId="063DB949" w14:textId="77777777" w:rsidR="00263037" w:rsidRDefault="00263037" w:rsidP="00263037">
      <w:pPr>
        <w:numPr>
          <w:ilvl w:val="0"/>
          <w:numId w:val="26"/>
        </w:numPr>
        <w:shd w:val="clear" w:color="000000" w:fill="auto"/>
        <w:ind w:left="780" w:right="780"/>
      </w:pPr>
      <w:r>
        <w:t>discussion</w:t>
      </w:r>
    </w:p>
    <w:p w14:paraId="08F9E36A" w14:textId="77777777" w:rsidR="00263037" w:rsidRDefault="00263037" w:rsidP="00263037">
      <w:pPr>
        <w:numPr>
          <w:ilvl w:val="0"/>
          <w:numId w:val="26"/>
        </w:numPr>
        <w:shd w:val="clear" w:color="000000" w:fill="auto"/>
        <w:ind w:left="780" w:right="780"/>
      </w:pPr>
      <w:r>
        <w:t>modelling/demonstration (video clips can be useful)</w:t>
      </w:r>
    </w:p>
    <w:p w14:paraId="75960E54" w14:textId="77777777" w:rsidR="00263037" w:rsidRDefault="00263037" w:rsidP="00263037">
      <w:pPr>
        <w:numPr>
          <w:ilvl w:val="0"/>
          <w:numId w:val="26"/>
        </w:numPr>
        <w:shd w:val="clear" w:color="000000" w:fill="auto"/>
        <w:ind w:left="780" w:right="780"/>
      </w:pPr>
      <w:r>
        <w:t>micro-teaching.</w:t>
      </w:r>
    </w:p>
    <w:p w14:paraId="18B0AEE5" w14:textId="7CFC71B3" w:rsidR="00263037" w:rsidRDefault="00263037" w:rsidP="00263037">
      <w:pPr>
        <w:shd w:val="clear" w:color="000000" w:fill="auto"/>
        <w:spacing w:before="100" w:beforeAutospacing="1" w:after="100" w:afterAutospacing="1"/>
      </w:pPr>
      <w:r>
        <w:t xml:space="preserve">TESSA audio materials are ideal for stimulating discussion at seminars if </w:t>
      </w:r>
      <w:r w:rsidR="008A29BB">
        <w:t xml:space="preserve">the </w:t>
      </w:r>
      <w:r>
        <w:t xml:space="preserve">equipment (including speakers) is available. Each audio clip has </w:t>
      </w:r>
      <w:proofErr w:type="gramStart"/>
      <w:r>
        <w:t>a number of</w:t>
      </w:r>
      <w:proofErr w:type="gramEnd"/>
      <w:r>
        <w:t xml:space="preserve"> questions at the end for teachers to discuss. You can also download the scripts to use with your trainees – they could role play one or two of the scenes. </w:t>
      </w:r>
    </w:p>
    <w:p w14:paraId="4D323CC4" w14:textId="3B2D5217" w:rsidR="00164EE9" w:rsidRDefault="00164EE9" w:rsidP="00164EE9">
      <w:pPr>
        <w:shd w:val="clear" w:color="000000" w:fill="auto"/>
        <w:spacing w:before="100" w:beforeAutospacing="1" w:after="100" w:afterAutospacing="1"/>
      </w:pPr>
      <w:r>
        <w:t xml:space="preserve">Encouraging your student teachers to use TESSA materials takes time and discussion of the strategies on repeated occasions. </w:t>
      </w:r>
      <w:r>
        <w:rPr>
          <w:rStyle w:val="Strong"/>
        </w:rPr>
        <w:t xml:space="preserve">Students need time to explore the materials a small chunk at a time and time to discuss the strategies in the TESSA materials </w:t>
      </w:r>
      <w:r>
        <w:t>with you, th</w:t>
      </w:r>
      <w:r w:rsidR="00183513">
        <w:t>e school staff and/with other student</w:t>
      </w:r>
      <w:r w:rsidR="00C5453B">
        <w:t>s</w:t>
      </w:r>
      <w:r w:rsidR="00183513">
        <w:t xml:space="preserve"> </w:t>
      </w:r>
      <w:r>
        <w:t xml:space="preserve">in a small group. </w:t>
      </w:r>
    </w:p>
    <w:tbl>
      <w:tblPr>
        <w:tblW w:w="0" w:type="auto"/>
        <w:tblInd w:w="108"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042"/>
      </w:tblGrid>
      <w:tr w:rsidR="00164EE9" w:rsidRPr="00B154D6" w14:paraId="20C0F42E" w14:textId="77777777" w:rsidTr="00C5453B">
        <w:tc>
          <w:tcPr>
            <w:tcW w:w="10042" w:type="dxa"/>
            <w:shd w:val="clear" w:color="auto" w:fill="auto"/>
          </w:tcPr>
          <w:p w14:paraId="1D60AC5C" w14:textId="77777777" w:rsidR="00164EE9" w:rsidRPr="00B154D6" w:rsidRDefault="00164EE9" w:rsidP="00164EE9">
            <w:pPr>
              <w:pStyle w:val="Heading4"/>
              <w:spacing w:before="0" w:beforeAutospacing="0" w:after="0" w:afterAutospacing="0"/>
              <w:rPr>
                <w:rFonts w:eastAsia="Calibri"/>
                <w:sz w:val="24"/>
                <w:szCs w:val="24"/>
              </w:rPr>
            </w:pPr>
            <w:r w:rsidRPr="00B154D6">
              <w:rPr>
                <w:rFonts w:eastAsia="Calibri"/>
                <w:sz w:val="24"/>
                <w:szCs w:val="24"/>
              </w:rPr>
              <w:t xml:space="preserve">Activity </w:t>
            </w:r>
            <w:r w:rsidR="00AC2123">
              <w:rPr>
                <w:rFonts w:eastAsia="Calibri"/>
                <w:sz w:val="24"/>
                <w:szCs w:val="24"/>
              </w:rPr>
              <w:t>4.1</w:t>
            </w:r>
            <w:r w:rsidRPr="00B154D6">
              <w:rPr>
                <w:rFonts w:eastAsia="Calibri"/>
                <w:sz w:val="24"/>
                <w:szCs w:val="24"/>
              </w:rPr>
              <w:t>: Active teaching methods – supporting student teachers</w:t>
            </w:r>
          </w:p>
        </w:tc>
      </w:tr>
      <w:tr w:rsidR="00164EE9" w:rsidRPr="00BE22F0" w14:paraId="66B81280" w14:textId="77777777" w:rsidTr="007B171F">
        <w:trPr>
          <w:trHeight w:val="1955"/>
        </w:trPr>
        <w:tc>
          <w:tcPr>
            <w:tcW w:w="10042" w:type="dxa"/>
            <w:shd w:val="clear" w:color="auto" w:fill="auto"/>
          </w:tcPr>
          <w:p w14:paraId="25644960" w14:textId="77777777" w:rsidR="00164EE9" w:rsidRPr="00B154D6" w:rsidRDefault="00164EE9" w:rsidP="00164EE9">
            <w:pPr>
              <w:spacing w:before="120" w:after="100" w:afterAutospacing="1"/>
              <w:rPr>
                <w:rFonts w:eastAsia="Calibri"/>
              </w:rPr>
            </w:pPr>
            <w:r w:rsidRPr="00B154D6">
              <w:rPr>
                <w:rStyle w:val="Strong"/>
                <w:rFonts w:eastAsia="Calibri"/>
              </w:rPr>
              <w:t xml:space="preserve">This activity suggests one way that you can introduce TESSA to your student teachers: </w:t>
            </w:r>
          </w:p>
          <w:p w14:paraId="135FB85A" w14:textId="77777777" w:rsidR="00164EE9" w:rsidRPr="00F75295" w:rsidRDefault="00164EE9" w:rsidP="00F75295">
            <w:pPr>
              <w:pStyle w:val="ListParagraph"/>
              <w:numPr>
                <w:ilvl w:val="0"/>
                <w:numId w:val="122"/>
              </w:numPr>
              <w:ind w:right="780"/>
              <w:rPr>
                <w:rFonts w:eastAsia="Calibri"/>
              </w:rPr>
            </w:pPr>
            <w:r w:rsidRPr="00F75295">
              <w:rPr>
                <w:rFonts w:eastAsia="Calibri"/>
              </w:rPr>
              <w:t>Ask each student teacher to choose a lesson topic</w:t>
            </w:r>
            <w:r w:rsidR="00183513" w:rsidRPr="00F75295">
              <w:rPr>
                <w:rFonts w:eastAsia="Calibri"/>
              </w:rPr>
              <w:t xml:space="preserve">. This might be one they have already taught or one they may teach in the future. </w:t>
            </w:r>
          </w:p>
          <w:p w14:paraId="5A300B51" w14:textId="3B10304D" w:rsidR="00164EE9" w:rsidRPr="00B154D6" w:rsidRDefault="00E53F89" w:rsidP="00F75295">
            <w:pPr>
              <w:numPr>
                <w:ilvl w:val="0"/>
                <w:numId w:val="122"/>
              </w:numPr>
              <w:ind w:right="780"/>
              <w:rPr>
                <w:rFonts w:eastAsia="Calibri"/>
              </w:rPr>
            </w:pPr>
            <w:r>
              <w:rPr>
                <w:rFonts w:eastAsia="Calibri"/>
              </w:rPr>
              <w:t>a</w:t>
            </w:r>
            <w:r w:rsidRPr="00B154D6">
              <w:rPr>
                <w:rFonts w:eastAsia="Calibri"/>
              </w:rPr>
              <w:t xml:space="preserve">sk </w:t>
            </w:r>
            <w:r w:rsidR="002E4A55">
              <w:rPr>
                <w:rFonts w:eastAsia="Calibri"/>
              </w:rPr>
              <w:t>them</w:t>
            </w:r>
            <w:r w:rsidR="00164EE9" w:rsidRPr="00B154D6">
              <w:rPr>
                <w:rFonts w:eastAsia="Calibri"/>
              </w:rPr>
              <w:t xml:space="preserve"> to go to the </w:t>
            </w:r>
            <w:hyperlink r:id="rId26" w:history="1">
              <w:r w:rsidR="00164EE9" w:rsidRPr="0092485B">
                <w:rPr>
                  <w:rStyle w:val="Hyperlink"/>
                  <w:rFonts w:eastAsia="Calibri"/>
                </w:rPr>
                <w:t>TESSA website</w:t>
              </w:r>
            </w:hyperlink>
            <w:r w:rsidR="00CB0907" w:rsidRPr="00CB0907">
              <w:rPr>
                <w:rStyle w:val="Hyperlink"/>
                <w:rFonts w:eastAsia="Calibri"/>
              </w:rPr>
              <w:t xml:space="preserve"> (</w:t>
            </w:r>
            <w:hyperlink r:id="rId27" w:history="1">
              <w:r w:rsidR="008E40CF" w:rsidRPr="00A058C4">
                <w:rPr>
                  <w:rStyle w:val="Hyperlink"/>
                  <w:rFonts w:eastAsia="Calibri"/>
                </w:rPr>
                <w:t>www.tessafrica.net</w:t>
              </w:r>
            </w:hyperlink>
            <w:r w:rsidR="00CB0907" w:rsidRPr="00CB0907">
              <w:rPr>
                <w:rStyle w:val="Hyperlink"/>
                <w:rFonts w:eastAsia="Calibri"/>
              </w:rPr>
              <w:t>)</w:t>
            </w:r>
            <w:r w:rsidR="00164EE9" w:rsidRPr="00B154D6">
              <w:rPr>
                <w:rFonts w:eastAsia="Calibri"/>
              </w:rPr>
              <w:t xml:space="preserve">, find and study the materials </w:t>
            </w:r>
            <w:r w:rsidR="002E4A55">
              <w:rPr>
                <w:rFonts w:eastAsia="Calibri"/>
              </w:rPr>
              <w:t>that</w:t>
            </w:r>
            <w:r w:rsidR="00164EE9" w:rsidRPr="00B154D6">
              <w:rPr>
                <w:rFonts w:eastAsia="Calibri"/>
              </w:rPr>
              <w:t xml:space="preserve"> are relevant for the lesson topic. (Note: TESSA is not a guide to the whole curriculum</w:t>
            </w:r>
            <w:r w:rsidR="00164EE9">
              <w:rPr>
                <w:rFonts w:eastAsia="Calibri"/>
              </w:rPr>
              <w:t>,</w:t>
            </w:r>
            <w:r w:rsidR="00164EE9" w:rsidRPr="00B154D6">
              <w:rPr>
                <w:rFonts w:eastAsia="Calibri"/>
              </w:rPr>
              <w:t xml:space="preserve"> so your student teachers might not immediately find the topic in the TESSA materials. They may need to think about what comes before or after the topic or the teaching strategies they are using</w:t>
            </w:r>
            <w:r>
              <w:rPr>
                <w:rFonts w:eastAsia="Calibri"/>
              </w:rPr>
              <w:t>)</w:t>
            </w:r>
          </w:p>
          <w:p w14:paraId="002F0C3B" w14:textId="04E034D8" w:rsidR="00164EE9" w:rsidRDefault="00E53F89" w:rsidP="00F75295">
            <w:pPr>
              <w:numPr>
                <w:ilvl w:val="0"/>
                <w:numId w:val="122"/>
              </w:numPr>
              <w:ind w:right="780"/>
              <w:rPr>
                <w:rFonts w:eastAsia="Calibri"/>
              </w:rPr>
            </w:pPr>
            <w:r>
              <w:rPr>
                <w:rFonts w:eastAsia="Calibri"/>
              </w:rPr>
              <w:t>l</w:t>
            </w:r>
            <w:r w:rsidRPr="00B154D6">
              <w:rPr>
                <w:rFonts w:eastAsia="Calibri"/>
              </w:rPr>
              <w:t xml:space="preserve">et </w:t>
            </w:r>
            <w:r w:rsidR="002E4A55">
              <w:rPr>
                <w:rFonts w:eastAsia="Calibri"/>
              </w:rPr>
              <w:t xml:space="preserve">each student present their findings on </w:t>
            </w:r>
            <w:r w:rsidR="00164EE9" w:rsidRPr="00B154D6">
              <w:rPr>
                <w:rFonts w:eastAsia="Calibri"/>
              </w:rPr>
              <w:t>how to integrate these materials into the lesson plan</w:t>
            </w:r>
            <w:r w:rsidR="002E4A55">
              <w:rPr>
                <w:rFonts w:eastAsia="Calibri"/>
              </w:rPr>
              <w:t>ning to other students</w:t>
            </w:r>
          </w:p>
          <w:p w14:paraId="27F4D2D5" w14:textId="4F808DBC" w:rsidR="002E4A55" w:rsidRPr="00BD5D4E" w:rsidRDefault="00E53F89" w:rsidP="00F75295">
            <w:pPr>
              <w:pStyle w:val="ListParagraph"/>
              <w:numPr>
                <w:ilvl w:val="0"/>
                <w:numId w:val="122"/>
              </w:numPr>
              <w:rPr>
                <w:rFonts w:eastAsia="Calibri"/>
              </w:rPr>
            </w:pPr>
            <w:r>
              <w:rPr>
                <w:rFonts w:eastAsia="Calibri"/>
              </w:rPr>
              <w:lastRenderedPageBreak/>
              <w:t>i</w:t>
            </w:r>
            <w:r w:rsidRPr="00BD5D4E">
              <w:rPr>
                <w:rFonts w:eastAsia="Calibri"/>
              </w:rPr>
              <w:t xml:space="preserve">f </w:t>
            </w:r>
            <w:r w:rsidR="002E4A55" w:rsidRPr="00BD5D4E">
              <w:rPr>
                <w:rFonts w:eastAsia="Calibri"/>
              </w:rPr>
              <w:t>possible, let the students put their ideas into practice through microteaching</w:t>
            </w:r>
            <w:r w:rsidR="002E4A55">
              <w:rPr>
                <w:rFonts w:eastAsia="Calibri"/>
              </w:rPr>
              <w:t xml:space="preserve"> or in school</w:t>
            </w:r>
          </w:p>
          <w:p w14:paraId="7648ECF9" w14:textId="676B5BA6" w:rsidR="00164EE9" w:rsidRPr="00B154D6" w:rsidRDefault="00E53F89" w:rsidP="00F75295">
            <w:pPr>
              <w:pStyle w:val="ListParagraph"/>
              <w:numPr>
                <w:ilvl w:val="0"/>
                <w:numId w:val="122"/>
              </w:numPr>
              <w:spacing w:after="240"/>
              <w:rPr>
                <w:rFonts w:eastAsia="Calibri"/>
              </w:rPr>
            </w:pPr>
            <w:r>
              <w:rPr>
                <w:rFonts w:eastAsia="Calibri"/>
              </w:rPr>
              <w:t xml:space="preserve">ask </w:t>
            </w:r>
            <w:r w:rsidR="002E4A55">
              <w:rPr>
                <w:rFonts w:eastAsia="Calibri"/>
              </w:rPr>
              <w:t xml:space="preserve">questions to help them </w:t>
            </w:r>
            <w:r w:rsidR="00164EE9" w:rsidRPr="00B154D6">
              <w:rPr>
                <w:rFonts w:eastAsia="Calibri"/>
              </w:rPr>
              <w:t xml:space="preserve">reflect on </w:t>
            </w:r>
            <w:r w:rsidR="002E4A55">
              <w:rPr>
                <w:rFonts w:eastAsia="Calibri"/>
              </w:rPr>
              <w:t>the outcomes</w:t>
            </w:r>
            <w:r w:rsidR="00164EE9" w:rsidRPr="00B154D6">
              <w:rPr>
                <w:rFonts w:eastAsia="Calibri"/>
              </w:rPr>
              <w:t xml:space="preserve"> (for this last step you might find it helpful to look at some of the ideas about reflection </w:t>
            </w:r>
            <w:r w:rsidR="002E4A55">
              <w:rPr>
                <w:rFonts w:eastAsia="Calibri"/>
              </w:rPr>
              <w:t xml:space="preserve">in </w:t>
            </w:r>
            <w:r w:rsidR="00F75295">
              <w:t>Tool 12: Being a reflective practitioner)</w:t>
            </w:r>
          </w:p>
        </w:tc>
      </w:tr>
    </w:tbl>
    <w:p w14:paraId="3EAAB70E" w14:textId="77777777" w:rsidR="00164EE9" w:rsidRDefault="00164EE9" w:rsidP="00164EE9">
      <w:pPr>
        <w:shd w:val="clear" w:color="000000" w:fill="auto"/>
        <w:spacing w:before="100" w:beforeAutospacing="1" w:after="100" w:afterAutospacing="1"/>
      </w:pPr>
      <w:r>
        <w:lastRenderedPageBreak/>
        <w:t xml:space="preserve">Case Study 1 and Case Study 2 show </w:t>
      </w:r>
      <w:r w:rsidR="00AC2123">
        <w:t xml:space="preserve">other </w:t>
      </w:r>
      <w:r>
        <w:t xml:space="preserve">School Experience Supervisors approached this introduction and followed it up to provide support to the student teachers (Case study 1) and help to develop a high level of competence within a learning and teaching strategy (Case study 2). </w:t>
      </w:r>
    </w:p>
    <w:p w14:paraId="363D65E9" w14:textId="2B1F83A2" w:rsidR="00C5453B" w:rsidRDefault="00C5453B" w:rsidP="00C5453B">
      <w:r>
        <w:t>The TESSA website (</w:t>
      </w:r>
      <w:hyperlink r:id="rId28" w:history="1">
        <w:r w:rsidRPr="00C72EDA">
          <w:rPr>
            <w:rStyle w:val="Hyperlink"/>
          </w:rPr>
          <w:t>www.tessafrica.net</w:t>
        </w:r>
      </w:hyperlink>
      <w:r w:rsidRPr="00C72EDA">
        <w:t>)</w:t>
      </w:r>
      <w:r>
        <w:t xml:space="preserve"> hosts all the TESSA materials. However, for many student teachers access to the internet is difficult. </w:t>
      </w:r>
      <w:r w:rsidR="002345D1">
        <w:t xml:space="preserve">The TESSA OER can be downloaded on to a Smart phone. Consider allowing your students to use the college </w:t>
      </w:r>
      <w:proofErr w:type="spellStart"/>
      <w:r w:rsidR="002345D1">
        <w:t>wifi</w:t>
      </w:r>
      <w:proofErr w:type="spellEnd"/>
      <w:r w:rsidR="002345D1">
        <w:t xml:space="preserve"> (if you have it) to do this. There</w:t>
      </w:r>
      <w:r>
        <w:t xml:space="preserve"> are other ways in which you can help teachers to have access to </w:t>
      </w:r>
      <w:r w:rsidR="00E53F89">
        <w:t>them</w:t>
      </w:r>
      <w:r>
        <w:t xml:space="preserve">: </w:t>
      </w:r>
    </w:p>
    <w:p w14:paraId="6C7B5C9B" w14:textId="77777777" w:rsidR="00C5453B" w:rsidRDefault="00C5453B" w:rsidP="00C5453B"/>
    <w:p w14:paraId="539C92A7" w14:textId="77777777" w:rsidR="00C5453B" w:rsidRDefault="00C5453B" w:rsidP="00C5453B">
      <w:r>
        <w:t>Offline:</w:t>
      </w:r>
    </w:p>
    <w:p w14:paraId="38B303AF" w14:textId="1803C774" w:rsidR="00C5453B" w:rsidRDefault="00E53F89" w:rsidP="00C5453B">
      <w:pPr>
        <w:pStyle w:val="ListParagraph"/>
        <w:numPr>
          <w:ilvl w:val="0"/>
          <w:numId w:val="102"/>
        </w:numPr>
      </w:pPr>
      <w:proofErr w:type="gramStart"/>
      <w:r>
        <w:t xml:space="preserve">through </w:t>
      </w:r>
      <w:r w:rsidR="00C5453B">
        <w:t>the use of</w:t>
      </w:r>
      <w:proofErr w:type="gramEnd"/>
      <w:r w:rsidR="00C5453B">
        <w:t xml:space="preserve"> CDs. Increasingly teachers can find a computer, laptop or notebook with a CD-ROM drive</w:t>
      </w:r>
    </w:p>
    <w:p w14:paraId="46A12372" w14:textId="0BFB8F60" w:rsidR="00C5453B" w:rsidRDefault="00E53F89" w:rsidP="001B7234">
      <w:pPr>
        <w:pStyle w:val="ListParagraph"/>
        <w:numPr>
          <w:ilvl w:val="0"/>
          <w:numId w:val="102"/>
        </w:numPr>
      </w:pPr>
      <w:r>
        <w:t xml:space="preserve">through </w:t>
      </w:r>
      <w:r w:rsidR="00C5453B">
        <w:t>use of memory sticks</w:t>
      </w:r>
      <w:r>
        <w:t xml:space="preserve"> </w:t>
      </w:r>
      <w:r w:rsidR="00C5453B">
        <w:t xml:space="preserve">or flash drives. Again, the TESSA materials can be downloaded to these for distribution to student teachers. </w:t>
      </w:r>
    </w:p>
    <w:p w14:paraId="4CB81FAE" w14:textId="77777777" w:rsidR="00CB0907" w:rsidRDefault="00CB0907" w:rsidP="00CB0907"/>
    <w:p w14:paraId="2ED9A235" w14:textId="77777777" w:rsidR="00C5453B" w:rsidRDefault="00C5453B" w:rsidP="001B7234">
      <w:r>
        <w:t>In print:</w:t>
      </w:r>
    </w:p>
    <w:p w14:paraId="6E30A444" w14:textId="6D0A7F3E" w:rsidR="00C5453B" w:rsidRDefault="00C5453B" w:rsidP="00C5453B">
      <w:pPr>
        <w:pStyle w:val="ListParagraph"/>
        <w:numPr>
          <w:ilvl w:val="0"/>
          <w:numId w:val="103"/>
        </w:numPr>
      </w:pPr>
      <w:r>
        <w:t>TESSA materials can be printed (use the PDF version) from the TESSA website. You can print either individual sections or whole modules for distribution to student teachers.</w:t>
      </w:r>
    </w:p>
    <w:p w14:paraId="5B1ABCD0" w14:textId="77777777" w:rsidR="00C5453B" w:rsidRDefault="00C5453B" w:rsidP="00C5453B">
      <w:pPr>
        <w:pStyle w:val="ListParagraph"/>
      </w:pPr>
    </w:p>
    <w:p w14:paraId="2BCA57FF" w14:textId="77777777" w:rsidR="00164EE9" w:rsidRPr="005927B4" w:rsidRDefault="00164EE9" w:rsidP="00164EE9">
      <w:pPr>
        <w:pStyle w:val="Heading4"/>
        <w:spacing w:before="0" w:beforeAutospacing="0" w:after="0" w:afterAutospacing="0"/>
        <w:rPr>
          <w:sz w:val="24"/>
          <w:szCs w:val="24"/>
        </w:rPr>
      </w:pPr>
      <w:r>
        <w:rPr>
          <w:sz w:val="24"/>
          <w:szCs w:val="24"/>
        </w:rPr>
        <w:br w:type="page"/>
      </w:r>
    </w:p>
    <w:tbl>
      <w:tblPr>
        <w:tblW w:w="0" w:type="auto"/>
        <w:tblInd w:w="108" w:type="dxa"/>
        <w:tblLook w:val="04A0" w:firstRow="1" w:lastRow="0" w:firstColumn="1" w:lastColumn="0" w:noHBand="0" w:noVBand="1"/>
      </w:tblPr>
      <w:tblGrid>
        <w:gridCol w:w="10022"/>
      </w:tblGrid>
      <w:tr w:rsidR="00164EE9" w:rsidRPr="00B154D6" w14:paraId="3CD4E820" w14:textId="77777777" w:rsidTr="00164EE9">
        <w:tc>
          <w:tcPr>
            <w:tcW w:w="10206" w:type="dxa"/>
            <w:tcBorders>
              <w:left w:val="single" w:sz="24" w:space="0" w:color="A83626"/>
            </w:tcBorders>
            <w:shd w:val="clear" w:color="auto" w:fill="auto"/>
          </w:tcPr>
          <w:p w14:paraId="0C9EA2B6" w14:textId="64A0933B" w:rsidR="00164EE9" w:rsidRPr="00B154D6" w:rsidRDefault="00164EE9" w:rsidP="00164EE9">
            <w:pPr>
              <w:pStyle w:val="Heading4"/>
              <w:spacing w:before="0" w:beforeAutospacing="0" w:after="0" w:afterAutospacing="0"/>
              <w:rPr>
                <w:rFonts w:eastAsia="Calibri"/>
                <w:sz w:val="24"/>
                <w:szCs w:val="24"/>
              </w:rPr>
            </w:pPr>
            <w:r w:rsidRPr="00B154D6">
              <w:rPr>
                <w:rFonts w:eastAsia="Calibri"/>
                <w:sz w:val="24"/>
                <w:szCs w:val="24"/>
              </w:rPr>
              <w:lastRenderedPageBreak/>
              <w:t xml:space="preserve">Case study </w:t>
            </w:r>
            <w:r w:rsidR="00A67975">
              <w:rPr>
                <w:rFonts w:eastAsia="Calibri"/>
                <w:sz w:val="24"/>
                <w:szCs w:val="24"/>
              </w:rPr>
              <w:t>4.</w:t>
            </w:r>
            <w:r w:rsidRPr="00B154D6">
              <w:rPr>
                <w:rFonts w:eastAsia="Calibri"/>
                <w:sz w:val="24"/>
                <w:szCs w:val="24"/>
              </w:rPr>
              <w:t xml:space="preserve">1: </w:t>
            </w:r>
            <w:r w:rsidR="00BD5D4E">
              <w:rPr>
                <w:rFonts w:eastAsia="Calibri"/>
                <w:sz w:val="24"/>
                <w:szCs w:val="24"/>
              </w:rPr>
              <w:t>S</w:t>
            </w:r>
            <w:r w:rsidRPr="00B154D6">
              <w:rPr>
                <w:rFonts w:eastAsia="Calibri"/>
                <w:sz w:val="24"/>
                <w:szCs w:val="24"/>
              </w:rPr>
              <w:t>upporting integration of ideas into the classroom teaching</w:t>
            </w:r>
          </w:p>
        </w:tc>
      </w:tr>
      <w:tr w:rsidR="00164EE9" w:rsidRPr="00BE22F0" w14:paraId="16EB3D43" w14:textId="77777777" w:rsidTr="00164EE9">
        <w:tc>
          <w:tcPr>
            <w:tcW w:w="10206" w:type="dxa"/>
            <w:tcBorders>
              <w:left w:val="single" w:sz="24" w:space="0" w:color="A83626"/>
            </w:tcBorders>
            <w:shd w:val="clear" w:color="auto" w:fill="auto"/>
          </w:tcPr>
          <w:p w14:paraId="30A99311" w14:textId="33D84F9F" w:rsidR="00E53F89" w:rsidRDefault="00164EE9" w:rsidP="00FC76F4">
            <w:pPr>
              <w:spacing w:before="240" w:after="100" w:afterAutospacing="1"/>
              <w:rPr>
                <w:rFonts w:eastAsia="Calibri"/>
              </w:rPr>
            </w:pPr>
            <w:r w:rsidRPr="00B154D6">
              <w:rPr>
                <w:rFonts w:eastAsia="Calibri"/>
              </w:rPr>
              <w:t>In one TESSA project</w:t>
            </w:r>
            <w:r w:rsidRPr="002627A5">
              <w:rPr>
                <w:rFonts w:eastAsia="Calibri"/>
              </w:rPr>
              <w:t xml:space="preserve">, </w:t>
            </w:r>
            <w:r w:rsidR="00AC2123">
              <w:rPr>
                <w:rFonts w:eastAsia="Calibri"/>
              </w:rPr>
              <w:t xml:space="preserve">student </w:t>
            </w:r>
            <w:r w:rsidRPr="002627A5">
              <w:rPr>
                <w:rFonts w:eastAsia="Calibri"/>
              </w:rPr>
              <w:t>teac</w:t>
            </w:r>
            <w:r w:rsidRPr="00B154D6">
              <w:rPr>
                <w:rFonts w:eastAsia="Calibri"/>
              </w:rPr>
              <w:t xml:space="preserve">hers </w:t>
            </w:r>
            <w:r w:rsidR="002345D1">
              <w:rPr>
                <w:rFonts w:eastAsia="Calibri"/>
              </w:rPr>
              <w:t xml:space="preserve">and supervisors </w:t>
            </w:r>
            <w:r w:rsidRPr="00B154D6">
              <w:rPr>
                <w:rFonts w:eastAsia="Calibri"/>
              </w:rPr>
              <w:t xml:space="preserve">were introduced to the materials at a one-day workshop at a Study Centre, before using </w:t>
            </w:r>
            <w:r w:rsidR="00AC2123">
              <w:rPr>
                <w:rFonts w:eastAsia="Calibri"/>
              </w:rPr>
              <w:t>the</w:t>
            </w:r>
            <w:r w:rsidR="00E53F89">
              <w:rPr>
                <w:rFonts w:eastAsia="Calibri"/>
              </w:rPr>
              <w:t>m</w:t>
            </w:r>
            <w:r w:rsidRPr="00B154D6">
              <w:rPr>
                <w:rFonts w:eastAsia="Calibri"/>
              </w:rPr>
              <w:t xml:space="preserve"> in their classrooms. A senior teacher educator led this orientation workshop. </w:t>
            </w:r>
            <w:r w:rsidR="00774099">
              <w:rPr>
                <w:rFonts w:eastAsia="Calibri"/>
              </w:rPr>
              <w:t>First, t</w:t>
            </w:r>
            <w:r w:rsidRPr="00B154D6">
              <w:rPr>
                <w:rFonts w:eastAsia="Calibri"/>
              </w:rPr>
              <w:t xml:space="preserve">he supervisors were briefed on the TESSA materials and the expected outcomes of the </w:t>
            </w:r>
            <w:r w:rsidR="00774099">
              <w:rPr>
                <w:rFonts w:eastAsia="Calibri"/>
              </w:rPr>
              <w:t xml:space="preserve">workshop. Then </w:t>
            </w:r>
            <w:r w:rsidRPr="00B154D6">
              <w:rPr>
                <w:rFonts w:eastAsia="Calibri"/>
              </w:rPr>
              <w:t xml:space="preserve">the </w:t>
            </w:r>
            <w:r w:rsidR="00774099">
              <w:rPr>
                <w:rFonts w:eastAsia="Calibri"/>
              </w:rPr>
              <w:t xml:space="preserve">student </w:t>
            </w:r>
            <w:r w:rsidRPr="00B154D6">
              <w:rPr>
                <w:rFonts w:eastAsia="Calibri"/>
              </w:rPr>
              <w:t>teachers were</w:t>
            </w:r>
            <w:r w:rsidR="00774099">
              <w:rPr>
                <w:rFonts w:eastAsia="Calibri"/>
              </w:rPr>
              <w:t xml:space="preserve"> introduced to </w:t>
            </w:r>
            <w:r w:rsidRPr="00B154D6">
              <w:rPr>
                <w:rFonts w:eastAsia="Calibri"/>
              </w:rPr>
              <w:t xml:space="preserve">the TESSA materials, schedule of activities and the expected outcomes of the </w:t>
            </w:r>
            <w:r w:rsidR="00774099">
              <w:rPr>
                <w:rFonts w:eastAsia="Calibri"/>
              </w:rPr>
              <w:t>workshop</w:t>
            </w:r>
            <w:r w:rsidRPr="00B154D6">
              <w:rPr>
                <w:rFonts w:eastAsia="Calibri"/>
              </w:rPr>
              <w:t>. Key elements were sample lessons using the new classroom activities, extensive discussion time, choosing the TESSA sections to use, and agreeing when to use the activities.</w:t>
            </w:r>
            <w:r w:rsidR="00AC2123">
              <w:rPr>
                <w:rFonts w:eastAsia="Calibri"/>
              </w:rPr>
              <w:t xml:space="preserve"> </w:t>
            </w:r>
          </w:p>
          <w:p w14:paraId="4ED9DC74" w14:textId="708564DF" w:rsidR="00164EE9" w:rsidRPr="00B154D6" w:rsidRDefault="00AC2123" w:rsidP="00FC76F4">
            <w:pPr>
              <w:spacing w:before="240" w:after="100" w:afterAutospacing="1"/>
              <w:rPr>
                <w:rFonts w:eastAsia="Calibri"/>
              </w:rPr>
            </w:pPr>
            <w:r>
              <w:rPr>
                <w:rFonts w:eastAsia="Calibri"/>
              </w:rPr>
              <w:t>Some of</w:t>
            </w:r>
            <w:r w:rsidR="00164EE9" w:rsidRPr="00B154D6">
              <w:rPr>
                <w:rFonts w:eastAsia="Calibri"/>
              </w:rPr>
              <w:t xml:space="preserve"> the mathematics and science teachers were anxious to know how to use stories and games in teaching. The audio drama piece ‘the Maths Game’ from the TESSA materials was used as an example to demonstrate how games can be used in teaching mathematics</w:t>
            </w:r>
            <w:r w:rsidR="00E53F89">
              <w:rPr>
                <w:rFonts w:eastAsia="Calibri"/>
              </w:rPr>
              <w:t>, and</w:t>
            </w:r>
            <w:r w:rsidR="00164EE9" w:rsidRPr="00B154D6">
              <w:rPr>
                <w:rFonts w:eastAsia="Calibri"/>
              </w:rPr>
              <w:t xml:space="preserve"> </w:t>
            </w:r>
            <w:r w:rsidR="00E53F89">
              <w:rPr>
                <w:rFonts w:eastAsia="Calibri"/>
              </w:rPr>
              <w:t>t</w:t>
            </w:r>
            <w:r w:rsidR="00164EE9" w:rsidRPr="00B154D6">
              <w:rPr>
                <w:rFonts w:eastAsia="Calibri"/>
              </w:rPr>
              <w:t xml:space="preserve">he teachers read Numeracy Module 1 Section 1 and Science Module 2 Section 1 materials and their supporting resources. They discussed in groups how they would use them in their classrooms. They each selected the approach that was the closest to the contents of their future lessons and promised to incorporate a game in the lesson and to report back at the next seminar where their experience would be discussed with their peers and their </w:t>
            </w:r>
            <w:r>
              <w:rPr>
                <w:rFonts w:eastAsia="Calibri"/>
              </w:rPr>
              <w:t xml:space="preserve">School Experience </w:t>
            </w:r>
            <w:r w:rsidR="00164EE9" w:rsidRPr="00B154D6">
              <w:rPr>
                <w:rFonts w:eastAsia="Calibri"/>
              </w:rPr>
              <w:t xml:space="preserve">Supervisors. </w:t>
            </w:r>
          </w:p>
        </w:tc>
      </w:tr>
    </w:tbl>
    <w:p w14:paraId="5999F520" w14:textId="77777777" w:rsidR="00164EE9" w:rsidRDefault="00164EE9" w:rsidP="007C0AE2">
      <w:pPr>
        <w:shd w:val="clear" w:color="000000" w:fill="auto"/>
        <w:ind w:left="420" w:right="780"/>
      </w:pPr>
      <w:r>
        <w:t xml:space="preserve"> </w:t>
      </w:r>
    </w:p>
    <w:tbl>
      <w:tblPr>
        <w:tblW w:w="0" w:type="auto"/>
        <w:tblInd w:w="108" w:type="dxa"/>
        <w:tblLook w:val="04A0" w:firstRow="1" w:lastRow="0" w:firstColumn="1" w:lastColumn="0" w:noHBand="0" w:noVBand="1"/>
      </w:tblPr>
      <w:tblGrid>
        <w:gridCol w:w="10022"/>
      </w:tblGrid>
      <w:tr w:rsidR="00164EE9" w:rsidRPr="00B154D6" w14:paraId="512483EB" w14:textId="77777777" w:rsidTr="00BD5D4E">
        <w:trPr>
          <w:trHeight w:val="6768"/>
        </w:trPr>
        <w:tc>
          <w:tcPr>
            <w:tcW w:w="10022" w:type="dxa"/>
            <w:tcBorders>
              <w:left w:val="single" w:sz="24" w:space="0" w:color="A83626"/>
            </w:tcBorders>
            <w:shd w:val="clear" w:color="auto" w:fill="auto"/>
          </w:tcPr>
          <w:p w14:paraId="025DB8E7" w14:textId="7F3D23F5" w:rsidR="00164EE9" w:rsidRPr="00B154D6" w:rsidRDefault="00164EE9" w:rsidP="00164EE9">
            <w:pPr>
              <w:pStyle w:val="Heading4"/>
              <w:spacing w:before="0" w:beforeAutospacing="0" w:after="0" w:afterAutospacing="0"/>
              <w:rPr>
                <w:rFonts w:eastAsia="Calibri"/>
                <w:sz w:val="24"/>
                <w:szCs w:val="24"/>
              </w:rPr>
            </w:pPr>
            <w:r w:rsidRPr="00B154D6">
              <w:rPr>
                <w:rFonts w:eastAsia="Calibri"/>
                <w:sz w:val="24"/>
                <w:szCs w:val="24"/>
              </w:rPr>
              <w:t xml:space="preserve">Case study </w:t>
            </w:r>
            <w:r w:rsidR="00A67975">
              <w:rPr>
                <w:rFonts w:eastAsia="Calibri"/>
                <w:sz w:val="24"/>
                <w:szCs w:val="24"/>
              </w:rPr>
              <w:t>4.</w:t>
            </w:r>
            <w:r w:rsidRPr="00B154D6">
              <w:rPr>
                <w:rFonts w:eastAsia="Calibri"/>
                <w:sz w:val="24"/>
                <w:szCs w:val="24"/>
              </w:rPr>
              <w:t>2: Student teachers using the materials to develop one competence</w:t>
            </w:r>
          </w:p>
          <w:p w14:paraId="608B1516" w14:textId="5A549D2B" w:rsidR="00164EE9" w:rsidRPr="00B154D6" w:rsidRDefault="00164EE9" w:rsidP="00FC76F4">
            <w:pPr>
              <w:spacing w:before="240" w:after="100" w:afterAutospacing="1"/>
              <w:rPr>
                <w:rFonts w:eastAsia="Calibri"/>
              </w:rPr>
            </w:pPr>
            <w:r w:rsidRPr="00B154D6">
              <w:rPr>
                <w:rFonts w:eastAsia="Calibri"/>
              </w:rPr>
              <w:t xml:space="preserve">During a seminar, </w:t>
            </w:r>
            <w:r w:rsidR="007C0AE2">
              <w:rPr>
                <w:rFonts w:eastAsia="Calibri"/>
              </w:rPr>
              <w:t>School Experience</w:t>
            </w:r>
            <w:r w:rsidRPr="00B154D6">
              <w:rPr>
                <w:rFonts w:eastAsia="Calibri"/>
              </w:rPr>
              <w:t xml:space="preserve"> Supervisor </w:t>
            </w:r>
            <w:r w:rsidR="00F758CB">
              <w:rPr>
                <w:rFonts w:eastAsia="Calibri"/>
              </w:rPr>
              <w:t>Jonas</w:t>
            </w:r>
            <w:r w:rsidRPr="00B154D6">
              <w:rPr>
                <w:rFonts w:eastAsia="Calibri"/>
              </w:rPr>
              <w:t xml:space="preserve"> set an activity for his group of student teachers. While the group was carrying out the activity, he withdrew student teachers from the group in pairs to discuss which strategy they were going to develop over the next 3–4 weeks. </w:t>
            </w:r>
            <w:r w:rsidR="00774099">
              <w:rPr>
                <w:rFonts w:eastAsia="Calibri"/>
              </w:rPr>
              <w:t>He</w:t>
            </w:r>
            <w:r w:rsidRPr="00B154D6">
              <w:rPr>
                <w:rFonts w:eastAsia="Calibri"/>
              </w:rPr>
              <w:t xml:space="preserve"> </w:t>
            </w:r>
            <w:r w:rsidR="00774099">
              <w:rPr>
                <w:rFonts w:eastAsia="Calibri"/>
              </w:rPr>
              <w:t xml:space="preserve">thought </w:t>
            </w:r>
            <w:r w:rsidRPr="00B154D6">
              <w:rPr>
                <w:rFonts w:eastAsia="Calibri"/>
              </w:rPr>
              <w:t xml:space="preserve">that students working in pairs might support one another while trying new strategies. He </w:t>
            </w:r>
            <w:r w:rsidR="00774099">
              <w:rPr>
                <w:rFonts w:eastAsia="Calibri"/>
              </w:rPr>
              <w:t xml:space="preserve">asked the students to develop using the new techniques in a curriculum area they were comfortable with to maximise the chance of success. He </w:t>
            </w:r>
            <w:r w:rsidRPr="00B154D6">
              <w:rPr>
                <w:rFonts w:eastAsia="Calibri"/>
              </w:rPr>
              <w:t xml:space="preserve">paired Aisha </w:t>
            </w:r>
            <w:r w:rsidR="00774099">
              <w:rPr>
                <w:rFonts w:eastAsia="Calibri"/>
              </w:rPr>
              <w:t>with</w:t>
            </w:r>
            <w:r w:rsidRPr="00B154D6">
              <w:rPr>
                <w:rFonts w:eastAsia="Calibri"/>
              </w:rPr>
              <w:t xml:space="preserve"> Grace, who had both chosen </w:t>
            </w:r>
            <w:proofErr w:type="gramStart"/>
            <w:r w:rsidRPr="00B154D6">
              <w:rPr>
                <w:rFonts w:eastAsia="Calibri"/>
              </w:rPr>
              <w:t>literacy</w:t>
            </w:r>
            <w:proofErr w:type="gramEnd"/>
            <w:r w:rsidR="00774099">
              <w:rPr>
                <w:rFonts w:eastAsia="Calibri"/>
              </w:rPr>
              <w:t>, because he</w:t>
            </w:r>
            <w:r w:rsidRPr="00B154D6">
              <w:rPr>
                <w:rFonts w:eastAsia="Calibri"/>
              </w:rPr>
              <w:t xml:space="preserve"> thought their knowledge of their mother tongue and English was strong. </w:t>
            </w:r>
            <w:r w:rsidR="00F758CB">
              <w:rPr>
                <w:rFonts w:eastAsia="Calibri"/>
              </w:rPr>
              <w:t>Jonas</w:t>
            </w:r>
            <w:r w:rsidRPr="00B154D6">
              <w:rPr>
                <w:rFonts w:eastAsia="Calibri"/>
              </w:rPr>
              <w:t xml:space="preserve"> had the </w:t>
            </w:r>
            <w:r w:rsidR="00C72EDA" w:rsidRPr="002033E0">
              <w:rPr>
                <w:rStyle w:val="Strong"/>
                <w:rFonts w:eastAsia="Calibri"/>
                <w:color w:val="143748"/>
              </w:rPr>
              <w:fldChar w:fldCharType="begin"/>
            </w:r>
            <w:r w:rsidR="00C72EDA" w:rsidRPr="002033E0">
              <w:rPr>
                <w:rFonts w:eastAsia="Calibri"/>
              </w:rPr>
              <w:instrText xml:space="preserve"> REF _Ref3986065 \h </w:instrText>
            </w:r>
            <w:r w:rsidR="002033E0" w:rsidRPr="002033E0">
              <w:rPr>
                <w:rStyle w:val="Strong"/>
                <w:rFonts w:eastAsia="Calibri"/>
                <w:color w:val="143748"/>
              </w:rPr>
              <w:instrText xml:space="preserve"> \* MERGEFORMAT </w:instrText>
            </w:r>
            <w:r w:rsidR="00C72EDA" w:rsidRPr="002033E0">
              <w:rPr>
                <w:rStyle w:val="Strong"/>
                <w:rFonts w:eastAsia="Calibri"/>
                <w:color w:val="143748"/>
              </w:rPr>
            </w:r>
            <w:r w:rsidR="00C72EDA" w:rsidRPr="002033E0">
              <w:rPr>
                <w:rStyle w:val="Strong"/>
                <w:rFonts w:eastAsia="Calibri"/>
                <w:color w:val="143748"/>
              </w:rPr>
              <w:fldChar w:fldCharType="separate"/>
            </w:r>
            <w:r w:rsidR="001F5DEF" w:rsidRPr="001F5DEF">
              <w:rPr>
                <w:rStyle w:val="Strong"/>
                <w:b w:val="0"/>
                <w:color w:val="A83626"/>
              </w:rPr>
              <w:t>3.2 Active teaching and learning methods</w:t>
            </w:r>
            <w:r w:rsidR="00C72EDA" w:rsidRPr="002033E0">
              <w:rPr>
                <w:rStyle w:val="Strong"/>
                <w:rFonts w:eastAsia="Calibri"/>
                <w:color w:val="143748"/>
              </w:rPr>
              <w:fldChar w:fldCharType="end"/>
            </w:r>
            <w:r w:rsidRPr="00B154D6">
              <w:rPr>
                <w:rFonts w:eastAsia="Calibri"/>
              </w:rPr>
              <w:t xml:space="preserve"> table ready on his laptop</w:t>
            </w:r>
            <w:r w:rsidR="00774099">
              <w:rPr>
                <w:rFonts w:eastAsia="Calibri"/>
              </w:rPr>
              <w:t>. H</w:t>
            </w:r>
            <w:r w:rsidRPr="00B154D6">
              <w:rPr>
                <w:rFonts w:eastAsia="Calibri"/>
              </w:rPr>
              <w:t xml:space="preserve">e scanned it quickly to determine which teaching strategies Aisha and Grace could </w:t>
            </w:r>
            <w:r w:rsidR="00774099">
              <w:rPr>
                <w:rFonts w:eastAsia="Calibri"/>
              </w:rPr>
              <w:t>use</w:t>
            </w:r>
            <w:r w:rsidRPr="00B154D6">
              <w:rPr>
                <w:rFonts w:eastAsia="Calibri"/>
              </w:rPr>
              <w:t xml:space="preserve">. The students both agreed to select the use of songs, poems and storytelling. </w:t>
            </w:r>
            <w:r w:rsidR="00F758CB">
              <w:rPr>
                <w:rFonts w:eastAsia="Calibri"/>
              </w:rPr>
              <w:t>Jonas</w:t>
            </w:r>
            <w:r w:rsidRPr="00B154D6">
              <w:rPr>
                <w:rFonts w:eastAsia="Calibri"/>
              </w:rPr>
              <w:t xml:space="preserve"> asked them to do some research in the TESSA materials on these methods so that at the next seminar, they could firm up their </w:t>
            </w:r>
            <w:r w:rsidR="00774099">
              <w:rPr>
                <w:rFonts w:eastAsia="Calibri"/>
              </w:rPr>
              <w:t>plans</w:t>
            </w:r>
            <w:r w:rsidRPr="00B154D6">
              <w:rPr>
                <w:rFonts w:eastAsia="Calibri"/>
              </w:rPr>
              <w:t xml:space="preserve">. </w:t>
            </w:r>
          </w:p>
          <w:p w14:paraId="52B4DC69" w14:textId="4D8AA86F" w:rsidR="00164EE9" w:rsidRPr="00B154D6" w:rsidRDefault="00164EE9" w:rsidP="00164EE9">
            <w:pPr>
              <w:spacing w:before="100" w:beforeAutospacing="1" w:after="100" w:afterAutospacing="1"/>
              <w:rPr>
                <w:rFonts w:eastAsia="Calibri"/>
              </w:rPr>
            </w:pPr>
            <w:r w:rsidRPr="00B154D6">
              <w:rPr>
                <w:rFonts w:eastAsia="Calibri"/>
              </w:rPr>
              <w:t xml:space="preserve">During the following week, Aisha and Grace had both read the </w:t>
            </w:r>
            <w:r w:rsidR="009623A9">
              <w:rPr>
                <w:rFonts w:eastAsia="Calibri"/>
              </w:rPr>
              <w:t>K</w:t>
            </w:r>
            <w:r w:rsidR="009623A9" w:rsidRPr="00B154D6">
              <w:rPr>
                <w:rFonts w:eastAsia="Calibri"/>
              </w:rPr>
              <w:t xml:space="preserve">ey </w:t>
            </w:r>
            <w:r w:rsidR="009623A9">
              <w:rPr>
                <w:rFonts w:eastAsia="Calibri"/>
              </w:rPr>
              <w:t>R</w:t>
            </w:r>
            <w:r w:rsidRPr="00B154D6">
              <w:rPr>
                <w:rFonts w:eastAsia="Calibri"/>
              </w:rPr>
              <w:t xml:space="preserve">esource </w:t>
            </w:r>
            <w:r w:rsidR="009623A9">
              <w:rPr>
                <w:rFonts w:eastAsia="Calibri"/>
              </w:rPr>
              <w:t>‘</w:t>
            </w:r>
            <w:r w:rsidRPr="00593AF1">
              <w:rPr>
                <w:rStyle w:val="Emphasis"/>
                <w:rFonts w:eastAsia="Calibri"/>
                <w:i w:val="0"/>
                <w:iCs w:val="0"/>
              </w:rPr>
              <w:t>Using storytelling in the classroom</w:t>
            </w:r>
            <w:r w:rsidR="009623A9" w:rsidRPr="00593AF1">
              <w:rPr>
                <w:rStyle w:val="Emphasis"/>
                <w:rFonts w:eastAsia="Calibri"/>
                <w:i w:val="0"/>
                <w:iCs w:val="0"/>
              </w:rPr>
              <w:t>’</w:t>
            </w:r>
            <w:r w:rsidRPr="00B154D6">
              <w:rPr>
                <w:rStyle w:val="Emphasis"/>
                <w:rFonts w:eastAsia="Calibri"/>
              </w:rPr>
              <w:t>.</w:t>
            </w:r>
            <w:r w:rsidRPr="00B154D6">
              <w:rPr>
                <w:rFonts w:eastAsia="Calibri"/>
              </w:rPr>
              <w:t xml:space="preserve"> After a brief discussion, they agreed that their </w:t>
            </w:r>
            <w:r w:rsidR="00BD4786">
              <w:rPr>
                <w:rFonts w:eastAsia="Calibri"/>
              </w:rPr>
              <w:t>learner</w:t>
            </w:r>
            <w:r w:rsidRPr="00B154D6">
              <w:rPr>
                <w:rFonts w:eastAsia="Calibri"/>
              </w:rPr>
              <w:t xml:space="preserve">s had difficulties in pronouncing some English sounds and that they would use the activity in Literacy Module 1 Section 1 </w:t>
            </w:r>
            <w:r w:rsidR="009623A9">
              <w:rPr>
                <w:rFonts w:eastAsia="Calibri"/>
              </w:rPr>
              <w:t>‘</w:t>
            </w:r>
            <w:r w:rsidRPr="00593AF1">
              <w:rPr>
                <w:rStyle w:val="Emphasis"/>
                <w:rFonts w:eastAsia="Calibri"/>
                <w:i w:val="0"/>
                <w:iCs w:val="0"/>
              </w:rPr>
              <w:t>Supporting and assessing reading and writing on using songs and rhymes</w:t>
            </w:r>
            <w:r w:rsidR="009623A9">
              <w:rPr>
                <w:rStyle w:val="Emphasis"/>
                <w:rFonts w:eastAsia="Calibri"/>
                <w:i w:val="0"/>
                <w:iCs w:val="0"/>
              </w:rPr>
              <w:t>’</w:t>
            </w:r>
            <w:r w:rsidRPr="00593AF1">
              <w:rPr>
                <w:rFonts w:eastAsia="Calibri"/>
                <w:i/>
              </w:rPr>
              <w:t xml:space="preserve"> </w:t>
            </w:r>
            <w:r w:rsidRPr="00B154D6">
              <w:rPr>
                <w:rFonts w:eastAsia="Calibri"/>
              </w:rPr>
              <w:t>to make the link between written and spoken phonemes. Aisha also liked the idea of the big print copy of songs and volunteered to make a few for her class</w:t>
            </w:r>
            <w:r w:rsidR="00774099">
              <w:rPr>
                <w:rFonts w:eastAsia="Calibri"/>
              </w:rPr>
              <w:t>,</w:t>
            </w:r>
            <w:r w:rsidRPr="00B154D6">
              <w:rPr>
                <w:rFonts w:eastAsia="Calibri"/>
              </w:rPr>
              <w:t xml:space="preserve"> which she would use at the end of the lesson for relaxation (as suggested by the </w:t>
            </w:r>
            <w:r w:rsidR="009623A9">
              <w:rPr>
                <w:rFonts w:eastAsia="Calibri"/>
              </w:rPr>
              <w:t>K</w:t>
            </w:r>
            <w:r w:rsidR="009623A9" w:rsidRPr="00B154D6">
              <w:rPr>
                <w:rFonts w:eastAsia="Calibri"/>
              </w:rPr>
              <w:t xml:space="preserve">ey </w:t>
            </w:r>
            <w:r w:rsidR="009623A9">
              <w:rPr>
                <w:rFonts w:eastAsia="Calibri"/>
              </w:rPr>
              <w:t>R</w:t>
            </w:r>
            <w:r w:rsidR="009623A9" w:rsidRPr="00B154D6">
              <w:rPr>
                <w:rFonts w:eastAsia="Calibri"/>
              </w:rPr>
              <w:t>esource</w:t>
            </w:r>
            <w:r w:rsidRPr="00B154D6">
              <w:rPr>
                <w:rFonts w:eastAsia="Calibri"/>
              </w:rPr>
              <w:t xml:space="preserve">), but also to reinforce sound patterns. She thought she might try </w:t>
            </w:r>
            <w:proofErr w:type="gramStart"/>
            <w:r w:rsidRPr="00B154D6">
              <w:rPr>
                <w:rFonts w:eastAsia="Calibri"/>
              </w:rPr>
              <w:t>this three times</w:t>
            </w:r>
            <w:proofErr w:type="gramEnd"/>
            <w:r w:rsidRPr="00B154D6">
              <w:rPr>
                <w:rFonts w:eastAsia="Calibri"/>
              </w:rPr>
              <w:t xml:space="preserve"> during the week and share her experiences with Grace by SMS or calling her. It was also agreed she would report back to the whole group at the following seminar and then decide on her next action. </w:t>
            </w:r>
          </w:p>
          <w:p w14:paraId="7F789CCE" w14:textId="39F30852" w:rsidR="00AC2123" w:rsidRPr="00B154D6" w:rsidRDefault="00164EE9" w:rsidP="00AC2123">
            <w:pPr>
              <w:spacing w:before="100" w:beforeAutospacing="1" w:after="100" w:afterAutospacing="1"/>
              <w:rPr>
                <w:rFonts w:eastAsia="Calibri"/>
              </w:rPr>
            </w:pPr>
            <w:r w:rsidRPr="00B154D6">
              <w:rPr>
                <w:rFonts w:eastAsia="Calibri"/>
              </w:rPr>
              <w:t xml:space="preserve">In the next seminar, Aisha reported that the big print copy was a great success with the whole class. The </w:t>
            </w:r>
            <w:r w:rsidR="00BD4786">
              <w:rPr>
                <w:rFonts w:eastAsia="Calibri"/>
              </w:rPr>
              <w:t>learner</w:t>
            </w:r>
            <w:r w:rsidRPr="00B154D6">
              <w:rPr>
                <w:rFonts w:eastAsia="Calibri"/>
              </w:rPr>
              <w:t xml:space="preserve">s had enjoyed it and made some progress in the recognition and pronunciation of the selected sounds. Grace and Aisha decided to produce a big book each, Aisha in Science and Grace in Mathematics, which they would swap after using them with their </w:t>
            </w:r>
            <w:r w:rsidR="00BD4786">
              <w:rPr>
                <w:rFonts w:eastAsia="Calibri"/>
              </w:rPr>
              <w:t>learner</w:t>
            </w:r>
            <w:r w:rsidRPr="00B154D6">
              <w:rPr>
                <w:rFonts w:eastAsia="Calibri"/>
              </w:rPr>
              <w:t xml:space="preserve">s. </w:t>
            </w:r>
          </w:p>
        </w:tc>
      </w:tr>
    </w:tbl>
    <w:p w14:paraId="00E5BC98" w14:textId="77777777" w:rsidR="00BD5D4E" w:rsidRDefault="00BD5D4E" w:rsidP="00BD5D4E">
      <w:pPr>
        <w:rPr>
          <w:rStyle w:val="Strong"/>
          <w:b w:val="0"/>
          <w:bCs w:val="0"/>
          <w:color w:val="A83626"/>
          <w:sz w:val="32"/>
        </w:rPr>
      </w:pPr>
    </w:p>
    <w:p w14:paraId="0880CE1E" w14:textId="3B92F6B9" w:rsidR="00164EE9" w:rsidRDefault="00164EE9" w:rsidP="00BD5D4E">
      <w:r>
        <w:lastRenderedPageBreak/>
        <w:t xml:space="preserve">You can use the TESSA materials in a range of different contexts and for a variety of purposes. They are flexible materials from which you can pick and choose or mix and match depending on your student teachers’ needs and those of the </w:t>
      </w:r>
      <w:r w:rsidR="00BD4786">
        <w:t>learner</w:t>
      </w:r>
      <w:r>
        <w:t xml:space="preserve">s in the coordinating school. </w:t>
      </w:r>
    </w:p>
    <w:p w14:paraId="506FFF88" w14:textId="77777777" w:rsidR="0002504B" w:rsidRDefault="0002504B" w:rsidP="00BD5D4E"/>
    <w:tbl>
      <w:tblPr>
        <w:tblW w:w="10047" w:type="dxa"/>
        <w:tblInd w:w="108"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5"/>
        <w:gridCol w:w="10022"/>
      </w:tblGrid>
      <w:tr w:rsidR="00164EE9" w:rsidRPr="00B154D6" w14:paraId="00DE6D44" w14:textId="77777777" w:rsidTr="0092485B">
        <w:tc>
          <w:tcPr>
            <w:tcW w:w="10042" w:type="dxa"/>
            <w:gridSpan w:val="2"/>
            <w:shd w:val="clear" w:color="auto" w:fill="auto"/>
          </w:tcPr>
          <w:p w14:paraId="73AAF74E" w14:textId="77777777" w:rsidR="00164EE9" w:rsidRPr="00B154D6" w:rsidRDefault="00164EE9" w:rsidP="00164EE9">
            <w:pPr>
              <w:pStyle w:val="Heading4"/>
              <w:spacing w:before="0" w:beforeAutospacing="0" w:after="0" w:afterAutospacing="0"/>
              <w:rPr>
                <w:rFonts w:eastAsia="Calibri"/>
                <w:sz w:val="24"/>
                <w:szCs w:val="24"/>
              </w:rPr>
            </w:pPr>
            <w:r w:rsidRPr="00B154D6">
              <w:rPr>
                <w:rFonts w:eastAsia="Calibri"/>
                <w:sz w:val="24"/>
                <w:szCs w:val="24"/>
              </w:rPr>
              <w:t xml:space="preserve">Activity </w:t>
            </w:r>
            <w:r w:rsidR="00C5453B">
              <w:rPr>
                <w:rFonts w:eastAsia="Calibri"/>
                <w:sz w:val="24"/>
                <w:szCs w:val="24"/>
              </w:rPr>
              <w:t>4.</w:t>
            </w:r>
            <w:r w:rsidRPr="00B154D6">
              <w:rPr>
                <w:rFonts w:eastAsia="Calibri"/>
                <w:sz w:val="24"/>
                <w:szCs w:val="24"/>
              </w:rPr>
              <w:t>2: Possible us</w:t>
            </w:r>
            <w:r>
              <w:rPr>
                <w:rFonts w:eastAsia="Calibri"/>
                <w:sz w:val="24"/>
                <w:szCs w:val="24"/>
              </w:rPr>
              <w:t>e</w:t>
            </w:r>
            <w:r>
              <w:rPr>
                <w:rFonts w:eastAsia="Calibri"/>
                <w:sz w:val="24"/>
              </w:rPr>
              <w:t>s</w:t>
            </w:r>
            <w:r w:rsidRPr="00B154D6">
              <w:rPr>
                <w:rFonts w:eastAsia="Calibri"/>
                <w:sz w:val="24"/>
                <w:szCs w:val="24"/>
              </w:rPr>
              <w:t xml:space="preserve"> of the TESSA materials</w:t>
            </w:r>
          </w:p>
        </w:tc>
      </w:tr>
      <w:tr w:rsidR="00164EE9" w:rsidRPr="00D5065A" w14:paraId="3AEA6C94" w14:textId="77777777" w:rsidTr="0092485B">
        <w:trPr>
          <w:trHeight w:val="3415"/>
        </w:trPr>
        <w:tc>
          <w:tcPr>
            <w:tcW w:w="10042" w:type="dxa"/>
            <w:gridSpan w:val="2"/>
            <w:shd w:val="clear" w:color="auto" w:fill="auto"/>
          </w:tcPr>
          <w:p w14:paraId="70127BFA" w14:textId="2D7C6535" w:rsidR="00164EE9" w:rsidRDefault="00164EE9" w:rsidP="00164EE9">
            <w:pPr>
              <w:shd w:val="clear" w:color="000000" w:fill="auto"/>
              <w:spacing w:before="120" w:after="100" w:afterAutospacing="1"/>
              <w:rPr>
                <w:rStyle w:val="Strong"/>
                <w:rFonts w:eastAsia="Calibri"/>
              </w:rPr>
            </w:pPr>
            <w:r w:rsidRPr="00B154D6">
              <w:rPr>
                <w:rStyle w:val="Strong"/>
                <w:rFonts w:eastAsia="Calibri"/>
              </w:rPr>
              <w:t>In this activity you are going to collect ideas on how TESSA materials are used in different settings and prepare for using TESSA</w:t>
            </w:r>
            <w:r>
              <w:rPr>
                <w:rStyle w:val="Strong"/>
                <w:rFonts w:eastAsia="Calibri"/>
              </w:rPr>
              <w:t xml:space="preserve"> materials yourself</w:t>
            </w:r>
            <w:r w:rsidRPr="00B154D6">
              <w:rPr>
                <w:rStyle w:val="Strong"/>
                <w:rFonts w:eastAsia="Calibri"/>
              </w:rPr>
              <w:t>.</w:t>
            </w:r>
          </w:p>
          <w:p w14:paraId="18436B16" w14:textId="492E4DD3" w:rsidR="009623A9" w:rsidRPr="00B154D6" w:rsidRDefault="009623A9" w:rsidP="00164EE9">
            <w:pPr>
              <w:shd w:val="clear" w:color="000000" w:fill="auto"/>
              <w:spacing w:before="120" w:after="100" w:afterAutospacing="1"/>
              <w:rPr>
                <w:rFonts w:eastAsia="Calibri"/>
              </w:rPr>
            </w:pPr>
            <w:r>
              <w:rPr>
                <w:rStyle w:val="Strong"/>
                <w:rFonts w:eastAsia="Calibri"/>
              </w:rPr>
              <w:t>Part 1</w:t>
            </w:r>
          </w:p>
          <w:p w14:paraId="102B2175" w14:textId="386CD148" w:rsidR="00164EE9" w:rsidRDefault="00164EE9" w:rsidP="009623A9">
            <w:pPr>
              <w:shd w:val="clear" w:color="000000" w:fill="auto"/>
              <w:spacing w:before="100" w:beforeAutospacing="1" w:after="240"/>
              <w:rPr>
                <w:rFonts w:eastAsia="Calibri"/>
              </w:rPr>
            </w:pPr>
            <w:r w:rsidRPr="009623A9">
              <w:rPr>
                <w:rFonts w:eastAsia="Calibri"/>
              </w:rPr>
              <w:t xml:space="preserve">Consider Case Studies </w:t>
            </w:r>
            <w:r w:rsidR="00263037" w:rsidRPr="009623A9">
              <w:rPr>
                <w:rFonts w:eastAsia="Calibri"/>
              </w:rPr>
              <w:t xml:space="preserve">1 </w:t>
            </w:r>
            <w:r w:rsidR="00D138A7" w:rsidRPr="009623A9">
              <w:rPr>
                <w:rFonts w:eastAsia="Calibri"/>
              </w:rPr>
              <w:t xml:space="preserve">and </w:t>
            </w:r>
            <w:r w:rsidR="00263037" w:rsidRPr="009623A9">
              <w:rPr>
                <w:rFonts w:eastAsia="Calibri"/>
              </w:rPr>
              <w:t>2</w:t>
            </w:r>
            <w:r w:rsidRPr="009623A9">
              <w:rPr>
                <w:rFonts w:eastAsia="Calibri"/>
              </w:rPr>
              <w:t xml:space="preserve"> which show how different School Experience Supervisors in different settings have used the TESSA materials to enhance their work and that of their student teachers. </w:t>
            </w:r>
          </w:p>
          <w:p w14:paraId="05F7EC7D" w14:textId="681FAFBF" w:rsidR="009623A9" w:rsidRPr="00B154D6" w:rsidRDefault="009623A9" w:rsidP="009623A9">
            <w:pPr>
              <w:shd w:val="clear" w:color="000000" w:fill="auto"/>
              <w:spacing w:before="120" w:after="100" w:afterAutospacing="1"/>
              <w:rPr>
                <w:rFonts w:eastAsia="Calibri"/>
              </w:rPr>
            </w:pPr>
            <w:r>
              <w:rPr>
                <w:rStyle w:val="Strong"/>
                <w:rFonts w:eastAsia="Calibri"/>
              </w:rPr>
              <w:t>Part 2</w:t>
            </w:r>
          </w:p>
          <w:p w14:paraId="61AF3947" w14:textId="3C79F804" w:rsidR="00164EE9" w:rsidRDefault="00164EE9" w:rsidP="009623A9">
            <w:pPr>
              <w:shd w:val="clear" w:color="000000" w:fill="auto"/>
              <w:spacing w:after="240"/>
              <w:rPr>
                <w:rFonts w:eastAsia="Calibri"/>
              </w:rPr>
            </w:pPr>
            <w:r w:rsidRPr="009623A9">
              <w:rPr>
                <w:rFonts w:eastAsia="Calibri"/>
              </w:rPr>
              <w:t xml:space="preserve">Make a list of the different ways of using the TESSA materials as shown in </w:t>
            </w:r>
            <w:r w:rsidR="00263037" w:rsidRPr="009623A9">
              <w:rPr>
                <w:rFonts w:eastAsia="Calibri"/>
              </w:rPr>
              <w:t xml:space="preserve">the </w:t>
            </w:r>
            <w:r w:rsidRPr="009623A9">
              <w:rPr>
                <w:rFonts w:eastAsia="Calibri"/>
              </w:rPr>
              <w:t>Case Studies</w:t>
            </w:r>
            <w:r w:rsidR="00263037" w:rsidRPr="009623A9">
              <w:rPr>
                <w:rFonts w:eastAsia="Calibri"/>
              </w:rPr>
              <w:t>.</w:t>
            </w:r>
          </w:p>
          <w:p w14:paraId="2E2C94CF" w14:textId="10A1A5EE" w:rsidR="009623A9" w:rsidRPr="009623A9" w:rsidRDefault="009623A9" w:rsidP="00593AF1">
            <w:pPr>
              <w:shd w:val="clear" w:color="000000" w:fill="auto"/>
              <w:spacing w:before="120" w:after="100" w:afterAutospacing="1"/>
              <w:rPr>
                <w:rFonts w:eastAsia="Calibri"/>
              </w:rPr>
            </w:pPr>
            <w:r>
              <w:rPr>
                <w:rStyle w:val="Strong"/>
                <w:rFonts w:eastAsia="Calibri"/>
              </w:rPr>
              <w:t>Part 3</w:t>
            </w:r>
          </w:p>
          <w:p w14:paraId="1A354657" w14:textId="77777777" w:rsidR="00164EE9" w:rsidRPr="009623A9" w:rsidRDefault="00164EE9" w:rsidP="00593AF1">
            <w:pPr>
              <w:shd w:val="clear" w:color="000000" w:fill="auto"/>
              <w:spacing w:after="240"/>
              <w:rPr>
                <w:rFonts w:eastAsia="Calibri"/>
              </w:rPr>
            </w:pPr>
            <w:r w:rsidRPr="009623A9">
              <w:rPr>
                <w:rFonts w:eastAsia="Calibri"/>
              </w:rPr>
              <w:t xml:space="preserve">Select one way of using the TESSA materials you are going to try. </w:t>
            </w:r>
          </w:p>
          <w:p w14:paraId="08D84084" w14:textId="51B72E13" w:rsidR="00164EE9" w:rsidRPr="0002504B" w:rsidRDefault="009623A9" w:rsidP="0002504B">
            <w:pPr>
              <w:pStyle w:val="ListParagraph"/>
              <w:numPr>
                <w:ilvl w:val="1"/>
                <w:numId w:val="24"/>
              </w:numPr>
              <w:shd w:val="clear" w:color="000000" w:fill="auto"/>
              <w:rPr>
                <w:rFonts w:eastAsia="Calibri"/>
              </w:rPr>
            </w:pPr>
            <w:r>
              <w:rPr>
                <w:rFonts w:eastAsia="Calibri"/>
              </w:rPr>
              <w:t>w</w:t>
            </w:r>
            <w:r w:rsidRPr="0002504B">
              <w:rPr>
                <w:rFonts w:eastAsia="Calibri"/>
              </w:rPr>
              <w:t xml:space="preserve">hich </w:t>
            </w:r>
            <w:r w:rsidR="00164EE9" w:rsidRPr="0002504B">
              <w:rPr>
                <w:rFonts w:eastAsia="Calibri"/>
              </w:rPr>
              <w:t xml:space="preserve">use of </w:t>
            </w:r>
            <w:r>
              <w:rPr>
                <w:rFonts w:eastAsia="Calibri"/>
              </w:rPr>
              <w:t>the materials</w:t>
            </w:r>
            <w:r w:rsidR="00164EE9" w:rsidRPr="0002504B">
              <w:rPr>
                <w:rFonts w:eastAsia="Calibri"/>
              </w:rPr>
              <w:t xml:space="preserve"> have you selected?</w:t>
            </w:r>
          </w:p>
          <w:p w14:paraId="6B2FB150" w14:textId="7B6F6BE3" w:rsidR="00164EE9" w:rsidRPr="0002504B" w:rsidRDefault="009623A9" w:rsidP="0002504B">
            <w:pPr>
              <w:pStyle w:val="ListParagraph"/>
              <w:numPr>
                <w:ilvl w:val="1"/>
                <w:numId w:val="24"/>
              </w:numPr>
              <w:shd w:val="clear" w:color="000000" w:fill="auto"/>
              <w:rPr>
                <w:rFonts w:eastAsia="Calibri"/>
              </w:rPr>
            </w:pPr>
            <w:r>
              <w:rPr>
                <w:rFonts w:eastAsia="Calibri"/>
              </w:rPr>
              <w:t>w</w:t>
            </w:r>
            <w:r w:rsidRPr="0002504B">
              <w:rPr>
                <w:rFonts w:eastAsia="Calibri"/>
              </w:rPr>
              <w:t xml:space="preserve">hy </w:t>
            </w:r>
            <w:r w:rsidR="00164EE9" w:rsidRPr="0002504B">
              <w:rPr>
                <w:rFonts w:eastAsia="Calibri"/>
              </w:rPr>
              <w:t>are you going to use it?</w:t>
            </w:r>
          </w:p>
          <w:p w14:paraId="1FB22E18" w14:textId="7C8ACD43" w:rsidR="00164EE9" w:rsidRPr="0002504B" w:rsidRDefault="009623A9" w:rsidP="0002504B">
            <w:pPr>
              <w:pStyle w:val="ListParagraph"/>
              <w:numPr>
                <w:ilvl w:val="1"/>
                <w:numId w:val="24"/>
              </w:numPr>
              <w:shd w:val="clear" w:color="000000" w:fill="auto"/>
              <w:rPr>
                <w:rFonts w:eastAsia="Calibri"/>
              </w:rPr>
            </w:pPr>
            <w:r>
              <w:rPr>
                <w:rFonts w:eastAsia="Calibri"/>
              </w:rPr>
              <w:t>h</w:t>
            </w:r>
            <w:r w:rsidRPr="0002504B">
              <w:rPr>
                <w:rFonts w:eastAsia="Calibri"/>
              </w:rPr>
              <w:t xml:space="preserve">ow </w:t>
            </w:r>
            <w:r w:rsidR="00164EE9" w:rsidRPr="0002504B">
              <w:rPr>
                <w:rFonts w:eastAsia="Calibri"/>
              </w:rPr>
              <w:t>will you use it?</w:t>
            </w:r>
          </w:p>
          <w:p w14:paraId="119F1514" w14:textId="73F16F75" w:rsidR="00164EE9" w:rsidRPr="0002504B" w:rsidRDefault="009623A9" w:rsidP="0002504B">
            <w:pPr>
              <w:pStyle w:val="ListParagraph"/>
              <w:numPr>
                <w:ilvl w:val="1"/>
                <w:numId w:val="24"/>
              </w:numPr>
              <w:shd w:val="clear" w:color="000000" w:fill="auto"/>
              <w:rPr>
                <w:rFonts w:eastAsia="Calibri"/>
              </w:rPr>
            </w:pPr>
            <w:r>
              <w:rPr>
                <w:rFonts w:eastAsia="Calibri"/>
              </w:rPr>
              <w:t>w</w:t>
            </w:r>
            <w:r w:rsidRPr="0002504B">
              <w:rPr>
                <w:rFonts w:eastAsia="Calibri"/>
              </w:rPr>
              <w:t xml:space="preserve">hat </w:t>
            </w:r>
            <w:r w:rsidR="00164EE9" w:rsidRPr="0002504B">
              <w:rPr>
                <w:rFonts w:eastAsia="Calibri"/>
              </w:rPr>
              <w:t>results are you expecting?</w:t>
            </w:r>
          </w:p>
          <w:p w14:paraId="1EF86940" w14:textId="104DDFE8" w:rsidR="0002504B" w:rsidRPr="00142555" w:rsidRDefault="009623A9" w:rsidP="00142555">
            <w:pPr>
              <w:pStyle w:val="ListParagraph"/>
              <w:numPr>
                <w:ilvl w:val="1"/>
                <w:numId w:val="24"/>
              </w:numPr>
              <w:shd w:val="clear" w:color="000000" w:fill="auto"/>
              <w:spacing w:after="120"/>
              <w:rPr>
                <w:rFonts w:eastAsia="Calibri"/>
              </w:rPr>
            </w:pPr>
            <w:r>
              <w:rPr>
                <w:rFonts w:eastAsia="Calibri"/>
              </w:rPr>
              <w:t>h</w:t>
            </w:r>
            <w:r w:rsidRPr="0002504B">
              <w:rPr>
                <w:rFonts w:eastAsia="Calibri"/>
              </w:rPr>
              <w:t xml:space="preserve">ow </w:t>
            </w:r>
            <w:r w:rsidR="00164EE9" w:rsidRPr="0002504B">
              <w:rPr>
                <w:rFonts w:eastAsia="Calibri"/>
              </w:rPr>
              <w:t>will you know if you are successful?</w:t>
            </w:r>
          </w:p>
        </w:tc>
      </w:tr>
      <w:tr w:rsidR="00164EE9" w:rsidRPr="00B154D6" w14:paraId="5E135EE4" w14:textId="77777777" w:rsidTr="00924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5" w:type="dxa"/>
          <w:trHeight w:val="8309"/>
        </w:trPr>
        <w:tc>
          <w:tcPr>
            <w:tcW w:w="10022" w:type="dxa"/>
            <w:tcBorders>
              <w:left w:val="single" w:sz="24" w:space="0" w:color="A83626"/>
            </w:tcBorders>
            <w:shd w:val="clear" w:color="auto" w:fill="auto"/>
          </w:tcPr>
          <w:p w14:paraId="67D391B7" w14:textId="679972ED" w:rsidR="00164EE9" w:rsidRPr="00B154D6" w:rsidRDefault="00164EE9" w:rsidP="00164EE9">
            <w:pPr>
              <w:pStyle w:val="Heading4"/>
              <w:spacing w:before="0" w:beforeAutospacing="0" w:after="0" w:afterAutospacing="0"/>
              <w:rPr>
                <w:rFonts w:eastAsia="Calibri"/>
                <w:sz w:val="24"/>
                <w:szCs w:val="24"/>
              </w:rPr>
            </w:pPr>
            <w:r w:rsidRPr="00B154D6">
              <w:rPr>
                <w:rFonts w:eastAsia="Calibri"/>
                <w:sz w:val="24"/>
                <w:szCs w:val="24"/>
              </w:rPr>
              <w:lastRenderedPageBreak/>
              <w:t xml:space="preserve">Case study </w:t>
            </w:r>
            <w:r w:rsidR="00A67975">
              <w:rPr>
                <w:rFonts w:eastAsia="Calibri"/>
                <w:sz w:val="24"/>
                <w:szCs w:val="24"/>
              </w:rPr>
              <w:t>4.</w:t>
            </w:r>
            <w:r w:rsidR="0002504B">
              <w:rPr>
                <w:rFonts w:eastAsia="Calibri"/>
                <w:sz w:val="24"/>
                <w:szCs w:val="24"/>
              </w:rPr>
              <w:t>3</w:t>
            </w:r>
            <w:r w:rsidRPr="00B154D6">
              <w:rPr>
                <w:rFonts w:eastAsia="Calibri"/>
                <w:sz w:val="24"/>
                <w:szCs w:val="24"/>
              </w:rPr>
              <w:t xml:space="preserve">: Teaching Practice Supervisor for distance learning programme with in-service teachers </w:t>
            </w:r>
          </w:p>
          <w:p w14:paraId="3A8A060D" w14:textId="49CEC1B3" w:rsidR="00164EE9" w:rsidRPr="00B154D6" w:rsidRDefault="00164EE9" w:rsidP="00FC76F4">
            <w:pPr>
              <w:shd w:val="clear" w:color="000000" w:fill="auto"/>
              <w:spacing w:before="240" w:after="100" w:afterAutospacing="1"/>
              <w:rPr>
                <w:rFonts w:eastAsia="Calibri"/>
              </w:rPr>
            </w:pPr>
            <w:r w:rsidRPr="00B154D6">
              <w:rPr>
                <w:rFonts w:eastAsia="Calibri"/>
              </w:rPr>
              <w:t xml:space="preserve">Mr </w:t>
            </w:r>
            <w:proofErr w:type="spellStart"/>
            <w:r w:rsidR="00CB019B">
              <w:rPr>
                <w:rFonts w:eastAsia="Calibri"/>
              </w:rPr>
              <w:t>Simoonga</w:t>
            </w:r>
            <w:proofErr w:type="spellEnd"/>
            <w:r w:rsidRPr="00B154D6">
              <w:rPr>
                <w:rFonts w:eastAsia="Calibri"/>
              </w:rPr>
              <w:t xml:space="preserve"> is a supervisor for a distance education teacher training programme and wants his teachers to see that learning does not always involve the teacher talking at the front of the classroom, but that different ways of doing things </w:t>
            </w:r>
            <w:r w:rsidR="0002504B">
              <w:rPr>
                <w:rFonts w:eastAsia="Calibri"/>
              </w:rPr>
              <w:t>are better</w:t>
            </w:r>
            <w:r w:rsidRPr="00B154D6">
              <w:rPr>
                <w:rFonts w:eastAsia="Calibri"/>
              </w:rPr>
              <w:t xml:space="preserve">. He had been introduced to the TESSA materials at a workshop and thought the case studies provided lively scenes of different </w:t>
            </w:r>
            <w:r w:rsidR="00482EED">
              <w:rPr>
                <w:rFonts w:eastAsia="Calibri"/>
              </w:rPr>
              <w:t xml:space="preserve">ideas for </w:t>
            </w:r>
            <w:r w:rsidRPr="00B154D6">
              <w:rPr>
                <w:rFonts w:eastAsia="Calibri"/>
              </w:rPr>
              <w:t xml:space="preserve">classroom organisation and different learning and teaching methods. He reflected on how best to enable his teachers to gain some familiarity with these different methods and decided on a focused approach. At </w:t>
            </w:r>
            <w:r w:rsidR="006B003E">
              <w:rPr>
                <w:rFonts w:eastAsia="Calibri"/>
              </w:rPr>
              <w:t xml:space="preserve">one of the regular seminars for the upgrading programme, </w:t>
            </w:r>
            <w:r w:rsidRPr="00B154D6">
              <w:rPr>
                <w:rFonts w:eastAsia="Calibri"/>
              </w:rPr>
              <w:t xml:space="preserve">he told his teachers that in preparing for a seminar in two weeks’ time, he expected them to have done some research </w:t>
            </w:r>
            <w:r w:rsidR="00482EED">
              <w:rPr>
                <w:rFonts w:eastAsia="Calibri"/>
              </w:rPr>
              <w:t>using</w:t>
            </w:r>
            <w:r w:rsidR="00482EED" w:rsidRPr="00B154D6">
              <w:rPr>
                <w:rFonts w:eastAsia="Calibri"/>
              </w:rPr>
              <w:t xml:space="preserve"> </w:t>
            </w:r>
            <w:r w:rsidRPr="00B154D6">
              <w:rPr>
                <w:rFonts w:eastAsia="Calibri"/>
              </w:rPr>
              <w:t>the TESSA website on how using real items in the classroom could make learning more meaningful. To support his teachers, he gave them a copy of the instructions on how to access the website, copied from this Toolkit</w:t>
            </w:r>
            <w:r w:rsidR="006B003E">
              <w:rPr>
                <w:rFonts w:eastAsia="Calibri"/>
              </w:rPr>
              <w:t xml:space="preserve"> and a copy of the Key Resource </w:t>
            </w:r>
            <w:r w:rsidR="00482EED">
              <w:rPr>
                <w:rFonts w:eastAsia="Calibri"/>
              </w:rPr>
              <w:t>‘</w:t>
            </w:r>
            <w:r w:rsidR="00164344" w:rsidRPr="00C72EDA">
              <w:rPr>
                <w:rFonts w:eastAsia="Calibri"/>
              </w:rPr>
              <w:t>U</w:t>
            </w:r>
            <w:r w:rsidR="006B003E" w:rsidRPr="00C72EDA">
              <w:rPr>
                <w:rFonts w:eastAsia="Calibri"/>
              </w:rPr>
              <w:t xml:space="preserve">sing </w:t>
            </w:r>
            <w:r w:rsidR="00164344" w:rsidRPr="00C72EDA">
              <w:rPr>
                <w:rFonts w:eastAsia="Calibri"/>
              </w:rPr>
              <w:t>L</w:t>
            </w:r>
            <w:r w:rsidR="006B003E" w:rsidRPr="00C72EDA">
              <w:rPr>
                <w:rFonts w:eastAsia="Calibri"/>
              </w:rPr>
              <w:t xml:space="preserve">ocal </w:t>
            </w:r>
            <w:r w:rsidR="00164344" w:rsidRPr="00C72EDA">
              <w:rPr>
                <w:rFonts w:eastAsia="Calibri"/>
              </w:rPr>
              <w:t>M</w:t>
            </w:r>
            <w:r w:rsidR="006B003E" w:rsidRPr="00C72EDA">
              <w:rPr>
                <w:rFonts w:eastAsia="Calibri"/>
              </w:rPr>
              <w:t>aterials</w:t>
            </w:r>
            <w:r w:rsidR="00482EED">
              <w:rPr>
                <w:rFonts w:eastAsia="Calibri"/>
              </w:rPr>
              <w:t>’</w:t>
            </w:r>
            <w:r w:rsidR="006B003E">
              <w:rPr>
                <w:rFonts w:eastAsia="Calibri"/>
              </w:rPr>
              <w:t xml:space="preserve">. </w:t>
            </w:r>
            <w:r w:rsidRPr="00B154D6">
              <w:rPr>
                <w:rFonts w:eastAsia="Calibri"/>
              </w:rPr>
              <w:t xml:space="preserve"> </w:t>
            </w:r>
          </w:p>
          <w:p w14:paraId="5C170221" w14:textId="7522B91A" w:rsidR="00164EE9" w:rsidRPr="00B154D6" w:rsidRDefault="00164EE9" w:rsidP="00164EE9">
            <w:pPr>
              <w:shd w:val="clear" w:color="000000" w:fill="auto"/>
              <w:spacing w:before="100" w:beforeAutospacing="1" w:after="100" w:afterAutospacing="1"/>
              <w:rPr>
                <w:rFonts w:eastAsia="Calibri"/>
              </w:rPr>
            </w:pPr>
            <w:r w:rsidRPr="00B154D6">
              <w:rPr>
                <w:rFonts w:eastAsia="Calibri"/>
              </w:rPr>
              <w:t>At the next seminar, he structured the discussion around what they had discovered, how they could implement the ideas in their own teaching, the sort of support they would need to seek f</w:t>
            </w:r>
            <w:r w:rsidR="006B003E">
              <w:rPr>
                <w:rFonts w:eastAsia="Calibri"/>
              </w:rPr>
              <w:t>rom their colleagues at school</w:t>
            </w:r>
            <w:r w:rsidRPr="00B154D6">
              <w:rPr>
                <w:rFonts w:eastAsia="Calibri"/>
              </w:rPr>
              <w:t xml:space="preserve">, </w:t>
            </w:r>
            <w:r w:rsidR="00EE01E7">
              <w:rPr>
                <w:rFonts w:eastAsia="Calibri"/>
              </w:rPr>
              <w:t xml:space="preserve">and </w:t>
            </w:r>
            <w:r w:rsidRPr="00B154D6">
              <w:rPr>
                <w:rFonts w:eastAsia="Calibri"/>
              </w:rPr>
              <w:t xml:space="preserve">what they would need to do to try one of the activities they had read about. The </w:t>
            </w:r>
            <w:r w:rsidR="006B003E">
              <w:rPr>
                <w:rFonts w:eastAsia="Calibri"/>
              </w:rPr>
              <w:t>teachers</w:t>
            </w:r>
            <w:r w:rsidRPr="00B154D6">
              <w:rPr>
                <w:rFonts w:eastAsia="Calibri"/>
              </w:rPr>
              <w:t xml:space="preserve"> decided they would all try one of the ideas in the next fortnight and report back and discuss their experience with their peers and their supervisor at the following fortnightly seminar. The discussion at that seminar was lively, the teachers shared their difficulties and their successes, the supervisor made sure he held back a little</w:t>
            </w:r>
            <w:r w:rsidR="00EE01E7">
              <w:rPr>
                <w:rFonts w:eastAsia="Calibri"/>
              </w:rPr>
              <w:t>, listening</w:t>
            </w:r>
            <w:r w:rsidRPr="00B154D6">
              <w:rPr>
                <w:rFonts w:eastAsia="Calibri"/>
              </w:rPr>
              <w:t xml:space="preserve"> carefully and interject</w:t>
            </w:r>
            <w:r w:rsidR="00EE01E7">
              <w:rPr>
                <w:rFonts w:eastAsia="Calibri"/>
              </w:rPr>
              <w:t>ing</w:t>
            </w:r>
            <w:r w:rsidRPr="00B154D6">
              <w:rPr>
                <w:rFonts w:eastAsia="Calibri"/>
              </w:rPr>
              <w:t xml:space="preserve"> </w:t>
            </w:r>
            <w:r w:rsidR="00EE01E7">
              <w:rPr>
                <w:rFonts w:eastAsia="Calibri"/>
              </w:rPr>
              <w:t xml:space="preserve">with </w:t>
            </w:r>
            <w:r w:rsidRPr="00B154D6">
              <w:rPr>
                <w:rFonts w:eastAsia="Calibri"/>
              </w:rPr>
              <w:t xml:space="preserve">questions that forced teachers to explore the reasons for success (or otherwise) and that invited them to reflect on what they might do to improve on and increase their experience. </w:t>
            </w:r>
          </w:p>
          <w:p w14:paraId="79B98AEB" w14:textId="7C946C2D" w:rsidR="00164EE9" w:rsidRPr="00B154D6" w:rsidRDefault="00164EE9" w:rsidP="006B003E">
            <w:pPr>
              <w:shd w:val="clear" w:color="000000" w:fill="auto"/>
              <w:spacing w:before="100" w:beforeAutospacing="1" w:after="100" w:afterAutospacing="1"/>
              <w:rPr>
                <w:rFonts w:eastAsia="Calibri"/>
              </w:rPr>
            </w:pPr>
            <w:r w:rsidRPr="00B154D6">
              <w:rPr>
                <w:rFonts w:eastAsia="Calibri"/>
              </w:rPr>
              <w:t xml:space="preserve">Mr </w:t>
            </w:r>
            <w:proofErr w:type="spellStart"/>
            <w:r w:rsidR="00CB019B">
              <w:rPr>
                <w:rFonts w:eastAsia="Calibri"/>
              </w:rPr>
              <w:t>Simoonga</w:t>
            </w:r>
            <w:proofErr w:type="spellEnd"/>
            <w:r w:rsidRPr="00B154D6">
              <w:rPr>
                <w:rFonts w:eastAsia="Calibri"/>
              </w:rPr>
              <w:t xml:space="preserve"> decided that he would try to lead the workshops using active pedagogy methods to model good practice to his student teachers. He also decided it would be useful to see how TESSA supported teachers in developing and scaffolding discussion. He looked up the </w:t>
            </w:r>
            <w:r w:rsidR="006B003E">
              <w:rPr>
                <w:rFonts w:eastAsia="Calibri"/>
              </w:rPr>
              <w:t>Key R</w:t>
            </w:r>
            <w:r w:rsidRPr="00B154D6">
              <w:rPr>
                <w:rFonts w:eastAsia="Calibri"/>
              </w:rPr>
              <w:t xml:space="preserve">esources </w:t>
            </w:r>
            <w:r w:rsidR="006B003E">
              <w:rPr>
                <w:rFonts w:eastAsia="Calibri"/>
              </w:rPr>
              <w:t xml:space="preserve">on </w:t>
            </w:r>
            <w:r w:rsidR="006B003E" w:rsidRPr="00C72EDA">
              <w:rPr>
                <w:rFonts w:eastAsia="Calibri"/>
              </w:rPr>
              <w:t xml:space="preserve">Group Work </w:t>
            </w:r>
            <w:r w:rsidRPr="00B154D6">
              <w:rPr>
                <w:rFonts w:eastAsia="Calibri"/>
              </w:rPr>
              <w:t xml:space="preserve">and emulated the advice in his seminar. </w:t>
            </w:r>
          </w:p>
        </w:tc>
      </w:tr>
    </w:tbl>
    <w:p w14:paraId="282C450B" w14:textId="77777777" w:rsidR="00164EE9" w:rsidRDefault="00164EE9" w:rsidP="00164EE9">
      <w:pPr>
        <w:shd w:val="clear" w:color="000000" w:fill="auto"/>
        <w:spacing w:before="120"/>
      </w:pPr>
      <w:r>
        <w:rPr>
          <w:vanish/>
        </w:rPr>
        <w:t xml:space="preserve"> </w:t>
      </w:r>
    </w:p>
    <w:tbl>
      <w:tblPr>
        <w:tblW w:w="0" w:type="auto"/>
        <w:tblInd w:w="108" w:type="dxa"/>
        <w:tblBorders>
          <w:left w:val="single" w:sz="24" w:space="0" w:color="A83626"/>
        </w:tblBorders>
        <w:tblLook w:val="04A0" w:firstRow="1" w:lastRow="0" w:firstColumn="1" w:lastColumn="0" w:noHBand="0" w:noVBand="1"/>
      </w:tblPr>
      <w:tblGrid>
        <w:gridCol w:w="10022"/>
      </w:tblGrid>
      <w:tr w:rsidR="00164EE9" w:rsidRPr="00B154D6" w14:paraId="756B0861" w14:textId="77777777" w:rsidTr="00393782">
        <w:trPr>
          <w:trHeight w:val="8240"/>
        </w:trPr>
        <w:tc>
          <w:tcPr>
            <w:tcW w:w="10022" w:type="dxa"/>
            <w:shd w:val="clear" w:color="auto" w:fill="auto"/>
          </w:tcPr>
          <w:p w14:paraId="45618645" w14:textId="04DAD0EF" w:rsidR="00164EE9" w:rsidRPr="00B154D6" w:rsidRDefault="00164EE9" w:rsidP="00164EE9">
            <w:pPr>
              <w:pStyle w:val="Heading4"/>
              <w:spacing w:before="0" w:beforeAutospacing="0" w:after="0" w:afterAutospacing="0"/>
              <w:rPr>
                <w:rFonts w:eastAsia="Calibri"/>
                <w:sz w:val="24"/>
                <w:szCs w:val="24"/>
              </w:rPr>
            </w:pPr>
            <w:r>
              <w:rPr>
                <w:sz w:val="24"/>
                <w:szCs w:val="24"/>
              </w:rPr>
              <w:lastRenderedPageBreak/>
              <w:br w:type="page"/>
            </w:r>
            <w:r w:rsidRPr="00B154D6">
              <w:rPr>
                <w:rFonts w:eastAsia="Calibri"/>
                <w:sz w:val="24"/>
                <w:szCs w:val="24"/>
              </w:rPr>
              <w:t xml:space="preserve">Case study </w:t>
            </w:r>
            <w:r w:rsidR="00A67975">
              <w:rPr>
                <w:rFonts w:eastAsia="Calibri"/>
                <w:sz w:val="24"/>
                <w:szCs w:val="24"/>
              </w:rPr>
              <w:t>4.</w:t>
            </w:r>
            <w:r w:rsidR="00D138A7">
              <w:rPr>
                <w:rFonts w:eastAsia="Calibri"/>
                <w:sz w:val="24"/>
                <w:szCs w:val="24"/>
              </w:rPr>
              <w:t>4</w:t>
            </w:r>
            <w:r w:rsidRPr="00B154D6">
              <w:rPr>
                <w:rFonts w:eastAsia="Calibri"/>
                <w:sz w:val="24"/>
                <w:szCs w:val="24"/>
              </w:rPr>
              <w:t xml:space="preserve">: </w:t>
            </w:r>
            <w:r w:rsidR="00263037">
              <w:rPr>
                <w:rFonts w:eastAsia="Calibri"/>
                <w:sz w:val="24"/>
                <w:szCs w:val="24"/>
              </w:rPr>
              <w:t>College l</w:t>
            </w:r>
            <w:r w:rsidR="00D138A7">
              <w:rPr>
                <w:rFonts w:eastAsia="Calibri"/>
                <w:sz w:val="24"/>
                <w:szCs w:val="24"/>
              </w:rPr>
              <w:t>ecturer</w:t>
            </w:r>
            <w:r w:rsidRPr="00B154D6">
              <w:rPr>
                <w:rFonts w:eastAsia="Calibri"/>
                <w:sz w:val="24"/>
                <w:szCs w:val="24"/>
              </w:rPr>
              <w:t xml:space="preserve"> </w:t>
            </w:r>
            <w:r w:rsidR="00263037">
              <w:rPr>
                <w:rFonts w:eastAsia="Calibri"/>
                <w:sz w:val="24"/>
                <w:szCs w:val="24"/>
              </w:rPr>
              <w:t>working on a pre-service teacher course</w:t>
            </w:r>
          </w:p>
          <w:p w14:paraId="4968E5A6" w14:textId="1495D5EC" w:rsidR="00164EE9" w:rsidRPr="00B154D6" w:rsidRDefault="00164EE9" w:rsidP="00164EE9">
            <w:pPr>
              <w:spacing w:before="100" w:beforeAutospacing="1" w:after="100" w:afterAutospacing="1"/>
              <w:rPr>
                <w:rFonts w:eastAsia="Calibri"/>
              </w:rPr>
            </w:pPr>
            <w:r w:rsidRPr="00B154D6">
              <w:rPr>
                <w:rFonts w:eastAsia="Calibri"/>
              </w:rPr>
              <w:t xml:space="preserve">Miss </w:t>
            </w:r>
            <w:proofErr w:type="spellStart"/>
            <w:r w:rsidR="00F758CB">
              <w:rPr>
                <w:rFonts w:eastAsia="Calibri"/>
              </w:rPr>
              <w:t>Siame</w:t>
            </w:r>
            <w:proofErr w:type="spellEnd"/>
            <w:r w:rsidR="00F758CB">
              <w:rPr>
                <w:rFonts w:eastAsia="Calibri"/>
              </w:rPr>
              <w:t xml:space="preserve"> </w:t>
            </w:r>
            <w:r w:rsidRPr="00B154D6">
              <w:rPr>
                <w:rFonts w:eastAsia="Calibri"/>
              </w:rPr>
              <w:t xml:space="preserve">is a mathematics </w:t>
            </w:r>
            <w:r w:rsidR="00D138A7">
              <w:rPr>
                <w:rFonts w:eastAsia="Calibri"/>
              </w:rPr>
              <w:t>education lecturer</w:t>
            </w:r>
            <w:r w:rsidRPr="00B154D6">
              <w:rPr>
                <w:rFonts w:eastAsia="Calibri"/>
              </w:rPr>
              <w:t xml:space="preserve"> at a College of Education. She really enjoys teaching theory to her students but has realised they find her lectures dull and do not always relate her lectures to what happens in the classroom. She looked for ideas to make her course more practical</w:t>
            </w:r>
            <w:r w:rsidR="006F023D">
              <w:rPr>
                <w:rFonts w:eastAsia="Calibri"/>
              </w:rPr>
              <w:t xml:space="preserve"> and</w:t>
            </w:r>
            <w:r w:rsidR="00D138A7">
              <w:rPr>
                <w:rFonts w:eastAsia="Calibri"/>
              </w:rPr>
              <w:t xml:space="preserve"> came across </w:t>
            </w:r>
            <w:r w:rsidRPr="00B154D6">
              <w:rPr>
                <w:rFonts w:eastAsia="Calibri"/>
              </w:rPr>
              <w:t xml:space="preserve">TESSA materials </w:t>
            </w:r>
            <w:r w:rsidR="006F023D">
              <w:rPr>
                <w:rFonts w:eastAsia="Calibri"/>
              </w:rPr>
              <w:t>which she used</w:t>
            </w:r>
            <w:r w:rsidRPr="00B154D6">
              <w:rPr>
                <w:rFonts w:eastAsia="Calibri"/>
              </w:rPr>
              <w:t xml:space="preserve"> to investigate further. She read and annotated the materials for herself and worked out how she could use them. </w:t>
            </w:r>
            <w:r w:rsidR="006F023D">
              <w:rPr>
                <w:rFonts w:eastAsia="Calibri"/>
              </w:rPr>
              <w:t>T</w:t>
            </w:r>
            <w:r w:rsidRPr="00B154D6">
              <w:rPr>
                <w:rFonts w:eastAsia="Calibri"/>
              </w:rPr>
              <w:t xml:space="preserve">he case studies looked useful to illustrate the points </w:t>
            </w:r>
            <w:r w:rsidR="00D138A7">
              <w:rPr>
                <w:rFonts w:eastAsia="Calibri"/>
              </w:rPr>
              <w:t xml:space="preserve">she wanted to </w:t>
            </w:r>
            <w:r w:rsidRPr="00B154D6">
              <w:rPr>
                <w:rFonts w:eastAsia="Calibri"/>
              </w:rPr>
              <w:t>make in her lectures</w:t>
            </w:r>
            <w:r w:rsidR="006F023D">
              <w:rPr>
                <w:rFonts w:eastAsia="Calibri"/>
              </w:rPr>
              <w:t>, so she</w:t>
            </w:r>
            <w:r w:rsidRPr="00B154D6">
              <w:rPr>
                <w:rFonts w:eastAsia="Calibri"/>
              </w:rPr>
              <w:t xml:space="preserve"> decided to use some of them as appropriate examples and noticed how the interest of her students increased. Miss </w:t>
            </w:r>
            <w:proofErr w:type="spellStart"/>
            <w:r w:rsidR="00F758CB">
              <w:rPr>
                <w:rFonts w:eastAsia="Calibri"/>
              </w:rPr>
              <w:t>Siame</w:t>
            </w:r>
            <w:proofErr w:type="spellEnd"/>
            <w:r w:rsidR="00263037">
              <w:rPr>
                <w:rFonts w:eastAsia="Calibri"/>
              </w:rPr>
              <w:t xml:space="preserve"> </w:t>
            </w:r>
            <w:r w:rsidRPr="00B154D6">
              <w:rPr>
                <w:rFonts w:eastAsia="Calibri"/>
              </w:rPr>
              <w:t>also thought she might benefit if students approached the theories of learning in new ways by experiencing different ways of learning themselves. While reading the TESSA Numeracy Module 1 Section 1, she felt Activity 2 could easily be adapted to invite her students to reflect on how games could enhance certain aspects of mathematics learning. She therefore adapted the activity slightly and after the students played the games, she led a discussion on the value of games in learning. She had prepared the structure of the discussion so that she could make sure students would ‘discover’ the points she usually made in her lecture. This was a great success; the lecture had become a workshop where all were involved. All students left the room very happy, discussing how other games they knew would support different mathematical points. Weeks after the experience the students still mentioned it and referred to some of the learning theories that had been explored through the games. Miss</w:t>
            </w:r>
            <w:r w:rsidR="00263037">
              <w:rPr>
                <w:rFonts w:eastAsia="Calibri"/>
              </w:rPr>
              <w:t xml:space="preserve"> </w:t>
            </w:r>
            <w:proofErr w:type="spellStart"/>
            <w:r w:rsidR="00F758CB">
              <w:rPr>
                <w:rFonts w:eastAsia="Calibri"/>
              </w:rPr>
              <w:t>Siame</w:t>
            </w:r>
            <w:proofErr w:type="spellEnd"/>
            <w:r w:rsidRPr="00B154D6">
              <w:rPr>
                <w:rFonts w:eastAsia="Calibri"/>
              </w:rPr>
              <w:t xml:space="preserve"> decided she would use more of the active methods related in the TESSA materials to involve students in their learning. </w:t>
            </w:r>
          </w:p>
          <w:p w14:paraId="583EF050" w14:textId="6348E2DB" w:rsidR="00164EE9" w:rsidRPr="00B154D6" w:rsidRDefault="00164EE9" w:rsidP="00164EE9">
            <w:pPr>
              <w:spacing w:before="100" w:beforeAutospacing="1" w:after="100" w:afterAutospacing="1"/>
              <w:rPr>
                <w:rFonts w:eastAsia="Calibri"/>
              </w:rPr>
            </w:pPr>
            <w:r w:rsidRPr="00B154D6">
              <w:rPr>
                <w:rFonts w:eastAsia="Calibri"/>
              </w:rPr>
              <w:t xml:space="preserve">While reading through the materials, when she came to Numeracy Module 3 Section 1 Resource 4 on </w:t>
            </w:r>
            <w:r w:rsidR="00D15312">
              <w:rPr>
                <w:rFonts w:eastAsia="Calibri"/>
              </w:rPr>
              <w:t>‘</w:t>
            </w:r>
            <w:r w:rsidRPr="00593AF1">
              <w:rPr>
                <w:rStyle w:val="Emphasis"/>
                <w:rFonts w:eastAsia="Calibri"/>
                <w:i w:val="0"/>
                <w:iCs w:val="0"/>
              </w:rPr>
              <w:t>Units of measurement</w:t>
            </w:r>
            <w:r w:rsidR="00D15312">
              <w:rPr>
                <w:rStyle w:val="Emphasis"/>
                <w:rFonts w:eastAsia="Calibri"/>
                <w:i w:val="0"/>
                <w:iCs w:val="0"/>
              </w:rPr>
              <w:t>’</w:t>
            </w:r>
            <w:r w:rsidRPr="00B154D6">
              <w:rPr>
                <w:rFonts w:eastAsia="Calibri"/>
              </w:rPr>
              <w:t xml:space="preserve">, Miss </w:t>
            </w:r>
            <w:proofErr w:type="spellStart"/>
            <w:r w:rsidR="00CB019B">
              <w:rPr>
                <w:rFonts w:eastAsia="Calibri"/>
              </w:rPr>
              <w:t>Siame</w:t>
            </w:r>
            <w:proofErr w:type="spellEnd"/>
            <w:r w:rsidRPr="00B154D6">
              <w:rPr>
                <w:rFonts w:eastAsia="Calibri"/>
              </w:rPr>
              <w:t xml:space="preserve"> thought of Edith, one of her students who found it </w:t>
            </w:r>
            <w:proofErr w:type="gramStart"/>
            <w:r w:rsidRPr="00B154D6">
              <w:rPr>
                <w:rFonts w:eastAsia="Calibri"/>
              </w:rPr>
              <w:t>really difficult</w:t>
            </w:r>
            <w:proofErr w:type="gramEnd"/>
            <w:r w:rsidRPr="00B154D6">
              <w:rPr>
                <w:rFonts w:eastAsia="Calibri"/>
              </w:rPr>
              <w:t xml:space="preserve"> to remember the relationships between measurement units. She printed the sheet for her and made a poster of how some of the resources linked with specific subject knowledge development. She pinned this poster on the wall of her lecture room and drew students’ attention to it. She also placed a few posters on how to access the TESSA materials in the college computer room. </w:t>
            </w:r>
          </w:p>
          <w:p w14:paraId="01961332" w14:textId="5731EF2E" w:rsidR="00164EE9" w:rsidRPr="00B154D6" w:rsidRDefault="00164EE9" w:rsidP="00164EE9">
            <w:pPr>
              <w:spacing w:before="100" w:beforeAutospacing="1" w:after="100" w:afterAutospacing="1"/>
              <w:rPr>
                <w:rFonts w:eastAsia="Calibri"/>
              </w:rPr>
            </w:pPr>
            <w:r w:rsidRPr="00B154D6">
              <w:rPr>
                <w:rFonts w:eastAsia="Calibri"/>
              </w:rPr>
              <w:t xml:space="preserve">Miss </w:t>
            </w:r>
            <w:proofErr w:type="spellStart"/>
            <w:r w:rsidR="00CB019B">
              <w:rPr>
                <w:rFonts w:eastAsia="Calibri"/>
              </w:rPr>
              <w:t>Siame</w:t>
            </w:r>
            <w:proofErr w:type="spellEnd"/>
            <w:r w:rsidR="008D689C">
              <w:rPr>
                <w:rFonts w:eastAsia="Calibri"/>
              </w:rPr>
              <w:t xml:space="preserve"> </w:t>
            </w:r>
            <w:r w:rsidRPr="00B154D6">
              <w:rPr>
                <w:rFonts w:eastAsia="Calibri"/>
              </w:rPr>
              <w:t xml:space="preserve">is pleased with the way that the materials are enabling her to support her students in so </w:t>
            </w:r>
            <w:proofErr w:type="gramStart"/>
            <w:r w:rsidRPr="00B154D6">
              <w:rPr>
                <w:rFonts w:eastAsia="Calibri"/>
              </w:rPr>
              <w:t>many different ways</w:t>
            </w:r>
            <w:proofErr w:type="gramEnd"/>
            <w:r w:rsidRPr="00B154D6">
              <w:rPr>
                <w:rFonts w:eastAsia="Calibri"/>
              </w:rPr>
              <w:t xml:space="preserve"> in her area of specialisation. They also enable her to link theory and practice in a school-integrated way and to support the development of her students’ subject knowledge. </w:t>
            </w:r>
          </w:p>
        </w:tc>
      </w:tr>
    </w:tbl>
    <w:p w14:paraId="262D5951" w14:textId="77777777" w:rsidR="00164EE9" w:rsidRDefault="00164EE9" w:rsidP="00164EE9">
      <w:pPr>
        <w:shd w:val="clear" w:color="000000" w:fill="auto"/>
        <w:spacing w:before="100" w:beforeAutospacing="1" w:after="100" w:afterAutospacing="1"/>
      </w:pPr>
      <w:r>
        <w:t xml:space="preserve">The TESSA materials can therefore be used in </w:t>
      </w:r>
      <w:proofErr w:type="gramStart"/>
      <w:r>
        <w:t>many different ways</w:t>
      </w:r>
      <w:proofErr w:type="gramEnd"/>
      <w:r>
        <w:t xml:space="preserve"> to suit the students’ needs, their level of development or the purpose of the activity considered. This requires planning on your part. </w:t>
      </w:r>
    </w:p>
    <w:p w14:paraId="34C842FB" w14:textId="77777777" w:rsidR="00164EE9" w:rsidRDefault="00164EE9" w:rsidP="00164EE9">
      <w:pPr>
        <w:shd w:val="clear" w:color="000000" w:fill="auto"/>
        <w:spacing w:before="100" w:beforeAutospacing="1" w:after="100" w:afterAutospacing="1"/>
      </w:pPr>
    </w:p>
    <w:p w14:paraId="01BE66C3" w14:textId="77777777" w:rsidR="00164EE9" w:rsidRPr="005927B4" w:rsidRDefault="00164EE9" w:rsidP="00164EE9">
      <w:pPr>
        <w:pStyle w:val="Heading4"/>
        <w:spacing w:before="0" w:beforeAutospacing="0" w:after="0" w:afterAutospacing="0"/>
        <w:rPr>
          <w:sz w:val="24"/>
          <w:szCs w:val="24"/>
        </w:rPr>
      </w:pPr>
      <w:r>
        <w:rPr>
          <w:rStyle w:val="Strong"/>
          <w:b/>
          <w:color w:val="A83626"/>
          <w:sz w:val="29"/>
        </w:rPr>
        <w:br w:type="page"/>
      </w:r>
    </w:p>
    <w:tbl>
      <w:tblPr>
        <w:tblW w:w="0" w:type="auto"/>
        <w:tblInd w:w="10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ook w:val="04A0" w:firstRow="1" w:lastRow="0" w:firstColumn="1" w:lastColumn="0" w:noHBand="0" w:noVBand="1"/>
      </w:tblPr>
      <w:tblGrid>
        <w:gridCol w:w="10036"/>
      </w:tblGrid>
      <w:tr w:rsidR="00164EE9" w:rsidRPr="00B154D6" w14:paraId="3B980D91" w14:textId="77777777" w:rsidTr="006E69DD">
        <w:tc>
          <w:tcPr>
            <w:tcW w:w="10036" w:type="dxa"/>
            <w:shd w:val="clear" w:color="auto" w:fill="auto"/>
          </w:tcPr>
          <w:p w14:paraId="0078F693" w14:textId="77777777" w:rsidR="00164EE9" w:rsidRPr="00B154D6" w:rsidRDefault="00164EE9" w:rsidP="00164EE9">
            <w:pPr>
              <w:pStyle w:val="Heading4"/>
              <w:spacing w:before="0" w:beforeAutospacing="0" w:after="0" w:afterAutospacing="0"/>
              <w:rPr>
                <w:rFonts w:eastAsia="Calibri"/>
                <w:sz w:val="24"/>
                <w:szCs w:val="24"/>
              </w:rPr>
            </w:pPr>
            <w:r w:rsidRPr="00B154D6">
              <w:rPr>
                <w:rFonts w:eastAsia="Calibri"/>
                <w:sz w:val="24"/>
                <w:szCs w:val="24"/>
              </w:rPr>
              <w:lastRenderedPageBreak/>
              <w:t xml:space="preserve">Activity </w:t>
            </w:r>
            <w:r w:rsidR="00FF5BB8">
              <w:rPr>
                <w:rFonts w:eastAsia="Calibri"/>
                <w:sz w:val="24"/>
                <w:szCs w:val="24"/>
              </w:rPr>
              <w:t>4.3</w:t>
            </w:r>
            <w:r w:rsidRPr="00B154D6">
              <w:rPr>
                <w:rFonts w:eastAsia="Calibri"/>
                <w:sz w:val="24"/>
                <w:szCs w:val="24"/>
              </w:rPr>
              <w:t>: Planning to use TESSA with your student teachers</w:t>
            </w:r>
          </w:p>
        </w:tc>
      </w:tr>
      <w:tr w:rsidR="00164EE9" w:rsidRPr="007E1F83" w14:paraId="0FD8A1A8" w14:textId="77777777" w:rsidTr="006E69DD">
        <w:trPr>
          <w:trHeight w:val="2636"/>
        </w:trPr>
        <w:tc>
          <w:tcPr>
            <w:tcW w:w="10036" w:type="dxa"/>
            <w:shd w:val="clear" w:color="auto" w:fill="auto"/>
          </w:tcPr>
          <w:p w14:paraId="534D4BEF" w14:textId="77777777" w:rsidR="00164EE9" w:rsidRPr="00B154D6" w:rsidRDefault="00164EE9" w:rsidP="00164EE9">
            <w:pPr>
              <w:shd w:val="clear" w:color="000000" w:fill="auto"/>
              <w:spacing w:before="120" w:after="100" w:afterAutospacing="1"/>
              <w:rPr>
                <w:rFonts w:eastAsia="Calibri"/>
              </w:rPr>
            </w:pPr>
            <w:r w:rsidRPr="00B154D6">
              <w:rPr>
                <w:rStyle w:val="Strong"/>
                <w:rFonts w:eastAsia="Calibri"/>
              </w:rPr>
              <w:t xml:space="preserve">This activity invites you to plan how you will use the TESSA resources when working with your student teachers. </w:t>
            </w:r>
          </w:p>
          <w:p w14:paraId="5766FBDF" w14:textId="77777777" w:rsidR="00164EE9" w:rsidRPr="002C48EF" w:rsidRDefault="00164EE9" w:rsidP="00263037">
            <w:pPr>
              <w:shd w:val="clear" w:color="000000" w:fill="auto"/>
              <w:spacing w:after="240"/>
              <w:rPr>
                <w:rFonts w:eastAsia="Calibri"/>
              </w:rPr>
            </w:pPr>
            <w:r w:rsidRPr="002C48EF">
              <w:rPr>
                <w:rFonts w:eastAsia="Calibri"/>
              </w:rPr>
              <w:t xml:space="preserve">Read the TESSA section you downloaded again. As you read, identify the parts of the section you think would be most useful to student teachers. </w:t>
            </w:r>
          </w:p>
          <w:p w14:paraId="24D97101" w14:textId="31B1AF13" w:rsidR="00164EE9" w:rsidRPr="00B154D6" w:rsidRDefault="00D15312" w:rsidP="00263037">
            <w:pPr>
              <w:numPr>
                <w:ilvl w:val="0"/>
                <w:numId w:val="12"/>
              </w:numPr>
              <w:shd w:val="clear" w:color="000000" w:fill="auto"/>
              <w:spacing w:after="240"/>
              <w:ind w:left="780"/>
              <w:rPr>
                <w:rFonts w:eastAsia="Calibri"/>
              </w:rPr>
            </w:pPr>
            <w:r>
              <w:rPr>
                <w:rFonts w:eastAsia="Calibri"/>
              </w:rPr>
              <w:t>w</w:t>
            </w:r>
            <w:r w:rsidRPr="00B154D6">
              <w:rPr>
                <w:rFonts w:eastAsia="Calibri"/>
              </w:rPr>
              <w:t xml:space="preserve">hat </w:t>
            </w:r>
            <w:r w:rsidR="00164EE9" w:rsidRPr="00B154D6">
              <w:rPr>
                <w:rFonts w:eastAsia="Calibri"/>
              </w:rPr>
              <w:t xml:space="preserve">support do you think they would need to carry out the activities successfully? </w:t>
            </w:r>
          </w:p>
          <w:p w14:paraId="44D108C8" w14:textId="08962CF2" w:rsidR="00164EE9" w:rsidRPr="00B154D6" w:rsidRDefault="00D15312" w:rsidP="00263037">
            <w:pPr>
              <w:numPr>
                <w:ilvl w:val="0"/>
                <w:numId w:val="12"/>
              </w:numPr>
              <w:shd w:val="clear" w:color="000000" w:fill="auto"/>
              <w:spacing w:after="240"/>
              <w:ind w:left="780"/>
              <w:rPr>
                <w:rFonts w:eastAsia="Calibri"/>
              </w:rPr>
            </w:pPr>
            <w:r>
              <w:rPr>
                <w:rFonts w:eastAsia="Calibri"/>
              </w:rPr>
              <w:t>h</w:t>
            </w:r>
            <w:r w:rsidRPr="00B154D6">
              <w:rPr>
                <w:rFonts w:eastAsia="Calibri"/>
              </w:rPr>
              <w:t xml:space="preserve">ow </w:t>
            </w:r>
            <w:r w:rsidR="00164EE9" w:rsidRPr="00B154D6">
              <w:rPr>
                <w:rFonts w:eastAsia="Calibri"/>
              </w:rPr>
              <w:t>could you provide this support? Could the cooperating teacher or the head teacher give this support?</w:t>
            </w:r>
          </w:p>
          <w:p w14:paraId="224ABD32" w14:textId="2F05AB3F" w:rsidR="00164EE9" w:rsidRPr="00B154D6" w:rsidRDefault="00D15312" w:rsidP="00263037">
            <w:pPr>
              <w:numPr>
                <w:ilvl w:val="0"/>
                <w:numId w:val="12"/>
              </w:numPr>
              <w:shd w:val="clear" w:color="000000" w:fill="auto"/>
              <w:spacing w:after="240"/>
              <w:ind w:left="780"/>
              <w:rPr>
                <w:rFonts w:eastAsia="Calibri"/>
              </w:rPr>
            </w:pPr>
            <w:r>
              <w:rPr>
                <w:rFonts w:eastAsia="Calibri"/>
              </w:rPr>
              <w:t>c</w:t>
            </w:r>
            <w:r w:rsidRPr="00B154D6">
              <w:rPr>
                <w:rFonts w:eastAsia="Calibri"/>
              </w:rPr>
              <w:t xml:space="preserve">an </w:t>
            </w:r>
            <w:r w:rsidR="00164EE9" w:rsidRPr="00B154D6">
              <w:rPr>
                <w:rFonts w:eastAsia="Calibri"/>
              </w:rPr>
              <w:t xml:space="preserve">you recall circumstances when you could have used this section of TESSA while working with one of your student teachers during a school visit? </w:t>
            </w:r>
          </w:p>
          <w:p w14:paraId="2848E728" w14:textId="77777777" w:rsidR="00164EE9" w:rsidRPr="00B154D6" w:rsidRDefault="00164EE9" w:rsidP="00263037">
            <w:pPr>
              <w:shd w:val="clear" w:color="000000" w:fill="auto"/>
              <w:spacing w:after="240"/>
              <w:rPr>
                <w:rFonts w:eastAsia="Calibri"/>
              </w:rPr>
            </w:pPr>
            <w:r w:rsidRPr="00B154D6">
              <w:rPr>
                <w:rFonts w:eastAsia="Calibri"/>
              </w:rPr>
              <w:t xml:space="preserve">Share your ideas with another </w:t>
            </w:r>
            <w:r>
              <w:rPr>
                <w:rFonts w:eastAsia="Calibri"/>
              </w:rPr>
              <w:t>School Experience</w:t>
            </w:r>
            <w:r w:rsidRPr="00B154D6">
              <w:rPr>
                <w:rFonts w:eastAsia="Calibri"/>
              </w:rPr>
              <w:t xml:space="preserve"> Supervisor.</w:t>
            </w:r>
          </w:p>
        </w:tc>
      </w:tr>
    </w:tbl>
    <w:p w14:paraId="04BE5F62" w14:textId="77777777" w:rsidR="00164EE9" w:rsidRPr="00B154D6" w:rsidRDefault="00164EE9" w:rsidP="00164EE9">
      <w:pPr>
        <w:rPr>
          <w:vanish/>
        </w:rPr>
      </w:pPr>
    </w:p>
    <w:p w14:paraId="2EBCE353" w14:textId="2E4855C4" w:rsidR="006E69DD" w:rsidRDefault="006E69DD" w:rsidP="006E69DD">
      <w:pPr>
        <w:rPr>
          <w:rStyle w:val="Strong"/>
          <w:b w:val="0"/>
          <w:bCs w:val="0"/>
          <w:color w:val="A83626"/>
          <w:sz w:val="32"/>
        </w:rPr>
      </w:pPr>
    </w:p>
    <w:tbl>
      <w:tblPr>
        <w:tblStyle w:val="TableGrid"/>
        <w:tblW w:w="0" w:type="auto"/>
        <w:tblInd w:w="13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013"/>
      </w:tblGrid>
      <w:tr w:rsidR="006E69DD" w14:paraId="70BCFC43" w14:textId="77777777" w:rsidTr="00F75295">
        <w:tc>
          <w:tcPr>
            <w:tcW w:w="10013" w:type="dxa"/>
          </w:tcPr>
          <w:p w14:paraId="0946A2E8" w14:textId="6DDC39AD" w:rsidR="006E69DD" w:rsidRDefault="006E69DD" w:rsidP="006E69DD">
            <w:r w:rsidRPr="009048FD">
              <w:rPr>
                <w:noProof/>
              </w:rPr>
              <w:drawing>
                <wp:anchor distT="0" distB="0" distL="114300" distR="114300" simplePos="0" relativeHeight="251694080" behindDoc="0" locked="0" layoutInCell="1" allowOverlap="1" wp14:anchorId="15A6921E" wp14:editId="2FE80AD6">
                  <wp:simplePos x="0" y="0"/>
                  <wp:positionH relativeFrom="column">
                    <wp:posOffset>-63500</wp:posOffset>
                  </wp:positionH>
                  <wp:positionV relativeFrom="paragraph">
                    <wp:posOffset>17145</wp:posOffset>
                  </wp:positionV>
                  <wp:extent cx="1083603" cy="1285875"/>
                  <wp:effectExtent l="0" t="0" r="2540" b="0"/>
                  <wp:wrapSquare wrapText="bothSides"/>
                  <wp:docPr id="11" name="Picture 11" descr="C:\Users\cmmf2\OneDrive\female he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mf2\OneDrive\female head 1.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artisticChalkSketch/>
                                    </a14:imgEffect>
                                  </a14:imgLayer>
                                </a14:imgProps>
                              </a:ext>
                              <a:ext uri="{28A0092B-C50C-407E-A947-70E740481C1C}">
                                <a14:useLocalDpi xmlns:a14="http://schemas.microsoft.com/office/drawing/2010/main" val="0"/>
                              </a:ext>
                            </a:extLst>
                          </a:blip>
                          <a:srcRect/>
                          <a:stretch>
                            <a:fillRect/>
                          </a:stretch>
                        </pic:blipFill>
                        <pic:spPr bwMode="auto">
                          <a:xfrm flipH="1">
                            <a:off x="0" y="0"/>
                            <a:ext cx="1083603" cy="1285875"/>
                          </a:xfrm>
                          <a:prstGeom prst="rect">
                            <a:avLst/>
                          </a:prstGeom>
                          <a:noFill/>
                          <a:ln>
                            <a:noFill/>
                          </a:ln>
                        </pic:spPr>
                      </pic:pic>
                    </a:graphicData>
                  </a:graphic>
                </wp:anchor>
              </w:drawing>
            </w:r>
            <w:r>
              <w:t xml:space="preserve">I am broadly in agreement with the statements in Table 2, but for me the case studies are really </w:t>
            </w:r>
            <w:proofErr w:type="gramStart"/>
            <w:r>
              <w:t>important</w:t>
            </w:r>
            <w:proofErr w:type="gramEnd"/>
            <w:r>
              <w:t xml:space="preserve"> and I use them extensively. They are like a story of a real activity in the classroom, showing how the key point can be enacted in practice. They speak to the teacher. I use the case studies a lot, selecting appropriate ones for my seminars. When I can remember one that fits the situation, I use them as examples for discussions with individual student teachers when I visit during school experience. I am also writing my own case studies.</w:t>
            </w:r>
          </w:p>
          <w:p w14:paraId="6E69ED2E" w14:textId="0DCA6EF2" w:rsidR="0020302B" w:rsidRPr="0020302B" w:rsidRDefault="006E69DD" w:rsidP="0020302B">
            <w:pPr>
              <w:spacing w:after="240"/>
              <w:rPr>
                <w:rStyle w:val="Strong"/>
                <w:b w:val="0"/>
                <w:bCs w:val="0"/>
              </w:rPr>
            </w:pPr>
            <w:r w:rsidRPr="00F758CB">
              <w:t xml:space="preserve">Mrs </w:t>
            </w:r>
            <w:proofErr w:type="spellStart"/>
            <w:r>
              <w:t>Kasonso</w:t>
            </w:r>
            <w:proofErr w:type="spellEnd"/>
          </w:p>
        </w:tc>
      </w:tr>
    </w:tbl>
    <w:p w14:paraId="3EAF84E9" w14:textId="3AE999C5" w:rsidR="00C5453B" w:rsidRPr="00C5453B" w:rsidRDefault="00C5453B" w:rsidP="008E40CF">
      <w:pPr>
        <w:pStyle w:val="Heading2"/>
        <w:rPr>
          <w:rStyle w:val="Strong"/>
          <w:b w:val="0"/>
          <w:bCs/>
          <w:color w:val="A83626"/>
          <w:sz w:val="32"/>
        </w:rPr>
      </w:pPr>
      <w:bookmarkStart w:id="54" w:name="_Toc35865259"/>
      <w:r w:rsidRPr="00C5453B">
        <w:rPr>
          <w:rStyle w:val="Strong"/>
          <w:b w:val="0"/>
          <w:bCs/>
          <w:color w:val="A83626"/>
          <w:sz w:val="32"/>
        </w:rPr>
        <w:t>4.2 Using the TESSA handbooks</w:t>
      </w:r>
      <w:bookmarkEnd w:id="54"/>
    </w:p>
    <w:p w14:paraId="6E8AC48B" w14:textId="1D8CA007" w:rsidR="00607E70" w:rsidRDefault="00607E70" w:rsidP="00607E70">
      <w:pPr>
        <w:shd w:val="clear" w:color="000000" w:fill="auto"/>
        <w:spacing w:before="100" w:beforeAutospacing="1" w:after="100" w:afterAutospacing="1"/>
      </w:pPr>
      <w:r w:rsidRPr="00593AF1">
        <w:rPr>
          <w:rStyle w:val="Strong"/>
          <w:b w:val="0"/>
          <w:bCs w:val="0"/>
        </w:rPr>
        <w:t>TESSA handbook</w:t>
      </w:r>
      <w:r w:rsidRPr="00593AF1">
        <w:rPr>
          <w:rStyle w:val="Emphasis"/>
        </w:rPr>
        <w:t xml:space="preserve"> </w:t>
      </w:r>
      <w:r w:rsidR="00D15312">
        <w:rPr>
          <w:rStyle w:val="Emphasis"/>
        </w:rPr>
        <w:t>‘</w:t>
      </w:r>
      <w:r w:rsidRPr="00593AF1">
        <w:rPr>
          <w:rStyle w:val="Emphasis"/>
          <w:i w:val="0"/>
          <w:iCs w:val="0"/>
        </w:rPr>
        <w:t>Working with Pupils</w:t>
      </w:r>
      <w:r w:rsidR="00D15312">
        <w:rPr>
          <w:rStyle w:val="Emphasis"/>
          <w:i w:val="0"/>
          <w:iCs w:val="0"/>
        </w:rPr>
        <w:t>’</w:t>
      </w:r>
      <w:r>
        <w:t xml:space="preserve"> has been created to support student teachers and </w:t>
      </w:r>
      <w:r w:rsidR="00D15312">
        <w:t>‘</w:t>
      </w:r>
      <w:r w:rsidRPr="00593AF1">
        <w:rPr>
          <w:rStyle w:val="Emphasis"/>
          <w:i w:val="0"/>
          <w:iCs w:val="0"/>
        </w:rPr>
        <w:t>Working with Teachers</w:t>
      </w:r>
      <w:r w:rsidR="00D15312">
        <w:rPr>
          <w:rStyle w:val="Emphasis"/>
          <w:i w:val="0"/>
          <w:iCs w:val="0"/>
        </w:rPr>
        <w:t>’</w:t>
      </w:r>
      <w:r>
        <w:t xml:space="preserve"> has been created for teacher educators and Teaching Practice Supervisors to provide support in the use of the TESSA materials. </w:t>
      </w:r>
      <w:r>
        <w:rPr>
          <w:rStyle w:val="Strong"/>
        </w:rPr>
        <w:t xml:space="preserve">Both handbooks can be accessed from the </w:t>
      </w:r>
      <w:r w:rsidR="00D15312">
        <w:rPr>
          <w:rStyle w:val="Strong"/>
        </w:rPr>
        <w:t>‘</w:t>
      </w:r>
      <w:hyperlink r:id="rId31" w:history="1">
        <w:r w:rsidRPr="00164344">
          <w:rPr>
            <w:rStyle w:val="Strong"/>
          </w:rPr>
          <w:t xml:space="preserve">Handbooks and </w:t>
        </w:r>
        <w:r w:rsidR="00D15312">
          <w:rPr>
            <w:rStyle w:val="Strong"/>
          </w:rPr>
          <w:t>T</w:t>
        </w:r>
        <w:r w:rsidR="00D15312" w:rsidRPr="00164344">
          <w:rPr>
            <w:rStyle w:val="Strong"/>
          </w:rPr>
          <w:t xml:space="preserve">oolkits </w:t>
        </w:r>
        <w:r w:rsidRPr="00164344">
          <w:rPr>
            <w:rStyle w:val="Strong"/>
          </w:rPr>
          <w:t>for teachers and teacher educators</w:t>
        </w:r>
        <w:r w:rsidR="00D15312">
          <w:rPr>
            <w:rStyle w:val="Strong"/>
          </w:rPr>
          <w:t>’</w:t>
        </w:r>
        <w:r w:rsidRPr="00164344">
          <w:rPr>
            <w:rStyle w:val="Strong"/>
          </w:rPr>
          <w:t xml:space="preserve"> page</w:t>
        </w:r>
      </w:hyperlink>
      <w:r w:rsidRPr="00C72EDA">
        <w:t xml:space="preserve"> </w:t>
      </w:r>
      <w:r w:rsidRPr="00C72EDA">
        <w:rPr>
          <w:rStyle w:val="Strong"/>
        </w:rPr>
        <w:t>on your country homepage on the TESSA website</w:t>
      </w:r>
      <w:r w:rsidR="00F75295">
        <w:rPr>
          <w:rStyle w:val="Strong"/>
        </w:rPr>
        <w:t>.</w:t>
      </w:r>
    </w:p>
    <w:p w14:paraId="5CA309E5" w14:textId="7ED5A619" w:rsidR="00607E70" w:rsidRDefault="00D15312" w:rsidP="00607E70">
      <w:pPr>
        <w:shd w:val="clear" w:color="000000" w:fill="auto"/>
        <w:spacing w:before="100" w:beforeAutospacing="1" w:after="100" w:afterAutospacing="1"/>
      </w:pPr>
      <w:r>
        <w:rPr>
          <w:rStyle w:val="Emphasis"/>
          <w:i w:val="0"/>
          <w:iCs w:val="0"/>
        </w:rPr>
        <w:t>‘</w:t>
      </w:r>
      <w:r w:rsidR="00607E70" w:rsidRPr="00593AF1">
        <w:rPr>
          <w:rStyle w:val="Emphasis"/>
          <w:i w:val="0"/>
          <w:iCs w:val="0"/>
        </w:rPr>
        <w:t>Working with Teachers</w:t>
      </w:r>
      <w:r>
        <w:rPr>
          <w:rStyle w:val="Emphasis"/>
          <w:i w:val="0"/>
          <w:iCs w:val="0"/>
        </w:rPr>
        <w:t>’</w:t>
      </w:r>
      <w:r w:rsidR="00607E70">
        <w:t xml:space="preserve"> guides you, the Teaching Practice Supervisor, in the use of TESSA. In </w:t>
      </w:r>
      <w:r>
        <w:rPr>
          <w:rStyle w:val="Emphasis"/>
          <w:i w:val="0"/>
          <w:iCs w:val="0"/>
        </w:rPr>
        <w:t>the handbook</w:t>
      </w:r>
      <w:r w:rsidR="00607E70">
        <w:t xml:space="preserve">, look at the diagram on page 3 and the table of contents on page 4 to direct you to the sections that are of immediate relevance to the task you want to carry out. </w:t>
      </w:r>
      <w:r>
        <w:t>‘</w:t>
      </w:r>
      <w:r w:rsidR="00607E70" w:rsidRPr="00593AF1">
        <w:rPr>
          <w:rStyle w:val="Emphasis"/>
          <w:i w:val="0"/>
          <w:iCs w:val="0"/>
        </w:rPr>
        <w:t>Working with Pupils</w:t>
      </w:r>
      <w:r>
        <w:t>’</w:t>
      </w:r>
      <w:r w:rsidR="00607E70" w:rsidRPr="00D15312">
        <w:t xml:space="preserve"> </w:t>
      </w:r>
      <w:r w:rsidR="00607E70">
        <w:t xml:space="preserve">is a useful tool for you and your student teachers. You can give a copy to student teachers for them to have and refer to or you can take loose sections with you to school or fortnightly seminars to give your student teachers as appropriate. </w:t>
      </w:r>
    </w:p>
    <w:p w14:paraId="75BF8AB4" w14:textId="77777777" w:rsidR="00607E70" w:rsidRDefault="00607E70" w:rsidP="00607E70">
      <w:pPr>
        <w:shd w:val="clear" w:color="000000" w:fill="auto"/>
        <w:spacing w:before="100" w:beforeAutospacing="1" w:after="100" w:afterAutospacing="1"/>
      </w:pPr>
    </w:p>
    <w:p w14:paraId="5039068A" w14:textId="36E3EABC" w:rsidR="00607E70" w:rsidRDefault="00607E70" w:rsidP="00607E70">
      <w:pPr>
        <w:shd w:val="clear" w:color="000000" w:fill="auto"/>
        <w:spacing w:before="100" w:beforeAutospacing="1" w:after="100" w:afterAutospacing="1"/>
      </w:pPr>
    </w:p>
    <w:p w14:paraId="60B0FEFE" w14:textId="0133482B" w:rsidR="00F75295" w:rsidRDefault="00F75295" w:rsidP="00607E70">
      <w:pPr>
        <w:shd w:val="clear" w:color="000000" w:fill="auto"/>
        <w:spacing w:before="100" w:beforeAutospacing="1" w:after="100" w:afterAutospacing="1"/>
      </w:pPr>
    </w:p>
    <w:p w14:paraId="276450B2" w14:textId="77777777" w:rsidR="00F75295" w:rsidRDefault="00F75295" w:rsidP="00607E70">
      <w:pPr>
        <w:shd w:val="clear" w:color="000000" w:fill="auto"/>
        <w:spacing w:before="100" w:beforeAutospacing="1" w:after="100" w:afterAutospacing="1"/>
      </w:pPr>
    </w:p>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150"/>
      </w:tblGrid>
      <w:tr w:rsidR="00183513" w:rsidRPr="00B154D6" w14:paraId="581A3795" w14:textId="77777777" w:rsidTr="00607E70">
        <w:tc>
          <w:tcPr>
            <w:tcW w:w="10150" w:type="dxa"/>
            <w:shd w:val="clear" w:color="auto" w:fill="auto"/>
          </w:tcPr>
          <w:p w14:paraId="20EA5060" w14:textId="73DAA8F1" w:rsidR="00183513" w:rsidRPr="00B154D6" w:rsidRDefault="00164EE9" w:rsidP="00BC5818">
            <w:pPr>
              <w:pStyle w:val="Heading4"/>
              <w:spacing w:before="0" w:beforeAutospacing="0" w:after="0" w:afterAutospacing="0"/>
              <w:rPr>
                <w:rFonts w:eastAsia="Calibri"/>
                <w:sz w:val="24"/>
                <w:szCs w:val="24"/>
              </w:rPr>
            </w:pPr>
            <w:r>
              <w:rPr>
                <w:rStyle w:val="Strong"/>
                <w:b/>
                <w:color w:val="A83626"/>
                <w:sz w:val="29"/>
              </w:rPr>
              <w:br w:type="page"/>
            </w:r>
            <w:r w:rsidR="00A67975">
              <w:rPr>
                <w:rFonts w:eastAsia="Calibri"/>
                <w:sz w:val="24"/>
                <w:szCs w:val="24"/>
              </w:rPr>
              <w:t>Activity 4.4</w:t>
            </w:r>
            <w:r w:rsidR="00183513" w:rsidRPr="00B154D6">
              <w:rPr>
                <w:rFonts w:eastAsia="Calibri"/>
                <w:sz w:val="24"/>
                <w:szCs w:val="24"/>
              </w:rPr>
              <w:t xml:space="preserve">: Using the TESSA handbook </w:t>
            </w:r>
            <w:r w:rsidR="00D15312">
              <w:rPr>
                <w:rFonts w:eastAsia="Calibri"/>
                <w:sz w:val="24"/>
                <w:szCs w:val="24"/>
              </w:rPr>
              <w:t>‘</w:t>
            </w:r>
            <w:r w:rsidR="00183513" w:rsidRPr="00593AF1">
              <w:rPr>
                <w:rFonts w:eastAsia="Calibri"/>
                <w:sz w:val="24"/>
                <w:szCs w:val="24"/>
              </w:rPr>
              <w:t>Working with Pupils</w:t>
            </w:r>
            <w:r w:rsidR="00D15312">
              <w:rPr>
                <w:rFonts w:eastAsia="Calibri"/>
                <w:sz w:val="24"/>
                <w:szCs w:val="24"/>
              </w:rPr>
              <w:t>’</w:t>
            </w:r>
            <w:r w:rsidR="00183513" w:rsidRPr="00B154D6">
              <w:rPr>
                <w:rFonts w:eastAsia="Calibri"/>
                <w:sz w:val="24"/>
                <w:szCs w:val="24"/>
              </w:rPr>
              <w:t xml:space="preserve"> as support </w:t>
            </w:r>
          </w:p>
        </w:tc>
      </w:tr>
      <w:tr w:rsidR="00183513" w:rsidRPr="000F2D52" w14:paraId="259F4400" w14:textId="77777777" w:rsidTr="00607E70">
        <w:trPr>
          <w:trHeight w:val="6445"/>
        </w:trPr>
        <w:tc>
          <w:tcPr>
            <w:tcW w:w="10150" w:type="dxa"/>
            <w:shd w:val="clear" w:color="auto" w:fill="auto"/>
          </w:tcPr>
          <w:p w14:paraId="00D33EA0" w14:textId="6551FBD3" w:rsidR="00183513" w:rsidRPr="00B154D6" w:rsidRDefault="00183513" w:rsidP="00BC5818">
            <w:pPr>
              <w:shd w:val="clear" w:color="000000" w:fill="auto"/>
              <w:spacing w:before="120" w:after="120"/>
              <w:rPr>
                <w:rFonts w:eastAsia="Calibri"/>
              </w:rPr>
            </w:pPr>
            <w:r w:rsidRPr="00B154D6">
              <w:rPr>
                <w:rStyle w:val="Strong"/>
                <w:rFonts w:eastAsia="Calibri"/>
              </w:rPr>
              <w:lastRenderedPageBreak/>
              <w:t xml:space="preserve">This activity will help you to identify ways of adapting the use of the TESSA handbook </w:t>
            </w:r>
            <w:r w:rsidR="00D15312">
              <w:rPr>
                <w:rStyle w:val="Strong"/>
                <w:rFonts w:eastAsia="Calibri"/>
              </w:rPr>
              <w:t>‘</w:t>
            </w:r>
            <w:r w:rsidRPr="00593AF1">
              <w:rPr>
                <w:rStyle w:val="Emphasis"/>
                <w:rFonts w:eastAsia="Calibri"/>
                <w:b/>
                <w:bCs/>
                <w:i w:val="0"/>
                <w:iCs w:val="0"/>
              </w:rPr>
              <w:t>Working with Pupils</w:t>
            </w:r>
            <w:r w:rsidR="00D15312">
              <w:rPr>
                <w:rStyle w:val="Emphasis"/>
                <w:rFonts w:eastAsia="Calibri"/>
                <w:b/>
                <w:bCs/>
                <w:i w:val="0"/>
                <w:iCs w:val="0"/>
              </w:rPr>
              <w:t>’</w:t>
            </w:r>
            <w:r w:rsidRPr="00B154D6">
              <w:rPr>
                <w:rStyle w:val="Strong"/>
                <w:rFonts w:eastAsia="Calibri"/>
              </w:rPr>
              <w:t xml:space="preserve"> to different </w:t>
            </w:r>
            <w:r w:rsidR="00D15312" w:rsidRPr="00B154D6">
              <w:rPr>
                <w:rStyle w:val="Strong"/>
                <w:rFonts w:eastAsia="Calibri"/>
              </w:rPr>
              <w:t>s</w:t>
            </w:r>
            <w:r w:rsidR="00D15312">
              <w:rPr>
                <w:rStyle w:val="Strong"/>
                <w:rFonts w:eastAsia="Calibri"/>
              </w:rPr>
              <w:t>cenarios</w:t>
            </w:r>
            <w:r w:rsidRPr="00B154D6">
              <w:rPr>
                <w:rStyle w:val="Strong"/>
                <w:rFonts w:eastAsia="Calibri"/>
              </w:rPr>
              <w:t xml:space="preserve">. </w:t>
            </w:r>
          </w:p>
          <w:p w14:paraId="39B4BCAF" w14:textId="1536B97A" w:rsidR="00D15312" w:rsidRDefault="00183513" w:rsidP="00BC5818">
            <w:pPr>
              <w:shd w:val="clear" w:color="000000" w:fill="auto"/>
              <w:spacing w:before="120" w:after="120"/>
              <w:rPr>
                <w:rFonts w:eastAsia="Calibri"/>
              </w:rPr>
            </w:pPr>
            <w:r w:rsidRPr="00B154D6">
              <w:rPr>
                <w:rFonts w:eastAsia="Calibri"/>
              </w:rPr>
              <w:t xml:space="preserve">Imagine the following situations at a face-to-face seminar. How could you use </w:t>
            </w:r>
            <w:r w:rsidR="00D15312">
              <w:rPr>
                <w:rFonts w:eastAsia="Calibri"/>
              </w:rPr>
              <w:t>‘</w:t>
            </w:r>
            <w:r w:rsidRPr="00593AF1">
              <w:rPr>
                <w:rStyle w:val="Emphasis"/>
                <w:rFonts w:eastAsia="Calibri"/>
                <w:i w:val="0"/>
              </w:rPr>
              <w:t>Working with Pupils</w:t>
            </w:r>
            <w:r w:rsidR="00D15312">
              <w:rPr>
                <w:rStyle w:val="Emphasis"/>
                <w:rFonts w:eastAsia="Calibri"/>
                <w:i w:val="0"/>
              </w:rPr>
              <w:t>’</w:t>
            </w:r>
            <w:r w:rsidRPr="00B154D6">
              <w:rPr>
                <w:rFonts w:eastAsia="Calibri"/>
              </w:rPr>
              <w:t xml:space="preserve"> to support you and your student teachers? </w:t>
            </w:r>
          </w:p>
          <w:p w14:paraId="74277807" w14:textId="139AFE4D" w:rsidR="00AD59D9" w:rsidRPr="00593AF1" w:rsidRDefault="00AD59D9" w:rsidP="00BC5818">
            <w:pPr>
              <w:shd w:val="clear" w:color="000000" w:fill="auto"/>
              <w:spacing w:before="120" w:after="120"/>
              <w:rPr>
                <w:rFonts w:eastAsia="Calibri"/>
                <w:b/>
                <w:bCs/>
              </w:rPr>
            </w:pPr>
            <w:r w:rsidRPr="00593AF1">
              <w:rPr>
                <w:rFonts w:eastAsia="Calibri"/>
                <w:b/>
                <w:bCs/>
              </w:rPr>
              <w:t>Part 1</w:t>
            </w:r>
          </w:p>
          <w:p w14:paraId="0BD23F4B" w14:textId="77777777" w:rsidR="00AD59D9" w:rsidRDefault="00183513" w:rsidP="00AD59D9">
            <w:pPr>
              <w:shd w:val="clear" w:color="000000" w:fill="auto"/>
              <w:rPr>
                <w:rFonts w:eastAsia="Calibri"/>
              </w:rPr>
            </w:pPr>
            <w:r w:rsidRPr="00B154D6">
              <w:rPr>
                <w:rFonts w:eastAsia="Calibri"/>
              </w:rPr>
              <w:t xml:space="preserve">You asked your student teachers to look for TESSA materials with the idea of incorporating a new strategy into one of their next lessons. The following week, they have done this task and two of them, </w:t>
            </w:r>
            <w:proofErr w:type="spellStart"/>
            <w:r w:rsidR="00F405B4">
              <w:rPr>
                <w:rFonts w:eastAsia="Calibri"/>
              </w:rPr>
              <w:t>Likando</w:t>
            </w:r>
            <w:proofErr w:type="spellEnd"/>
            <w:r w:rsidRPr="00B154D6">
              <w:rPr>
                <w:rFonts w:eastAsia="Calibri"/>
              </w:rPr>
              <w:t xml:space="preserve"> and </w:t>
            </w:r>
            <w:r w:rsidR="00F405B4">
              <w:rPr>
                <w:rFonts w:eastAsia="Calibri"/>
              </w:rPr>
              <w:t>Musonda</w:t>
            </w:r>
            <w:r w:rsidRPr="00B154D6">
              <w:rPr>
                <w:rFonts w:eastAsia="Calibri"/>
              </w:rPr>
              <w:t xml:space="preserve"> ask you the questions below. </w:t>
            </w:r>
          </w:p>
          <w:p w14:paraId="00482672" w14:textId="6F763F68" w:rsidR="00AD59D9" w:rsidRPr="00D90CD3" w:rsidRDefault="00AD59D9" w:rsidP="00593AF1">
            <w:pPr>
              <w:pStyle w:val="ListParagraph"/>
              <w:numPr>
                <w:ilvl w:val="0"/>
                <w:numId w:val="103"/>
              </w:numPr>
              <w:shd w:val="clear" w:color="000000" w:fill="auto"/>
              <w:rPr>
                <w:rFonts w:eastAsia="Calibri"/>
              </w:rPr>
            </w:pPr>
            <w:r>
              <w:rPr>
                <w:rFonts w:eastAsia="Calibri"/>
              </w:rPr>
              <w:t>w</w:t>
            </w:r>
            <w:r w:rsidR="00183513" w:rsidRPr="00AD59D9">
              <w:rPr>
                <w:rFonts w:eastAsia="Calibri"/>
              </w:rPr>
              <w:t xml:space="preserve">hich sections of </w:t>
            </w:r>
            <w:r>
              <w:rPr>
                <w:rFonts w:eastAsia="Calibri"/>
              </w:rPr>
              <w:t>‘</w:t>
            </w:r>
            <w:r w:rsidR="00183513" w:rsidRPr="00AD59D9">
              <w:rPr>
                <w:rStyle w:val="Emphasis"/>
                <w:rFonts w:eastAsia="Calibri"/>
                <w:i w:val="0"/>
                <w:iCs w:val="0"/>
              </w:rPr>
              <w:t>Working with Pupils</w:t>
            </w:r>
            <w:r>
              <w:rPr>
                <w:rStyle w:val="Emphasis"/>
                <w:rFonts w:eastAsia="Calibri"/>
                <w:i w:val="0"/>
                <w:iCs w:val="0"/>
              </w:rPr>
              <w:t>’</w:t>
            </w:r>
            <w:r w:rsidR="00183513" w:rsidRPr="00AD59D9">
              <w:rPr>
                <w:rStyle w:val="Emphasis"/>
                <w:rFonts w:eastAsia="Calibri"/>
              </w:rPr>
              <w:t xml:space="preserve"> </w:t>
            </w:r>
            <w:r w:rsidR="00183513" w:rsidRPr="00AD59D9">
              <w:rPr>
                <w:rFonts w:eastAsia="Calibri"/>
              </w:rPr>
              <w:t xml:space="preserve">are you going to direct them to in order to help them? </w:t>
            </w:r>
          </w:p>
          <w:p w14:paraId="476459FF" w14:textId="266B5A91" w:rsidR="00183513" w:rsidRPr="00AD59D9" w:rsidRDefault="00AD59D9" w:rsidP="00593AF1">
            <w:pPr>
              <w:pStyle w:val="ListParagraph"/>
              <w:numPr>
                <w:ilvl w:val="0"/>
                <w:numId w:val="103"/>
              </w:numPr>
              <w:shd w:val="clear" w:color="000000" w:fill="auto"/>
              <w:rPr>
                <w:rFonts w:eastAsia="Calibri"/>
              </w:rPr>
            </w:pPr>
            <w:r>
              <w:rPr>
                <w:rFonts w:eastAsia="Calibri"/>
              </w:rPr>
              <w:t>w</w:t>
            </w:r>
            <w:r w:rsidRPr="00AD59D9">
              <w:rPr>
                <w:rFonts w:eastAsia="Calibri"/>
              </w:rPr>
              <w:t xml:space="preserve">hat </w:t>
            </w:r>
            <w:r w:rsidR="00183513" w:rsidRPr="00AD59D9">
              <w:rPr>
                <w:rFonts w:eastAsia="Calibri"/>
              </w:rPr>
              <w:t xml:space="preserve">advice would you give them? </w:t>
            </w:r>
          </w:p>
          <w:p w14:paraId="6FDD5E81" w14:textId="3FA26B65" w:rsidR="00183513" w:rsidRPr="00B154D6" w:rsidRDefault="005D4874" w:rsidP="00BC5818">
            <w:pPr>
              <w:shd w:val="clear" w:color="000000" w:fill="auto"/>
              <w:spacing w:before="120"/>
              <w:rPr>
                <w:rFonts w:eastAsia="Calibri"/>
              </w:rPr>
            </w:pPr>
            <w:r>
              <w:rPr>
                <w:noProof/>
              </w:rPr>
              <w:drawing>
                <wp:inline distT="0" distB="0" distL="0" distR="0" wp14:anchorId="174E948E" wp14:editId="2B1CABE2">
                  <wp:extent cx="5124450" cy="104289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5707" cy="1055364"/>
                          </a:xfrm>
                          <a:prstGeom prst="rect">
                            <a:avLst/>
                          </a:prstGeom>
                          <a:noFill/>
                          <a:ln>
                            <a:noFill/>
                          </a:ln>
                        </pic:spPr>
                      </pic:pic>
                    </a:graphicData>
                  </a:graphic>
                </wp:inline>
              </w:drawing>
            </w:r>
          </w:p>
          <w:p w14:paraId="1A7F7706" w14:textId="216D6571" w:rsidR="00183513" w:rsidRPr="00B154D6" w:rsidRDefault="004A7CD4" w:rsidP="004A7CD4">
            <w:pPr>
              <w:shd w:val="clear" w:color="000000" w:fill="auto"/>
              <w:tabs>
                <w:tab w:val="left" w:pos="1665"/>
                <w:tab w:val="right" w:pos="9934"/>
              </w:tabs>
              <w:spacing w:after="120"/>
              <w:rPr>
                <w:rFonts w:eastAsia="Calibri"/>
              </w:rPr>
            </w:pPr>
            <w:r>
              <w:rPr>
                <w:rFonts w:eastAsia="Calibri"/>
              </w:rPr>
              <w:tab/>
            </w:r>
            <w:r>
              <w:rPr>
                <w:rFonts w:eastAsia="Calibri"/>
              </w:rPr>
              <w:tab/>
            </w:r>
            <w:r w:rsidR="005D4874">
              <w:rPr>
                <w:noProof/>
              </w:rPr>
              <w:drawing>
                <wp:inline distT="0" distB="0" distL="0" distR="0" wp14:anchorId="03AB7601" wp14:editId="365697FE">
                  <wp:extent cx="5153025" cy="106380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3343" cy="1074190"/>
                          </a:xfrm>
                          <a:prstGeom prst="rect">
                            <a:avLst/>
                          </a:prstGeom>
                          <a:noFill/>
                          <a:ln>
                            <a:noFill/>
                          </a:ln>
                        </pic:spPr>
                      </pic:pic>
                    </a:graphicData>
                  </a:graphic>
                </wp:inline>
              </w:drawing>
            </w:r>
          </w:p>
          <w:p w14:paraId="00BAA477" w14:textId="4759FE4E" w:rsidR="00AD59D9" w:rsidRPr="00593AF1" w:rsidRDefault="00AD59D9" w:rsidP="00593AF1">
            <w:pPr>
              <w:shd w:val="clear" w:color="000000" w:fill="auto"/>
              <w:spacing w:after="120"/>
              <w:rPr>
                <w:rFonts w:eastAsia="Calibri"/>
                <w:b/>
                <w:bCs/>
              </w:rPr>
            </w:pPr>
            <w:r w:rsidRPr="00593AF1">
              <w:rPr>
                <w:rFonts w:eastAsia="Calibri"/>
                <w:b/>
                <w:bCs/>
              </w:rPr>
              <w:t>Part 2</w:t>
            </w:r>
          </w:p>
          <w:p w14:paraId="72307BE0" w14:textId="77777777" w:rsidR="00AD59D9" w:rsidRDefault="00183513" w:rsidP="00AD59D9">
            <w:pPr>
              <w:shd w:val="clear" w:color="000000" w:fill="auto"/>
              <w:spacing w:after="120"/>
              <w:rPr>
                <w:rFonts w:eastAsia="Calibri"/>
              </w:rPr>
            </w:pPr>
            <w:r w:rsidRPr="00B154D6">
              <w:rPr>
                <w:rFonts w:eastAsia="Calibri"/>
              </w:rPr>
              <w:t xml:space="preserve">Another week, you want to hold a discussion on the quality of learning. </w:t>
            </w:r>
          </w:p>
          <w:p w14:paraId="1B035012" w14:textId="7F7E21CC" w:rsidR="00AD59D9" w:rsidRPr="00AD59D9" w:rsidRDefault="00AD59D9" w:rsidP="00593AF1">
            <w:pPr>
              <w:pStyle w:val="ListParagraph"/>
              <w:numPr>
                <w:ilvl w:val="0"/>
                <w:numId w:val="110"/>
              </w:numPr>
              <w:shd w:val="clear" w:color="000000" w:fill="auto"/>
              <w:spacing w:after="120"/>
              <w:rPr>
                <w:rFonts w:eastAsia="Calibri"/>
              </w:rPr>
            </w:pPr>
            <w:r>
              <w:rPr>
                <w:rFonts w:eastAsia="Calibri"/>
              </w:rPr>
              <w:t>d</w:t>
            </w:r>
            <w:r w:rsidR="00183513" w:rsidRPr="00AD59D9">
              <w:rPr>
                <w:rFonts w:eastAsia="Calibri"/>
              </w:rPr>
              <w:t xml:space="preserve">o you have all the questions that you need to ask students to guide the discussion? </w:t>
            </w:r>
          </w:p>
          <w:p w14:paraId="2705D3E8" w14:textId="24E386FF" w:rsidR="00183513" w:rsidRPr="00D90CD3" w:rsidRDefault="00AD59D9" w:rsidP="00593AF1">
            <w:pPr>
              <w:pStyle w:val="ListParagraph"/>
              <w:numPr>
                <w:ilvl w:val="0"/>
                <w:numId w:val="110"/>
              </w:numPr>
              <w:shd w:val="clear" w:color="000000" w:fill="auto"/>
              <w:spacing w:after="120"/>
              <w:rPr>
                <w:rFonts w:eastAsia="Calibri"/>
              </w:rPr>
            </w:pPr>
            <w:r>
              <w:rPr>
                <w:rFonts w:eastAsia="Calibri"/>
              </w:rPr>
              <w:t>i</w:t>
            </w:r>
            <w:r w:rsidRPr="00AD59D9">
              <w:rPr>
                <w:rFonts w:eastAsia="Calibri"/>
              </w:rPr>
              <w:t xml:space="preserve">s </w:t>
            </w:r>
            <w:r w:rsidR="00183513" w:rsidRPr="00AD59D9">
              <w:rPr>
                <w:rFonts w:eastAsia="Calibri"/>
              </w:rPr>
              <w:t xml:space="preserve">there a page or a section of </w:t>
            </w:r>
            <w:r>
              <w:rPr>
                <w:rFonts w:eastAsia="Calibri"/>
              </w:rPr>
              <w:t>‘</w:t>
            </w:r>
            <w:r w:rsidR="00183513" w:rsidRPr="00AD59D9">
              <w:rPr>
                <w:rStyle w:val="Emphasis"/>
                <w:rFonts w:eastAsia="Calibri"/>
                <w:i w:val="0"/>
                <w:iCs w:val="0"/>
              </w:rPr>
              <w:t>Working with Pupils</w:t>
            </w:r>
            <w:r>
              <w:rPr>
                <w:rStyle w:val="Emphasis"/>
                <w:rFonts w:eastAsia="Calibri"/>
                <w:i w:val="0"/>
                <w:iCs w:val="0"/>
              </w:rPr>
              <w:t>’</w:t>
            </w:r>
            <w:r w:rsidR="00183513" w:rsidRPr="00AD59D9">
              <w:rPr>
                <w:rStyle w:val="Emphasis"/>
                <w:rFonts w:eastAsia="Calibri"/>
              </w:rPr>
              <w:t xml:space="preserve"> </w:t>
            </w:r>
            <w:r w:rsidR="00183513" w:rsidRPr="00AD59D9">
              <w:rPr>
                <w:rFonts w:eastAsia="Calibri"/>
              </w:rPr>
              <w:t>which you could give students to help them to remember the dis</w:t>
            </w:r>
            <w:r w:rsidR="00183513" w:rsidRPr="00D90CD3">
              <w:rPr>
                <w:rFonts w:eastAsia="Calibri"/>
              </w:rPr>
              <w:t xml:space="preserve">cussion? </w:t>
            </w:r>
          </w:p>
        </w:tc>
      </w:tr>
    </w:tbl>
    <w:p w14:paraId="6A0069DF" w14:textId="77777777" w:rsidR="00201455" w:rsidRDefault="00201455" w:rsidP="00183513">
      <w:pPr>
        <w:shd w:val="clear" w:color="000000" w:fill="auto"/>
        <w:spacing w:before="120" w:after="120"/>
      </w:pPr>
    </w:p>
    <w:p w14:paraId="3B5E1A2A" w14:textId="15974C45" w:rsidR="00183513" w:rsidRDefault="00183513" w:rsidP="00183513">
      <w:pPr>
        <w:shd w:val="clear" w:color="000000" w:fill="auto"/>
        <w:spacing w:before="120" w:after="120"/>
      </w:pPr>
      <w:r>
        <w:t>The answers to the situations in Activity</w:t>
      </w:r>
      <w:r w:rsidR="00F405B4">
        <w:t xml:space="preserve"> 4.4 </w:t>
      </w:r>
      <w:r>
        <w:t xml:space="preserve">may be obvious. The advice to </w:t>
      </w:r>
      <w:proofErr w:type="spellStart"/>
      <w:r w:rsidR="008D689C">
        <w:t>Likando</w:t>
      </w:r>
      <w:proofErr w:type="spellEnd"/>
      <w:r>
        <w:t xml:space="preserve"> is to consult </w:t>
      </w:r>
      <w:r w:rsidR="00AD59D9">
        <w:t xml:space="preserve">‘Working with Pupils’ </w:t>
      </w:r>
      <w:r>
        <w:t xml:space="preserve">Section 4 ‘How you can teach using the TESSA materials’ and </w:t>
      </w:r>
      <w:r w:rsidR="00F405B4">
        <w:t>Musonda sh</w:t>
      </w:r>
      <w:r>
        <w:t xml:space="preserve">ould refer to Section 3 ‘How can you adapt TESSA materials to use in your lesson plans?’. For your session on the quality of learning, Section 6 ‘What do you think you learnt from teaching with TESSA materials?’ will provide support. </w:t>
      </w:r>
    </w:p>
    <w:p w14:paraId="241E9779" w14:textId="4EAE17D0" w:rsidR="00183513" w:rsidRDefault="00183513" w:rsidP="00183513">
      <w:pPr>
        <w:shd w:val="clear" w:color="000000" w:fill="auto"/>
        <w:spacing w:before="120" w:after="120"/>
      </w:pPr>
      <w:r>
        <w:t xml:space="preserve">Make sure you familiarise yourself with both </w:t>
      </w:r>
      <w:r w:rsidR="00AD59D9">
        <w:t>‘</w:t>
      </w:r>
      <w:r w:rsidRPr="00F75295">
        <w:rPr>
          <w:iCs/>
        </w:rPr>
        <w:t>Working with Teachers</w:t>
      </w:r>
      <w:r w:rsidR="00AD59D9" w:rsidRPr="00F75295">
        <w:rPr>
          <w:iCs/>
        </w:rPr>
        <w:t>’</w:t>
      </w:r>
      <w:r>
        <w:t xml:space="preserve"> and </w:t>
      </w:r>
      <w:r w:rsidR="00AD59D9">
        <w:t>‘</w:t>
      </w:r>
      <w:r w:rsidRPr="00F75295">
        <w:rPr>
          <w:iCs/>
        </w:rPr>
        <w:t>Working with Pupils</w:t>
      </w:r>
      <w:r w:rsidR="00AD59D9" w:rsidRPr="00F75295">
        <w:rPr>
          <w:iCs/>
        </w:rPr>
        <w:t>’</w:t>
      </w:r>
      <w:r>
        <w:t xml:space="preserve"> to avail yourself of these extra training resources. </w:t>
      </w:r>
      <w:r w:rsidR="00F75295">
        <w:t>These can be accessed from the TESSA website (www.tessafrica.net).</w:t>
      </w:r>
    </w:p>
    <w:p w14:paraId="44A5CB1B" w14:textId="77777777" w:rsidR="00F44482" w:rsidRDefault="006A2B6D" w:rsidP="00201455">
      <w:pPr>
        <w:pStyle w:val="Heading1"/>
        <w:rPr>
          <w:rStyle w:val="Strong"/>
          <w:b/>
          <w:bCs/>
          <w:color w:val="A83626"/>
          <w:sz w:val="38"/>
        </w:rPr>
      </w:pPr>
      <w:bookmarkStart w:id="55" w:name="_Toc35865260"/>
      <w:r w:rsidRPr="006A2B6D">
        <w:lastRenderedPageBreak/>
        <w:t xml:space="preserve">Tool </w:t>
      </w:r>
      <w:r w:rsidR="00164EE9">
        <w:t>5</w:t>
      </w:r>
      <w:r>
        <w:t>:</w:t>
      </w:r>
      <w:r w:rsidR="007D3202" w:rsidRPr="00EA7EAE">
        <w:rPr>
          <w:rStyle w:val="Strong"/>
          <w:b/>
          <w:bCs/>
          <w:color w:val="A83626"/>
          <w:sz w:val="38"/>
        </w:rPr>
        <w:t xml:space="preserve"> Recognising </w:t>
      </w:r>
      <w:r w:rsidR="00474B5C">
        <w:rPr>
          <w:rStyle w:val="Strong"/>
          <w:b/>
          <w:bCs/>
          <w:color w:val="A83626"/>
          <w:sz w:val="38"/>
        </w:rPr>
        <w:t xml:space="preserve">effective </w:t>
      </w:r>
      <w:r w:rsidR="007D3202" w:rsidRPr="00EA7EAE">
        <w:rPr>
          <w:rStyle w:val="Strong"/>
          <w:b/>
          <w:bCs/>
          <w:color w:val="A83626"/>
          <w:sz w:val="38"/>
        </w:rPr>
        <w:t>teachers</w:t>
      </w:r>
      <w:bookmarkEnd w:id="55"/>
      <w:r w:rsidR="007D3202" w:rsidRPr="00EA7EAE">
        <w:rPr>
          <w:rStyle w:val="Strong"/>
          <w:b/>
          <w:bCs/>
          <w:color w:val="A83626"/>
          <w:sz w:val="38"/>
        </w:rPr>
        <w:t xml:space="preserve"> </w:t>
      </w:r>
    </w:p>
    <w:p w14:paraId="276DB5F5" w14:textId="77777777" w:rsidR="003F7666" w:rsidRDefault="003F7666" w:rsidP="003F7666">
      <w:r>
        <w:t xml:space="preserve">What do we mean by a ‘good’ teacher? Is this different to an ‘effective’ teacher? How do we recognise such teachers and how can Supervisors support student teachers in becoming good, effective teachers? </w:t>
      </w:r>
    </w:p>
    <w:p w14:paraId="36EA481A" w14:textId="39B4CABA" w:rsidR="009A34F5" w:rsidRDefault="00AD59D9" w:rsidP="009A34F5">
      <w:pPr>
        <w:shd w:val="clear" w:color="000000" w:fill="auto"/>
        <w:spacing w:before="100" w:beforeAutospacing="1" w:after="100" w:afterAutospacing="1"/>
      </w:pPr>
      <w:r>
        <w:t xml:space="preserve">After using this </w:t>
      </w:r>
      <w:proofErr w:type="gramStart"/>
      <w:r>
        <w:t>Tool</w:t>
      </w:r>
      <w:proofErr w:type="gramEnd"/>
      <w:r>
        <w:t xml:space="preserve"> you will be able to</w:t>
      </w:r>
      <w:r w:rsidR="009A34F5">
        <w:t>:</w:t>
      </w:r>
    </w:p>
    <w:p w14:paraId="54DCEDF4" w14:textId="67D22107" w:rsidR="009A34F5" w:rsidRDefault="009A34F5" w:rsidP="00E34EB5">
      <w:pPr>
        <w:numPr>
          <w:ilvl w:val="0"/>
          <w:numId w:val="77"/>
        </w:numPr>
        <w:shd w:val="clear" w:color="000000" w:fill="auto"/>
        <w:spacing w:before="100" w:beforeAutospacing="1" w:after="100" w:afterAutospacing="1"/>
      </w:pPr>
      <w:r>
        <w:t>identify and reflect on the characteristics and attributes of effective teachers</w:t>
      </w:r>
    </w:p>
    <w:p w14:paraId="3AA181AF" w14:textId="0349F31F" w:rsidR="009A34F5" w:rsidRDefault="00AD59D9" w:rsidP="00E34EB5">
      <w:pPr>
        <w:numPr>
          <w:ilvl w:val="0"/>
          <w:numId w:val="77"/>
        </w:numPr>
        <w:shd w:val="clear" w:color="000000" w:fill="auto"/>
        <w:spacing w:before="100" w:beforeAutospacing="1" w:after="100" w:afterAutospacing="1"/>
      </w:pPr>
      <w:r>
        <w:t xml:space="preserve">consider </w:t>
      </w:r>
      <w:r w:rsidR="009A34F5">
        <w:t>how the School Experience Supervisor can promote these qualities and attributes to student teachers</w:t>
      </w:r>
    </w:p>
    <w:p w14:paraId="60F8DA75" w14:textId="71F1A587" w:rsidR="00657B76" w:rsidRPr="00240C71" w:rsidRDefault="00164EE9" w:rsidP="008E40CF">
      <w:pPr>
        <w:pStyle w:val="Heading2"/>
      </w:pPr>
      <w:bookmarkStart w:id="56" w:name="_Toc35865261"/>
      <w:r>
        <w:t>5</w:t>
      </w:r>
      <w:r w:rsidR="00657B76" w:rsidRPr="00240C71">
        <w:t>.1 What makes a</w:t>
      </w:r>
      <w:r w:rsidR="00007212">
        <w:t xml:space="preserve"> ‘good’ </w:t>
      </w:r>
      <w:r w:rsidR="00657B76" w:rsidRPr="00240C71">
        <w:t>teacher?</w:t>
      </w:r>
      <w:bookmarkEnd w:id="56"/>
    </w:p>
    <w:p w14:paraId="45E1AA12" w14:textId="1F2D29CD" w:rsidR="00FA1DE9" w:rsidRDefault="00FA1DE9" w:rsidP="00FA1DE9">
      <w:pPr>
        <w:shd w:val="clear" w:color="000000" w:fill="auto"/>
        <w:spacing w:before="100" w:beforeAutospacing="1" w:after="100" w:afterAutospacing="1"/>
      </w:pPr>
      <w:r>
        <w:t xml:space="preserve">Part of the School Experience Supervisor’s role is to help their student teachers to become good </w:t>
      </w:r>
      <w:r w:rsidR="00D90CD3">
        <w:t>educators</w:t>
      </w:r>
      <w:r>
        <w:t xml:space="preserve">. It is important to be clear about the characteristics you want your student teachers to demonstrate. They will naturally show some of these characteristics, but you may have to help them to develop others. </w:t>
      </w:r>
    </w:p>
    <w:p w14:paraId="7D466022" w14:textId="3CB22D63" w:rsidR="008C63E2" w:rsidRDefault="00FA1DE9" w:rsidP="008C26AE">
      <w:pPr>
        <w:shd w:val="clear" w:color="000000" w:fill="auto"/>
        <w:spacing w:before="100" w:beforeAutospacing="1" w:after="100" w:afterAutospacing="1"/>
      </w:pPr>
      <w:r>
        <w:t xml:space="preserve">People have different views about what characterises a ‘good teacher’. </w:t>
      </w:r>
      <w:r w:rsidR="008C26AE">
        <w:t xml:space="preserve">Some people say </w:t>
      </w:r>
      <w:r w:rsidR="00D90CD3">
        <w:t>it</w:t>
      </w:r>
      <w:r w:rsidR="008C26AE">
        <w:t xml:space="preserve"> is one whose </w:t>
      </w:r>
      <w:r w:rsidR="00BD4786">
        <w:t>learner</w:t>
      </w:r>
      <w:r w:rsidR="008C26AE">
        <w:t xml:space="preserve">s get the best results. Some say </w:t>
      </w:r>
      <w:r w:rsidR="00D90CD3">
        <w:t>it</w:t>
      </w:r>
      <w:r w:rsidR="008C26AE">
        <w:t xml:space="preserve"> is one who helps </w:t>
      </w:r>
      <w:r w:rsidR="00BD4786">
        <w:t>learner</w:t>
      </w:r>
      <w:r w:rsidR="008C26AE">
        <w:t xml:space="preserve">s believe they can do </w:t>
      </w:r>
      <w:r w:rsidR="00C208B2">
        <w:t>things for</w:t>
      </w:r>
      <w:r w:rsidR="008C26AE">
        <w:t xml:space="preserve"> themselves. Others say </w:t>
      </w:r>
      <w:r w:rsidR="00D90CD3">
        <w:t>it</w:t>
      </w:r>
      <w:r w:rsidR="008C26AE">
        <w:t xml:space="preserve"> is someone who can manage to make </w:t>
      </w:r>
      <w:r w:rsidR="00BD4786">
        <w:t>learner</w:t>
      </w:r>
      <w:r w:rsidR="001A34E4">
        <w:t>s</w:t>
      </w:r>
      <w:r w:rsidR="008C26AE">
        <w:t xml:space="preserve"> work quietly and behave well. There are many </w:t>
      </w:r>
      <w:r w:rsidR="001A34E4">
        <w:t xml:space="preserve">qualities and </w:t>
      </w:r>
      <w:r w:rsidR="008C26AE">
        <w:t xml:space="preserve">characteristics </w:t>
      </w:r>
      <w:r w:rsidR="001A34E4">
        <w:t xml:space="preserve">that </w:t>
      </w:r>
      <w:r w:rsidR="008C26AE">
        <w:t>distinguish good teachers</w:t>
      </w:r>
      <w:r w:rsidR="001A34E4">
        <w:t>, but t</w:t>
      </w:r>
      <w:r w:rsidR="008C26AE">
        <w:t xml:space="preserve">he way we define a good teacher depends on our </w:t>
      </w:r>
      <w:r w:rsidR="001A34E4">
        <w:t xml:space="preserve">experience </w:t>
      </w:r>
      <w:r w:rsidR="008C26AE">
        <w:t>of education</w:t>
      </w:r>
      <w:r w:rsidR="001A34E4">
        <w:t xml:space="preserve"> and what we value. </w:t>
      </w:r>
      <w:r w:rsidR="008C26AE">
        <w:t xml:space="preserve">Different people will emphasise different characteristics over others. </w:t>
      </w:r>
    </w:p>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150"/>
      </w:tblGrid>
      <w:tr w:rsidR="006D74EC" w:rsidRPr="00B154D6" w14:paraId="1074BC33" w14:textId="77777777" w:rsidTr="00B154D6">
        <w:tc>
          <w:tcPr>
            <w:tcW w:w="10376" w:type="dxa"/>
            <w:shd w:val="clear" w:color="auto" w:fill="auto"/>
          </w:tcPr>
          <w:p w14:paraId="0FE2F243" w14:textId="77777777" w:rsidR="006D74EC" w:rsidRPr="00B154D6" w:rsidRDefault="006D74EC" w:rsidP="00B154D6">
            <w:pPr>
              <w:pStyle w:val="Heading4"/>
              <w:spacing w:before="0" w:beforeAutospacing="0" w:after="0" w:afterAutospacing="0"/>
              <w:rPr>
                <w:rFonts w:eastAsia="Calibri"/>
                <w:sz w:val="24"/>
                <w:szCs w:val="24"/>
              </w:rPr>
            </w:pPr>
            <w:bookmarkStart w:id="57" w:name="Session4_Box5"/>
            <w:bookmarkEnd w:id="57"/>
            <w:r w:rsidRPr="00B154D6">
              <w:rPr>
                <w:rFonts w:eastAsia="Calibri"/>
                <w:sz w:val="24"/>
                <w:szCs w:val="24"/>
              </w:rPr>
              <w:t xml:space="preserve">Activity </w:t>
            </w:r>
            <w:r w:rsidR="00164EE9">
              <w:rPr>
                <w:rFonts w:eastAsia="Calibri"/>
                <w:sz w:val="24"/>
                <w:szCs w:val="24"/>
              </w:rPr>
              <w:t>5</w:t>
            </w:r>
            <w:r w:rsidR="00481374">
              <w:rPr>
                <w:rFonts w:eastAsia="Calibri"/>
                <w:sz w:val="24"/>
                <w:szCs w:val="24"/>
              </w:rPr>
              <w:t>.1</w:t>
            </w:r>
            <w:r w:rsidRPr="00B154D6">
              <w:rPr>
                <w:rFonts w:eastAsia="Calibri"/>
                <w:sz w:val="24"/>
                <w:szCs w:val="24"/>
              </w:rPr>
              <w:t xml:space="preserve">: What </w:t>
            </w:r>
            <w:r w:rsidR="006468E9">
              <w:rPr>
                <w:rFonts w:eastAsia="Calibri"/>
                <w:sz w:val="24"/>
                <w:szCs w:val="24"/>
              </w:rPr>
              <w:t xml:space="preserve">are the attributes of a </w:t>
            </w:r>
            <w:r w:rsidRPr="00B154D6">
              <w:rPr>
                <w:rFonts w:eastAsia="Calibri"/>
                <w:sz w:val="24"/>
                <w:szCs w:val="24"/>
              </w:rPr>
              <w:t>good teacher?</w:t>
            </w:r>
          </w:p>
        </w:tc>
      </w:tr>
      <w:tr w:rsidR="006D74EC" w:rsidRPr="006D74EC" w14:paraId="55732BA2" w14:textId="77777777" w:rsidTr="00B154D6">
        <w:trPr>
          <w:trHeight w:val="2140"/>
        </w:trPr>
        <w:tc>
          <w:tcPr>
            <w:tcW w:w="10376" w:type="dxa"/>
            <w:shd w:val="clear" w:color="auto" w:fill="auto"/>
          </w:tcPr>
          <w:p w14:paraId="6964AB6B" w14:textId="77777777" w:rsidR="006D74EC" w:rsidRPr="00B154D6" w:rsidRDefault="006D74EC" w:rsidP="00B154D6">
            <w:pPr>
              <w:spacing w:before="120" w:after="100" w:afterAutospacing="1"/>
              <w:rPr>
                <w:rFonts w:eastAsia="Calibri"/>
              </w:rPr>
            </w:pPr>
            <w:r w:rsidRPr="00B154D6">
              <w:rPr>
                <w:rStyle w:val="Strong"/>
                <w:rFonts w:eastAsia="Calibri"/>
              </w:rPr>
              <w:t xml:space="preserve">This activity invites you to think about the </w:t>
            </w:r>
            <w:r w:rsidR="006468E9">
              <w:rPr>
                <w:rStyle w:val="Strong"/>
                <w:rFonts w:eastAsia="Calibri"/>
              </w:rPr>
              <w:t xml:space="preserve">attributes </w:t>
            </w:r>
            <w:r w:rsidRPr="00B154D6">
              <w:rPr>
                <w:rStyle w:val="Strong"/>
                <w:rFonts w:eastAsia="Calibri"/>
              </w:rPr>
              <w:t>of good teachers.</w:t>
            </w:r>
          </w:p>
          <w:p w14:paraId="56111F3B" w14:textId="77777777" w:rsidR="006D74EC" w:rsidRPr="00B154D6" w:rsidRDefault="006D74EC" w:rsidP="00B154D6">
            <w:pPr>
              <w:spacing w:before="100" w:beforeAutospacing="1" w:after="100" w:afterAutospacing="1"/>
              <w:rPr>
                <w:rFonts w:eastAsia="Calibri"/>
              </w:rPr>
            </w:pPr>
            <w:r w:rsidRPr="00B154D6">
              <w:rPr>
                <w:rFonts w:eastAsia="Calibri"/>
              </w:rPr>
              <w:t xml:space="preserve">What do you think are the </w:t>
            </w:r>
            <w:r w:rsidR="006468E9">
              <w:rPr>
                <w:rFonts w:eastAsia="Calibri"/>
              </w:rPr>
              <w:t>attributes</w:t>
            </w:r>
            <w:r w:rsidRPr="00B154D6">
              <w:rPr>
                <w:rFonts w:eastAsia="Calibri"/>
              </w:rPr>
              <w:t xml:space="preserve"> of a good teacher?</w:t>
            </w:r>
          </w:p>
          <w:p w14:paraId="69E801D5" w14:textId="1A841565" w:rsidR="006D74EC" w:rsidRPr="00B154D6" w:rsidRDefault="00D90CD3" w:rsidP="00593AF1">
            <w:pPr>
              <w:numPr>
                <w:ilvl w:val="0"/>
                <w:numId w:val="111"/>
              </w:numPr>
              <w:spacing w:before="60"/>
              <w:ind w:right="780"/>
              <w:rPr>
                <w:rFonts w:eastAsia="Calibri"/>
              </w:rPr>
            </w:pPr>
            <w:r>
              <w:rPr>
                <w:rFonts w:eastAsia="Calibri"/>
              </w:rPr>
              <w:t>f</w:t>
            </w:r>
            <w:r w:rsidRPr="00B154D6">
              <w:rPr>
                <w:rFonts w:eastAsia="Calibri"/>
              </w:rPr>
              <w:t>irst</w:t>
            </w:r>
            <w:r w:rsidR="006D74EC" w:rsidRPr="00B154D6">
              <w:rPr>
                <w:rFonts w:eastAsia="Calibri"/>
              </w:rPr>
              <w:t>, write your own list.</w:t>
            </w:r>
          </w:p>
          <w:p w14:paraId="049B3BB3" w14:textId="583582C8" w:rsidR="00FA1DE9" w:rsidRDefault="00D90CD3" w:rsidP="00593AF1">
            <w:pPr>
              <w:numPr>
                <w:ilvl w:val="0"/>
                <w:numId w:val="111"/>
              </w:numPr>
              <w:spacing w:before="60"/>
              <w:ind w:right="780"/>
              <w:rPr>
                <w:rFonts w:eastAsia="Calibri"/>
              </w:rPr>
            </w:pPr>
            <w:r>
              <w:rPr>
                <w:rFonts w:eastAsia="Calibri"/>
              </w:rPr>
              <w:t>t</w:t>
            </w:r>
            <w:r w:rsidRPr="001A34E4">
              <w:rPr>
                <w:rFonts w:eastAsia="Calibri"/>
              </w:rPr>
              <w:t>hen</w:t>
            </w:r>
            <w:r w:rsidR="006D74EC" w:rsidRPr="001A34E4">
              <w:rPr>
                <w:rFonts w:eastAsia="Calibri"/>
              </w:rPr>
              <w:t xml:space="preserve">, read </w:t>
            </w:r>
            <w:r w:rsidR="00882FC0">
              <w:rPr>
                <w:rFonts w:eastAsia="Calibri"/>
              </w:rPr>
              <w:t xml:space="preserve">what other educationalists </w:t>
            </w:r>
            <w:r w:rsidR="00C208B2">
              <w:rPr>
                <w:rFonts w:eastAsia="Calibri"/>
              </w:rPr>
              <w:t xml:space="preserve">at a TESSA meeting </w:t>
            </w:r>
            <w:r w:rsidR="00882FC0">
              <w:rPr>
                <w:rFonts w:eastAsia="Calibri"/>
              </w:rPr>
              <w:t xml:space="preserve">suggested </w:t>
            </w:r>
            <w:r w:rsidR="00FA1DE9">
              <w:rPr>
                <w:rFonts w:eastAsia="Calibri"/>
              </w:rPr>
              <w:t xml:space="preserve">about good teachers given below. </w:t>
            </w:r>
          </w:p>
          <w:p w14:paraId="7AC950E9" w14:textId="17E70A40" w:rsidR="00D90CD3" w:rsidRDefault="00D90CD3" w:rsidP="00D90CD3">
            <w:pPr>
              <w:numPr>
                <w:ilvl w:val="0"/>
                <w:numId w:val="111"/>
              </w:numPr>
              <w:spacing w:before="60" w:after="240"/>
              <w:ind w:right="780"/>
              <w:rPr>
                <w:rFonts w:eastAsia="Calibri"/>
              </w:rPr>
            </w:pPr>
            <w:r>
              <w:rPr>
                <w:rFonts w:eastAsia="Calibri"/>
              </w:rPr>
              <w:t>d</w:t>
            </w:r>
            <w:r w:rsidRPr="00B154D6">
              <w:rPr>
                <w:rFonts w:eastAsia="Calibri"/>
              </w:rPr>
              <w:t xml:space="preserve">o </w:t>
            </w:r>
            <w:r w:rsidR="006D74EC" w:rsidRPr="00B154D6">
              <w:rPr>
                <w:rFonts w:eastAsia="Calibri"/>
              </w:rPr>
              <w:t xml:space="preserve">you want to alter your list? </w:t>
            </w:r>
          </w:p>
          <w:p w14:paraId="0227453E" w14:textId="77777777" w:rsidR="00D90CD3" w:rsidRDefault="006D74EC" w:rsidP="00593AF1">
            <w:pPr>
              <w:numPr>
                <w:ilvl w:val="1"/>
                <w:numId w:val="111"/>
              </w:numPr>
              <w:spacing w:before="60" w:after="240"/>
              <w:ind w:right="780"/>
              <w:rPr>
                <w:rFonts w:eastAsia="Calibri"/>
              </w:rPr>
            </w:pPr>
            <w:r w:rsidRPr="00B154D6">
              <w:rPr>
                <w:rFonts w:eastAsia="Calibri"/>
              </w:rPr>
              <w:t xml:space="preserve">How? </w:t>
            </w:r>
          </w:p>
          <w:p w14:paraId="60FCD3BB" w14:textId="77777777" w:rsidR="00D90CD3" w:rsidRDefault="006D74EC" w:rsidP="00593AF1">
            <w:pPr>
              <w:numPr>
                <w:ilvl w:val="1"/>
                <w:numId w:val="111"/>
              </w:numPr>
              <w:spacing w:before="60" w:after="240"/>
              <w:ind w:right="780"/>
              <w:rPr>
                <w:rFonts w:eastAsia="Calibri"/>
              </w:rPr>
            </w:pPr>
            <w:r w:rsidRPr="00B154D6">
              <w:rPr>
                <w:rFonts w:eastAsia="Calibri"/>
              </w:rPr>
              <w:t>Why?</w:t>
            </w:r>
            <w:r w:rsidR="001A34E4">
              <w:rPr>
                <w:rFonts w:eastAsia="Calibri"/>
              </w:rPr>
              <w:t xml:space="preserve"> </w:t>
            </w:r>
          </w:p>
          <w:p w14:paraId="485D0976" w14:textId="77777777" w:rsidR="00D90CD3" w:rsidRDefault="001A34E4" w:rsidP="00593AF1">
            <w:pPr>
              <w:numPr>
                <w:ilvl w:val="1"/>
                <w:numId w:val="111"/>
              </w:numPr>
              <w:spacing w:before="60" w:after="240"/>
              <w:ind w:right="780"/>
              <w:rPr>
                <w:rFonts w:eastAsia="Calibri"/>
              </w:rPr>
            </w:pPr>
            <w:r>
              <w:rPr>
                <w:rFonts w:eastAsia="Calibri"/>
              </w:rPr>
              <w:t xml:space="preserve">Is there anything you disagree with? </w:t>
            </w:r>
          </w:p>
          <w:p w14:paraId="32FE4300" w14:textId="77777777" w:rsidR="00D90CD3" w:rsidRDefault="001A34E4" w:rsidP="00593AF1">
            <w:pPr>
              <w:numPr>
                <w:ilvl w:val="1"/>
                <w:numId w:val="111"/>
              </w:numPr>
              <w:spacing w:before="60" w:after="240"/>
              <w:ind w:right="780"/>
              <w:rPr>
                <w:rFonts w:eastAsia="Calibri"/>
              </w:rPr>
            </w:pPr>
            <w:r>
              <w:rPr>
                <w:rFonts w:eastAsia="Calibri"/>
              </w:rPr>
              <w:t>If so, why</w:t>
            </w:r>
            <w:r w:rsidR="00FA1DE9">
              <w:rPr>
                <w:rFonts w:eastAsia="Calibri"/>
              </w:rPr>
              <w:t xml:space="preserve">? </w:t>
            </w:r>
          </w:p>
          <w:p w14:paraId="113265AC" w14:textId="3440BF79" w:rsidR="00FA1DE9" w:rsidRPr="0020302B" w:rsidRDefault="00FA1DE9" w:rsidP="00593AF1">
            <w:pPr>
              <w:numPr>
                <w:ilvl w:val="1"/>
                <w:numId w:val="111"/>
              </w:numPr>
              <w:spacing w:before="60" w:after="240"/>
              <w:ind w:right="780"/>
              <w:rPr>
                <w:rFonts w:eastAsia="Calibri"/>
              </w:rPr>
            </w:pPr>
            <w:r>
              <w:rPr>
                <w:rFonts w:eastAsia="Calibri"/>
              </w:rPr>
              <w:t>Is there anything missing?</w:t>
            </w:r>
          </w:p>
        </w:tc>
      </w:tr>
    </w:tbl>
    <w:p w14:paraId="3E5DCFE0" w14:textId="77777777" w:rsidR="001A34E4" w:rsidRDefault="001A34E4" w:rsidP="001A34E4">
      <w:pPr>
        <w:rPr>
          <w:rStyle w:val="Strong"/>
          <w:b w:val="0"/>
          <w:bCs w:val="0"/>
          <w:color w:val="A83626"/>
          <w:sz w:val="32"/>
        </w:rPr>
      </w:pPr>
      <w:bookmarkStart w:id="58" w:name="Session4_Section5"/>
      <w:bookmarkEnd w:id="58"/>
    </w:p>
    <w:p w14:paraId="2FFC9F0A" w14:textId="77777777" w:rsidR="00882FC0" w:rsidRPr="00672D04" w:rsidRDefault="00481374" w:rsidP="00882FC0">
      <w:pPr>
        <w:rPr>
          <w:rFonts w:eastAsia="Calibri"/>
        </w:rPr>
      </w:pPr>
      <w:r>
        <w:rPr>
          <w:rFonts w:eastAsia="Calibri"/>
        </w:rPr>
        <w:br w:type="page"/>
      </w:r>
      <w:r w:rsidR="00882FC0" w:rsidRPr="00672D04">
        <w:rPr>
          <w:rFonts w:eastAsia="Calibri"/>
        </w:rPr>
        <w:lastRenderedPageBreak/>
        <w:t xml:space="preserve">At a TESSA meeting the following general points were suggested as </w:t>
      </w:r>
      <w:r w:rsidR="006468E9">
        <w:rPr>
          <w:rFonts w:eastAsia="Calibri"/>
        </w:rPr>
        <w:t>the attributes</w:t>
      </w:r>
    </w:p>
    <w:p w14:paraId="096E143C" w14:textId="0A835E51" w:rsidR="00882FC0" w:rsidRDefault="00882FC0" w:rsidP="00882FC0">
      <w:pPr>
        <w:rPr>
          <w:rFonts w:eastAsia="Calibri"/>
        </w:rPr>
      </w:pPr>
      <w:r w:rsidRPr="00672D04">
        <w:rPr>
          <w:rFonts w:eastAsia="Calibri"/>
        </w:rPr>
        <w:t xml:space="preserve">associated with what people call a </w:t>
      </w:r>
      <w:r w:rsidR="00D90CD3">
        <w:rPr>
          <w:rFonts w:eastAsia="Calibri"/>
        </w:rPr>
        <w:t>‘</w:t>
      </w:r>
      <w:r w:rsidRPr="00672D04">
        <w:rPr>
          <w:rFonts w:eastAsia="Calibri"/>
        </w:rPr>
        <w:t>good teacher’</w:t>
      </w:r>
      <w:r>
        <w:rPr>
          <w:rFonts w:eastAsia="Calibri"/>
        </w:rPr>
        <w:t>:</w:t>
      </w:r>
    </w:p>
    <w:p w14:paraId="5F0AEDDA" w14:textId="77777777" w:rsidR="00882FC0" w:rsidRPr="00672D04" w:rsidRDefault="00882FC0" w:rsidP="00882FC0">
      <w:pPr>
        <w:rPr>
          <w:rStyle w:val="Strong"/>
          <w:b w:val="0"/>
        </w:rPr>
      </w:pPr>
    </w:p>
    <w:p w14:paraId="4153BCE8" w14:textId="0116EC05" w:rsidR="00882FC0" w:rsidRPr="00672D04" w:rsidRDefault="00882FC0" w:rsidP="00E34EB5">
      <w:pPr>
        <w:numPr>
          <w:ilvl w:val="0"/>
          <w:numId w:val="68"/>
        </w:numPr>
        <w:shd w:val="clear" w:color="000000" w:fill="auto"/>
        <w:tabs>
          <w:tab w:val="clear" w:pos="720"/>
          <w:tab w:val="num" w:pos="851"/>
        </w:tabs>
        <w:spacing w:after="120"/>
        <w:ind w:left="851" w:right="780" w:hanging="431"/>
        <w:rPr>
          <w:rStyle w:val="Strong"/>
          <w:b w:val="0"/>
        </w:rPr>
      </w:pPr>
      <w:r>
        <w:rPr>
          <w:rStyle w:val="Strong"/>
          <w:b w:val="0"/>
        </w:rPr>
        <w:t xml:space="preserve">a </w:t>
      </w:r>
      <w:r w:rsidRPr="00672D04">
        <w:rPr>
          <w:rStyle w:val="Strong"/>
          <w:b w:val="0"/>
        </w:rPr>
        <w:t>facilitator/mediator of learning</w:t>
      </w:r>
    </w:p>
    <w:p w14:paraId="4482DBA9" w14:textId="77777777" w:rsidR="00882FC0" w:rsidRPr="00672D04" w:rsidRDefault="00882FC0" w:rsidP="00E34EB5">
      <w:pPr>
        <w:numPr>
          <w:ilvl w:val="0"/>
          <w:numId w:val="68"/>
        </w:numPr>
        <w:shd w:val="clear" w:color="000000" w:fill="auto"/>
        <w:tabs>
          <w:tab w:val="clear" w:pos="720"/>
          <w:tab w:val="num" w:pos="851"/>
        </w:tabs>
        <w:spacing w:after="120"/>
        <w:ind w:left="851" w:right="780" w:hanging="431"/>
        <w:rPr>
          <w:rStyle w:val="Strong"/>
          <w:b w:val="0"/>
        </w:rPr>
      </w:pPr>
      <w:r w:rsidRPr="00672D04">
        <w:rPr>
          <w:rStyle w:val="Strong"/>
          <w:b w:val="0"/>
        </w:rPr>
        <w:t>knowledgeable and understanding of how young children learn</w:t>
      </w:r>
    </w:p>
    <w:p w14:paraId="6B31B1E4" w14:textId="77777777" w:rsidR="00882FC0" w:rsidRPr="00672D04" w:rsidRDefault="00882FC0" w:rsidP="00E34EB5">
      <w:pPr>
        <w:numPr>
          <w:ilvl w:val="0"/>
          <w:numId w:val="68"/>
        </w:numPr>
        <w:shd w:val="clear" w:color="000000" w:fill="auto"/>
        <w:tabs>
          <w:tab w:val="clear" w:pos="720"/>
          <w:tab w:val="num" w:pos="851"/>
        </w:tabs>
        <w:spacing w:after="120"/>
        <w:ind w:left="851" w:right="780" w:hanging="431"/>
        <w:rPr>
          <w:rStyle w:val="Strong"/>
          <w:b w:val="0"/>
        </w:rPr>
      </w:pPr>
      <w:r w:rsidRPr="00672D04">
        <w:rPr>
          <w:rStyle w:val="Strong"/>
          <w:b w:val="0"/>
        </w:rPr>
        <w:t xml:space="preserve">able to </w:t>
      </w:r>
      <w:r>
        <w:rPr>
          <w:rStyle w:val="Strong"/>
          <w:b w:val="0"/>
        </w:rPr>
        <w:t>use</w:t>
      </w:r>
      <w:r w:rsidRPr="00672D04">
        <w:rPr>
          <w:rStyle w:val="Strong"/>
          <w:b w:val="0"/>
        </w:rPr>
        <w:t xml:space="preserve"> a child-centred approach to teaching and learning</w:t>
      </w:r>
    </w:p>
    <w:p w14:paraId="6C826D50" w14:textId="67692134" w:rsidR="00882FC0" w:rsidRPr="00672D04" w:rsidRDefault="00ED1804" w:rsidP="00E34EB5">
      <w:pPr>
        <w:numPr>
          <w:ilvl w:val="0"/>
          <w:numId w:val="68"/>
        </w:numPr>
        <w:shd w:val="clear" w:color="000000" w:fill="auto"/>
        <w:tabs>
          <w:tab w:val="clear" w:pos="720"/>
          <w:tab w:val="num" w:pos="851"/>
        </w:tabs>
        <w:spacing w:after="120"/>
        <w:ind w:left="851" w:right="780" w:hanging="431"/>
        <w:rPr>
          <w:rStyle w:val="Strong"/>
          <w:b w:val="0"/>
        </w:rPr>
      </w:pPr>
      <w:r>
        <w:rPr>
          <w:rStyle w:val="Strong"/>
          <w:b w:val="0"/>
        </w:rPr>
        <w:t xml:space="preserve">able </w:t>
      </w:r>
      <w:r w:rsidR="00882FC0">
        <w:rPr>
          <w:rStyle w:val="Strong"/>
          <w:b w:val="0"/>
        </w:rPr>
        <w:t xml:space="preserve">to use </w:t>
      </w:r>
      <w:r w:rsidR="00882FC0" w:rsidRPr="00672D04">
        <w:rPr>
          <w:rStyle w:val="Strong"/>
          <w:b w:val="0"/>
        </w:rPr>
        <w:t>problem</w:t>
      </w:r>
      <w:r w:rsidR="00882FC0">
        <w:rPr>
          <w:rStyle w:val="Strong"/>
          <w:b w:val="0"/>
        </w:rPr>
        <w:t>-</w:t>
      </w:r>
      <w:r w:rsidR="00882FC0" w:rsidRPr="00672D04">
        <w:rPr>
          <w:rStyle w:val="Strong"/>
          <w:b w:val="0"/>
        </w:rPr>
        <w:t>solv</w:t>
      </w:r>
      <w:r w:rsidR="00882FC0">
        <w:rPr>
          <w:rStyle w:val="Strong"/>
          <w:b w:val="0"/>
        </w:rPr>
        <w:t>ing</w:t>
      </w:r>
      <w:r w:rsidR="00882FC0" w:rsidRPr="00672D04">
        <w:rPr>
          <w:rStyle w:val="Strong"/>
          <w:b w:val="0"/>
        </w:rPr>
        <w:t xml:space="preserve"> approaches to teaching and</w:t>
      </w:r>
      <w:r w:rsidR="00882FC0">
        <w:rPr>
          <w:rStyle w:val="Strong"/>
          <w:b w:val="0"/>
        </w:rPr>
        <w:t xml:space="preserve"> </w:t>
      </w:r>
      <w:r w:rsidR="00882FC0" w:rsidRPr="00672D04">
        <w:rPr>
          <w:rStyle w:val="Strong"/>
          <w:b w:val="0"/>
        </w:rPr>
        <w:t>learning that stimulate both themselves and the children</w:t>
      </w:r>
    </w:p>
    <w:p w14:paraId="62A88F12" w14:textId="77777777" w:rsidR="00882FC0" w:rsidRPr="00672D04" w:rsidRDefault="00882FC0" w:rsidP="00E34EB5">
      <w:pPr>
        <w:numPr>
          <w:ilvl w:val="0"/>
          <w:numId w:val="68"/>
        </w:numPr>
        <w:shd w:val="clear" w:color="000000" w:fill="auto"/>
        <w:tabs>
          <w:tab w:val="clear" w:pos="720"/>
          <w:tab w:val="num" w:pos="851"/>
        </w:tabs>
        <w:spacing w:after="120"/>
        <w:ind w:left="851" w:right="780" w:hanging="431"/>
        <w:rPr>
          <w:rStyle w:val="Strong"/>
          <w:b w:val="0"/>
        </w:rPr>
      </w:pPr>
      <w:r>
        <w:rPr>
          <w:rStyle w:val="Strong"/>
          <w:b w:val="0"/>
        </w:rPr>
        <w:t xml:space="preserve">a </w:t>
      </w:r>
      <w:r w:rsidRPr="00672D04">
        <w:rPr>
          <w:rStyle w:val="Strong"/>
          <w:b w:val="0"/>
        </w:rPr>
        <w:t>good role model</w:t>
      </w:r>
    </w:p>
    <w:p w14:paraId="77858CDD" w14:textId="77777777" w:rsidR="00882FC0" w:rsidRPr="00672D04" w:rsidRDefault="00882FC0" w:rsidP="00E34EB5">
      <w:pPr>
        <w:numPr>
          <w:ilvl w:val="0"/>
          <w:numId w:val="68"/>
        </w:numPr>
        <w:shd w:val="clear" w:color="000000" w:fill="auto"/>
        <w:tabs>
          <w:tab w:val="clear" w:pos="720"/>
          <w:tab w:val="num" w:pos="851"/>
        </w:tabs>
        <w:spacing w:after="120"/>
        <w:ind w:left="851" w:right="780" w:hanging="431"/>
        <w:rPr>
          <w:rStyle w:val="Strong"/>
          <w:b w:val="0"/>
        </w:rPr>
      </w:pPr>
      <w:r w:rsidRPr="00672D04">
        <w:rPr>
          <w:rStyle w:val="Strong"/>
          <w:b w:val="0"/>
        </w:rPr>
        <w:t>a good communicator</w:t>
      </w:r>
    </w:p>
    <w:p w14:paraId="5979E6A1" w14:textId="77777777" w:rsidR="00882FC0" w:rsidRPr="00672D04" w:rsidRDefault="00882FC0" w:rsidP="00E34EB5">
      <w:pPr>
        <w:numPr>
          <w:ilvl w:val="0"/>
          <w:numId w:val="68"/>
        </w:numPr>
        <w:shd w:val="clear" w:color="000000" w:fill="auto"/>
        <w:tabs>
          <w:tab w:val="clear" w:pos="720"/>
          <w:tab w:val="num" w:pos="851"/>
        </w:tabs>
        <w:spacing w:after="120"/>
        <w:ind w:left="851" w:right="780" w:hanging="431"/>
        <w:rPr>
          <w:rStyle w:val="Strong"/>
          <w:b w:val="0"/>
        </w:rPr>
      </w:pPr>
      <w:r w:rsidRPr="00672D04">
        <w:rPr>
          <w:rStyle w:val="Strong"/>
          <w:b w:val="0"/>
        </w:rPr>
        <w:t>knowledgeable in their subject area(s)</w:t>
      </w:r>
    </w:p>
    <w:p w14:paraId="3491A181" w14:textId="77777777" w:rsidR="00882FC0" w:rsidRPr="00672D04" w:rsidRDefault="00882FC0" w:rsidP="00E34EB5">
      <w:pPr>
        <w:numPr>
          <w:ilvl w:val="0"/>
          <w:numId w:val="68"/>
        </w:numPr>
        <w:shd w:val="clear" w:color="000000" w:fill="auto"/>
        <w:tabs>
          <w:tab w:val="clear" w:pos="720"/>
          <w:tab w:val="num" w:pos="851"/>
        </w:tabs>
        <w:spacing w:after="120"/>
        <w:ind w:left="851" w:right="780" w:hanging="431"/>
        <w:rPr>
          <w:rStyle w:val="Strong"/>
          <w:b w:val="0"/>
        </w:rPr>
      </w:pPr>
      <w:r w:rsidRPr="00672D04">
        <w:rPr>
          <w:rStyle w:val="Strong"/>
          <w:b w:val="0"/>
        </w:rPr>
        <w:t>able to plan and design programmes to meet learners needs</w:t>
      </w:r>
    </w:p>
    <w:p w14:paraId="51EDA4BC" w14:textId="77777777" w:rsidR="00882FC0" w:rsidRPr="00672D04" w:rsidRDefault="00882FC0" w:rsidP="00E34EB5">
      <w:pPr>
        <w:numPr>
          <w:ilvl w:val="0"/>
          <w:numId w:val="68"/>
        </w:numPr>
        <w:shd w:val="clear" w:color="000000" w:fill="auto"/>
        <w:tabs>
          <w:tab w:val="clear" w:pos="720"/>
          <w:tab w:val="num" w:pos="851"/>
        </w:tabs>
        <w:spacing w:after="120"/>
        <w:ind w:left="851" w:right="780" w:hanging="431"/>
        <w:rPr>
          <w:rStyle w:val="Strong"/>
          <w:b w:val="0"/>
        </w:rPr>
      </w:pPr>
      <w:r w:rsidRPr="00672D04">
        <w:rPr>
          <w:rStyle w:val="Strong"/>
          <w:b w:val="0"/>
        </w:rPr>
        <w:t>well prepared to meet learners</w:t>
      </w:r>
      <w:r>
        <w:rPr>
          <w:rStyle w:val="Strong"/>
          <w:b w:val="0"/>
        </w:rPr>
        <w:t>’</w:t>
      </w:r>
      <w:r w:rsidRPr="00672D04">
        <w:rPr>
          <w:rStyle w:val="Strong"/>
          <w:b w:val="0"/>
        </w:rPr>
        <w:t xml:space="preserve"> needs</w:t>
      </w:r>
    </w:p>
    <w:p w14:paraId="24D59617" w14:textId="77777777" w:rsidR="00882FC0" w:rsidRPr="00672D04" w:rsidRDefault="00882FC0" w:rsidP="00E34EB5">
      <w:pPr>
        <w:numPr>
          <w:ilvl w:val="0"/>
          <w:numId w:val="68"/>
        </w:numPr>
        <w:shd w:val="clear" w:color="000000" w:fill="auto"/>
        <w:tabs>
          <w:tab w:val="clear" w:pos="720"/>
          <w:tab w:val="num" w:pos="851"/>
        </w:tabs>
        <w:spacing w:after="120"/>
        <w:ind w:left="851" w:right="780" w:hanging="431"/>
        <w:rPr>
          <w:rStyle w:val="Strong"/>
          <w:b w:val="0"/>
        </w:rPr>
      </w:pPr>
      <w:r w:rsidRPr="00672D04">
        <w:rPr>
          <w:rStyle w:val="Strong"/>
          <w:b w:val="0"/>
        </w:rPr>
        <w:t>able to take account of what learners already know and can do</w:t>
      </w:r>
    </w:p>
    <w:p w14:paraId="30EBC95F" w14:textId="77777777" w:rsidR="00882FC0" w:rsidRPr="00672D04" w:rsidRDefault="00882FC0" w:rsidP="00E34EB5">
      <w:pPr>
        <w:numPr>
          <w:ilvl w:val="0"/>
          <w:numId w:val="68"/>
        </w:numPr>
        <w:shd w:val="clear" w:color="000000" w:fill="auto"/>
        <w:tabs>
          <w:tab w:val="clear" w:pos="720"/>
          <w:tab w:val="num" w:pos="851"/>
        </w:tabs>
        <w:spacing w:after="120"/>
        <w:ind w:left="851" w:right="780" w:hanging="431"/>
        <w:rPr>
          <w:rStyle w:val="Strong"/>
          <w:b w:val="0"/>
        </w:rPr>
      </w:pPr>
      <w:r w:rsidRPr="00672D04">
        <w:rPr>
          <w:rStyle w:val="Strong"/>
          <w:b w:val="0"/>
        </w:rPr>
        <w:t>able to build on their learners’ interests</w:t>
      </w:r>
    </w:p>
    <w:p w14:paraId="60991342" w14:textId="77777777" w:rsidR="00882FC0" w:rsidRPr="00672D04" w:rsidRDefault="00882FC0" w:rsidP="00E34EB5">
      <w:pPr>
        <w:numPr>
          <w:ilvl w:val="0"/>
          <w:numId w:val="68"/>
        </w:numPr>
        <w:shd w:val="clear" w:color="000000" w:fill="auto"/>
        <w:tabs>
          <w:tab w:val="clear" w:pos="720"/>
          <w:tab w:val="num" w:pos="851"/>
        </w:tabs>
        <w:spacing w:after="120"/>
        <w:ind w:left="851" w:right="780" w:hanging="431"/>
        <w:rPr>
          <w:rStyle w:val="Strong"/>
          <w:b w:val="0"/>
        </w:rPr>
      </w:pPr>
      <w:r w:rsidRPr="00672D04">
        <w:rPr>
          <w:rStyle w:val="Strong"/>
          <w:b w:val="0"/>
        </w:rPr>
        <w:t>able to assess the learners’ understandings, stage and needs</w:t>
      </w:r>
    </w:p>
    <w:p w14:paraId="6B84AB55" w14:textId="77777777" w:rsidR="00882FC0" w:rsidRPr="00672D04" w:rsidRDefault="00882FC0" w:rsidP="00E34EB5">
      <w:pPr>
        <w:numPr>
          <w:ilvl w:val="0"/>
          <w:numId w:val="68"/>
        </w:numPr>
        <w:shd w:val="clear" w:color="000000" w:fill="auto"/>
        <w:tabs>
          <w:tab w:val="clear" w:pos="720"/>
          <w:tab w:val="num" w:pos="851"/>
        </w:tabs>
        <w:spacing w:after="120"/>
        <w:ind w:left="851" w:right="780" w:hanging="431"/>
        <w:rPr>
          <w:rStyle w:val="Strong"/>
          <w:b w:val="0"/>
        </w:rPr>
      </w:pPr>
      <w:r w:rsidRPr="00672D04">
        <w:rPr>
          <w:rStyle w:val="Strong"/>
          <w:b w:val="0"/>
        </w:rPr>
        <w:t>able to use appropriate resources to stimulate interest and facilitate learning</w:t>
      </w:r>
    </w:p>
    <w:p w14:paraId="5BADCC58" w14:textId="77777777" w:rsidR="00882FC0" w:rsidRPr="00672D04" w:rsidRDefault="00882FC0" w:rsidP="00E34EB5">
      <w:pPr>
        <w:numPr>
          <w:ilvl w:val="0"/>
          <w:numId w:val="68"/>
        </w:numPr>
        <w:shd w:val="clear" w:color="000000" w:fill="auto"/>
        <w:tabs>
          <w:tab w:val="clear" w:pos="720"/>
          <w:tab w:val="num" w:pos="851"/>
        </w:tabs>
        <w:spacing w:after="120"/>
        <w:ind w:left="851" w:right="780" w:hanging="431"/>
        <w:rPr>
          <w:rStyle w:val="Strong"/>
          <w:b w:val="0"/>
        </w:rPr>
      </w:pPr>
      <w:r w:rsidRPr="00672D04">
        <w:rPr>
          <w:rStyle w:val="Strong"/>
          <w:b w:val="0"/>
        </w:rPr>
        <w:t>aware and supportive of learners’ wider needs</w:t>
      </w:r>
    </w:p>
    <w:p w14:paraId="35853E89" w14:textId="77777777" w:rsidR="00882FC0" w:rsidRPr="00672D04" w:rsidRDefault="00882FC0" w:rsidP="00E34EB5">
      <w:pPr>
        <w:numPr>
          <w:ilvl w:val="0"/>
          <w:numId w:val="68"/>
        </w:numPr>
        <w:shd w:val="clear" w:color="000000" w:fill="auto"/>
        <w:tabs>
          <w:tab w:val="clear" w:pos="720"/>
          <w:tab w:val="num" w:pos="851"/>
        </w:tabs>
        <w:spacing w:after="120"/>
        <w:ind w:left="851" w:right="780" w:hanging="431"/>
        <w:rPr>
          <w:rStyle w:val="Strong"/>
          <w:b w:val="0"/>
        </w:rPr>
      </w:pPr>
      <w:r w:rsidRPr="00672D04">
        <w:rPr>
          <w:rStyle w:val="Strong"/>
          <w:b w:val="0"/>
        </w:rPr>
        <w:t>sees the value of and develops links with parents and the community</w:t>
      </w:r>
    </w:p>
    <w:p w14:paraId="53BCDD31" w14:textId="77777777" w:rsidR="00882FC0" w:rsidRPr="00672D04" w:rsidRDefault="00882FC0" w:rsidP="00E34EB5">
      <w:pPr>
        <w:numPr>
          <w:ilvl w:val="0"/>
          <w:numId w:val="68"/>
        </w:numPr>
        <w:shd w:val="clear" w:color="000000" w:fill="auto"/>
        <w:tabs>
          <w:tab w:val="clear" w:pos="720"/>
          <w:tab w:val="num" w:pos="851"/>
        </w:tabs>
        <w:spacing w:after="120"/>
        <w:ind w:left="851" w:right="780" w:hanging="431"/>
        <w:rPr>
          <w:rStyle w:val="Strong"/>
          <w:b w:val="0"/>
        </w:rPr>
      </w:pPr>
      <w:r w:rsidRPr="00672D04">
        <w:rPr>
          <w:rStyle w:val="Strong"/>
          <w:b w:val="0"/>
        </w:rPr>
        <w:t>aware of the need to continue to develop their own</w:t>
      </w:r>
      <w:r>
        <w:rPr>
          <w:rStyle w:val="Strong"/>
          <w:b w:val="0"/>
        </w:rPr>
        <w:t xml:space="preserve"> professional </w:t>
      </w:r>
      <w:r w:rsidRPr="00672D04">
        <w:rPr>
          <w:rStyle w:val="Strong"/>
          <w:b w:val="0"/>
        </w:rPr>
        <w:t>understanding and practice of teaching and learning</w:t>
      </w:r>
    </w:p>
    <w:p w14:paraId="054D138F" w14:textId="3F04E2E9" w:rsidR="00096D69" w:rsidRPr="0020302B" w:rsidRDefault="00882FC0" w:rsidP="00963931">
      <w:pPr>
        <w:numPr>
          <w:ilvl w:val="0"/>
          <w:numId w:val="68"/>
        </w:numPr>
        <w:shd w:val="clear" w:color="000000" w:fill="auto"/>
        <w:tabs>
          <w:tab w:val="clear" w:pos="720"/>
          <w:tab w:val="num" w:pos="851"/>
        </w:tabs>
        <w:spacing w:after="120"/>
        <w:ind w:left="851" w:right="780" w:hanging="431"/>
        <w:rPr>
          <w:bCs/>
        </w:rPr>
      </w:pPr>
      <w:r w:rsidRPr="00672D04">
        <w:rPr>
          <w:rStyle w:val="Strong"/>
          <w:b w:val="0"/>
        </w:rPr>
        <w:t>aware of and carries out their professional roles and responsibilities</w:t>
      </w:r>
      <w:r>
        <w:rPr>
          <w:rStyle w:val="Strong"/>
          <w:b w:val="0"/>
        </w:rPr>
        <w:t xml:space="preserve"> </w:t>
      </w:r>
      <w:r w:rsidRPr="00672D04">
        <w:rPr>
          <w:rStyle w:val="Strong"/>
          <w:b w:val="0"/>
        </w:rPr>
        <w:t>conscientious</w:t>
      </w:r>
      <w:r>
        <w:rPr>
          <w:rStyle w:val="Strong"/>
          <w:b w:val="0"/>
        </w:rPr>
        <w:t>ly.</w:t>
      </w:r>
    </w:p>
    <w:p w14:paraId="78F41576" w14:textId="69015B11" w:rsidR="00963931" w:rsidRDefault="00963931" w:rsidP="00963931">
      <w:pPr>
        <w:shd w:val="clear" w:color="000000" w:fill="auto"/>
        <w:spacing w:after="120"/>
        <w:ind w:right="780"/>
      </w:pPr>
      <w:r>
        <w:rPr>
          <w:bCs/>
        </w:rPr>
        <w:t xml:space="preserve">What we mean by the term ‘good teacher’ could be open to interpretation. What is meant by the term ‘an effective teacher’ is more specific. </w:t>
      </w:r>
      <w:r w:rsidR="00E11302">
        <w:t xml:space="preserve">Effective teachers are those who help their </w:t>
      </w:r>
      <w:r w:rsidR="00BD4786">
        <w:t>learner</w:t>
      </w:r>
      <w:r w:rsidR="00E11302">
        <w:t xml:space="preserve">s to maximise their potential. </w:t>
      </w:r>
      <w:r>
        <w:rPr>
          <w:bCs/>
        </w:rPr>
        <w:t>With an effective teacher, lea</w:t>
      </w:r>
      <w:r w:rsidR="00E11302">
        <w:rPr>
          <w:bCs/>
        </w:rPr>
        <w:t>r</w:t>
      </w:r>
      <w:r>
        <w:rPr>
          <w:bCs/>
        </w:rPr>
        <w:t>ners are motivated</w:t>
      </w:r>
      <w:r w:rsidR="00E11302">
        <w:rPr>
          <w:bCs/>
        </w:rPr>
        <w:t xml:space="preserve">, </w:t>
      </w:r>
      <w:r>
        <w:rPr>
          <w:bCs/>
        </w:rPr>
        <w:t>make good progress</w:t>
      </w:r>
      <w:r w:rsidR="00E11302">
        <w:rPr>
          <w:bCs/>
        </w:rPr>
        <w:t xml:space="preserve"> and </w:t>
      </w:r>
      <w:r w:rsidR="00E11302">
        <w:t xml:space="preserve">become independent learners. </w:t>
      </w:r>
    </w:p>
    <w:p w14:paraId="46E838C4" w14:textId="77777777" w:rsidR="00E11302" w:rsidRPr="00FA1DE9" w:rsidRDefault="00E11302" w:rsidP="00963931">
      <w:pPr>
        <w:shd w:val="clear" w:color="000000" w:fill="auto"/>
        <w:spacing w:after="120"/>
        <w:ind w:right="780"/>
        <w:rPr>
          <w:bCs/>
        </w:rPr>
      </w:pPr>
    </w:p>
    <w:p w14:paraId="55D69C6E" w14:textId="77777777" w:rsidR="00182F28" w:rsidRPr="00291956" w:rsidRDefault="00406C80" w:rsidP="008E40CF">
      <w:pPr>
        <w:pStyle w:val="Heading2"/>
      </w:pPr>
      <w:r>
        <w:rPr>
          <w:rStyle w:val="Strong"/>
          <w:b w:val="0"/>
          <w:bCs/>
          <w:color w:val="A83626"/>
          <w:sz w:val="32"/>
        </w:rPr>
        <w:br w:type="page"/>
      </w:r>
      <w:bookmarkStart w:id="59" w:name="_Toc35865262"/>
      <w:r w:rsidR="00164EE9">
        <w:rPr>
          <w:rStyle w:val="Strong"/>
          <w:b w:val="0"/>
          <w:bCs/>
          <w:color w:val="A83626"/>
          <w:sz w:val="32"/>
        </w:rPr>
        <w:lastRenderedPageBreak/>
        <w:t>5</w:t>
      </w:r>
      <w:r w:rsidR="00291956" w:rsidRPr="00291956">
        <w:rPr>
          <w:rStyle w:val="Strong"/>
          <w:b w:val="0"/>
          <w:bCs/>
          <w:color w:val="A83626"/>
          <w:sz w:val="32"/>
        </w:rPr>
        <w:t xml:space="preserve">.2 </w:t>
      </w:r>
      <w:r w:rsidR="00182F28" w:rsidRPr="00291956">
        <w:rPr>
          <w:rStyle w:val="Strong"/>
          <w:b w:val="0"/>
          <w:bCs/>
          <w:color w:val="A83626"/>
          <w:sz w:val="32"/>
        </w:rPr>
        <w:t>What research say</w:t>
      </w:r>
      <w:r w:rsidR="00400DFA">
        <w:rPr>
          <w:rStyle w:val="Strong"/>
          <w:b w:val="0"/>
          <w:bCs/>
          <w:color w:val="A83626"/>
          <w:sz w:val="32"/>
        </w:rPr>
        <w:t>s</w:t>
      </w:r>
      <w:r w:rsidR="00182F28" w:rsidRPr="00291956">
        <w:rPr>
          <w:rStyle w:val="Strong"/>
          <w:b w:val="0"/>
          <w:bCs/>
          <w:color w:val="A83626"/>
          <w:sz w:val="32"/>
        </w:rPr>
        <w:t xml:space="preserve"> about </w:t>
      </w:r>
      <w:r w:rsidR="00474B5C">
        <w:rPr>
          <w:rStyle w:val="Strong"/>
          <w:b w:val="0"/>
          <w:bCs/>
          <w:color w:val="A83626"/>
          <w:sz w:val="32"/>
        </w:rPr>
        <w:t>effective</w:t>
      </w:r>
      <w:r w:rsidR="00182F28" w:rsidRPr="00291956">
        <w:rPr>
          <w:rStyle w:val="Strong"/>
          <w:b w:val="0"/>
          <w:bCs/>
          <w:color w:val="A83626"/>
          <w:sz w:val="32"/>
        </w:rPr>
        <w:t xml:space="preserve"> teachers</w:t>
      </w:r>
      <w:bookmarkEnd w:id="59"/>
    </w:p>
    <w:p w14:paraId="253C1103" w14:textId="3C067F9E" w:rsidR="007270EA" w:rsidRDefault="00FA1DE9" w:rsidP="007270EA">
      <w:pPr>
        <w:shd w:val="clear" w:color="000000" w:fill="auto"/>
        <w:spacing w:before="100" w:beforeAutospacing="1" w:after="100" w:afterAutospacing="1"/>
      </w:pPr>
      <w:r w:rsidRPr="00FA1DE9">
        <w:t>Re</w:t>
      </w:r>
      <w:r>
        <w:t xml:space="preserve">search </w:t>
      </w:r>
      <w:r w:rsidR="004C585A">
        <w:t xml:space="preserve">evidence </w:t>
      </w:r>
      <w:r>
        <w:t xml:space="preserve">provides a more objective insight into the qualities and </w:t>
      </w:r>
      <w:r w:rsidR="006468E9">
        <w:t>attributes of e</w:t>
      </w:r>
      <w:r w:rsidR="00E11302">
        <w:t>ffective teachers</w:t>
      </w:r>
      <w:r w:rsidR="0082212C">
        <w:t xml:space="preserve">. </w:t>
      </w:r>
      <w:bookmarkStart w:id="60" w:name="_An_analysis_of"/>
      <w:bookmarkEnd w:id="60"/>
      <w:r w:rsidR="00474B5C">
        <w:t xml:space="preserve">Many studies have </w:t>
      </w:r>
      <w:r w:rsidR="00007212">
        <w:t>researched</w:t>
      </w:r>
      <w:r w:rsidR="00474B5C">
        <w:t xml:space="preserve"> the </w:t>
      </w:r>
      <w:r w:rsidR="006468E9">
        <w:t>attributes</w:t>
      </w:r>
      <w:r w:rsidR="00474B5C">
        <w:t xml:space="preserve"> of effective teachers. </w:t>
      </w:r>
    </w:p>
    <w:p w14:paraId="0C656CE5" w14:textId="77777777" w:rsidR="00F33107" w:rsidRDefault="00F33107" w:rsidP="00F33107">
      <w:pPr>
        <w:shd w:val="clear" w:color="000000" w:fill="auto"/>
        <w:spacing w:before="100" w:beforeAutospacing="1" w:after="100" w:afterAutospacing="1"/>
      </w:pPr>
      <w:r>
        <w:t>Effective teachers:</w:t>
      </w:r>
    </w:p>
    <w:p w14:paraId="38D6BC79" w14:textId="7C248748" w:rsidR="00963931" w:rsidRDefault="006B1BB0" w:rsidP="00963931">
      <w:pPr>
        <w:shd w:val="clear" w:color="000000" w:fill="auto"/>
        <w:spacing w:before="100" w:beforeAutospacing="1" w:after="100" w:afterAutospacing="1"/>
      </w:pPr>
      <w:r>
        <w:rPr>
          <w:noProof/>
        </w:rPr>
        <w:drawing>
          <wp:inline distT="0" distB="0" distL="0" distR="0" wp14:anchorId="54182E5A" wp14:editId="60BC9E49">
            <wp:extent cx="6451600" cy="7725410"/>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51600" cy="7725410"/>
                    </a:xfrm>
                    <a:prstGeom prst="rect">
                      <a:avLst/>
                    </a:prstGeom>
                    <a:noFill/>
                    <a:ln>
                      <a:noFill/>
                    </a:ln>
                  </pic:spPr>
                </pic:pic>
              </a:graphicData>
            </a:graphic>
          </wp:inline>
        </w:drawing>
      </w:r>
    </w:p>
    <w:p w14:paraId="2066BECF" w14:textId="77777777" w:rsidR="007B171F" w:rsidRDefault="007B171F" w:rsidP="00963931">
      <w:pPr>
        <w:shd w:val="clear" w:color="000000" w:fill="auto"/>
        <w:spacing w:before="100" w:beforeAutospacing="1" w:after="100" w:afterAutospacing="1"/>
      </w:pPr>
    </w:p>
    <w:tbl>
      <w:tblPr>
        <w:tblW w:w="10179"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179"/>
      </w:tblGrid>
      <w:tr w:rsidR="00007212" w:rsidRPr="00B154D6" w14:paraId="49695E39" w14:textId="77777777" w:rsidTr="00593AF1">
        <w:trPr>
          <w:trHeight w:val="264"/>
        </w:trPr>
        <w:tc>
          <w:tcPr>
            <w:tcW w:w="10179" w:type="dxa"/>
            <w:shd w:val="clear" w:color="auto" w:fill="auto"/>
          </w:tcPr>
          <w:p w14:paraId="78FAD279" w14:textId="77777777" w:rsidR="00007212" w:rsidRPr="00B154D6" w:rsidRDefault="00007212" w:rsidP="00C336A2">
            <w:pPr>
              <w:pStyle w:val="Heading4"/>
              <w:spacing w:before="0" w:beforeAutospacing="0" w:after="0" w:afterAutospacing="0"/>
              <w:rPr>
                <w:rFonts w:eastAsia="Calibri"/>
                <w:sz w:val="24"/>
                <w:szCs w:val="24"/>
              </w:rPr>
            </w:pPr>
            <w:r w:rsidRPr="00B154D6">
              <w:rPr>
                <w:rFonts w:eastAsia="Calibri"/>
                <w:sz w:val="24"/>
                <w:szCs w:val="24"/>
              </w:rPr>
              <w:lastRenderedPageBreak/>
              <w:t xml:space="preserve">Activity </w:t>
            </w:r>
            <w:r w:rsidR="00164EE9">
              <w:rPr>
                <w:rFonts w:eastAsia="Calibri"/>
                <w:sz w:val="24"/>
                <w:szCs w:val="24"/>
              </w:rPr>
              <w:t>5</w:t>
            </w:r>
            <w:r w:rsidR="00096D69">
              <w:rPr>
                <w:rFonts w:eastAsia="Calibri"/>
                <w:sz w:val="24"/>
                <w:szCs w:val="24"/>
              </w:rPr>
              <w:t>.2</w:t>
            </w:r>
            <w:r w:rsidRPr="00B154D6">
              <w:rPr>
                <w:rFonts w:eastAsia="Calibri"/>
                <w:sz w:val="24"/>
                <w:szCs w:val="24"/>
              </w:rPr>
              <w:t xml:space="preserve">: </w:t>
            </w:r>
            <w:r w:rsidR="00F37998">
              <w:rPr>
                <w:rFonts w:eastAsia="Calibri"/>
                <w:sz w:val="24"/>
                <w:szCs w:val="24"/>
              </w:rPr>
              <w:t>Ca</w:t>
            </w:r>
            <w:r w:rsidR="00634CF6">
              <w:rPr>
                <w:rFonts w:eastAsia="Calibri"/>
                <w:sz w:val="24"/>
                <w:szCs w:val="24"/>
              </w:rPr>
              <w:t>tegorising and reflecting on the attributes of effective teachers</w:t>
            </w:r>
          </w:p>
        </w:tc>
      </w:tr>
      <w:tr w:rsidR="00007212" w:rsidRPr="006D74EC" w14:paraId="0A882795" w14:textId="77777777" w:rsidTr="00593AF1">
        <w:trPr>
          <w:trHeight w:val="6641"/>
        </w:trPr>
        <w:tc>
          <w:tcPr>
            <w:tcW w:w="10179" w:type="dxa"/>
            <w:shd w:val="clear" w:color="auto" w:fill="auto"/>
          </w:tcPr>
          <w:p w14:paraId="6A508AB2" w14:textId="77777777" w:rsidR="00007212" w:rsidRPr="00B154D6" w:rsidRDefault="00007212" w:rsidP="00C336A2">
            <w:pPr>
              <w:spacing w:before="120" w:after="100" w:afterAutospacing="1"/>
              <w:rPr>
                <w:rFonts w:eastAsia="Calibri"/>
              </w:rPr>
            </w:pPr>
            <w:r w:rsidRPr="00B154D6">
              <w:rPr>
                <w:rStyle w:val="Strong"/>
                <w:rFonts w:eastAsia="Calibri"/>
              </w:rPr>
              <w:t xml:space="preserve">This activity invites you to think </w:t>
            </w:r>
            <w:r>
              <w:rPr>
                <w:rStyle w:val="Strong"/>
                <w:rFonts w:eastAsia="Calibri"/>
              </w:rPr>
              <w:t xml:space="preserve">further </w:t>
            </w:r>
            <w:r w:rsidRPr="00B154D6">
              <w:rPr>
                <w:rStyle w:val="Strong"/>
                <w:rFonts w:eastAsia="Calibri"/>
              </w:rPr>
              <w:t xml:space="preserve">about the </w:t>
            </w:r>
            <w:r w:rsidR="006468E9">
              <w:rPr>
                <w:rStyle w:val="Strong"/>
                <w:rFonts w:eastAsia="Calibri"/>
              </w:rPr>
              <w:t>attributes</w:t>
            </w:r>
            <w:r w:rsidRPr="00B154D6">
              <w:rPr>
                <w:rStyle w:val="Strong"/>
                <w:rFonts w:eastAsia="Calibri"/>
              </w:rPr>
              <w:t xml:space="preserve"> of good teachers</w:t>
            </w:r>
            <w:r w:rsidR="00772E94">
              <w:rPr>
                <w:rStyle w:val="Strong"/>
                <w:rFonts w:eastAsia="Calibri"/>
              </w:rPr>
              <w:t xml:space="preserve"> and reflect on your own </w:t>
            </w:r>
            <w:r w:rsidR="002A5446">
              <w:rPr>
                <w:rStyle w:val="Strong"/>
                <w:rFonts w:eastAsia="Calibri"/>
              </w:rPr>
              <w:t>attributes as a teacher</w:t>
            </w:r>
            <w:r w:rsidRPr="00B154D6">
              <w:rPr>
                <w:rStyle w:val="Strong"/>
                <w:rFonts w:eastAsia="Calibri"/>
              </w:rPr>
              <w:t>.</w:t>
            </w:r>
          </w:p>
          <w:p w14:paraId="2EE5AE46" w14:textId="14AF2093" w:rsidR="00007212" w:rsidRDefault="00007212" w:rsidP="00593AF1">
            <w:pPr>
              <w:spacing w:before="60"/>
              <w:ind w:right="780"/>
              <w:rPr>
                <w:rFonts w:eastAsia="Calibri"/>
              </w:rPr>
            </w:pPr>
            <w:r>
              <w:rPr>
                <w:rFonts w:eastAsia="Calibri"/>
              </w:rPr>
              <w:t xml:space="preserve">Use the list </w:t>
            </w:r>
            <w:r w:rsidR="00963931">
              <w:rPr>
                <w:rFonts w:eastAsia="Calibri"/>
              </w:rPr>
              <w:t xml:space="preserve">of the </w:t>
            </w:r>
            <w:r w:rsidR="006468E9">
              <w:rPr>
                <w:rFonts w:eastAsia="Calibri"/>
              </w:rPr>
              <w:t>attributes</w:t>
            </w:r>
            <w:r w:rsidR="00963931">
              <w:rPr>
                <w:rFonts w:eastAsia="Calibri"/>
              </w:rPr>
              <w:t xml:space="preserve"> of </w:t>
            </w:r>
            <w:r w:rsidR="00C06955">
              <w:rPr>
                <w:rFonts w:eastAsia="Calibri"/>
              </w:rPr>
              <w:t>effective</w:t>
            </w:r>
            <w:r w:rsidR="00963931">
              <w:rPr>
                <w:rFonts w:eastAsia="Calibri"/>
              </w:rPr>
              <w:t xml:space="preserve"> teachers </w:t>
            </w:r>
            <w:r w:rsidR="006468E9">
              <w:rPr>
                <w:rFonts w:eastAsia="Calibri"/>
              </w:rPr>
              <w:t xml:space="preserve">given </w:t>
            </w:r>
            <w:r w:rsidR="00963931">
              <w:rPr>
                <w:rFonts w:eastAsia="Calibri"/>
              </w:rPr>
              <w:t xml:space="preserve">above to complete </w:t>
            </w:r>
            <w:r w:rsidR="00CF1D76">
              <w:rPr>
                <w:rFonts w:eastAsia="Calibri"/>
              </w:rPr>
              <w:t>a table like the one below</w:t>
            </w:r>
            <w:r w:rsidR="00963931">
              <w:rPr>
                <w:rFonts w:eastAsia="Calibri"/>
              </w:rPr>
              <w:t xml:space="preserve">. </w:t>
            </w:r>
            <w:r w:rsidR="006468E9">
              <w:rPr>
                <w:rFonts w:eastAsia="Calibri"/>
              </w:rPr>
              <w:t>Use as many rows as you need</w:t>
            </w:r>
            <w:r w:rsidR="00596901">
              <w:rPr>
                <w:rFonts w:eastAsia="Calibri"/>
              </w:rPr>
              <w:t>.</w:t>
            </w:r>
          </w:p>
          <w:p w14:paraId="3C5B8494" w14:textId="77777777" w:rsidR="00963931" w:rsidRDefault="00963931" w:rsidP="00963931">
            <w:pPr>
              <w:spacing w:before="60"/>
              <w:ind w:right="780"/>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2559"/>
              <w:gridCol w:w="2416"/>
              <w:gridCol w:w="2417"/>
            </w:tblGrid>
            <w:tr w:rsidR="00963931" w:rsidRPr="00C336A2" w14:paraId="379F8E6D" w14:textId="77777777" w:rsidTr="00593AF1">
              <w:trPr>
                <w:trHeight w:val="601"/>
              </w:trPr>
              <w:tc>
                <w:tcPr>
                  <w:tcW w:w="9814" w:type="dxa"/>
                  <w:gridSpan w:val="4"/>
                  <w:shd w:val="clear" w:color="auto" w:fill="auto"/>
                </w:tcPr>
                <w:p w14:paraId="1DF9F0BE" w14:textId="77777777" w:rsidR="00963931" w:rsidRDefault="006468E9" w:rsidP="00C336A2">
                  <w:pPr>
                    <w:spacing w:before="60"/>
                    <w:jc w:val="center"/>
                    <w:rPr>
                      <w:rFonts w:eastAsia="Calibri"/>
                      <w:b/>
                      <w:sz w:val="22"/>
                      <w:szCs w:val="22"/>
                      <w:lang w:eastAsia="en-US"/>
                    </w:rPr>
                  </w:pPr>
                  <w:r w:rsidRPr="00C336A2">
                    <w:rPr>
                      <w:rFonts w:eastAsia="Calibri"/>
                      <w:b/>
                      <w:sz w:val="22"/>
                      <w:szCs w:val="22"/>
                      <w:lang w:eastAsia="en-US"/>
                    </w:rPr>
                    <w:t>Attributes</w:t>
                  </w:r>
                  <w:r w:rsidR="00963931" w:rsidRPr="00C336A2">
                    <w:rPr>
                      <w:rFonts w:eastAsia="Calibri"/>
                      <w:b/>
                      <w:sz w:val="22"/>
                      <w:szCs w:val="22"/>
                      <w:lang w:eastAsia="en-US"/>
                    </w:rPr>
                    <w:t xml:space="preserve"> of </w:t>
                  </w:r>
                  <w:r w:rsidR="00E11302" w:rsidRPr="00C336A2">
                    <w:rPr>
                      <w:rFonts w:eastAsia="Calibri"/>
                      <w:b/>
                      <w:sz w:val="22"/>
                      <w:szCs w:val="22"/>
                      <w:lang w:eastAsia="en-US"/>
                    </w:rPr>
                    <w:t>effective teachers</w:t>
                  </w:r>
                </w:p>
                <w:p w14:paraId="18956DBC" w14:textId="77777777" w:rsidR="00DD7C5B" w:rsidRPr="00C336A2" w:rsidRDefault="00DD7C5B" w:rsidP="00C336A2">
                  <w:pPr>
                    <w:spacing w:before="60"/>
                    <w:jc w:val="center"/>
                    <w:rPr>
                      <w:rFonts w:eastAsia="Calibri"/>
                      <w:b/>
                      <w:sz w:val="22"/>
                      <w:szCs w:val="22"/>
                      <w:lang w:eastAsia="en-US"/>
                    </w:rPr>
                  </w:pPr>
                </w:p>
              </w:tc>
            </w:tr>
            <w:tr w:rsidR="00963931" w:rsidRPr="00C336A2" w14:paraId="6D42880D" w14:textId="77777777" w:rsidTr="00593AF1">
              <w:trPr>
                <w:trHeight w:val="806"/>
              </w:trPr>
              <w:tc>
                <w:tcPr>
                  <w:tcW w:w="2422" w:type="dxa"/>
                  <w:shd w:val="clear" w:color="auto" w:fill="auto"/>
                </w:tcPr>
                <w:p w14:paraId="7F27D039" w14:textId="77777777" w:rsidR="00963931" w:rsidRPr="0034553E" w:rsidRDefault="00B53B2B" w:rsidP="00C336A2">
                  <w:pPr>
                    <w:spacing w:before="60"/>
                    <w:jc w:val="center"/>
                    <w:rPr>
                      <w:rFonts w:eastAsia="Calibri"/>
                      <w:b/>
                      <w:sz w:val="22"/>
                      <w:szCs w:val="22"/>
                      <w:lang w:eastAsia="en-US"/>
                    </w:rPr>
                  </w:pPr>
                  <w:r w:rsidRPr="0034553E">
                    <w:rPr>
                      <w:b/>
                      <w:color w:val="auto"/>
                      <w:sz w:val="22"/>
                      <w:szCs w:val="22"/>
                    </w:rPr>
                    <w:t>Pedagogical content knowledge</w:t>
                  </w:r>
                </w:p>
              </w:tc>
              <w:tc>
                <w:tcPr>
                  <w:tcW w:w="2559" w:type="dxa"/>
                  <w:shd w:val="clear" w:color="auto" w:fill="auto"/>
                </w:tcPr>
                <w:p w14:paraId="356C18BD" w14:textId="77777777" w:rsidR="00963931" w:rsidRPr="00C336A2" w:rsidRDefault="0034553E" w:rsidP="00C336A2">
                  <w:pPr>
                    <w:spacing w:before="60"/>
                    <w:jc w:val="center"/>
                    <w:rPr>
                      <w:rFonts w:eastAsia="Calibri"/>
                      <w:b/>
                      <w:sz w:val="22"/>
                      <w:szCs w:val="22"/>
                      <w:lang w:eastAsia="en-US"/>
                    </w:rPr>
                  </w:pPr>
                  <w:r>
                    <w:rPr>
                      <w:rFonts w:eastAsia="Calibri"/>
                      <w:b/>
                      <w:sz w:val="22"/>
                      <w:szCs w:val="22"/>
                      <w:lang w:eastAsia="en-US"/>
                    </w:rPr>
                    <w:t xml:space="preserve">Teaching </w:t>
                  </w:r>
                  <w:r w:rsidR="00E11302" w:rsidRPr="00C336A2">
                    <w:rPr>
                      <w:rFonts w:eastAsia="Calibri"/>
                      <w:b/>
                      <w:sz w:val="22"/>
                      <w:szCs w:val="22"/>
                      <w:lang w:eastAsia="en-US"/>
                    </w:rPr>
                    <w:t>Skills</w:t>
                  </w:r>
                </w:p>
              </w:tc>
              <w:tc>
                <w:tcPr>
                  <w:tcW w:w="2416" w:type="dxa"/>
                  <w:shd w:val="clear" w:color="auto" w:fill="auto"/>
                </w:tcPr>
                <w:p w14:paraId="0EFDD238" w14:textId="77777777" w:rsidR="00963931" w:rsidRPr="00C336A2" w:rsidRDefault="006468E9" w:rsidP="00C336A2">
                  <w:pPr>
                    <w:spacing w:before="60"/>
                    <w:jc w:val="center"/>
                    <w:rPr>
                      <w:rFonts w:eastAsia="Calibri"/>
                      <w:b/>
                      <w:sz w:val="22"/>
                      <w:szCs w:val="22"/>
                      <w:lang w:eastAsia="en-US"/>
                    </w:rPr>
                  </w:pPr>
                  <w:r w:rsidRPr="00C336A2">
                    <w:rPr>
                      <w:rFonts w:eastAsia="Calibri"/>
                      <w:b/>
                      <w:sz w:val="22"/>
                      <w:szCs w:val="22"/>
                      <w:lang w:eastAsia="en-US"/>
                    </w:rPr>
                    <w:t xml:space="preserve">Personal </w:t>
                  </w:r>
                  <w:r w:rsidR="0034553E">
                    <w:rPr>
                      <w:rFonts w:eastAsia="Calibri"/>
                      <w:b/>
                      <w:sz w:val="22"/>
                      <w:szCs w:val="22"/>
                      <w:lang w:eastAsia="en-US"/>
                    </w:rPr>
                    <w:t xml:space="preserve">and professional </w:t>
                  </w:r>
                  <w:r w:rsidRPr="00C336A2">
                    <w:rPr>
                      <w:rFonts w:eastAsia="Calibri"/>
                      <w:b/>
                      <w:sz w:val="22"/>
                      <w:szCs w:val="22"/>
                      <w:lang w:eastAsia="en-US"/>
                    </w:rPr>
                    <w:t>qualities</w:t>
                  </w:r>
                  <w:r w:rsidR="00D6456E" w:rsidRPr="00C336A2">
                    <w:rPr>
                      <w:rFonts w:eastAsia="Calibri"/>
                      <w:b/>
                      <w:sz w:val="22"/>
                      <w:szCs w:val="22"/>
                      <w:lang w:eastAsia="en-US"/>
                    </w:rPr>
                    <w:t xml:space="preserve"> and values</w:t>
                  </w:r>
                </w:p>
              </w:tc>
              <w:tc>
                <w:tcPr>
                  <w:tcW w:w="2417" w:type="dxa"/>
                  <w:shd w:val="clear" w:color="auto" w:fill="auto"/>
                </w:tcPr>
                <w:p w14:paraId="3A7673BA" w14:textId="77777777" w:rsidR="00963931" w:rsidRPr="00C336A2" w:rsidRDefault="006468E9" w:rsidP="00C336A2">
                  <w:pPr>
                    <w:spacing w:before="60"/>
                    <w:jc w:val="center"/>
                    <w:rPr>
                      <w:rFonts w:eastAsia="Calibri"/>
                      <w:b/>
                      <w:sz w:val="22"/>
                      <w:szCs w:val="22"/>
                      <w:lang w:eastAsia="en-US"/>
                    </w:rPr>
                  </w:pPr>
                  <w:r w:rsidRPr="00C336A2">
                    <w:rPr>
                      <w:rFonts w:eastAsia="Calibri"/>
                      <w:b/>
                      <w:sz w:val="22"/>
                      <w:szCs w:val="22"/>
                      <w:lang w:eastAsia="en-US"/>
                    </w:rPr>
                    <w:t>Views and beliefs</w:t>
                  </w:r>
                </w:p>
              </w:tc>
            </w:tr>
            <w:tr w:rsidR="00963931" w:rsidRPr="00C336A2" w14:paraId="2356B1AC" w14:textId="77777777" w:rsidTr="00593AF1">
              <w:trPr>
                <w:trHeight w:val="542"/>
              </w:trPr>
              <w:tc>
                <w:tcPr>
                  <w:tcW w:w="2422" w:type="dxa"/>
                  <w:shd w:val="clear" w:color="auto" w:fill="auto"/>
                </w:tcPr>
                <w:p w14:paraId="2C6A40A0" w14:textId="77777777" w:rsidR="00963931" w:rsidRPr="00C336A2" w:rsidRDefault="00874A96" w:rsidP="00C336A2">
                  <w:pPr>
                    <w:spacing w:before="60"/>
                    <w:rPr>
                      <w:rFonts w:eastAsia="Calibri"/>
                      <w:sz w:val="22"/>
                      <w:szCs w:val="22"/>
                      <w:lang w:eastAsia="en-US"/>
                    </w:rPr>
                  </w:pPr>
                  <w:r>
                    <w:rPr>
                      <w:rFonts w:eastAsia="Calibri"/>
                      <w:sz w:val="22"/>
                      <w:szCs w:val="22"/>
                      <w:lang w:eastAsia="en-US"/>
                    </w:rPr>
                    <w:t>Active learning pedagogy</w:t>
                  </w:r>
                </w:p>
              </w:tc>
              <w:tc>
                <w:tcPr>
                  <w:tcW w:w="2559" w:type="dxa"/>
                  <w:shd w:val="clear" w:color="auto" w:fill="auto"/>
                </w:tcPr>
                <w:p w14:paraId="033E152B" w14:textId="77777777" w:rsidR="00963931" w:rsidRPr="00C336A2" w:rsidRDefault="00D6456E" w:rsidP="00C336A2">
                  <w:pPr>
                    <w:spacing w:before="60"/>
                    <w:rPr>
                      <w:rFonts w:eastAsia="Calibri"/>
                      <w:sz w:val="22"/>
                      <w:szCs w:val="22"/>
                      <w:lang w:eastAsia="en-US"/>
                    </w:rPr>
                  </w:pPr>
                  <w:r w:rsidRPr="00C336A2">
                    <w:rPr>
                      <w:rFonts w:eastAsia="Calibri"/>
                      <w:sz w:val="22"/>
                      <w:szCs w:val="22"/>
                      <w:lang w:eastAsia="en-US"/>
                    </w:rPr>
                    <w:t>Can communicate clearly</w:t>
                  </w:r>
                </w:p>
              </w:tc>
              <w:tc>
                <w:tcPr>
                  <w:tcW w:w="2416" w:type="dxa"/>
                  <w:shd w:val="clear" w:color="auto" w:fill="auto"/>
                </w:tcPr>
                <w:p w14:paraId="7FBEBA54" w14:textId="77777777" w:rsidR="00963931" w:rsidRPr="00C336A2" w:rsidRDefault="00DD7C5B" w:rsidP="00C336A2">
                  <w:pPr>
                    <w:spacing w:before="60"/>
                    <w:rPr>
                      <w:rFonts w:eastAsia="Calibri"/>
                      <w:sz w:val="22"/>
                      <w:szCs w:val="22"/>
                      <w:lang w:eastAsia="en-US"/>
                    </w:rPr>
                  </w:pPr>
                  <w:r>
                    <w:rPr>
                      <w:rFonts w:eastAsia="Calibri"/>
                      <w:sz w:val="22"/>
                      <w:szCs w:val="22"/>
                      <w:lang w:eastAsia="en-US"/>
                    </w:rPr>
                    <w:t>Reflective</w:t>
                  </w:r>
                </w:p>
              </w:tc>
              <w:tc>
                <w:tcPr>
                  <w:tcW w:w="2417" w:type="dxa"/>
                  <w:shd w:val="clear" w:color="auto" w:fill="auto"/>
                </w:tcPr>
                <w:p w14:paraId="52FF330F" w14:textId="77777777" w:rsidR="00963931" w:rsidRPr="00C336A2" w:rsidRDefault="00D6456E" w:rsidP="00C336A2">
                  <w:pPr>
                    <w:spacing w:before="60"/>
                    <w:rPr>
                      <w:rFonts w:eastAsia="Calibri"/>
                      <w:sz w:val="22"/>
                      <w:szCs w:val="22"/>
                      <w:lang w:eastAsia="en-US"/>
                    </w:rPr>
                  </w:pPr>
                  <w:r w:rsidRPr="00C336A2">
                    <w:rPr>
                      <w:rFonts w:eastAsia="Calibri"/>
                      <w:sz w:val="22"/>
                      <w:szCs w:val="22"/>
                      <w:lang w:eastAsia="en-US"/>
                    </w:rPr>
                    <w:t>That all learners can achieve</w:t>
                  </w:r>
                </w:p>
              </w:tc>
            </w:tr>
            <w:tr w:rsidR="00963931" w:rsidRPr="00C336A2" w14:paraId="0B3D6AD0" w14:textId="77777777" w:rsidTr="00593AF1">
              <w:trPr>
                <w:trHeight w:val="308"/>
              </w:trPr>
              <w:tc>
                <w:tcPr>
                  <w:tcW w:w="2422" w:type="dxa"/>
                  <w:shd w:val="clear" w:color="auto" w:fill="auto"/>
                </w:tcPr>
                <w:p w14:paraId="4FEAEA8D" w14:textId="77777777" w:rsidR="00963931" w:rsidRPr="00C336A2" w:rsidRDefault="00963931" w:rsidP="00C336A2">
                  <w:pPr>
                    <w:spacing w:before="60"/>
                    <w:rPr>
                      <w:rFonts w:eastAsia="Calibri"/>
                      <w:sz w:val="22"/>
                      <w:szCs w:val="22"/>
                      <w:lang w:eastAsia="en-US"/>
                    </w:rPr>
                  </w:pPr>
                </w:p>
              </w:tc>
              <w:tc>
                <w:tcPr>
                  <w:tcW w:w="2559" w:type="dxa"/>
                  <w:shd w:val="clear" w:color="auto" w:fill="auto"/>
                </w:tcPr>
                <w:p w14:paraId="0234FF9D" w14:textId="77777777" w:rsidR="00963931" w:rsidRPr="00C336A2" w:rsidRDefault="00963931" w:rsidP="00C336A2">
                  <w:pPr>
                    <w:spacing w:before="60"/>
                    <w:rPr>
                      <w:rFonts w:eastAsia="Calibri"/>
                      <w:sz w:val="22"/>
                      <w:szCs w:val="22"/>
                      <w:lang w:eastAsia="en-US"/>
                    </w:rPr>
                  </w:pPr>
                </w:p>
              </w:tc>
              <w:tc>
                <w:tcPr>
                  <w:tcW w:w="2416" w:type="dxa"/>
                  <w:shd w:val="clear" w:color="auto" w:fill="auto"/>
                </w:tcPr>
                <w:p w14:paraId="463EDC16" w14:textId="77777777" w:rsidR="00963931" w:rsidRPr="00C336A2" w:rsidRDefault="00963931" w:rsidP="00C336A2">
                  <w:pPr>
                    <w:spacing w:before="60"/>
                    <w:rPr>
                      <w:rFonts w:eastAsia="Calibri"/>
                      <w:sz w:val="22"/>
                      <w:szCs w:val="22"/>
                      <w:lang w:eastAsia="en-US"/>
                    </w:rPr>
                  </w:pPr>
                </w:p>
              </w:tc>
              <w:tc>
                <w:tcPr>
                  <w:tcW w:w="2417" w:type="dxa"/>
                  <w:shd w:val="clear" w:color="auto" w:fill="auto"/>
                </w:tcPr>
                <w:p w14:paraId="748E1EB8" w14:textId="77777777" w:rsidR="00963931" w:rsidRPr="00C336A2" w:rsidRDefault="00963931" w:rsidP="00C336A2">
                  <w:pPr>
                    <w:spacing w:before="60"/>
                    <w:rPr>
                      <w:rFonts w:eastAsia="Calibri"/>
                      <w:sz w:val="22"/>
                      <w:szCs w:val="22"/>
                      <w:lang w:eastAsia="en-US"/>
                    </w:rPr>
                  </w:pPr>
                </w:p>
              </w:tc>
            </w:tr>
            <w:tr w:rsidR="00963931" w:rsidRPr="00C336A2" w14:paraId="070D0443" w14:textId="77777777" w:rsidTr="00593AF1">
              <w:trPr>
                <w:trHeight w:val="293"/>
              </w:trPr>
              <w:tc>
                <w:tcPr>
                  <w:tcW w:w="2422" w:type="dxa"/>
                  <w:shd w:val="clear" w:color="auto" w:fill="auto"/>
                </w:tcPr>
                <w:p w14:paraId="4E376BAD" w14:textId="77777777" w:rsidR="00963931" w:rsidRPr="00C336A2" w:rsidRDefault="00963931" w:rsidP="00C336A2">
                  <w:pPr>
                    <w:spacing w:before="60"/>
                    <w:rPr>
                      <w:rFonts w:eastAsia="Calibri"/>
                      <w:sz w:val="22"/>
                      <w:szCs w:val="22"/>
                      <w:lang w:eastAsia="en-US"/>
                    </w:rPr>
                  </w:pPr>
                </w:p>
              </w:tc>
              <w:tc>
                <w:tcPr>
                  <w:tcW w:w="2559" w:type="dxa"/>
                  <w:shd w:val="clear" w:color="auto" w:fill="auto"/>
                </w:tcPr>
                <w:p w14:paraId="3F2ABBF1" w14:textId="77777777" w:rsidR="00963931" w:rsidRPr="00C336A2" w:rsidRDefault="00963931" w:rsidP="00C336A2">
                  <w:pPr>
                    <w:spacing w:before="60"/>
                    <w:rPr>
                      <w:rFonts w:eastAsia="Calibri"/>
                      <w:sz w:val="22"/>
                      <w:szCs w:val="22"/>
                      <w:lang w:eastAsia="en-US"/>
                    </w:rPr>
                  </w:pPr>
                </w:p>
              </w:tc>
              <w:tc>
                <w:tcPr>
                  <w:tcW w:w="2416" w:type="dxa"/>
                  <w:shd w:val="clear" w:color="auto" w:fill="auto"/>
                </w:tcPr>
                <w:p w14:paraId="6578DC33" w14:textId="77777777" w:rsidR="00963931" w:rsidRPr="00C336A2" w:rsidRDefault="00963931" w:rsidP="00C336A2">
                  <w:pPr>
                    <w:spacing w:before="60"/>
                    <w:rPr>
                      <w:rFonts w:eastAsia="Calibri"/>
                      <w:sz w:val="22"/>
                      <w:szCs w:val="22"/>
                      <w:lang w:eastAsia="en-US"/>
                    </w:rPr>
                  </w:pPr>
                </w:p>
              </w:tc>
              <w:tc>
                <w:tcPr>
                  <w:tcW w:w="2417" w:type="dxa"/>
                  <w:shd w:val="clear" w:color="auto" w:fill="auto"/>
                </w:tcPr>
                <w:p w14:paraId="68A46D96" w14:textId="77777777" w:rsidR="00963931" w:rsidRPr="00C336A2" w:rsidRDefault="00963931" w:rsidP="00C336A2">
                  <w:pPr>
                    <w:spacing w:before="60"/>
                    <w:rPr>
                      <w:rFonts w:eastAsia="Calibri"/>
                      <w:sz w:val="22"/>
                      <w:szCs w:val="22"/>
                      <w:lang w:eastAsia="en-US"/>
                    </w:rPr>
                  </w:pPr>
                </w:p>
              </w:tc>
            </w:tr>
            <w:tr w:rsidR="006468E9" w:rsidRPr="00C336A2" w14:paraId="51A5D1CF" w14:textId="77777777" w:rsidTr="00593AF1">
              <w:trPr>
                <w:trHeight w:val="308"/>
              </w:trPr>
              <w:tc>
                <w:tcPr>
                  <w:tcW w:w="2422" w:type="dxa"/>
                  <w:tcBorders>
                    <w:bottom w:val="single" w:sz="4" w:space="0" w:color="auto"/>
                  </w:tcBorders>
                  <w:shd w:val="clear" w:color="auto" w:fill="auto"/>
                </w:tcPr>
                <w:p w14:paraId="19693FFB" w14:textId="77777777" w:rsidR="006468E9" w:rsidRPr="00C336A2" w:rsidRDefault="006468E9" w:rsidP="00C336A2">
                  <w:pPr>
                    <w:spacing w:before="60"/>
                    <w:rPr>
                      <w:rFonts w:eastAsia="Calibri"/>
                      <w:sz w:val="22"/>
                      <w:szCs w:val="22"/>
                      <w:lang w:eastAsia="en-US"/>
                    </w:rPr>
                  </w:pPr>
                </w:p>
              </w:tc>
              <w:tc>
                <w:tcPr>
                  <w:tcW w:w="2559" w:type="dxa"/>
                  <w:tcBorders>
                    <w:bottom w:val="single" w:sz="4" w:space="0" w:color="auto"/>
                  </w:tcBorders>
                  <w:shd w:val="clear" w:color="auto" w:fill="auto"/>
                </w:tcPr>
                <w:p w14:paraId="75C83827" w14:textId="77777777" w:rsidR="006468E9" w:rsidRPr="00C336A2" w:rsidRDefault="006468E9" w:rsidP="00C336A2">
                  <w:pPr>
                    <w:spacing w:before="60"/>
                    <w:rPr>
                      <w:rFonts w:eastAsia="Calibri"/>
                      <w:sz w:val="22"/>
                      <w:szCs w:val="22"/>
                      <w:lang w:eastAsia="en-US"/>
                    </w:rPr>
                  </w:pPr>
                </w:p>
              </w:tc>
              <w:tc>
                <w:tcPr>
                  <w:tcW w:w="2416" w:type="dxa"/>
                  <w:tcBorders>
                    <w:bottom w:val="single" w:sz="4" w:space="0" w:color="auto"/>
                  </w:tcBorders>
                  <w:shd w:val="clear" w:color="auto" w:fill="auto"/>
                </w:tcPr>
                <w:p w14:paraId="1D1F244F" w14:textId="77777777" w:rsidR="006468E9" w:rsidRPr="00C336A2" w:rsidRDefault="006468E9" w:rsidP="00C336A2">
                  <w:pPr>
                    <w:spacing w:before="60"/>
                    <w:rPr>
                      <w:rFonts w:eastAsia="Calibri"/>
                      <w:sz w:val="22"/>
                      <w:szCs w:val="22"/>
                      <w:lang w:eastAsia="en-US"/>
                    </w:rPr>
                  </w:pPr>
                </w:p>
              </w:tc>
              <w:tc>
                <w:tcPr>
                  <w:tcW w:w="2417" w:type="dxa"/>
                  <w:tcBorders>
                    <w:bottom w:val="single" w:sz="4" w:space="0" w:color="auto"/>
                  </w:tcBorders>
                  <w:shd w:val="clear" w:color="auto" w:fill="auto"/>
                </w:tcPr>
                <w:p w14:paraId="4EC0B328" w14:textId="77777777" w:rsidR="006468E9" w:rsidRPr="00C336A2" w:rsidRDefault="006468E9" w:rsidP="00C336A2">
                  <w:pPr>
                    <w:spacing w:before="60"/>
                    <w:rPr>
                      <w:rFonts w:eastAsia="Calibri"/>
                      <w:sz w:val="22"/>
                      <w:szCs w:val="22"/>
                      <w:lang w:eastAsia="en-US"/>
                    </w:rPr>
                  </w:pPr>
                </w:p>
              </w:tc>
            </w:tr>
            <w:tr w:rsidR="006468E9" w:rsidRPr="00C336A2" w14:paraId="053D15C3" w14:textId="77777777" w:rsidTr="00593AF1">
              <w:trPr>
                <w:trHeight w:val="293"/>
              </w:trPr>
              <w:tc>
                <w:tcPr>
                  <w:tcW w:w="2422" w:type="dxa"/>
                  <w:tcBorders>
                    <w:bottom w:val="nil"/>
                  </w:tcBorders>
                  <w:shd w:val="clear" w:color="auto" w:fill="auto"/>
                </w:tcPr>
                <w:p w14:paraId="616EC897" w14:textId="77777777" w:rsidR="006468E9" w:rsidRPr="00C336A2" w:rsidRDefault="006468E9" w:rsidP="00C336A2">
                  <w:pPr>
                    <w:spacing w:before="60"/>
                    <w:rPr>
                      <w:rFonts w:eastAsia="Calibri"/>
                      <w:sz w:val="22"/>
                      <w:szCs w:val="22"/>
                      <w:lang w:eastAsia="en-US"/>
                    </w:rPr>
                  </w:pPr>
                </w:p>
              </w:tc>
              <w:tc>
                <w:tcPr>
                  <w:tcW w:w="2559" w:type="dxa"/>
                  <w:tcBorders>
                    <w:bottom w:val="nil"/>
                  </w:tcBorders>
                  <w:shd w:val="clear" w:color="auto" w:fill="auto"/>
                </w:tcPr>
                <w:p w14:paraId="72123340" w14:textId="77777777" w:rsidR="006468E9" w:rsidRPr="00C336A2" w:rsidRDefault="006468E9" w:rsidP="00C336A2">
                  <w:pPr>
                    <w:spacing w:before="60"/>
                    <w:rPr>
                      <w:rFonts w:eastAsia="Calibri"/>
                      <w:sz w:val="22"/>
                      <w:szCs w:val="22"/>
                      <w:lang w:eastAsia="en-US"/>
                    </w:rPr>
                  </w:pPr>
                </w:p>
              </w:tc>
              <w:tc>
                <w:tcPr>
                  <w:tcW w:w="2416" w:type="dxa"/>
                  <w:tcBorders>
                    <w:bottom w:val="nil"/>
                  </w:tcBorders>
                  <w:shd w:val="clear" w:color="auto" w:fill="auto"/>
                </w:tcPr>
                <w:p w14:paraId="3F451BC1" w14:textId="77777777" w:rsidR="006468E9" w:rsidRPr="00C336A2" w:rsidRDefault="006468E9" w:rsidP="00C336A2">
                  <w:pPr>
                    <w:spacing w:before="60"/>
                    <w:rPr>
                      <w:rFonts w:eastAsia="Calibri"/>
                      <w:sz w:val="22"/>
                      <w:szCs w:val="22"/>
                      <w:lang w:eastAsia="en-US"/>
                    </w:rPr>
                  </w:pPr>
                </w:p>
              </w:tc>
              <w:tc>
                <w:tcPr>
                  <w:tcW w:w="2417" w:type="dxa"/>
                  <w:tcBorders>
                    <w:bottom w:val="nil"/>
                  </w:tcBorders>
                  <w:shd w:val="clear" w:color="auto" w:fill="auto"/>
                </w:tcPr>
                <w:p w14:paraId="59469E8B" w14:textId="77777777" w:rsidR="006468E9" w:rsidRPr="00C336A2" w:rsidRDefault="006468E9" w:rsidP="00C336A2">
                  <w:pPr>
                    <w:spacing w:before="60"/>
                    <w:rPr>
                      <w:rFonts w:eastAsia="Calibri"/>
                      <w:sz w:val="22"/>
                      <w:szCs w:val="22"/>
                      <w:lang w:eastAsia="en-US"/>
                    </w:rPr>
                  </w:pPr>
                </w:p>
              </w:tc>
            </w:tr>
          </w:tbl>
          <w:p w14:paraId="1430DE53" w14:textId="28D2B698" w:rsidR="0049220E" w:rsidRPr="00596901" w:rsidRDefault="00596901" w:rsidP="00593AF1">
            <w:pPr>
              <w:numPr>
                <w:ilvl w:val="0"/>
                <w:numId w:val="112"/>
              </w:numPr>
              <w:spacing w:before="60"/>
              <w:ind w:right="780"/>
              <w:rPr>
                <w:rFonts w:eastAsia="Calibri"/>
              </w:rPr>
            </w:pPr>
            <w:r>
              <w:rPr>
                <w:rFonts w:eastAsia="Calibri"/>
              </w:rPr>
              <w:t xml:space="preserve">which </w:t>
            </w:r>
            <w:r w:rsidR="00720ED0">
              <w:rPr>
                <w:rFonts w:eastAsia="Calibri"/>
              </w:rPr>
              <w:t>attributes can be taught to student teachers in college or university?</w:t>
            </w:r>
          </w:p>
          <w:p w14:paraId="3E107EEC" w14:textId="25207D61" w:rsidR="0049220E" w:rsidRPr="00596901" w:rsidRDefault="00596901" w:rsidP="00593AF1">
            <w:pPr>
              <w:numPr>
                <w:ilvl w:val="0"/>
                <w:numId w:val="112"/>
              </w:numPr>
              <w:spacing w:before="60"/>
              <w:ind w:right="780"/>
              <w:rPr>
                <w:rFonts w:eastAsia="Calibri"/>
              </w:rPr>
            </w:pPr>
            <w:r>
              <w:rPr>
                <w:rFonts w:eastAsia="Calibri"/>
              </w:rPr>
              <w:t xml:space="preserve">which </w:t>
            </w:r>
            <w:r w:rsidR="00720ED0">
              <w:rPr>
                <w:rFonts w:eastAsia="Calibri"/>
              </w:rPr>
              <w:t>attributes are more likely to be a</w:t>
            </w:r>
            <w:r w:rsidR="0049220E">
              <w:rPr>
                <w:rFonts w:eastAsia="Calibri"/>
              </w:rPr>
              <w:t>cquired over time in school?</w:t>
            </w:r>
          </w:p>
          <w:p w14:paraId="19E1E7D9" w14:textId="6A76AF87" w:rsidR="00963931" w:rsidRPr="00E3478D" w:rsidRDefault="00596901" w:rsidP="00593AF1">
            <w:pPr>
              <w:numPr>
                <w:ilvl w:val="0"/>
                <w:numId w:val="112"/>
              </w:numPr>
              <w:spacing w:before="60"/>
              <w:ind w:right="780"/>
              <w:rPr>
                <w:rFonts w:eastAsia="Calibri"/>
              </w:rPr>
            </w:pPr>
            <w:r>
              <w:rPr>
                <w:rFonts w:eastAsia="Calibri"/>
              </w:rPr>
              <w:t xml:space="preserve">which </w:t>
            </w:r>
            <w:r w:rsidR="00FF141A">
              <w:rPr>
                <w:rFonts w:eastAsia="Calibri"/>
              </w:rPr>
              <w:t xml:space="preserve">of the attributes </w:t>
            </w:r>
            <w:r w:rsidR="0060503E">
              <w:rPr>
                <w:rFonts w:eastAsia="Calibri"/>
              </w:rPr>
              <w:t xml:space="preserve">do you think are your strengths as a teacher </w:t>
            </w:r>
            <w:r w:rsidR="008E718A">
              <w:rPr>
                <w:rFonts w:eastAsia="Calibri"/>
              </w:rPr>
              <w:t xml:space="preserve">educator </w:t>
            </w:r>
            <w:r w:rsidR="0060503E">
              <w:rPr>
                <w:rFonts w:eastAsia="Calibri"/>
              </w:rPr>
              <w:t>and which require some development?</w:t>
            </w:r>
          </w:p>
        </w:tc>
      </w:tr>
    </w:tbl>
    <w:p w14:paraId="24633800" w14:textId="77777777" w:rsidR="00B55017" w:rsidRDefault="00B55017" w:rsidP="00754B7C"/>
    <w:p w14:paraId="0D682CAC" w14:textId="77777777" w:rsidR="00007212" w:rsidRDefault="00164EE9" w:rsidP="008E40CF">
      <w:pPr>
        <w:pStyle w:val="Heading2"/>
      </w:pPr>
      <w:bookmarkStart w:id="61" w:name="_Toc35865263"/>
      <w:r>
        <w:t>5</w:t>
      </w:r>
      <w:r w:rsidR="00F22C97">
        <w:t xml:space="preserve">.3 Supporting student teachers’ understanding </w:t>
      </w:r>
      <w:r w:rsidR="004A769A">
        <w:t>of effective teachers</w:t>
      </w:r>
      <w:bookmarkEnd w:id="61"/>
    </w:p>
    <w:p w14:paraId="70867FB3" w14:textId="3AD642F5" w:rsidR="004A769A" w:rsidRDefault="008C26AE" w:rsidP="004A769A">
      <w:pPr>
        <w:shd w:val="clear" w:color="000000" w:fill="auto"/>
        <w:ind w:right="379"/>
      </w:pPr>
      <w:r>
        <w:t xml:space="preserve">Part of </w:t>
      </w:r>
      <w:r w:rsidR="007270EA">
        <w:t xml:space="preserve">the </w:t>
      </w:r>
      <w:r>
        <w:t>supervisor role is to help student teachers to become more aware of</w:t>
      </w:r>
      <w:r w:rsidR="00B64E57">
        <w:t xml:space="preserve"> the attributes of effective teachers. </w:t>
      </w:r>
      <w:r>
        <w:t xml:space="preserve">By using the TESSA teacher materials and reflecting on how they are used, student teachers become more critical of their own teaching and learn more about themselves and how to teach. </w:t>
      </w:r>
    </w:p>
    <w:p w14:paraId="72DDDF39" w14:textId="77777777" w:rsidR="00B55017" w:rsidRDefault="00B55017" w:rsidP="004A769A">
      <w:pPr>
        <w:shd w:val="clear" w:color="000000" w:fill="auto"/>
        <w:ind w:right="379"/>
      </w:pPr>
    </w:p>
    <w:p w14:paraId="44C98ECF" w14:textId="77777777" w:rsidR="00B55017" w:rsidRDefault="00B55017" w:rsidP="004A769A">
      <w:pPr>
        <w:shd w:val="clear" w:color="000000" w:fill="auto"/>
        <w:ind w:right="379"/>
      </w:pPr>
    </w:p>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150"/>
      </w:tblGrid>
      <w:tr w:rsidR="008C63E2" w:rsidRPr="00B154D6" w14:paraId="3F00D460" w14:textId="77777777" w:rsidTr="008C63E2">
        <w:tc>
          <w:tcPr>
            <w:tcW w:w="10376" w:type="dxa"/>
            <w:shd w:val="clear" w:color="auto" w:fill="auto"/>
          </w:tcPr>
          <w:p w14:paraId="037873D8" w14:textId="77777777" w:rsidR="008C63E2" w:rsidRPr="00B154D6" w:rsidRDefault="008C63E2" w:rsidP="001F09BF">
            <w:pPr>
              <w:pStyle w:val="Heading4"/>
              <w:spacing w:before="0" w:beforeAutospacing="0" w:after="0" w:afterAutospacing="0"/>
              <w:rPr>
                <w:rFonts w:eastAsia="Calibri"/>
                <w:sz w:val="24"/>
                <w:szCs w:val="24"/>
              </w:rPr>
            </w:pPr>
            <w:r w:rsidRPr="00B154D6">
              <w:rPr>
                <w:rFonts w:eastAsia="Calibri"/>
                <w:sz w:val="24"/>
                <w:szCs w:val="24"/>
              </w:rPr>
              <w:t xml:space="preserve">Activity </w:t>
            </w:r>
            <w:r w:rsidR="00164EE9">
              <w:rPr>
                <w:rFonts w:eastAsia="Calibri"/>
                <w:sz w:val="24"/>
                <w:szCs w:val="24"/>
              </w:rPr>
              <w:t>5</w:t>
            </w:r>
            <w:r>
              <w:rPr>
                <w:rFonts w:eastAsia="Calibri"/>
                <w:sz w:val="24"/>
                <w:szCs w:val="24"/>
              </w:rPr>
              <w:t>.3</w:t>
            </w:r>
            <w:r w:rsidRPr="00B154D6">
              <w:rPr>
                <w:rFonts w:eastAsia="Calibri"/>
                <w:sz w:val="24"/>
                <w:szCs w:val="24"/>
              </w:rPr>
              <w:t xml:space="preserve">: </w:t>
            </w:r>
            <w:r w:rsidR="00F60C2C">
              <w:rPr>
                <w:rFonts w:eastAsia="Calibri"/>
                <w:sz w:val="24"/>
                <w:szCs w:val="24"/>
              </w:rPr>
              <w:t>Supporting student teachers’ understanding of effective teachers</w:t>
            </w:r>
          </w:p>
        </w:tc>
      </w:tr>
      <w:tr w:rsidR="008C63E2" w:rsidRPr="006D74EC" w14:paraId="769493BF" w14:textId="77777777" w:rsidTr="008C63E2">
        <w:trPr>
          <w:trHeight w:val="2140"/>
        </w:trPr>
        <w:tc>
          <w:tcPr>
            <w:tcW w:w="10376" w:type="dxa"/>
            <w:shd w:val="clear" w:color="auto" w:fill="auto"/>
          </w:tcPr>
          <w:p w14:paraId="1DE0357A" w14:textId="77777777" w:rsidR="008C63E2" w:rsidRDefault="008C63E2" w:rsidP="001F09BF">
            <w:pPr>
              <w:spacing w:before="120" w:after="100" w:afterAutospacing="1"/>
              <w:rPr>
                <w:rStyle w:val="Strong"/>
                <w:rFonts w:eastAsia="Calibri"/>
              </w:rPr>
            </w:pPr>
            <w:r w:rsidRPr="00B154D6">
              <w:rPr>
                <w:rStyle w:val="Strong"/>
                <w:rFonts w:eastAsia="Calibri"/>
              </w:rPr>
              <w:t xml:space="preserve">This activity invites you to think about </w:t>
            </w:r>
            <w:r w:rsidR="00F60C2C">
              <w:rPr>
                <w:rStyle w:val="Strong"/>
                <w:rFonts w:eastAsia="Calibri"/>
              </w:rPr>
              <w:t>to</w:t>
            </w:r>
            <w:r w:rsidR="0074218E">
              <w:rPr>
                <w:rStyle w:val="Strong"/>
                <w:rFonts w:eastAsia="Calibri"/>
              </w:rPr>
              <w:t xml:space="preserve"> help students acquire</w:t>
            </w:r>
            <w:r w:rsidR="00F60C2C">
              <w:rPr>
                <w:rStyle w:val="Strong"/>
                <w:rFonts w:eastAsia="Calibri"/>
              </w:rPr>
              <w:t xml:space="preserve"> </w:t>
            </w:r>
            <w:r w:rsidRPr="00B154D6">
              <w:rPr>
                <w:rStyle w:val="Strong"/>
                <w:rFonts w:eastAsia="Calibri"/>
              </w:rPr>
              <w:t xml:space="preserve">the </w:t>
            </w:r>
            <w:r>
              <w:rPr>
                <w:rStyle w:val="Strong"/>
                <w:rFonts w:eastAsia="Calibri"/>
              </w:rPr>
              <w:t xml:space="preserve">attributes </w:t>
            </w:r>
            <w:r w:rsidRPr="00B154D6">
              <w:rPr>
                <w:rStyle w:val="Strong"/>
                <w:rFonts w:eastAsia="Calibri"/>
              </w:rPr>
              <w:t>of good teachers.</w:t>
            </w:r>
          </w:p>
          <w:p w14:paraId="3D70518D" w14:textId="77777777" w:rsidR="00313BDB" w:rsidRDefault="00313BDB" w:rsidP="00593AF1">
            <w:pPr>
              <w:spacing w:before="120" w:after="100" w:afterAutospacing="1"/>
              <w:rPr>
                <w:rFonts w:eastAsia="Calibri"/>
              </w:rPr>
            </w:pPr>
            <w:r>
              <w:rPr>
                <w:rFonts w:eastAsia="Calibri"/>
              </w:rPr>
              <w:t xml:space="preserve">In what ways can teacher educators </w:t>
            </w:r>
            <w:r w:rsidR="00CB1E0C">
              <w:rPr>
                <w:rFonts w:eastAsia="Calibri"/>
              </w:rPr>
              <w:t>help student teachers understand and develop the attributes of good teachers?</w:t>
            </w:r>
          </w:p>
          <w:p w14:paraId="18F56BF6" w14:textId="3DCF9132" w:rsidR="00B64E57" w:rsidRDefault="005A13F3" w:rsidP="00E34EB5">
            <w:pPr>
              <w:numPr>
                <w:ilvl w:val="0"/>
                <w:numId w:val="88"/>
              </w:numPr>
              <w:spacing w:before="120" w:after="100" w:afterAutospacing="1"/>
              <w:rPr>
                <w:rFonts w:eastAsia="Calibri"/>
              </w:rPr>
            </w:pPr>
            <w:r>
              <w:rPr>
                <w:rFonts w:eastAsia="Calibri"/>
              </w:rPr>
              <w:t xml:space="preserve">go </w:t>
            </w:r>
            <w:r w:rsidR="00E827C8">
              <w:rPr>
                <w:rFonts w:eastAsia="Calibri"/>
              </w:rPr>
              <w:t xml:space="preserve">to the TESSA website </w:t>
            </w:r>
            <w:r w:rsidR="0050408F">
              <w:rPr>
                <w:rFonts w:eastAsia="Calibri"/>
              </w:rPr>
              <w:t>(</w:t>
            </w:r>
            <w:hyperlink r:id="rId35" w:history="1">
              <w:r w:rsidR="0050408F" w:rsidRPr="00A058C4">
                <w:rPr>
                  <w:rStyle w:val="Hyperlink"/>
                  <w:rFonts w:eastAsia="Calibri"/>
                </w:rPr>
                <w:t>www.tessafrica.net</w:t>
              </w:r>
            </w:hyperlink>
            <w:r w:rsidR="0050408F">
              <w:rPr>
                <w:rFonts w:eastAsia="Calibri"/>
              </w:rPr>
              <w:t xml:space="preserve">) </w:t>
            </w:r>
            <w:r w:rsidR="00E827C8">
              <w:rPr>
                <w:rFonts w:eastAsia="Calibri"/>
              </w:rPr>
              <w:t xml:space="preserve">and download </w:t>
            </w:r>
            <w:r w:rsidR="00754B7C">
              <w:rPr>
                <w:rFonts w:eastAsia="Calibri"/>
              </w:rPr>
              <w:t xml:space="preserve">3 </w:t>
            </w:r>
            <w:r w:rsidR="00F906A0">
              <w:rPr>
                <w:rFonts w:eastAsia="Calibri"/>
              </w:rPr>
              <w:t xml:space="preserve">modules, </w:t>
            </w:r>
            <w:r w:rsidR="00A35D5A">
              <w:rPr>
                <w:rFonts w:eastAsia="Calibri"/>
              </w:rPr>
              <w:t xml:space="preserve">each from a different collection </w:t>
            </w:r>
            <w:r w:rsidR="004F5FD9">
              <w:rPr>
                <w:rFonts w:eastAsia="Calibri"/>
              </w:rPr>
              <w:t>(</w:t>
            </w:r>
            <w:r w:rsidR="00B07320">
              <w:rPr>
                <w:rFonts w:eastAsia="Calibri"/>
              </w:rPr>
              <w:t xml:space="preserve">Life Skills, Literacy, Numeracy, </w:t>
            </w:r>
            <w:r w:rsidR="004F5FD9">
              <w:rPr>
                <w:rFonts w:eastAsia="Calibri"/>
              </w:rPr>
              <w:t>Social science and the arts, Science and Secondary science)</w:t>
            </w:r>
          </w:p>
          <w:p w14:paraId="1A3B78C3" w14:textId="75D77ABC" w:rsidR="0074218E" w:rsidRPr="008804E8" w:rsidRDefault="005A13F3" w:rsidP="00E34EB5">
            <w:pPr>
              <w:numPr>
                <w:ilvl w:val="0"/>
                <w:numId w:val="88"/>
              </w:numPr>
              <w:spacing w:before="120" w:after="100" w:afterAutospacing="1"/>
              <w:rPr>
                <w:rFonts w:eastAsia="Calibri"/>
              </w:rPr>
            </w:pPr>
            <w:r>
              <w:rPr>
                <w:rFonts w:eastAsia="Calibri"/>
              </w:rPr>
              <w:t xml:space="preserve">which </w:t>
            </w:r>
            <w:r w:rsidR="008D0F6B">
              <w:rPr>
                <w:rFonts w:eastAsia="Calibri"/>
              </w:rPr>
              <w:t>of</w:t>
            </w:r>
            <w:r w:rsidR="00261DA5">
              <w:rPr>
                <w:rFonts w:eastAsia="Calibri"/>
              </w:rPr>
              <w:t xml:space="preserve"> the attributes of a good teacher</w:t>
            </w:r>
            <w:r w:rsidR="008D0F6B">
              <w:rPr>
                <w:rFonts w:eastAsia="Calibri"/>
              </w:rPr>
              <w:t xml:space="preserve"> are exemplified in each module?</w:t>
            </w:r>
          </w:p>
        </w:tc>
      </w:tr>
    </w:tbl>
    <w:p w14:paraId="3CF50E75" w14:textId="77777777" w:rsidR="0074218E" w:rsidRDefault="0074218E" w:rsidP="0074218E">
      <w:pPr>
        <w:shd w:val="clear" w:color="000000" w:fill="auto"/>
        <w:spacing w:before="100" w:beforeAutospacing="1" w:after="100" w:afterAutospacing="1"/>
      </w:pPr>
    </w:p>
    <w:p w14:paraId="203872F3" w14:textId="668C6F70" w:rsidR="0074218E" w:rsidRDefault="008804E8" w:rsidP="0074218E">
      <w:pPr>
        <w:shd w:val="clear" w:color="000000" w:fill="auto"/>
        <w:spacing w:before="100" w:beforeAutospacing="1" w:after="100" w:afterAutospacing="1"/>
      </w:pPr>
      <w:r>
        <w:t xml:space="preserve">As well as </w:t>
      </w:r>
      <w:r w:rsidR="005A13F3">
        <w:t>analysing</w:t>
      </w:r>
      <w:r w:rsidR="006727ED">
        <w:t xml:space="preserve"> </w:t>
      </w:r>
      <w:r>
        <w:t>example</w:t>
      </w:r>
      <w:r w:rsidR="00FF1FE7">
        <w:t>s of teacher</w:t>
      </w:r>
      <w:r w:rsidR="006727ED">
        <w:t>s’ practice, y</w:t>
      </w:r>
      <w:r w:rsidR="0074218E">
        <w:t>ou can help your student teachers to develop the</w:t>
      </w:r>
      <w:r w:rsidR="006727ED">
        <w:t xml:space="preserve">se attributes </w:t>
      </w:r>
      <w:r w:rsidR="0074218E">
        <w:t>by:</w:t>
      </w:r>
      <w:r w:rsidR="0074218E" w:rsidRPr="007270EA">
        <w:t xml:space="preserve"> </w:t>
      </w:r>
    </w:p>
    <w:p w14:paraId="309EA2F4" w14:textId="77777777" w:rsidR="0074218E" w:rsidRDefault="0074218E" w:rsidP="00593AF1">
      <w:pPr>
        <w:numPr>
          <w:ilvl w:val="0"/>
          <w:numId w:val="113"/>
        </w:numPr>
        <w:shd w:val="clear" w:color="000000" w:fill="auto"/>
        <w:spacing w:after="240"/>
      </w:pPr>
      <w:r>
        <w:lastRenderedPageBreak/>
        <w:t xml:space="preserve">Being a role model through demonstrating the knowledge, skills and qualities of a good teacher through your own teaching. </w:t>
      </w:r>
    </w:p>
    <w:p w14:paraId="50DE39D7" w14:textId="77777777" w:rsidR="0074218E" w:rsidRDefault="0074218E" w:rsidP="00593AF1">
      <w:pPr>
        <w:numPr>
          <w:ilvl w:val="0"/>
          <w:numId w:val="113"/>
        </w:numPr>
        <w:shd w:val="clear" w:color="000000" w:fill="auto"/>
        <w:spacing w:before="100" w:beforeAutospacing="1" w:after="240"/>
      </w:pPr>
      <w:r>
        <w:t>Showing respect for your student teachers’ knowledge, skills and values. Do not see yourself as the holder of all knowledge.</w:t>
      </w:r>
    </w:p>
    <w:p w14:paraId="785DC6B7" w14:textId="5FC4FB17" w:rsidR="0074218E" w:rsidRDefault="0074218E" w:rsidP="00593AF1">
      <w:pPr>
        <w:numPr>
          <w:ilvl w:val="0"/>
          <w:numId w:val="113"/>
        </w:numPr>
        <w:shd w:val="clear" w:color="000000" w:fill="auto"/>
        <w:spacing w:after="240"/>
        <w:ind w:right="380"/>
      </w:pPr>
      <w:r>
        <w:t>Talk</w:t>
      </w:r>
      <w:r w:rsidR="006727ED">
        <w:t>ing</w:t>
      </w:r>
      <w:r>
        <w:t xml:space="preserve"> about the </w:t>
      </w:r>
      <w:r w:rsidR="00923569">
        <w:t>attributes</w:t>
      </w:r>
      <w:r w:rsidR="006727ED">
        <w:t xml:space="preserve"> of effective teacher</w:t>
      </w:r>
      <w:r w:rsidR="00923569">
        <w:t>s</w:t>
      </w:r>
      <w:r>
        <w:t xml:space="preserve">. This does not mean lecturing student teachers about it. When you notice a student teacher demonstrating one of these characteristics, compliment them by </w:t>
      </w:r>
      <w:r w:rsidRPr="00173EC2">
        <w:rPr>
          <w:rStyle w:val="Emphasis"/>
          <w:i w:val="0"/>
          <w:iCs w:val="0"/>
        </w:rPr>
        <w:t>naming</w:t>
      </w:r>
      <w:r>
        <w:t xml:space="preserve"> what they are doing. For example, if you observe a student teacher walking round the room during the lesson, listening and encouraging </w:t>
      </w:r>
      <w:r w:rsidR="00BD4786">
        <w:t>learner</w:t>
      </w:r>
      <w:r>
        <w:t xml:space="preserve"> talk, praise this behaviour: </w:t>
      </w:r>
      <w:r w:rsidR="005A13F3">
        <w:t>“</w:t>
      </w:r>
      <w:r w:rsidRPr="00173EC2">
        <w:t xml:space="preserve">I liked how you were showing respect to </w:t>
      </w:r>
      <w:r w:rsidR="00BD4786">
        <w:t>learner</w:t>
      </w:r>
      <w:r w:rsidRPr="00173EC2">
        <w:t xml:space="preserve">s by listening to their </w:t>
      </w:r>
      <w:r w:rsidR="005A13F3" w:rsidRPr="00173EC2">
        <w:t>idea</w:t>
      </w:r>
      <w:r w:rsidR="005A13F3">
        <w:t>”</w:t>
      </w:r>
      <w:r w:rsidRPr="00173EC2">
        <w:t>.</w:t>
      </w:r>
    </w:p>
    <w:p w14:paraId="409D63F9" w14:textId="77777777" w:rsidR="0074218E" w:rsidRDefault="0074218E" w:rsidP="00593AF1">
      <w:pPr>
        <w:numPr>
          <w:ilvl w:val="0"/>
          <w:numId w:val="113"/>
        </w:numPr>
      </w:pPr>
      <w:r>
        <w:t>Sow</w:t>
      </w:r>
      <w:r w:rsidR="00D113C6">
        <w:t>ing</w:t>
      </w:r>
      <w:r>
        <w:t xml:space="preserve"> the seeds of possibility and hope in your student teachers. They need to have the faith and imagination to see that it is possible to do things differently. For example, tell them about other examples of student teachers trying out more active learning methods, and use them yourself in your teaching sessions at college.</w:t>
      </w:r>
    </w:p>
    <w:p w14:paraId="71112D48" w14:textId="77777777" w:rsidR="008C63E2" w:rsidRDefault="008C63E2" w:rsidP="004A769A">
      <w:pPr>
        <w:shd w:val="clear" w:color="000000" w:fill="auto"/>
        <w:ind w:right="379"/>
      </w:pPr>
    </w:p>
    <w:p w14:paraId="3B031D97" w14:textId="77777777" w:rsidR="001F09BF" w:rsidRDefault="001F09BF" w:rsidP="00035A11">
      <w:bookmarkStart w:id="62" w:name="Session4_Table7"/>
      <w:bookmarkStart w:id="63" w:name="Session4_Section7"/>
      <w:bookmarkStart w:id="64" w:name="Session5"/>
      <w:bookmarkEnd w:id="62"/>
      <w:bookmarkEnd w:id="63"/>
      <w:bookmarkEnd w:id="64"/>
    </w:p>
    <w:p w14:paraId="0192FC35" w14:textId="77777777" w:rsidR="00035A11" w:rsidRDefault="00035A11" w:rsidP="00035A11"/>
    <w:p w14:paraId="25AAE6AA" w14:textId="77777777" w:rsidR="00C45065" w:rsidRDefault="00C45065">
      <w:pPr>
        <w:rPr>
          <w:b/>
          <w:bCs/>
          <w:color w:val="A83626"/>
          <w:kern w:val="36"/>
          <w:sz w:val="38"/>
          <w:szCs w:val="43"/>
        </w:rPr>
      </w:pPr>
      <w:bookmarkStart w:id="65" w:name="_Ref3987075"/>
      <w:r>
        <w:br w:type="page"/>
      </w:r>
    </w:p>
    <w:p w14:paraId="7FB7EF43" w14:textId="2E011BB0" w:rsidR="00C45065" w:rsidRDefault="00921BB4">
      <w:pPr>
        <w:rPr>
          <w:b/>
          <w:bCs/>
          <w:color w:val="A83626"/>
          <w:kern w:val="36"/>
          <w:sz w:val="38"/>
          <w:szCs w:val="43"/>
        </w:rPr>
      </w:pPr>
      <w:r>
        <w:rPr>
          <w:i/>
        </w:rPr>
        <w:lastRenderedPageBreak/>
        <w:t>-This page is left intentionally blank-</w:t>
      </w:r>
      <w:r w:rsidR="00C45065">
        <w:br w:type="page"/>
      </w:r>
    </w:p>
    <w:p w14:paraId="7EE22244" w14:textId="285FD696" w:rsidR="00182F28" w:rsidRPr="008C26AE" w:rsidRDefault="00667AB0" w:rsidP="00C42E8C">
      <w:pPr>
        <w:pStyle w:val="Heading1"/>
      </w:pPr>
      <w:bookmarkStart w:id="66" w:name="_Toc35865264"/>
      <w:r>
        <w:lastRenderedPageBreak/>
        <w:t xml:space="preserve">Tool </w:t>
      </w:r>
      <w:r w:rsidR="00164EE9">
        <w:t>6</w:t>
      </w:r>
      <w:r>
        <w:t>:</w:t>
      </w:r>
      <w:r w:rsidR="00182F28" w:rsidRPr="008C26AE">
        <w:t xml:space="preserve"> Recognising a good lesson</w:t>
      </w:r>
      <w:bookmarkEnd w:id="65"/>
      <w:bookmarkEnd w:id="66"/>
    </w:p>
    <w:p w14:paraId="44498091" w14:textId="77777777" w:rsidR="00182F28" w:rsidRDefault="00E744E4" w:rsidP="00A3028F">
      <w:pPr>
        <w:shd w:val="clear" w:color="000000" w:fill="auto"/>
        <w:spacing w:after="120"/>
      </w:pPr>
      <w:r>
        <w:t>A</w:t>
      </w:r>
      <w:r w:rsidR="00BC47FE">
        <w:t>n effective</w:t>
      </w:r>
      <w:r>
        <w:t xml:space="preserve"> teacher will plan and teach good lessons. </w:t>
      </w:r>
      <w:r w:rsidR="00182F28">
        <w:t xml:space="preserve">As a Teaching Practice Supervisor, one of your key roles is to identify the features of a </w:t>
      </w:r>
      <w:r w:rsidR="00BC47FE">
        <w:t xml:space="preserve">good </w:t>
      </w:r>
      <w:r w:rsidR="00182F28">
        <w:t>lesson</w:t>
      </w:r>
      <w:r w:rsidR="008C26AE">
        <w:t xml:space="preserve"> and what needs to be improved.</w:t>
      </w:r>
    </w:p>
    <w:p w14:paraId="52D6156A" w14:textId="22E18F21" w:rsidR="0095698F" w:rsidRDefault="005A13F3" w:rsidP="00A3028F">
      <w:pPr>
        <w:shd w:val="clear" w:color="000000" w:fill="auto"/>
        <w:spacing w:after="120"/>
      </w:pPr>
      <w:r>
        <w:t xml:space="preserve">After using this </w:t>
      </w:r>
      <w:proofErr w:type="gramStart"/>
      <w:r>
        <w:t>Tool</w:t>
      </w:r>
      <w:proofErr w:type="gramEnd"/>
      <w:r>
        <w:t xml:space="preserve"> you will be able to</w:t>
      </w:r>
      <w:r w:rsidR="0095698F">
        <w:t>:</w:t>
      </w:r>
    </w:p>
    <w:p w14:paraId="7A005C12" w14:textId="2A4A380D" w:rsidR="0095698F" w:rsidRDefault="0095698F" w:rsidP="00A3028F">
      <w:pPr>
        <w:numPr>
          <w:ilvl w:val="0"/>
          <w:numId w:val="79"/>
        </w:numPr>
        <w:shd w:val="clear" w:color="000000" w:fill="auto"/>
        <w:spacing w:after="120"/>
      </w:pPr>
      <w:r>
        <w:t>identify the features of a good lesson</w:t>
      </w:r>
    </w:p>
    <w:p w14:paraId="7AD91333" w14:textId="7C550982" w:rsidR="0095698F" w:rsidRDefault="005A13F3" w:rsidP="00A3028F">
      <w:pPr>
        <w:numPr>
          <w:ilvl w:val="0"/>
          <w:numId w:val="79"/>
        </w:numPr>
        <w:shd w:val="clear" w:color="000000" w:fill="auto"/>
        <w:spacing w:after="120"/>
      </w:pPr>
      <w:r>
        <w:t xml:space="preserve">provide </w:t>
      </w:r>
      <w:r w:rsidR="0095698F">
        <w:t>strategies for working with students to help them understand what makes a good lesson</w:t>
      </w:r>
    </w:p>
    <w:p w14:paraId="74C284AF" w14:textId="075CCD20" w:rsidR="00917022" w:rsidRDefault="00164EE9" w:rsidP="008E40CF">
      <w:pPr>
        <w:pStyle w:val="Heading2"/>
      </w:pPr>
      <w:bookmarkStart w:id="67" w:name="_Toc35865265"/>
      <w:r>
        <w:t>6</w:t>
      </w:r>
      <w:r w:rsidR="00917022">
        <w:t>.1 Features of a good lesson</w:t>
      </w:r>
      <w:bookmarkEnd w:id="67"/>
    </w:p>
    <w:p w14:paraId="4288E4F4" w14:textId="7F45B16B" w:rsidR="00096026" w:rsidRDefault="00096026" w:rsidP="00A3028F">
      <w:pPr>
        <w:spacing w:after="120"/>
      </w:pPr>
      <w:r w:rsidRPr="00096026">
        <w:t>A good lesson is one in which the learners make good progress. It is important for student teachers to understand the features of a good lesson so that they can plan for success. Teacher educators play an important role in developing student teachers’ understanding, both in theory and in practice by demonstrating the features of good lessons in their own teaching.</w:t>
      </w:r>
      <w:r>
        <w:t xml:space="preserve"> </w:t>
      </w:r>
    </w:p>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150"/>
      </w:tblGrid>
      <w:tr w:rsidR="00A51C29" w:rsidRPr="00B154D6" w14:paraId="3C8F3B7E" w14:textId="77777777" w:rsidTr="00A51C29">
        <w:tc>
          <w:tcPr>
            <w:tcW w:w="10376" w:type="dxa"/>
            <w:shd w:val="clear" w:color="auto" w:fill="auto"/>
          </w:tcPr>
          <w:p w14:paraId="18C444C7" w14:textId="77777777" w:rsidR="00A51C29" w:rsidRPr="00B154D6" w:rsidRDefault="00A51C29" w:rsidP="00C336A2">
            <w:pPr>
              <w:pStyle w:val="Heading4"/>
              <w:spacing w:before="0" w:beforeAutospacing="0" w:after="0" w:afterAutospacing="0"/>
              <w:rPr>
                <w:rFonts w:eastAsia="Calibri"/>
                <w:sz w:val="24"/>
                <w:szCs w:val="24"/>
              </w:rPr>
            </w:pPr>
            <w:r w:rsidRPr="00B154D6">
              <w:rPr>
                <w:rFonts w:eastAsia="Calibri"/>
                <w:sz w:val="24"/>
                <w:szCs w:val="24"/>
              </w:rPr>
              <w:t xml:space="preserve">Activity </w:t>
            </w:r>
            <w:r w:rsidR="00164EE9">
              <w:rPr>
                <w:rFonts w:eastAsia="Calibri"/>
                <w:sz w:val="24"/>
                <w:szCs w:val="24"/>
              </w:rPr>
              <w:t>6</w:t>
            </w:r>
            <w:r w:rsidR="001F09BF">
              <w:rPr>
                <w:rFonts w:eastAsia="Calibri"/>
                <w:sz w:val="24"/>
                <w:szCs w:val="24"/>
              </w:rPr>
              <w:t>.1</w:t>
            </w:r>
            <w:r w:rsidRPr="00B154D6">
              <w:rPr>
                <w:rFonts w:eastAsia="Calibri"/>
                <w:sz w:val="24"/>
                <w:szCs w:val="24"/>
              </w:rPr>
              <w:t xml:space="preserve">: What </w:t>
            </w:r>
            <w:r>
              <w:rPr>
                <w:rFonts w:eastAsia="Calibri"/>
                <w:sz w:val="24"/>
                <w:szCs w:val="24"/>
              </w:rPr>
              <w:t xml:space="preserve">are the features of a </w:t>
            </w:r>
            <w:r w:rsidRPr="00B154D6">
              <w:rPr>
                <w:rFonts w:eastAsia="Calibri"/>
                <w:sz w:val="24"/>
                <w:szCs w:val="24"/>
              </w:rPr>
              <w:t xml:space="preserve">good </w:t>
            </w:r>
            <w:r>
              <w:rPr>
                <w:rFonts w:eastAsia="Calibri"/>
                <w:sz w:val="24"/>
                <w:szCs w:val="24"/>
              </w:rPr>
              <w:t>lesson</w:t>
            </w:r>
            <w:r w:rsidRPr="00B154D6">
              <w:rPr>
                <w:rFonts w:eastAsia="Calibri"/>
                <w:sz w:val="24"/>
                <w:szCs w:val="24"/>
              </w:rPr>
              <w:t>?</w:t>
            </w:r>
          </w:p>
        </w:tc>
      </w:tr>
      <w:tr w:rsidR="00A51C29" w:rsidRPr="006D74EC" w14:paraId="35B88F00" w14:textId="77777777" w:rsidTr="008438BA">
        <w:trPr>
          <w:trHeight w:val="3204"/>
        </w:trPr>
        <w:tc>
          <w:tcPr>
            <w:tcW w:w="10376" w:type="dxa"/>
            <w:shd w:val="clear" w:color="auto" w:fill="auto"/>
          </w:tcPr>
          <w:p w14:paraId="5DEA2943" w14:textId="77777777" w:rsidR="00A51C29" w:rsidRPr="00A51C29" w:rsidRDefault="00A51C29" w:rsidP="00A3028F">
            <w:pPr>
              <w:spacing w:after="120"/>
              <w:rPr>
                <w:rFonts w:eastAsia="Calibri"/>
                <w:b/>
              </w:rPr>
            </w:pPr>
            <w:r w:rsidRPr="00B154D6">
              <w:rPr>
                <w:rStyle w:val="Strong"/>
                <w:rFonts w:eastAsia="Calibri"/>
              </w:rPr>
              <w:t xml:space="preserve">This activity invites you to think </w:t>
            </w:r>
            <w:r w:rsidRPr="00A51C29">
              <w:rPr>
                <w:rStyle w:val="Strong"/>
                <w:rFonts w:eastAsia="Calibri"/>
              </w:rPr>
              <w:t xml:space="preserve">about </w:t>
            </w:r>
            <w:r w:rsidRPr="00A51C29">
              <w:rPr>
                <w:rFonts w:eastAsia="Calibri"/>
                <w:b/>
              </w:rPr>
              <w:t>the features of a good lesson</w:t>
            </w:r>
            <w:r w:rsidRPr="00A51C29">
              <w:rPr>
                <w:rStyle w:val="Strong"/>
                <w:rFonts w:eastAsia="Calibri"/>
                <w:b w:val="0"/>
              </w:rPr>
              <w:t>.</w:t>
            </w:r>
          </w:p>
          <w:p w14:paraId="7B3DDD08" w14:textId="77777777" w:rsidR="00A51C29" w:rsidRPr="00B154D6" w:rsidRDefault="00A51C29" w:rsidP="00A3028F">
            <w:pPr>
              <w:spacing w:after="120"/>
              <w:rPr>
                <w:rFonts w:eastAsia="Calibri"/>
              </w:rPr>
            </w:pPr>
            <w:r w:rsidRPr="00B154D6">
              <w:rPr>
                <w:rFonts w:eastAsia="Calibri"/>
              </w:rPr>
              <w:t xml:space="preserve">What do you think are the </w:t>
            </w:r>
            <w:r>
              <w:rPr>
                <w:rFonts w:eastAsia="Calibri"/>
              </w:rPr>
              <w:t xml:space="preserve">features of a </w:t>
            </w:r>
            <w:r w:rsidRPr="00B154D6">
              <w:rPr>
                <w:rFonts w:eastAsia="Calibri"/>
              </w:rPr>
              <w:t xml:space="preserve">good </w:t>
            </w:r>
            <w:r>
              <w:rPr>
                <w:rFonts w:eastAsia="Calibri"/>
              </w:rPr>
              <w:t>lesson</w:t>
            </w:r>
            <w:r w:rsidRPr="00B154D6">
              <w:rPr>
                <w:rFonts w:eastAsia="Calibri"/>
              </w:rPr>
              <w:t>?</w:t>
            </w:r>
          </w:p>
          <w:p w14:paraId="0F55791D" w14:textId="047D3917" w:rsidR="00A51C29" w:rsidRDefault="005A13F3" w:rsidP="00A3028F">
            <w:pPr>
              <w:numPr>
                <w:ilvl w:val="0"/>
                <w:numId w:val="114"/>
              </w:numPr>
              <w:ind w:right="780"/>
              <w:rPr>
                <w:rFonts w:eastAsia="Calibri"/>
              </w:rPr>
            </w:pPr>
            <w:r>
              <w:rPr>
                <w:rFonts w:eastAsia="Calibri"/>
              </w:rPr>
              <w:t>f</w:t>
            </w:r>
            <w:r w:rsidRPr="00B154D6">
              <w:rPr>
                <w:rFonts w:eastAsia="Calibri"/>
              </w:rPr>
              <w:t>irst</w:t>
            </w:r>
            <w:r w:rsidR="00A51C29" w:rsidRPr="00B154D6">
              <w:rPr>
                <w:rFonts w:eastAsia="Calibri"/>
              </w:rPr>
              <w:t>, write your own list</w:t>
            </w:r>
          </w:p>
          <w:p w14:paraId="5D141517" w14:textId="5400854B" w:rsidR="00A51C29" w:rsidRPr="00B154D6" w:rsidRDefault="005A13F3" w:rsidP="00A3028F">
            <w:pPr>
              <w:numPr>
                <w:ilvl w:val="0"/>
                <w:numId w:val="114"/>
              </w:numPr>
              <w:ind w:right="780"/>
              <w:rPr>
                <w:rFonts w:eastAsia="Calibri"/>
              </w:rPr>
            </w:pPr>
            <w:r>
              <w:rPr>
                <w:rFonts w:eastAsia="Calibri"/>
              </w:rPr>
              <w:t>next</w:t>
            </w:r>
            <w:r w:rsidR="00A51C29">
              <w:rPr>
                <w:rFonts w:eastAsia="Calibri"/>
              </w:rPr>
              <w:t>, read th</w:t>
            </w:r>
            <w:r w:rsidR="00096026">
              <w:rPr>
                <w:rFonts w:eastAsia="Calibri"/>
              </w:rPr>
              <w:t>r</w:t>
            </w:r>
            <w:r w:rsidR="00A51C29">
              <w:rPr>
                <w:rFonts w:eastAsia="Calibri"/>
              </w:rPr>
              <w:t xml:space="preserve">ough the lists of the attributes of an effective teacher given in </w:t>
            </w:r>
            <w:r w:rsidR="00F405B4" w:rsidRPr="00593AF1">
              <w:rPr>
                <w:rFonts w:eastAsia="Calibri"/>
                <w:iCs/>
              </w:rPr>
              <w:t>Tool 5</w:t>
            </w:r>
            <w:r w:rsidR="00A51C29" w:rsidRPr="00593AF1">
              <w:rPr>
                <w:rFonts w:eastAsia="Calibri"/>
                <w:iCs/>
              </w:rPr>
              <w:t xml:space="preserve"> </w:t>
            </w:r>
            <w:r>
              <w:rPr>
                <w:rFonts w:eastAsia="Calibri"/>
                <w:iCs/>
              </w:rPr>
              <w:t>‘</w:t>
            </w:r>
            <w:r w:rsidR="00A51C29" w:rsidRPr="00593AF1">
              <w:rPr>
                <w:rFonts w:eastAsia="Calibri"/>
                <w:iCs/>
              </w:rPr>
              <w:t>Recognising effective teachers</w:t>
            </w:r>
            <w:r>
              <w:rPr>
                <w:rFonts w:eastAsia="Calibri"/>
                <w:iCs/>
              </w:rPr>
              <w:t>’</w:t>
            </w:r>
            <w:r w:rsidR="00A51C29">
              <w:rPr>
                <w:rFonts w:eastAsia="Calibri"/>
              </w:rPr>
              <w:t xml:space="preserve"> to inform and add to your list. </w:t>
            </w:r>
          </w:p>
          <w:p w14:paraId="384A6856" w14:textId="3C94F620" w:rsidR="005A13F3" w:rsidRDefault="005A13F3" w:rsidP="00A3028F">
            <w:pPr>
              <w:numPr>
                <w:ilvl w:val="1"/>
                <w:numId w:val="114"/>
              </w:numPr>
              <w:ind w:right="780"/>
              <w:rPr>
                <w:rFonts w:eastAsia="Calibri"/>
              </w:rPr>
            </w:pPr>
            <w:r>
              <w:rPr>
                <w:rFonts w:eastAsia="Calibri"/>
              </w:rPr>
              <w:t>d</w:t>
            </w:r>
            <w:r w:rsidR="00A51C29" w:rsidRPr="00B154D6">
              <w:rPr>
                <w:rFonts w:eastAsia="Calibri"/>
              </w:rPr>
              <w:t xml:space="preserve">o you want to alter your list? </w:t>
            </w:r>
          </w:p>
          <w:p w14:paraId="7E117F2E" w14:textId="39B3044A" w:rsidR="005A13F3" w:rsidRDefault="005A13F3" w:rsidP="00A3028F">
            <w:pPr>
              <w:numPr>
                <w:ilvl w:val="1"/>
                <w:numId w:val="114"/>
              </w:numPr>
              <w:ind w:right="780"/>
              <w:rPr>
                <w:rFonts w:eastAsia="Calibri"/>
              </w:rPr>
            </w:pPr>
            <w:r>
              <w:rPr>
                <w:rFonts w:eastAsia="Calibri"/>
              </w:rPr>
              <w:t>h</w:t>
            </w:r>
            <w:r w:rsidR="00A51C29" w:rsidRPr="00B154D6">
              <w:rPr>
                <w:rFonts w:eastAsia="Calibri"/>
              </w:rPr>
              <w:t>ow? Why?</w:t>
            </w:r>
            <w:r w:rsidR="00A51C29">
              <w:rPr>
                <w:rFonts w:eastAsia="Calibri"/>
              </w:rPr>
              <w:t xml:space="preserve"> </w:t>
            </w:r>
          </w:p>
          <w:p w14:paraId="0AB6454C" w14:textId="23B85C7B" w:rsidR="005A13F3" w:rsidRDefault="005A13F3" w:rsidP="00A3028F">
            <w:pPr>
              <w:numPr>
                <w:ilvl w:val="1"/>
                <w:numId w:val="114"/>
              </w:numPr>
              <w:ind w:right="780"/>
              <w:rPr>
                <w:rFonts w:eastAsia="Calibri"/>
              </w:rPr>
            </w:pPr>
            <w:r>
              <w:rPr>
                <w:rFonts w:eastAsia="Calibri"/>
              </w:rPr>
              <w:t>i</w:t>
            </w:r>
            <w:r w:rsidR="00A51C29">
              <w:rPr>
                <w:rFonts w:eastAsia="Calibri"/>
              </w:rPr>
              <w:t xml:space="preserve">s there anything you disagree with? </w:t>
            </w:r>
          </w:p>
          <w:p w14:paraId="79ACA688" w14:textId="72C0AD1A" w:rsidR="005A13F3" w:rsidRDefault="005A13F3" w:rsidP="00A3028F">
            <w:pPr>
              <w:numPr>
                <w:ilvl w:val="1"/>
                <w:numId w:val="114"/>
              </w:numPr>
              <w:ind w:right="780"/>
              <w:rPr>
                <w:rFonts w:eastAsia="Calibri"/>
              </w:rPr>
            </w:pPr>
            <w:r>
              <w:rPr>
                <w:rFonts w:eastAsia="Calibri"/>
              </w:rPr>
              <w:t>i</w:t>
            </w:r>
            <w:r w:rsidR="00A51C29">
              <w:rPr>
                <w:rFonts w:eastAsia="Calibri"/>
              </w:rPr>
              <w:t xml:space="preserve">f so, why? </w:t>
            </w:r>
          </w:p>
          <w:p w14:paraId="713C69ED" w14:textId="64BDB727" w:rsidR="00A51C29" w:rsidRPr="008438BA" w:rsidRDefault="005A13F3" w:rsidP="00A3028F">
            <w:pPr>
              <w:numPr>
                <w:ilvl w:val="1"/>
                <w:numId w:val="114"/>
              </w:numPr>
              <w:ind w:right="780"/>
              <w:rPr>
                <w:rFonts w:eastAsia="Calibri"/>
              </w:rPr>
            </w:pPr>
            <w:r>
              <w:rPr>
                <w:rFonts w:eastAsia="Calibri"/>
              </w:rPr>
              <w:t>i</w:t>
            </w:r>
            <w:r w:rsidR="00A51C29">
              <w:rPr>
                <w:rFonts w:eastAsia="Calibri"/>
              </w:rPr>
              <w:t>s there anything missing?</w:t>
            </w:r>
          </w:p>
        </w:tc>
      </w:tr>
    </w:tbl>
    <w:p w14:paraId="52A30BEA" w14:textId="3C8D553A" w:rsidR="008438BA" w:rsidRDefault="00182F28" w:rsidP="00A3028F">
      <w:pPr>
        <w:shd w:val="clear" w:color="000000" w:fill="auto"/>
        <w:spacing w:before="120" w:after="120"/>
      </w:pPr>
      <w:r>
        <w:t xml:space="preserve">The </w:t>
      </w:r>
      <w:r w:rsidR="00A3028F">
        <w:t xml:space="preserve">following </w:t>
      </w:r>
      <w:r>
        <w:t>list of questions will help you to check the main characteristics of what makes a good lesson.</w:t>
      </w:r>
    </w:p>
    <w:tbl>
      <w:tblPr>
        <w:tblW w:w="0" w:type="auto"/>
        <w:tblInd w:w="108" w:type="dxa"/>
        <w:tblBorders>
          <w:top w:val="single" w:sz="4" w:space="0" w:color="D39F95"/>
          <w:left w:val="single" w:sz="4" w:space="0" w:color="D39F95"/>
          <w:bottom w:val="single" w:sz="4" w:space="0" w:color="D39F95"/>
          <w:right w:val="single" w:sz="4" w:space="0" w:color="D39F95"/>
          <w:insideH w:val="single" w:sz="4" w:space="0" w:color="D39F95"/>
          <w:insideV w:val="single" w:sz="4" w:space="0" w:color="D39F95"/>
        </w:tblBorders>
        <w:shd w:val="clear" w:color="auto" w:fill="E5C6C0"/>
        <w:tblLook w:val="04A0" w:firstRow="1" w:lastRow="0" w:firstColumn="1" w:lastColumn="0" w:noHBand="0" w:noVBand="1"/>
      </w:tblPr>
      <w:tblGrid>
        <w:gridCol w:w="10042"/>
      </w:tblGrid>
      <w:tr w:rsidR="00855E2B" w:rsidRPr="00855E2B" w14:paraId="539026EC" w14:textId="77777777" w:rsidTr="00A3028F">
        <w:trPr>
          <w:trHeight w:val="683"/>
        </w:trPr>
        <w:tc>
          <w:tcPr>
            <w:tcW w:w="10206" w:type="dxa"/>
            <w:shd w:val="clear" w:color="auto" w:fill="E5C6C0"/>
          </w:tcPr>
          <w:p w14:paraId="540CFA55" w14:textId="77777777" w:rsidR="00855E2B" w:rsidRPr="00B154D6" w:rsidRDefault="00855E2B" w:rsidP="00CB0907">
            <w:pPr>
              <w:spacing w:before="120" w:after="60"/>
              <w:rPr>
                <w:rFonts w:eastAsia="Calibri"/>
              </w:rPr>
            </w:pPr>
            <w:bookmarkStart w:id="68" w:name="Session5_Box1"/>
            <w:bookmarkEnd w:id="68"/>
            <w:r w:rsidRPr="00B154D6">
              <w:rPr>
                <w:rStyle w:val="Strong"/>
                <w:rFonts w:eastAsia="Calibri"/>
              </w:rPr>
              <w:t>Recognising a good lesson</w:t>
            </w:r>
          </w:p>
          <w:p w14:paraId="10EC5F0E" w14:textId="259EE23C" w:rsidR="00E744E4" w:rsidRPr="00B154D6" w:rsidRDefault="00E744E4" w:rsidP="00E34EB5">
            <w:pPr>
              <w:numPr>
                <w:ilvl w:val="0"/>
                <w:numId w:val="19"/>
              </w:numPr>
              <w:ind w:right="780"/>
              <w:rPr>
                <w:rFonts w:eastAsia="Calibri"/>
              </w:rPr>
            </w:pPr>
            <w:r w:rsidRPr="00B154D6">
              <w:rPr>
                <w:rFonts w:eastAsia="Calibri"/>
              </w:rPr>
              <w:t xml:space="preserve">Is it appropriate to the age and grade of the </w:t>
            </w:r>
            <w:r w:rsidR="00BD4786">
              <w:rPr>
                <w:rFonts w:eastAsia="Calibri"/>
              </w:rPr>
              <w:t>learner</w:t>
            </w:r>
            <w:r w:rsidRPr="00B154D6">
              <w:rPr>
                <w:rFonts w:eastAsia="Calibri"/>
              </w:rPr>
              <w:t>s?</w:t>
            </w:r>
          </w:p>
          <w:p w14:paraId="57075D33" w14:textId="5B59E4F9" w:rsidR="00855E2B" w:rsidRPr="00B154D6" w:rsidRDefault="00855E2B" w:rsidP="00E34EB5">
            <w:pPr>
              <w:numPr>
                <w:ilvl w:val="0"/>
                <w:numId w:val="19"/>
              </w:numPr>
              <w:ind w:right="780"/>
              <w:rPr>
                <w:rFonts w:eastAsia="Calibri"/>
              </w:rPr>
            </w:pPr>
            <w:r w:rsidRPr="00B154D6">
              <w:rPr>
                <w:rFonts w:eastAsia="Calibri"/>
              </w:rPr>
              <w:t xml:space="preserve">Does the lesson stimulate and interest the </w:t>
            </w:r>
            <w:r w:rsidR="00BD4786">
              <w:rPr>
                <w:rFonts w:eastAsia="Calibri"/>
              </w:rPr>
              <w:t>learner</w:t>
            </w:r>
            <w:r w:rsidRPr="00B154D6">
              <w:rPr>
                <w:rFonts w:eastAsia="Calibri"/>
              </w:rPr>
              <w:t xml:space="preserve">s? </w:t>
            </w:r>
          </w:p>
          <w:p w14:paraId="508F4172" w14:textId="77777777" w:rsidR="00855E2B" w:rsidRPr="00B154D6" w:rsidRDefault="00855E2B" w:rsidP="00E34EB5">
            <w:pPr>
              <w:numPr>
                <w:ilvl w:val="0"/>
                <w:numId w:val="19"/>
              </w:numPr>
              <w:ind w:right="780"/>
              <w:rPr>
                <w:rFonts w:eastAsia="Calibri"/>
              </w:rPr>
            </w:pPr>
            <w:r w:rsidRPr="00B154D6">
              <w:rPr>
                <w:rFonts w:eastAsia="Calibri"/>
              </w:rPr>
              <w:t xml:space="preserve">Does the student teacher have a good knowledge of the subject matter? </w:t>
            </w:r>
          </w:p>
          <w:p w14:paraId="22CE9D0A" w14:textId="77777777" w:rsidR="00855E2B" w:rsidRPr="00B154D6" w:rsidRDefault="00855E2B" w:rsidP="00E34EB5">
            <w:pPr>
              <w:numPr>
                <w:ilvl w:val="0"/>
                <w:numId w:val="19"/>
              </w:numPr>
              <w:ind w:right="780"/>
              <w:rPr>
                <w:rFonts w:eastAsia="Calibri"/>
              </w:rPr>
            </w:pPr>
            <w:r w:rsidRPr="00B154D6">
              <w:rPr>
                <w:rFonts w:eastAsia="Calibri"/>
              </w:rPr>
              <w:t xml:space="preserve">Is the lesson plan and presentation flexible? </w:t>
            </w:r>
          </w:p>
          <w:p w14:paraId="6B6B4E50" w14:textId="77777777" w:rsidR="00855E2B" w:rsidRPr="00B154D6" w:rsidRDefault="00855E2B" w:rsidP="00E34EB5">
            <w:pPr>
              <w:numPr>
                <w:ilvl w:val="0"/>
                <w:numId w:val="19"/>
              </w:numPr>
              <w:ind w:right="780"/>
              <w:rPr>
                <w:rFonts w:eastAsia="Calibri"/>
              </w:rPr>
            </w:pPr>
            <w:r w:rsidRPr="00B154D6">
              <w:rPr>
                <w:rFonts w:eastAsia="Calibri"/>
              </w:rPr>
              <w:t xml:space="preserve">Are there opportunities for active learning? </w:t>
            </w:r>
            <w:r w:rsidR="00E744E4">
              <w:rPr>
                <w:rFonts w:eastAsia="Calibri"/>
              </w:rPr>
              <w:t>E</w:t>
            </w:r>
            <w:r w:rsidRPr="00B154D6">
              <w:rPr>
                <w:rFonts w:eastAsia="Calibri"/>
              </w:rPr>
              <w:t xml:space="preserve">.g. questions and answers, debates, role play, discussion, song and dance, experimentation etc. </w:t>
            </w:r>
          </w:p>
          <w:p w14:paraId="0EA8506C" w14:textId="21F9B556" w:rsidR="00855E2B" w:rsidRPr="00B154D6" w:rsidRDefault="00855E2B" w:rsidP="00E34EB5">
            <w:pPr>
              <w:numPr>
                <w:ilvl w:val="0"/>
                <w:numId w:val="19"/>
              </w:numPr>
              <w:ind w:right="780"/>
              <w:rPr>
                <w:rFonts w:eastAsia="Calibri"/>
              </w:rPr>
            </w:pPr>
            <w:r w:rsidRPr="00B154D6">
              <w:rPr>
                <w:rFonts w:eastAsia="Calibri"/>
              </w:rPr>
              <w:t xml:space="preserve">Is there </w:t>
            </w:r>
            <w:r w:rsidR="008438BA">
              <w:rPr>
                <w:rFonts w:eastAsia="Calibri"/>
              </w:rPr>
              <w:t xml:space="preserve">a </w:t>
            </w:r>
            <w:r w:rsidRPr="00B154D6">
              <w:rPr>
                <w:rFonts w:eastAsia="Calibri"/>
              </w:rPr>
              <w:t xml:space="preserve">dialogue between the </w:t>
            </w:r>
            <w:r w:rsidR="00BD4786">
              <w:rPr>
                <w:rFonts w:eastAsia="Calibri"/>
              </w:rPr>
              <w:t>learner</w:t>
            </w:r>
            <w:r w:rsidRPr="00B154D6">
              <w:rPr>
                <w:rFonts w:eastAsia="Calibri"/>
              </w:rPr>
              <w:t>s and the student teacher (not just closed questions with ‘right’ answers)</w:t>
            </w:r>
            <w:r w:rsidR="008438BA">
              <w:rPr>
                <w:rFonts w:eastAsia="Calibri"/>
              </w:rPr>
              <w:t>?</w:t>
            </w:r>
            <w:r w:rsidRPr="00B154D6">
              <w:rPr>
                <w:rFonts w:eastAsia="Calibri"/>
              </w:rPr>
              <w:t xml:space="preserve"> Does the student teacher listen</w:t>
            </w:r>
            <w:r w:rsidR="008438BA">
              <w:rPr>
                <w:rFonts w:eastAsia="Calibri"/>
              </w:rPr>
              <w:t xml:space="preserve"> and respond </w:t>
            </w:r>
            <w:r w:rsidRPr="00B154D6">
              <w:rPr>
                <w:rFonts w:eastAsia="Calibri"/>
              </w:rPr>
              <w:t xml:space="preserve">to the </w:t>
            </w:r>
            <w:r w:rsidR="00BD4786">
              <w:rPr>
                <w:rFonts w:eastAsia="Calibri"/>
              </w:rPr>
              <w:t>learner</w:t>
            </w:r>
            <w:r w:rsidRPr="00B154D6">
              <w:rPr>
                <w:rFonts w:eastAsia="Calibri"/>
              </w:rPr>
              <w:t xml:space="preserve">s’ ideas? </w:t>
            </w:r>
          </w:p>
          <w:p w14:paraId="6A21EE5D" w14:textId="77777777" w:rsidR="00855E2B" w:rsidRPr="00B154D6" w:rsidRDefault="00855E2B" w:rsidP="00E34EB5">
            <w:pPr>
              <w:numPr>
                <w:ilvl w:val="0"/>
                <w:numId w:val="19"/>
              </w:numPr>
              <w:ind w:right="780"/>
              <w:rPr>
                <w:rFonts w:eastAsia="Calibri"/>
              </w:rPr>
            </w:pPr>
            <w:r w:rsidRPr="00B154D6">
              <w:rPr>
                <w:rFonts w:eastAsia="Calibri"/>
              </w:rPr>
              <w:t xml:space="preserve">Are instructional materials appropriate? If so, are they used well? </w:t>
            </w:r>
          </w:p>
          <w:p w14:paraId="32C2494B" w14:textId="03AE5985" w:rsidR="00855E2B" w:rsidRPr="00B154D6" w:rsidRDefault="00855E2B" w:rsidP="00E34EB5">
            <w:pPr>
              <w:numPr>
                <w:ilvl w:val="0"/>
                <w:numId w:val="19"/>
              </w:numPr>
              <w:ind w:right="780"/>
              <w:rPr>
                <w:rFonts w:eastAsia="Calibri"/>
              </w:rPr>
            </w:pPr>
            <w:r w:rsidRPr="00B154D6">
              <w:rPr>
                <w:rFonts w:eastAsia="Calibri"/>
              </w:rPr>
              <w:t>Is a range of learning styles used in the lesson (</w:t>
            </w:r>
            <w:r w:rsidR="00096026">
              <w:rPr>
                <w:rFonts w:eastAsia="Calibri"/>
              </w:rPr>
              <w:t>e</w:t>
            </w:r>
            <w:r w:rsidRPr="00B154D6">
              <w:rPr>
                <w:rFonts w:eastAsia="Calibri"/>
              </w:rPr>
              <w:t xml:space="preserve">.g. visual, kinaesthetic, oral – to engage different </w:t>
            </w:r>
            <w:r w:rsidR="00BD4786">
              <w:rPr>
                <w:rFonts w:eastAsia="Calibri"/>
              </w:rPr>
              <w:t>learner</w:t>
            </w:r>
            <w:r w:rsidRPr="00B154D6">
              <w:rPr>
                <w:rFonts w:eastAsia="Calibri"/>
              </w:rPr>
              <w:t>s)</w:t>
            </w:r>
            <w:r w:rsidR="00096026">
              <w:rPr>
                <w:rFonts w:eastAsia="Calibri"/>
              </w:rPr>
              <w:t>?</w:t>
            </w:r>
          </w:p>
          <w:p w14:paraId="62827E1D" w14:textId="515C31B8" w:rsidR="00855E2B" w:rsidRPr="00B154D6" w:rsidRDefault="008438BA" w:rsidP="00E34EB5">
            <w:pPr>
              <w:numPr>
                <w:ilvl w:val="0"/>
                <w:numId w:val="19"/>
              </w:numPr>
              <w:ind w:right="780"/>
              <w:rPr>
                <w:rFonts w:eastAsia="Calibri"/>
              </w:rPr>
            </w:pPr>
            <w:r>
              <w:rPr>
                <w:rFonts w:eastAsia="Calibri"/>
              </w:rPr>
              <w:t xml:space="preserve">Are all </w:t>
            </w:r>
            <w:r w:rsidR="00BD4786">
              <w:rPr>
                <w:rFonts w:eastAsia="Calibri"/>
              </w:rPr>
              <w:t>learner</w:t>
            </w:r>
            <w:r>
              <w:rPr>
                <w:rFonts w:eastAsia="Calibri"/>
              </w:rPr>
              <w:t xml:space="preserve">s involved in the lesson? </w:t>
            </w:r>
            <w:r w:rsidR="00855E2B" w:rsidRPr="00B154D6">
              <w:rPr>
                <w:rFonts w:eastAsia="Calibri"/>
              </w:rPr>
              <w:t xml:space="preserve">Or are some </w:t>
            </w:r>
            <w:r w:rsidR="00BD4786">
              <w:rPr>
                <w:rFonts w:eastAsia="Calibri"/>
              </w:rPr>
              <w:t>learner</w:t>
            </w:r>
            <w:r w:rsidR="00855E2B" w:rsidRPr="00B154D6">
              <w:rPr>
                <w:rFonts w:eastAsia="Calibri"/>
              </w:rPr>
              <w:t xml:space="preserve">s </w:t>
            </w:r>
            <w:r>
              <w:rPr>
                <w:rFonts w:eastAsia="Calibri"/>
              </w:rPr>
              <w:t>left out?</w:t>
            </w:r>
          </w:p>
          <w:p w14:paraId="432CFD65" w14:textId="77777777" w:rsidR="00855E2B" w:rsidRPr="00B154D6" w:rsidRDefault="00855E2B" w:rsidP="00E34EB5">
            <w:pPr>
              <w:numPr>
                <w:ilvl w:val="0"/>
                <w:numId w:val="19"/>
              </w:numPr>
              <w:ind w:right="780"/>
              <w:rPr>
                <w:rFonts w:eastAsia="Calibri"/>
              </w:rPr>
            </w:pPr>
            <w:r w:rsidRPr="00B154D6">
              <w:rPr>
                <w:rFonts w:eastAsia="Calibri"/>
              </w:rPr>
              <w:t>Is the class organised effectively? How well is the class managed</w:t>
            </w:r>
            <w:r w:rsidR="008438BA">
              <w:rPr>
                <w:rFonts w:eastAsia="Calibri"/>
              </w:rPr>
              <w:t>?</w:t>
            </w:r>
          </w:p>
          <w:p w14:paraId="3001E3E2" w14:textId="77777777" w:rsidR="00855E2B" w:rsidRPr="00B154D6" w:rsidRDefault="00855E2B" w:rsidP="00CB0907">
            <w:pPr>
              <w:numPr>
                <w:ilvl w:val="0"/>
                <w:numId w:val="19"/>
              </w:numPr>
              <w:spacing w:after="240"/>
              <w:ind w:right="780"/>
              <w:rPr>
                <w:rFonts w:eastAsia="Calibri"/>
              </w:rPr>
            </w:pPr>
            <w:r w:rsidRPr="00B154D6">
              <w:rPr>
                <w:rFonts w:eastAsia="Calibri"/>
              </w:rPr>
              <w:t xml:space="preserve">Does the student teacher have clear strategies for evaluating the achievement of objectives? </w:t>
            </w:r>
            <w:r w:rsidR="00E744E4">
              <w:rPr>
                <w:rFonts w:eastAsia="Calibri"/>
              </w:rPr>
              <w:t>E</w:t>
            </w:r>
            <w:r w:rsidRPr="00B154D6">
              <w:rPr>
                <w:rFonts w:eastAsia="Calibri"/>
              </w:rPr>
              <w:t xml:space="preserve">.g. practice, demonstrative, tests, questions and answers etc. </w:t>
            </w:r>
          </w:p>
        </w:tc>
      </w:tr>
    </w:tbl>
    <w:p w14:paraId="081212CD" w14:textId="77777777" w:rsidR="00A51C29" w:rsidRDefault="00164EE9" w:rsidP="008E40CF">
      <w:pPr>
        <w:pStyle w:val="Heading2"/>
      </w:pPr>
      <w:bookmarkStart w:id="69" w:name="Session5_Box2"/>
      <w:bookmarkStart w:id="70" w:name="_Toc35865266"/>
      <w:bookmarkEnd w:id="69"/>
      <w:r>
        <w:t>6</w:t>
      </w:r>
      <w:r w:rsidR="008438BA">
        <w:t>.2 Supporting student teachers’ understanding of good lessons</w:t>
      </w:r>
      <w:bookmarkEnd w:id="70"/>
    </w:p>
    <w:p w14:paraId="055393F9" w14:textId="318661F3" w:rsidR="00A51C29" w:rsidRDefault="008438BA" w:rsidP="00A3028F">
      <w:pPr>
        <w:spacing w:after="120"/>
      </w:pPr>
      <w:r>
        <w:lastRenderedPageBreak/>
        <w:t xml:space="preserve">Learning what makes good lessons is an important part of learning to teach. Although the school experience provides an opportunity for student teachers to consolidate their understanding, they can learn a great deal about this in the college or university. </w:t>
      </w:r>
    </w:p>
    <w:tbl>
      <w:tblPr>
        <w:tblW w:w="0" w:type="auto"/>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CCCCCC"/>
          <w:insideV w:val="single" w:sz="4" w:space="0" w:color="CCCCCC"/>
        </w:tblBorders>
        <w:tblLook w:val="04A0" w:firstRow="1" w:lastRow="0" w:firstColumn="1" w:lastColumn="0" w:noHBand="0" w:noVBand="1"/>
      </w:tblPr>
      <w:tblGrid>
        <w:gridCol w:w="10042"/>
      </w:tblGrid>
      <w:tr w:rsidR="00BE22F0" w:rsidRPr="00B154D6" w14:paraId="78941D40" w14:textId="77777777" w:rsidTr="00CF0DC5">
        <w:tc>
          <w:tcPr>
            <w:tcW w:w="10042" w:type="dxa"/>
            <w:shd w:val="clear" w:color="auto" w:fill="auto"/>
          </w:tcPr>
          <w:p w14:paraId="72606F20" w14:textId="77777777" w:rsidR="00BE22F0" w:rsidRPr="00C72EDA" w:rsidRDefault="00BE22F0" w:rsidP="00B154D6">
            <w:pPr>
              <w:pStyle w:val="Heading4"/>
              <w:spacing w:before="0" w:beforeAutospacing="0" w:after="0" w:afterAutospacing="0"/>
              <w:rPr>
                <w:rFonts w:eastAsia="Calibri"/>
                <w:sz w:val="24"/>
                <w:szCs w:val="24"/>
                <w:highlight w:val="yellow"/>
              </w:rPr>
            </w:pPr>
            <w:r w:rsidRPr="006A3833">
              <w:rPr>
                <w:rFonts w:eastAsia="Calibri"/>
                <w:sz w:val="24"/>
                <w:szCs w:val="24"/>
              </w:rPr>
              <w:t xml:space="preserve">Activity </w:t>
            </w:r>
            <w:r w:rsidR="00164EE9" w:rsidRPr="006A3833">
              <w:rPr>
                <w:rFonts w:eastAsia="Calibri"/>
                <w:sz w:val="24"/>
                <w:szCs w:val="24"/>
              </w:rPr>
              <w:t>6</w:t>
            </w:r>
            <w:r w:rsidR="001F09BF" w:rsidRPr="006A3833">
              <w:rPr>
                <w:rFonts w:eastAsia="Calibri"/>
                <w:sz w:val="24"/>
                <w:szCs w:val="24"/>
              </w:rPr>
              <w:t>.2</w:t>
            </w:r>
            <w:r w:rsidRPr="006A3833">
              <w:rPr>
                <w:rFonts w:eastAsia="Calibri"/>
                <w:sz w:val="24"/>
                <w:szCs w:val="24"/>
              </w:rPr>
              <w:t>: Features of good lessons</w:t>
            </w:r>
          </w:p>
        </w:tc>
      </w:tr>
      <w:tr w:rsidR="00BE22F0" w:rsidRPr="00BE22F0" w14:paraId="02BE851E" w14:textId="77777777" w:rsidTr="00CF0DC5">
        <w:trPr>
          <w:trHeight w:val="2915"/>
        </w:trPr>
        <w:tc>
          <w:tcPr>
            <w:tcW w:w="10042" w:type="dxa"/>
            <w:shd w:val="clear" w:color="auto" w:fill="auto"/>
          </w:tcPr>
          <w:tbl>
            <w:tblPr>
              <w:tblW w:w="0" w:type="auto"/>
              <w:tblInd w:w="108" w:type="dxa"/>
              <w:tblLook w:val="04A0" w:firstRow="1" w:lastRow="0" w:firstColumn="1" w:lastColumn="0" w:noHBand="0" w:noVBand="1"/>
            </w:tblPr>
            <w:tblGrid>
              <w:gridCol w:w="9708"/>
            </w:tblGrid>
            <w:tr w:rsidR="006A3833" w14:paraId="49635692" w14:textId="77777777" w:rsidTr="00872D5A">
              <w:trPr>
                <w:trHeight w:val="2915"/>
              </w:trPr>
              <w:tc>
                <w:tcPr>
                  <w:tcW w:w="9708" w:type="dxa"/>
                </w:tcPr>
                <w:p w14:paraId="75B74D99" w14:textId="77777777" w:rsidR="00F62573" w:rsidRDefault="00F62573" w:rsidP="00A3028F">
                  <w:pPr>
                    <w:spacing w:after="240"/>
                    <w:rPr>
                      <w:rFonts w:eastAsia="Calibri"/>
                    </w:rPr>
                  </w:pPr>
                  <w:r>
                    <w:rPr>
                      <w:rStyle w:val="Strong"/>
                      <w:rFonts w:eastAsia="Calibri"/>
                    </w:rPr>
                    <w:t>This activity focuses on supporting student teachers in developing active teaching approaches in their lessons.</w:t>
                  </w:r>
                </w:p>
                <w:p w14:paraId="30DB4083" w14:textId="7DF22280" w:rsidR="00F62573" w:rsidRDefault="00F62573" w:rsidP="00A3028F">
                  <w:pPr>
                    <w:spacing w:after="240"/>
                    <w:rPr>
                      <w:rFonts w:eastAsia="Calibri"/>
                      <w:bCs/>
                    </w:rPr>
                  </w:pPr>
                  <w:r>
                    <w:rPr>
                      <w:rFonts w:eastAsia="Calibri"/>
                      <w:bCs/>
                    </w:rPr>
                    <w:t xml:space="preserve">Look at the pictures provided and write down all the evidence there is that students are actively involved and engaged. </w:t>
                  </w:r>
                </w:p>
                <w:p w14:paraId="7B10A52B" w14:textId="6CEB4E03" w:rsidR="00947026" w:rsidRDefault="00947026" w:rsidP="00A3028F">
                  <w:pPr>
                    <w:pStyle w:val="ListParagraph"/>
                    <w:numPr>
                      <w:ilvl w:val="0"/>
                      <w:numId w:val="115"/>
                    </w:numPr>
                    <w:rPr>
                      <w:rFonts w:eastAsia="Calibri"/>
                      <w:bCs/>
                    </w:rPr>
                  </w:pPr>
                  <w:r>
                    <w:rPr>
                      <w:rFonts w:eastAsia="Calibri"/>
                      <w:bCs/>
                    </w:rPr>
                    <w:t>w</w:t>
                  </w:r>
                  <w:r w:rsidRPr="00947026">
                    <w:rPr>
                      <w:rFonts w:eastAsia="Calibri"/>
                      <w:bCs/>
                    </w:rPr>
                    <w:t xml:space="preserve">hich </w:t>
                  </w:r>
                  <w:r w:rsidR="00F62573" w:rsidRPr="00947026">
                    <w:rPr>
                      <w:rFonts w:eastAsia="Calibri"/>
                      <w:bCs/>
                    </w:rPr>
                    <w:t xml:space="preserve">aspects of ‘recognising a good lesson’ do you see in these photographs? </w:t>
                  </w:r>
                </w:p>
                <w:p w14:paraId="6646A7A5" w14:textId="1A1CBA76" w:rsidR="00F62573" w:rsidRPr="00947026" w:rsidRDefault="00947026" w:rsidP="00A3028F">
                  <w:pPr>
                    <w:pStyle w:val="ListParagraph"/>
                    <w:numPr>
                      <w:ilvl w:val="0"/>
                      <w:numId w:val="115"/>
                    </w:numPr>
                    <w:rPr>
                      <w:rFonts w:eastAsia="Calibri"/>
                      <w:bCs/>
                    </w:rPr>
                  </w:pPr>
                  <w:r>
                    <w:rPr>
                      <w:rFonts w:eastAsia="Calibri"/>
                      <w:bCs/>
                    </w:rPr>
                    <w:t>w</w:t>
                  </w:r>
                  <w:r w:rsidR="00F62573" w:rsidRPr="00947026">
                    <w:rPr>
                      <w:rFonts w:eastAsia="Calibri"/>
                      <w:bCs/>
                    </w:rPr>
                    <w:t xml:space="preserve">hat questions would you like to ask the teacher in the picture about their planning? </w:t>
                  </w:r>
                </w:p>
                <w:p w14:paraId="3F9A5EC6" w14:textId="77777777" w:rsidR="00F62573" w:rsidRPr="00C94D83" w:rsidRDefault="00F62573" w:rsidP="00A3028F">
                  <w:pPr>
                    <w:rPr>
                      <w:rFonts w:eastAsia="Calibri"/>
                      <w:bCs/>
                    </w:rPr>
                  </w:pPr>
                </w:p>
                <w:p w14:paraId="5E07FE41" w14:textId="1C94E998" w:rsidR="00F62573" w:rsidRPr="00A3028F" w:rsidRDefault="00F62573" w:rsidP="00F62573">
                  <w:pPr>
                    <w:rPr>
                      <w:rFonts w:eastAsia="Calibri"/>
                      <w:bCs/>
                    </w:rPr>
                  </w:pPr>
                  <w:r w:rsidRPr="00C94D83">
                    <w:rPr>
                      <w:rFonts w:eastAsia="Calibri"/>
                      <w:bCs/>
                    </w:rPr>
                    <w:t>You can do this activity with student teachers</w:t>
                  </w:r>
                  <w:r>
                    <w:rPr>
                      <w:rFonts w:eastAsia="Calibri"/>
                      <w:bCs/>
                    </w:rPr>
                    <w:t xml:space="preserve">. It will help them </w:t>
                  </w:r>
                  <w:r w:rsidRPr="00C94D83">
                    <w:rPr>
                      <w:rFonts w:eastAsia="Calibri"/>
                      <w:bCs/>
                    </w:rPr>
                    <w:t xml:space="preserve">to </w:t>
                  </w:r>
                  <w:r>
                    <w:rPr>
                      <w:rFonts w:eastAsia="Calibri"/>
                      <w:bCs/>
                    </w:rPr>
                    <w:t>think about what ‘active teaching’ looks like in a classroom.</w:t>
                  </w:r>
                  <w:r w:rsidRPr="00C94D83">
                    <w:rPr>
                      <w:rFonts w:eastAsia="Calibri"/>
                      <w:bCs/>
                    </w:rPr>
                    <w:t xml:space="preserve"> </w:t>
                  </w:r>
                </w:p>
                <w:p w14:paraId="0C695BB5" w14:textId="656FF2A8" w:rsidR="00F62573" w:rsidRDefault="00A3028F" w:rsidP="00F62573">
                  <w:pPr>
                    <w:rPr>
                      <w:noProof/>
                    </w:rPr>
                  </w:pPr>
                  <w:r>
                    <w:rPr>
                      <w:noProof/>
                    </w:rPr>
                    <w:drawing>
                      <wp:anchor distT="0" distB="0" distL="114300" distR="114300" simplePos="0" relativeHeight="251712512" behindDoc="1" locked="0" layoutInCell="1" allowOverlap="1" wp14:anchorId="76A313BC" wp14:editId="608D97CA">
                        <wp:simplePos x="0" y="0"/>
                        <wp:positionH relativeFrom="margin">
                          <wp:posOffset>-68580</wp:posOffset>
                        </wp:positionH>
                        <wp:positionV relativeFrom="paragraph">
                          <wp:posOffset>163195</wp:posOffset>
                        </wp:positionV>
                        <wp:extent cx="2971800" cy="19881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0"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616DB" w14:textId="21267E81" w:rsidR="00F62573" w:rsidRDefault="00A3028F" w:rsidP="00F62573">
                  <w:pPr>
                    <w:rPr>
                      <w:noProof/>
                    </w:rPr>
                  </w:pPr>
                  <w:r>
                    <w:rPr>
                      <w:noProof/>
                    </w:rPr>
                    <w:drawing>
                      <wp:inline distT="0" distB="0" distL="0" distR="0" wp14:anchorId="527BCDD0" wp14:editId="3B94249E">
                        <wp:extent cx="2990850" cy="199419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30605" cy="2020704"/>
                                </a:xfrm>
                                <a:prstGeom prst="rect">
                                  <a:avLst/>
                                </a:prstGeom>
                                <a:noFill/>
                                <a:ln>
                                  <a:noFill/>
                                </a:ln>
                              </pic:spPr>
                            </pic:pic>
                          </a:graphicData>
                        </a:graphic>
                      </wp:inline>
                    </w:drawing>
                  </w:r>
                  <w:r w:rsidR="00F62573">
                    <w:rPr>
                      <w:noProof/>
                    </w:rPr>
                    <w:t xml:space="preserve">   </w:t>
                  </w:r>
                </w:p>
                <w:p w14:paraId="4422DBA7" w14:textId="3036559E" w:rsidR="00F62573" w:rsidRDefault="00A3028F" w:rsidP="00F62573">
                  <w:pPr>
                    <w:rPr>
                      <w:rFonts w:eastAsia="Calibri"/>
                      <w:bCs/>
                    </w:rPr>
                  </w:pPr>
                  <w:r>
                    <w:rPr>
                      <w:noProof/>
                    </w:rPr>
                    <w:drawing>
                      <wp:anchor distT="0" distB="0" distL="114300" distR="114300" simplePos="0" relativeHeight="251713536" behindDoc="0" locked="0" layoutInCell="1" allowOverlap="1" wp14:anchorId="4BB06630" wp14:editId="22ED0483">
                        <wp:simplePos x="0" y="0"/>
                        <wp:positionH relativeFrom="margin">
                          <wp:posOffset>-68580</wp:posOffset>
                        </wp:positionH>
                        <wp:positionV relativeFrom="paragraph">
                          <wp:posOffset>149860</wp:posOffset>
                        </wp:positionV>
                        <wp:extent cx="2983230" cy="2028825"/>
                        <wp:effectExtent l="0" t="0" r="762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323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573">
                    <w:rPr>
                      <w:noProof/>
                    </w:rPr>
                    <w:t xml:space="preserve">                 </w:t>
                  </w:r>
                </w:p>
                <w:p w14:paraId="74CBCC23" w14:textId="5D86C6F8" w:rsidR="006A3833" w:rsidRPr="0020302B" w:rsidRDefault="00A3028F" w:rsidP="00A3028F">
                  <w:pPr>
                    <w:rPr>
                      <w:rFonts w:eastAsia="Calibri"/>
                      <w:bCs/>
                    </w:rPr>
                  </w:pPr>
                  <w:r>
                    <w:rPr>
                      <w:noProof/>
                    </w:rPr>
                    <w:drawing>
                      <wp:inline distT="0" distB="0" distL="0" distR="0" wp14:anchorId="24F66CDD" wp14:editId="2D944589">
                        <wp:extent cx="2980055" cy="2028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991" b="2867"/>
                                <a:stretch/>
                              </pic:blipFill>
                              <pic:spPr bwMode="auto">
                                <a:xfrm>
                                  <a:off x="0" y="0"/>
                                  <a:ext cx="2997044" cy="20403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8193B0" w14:textId="77777777" w:rsidR="0022417C" w:rsidRDefault="00F62573" w:rsidP="0022417C">
            <w:pPr>
              <w:rPr>
                <w:noProof/>
              </w:rPr>
            </w:pPr>
            <w:r>
              <w:rPr>
                <w:noProof/>
              </w:rPr>
              <w:t xml:space="preserve">                                                                            </w:t>
            </w:r>
          </w:p>
          <w:p w14:paraId="024AAF6C" w14:textId="77777777" w:rsidR="00F62573" w:rsidRDefault="00F62573" w:rsidP="0022417C">
            <w:pPr>
              <w:rPr>
                <w:rFonts w:eastAsia="Calibri"/>
                <w:noProof/>
                <w:highlight w:val="yellow"/>
              </w:rPr>
            </w:pPr>
          </w:p>
          <w:p w14:paraId="3C7C1626" w14:textId="77777777" w:rsidR="00F62573" w:rsidRDefault="00F62573" w:rsidP="0022417C">
            <w:pPr>
              <w:rPr>
                <w:rFonts w:eastAsia="Calibri"/>
                <w:noProof/>
                <w:highlight w:val="yellow"/>
              </w:rPr>
            </w:pPr>
          </w:p>
          <w:p w14:paraId="3506B66A" w14:textId="77777777" w:rsidR="00F62573" w:rsidRDefault="00F62573" w:rsidP="0022417C">
            <w:pPr>
              <w:rPr>
                <w:rFonts w:eastAsia="Calibri"/>
                <w:noProof/>
                <w:highlight w:val="yellow"/>
              </w:rPr>
            </w:pPr>
          </w:p>
          <w:p w14:paraId="69231A8D" w14:textId="7F6A8895" w:rsidR="00F62573" w:rsidRPr="00C72EDA" w:rsidRDefault="00F62573" w:rsidP="0022417C">
            <w:pPr>
              <w:rPr>
                <w:rFonts w:eastAsia="Calibri"/>
                <w:highlight w:val="yellow"/>
              </w:rPr>
            </w:pPr>
          </w:p>
        </w:tc>
      </w:tr>
    </w:tbl>
    <w:p w14:paraId="620586F8" w14:textId="4C29EE38" w:rsidR="00182F28" w:rsidRDefault="003235A4" w:rsidP="0080180D">
      <w:pPr>
        <w:pStyle w:val="Heading1"/>
      </w:pPr>
      <w:bookmarkStart w:id="71" w:name="Session6"/>
      <w:bookmarkStart w:id="72" w:name="Session7"/>
      <w:bookmarkStart w:id="73" w:name="_Toc35865267"/>
      <w:bookmarkEnd w:id="71"/>
      <w:bookmarkEnd w:id="72"/>
      <w:r>
        <w:lastRenderedPageBreak/>
        <w:t xml:space="preserve">Tool </w:t>
      </w:r>
      <w:r w:rsidR="00164EE9">
        <w:t>7</w:t>
      </w:r>
      <w:r>
        <w:t xml:space="preserve">: </w:t>
      </w:r>
      <w:r w:rsidR="00C204E8">
        <w:t>Conducting</w:t>
      </w:r>
      <w:r w:rsidR="00182F28">
        <w:t xml:space="preserve"> the school visit</w:t>
      </w:r>
      <w:bookmarkEnd w:id="73"/>
    </w:p>
    <w:p w14:paraId="0917C558" w14:textId="77777777" w:rsidR="003A19ED" w:rsidRDefault="003A19ED" w:rsidP="003A19ED">
      <w:bookmarkStart w:id="74" w:name="Session8_Table1"/>
      <w:bookmarkStart w:id="75" w:name="Session8_Section1"/>
      <w:bookmarkEnd w:id="74"/>
      <w:bookmarkEnd w:id="75"/>
      <w:r>
        <w:t xml:space="preserve">This tool </w:t>
      </w:r>
      <w:r w:rsidR="006C722D">
        <w:t>provides an overview of</w:t>
      </w:r>
      <w:r>
        <w:t xml:space="preserve"> the </w:t>
      </w:r>
      <w:r w:rsidR="006C722D">
        <w:t xml:space="preserve">key elements of the </w:t>
      </w:r>
      <w:r>
        <w:t xml:space="preserve">Supervisor’s visit to the student teacher during their school experience. You will </w:t>
      </w:r>
      <w:r w:rsidR="00EC5D8B">
        <w:t xml:space="preserve">consider and </w:t>
      </w:r>
      <w:r>
        <w:t>reflect on your own practice during the visits</w:t>
      </w:r>
      <w:r w:rsidR="00EC5D8B">
        <w:t>.</w:t>
      </w:r>
      <w:r>
        <w:t xml:space="preserve"> </w:t>
      </w:r>
    </w:p>
    <w:p w14:paraId="6FFA8500" w14:textId="728CF147" w:rsidR="002E2166" w:rsidRDefault="00947026" w:rsidP="002E2166">
      <w:pPr>
        <w:shd w:val="clear" w:color="000000" w:fill="auto"/>
        <w:spacing w:before="100" w:beforeAutospacing="1" w:after="100" w:afterAutospacing="1"/>
      </w:pPr>
      <w:r>
        <w:t xml:space="preserve">After using this </w:t>
      </w:r>
      <w:proofErr w:type="gramStart"/>
      <w:r>
        <w:t>Tool</w:t>
      </w:r>
      <w:proofErr w:type="gramEnd"/>
      <w:r>
        <w:t xml:space="preserve"> you will be able to</w:t>
      </w:r>
      <w:r w:rsidR="002E2166">
        <w:t>:</w:t>
      </w:r>
    </w:p>
    <w:p w14:paraId="78CD4E80" w14:textId="77777777" w:rsidR="002E2166" w:rsidRDefault="002E2166" w:rsidP="00E34EB5">
      <w:pPr>
        <w:numPr>
          <w:ilvl w:val="0"/>
          <w:numId w:val="77"/>
        </w:numPr>
        <w:shd w:val="clear" w:color="000000" w:fill="auto"/>
        <w:spacing w:before="100" w:beforeAutospacing="1" w:after="100" w:afterAutospacing="1"/>
      </w:pPr>
      <w:r>
        <w:t>identify the tasks associated with the School Experience visit</w:t>
      </w:r>
    </w:p>
    <w:p w14:paraId="77498E4A" w14:textId="77777777" w:rsidR="007038B9" w:rsidRDefault="007038B9" w:rsidP="00E34EB5">
      <w:pPr>
        <w:numPr>
          <w:ilvl w:val="0"/>
          <w:numId w:val="77"/>
        </w:numPr>
        <w:shd w:val="clear" w:color="000000" w:fill="auto"/>
        <w:spacing w:before="100" w:beforeAutospacing="1" w:after="100" w:afterAutospacing="1"/>
      </w:pPr>
      <w:r>
        <w:t>plan an effective school visit</w:t>
      </w:r>
    </w:p>
    <w:p w14:paraId="5BE4AE95" w14:textId="77777777" w:rsidR="00594EE7" w:rsidRDefault="00164EE9" w:rsidP="008E40CF">
      <w:pPr>
        <w:pStyle w:val="Heading2"/>
      </w:pPr>
      <w:bookmarkStart w:id="76" w:name="_Toc35865268"/>
      <w:r>
        <w:t>7</w:t>
      </w:r>
      <w:r w:rsidR="00594EE7">
        <w:t xml:space="preserve">.1 </w:t>
      </w:r>
      <w:r w:rsidR="00F337A5">
        <w:t xml:space="preserve">Reflecting on current </w:t>
      </w:r>
      <w:r w:rsidR="00594EE7">
        <w:t>visit practice</w:t>
      </w:r>
      <w:bookmarkEnd w:id="76"/>
    </w:p>
    <w:p w14:paraId="6F0A7426" w14:textId="476B99B8" w:rsidR="00182F28" w:rsidRDefault="00182F28" w:rsidP="00182F28">
      <w:pPr>
        <w:shd w:val="clear" w:color="000000" w:fill="auto"/>
        <w:spacing w:before="100" w:beforeAutospacing="1" w:after="100" w:afterAutospacing="1"/>
      </w:pPr>
      <w:r>
        <w:t xml:space="preserve">To make a school visit most successful, you need to do some activities before you visit the </w:t>
      </w:r>
      <w:r w:rsidR="00347BF8">
        <w:t xml:space="preserve">student teacher in </w:t>
      </w:r>
      <w:r>
        <w:t xml:space="preserve">school: </w:t>
      </w:r>
    </w:p>
    <w:p w14:paraId="7F16D6D4" w14:textId="77777777" w:rsidR="00347BF8" w:rsidRDefault="00347BF8" w:rsidP="00E34EB5">
      <w:pPr>
        <w:numPr>
          <w:ilvl w:val="0"/>
          <w:numId w:val="32"/>
        </w:numPr>
        <w:shd w:val="clear" w:color="000000" w:fill="auto"/>
        <w:ind w:left="780" w:right="780"/>
      </w:pPr>
      <w:r>
        <w:t xml:space="preserve">inform the student teacher and school when you will be visiting </w:t>
      </w:r>
    </w:p>
    <w:p w14:paraId="2A3C7B21" w14:textId="241123CF" w:rsidR="00182F28" w:rsidRDefault="00182F28" w:rsidP="00E34EB5">
      <w:pPr>
        <w:numPr>
          <w:ilvl w:val="0"/>
          <w:numId w:val="32"/>
        </w:numPr>
        <w:shd w:val="clear" w:color="000000" w:fill="auto"/>
        <w:ind w:left="780" w:right="780"/>
      </w:pPr>
      <w:r>
        <w:t xml:space="preserve">review </w:t>
      </w:r>
      <w:r w:rsidR="00947026">
        <w:t xml:space="preserve">resources </w:t>
      </w:r>
      <w:r>
        <w:t xml:space="preserve">such as assessment documents </w:t>
      </w:r>
    </w:p>
    <w:p w14:paraId="6D4C5B0E" w14:textId="40978F25" w:rsidR="00182F28" w:rsidRDefault="00182F28" w:rsidP="00E34EB5">
      <w:pPr>
        <w:numPr>
          <w:ilvl w:val="0"/>
          <w:numId w:val="32"/>
        </w:numPr>
        <w:shd w:val="clear" w:color="000000" w:fill="auto"/>
        <w:spacing w:after="240"/>
        <w:ind w:left="777" w:right="782" w:hanging="357"/>
      </w:pPr>
      <w:r>
        <w:t>familiarise yourself with the student teacher’s progress on the course</w:t>
      </w:r>
      <w:r w:rsidR="00F405B4">
        <w:t xml:space="preserve"> and </w:t>
      </w:r>
      <w:r w:rsidR="0020302B">
        <w:t>read</w:t>
      </w:r>
      <w:r w:rsidR="00F405B4">
        <w:t xml:space="preserve"> their previous reports</w:t>
      </w:r>
      <w:r>
        <w:t>.</w:t>
      </w:r>
    </w:p>
    <w:p w14:paraId="254E1F86" w14:textId="78C6AEC8" w:rsidR="00594EE7" w:rsidRDefault="00594EE7" w:rsidP="00594EE7">
      <w:pPr>
        <w:shd w:val="clear" w:color="000000" w:fill="auto"/>
        <w:spacing w:after="360"/>
        <w:ind w:right="780"/>
      </w:pPr>
      <w:r>
        <w:t xml:space="preserve">This preparation sets good foundations for the visit and contributes to its success. What happens during a school visit will depend on various factors, but what a </w:t>
      </w:r>
      <w:r w:rsidR="00947026">
        <w:t xml:space="preserve">school experience </w:t>
      </w:r>
      <w:r>
        <w:t xml:space="preserve">prioritises in the time available will depend on what they think is important. </w:t>
      </w:r>
    </w:p>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150"/>
      </w:tblGrid>
      <w:tr w:rsidR="00EA4F1E" w:rsidRPr="00B154D6" w14:paraId="6EFE2B82" w14:textId="77777777" w:rsidTr="00B154D6">
        <w:tc>
          <w:tcPr>
            <w:tcW w:w="10376" w:type="dxa"/>
            <w:shd w:val="clear" w:color="auto" w:fill="auto"/>
          </w:tcPr>
          <w:p w14:paraId="411C1FD6" w14:textId="77777777" w:rsidR="00EA4F1E" w:rsidRPr="00B154D6" w:rsidRDefault="00EA4F1E" w:rsidP="00B154D6">
            <w:pPr>
              <w:pStyle w:val="Heading4"/>
              <w:spacing w:before="0" w:beforeAutospacing="0" w:after="0" w:afterAutospacing="0"/>
              <w:rPr>
                <w:rFonts w:eastAsia="Calibri"/>
                <w:sz w:val="24"/>
                <w:szCs w:val="24"/>
              </w:rPr>
            </w:pPr>
            <w:bookmarkStart w:id="77" w:name="Session8_Box1"/>
            <w:bookmarkEnd w:id="77"/>
            <w:r w:rsidRPr="00B154D6">
              <w:rPr>
                <w:rFonts w:eastAsia="Calibri"/>
                <w:sz w:val="24"/>
                <w:szCs w:val="24"/>
              </w:rPr>
              <w:t xml:space="preserve">Activity </w:t>
            </w:r>
            <w:r w:rsidR="00164EE9">
              <w:rPr>
                <w:rFonts w:eastAsia="Calibri"/>
                <w:sz w:val="24"/>
                <w:szCs w:val="24"/>
              </w:rPr>
              <w:t>7</w:t>
            </w:r>
            <w:r w:rsidR="00CC6E2C">
              <w:rPr>
                <w:rFonts w:eastAsia="Calibri"/>
                <w:sz w:val="24"/>
                <w:szCs w:val="24"/>
              </w:rPr>
              <w:t>.</w:t>
            </w:r>
            <w:r w:rsidRPr="00B154D6">
              <w:rPr>
                <w:rFonts w:eastAsia="Calibri"/>
                <w:sz w:val="24"/>
                <w:szCs w:val="24"/>
              </w:rPr>
              <w:t>1: Reflecting on school visits</w:t>
            </w:r>
          </w:p>
        </w:tc>
      </w:tr>
      <w:tr w:rsidR="00EA4F1E" w:rsidRPr="00EA4F1E" w14:paraId="3DD6D573" w14:textId="77777777" w:rsidTr="00593AF1">
        <w:trPr>
          <w:trHeight w:val="1817"/>
        </w:trPr>
        <w:tc>
          <w:tcPr>
            <w:tcW w:w="10376" w:type="dxa"/>
            <w:shd w:val="clear" w:color="auto" w:fill="auto"/>
          </w:tcPr>
          <w:p w14:paraId="27D8011B" w14:textId="77777777" w:rsidR="00EA4F1E" w:rsidRPr="00B154D6" w:rsidRDefault="00EA4F1E" w:rsidP="00B154D6">
            <w:pPr>
              <w:spacing w:before="120" w:after="100" w:afterAutospacing="1"/>
              <w:rPr>
                <w:rFonts w:eastAsia="Calibri"/>
              </w:rPr>
            </w:pPr>
            <w:r w:rsidRPr="00B154D6">
              <w:rPr>
                <w:rStyle w:val="Strong"/>
                <w:rFonts w:eastAsia="Calibri"/>
              </w:rPr>
              <w:t xml:space="preserve">In this activity you </w:t>
            </w:r>
            <w:r w:rsidR="00C8333C">
              <w:rPr>
                <w:rStyle w:val="Strong"/>
                <w:rFonts w:eastAsia="Calibri"/>
              </w:rPr>
              <w:t xml:space="preserve">will </w:t>
            </w:r>
            <w:r w:rsidRPr="00B154D6">
              <w:rPr>
                <w:rStyle w:val="Strong"/>
                <w:rFonts w:eastAsia="Calibri"/>
              </w:rPr>
              <w:t xml:space="preserve">review your own practice during the </w:t>
            </w:r>
            <w:r w:rsidR="00C8333C">
              <w:rPr>
                <w:rStyle w:val="Strong"/>
                <w:rFonts w:eastAsia="Calibri"/>
              </w:rPr>
              <w:t>school experience</w:t>
            </w:r>
            <w:r w:rsidRPr="00B154D6">
              <w:rPr>
                <w:rStyle w:val="Strong"/>
                <w:rFonts w:eastAsia="Calibri"/>
              </w:rPr>
              <w:t xml:space="preserve"> visit and consider how you could maximise your support to the student teacher.</w:t>
            </w:r>
          </w:p>
          <w:p w14:paraId="03896480" w14:textId="2B5CA818" w:rsidR="00251B90" w:rsidRPr="00593AF1" w:rsidRDefault="00251B90" w:rsidP="00251B90">
            <w:pPr>
              <w:spacing w:after="240"/>
              <w:ind w:right="780"/>
              <w:rPr>
                <w:rFonts w:eastAsia="Calibri"/>
                <w:b/>
                <w:bCs/>
              </w:rPr>
            </w:pPr>
            <w:r w:rsidRPr="00593AF1">
              <w:rPr>
                <w:rFonts w:eastAsia="Calibri"/>
                <w:b/>
                <w:bCs/>
              </w:rPr>
              <w:t>Part 1</w:t>
            </w:r>
          </w:p>
          <w:p w14:paraId="24AF2B6C" w14:textId="65300895" w:rsidR="00675598" w:rsidRDefault="00EA4F1E" w:rsidP="00593AF1">
            <w:pPr>
              <w:spacing w:after="240"/>
              <w:ind w:right="780"/>
              <w:rPr>
                <w:rFonts w:eastAsia="Calibri"/>
              </w:rPr>
            </w:pPr>
            <w:r w:rsidRPr="00E52025">
              <w:rPr>
                <w:rFonts w:eastAsia="Calibri"/>
              </w:rPr>
              <w:t>Think</w:t>
            </w:r>
            <w:r w:rsidR="00C8333C" w:rsidRPr="00E52025">
              <w:rPr>
                <w:rFonts w:eastAsia="Calibri"/>
              </w:rPr>
              <w:t xml:space="preserve"> </w:t>
            </w:r>
            <w:r w:rsidRPr="00E52025">
              <w:rPr>
                <w:rFonts w:eastAsia="Calibri"/>
              </w:rPr>
              <w:t xml:space="preserve">about how you spend your time during a school visit. Write a list of the things you do during a school visit and how long you </w:t>
            </w:r>
            <w:r w:rsidR="00E52025">
              <w:rPr>
                <w:rFonts w:eastAsia="Calibri"/>
              </w:rPr>
              <w:t xml:space="preserve">usually </w:t>
            </w:r>
            <w:r w:rsidRPr="00E52025">
              <w:rPr>
                <w:rFonts w:eastAsia="Calibri"/>
              </w:rPr>
              <w:t>spend on each one</w:t>
            </w:r>
            <w:r w:rsidR="00251B90">
              <w:rPr>
                <w:rFonts w:eastAsia="Calibri"/>
              </w:rPr>
              <w:t>.</w:t>
            </w:r>
          </w:p>
          <w:p w14:paraId="0D659238" w14:textId="77777777" w:rsidR="00251B90" w:rsidRDefault="00EA4F1E" w:rsidP="00251B90">
            <w:pPr>
              <w:spacing w:after="240"/>
              <w:ind w:right="780"/>
              <w:rPr>
                <w:rFonts w:eastAsia="Calibri"/>
              </w:rPr>
            </w:pPr>
            <w:r w:rsidRPr="00675598">
              <w:rPr>
                <w:rFonts w:eastAsia="Calibri"/>
              </w:rPr>
              <w:t xml:space="preserve">Now, look at the </w:t>
            </w:r>
            <w:r w:rsidR="00244E7C" w:rsidRPr="00675598">
              <w:rPr>
                <w:rFonts w:eastAsia="Calibri"/>
              </w:rPr>
              <w:t>examples of s</w:t>
            </w:r>
            <w:r w:rsidRPr="00675598">
              <w:rPr>
                <w:rFonts w:eastAsia="Calibri"/>
              </w:rPr>
              <w:t>chool visit diaries</w:t>
            </w:r>
            <w:r w:rsidR="00244E7C" w:rsidRPr="00675598">
              <w:rPr>
                <w:rFonts w:eastAsia="Calibri"/>
              </w:rPr>
              <w:t xml:space="preserve"> below</w:t>
            </w:r>
            <w:r w:rsidRPr="00675598">
              <w:rPr>
                <w:rFonts w:eastAsia="Calibri"/>
              </w:rPr>
              <w:t xml:space="preserve">. </w:t>
            </w:r>
          </w:p>
          <w:p w14:paraId="39CADAC0" w14:textId="792C2723" w:rsidR="00251B90" w:rsidRPr="00251B90" w:rsidRDefault="00251B90" w:rsidP="00593AF1">
            <w:pPr>
              <w:pStyle w:val="ListParagraph"/>
              <w:numPr>
                <w:ilvl w:val="0"/>
                <w:numId w:val="116"/>
              </w:numPr>
              <w:spacing w:after="240"/>
              <w:ind w:right="780"/>
              <w:rPr>
                <w:rFonts w:eastAsia="Calibri"/>
              </w:rPr>
            </w:pPr>
            <w:r>
              <w:rPr>
                <w:rFonts w:eastAsia="Calibri"/>
              </w:rPr>
              <w:t>h</w:t>
            </w:r>
            <w:r w:rsidRPr="00251B90">
              <w:rPr>
                <w:rFonts w:eastAsia="Calibri"/>
              </w:rPr>
              <w:t xml:space="preserve">ow </w:t>
            </w:r>
            <w:r w:rsidR="00675598" w:rsidRPr="00251B90">
              <w:rPr>
                <w:rFonts w:eastAsia="Calibri"/>
              </w:rPr>
              <w:t xml:space="preserve">do their experiences and views match yours? </w:t>
            </w:r>
          </w:p>
          <w:p w14:paraId="6E3ED49B" w14:textId="2DE66CEA" w:rsidR="00251B90" w:rsidRPr="00251B90" w:rsidRDefault="00251B90" w:rsidP="00593AF1">
            <w:pPr>
              <w:pStyle w:val="ListParagraph"/>
              <w:numPr>
                <w:ilvl w:val="0"/>
                <w:numId w:val="116"/>
              </w:numPr>
              <w:spacing w:after="240"/>
              <w:ind w:right="780"/>
              <w:rPr>
                <w:rFonts w:eastAsia="Calibri"/>
              </w:rPr>
            </w:pPr>
            <w:r>
              <w:rPr>
                <w:rFonts w:eastAsia="Calibri"/>
              </w:rPr>
              <w:t>i</w:t>
            </w:r>
            <w:r w:rsidRPr="00251B90">
              <w:rPr>
                <w:rFonts w:eastAsia="Calibri"/>
              </w:rPr>
              <w:t xml:space="preserve">s </w:t>
            </w:r>
            <w:r w:rsidR="00EA4F1E" w:rsidRPr="00251B90">
              <w:rPr>
                <w:rFonts w:eastAsia="Calibri"/>
              </w:rPr>
              <w:t xml:space="preserve">there anything that surprises you? </w:t>
            </w:r>
          </w:p>
          <w:p w14:paraId="72DB3AA5" w14:textId="7BED28F1" w:rsidR="00251B90" w:rsidRPr="00251B90" w:rsidRDefault="00251B90" w:rsidP="00593AF1">
            <w:pPr>
              <w:pStyle w:val="ListParagraph"/>
              <w:numPr>
                <w:ilvl w:val="0"/>
                <w:numId w:val="116"/>
              </w:numPr>
              <w:spacing w:after="240"/>
              <w:ind w:right="780"/>
              <w:rPr>
                <w:rFonts w:eastAsia="Calibri"/>
              </w:rPr>
            </w:pPr>
            <w:r>
              <w:rPr>
                <w:rFonts w:eastAsia="Calibri"/>
              </w:rPr>
              <w:t>i</w:t>
            </w:r>
            <w:r w:rsidRPr="00251B90">
              <w:rPr>
                <w:rFonts w:eastAsia="Calibri"/>
              </w:rPr>
              <w:t xml:space="preserve">s </w:t>
            </w:r>
            <w:r w:rsidR="00675598" w:rsidRPr="00251B90">
              <w:rPr>
                <w:rFonts w:eastAsia="Calibri"/>
              </w:rPr>
              <w:t xml:space="preserve">there anything they do that you would like to try? </w:t>
            </w:r>
          </w:p>
          <w:p w14:paraId="6F219411" w14:textId="5448A0E2" w:rsidR="00675598" w:rsidRDefault="00251B90" w:rsidP="00251B90">
            <w:pPr>
              <w:pStyle w:val="ListParagraph"/>
              <w:numPr>
                <w:ilvl w:val="0"/>
                <w:numId w:val="116"/>
              </w:numPr>
              <w:spacing w:after="240"/>
              <w:ind w:right="780"/>
              <w:rPr>
                <w:rFonts w:eastAsia="Calibri"/>
              </w:rPr>
            </w:pPr>
            <w:r>
              <w:rPr>
                <w:rFonts w:eastAsia="Calibri"/>
              </w:rPr>
              <w:t>w</w:t>
            </w:r>
            <w:r w:rsidRPr="00251B90">
              <w:rPr>
                <w:rFonts w:eastAsia="Calibri"/>
              </w:rPr>
              <w:t xml:space="preserve">ould </w:t>
            </w:r>
            <w:r w:rsidR="00675598" w:rsidRPr="00251B90">
              <w:rPr>
                <w:rFonts w:eastAsia="Calibri"/>
              </w:rPr>
              <w:t xml:space="preserve">you want to alter the length of time that you spend on different activities? </w:t>
            </w:r>
          </w:p>
          <w:p w14:paraId="461A827B" w14:textId="65B7BA1F" w:rsidR="00251B90" w:rsidRPr="00593AF1" w:rsidRDefault="00251B90" w:rsidP="00593AF1">
            <w:pPr>
              <w:spacing w:after="240"/>
              <w:ind w:right="780"/>
              <w:rPr>
                <w:rFonts w:eastAsia="Calibri"/>
                <w:b/>
                <w:bCs/>
              </w:rPr>
            </w:pPr>
            <w:r w:rsidRPr="00593AF1">
              <w:rPr>
                <w:rFonts w:eastAsia="Calibri"/>
                <w:b/>
                <w:bCs/>
              </w:rPr>
              <w:t>Part 2</w:t>
            </w:r>
          </w:p>
          <w:p w14:paraId="78E7C401" w14:textId="6D56B6F8" w:rsidR="00251B90" w:rsidRDefault="00251B90" w:rsidP="00251B90">
            <w:pPr>
              <w:spacing w:before="100" w:beforeAutospacing="1" w:after="240"/>
              <w:ind w:right="780"/>
              <w:rPr>
                <w:rFonts w:eastAsia="Calibri"/>
              </w:rPr>
            </w:pPr>
            <w:r>
              <w:rPr>
                <w:rFonts w:eastAsia="Calibri"/>
              </w:rPr>
              <w:t>Now consider the</w:t>
            </w:r>
            <w:r w:rsidR="00EA4F1E" w:rsidRPr="00675598">
              <w:rPr>
                <w:rFonts w:eastAsia="Calibri"/>
              </w:rPr>
              <w:t xml:space="preserve"> advice might you give to these supervisors to support student teachers’ classroom practices more effectively</w:t>
            </w:r>
            <w:r>
              <w:rPr>
                <w:rFonts w:eastAsia="Calibri"/>
              </w:rPr>
              <w:t xml:space="preserve">. </w:t>
            </w:r>
          </w:p>
          <w:p w14:paraId="763A351A" w14:textId="32B64530" w:rsidR="00EA4F1E" w:rsidRPr="00251B90" w:rsidRDefault="00251B90" w:rsidP="00593AF1">
            <w:pPr>
              <w:pStyle w:val="ListParagraph"/>
              <w:numPr>
                <w:ilvl w:val="0"/>
                <w:numId w:val="117"/>
              </w:numPr>
              <w:spacing w:before="100" w:beforeAutospacing="1" w:after="240"/>
              <w:ind w:right="780"/>
              <w:rPr>
                <w:rFonts w:eastAsia="Calibri"/>
              </w:rPr>
            </w:pPr>
            <w:r>
              <w:rPr>
                <w:rFonts w:eastAsia="Calibri"/>
              </w:rPr>
              <w:t>w</w:t>
            </w:r>
            <w:r w:rsidRPr="00251B90">
              <w:rPr>
                <w:rFonts w:eastAsia="Calibri"/>
              </w:rPr>
              <w:t xml:space="preserve">hich </w:t>
            </w:r>
            <w:r w:rsidR="00DF53C1" w:rsidRPr="00251B90">
              <w:rPr>
                <w:rFonts w:eastAsia="Calibri"/>
              </w:rPr>
              <w:t>of the three visits is likely to be most helpful for the student concerned?</w:t>
            </w:r>
            <w:r w:rsidR="00EA4F1E" w:rsidRPr="00251B90">
              <w:rPr>
                <w:rFonts w:eastAsia="Calibri"/>
              </w:rPr>
              <w:t xml:space="preserve"> </w:t>
            </w:r>
          </w:p>
          <w:p w14:paraId="32141A10" w14:textId="158912B0" w:rsidR="00EA4F1E" w:rsidRDefault="00251B90" w:rsidP="00251B90">
            <w:pPr>
              <w:numPr>
                <w:ilvl w:val="0"/>
                <w:numId w:val="33"/>
              </w:numPr>
              <w:spacing w:after="240"/>
              <w:ind w:right="780"/>
              <w:rPr>
                <w:rFonts w:eastAsia="Calibri"/>
              </w:rPr>
            </w:pPr>
            <w:r>
              <w:rPr>
                <w:rFonts w:eastAsia="Calibri"/>
              </w:rPr>
              <w:lastRenderedPageBreak/>
              <w:t>w</w:t>
            </w:r>
            <w:r w:rsidRPr="00B154D6">
              <w:rPr>
                <w:rFonts w:eastAsia="Calibri"/>
              </w:rPr>
              <w:t xml:space="preserve">hat </w:t>
            </w:r>
            <w:r w:rsidR="00EA4F1E" w:rsidRPr="00B154D6">
              <w:rPr>
                <w:rFonts w:eastAsia="Calibri"/>
              </w:rPr>
              <w:t>are the implications of your decisions for the distribution of time during your school visits?</w:t>
            </w:r>
          </w:p>
          <w:p w14:paraId="483895C7" w14:textId="469EB205" w:rsidR="00EA4F1E" w:rsidRPr="00B154D6" w:rsidRDefault="00251B90" w:rsidP="00251B90">
            <w:pPr>
              <w:numPr>
                <w:ilvl w:val="0"/>
                <w:numId w:val="33"/>
              </w:numPr>
              <w:spacing w:before="100" w:beforeAutospacing="1" w:after="100" w:afterAutospacing="1"/>
              <w:rPr>
                <w:rFonts w:eastAsia="Calibri"/>
              </w:rPr>
            </w:pPr>
            <w:r>
              <w:rPr>
                <w:rFonts w:eastAsia="Calibri"/>
              </w:rPr>
              <w:t>k</w:t>
            </w:r>
            <w:r w:rsidRPr="00B154D6">
              <w:rPr>
                <w:rFonts w:eastAsia="Calibri"/>
              </w:rPr>
              <w:t xml:space="preserve">eep </w:t>
            </w:r>
            <w:r w:rsidR="00EA4F1E" w:rsidRPr="00B154D6">
              <w:rPr>
                <w:rFonts w:eastAsia="Calibri"/>
              </w:rPr>
              <w:t>a diary yourself on your next three visits.</w:t>
            </w:r>
            <w:r w:rsidR="00675598">
              <w:rPr>
                <w:rFonts w:eastAsia="Calibri"/>
              </w:rPr>
              <w:t xml:space="preserve"> </w:t>
            </w:r>
            <w:r w:rsidR="00EA4F1E" w:rsidRPr="00B154D6">
              <w:rPr>
                <w:rFonts w:eastAsia="Calibri"/>
              </w:rPr>
              <w:t xml:space="preserve">Could you change the balance of your time more </w:t>
            </w:r>
            <w:r w:rsidR="00EA4F1E" w:rsidRPr="00B154D6">
              <w:rPr>
                <w:rStyle w:val="Strong"/>
                <w:rFonts w:eastAsia="Calibri"/>
              </w:rPr>
              <w:t xml:space="preserve">effectively to support the student teacher? </w:t>
            </w:r>
            <w:r w:rsidR="00244E7C" w:rsidRPr="00244E7C">
              <w:rPr>
                <w:rStyle w:val="Strong"/>
                <w:rFonts w:eastAsia="Calibri"/>
                <w:b w:val="0"/>
              </w:rPr>
              <w:t>You</w:t>
            </w:r>
            <w:r w:rsidR="00244E7C">
              <w:rPr>
                <w:rStyle w:val="Strong"/>
                <w:rFonts w:eastAsia="Calibri"/>
                <w:b w:val="0"/>
              </w:rPr>
              <w:t xml:space="preserve"> </w:t>
            </w:r>
            <w:r w:rsidR="00244E7C" w:rsidRPr="00244E7C">
              <w:rPr>
                <w:rStyle w:val="Strong"/>
                <w:rFonts w:eastAsia="Calibri"/>
                <w:b w:val="0"/>
              </w:rPr>
              <w:t xml:space="preserve">might find </w:t>
            </w:r>
            <w:r w:rsidR="00EA4F1E" w:rsidRPr="00244E7C">
              <w:rPr>
                <w:rFonts w:eastAsia="Calibri"/>
              </w:rPr>
              <w:t>it</w:t>
            </w:r>
            <w:r w:rsidR="00EA4F1E" w:rsidRPr="00B154D6">
              <w:rPr>
                <w:rFonts w:eastAsia="Calibri"/>
              </w:rPr>
              <w:t xml:space="preserve"> helpful</w:t>
            </w:r>
            <w:r w:rsidR="00244E7C">
              <w:rPr>
                <w:rFonts w:eastAsia="Calibri"/>
              </w:rPr>
              <w:t xml:space="preserve"> to</w:t>
            </w:r>
            <w:r w:rsidR="00EA4F1E" w:rsidRPr="00B154D6">
              <w:rPr>
                <w:rFonts w:eastAsia="Calibri"/>
              </w:rPr>
              <w:t xml:space="preserve"> compare your answers with other supervisors.</w:t>
            </w:r>
          </w:p>
        </w:tc>
      </w:tr>
    </w:tbl>
    <w:p w14:paraId="19E316F2" w14:textId="77777777" w:rsidR="0092485B" w:rsidRDefault="0092485B" w:rsidP="00E52025">
      <w:pPr>
        <w:rPr>
          <w:rStyle w:val="Strong"/>
        </w:rPr>
      </w:pPr>
      <w:bookmarkStart w:id="78" w:name="Session8_InternalSection1"/>
      <w:bookmarkEnd w:id="78"/>
    </w:p>
    <w:p w14:paraId="75C774AA" w14:textId="6263633D" w:rsidR="00E52025" w:rsidRPr="00615147" w:rsidRDefault="00E52025" w:rsidP="00E52025">
      <w:pPr>
        <w:rPr>
          <w:rStyle w:val="Strong"/>
        </w:rPr>
      </w:pPr>
      <w:r w:rsidRPr="00615147">
        <w:rPr>
          <w:rStyle w:val="Strong"/>
        </w:rPr>
        <w:t>School visit diaries</w:t>
      </w:r>
    </w:p>
    <w:p w14:paraId="7FD3A06E" w14:textId="77777777" w:rsidR="00244E7C" w:rsidRDefault="00244E7C" w:rsidP="00615147">
      <w:pPr>
        <w:rPr>
          <w:rStyle w:val="Strong"/>
        </w:rPr>
      </w:pPr>
    </w:p>
    <w:tbl>
      <w:tblPr>
        <w:tblW w:w="0" w:type="auto"/>
        <w:tblInd w:w="238" w:type="dxa"/>
        <w:tblCellMar>
          <w:top w:w="15" w:type="dxa"/>
          <w:left w:w="15" w:type="dxa"/>
          <w:bottom w:w="15" w:type="dxa"/>
          <w:right w:w="15" w:type="dxa"/>
        </w:tblCellMar>
        <w:tblLook w:val="0000" w:firstRow="0" w:lastRow="0" w:firstColumn="0" w:lastColumn="0" w:noHBand="0" w:noVBand="0"/>
      </w:tblPr>
      <w:tblGrid>
        <w:gridCol w:w="9781"/>
      </w:tblGrid>
      <w:tr w:rsidR="00244E7C" w14:paraId="336B4B79" w14:textId="77777777" w:rsidTr="002F110F">
        <w:tc>
          <w:tcPr>
            <w:tcW w:w="9781" w:type="dxa"/>
            <w:tcBorders>
              <w:top w:val="single" w:sz="4" w:space="0" w:color="CCCCCC"/>
              <w:left w:val="single" w:sz="4" w:space="0" w:color="CCCCCC"/>
              <w:bottom w:val="single" w:sz="4" w:space="0" w:color="CCCCCC"/>
              <w:right w:val="single" w:sz="4" w:space="0" w:color="CCCCCC"/>
            </w:tcBorders>
            <w:tcMar>
              <w:top w:w="48" w:type="dxa"/>
              <w:left w:w="96" w:type="dxa"/>
              <w:bottom w:w="48" w:type="dxa"/>
              <w:right w:w="96" w:type="dxa"/>
            </w:tcMar>
          </w:tcPr>
          <w:p w14:paraId="74BE93C5" w14:textId="00451CB5" w:rsidR="00244E7C" w:rsidRDefault="00BB0E67" w:rsidP="00C336A2">
            <w:pPr>
              <w:shd w:val="clear" w:color="000000" w:fill="auto"/>
              <w:spacing w:before="100" w:beforeAutospacing="1" w:after="100" w:afterAutospacing="1"/>
            </w:pPr>
            <w:r>
              <w:rPr>
                <w:noProof/>
              </w:rPr>
              <w:drawing>
                <wp:anchor distT="0" distB="0" distL="114300" distR="114300" simplePos="0" relativeHeight="251665408" behindDoc="1" locked="0" layoutInCell="1" allowOverlap="1" wp14:anchorId="2803FCFC" wp14:editId="3C0D051F">
                  <wp:simplePos x="0" y="0"/>
                  <wp:positionH relativeFrom="column">
                    <wp:posOffset>50165</wp:posOffset>
                  </wp:positionH>
                  <wp:positionV relativeFrom="paragraph">
                    <wp:posOffset>355600</wp:posOffset>
                  </wp:positionV>
                  <wp:extent cx="2495550" cy="1638300"/>
                  <wp:effectExtent l="0" t="0" r="0" b="0"/>
                  <wp:wrapTight wrapText="bothSides">
                    <wp:wrapPolygon edited="0">
                      <wp:start x="0" y="0"/>
                      <wp:lineTo x="0" y="21349"/>
                      <wp:lineTo x="21435" y="21349"/>
                      <wp:lineTo x="21435" y="0"/>
                      <wp:lineTo x="0" y="0"/>
                    </wp:wrapPolygon>
                  </wp:wrapTight>
                  <wp:docPr id="4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5550" cy="1638300"/>
                          </a:xfrm>
                          <a:prstGeom prst="rect">
                            <a:avLst/>
                          </a:prstGeom>
                          <a:noFill/>
                        </pic:spPr>
                      </pic:pic>
                    </a:graphicData>
                  </a:graphic>
                  <wp14:sizeRelH relativeFrom="page">
                    <wp14:pctWidth>0</wp14:pctWidth>
                  </wp14:sizeRelH>
                  <wp14:sizeRelV relativeFrom="page">
                    <wp14:pctHeight>0</wp14:pctHeight>
                  </wp14:sizeRelV>
                </wp:anchor>
              </w:drawing>
            </w:r>
            <w:r w:rsidR="00244E7C">
              <w:t xml:space="preserve">Mrs </w:t>
            </w:r>
            <w:proofErr w:type="spellStart"/>
            <w:r w:rsidR="000C38D2">
              <w:t>Sakala</w:t>
            </w:r>
            <w:proofErr w:type="spellEnd"/>
          </w:p>
          <w:p w14:paraId="4E37D77D" w14:textId="5C4F2708" w:rsidR="00171FFA" w:rsidRDefault="00251B90" w:rsidP="00171FFA">
            <w:pPr>
              <w:shd w:val="clear" w:color="000000" w:fill="auto"/>
              <w:spacing w:before="100" w:beforeAutospacing="1" w:after="100" w:afterAutospacing="1"/>
            </w:pPr>
            <w:r>
              <w:t>“</w:t>
            </w:r>
            <w:r w:rsidR="00244E7C">
              <w:t xml:space="preserve">The supervision of school experience is very important. It allows you to see if the teacher is prepared for the lesson, can introduce it well, has the instructional materials together and the various methods </w:t>
            </w:r>
            <w:r>
              <w:t>they use</w:t>
            </w:r>
            <w:r w:rsidR="00244E7C">
              <w:t xml:space="preserve"> in teaching. I can see if </w:t>
            </w:r>
            <w:r>
              <w:t>they are</w:t>
            </w:r>
            <w:r w:rsidR="00244E7C">
              <w:t xml:space="preserve"> giving the children a chance to participate in the lesson </w:t>
            </w:r>
            <w:r w:rsidR="00171FFA">
              <w:t xml:space="preserve">rather getting them </w:t>
            </w:r>
            <w:r w:rsidR="00675598">
              <w:t xml:space="preserve">to </w:t>
            </w:r>
            <w:r w:rsidR="00171FFA">
              <w:t>copy or just listen.</w:t>
            </w:r>
            <w:r w:rsidR="00244E7C">
              <w:t xml:space="preserve"> </w:t>
            </w:r>
          </w:p>
          <w:p w14:paraId="4F52B80B" w14:textId="68420E7D" w:rsidR="00244E7C" w:rsidRDefault="00244E7C" w:rsidP="00171FFA">
            <w:pPr>
              <w:shd w:val="clear" w:color="000000" w:fill="auto"/>
              <w:spacing w:before="100" w:beforeAutospacing="1" w:after="100" w:afterAutospacing="1"/>
            </w:pPr>
            <w:r>
              <w:t xml:space="preserve">During the </w:t>
            </w:r>
            <w:r w:rsidR="00171FFA">
              <w:t>school experience</w:t>
            </w:r>
            <w:r>
              <w:t xml:space="preserve"> period I make sure I have plenty of time to spend on </w:t>
            </w:r>
            <w:r w:rsidR="00171FFA">
              <w:t>the visit</w:t>
            </w:r>
            <w:r>
              <w:t xml:space="preserve">. At that time, I will dedicate myself to it. </w:t>
            </w:r>
            <w:r w:rsidR="00171FFA">
              <w:t xml:space="preserve">I spend time briefing the head teacher and the student teacher on the purpose of the visit. </w:t>
            </w:r>
            <w:r w:rsidR="004D45B1">
              <w:t xml:space="preserve">I </w:t>
            </w:r>
            <w:r>
              <w:t xml:space="preserve">observe a student teacher from the beginning </w:t>
            </w:r>
            <w:r w:rsidR="004D45B1">
              <w:t>to the end of the</w:t>
            </w:r>
            <w:r>
              <w:t xml:space="preserve"> lesson and then</w:t>
            </w:r>
            <w:r w:rsidR="00171FFA">
              <w:t xml:space="preserve"> I</w:t>
            </w:r>
            <w:r>
              <w:t xml:space="preserve"> take time to </w:t>
            </w:r>
            <w:r w:rsidR="004D45B1">
              <w:t>provide</w:t>
            </w:r>
            <w:r>
              <w:t xml:space="preserve"> feedback.</w:t>
            </w:r>
            <w:r w:rsidR="00251B90">
              <w:t>”</w:t>
            </w:r>
            <w:r>
              <w:t xml:space="preserve"> </w:t>
            </w:r>
          </w:p>
        </w:tc>
      </w:tr>
    </w:tbl>
    <w:p w14:paraId="363B33C1" w14:textId="77777777" w:rsidR="00244E7C" w:rsidRDefault="00244E7C" w:rsidP="00615147">
      <w:pPr>
        <w:rPr>
          <w:rStyle w:val="Strong"/>
        </w:rPr>
      </w:pPr>
    </w:p>
    <w:p w14:paraId="183D41F1" w14:textId="77777777" w:rsidR="002F110F" w:rsidRDefault="002F110F" w:rsidP="002F110F">
      <w:pPr>
        <w:shd w:val="clear" w:color="000000" w:fill="auto"/>
      </w:pPr>
    </w:p>
    <w:tbl>
      <w:tblPr>
        <w:tblW w:w="0" w:type="auto"/>
        <w:tblCellMar>
          <w:top w:w="15" w:type="dxa"/>
          <w:left w:w="15" w:type="dxa"/>
          <w:bottom w:w="15" w:type="dxa"/>
          <w:right w:w="15" w:type="dxa"/>
        </w:tblCellMar>
        <w:tblLook w:val="0000" w:firstRow="0" w:lastRow="0" w:firstColumn="0" w:lastColumn="0" w:noHBand="0" w:noVBand="0"/>
      </w:tblPr>
      <w:tblGrid>
        <w:gridCol w:w="212"/>
        <w:gridCol w:w="9807"/>
      </w:tblGrid>
      <w:tr w:rsidR="002F110F" w14:paraId="5AD1926C" w14:textId="77777777" w:rsidTr="002F110F">
        <w:tc>
          <w:tcPr>
            <w:tcW w:w="212" w:type="dxa"/>
            <w:tcBorders>
              <w:right w:val="single" w:sz="4" w:space="0" w:color="CCCCCC"/>
            </w:tcBorders>
            <w:tcMar>
              <w:top w:w="48" w:type="dxa"/>
              <w:left w:w="96" w:type="dxa"/>
              <w:bottom w:w="48" w:type="dxa"/>
              <w:right w:w="96" w:type="dxa"/>
            </w:tcMar>
          </w:tcPr>
          <w:p w14:paraId="01177154" w14:textId="77777777" w:rsidR="002F110F" w:rsidRDefault="002F110F" w:rsidP="00C336A2">
            <w:pPr>
              <w:shd w:val="clear" w:color="000000" w:fill="auto"/>
            </w:pPr>
            <w:bookmarkStart w:id="79" w:name="Session8_Table3"/>
            <w:bookmarkEnd w:id="79"/>
          </w:p>
          <w:p w14:paraId="7B634E85" w14:textId="77777777" w:rsidR="002F110F" w:rsidRDefault="002F110F" w:rsidP="00C336A2">
            <w:pPr>
              <w:shd w:val="clear" w:color="000000" w:fill="auto"/>
              <w:spacing w:before="100" w:beforeAutospacing="1" w:after="100" w:afterAutospacing="1"/>
              <w:jc w:val="center"/>
            </w:pPr>
          </w:p>
        </w:tc>
        <w:tc>
          <w:tcPr>
            <w:tcW w:w="9807" w:type="dxa"/>
            <w:tcBorders>
              <w:top w:val="single" w:sz="4" w:space="0" w:color="CCCCCC"/>
              <w:left w:val="single" w:sz="4" w:space="0" w:color="CCCCCC"/>
              <w:bottom w:val="single" w:sz="4" w:space="0" w:color="CCCCCC"/>
              <w:right w:val="single" w:sz="4" w:space="0" w:color="CCCCCC"/>
            </w:tcBorders>
            <w:tcMar>
              <w:top w:w="48" w:type="dxa"/>
              <w:left w:w="96" w:type="dxa"/>
              <w:bottom w:w="48" w:type="dxa"/>
              <w:right w:w="96" w:type="dxa"/>
            </w:tcMar>
          </w:tcPr>
          <w:p w14:paraId="2BC84E90" w14:textId="7E86F1DE" w:rsidR="002F110F" w:rsidRDefault="00BB0E67" w:rsidP="00C336A2">
            <w:pPr>
              <w:shd w:val="clear" w:color="000000" w:fill="auto"/>
              <w:spacing w:before="100" w:beforeAutospacing="1" w:after="100" w:afterAutospacing="1"/>
            </w:pPr>
            <w:r>
              <w:rPr>
                <w:noProof/>
              </w:rPr>
              <w:drawing>
                <wp:anchor distT="0" distB="0" distL="114300" distR="114300" simplePos="0" relativeHeight="251666432" behindDoc="1" locked="0" layoutInCell="1" allowOverlap="1" wp14:anchorId="5A8A4B3B" wp14:editId="0674EF87">
                  <wp:simplePos x="0" y="0"/>
                  <wp:positionH relativeFrom="column">
                    <wp:posOffset>3502025</wp:posOffset>
                  </wp:positionH>
                  <wp:positionV relativeFrom="paragraph">
                    <wp:posOffset>81280</wp:posOffset>
                  </wp:positionV>
                  <wp:extent cx="2603500" cy="1750695"/>
                  <wp:effectExtent l="0" t="0" r="0" b="0"/>
                  <wp:wrapTight wrapText="bothSides">
                    <wp:wrapPolygon edited="0">
                      <wp:start x="0" y="0"/>
                      <wp:lineTo x="0" y="21388"/>
                      <wp:lineTo x="21495" y="21388"/>
                      <wp:lineTo x="21495" y="0"/>
                      <wp:lineTo x="0" y="0"/>
                    </wp:wrapPolygon>
                  </wp:wrapTight>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3500" cy="1750695"/>
                          </a:xfrm>
                          <a:prstGeom prst="rect">
                            <a:avLst/>
                          </a:prstGeom>
                          <a:noFill/>
                        </pic:spPr>
                      </pic:pic>
                    </a:graphicData>
                  </a:graphic>
                  <wp14:sizeRelH relativeFrom="page">
                    <wp14:pctWidth>0</wp14:pctWidth>
                  </wp14:sizeRelH>
                  <wp14:sizeRelV relativeFrom="page">
                    <wp14:pctHeight>0</wp14:pctHeight>
                  </wp14:sizeRelV>
                </wp:anchor>
              </w:drawing>
            </w:r>
            <w:r w:rsidR="002F110F">
              <w:t xml:space="preserve">Mr </w:t>
            </w:r>
            <w:r w:rsidR="000C38D2">
              <w:t>Mulenga</w:t>
            </w:r>
          </w:p>
          <w:p w14:paraId="3E7AAE46" w14:textId="4932C82C" w:rsidR="00675598" w:rsidRDefault="004D45B1" w:rsidP="00C336A2">
            <w:pPr>
              <w:shd w:val="clear" w:color="000000" w:fill="auto"/>
              <w:spacing w:before="100" w:beforeAutospacing="1" w:after="100" w:afterAutospacing="1"/>
            </w:pPr>
            <w:r>
              <w:t>“</w:t>
            </w:r>
            <w:r w:rsidR="002F110F">
              <w:t xml:space="preserve">I feel much valued during the teaching practice, in the sense that after my mentoring there is always improvement in the subsequent lesson delivery, and a lot of cooperation </w:t>
            </w:r>
            <w:r>
              <w:t>between</w:t>
            </w:r>
            <w:r w:rsidR="002F110F">
              <w:t xml:space="preserve"> the head teachers, student teachers and their colleagues. I feel honoured to be able to help student teachers to impact positively on </w:t>
            </w:r>
            <w:r w:rsidR="00BD4786">
              <w:t>learner</w:t>
            </w:r>
            <w:r w:rsidR="002F110F">
              <w:t xml:space="preserve">s in their classrooms. </w:t>
            </w:r>
          </w:p>
          <w:p w14:paraId="037C839B" w14:textId="2CB374CB" w:rsidR="002F110F" w:rsidRDefault="002F110F" w:rsidP="00C336A2">
            <w:pPr>
              <w:shd w:val="clear" w:color="000000" w:fill="auto"/>
              <w:spacing w:before="100" w:beforeAutospacing="1" w:after="100" w:afterAutospacing="1"/>
            </w:pPr>
            <w:r>
              <w:t>I will always spend time with the head teacher and cooperating teachers when I sign the visitors’ book and check the attendance register. I ask for their feedback and tell them what the student teacher is expected to do for next time.</w:t>
            </w:r>
            <w:r w:rsidR="004D45B1">
              <w:t>”</w:t>
            </w:r>
            <w:r>
              <w:t xml:space="preserve"> </w:t>
            </w:r>
          </w:p>
        </w:tc>
      </w:tr>
    </w:tbl>
    <w:p w14:paraId="34EB0D28" w14:textId="6566E47F" w:rsidR="00C95D05" w:rsidRDefault="00C95D05" w:rsidP="00615147">
      <w:pPr>
        <w:rPr>
          <w:noProof/>
        </w:rPr>
      </w:pPr>
    </w:p>
    <w:p w14:paraId="3758B7B3" w14:textId="618C2684" w:rsidR="007B171F" w:rsidRDefault="007B171F" w:rsidP="00615147">
      <w:pPr>
        <w:rPr>
          <w:noProof/>
        </w:rPr>
      </w:pPr>
    </w:p>
    <w:p w14:paraId="58AE83A6" w14:textId="39FD4E26" w:rsidR="007B171F" w:rsidRDefault="007B171F" w:rsidP="00615147">
      <w:pPr>
        <w:rPr>
          <w:noProof/>
        </w:rPr>
      </w:pPr>
    </w:p>
    <w:p w14:paraId="45ABCF49" w14:textId="6B3C084C" w:rsidR="007B171F" w:rsidRDefault="007B171F" w:rsidP="00615147">
      <w:pPr>
        <w:rPr>
          <w:noProof/>
        </w:rPr>
      </w:pPr>
    </w:p>
    <w:p w14:paraId="79173135" w14:textId="09C7CA26" w:rsidR="007B171F" w:rsidRDefault="007B171F" w:rsidP="00615147">
      <w:pPr>
        <w:rPr>
          <w:noProof/>
        </w:rPr>
      </w:pPr>
    </w:p>
    <w:p w14:paraId="50A2CC13" w14:textId="107BDE8E" w:rsidR="007B171F" w:rsidRDefault="007B171F" w:rsidP="00615147">
      <w:pPr>
        <w:rPr>
          <w:noProof/>
        </w:rPr>
      </w:pPr>
    </w:p>
    <w:p w14:paraId="7B15A567" w14:textId="08776CFD" w:rsidR="007B171F" w:rsidRDefault="007B171F" w:rsidP="00615147">
      <w:pPr>
        <w:rPr>
          <w:noProof/>
        </w:rPr>
      </w:pPr>
    </w:p>
    <w:p w14:paraId="689CD018" w14:textId="62E80CAC" w:rsidR="007B171F" w:rsidRDefault="007B171F" w:rsidP="00615147">
      <w:pPr>
        <w:rPr>
          <w:noProof/>
        </w:rPr>
      </w:pPr>
    </w:p>
    <w:p w14:paraId="7B3B0829" w14:textId="22B4F965" w:rsidR="007B171F" w:rsidRDefault="007B171F" w:rsidP="00615147">
      <w:pPr>
        <w:rPr>
          <w:noProof/>
        </w:rPr>
      </w:pPr>
    </w:p>
    <w:p w14:paraId="13D04BC5" w14:textId="38F78142" w:rsidR="007B171F" w:rsidRDefault="007B171F" w:rsidP="00615147">
      <w:pPr>
        <w:rPr>
          <w:noProof/>
        </w:rPr>
      </w:pPr>
    </w:p>
    <w:p w14:paraId="0A269FC4" w14:textId="77777777" w:rsidR="007B171F" w:rsidRDefault="007B171F" w:rsidP="00615147">
      <w:pPr>
        <w:rPr>
          <w:noProof/>
        </w:rPr>
      </w:pPr>
    </w:p>
    <w:tbl>
      <w:tblPr>
        <w:tblW w:w="0" w:type="auto"/>
        <w:tblCellMar>
          <w:top w:w="15" w:type="dxa"/>
          <w:left w:w="15" w:type="dxa"/>
          <w:bottom w:w="15" w:type="dxa"/>
          <w:right w:w="15" w:type="dxa"/>
        </w:tblCellMar>
        <w:tblLook w:val="0000" w:firstRow="0" w:lastRow="0" w:firstColumn="0" w:lastColumn="0" w:noHBand="0" w:noVBand="0"/>
      </w:tblPr>
      <w:tblGrid>
        <w:gridCol w:w="198"/>
        <w:gridCol w:w="9957"/>
      </w:tblGrid>
      <w:tr w:rsidR="00C95D05" w14:paraId="6B318132" w14:textId="77777777" w:rsidTr="00C95D05">
        <w:tc>
          <w:tcPr>
            <w:tcW w:w="0" w:type="auto"/>
            <w:tcBorders>
              <w:right w:val="single" w:sz="4" w:space="0" w:color="CCCCCC"/>
            </w:tcBorders>
            <w:tcMar>
              <w:top w:w="48" w:type="dxa"/>
              <w:left w:w="96" w:type="dxa"/>
              <w:bottom w:w="48" w:type="dxa"/>
              <w:right w:w="96" w:type="dxa"/>
            </w:tcMar>
          </w:tcPr>
          <w:p w14:paraId="38647BCB" w14:textId="20B2C32C" w:rsidR="00C95D05" w:rsidRDefault="00C95D05" w:rsidP="00C336A2">
            <w:pPr>
              <w:shd w:val="clear" w:color="000000" w:fill="auto"/>
            </w:pPr>
          </w:p>
          <w:p w14:paraId="04F63CC4" w14:textId="7585CD25" w:rsidR="007B171F" w:rsidRDefault="007B171F" w:rsidP="00C336A2">
            <w:pPr>
              <w:shd w:val="clear" w:color="000000" w:fill="auto"/>
            </w:pPr>
          </w:p>
          <w:p w14:paraId="01EDE06F" w14:textId="77777777" w:rsidR="00C95D05" w:rsidRDefault="00C95D05" w:rsidP="00C336A2">
            <w:pPr>
              <w:shd w:val="clear" w:color="000000" w:fill="auto"/>
              <w:spacing w:before="100" w:beforeAutospacing="1" w:after="100" w:afterAutospacing="1"/>
              <w:jc w:val="center"/>
            </w:pPr>
          </w:p>
        </w:tc>
        <w:tc>
          <w:tcPr>
            <w:tcW w:w="0" w:type="auto"/>
            <w:tcBorders>
              <w:top w:val="single" w:sz="4" w:space="0" w:color="CCCCCC"/>
              <w:left w:val="single" w:sz="4" w:space="0" w:color="CCCCCC"/>
              <w:bottom w:val="single" w:sz="4" w:space="0" w:color="CCCCCC"/>
              <w:right w:val="single" w:sz="4" w:space="0" w:color="CCCCCC"/>
            </w:tcBorders>
            <w:tcMar>
              <w:top w:w="48" w:type="dxa"/>
              <w:left w:w="96" w:type="dxa"/>
              <w:bottom w:w="48" w:type="dxa"/>
              <w:right w:w="96" w:type="dxa"/>
            </w:tcMar>
          </w:tcPr>
          <w:p w14:paraId="1DC7B2F5" w14:textId="7AC823A0" w:rsidR="00C95D05" w:rsidRDefault="00C95D05" w:rsidP="00C336A2">
            <w:pPr>
              <w:shd w:val="clear" w:color="000000" w:fill="auto"/>
              <w:spacing w:before="100" w:beforeAutospacing="1" w:after="100" w:afterAutospacing="1"/>
            </w:pPr>
            <w:r>
              <w:t xml:space="preserve">Mrs </w:t>
            </w:r>
            <w:r w:rsidR="00DF53C1">
              <w:t>Sinyangwe</w:t>
            </w:r>
          </w:p>
          <w:p w14:paraId="11291010" w14:textId="62D264D3" w:rsidR="008D5BA7" w:rsidRDefault="00BB0E67" w:rsidP="00C95D05">
            <w:pPr>
              <w:shd w:val="clear" w:color="000000" w:fill="auto"/>
              <w:spacing w:before="100" w:beforeAutospacing="1" w:after="100" w:afterAutospacing="1"/>
            </w:pPr>
            <w:r>
              <w:rPr>
                <w:noProof/>
              </w:rPr>
              <w:drawing>
                <wp:anchor distT="0" distB="0" distL="114300" distR="114300" simplePos="0" relativeHeight="251667456" behindDoc="1" locked="0" layoutInCell="1" allowOverlap="1" wp14:anchorId="4F15C065" wp14:editId="1082BEEE">
                  <wp:simplePos x="0" y="0"/>
                  <wp:positionH relativeFrom="column">
                    <wp:posOffset>75565</wp:posOffset>
                  </wp:positionH>
                  <wp:positionV relativeFrom="paragraph">
                    <wp:posOffset>59055</wp:posOffset>
                  </wp:positionV>
                  <wp:extent cx="2374900" cy="2067560"/>
                  <wp:effectExtent l="0" t="0" r="0" b="0"/>
                  <wp:wrapTight wrapText="bothSides">
                    <wp:wrapPolygon edited="0">
                      <wp:start x="0" y="0"/>
                      <wp:lineTo x="0" y="21494"/>
                      <wp:lineTo x="21484" y="21494"/>
                      <wp:lineTo x="21484" y="0"/>
                      <wp:lineTo x="0" y="0"/>
                    </wp:wrapPolygon>
                  </wp:wrapTight>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4900" cy="2067560"/>
                          </a:xfrm>
                          <a:prstGeom prst="rect">
                            <a:avLst/>
                          </a:prstGeom>
                          <a:noFill/>
                        </pic:spPr>
                      </pic:pic>
                    </a:graphicData>
                  </a:graphic>
                  <wp14:sizeRelH relativeFrom="page">
                    <wp14:pctWidth>0</wp14:pctWidth>
                  </wp14:sizeRelH>
                  <wp14:sizeRelV relativeFrom="page">
                    <wp14:pctHeight>0</wp14:pctHeight>
                  </wp14:sizeRelV>
                </wp:anchor>
              </w:drawing>
            </w:r>
            <w:r w:rsidR="004D45B1">
              <w:t>“</w:t>
            </w:r>
            <w:r w:rsidR="00C95D05">
              <w:t>I like to spend time on the visit</w:t>
            </w:r>
            <w:r w:rsidR="008D5BA7">
              <w:t>s</w:t>
            </w:r>
            <w:r w:rsidR="00C95D05">
              <w:t xml:space="preserve"> and see more than one lesson if I can, but sometimes this is not possible. </w:t>
            </w:r>
            <w:r w:rsidR="008D5BA7">
              <w:t>I talk to the student teacher to find out what the lesson is about, but I don’t criticise their plan because that would affect their confidence in the lesson.</w:t>
            </w:r>
          </w:p>
          <w:p w14:paraId="6F5A02FC" w14:textId="01F6EBED" w:rsidR="00C95D05" w:rsidRDefault="008D5BA7" w:rsidP="008D5BA7">
            <w:pPr>
              <w:shd w:val="clear" w:color="000000" w:fill="auto"/>
              <w:spacing w:before="100" w:beforeAutospacing="1" w:after="100" w:afterAutospacing="1"/>
            </w:pPr>
            <w:r>
              <w:t>After observing, i</w:t>
            </w:r>
            <w:r w:rsidR="00C95D05">
              <w:t>t is important that I spend time helping the student teacher reflect on their teaching and identify what they need to improve.</w:t>
            </w:r>
            <w:r>
              <w:t xml:space="preserve"> I invite the cooperating teacher to join the discussion so they feel valued and can learn about different teaching methods.</w:t>
            </w:r>
            <w:r w:rsidR="004D45B1">
              <w:t>”</w:t>
            </w:r>
            <w:r>
              <w:t xml:space="preserve"> </w:t>
            </w:r>
          </w:p>
        </w:tc>
      </w:tr>
    </w:tbl>
    <w:p w14:paraId="65363A8C" w14:textId="77777777" w:rsidR="00C95D05" w:rsidRDefault="00C95D05" w:rsidP="00615147">
      <w:pPr>
        <w:rPr>
          <w:noProof/>
        </w:rPr>
      </w:pPr>
    </w:p>
    <w:p w14:paraId="6C70EF8A" w14:textId="5AC28921" w:rsidR="00BC558D" w:rsidRDefault="00164EE9" w:rsidP="008E40CF">
      <w:pPr>
        <w:pStyle w:val="Heading2"/>
        <w:rPr>
          <w:rStyle w:val="Strong"/>
          <w:b w:val="0"/>
          <w:bCs/>
          <w:color w:val="A83626"/>
          <w:sz w:val="32"/>
        </w:rPr>
      </w:pPr>
      <w:bookmarkStart w:id="80" w:name="Session8_Table2"/>
      <w:bookmarkStart w:id="81" w:name="Session8_Figure1"/>
      <w:bookmarkStart w:id="82" w:name="Session8_Section2"/>
      <w:bookmarkStart w:id="83" w:name="_Toc35865269"/>
      <w:bookmarkEnd w:id="80"/>
      <w:bookmarkEnd w:id="81"/>
      <w:bookmarkEnd w:id="82"/>
      <w:r>
        <w:rPr>
          <w:rStyle w:val="Strong"/>
          <w:b w:val="0"/>
          <w:bCs/>
          <w:color w:val="A83626"/>
          <w:sz w:val="32"/>
        </w:rPr>
        <w:t>7</w:t>
      </w:r>
      <w:r w:rsidR="00615147" w:rsidRPr="003235A4">
        <w:rPr>
          <w:rStyle w:val="Strong"/>
          <w:b w:val="0"/>
          <w:bCs/>
          <w:color w:val="A83626"/>
          <w:sz w:val="32"/>
        </w:rPr>
        <w:t>.2</w:t>
      </w:r>
      <w:r w:rsidR="00597405" w:rsidRPr="003235A4">
        <w:rPr>
          <w:rStyle w:val="Strong"/>
          <w:b w:val="0"/>
          <w:bCs/>
          <w:color w:val="A83626"/>
          <w:sz w:val="32"/>
        </w:rPr>
        <w:t xml:space="preserve"> </w:t>
      </w:r>
      <w:r w:rsidR="00594EE7">
        <w:rPr>
          <w:rStyle w:val="Strong"/>
          <w:b w:val="0"/>
          <w:bCs/>
          <w:color w:val="A83626"/>
          <w:sz w:val="32"/>
        </w:rPr>
        <w:t xml:space="preserve">Key aspects of the </w:t>
      </w:r>
      <w:r w:rsidR="003235A4" w:rsidRPr="003235A4">
        <w:rPr>
          <w:rStyle w:val="Strong"/>
          <w:b w:val="0"/>
          <w:bCs/>
          <w:color w:val="A83626"/>
          <w:sz w:val="32"/>
        </w:rPr>
        <w:t>school experience</w:t>
      </w:r>
      <w:r w:rsidR="00182F28" w:rsidRPr="003235A4">
        <w:rPr>
          <w:rStyle w:val="Strong"/>
          <w:b w:val="0"/>
          <w:bCs/>
          <w:color w:val="A83626"/>
          <w:sz w:val="32"/>
        </w:rPr>
        <w:t xml:space="preserve"> visit</w:t>
      </w:r>
      <w:bookmarkEnd w:id="83"/>
    </w:p>
    <w:p w14:paraId="47CDA584" w14:textId="4C1D9A62" w:rsidR="00BC558D" w:rsidRPr="00BC558D" w:rsidRDefault="00BC558D" w:rsidP="00BC558D">
      <w:pPr>
        <w:rPr>
          <w:color w:val="A83626"/>
          <w:sz w:val="32"/>
        </w:rPr>
      </w:pPr>
      <w:r>
        <w:t xml:space="preserve">As well as </w:t>
      </w:r>
      <w:r w:rsidR="004D45B1">
        <w:t xml:space="preserve">observing </w:t>
      </w:r>
      <w:r>
        <w:t>the student teacher</w:t>
      </w:r>
      <w:r w:rsidR="004D45B1">
        <w:t>,</w:t>
      </w:r>
      <w:r>
        <w:t xml:space="preserve"> </w:t>
      </w:r>
      <w:r w:rsidR="003A19ED">
        <w:t>the supervisor plays</w:t>
      </w:r>
      <w:r>
        <w:t xml:space="preserve"> a key role in </w:t>
      </w:r>
      <w:r w:rsidR="003A19ED">
        <w:t xml:space="preserve">supporting the </w:t>
      </w:r>
      <w:r>
        <w:t xml:space="preserve">cooperating teacher and the head teacher </w:t>
      </w:r>
      <w:r w:rsidR="003A19ED">
        <w:t xml:space="preserve">to ensure that </w:t>
      </w:r>
      <w:r w:rsidR="00DB0449">
        <w:t>the</w:t>
      </w:r>
      <w:r>
        <w:t xml:space="preserve"> student teacher </w:t>
      </w:r>
      <w:r w:rsidR="003A19ED">
        <w:t>de</w:t>
      </w:r>
      <w:r>
        <w:t>velop</w:t>
      </w:r>
      <w:r w:rsidR="000033A4">
        <w:t>s</w:t>
      </w:r>
      <w:r>
        <w:t xml:space="preserve"> high standards in teaching skills. </w:t>
      </w:r>
    </w:p>
    <w:p w14:paraId="37538D06" w14:textId="77777777" w:rsidR="00182F28" w:rsidRDefault="000033A4" w:rsidP="00182F28">
      <w:pPr>
        <w:shd w:val="clear" w:color="000000" w:fill="auto"/>
        <w:spacing w:before="100" w:beforeAutospacing="1" w:after="100" w:afterAutospacing="1"/>
      </w:pPr>
      <w:r>
        <w:t>The</w:t>
      </w:r>
      <w:r w:rsidR="00182F28">
        <w:t xml:space="preserve"> </w:t>
      </w:r>
      <w:r>
        <w:t xml:space="preserve">school experience </w:t>
      </w:r>
      <w:r w:rsidR="00182F28">
        <w:t xml:space="preserve">visit is likely to include </w:t>
      </w:r>
      <w:r w:rsidR="007038B9">
        <w:t xml:space="preserve">five </w:t>
      </w:r>
      <w:r w:rsidR="00182F28">
        <w:t>different activities:</w:t>
      </w:r>
    </w:p>
    <w:p w14:paraId="1B55F161" w14:textId="0DE5F56B" w:rsidR="000033A4" w:rsidRDefault="00AE432B" w:rsidP="00E34EB5">
      <w:pPr>
        <w:numPr>
          <w:ilvl w:val="0"/>
          <w:numId w:val="34"/>
        </w:numPr>
        <w:shd w:val="clear" w:color="000000" w:fill="auto"/>
        <w:ind w:left="780" w:right="780"/>
      </w:pPr>
      <w:r>
        <w:t xml:space="preserve">contact </w:t>
      </w:r>
      <w:r w:rsidR="000033A4">
        <w:t>with</w:t>
      </w:r>
      <w:r w:rsidR="00182F28">
        <w:t xml:space="preserve"> cooperating school staff </w:t>
      </w:r>
    </w:p>
    <w:p w14:paraId="4B19D3AE" w14:textId="4A04B268" w:rsidR="00BB3552" w:rsidRDefault="00AE432B" w:rsidP="00E34EB5">
      <w:pPr>
        <w:numPr>
          <w:ilvl w:val="0"/>
          <w:numId w:val="34"/>
        </w:numPr>
        <w:shd w:val="clear" w:color="000000" w:fill="auto"/>
        <w:ind w:left="780" w:right="780"/>
      </w:pPr>
      <w:r>
        <w:t xml:space="preserve">meeting </w:t>
      </w:r>
      <w:r w:rsidR="00BB3552">
        <w:t>with the student teacher prior to observing the lesson</w:t>
      </w:r>
    </w:p>
    <w:p w14:paraId="38DA91F4" w14:textId="313D23E3" w:rsidR="00182F28" w:rsidRDefault="00AE432B" w:rsidP="00E34EB5">
      <w:pPr>
        <w:numPr>
          <w:ilvl w:val="0"/>
          <w:numId w:val="34"/>
        </w:numPr>
        <w:shd w:val="clear" w:color="000000" w:fill="auto"/>
        <w:ind w:left="780" w:right="780"/>
      </w:pPr>
      <w:r>
        <w:t xml:space="preserve">observing </w:t>
      </w:r>
      <w:r w:rsidR="00035A11">
        <w:t>the student teacher’s lesson</w:t>
      </w:r>
    </w:p>
    <w:p w14:paraId="341E0C04" w14:textId="5E46DF7C" w:rsidR="00182F28" w:rsidRDefault="00AE432B" w:rsidP="00E34EB5">
      <w:pPr>
        <w:numPr>
          <w:ilvl w:val="0"/>
          <w:numId w:val="34"/>
        </w:numPr>
        <w:shd w:val="clear" w:color="000000" w:fill="auto"/>
        <w:ind w:left="780" w:right="780"/>
      </w:pPr>
      <w:r>
        <w:t xml:space="preserve">discussing </w:t>
      </w:r>
      <w:r w:rsidR="00594EE7">
        <w:t>the lesson with the student teacher</w:t>
      </w:r>
    </w:p>
    <w:p w14:paraId="7FBFCF24" w14:textId="5FF8740F" w:rsidR="00182F28" w:rsidRDefault="00AE432B" w:rsidP="00E34EB5">
      <w:pPr>
        <w:numPr>
          <w:ilvl w:val="0"/>
          <w:numId w:val="34"/>
        </w:numPr>
        <w:shd w:val="clear" w:color="000000" w:fill="auto"/>
        <w:ind w:left="780" w:right="780"/>
      </w:pPr>
      <w:r>
        <w:t xml:space="preserve">assessing </w:t>
      </w:r>
      <w:r w:rsidR="00182F28">
        <w:t>the student teacher</w:t>
      </w:r>
      <w:r w:rsidR="00594EE7">
        <w:t>, which might be informal or formal assessment</w:t>
      </w:r>
      <w:r w:rsidR="00182F28">
        <w:t>.</w:t>
      </w:r>
    </w:p>
    <w:p w14:paraId="7C7A822C" w14:textId="77777777" w:rsidR="000033A4" w:rsidRDefault="000033A4" w:rsidP="000033A4">
      <w:pPr>
        <w:shd w:val="clear" w:color="000000" w:fill="auto"/>
        <w:ind w:right="780"/>
      </w:pPr>
    </w:p>
    <w:p w14:paraId="02E0D9FC" w14:textId="77777777" w:rsidR="000033A4" w:rsidRDefault="000033A4" w:rsidP="000033A4">
      <w:pPr>
        <w:shd w:val="clear" w:color="000000" w:fill="auto"/>
        <w:ind w:right="780"/>
      </w:pPr>
      <w:r>
        <w:t>These activities are not as simple as they may appear</w:t>
      </w:r>
      <w:r w:rsidR="009F00DD">
        <w:t>,</w:t>
      </w:r>
      <w:r>
        <w:t xml:space="preserve"> and skill is required to achieve the desired outcomes. It is therefore worthwhile having a closer look at what each involves. </w:t>
      </w:r>
    </w:p>
    <w:p w14:paraId="21F4E911" w14:textId="77777777" w:rsidR="00594EE7" w:rsidRDefault="00594EE7" w:rsidP="00594EE7">
      <w:pPr>
        <w:shd w:val="clear" w:color="000000" w:fill="auto"/>
        <w:ind w:left="780" w:right="780"/>
      </w:pPr>
    </w:p>
    <w:p w14:paraId="4B9DEC82" w14:textId="77777777" w:rsidR="00182F28" w:rsidRDefault="00BB0E67" w:rsidP="005927B4">
      <w:pPr>
        <w:spacing w:after="240"/>
        <w:rPr>
          <w:rStyle w:val="Strong"/>
        </w:rPr>
      </w:pPr>
      <w:bookmarkStart w:id="84" w:name="Session8_InternalSection2"/>
      <w:bookmarkEnd w:id="84"/>
      <w:r>
        <w:rPr>
          <w:noProof/>
        </w:rPr>
        <w:drawing>
          <wp:anchor distT="0" distB="0" distL="114300" distR="114300" simplePos="0" relativeHeight="251657216" behindDoc="1" locked="0" layoutInCell="1" allowOverlap="1" wp14:anchorId="02E37AF2" wp14:editId="6BF03827">
            <wp:simplePos x="0" y="0"/>
            <wp:positionH relativeFrom="column">
              <wp:posOffset>4497705</wp:posOffset>
            </wp:positionH>
            <wp:positionV relativeFrom="paragraph">
              <wp:posOffset>10795</wp:posOffset>
            </wp:positionV>
            <wp:extent cx="1954530" cy="1630680"/>
            <wp:effectExtent l="0" t="0" r="0" b="0"/>
            <wp:wrapTight wrapText="bothSides">
              <wp:wrapPolygon edited="0">
                <wp:start x="0" y="0"/>
                <wp:lineTo x="0" y="21449"/>
                <wp:lineTo x="21474" y="21449"/>
                <wp:lineTo x="21474" y="0"/>
                <wp:lineTo x="0" y="0"/>
              </wp:wrapPolygon>
            </wp:wrapTight>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54530" cy="1630680"/>
                    </a:xfrm>
                    <a:prstGeom prst="rect">
                      <a:avLst/>
                    </a:prstGeom>
                    <a:noFill/>
                  </pic:spPr>
                </pic:pic>
              </a:graphicData>
            </a:graphic>
            <wp14:sizeRelH relativeFrom="page">
              <wp14:pctWidth>0</wp14:pctWidth>
            </wp14:sizeRelH>
            <wp14:sizeRelV relativeFrom="page">
              <wp14:pctHeight>0</wp14:pctHeight>
            </wp14:sizeRelV>
          </wp:anchor>
        </w:drawing>
      </w:r>
      <w:r w:rsidR="00182F28" w:rsidRPr="005927B4">
        <w:rPr>
          <w:rStyle w:val="Strong"/>
        </w:rPr>
        <w:t>1. Contact with the cooperating school staff</w:t>
      </w:r>
    </w:p>
    <w:p w14:paraId="048722CA" w14:textId="7413ADE6" w:rsidR="00BC558D" w:rsidRDefault="00594EE7" w:rsidP="00BC558D">
      <w:pPr>
        <w:shd w:val="clear" w:color="000000" w:fill="auto"/>
        <w:spacing w:before="100" w:beforeAutospacing="1" w:after="100" w:afterAutospacing="1"/>
      </w:pPr>
      <w:r>
        <w:t>It is important to create a good rapport with the school staff</w:t>
      </w:r>
      <w:r w:rsidR="000033A4">
        <w:t xml:space="preserve"> and to gather evidence of the student teacher’s progress from them</w:t>
      </w:r>
      <w:r>
        <w:t>. This can be achieved by</w:t>
      </w:r>
      <w:r w:rsidR="00BC558D">
        <w:t xml:space="preserve"> the following suggestions. </w:t>
      </w:r>
    </w:p>
    <w:p w14:paraId="32033483" w14:textId="4002450E" w:rsidR="0092485B" w:rsidRDefault="0092485B" w:rsidP="00BC558D">
      <w:pPr>
        <w:shd w:val="clear" w:color="000000" w:fill="auto"/>
        <w:spacing w:before="100" w:beforeAutospacing="1" w:after="100" w:afterAutospacing="1"/>
      </w:pPr>
    </w:p>
    <w:p w14:paraId="321FFE28" w14:textId="106616BB" w:rsidR="0092485B" w:rsidRDefault="0092485B" w:rsidP="00BC558D">
      <w:pPr>
        <w:shd w:val="clear" w:color="000000" w:fill="auto"/>
        <w:spacing w:before="100" w:beforeAutospacing="1" w:after="100" w:afterAutospacing="1"/>
      </w:pPr>
    </w:p>
    <w:tbl>
      <w:tblPr>
        <w:tblStyle w:val="TableGrid"/>
        <w:tblW w:w="0" w:type="auto"/>
        <w:tblInd w:w="0" w:type="dxa"/>
        <w:tblLook w:val="04A0" w:firstRow="1" w:lastRow="0" w:firstColumn="1" w:lastColumn="0" w:noHBand="0" w:noVBand="1"/>
      </w:tblPr>
      <w:tblGrid>
        <w:gridCol w:w="10150"/>
      </w:tblGrid>
      <w:tr w:rsidR="003915DA" w14:paraId="44BE820A" w14:textId="77777777" w:rsidTr="00593AF1">
        <w:tc>
          <w:tcPr>
            <w:tcW w:w="10150" w:type="dxa"/>
            <w:shd w:val="clear" w:color="auto" w:fill="auto"/>
          </w:tcPr>
          <w:p w14:paraId="3244204A" w14:textId="59893F63" w:rsidR="003915DA" w:rsidRDefault="003915DA" w:rsidP="003915DA">
            <w:pPr>
              <w:shd w:val="clear" w:color="000000" w:fill="auto"/>
              <w:spacing w:after="240"/>
              <w:ind w:right="237"/>
              <w:rPr>
                <w:rStyle w:val="Strong"/>
              </w:rPr>
            </w:pPr>
            <w:r w:rsidRPr="00593AF1">
              <w:rPr>
                <w:rStyle w:val="Strong"/>
                <w:bCs w:val="0"/>
                <w:iCs/>
              </w:rPr>
              <w:t>Civilities</w:t>
            </w:r>
            <w:r>
              <w:rPr>
                <w:rStyle w:val="Strong"/>
              </w:rPr>
              <w:t xml:space="preserve"> </w:t>
            </w:r>
          </w:p>
          <w:p w14:paraId="04DD442A" w14:textId="261403BA" w:rsidR="003915DA" w:rsidRDefault="003915DA" w:rsidP="00593AF1">
            <w:pPr>
              <w:shd w:val="clear" w:color="000000" w:fill="auto"/>
              <w:spacing w:after="240"/>
              <w:ind w:right="237"/>
            </w:pPr>
            <w:r>
              <w:t xml:space="preserve">Greet the head teacher and introduce yourself. Explain the purpose of your visit, which is to support, assist and guide the student teacher. Ask for an update on the student teacher’s progress and thank them for the support being given to the student teacher.  </w:t>
            </w:r>
          </w:p>
          <w:p w14:paraId="249D6F1D" w14:textId="69A0980A" w:rsidR="003915DA" w:rsidRDefault="003915DA" w:rsidP="003915DA">
            <w:pPr>
              <w:shd w:val="clear" w:color="000000" w:fill="auto"/>
              <w:spacing w:after="240"/>
              <w:ind w:right="238"/>
              <w:rPr>
                <w:rStyle w:val="Strong"/>
                <w:b w:val="0"/>
                <w:i/>
              </w:rPr>
            </w:pPr>
            <w:r w:rsidRPr="00593AF1">
              <w:rPr>
                <w:rStyle w:val="Strong"/>
                <w:bCs w:val="0"/>
                <w:iCs/>
              </w:rPr>
              <w:t>Keeping school staff informed</w:t>
            </w:r>
            <w:r w:rsidRPr="00442380">
              <w:rPr>
                <w:rStyle w:val="Strong"/>
                <w:b w:val="0"/>
                <w:i/>
              </w:rPr>
              <w:t xml:space="preserve"> </w:t>
            </w:r>
          </w:p>
          <w:p w14:paraId="378CA8D8" w14:textId="03C37134" w:rsidR="003915DA" w:rsidRDefault="003915DA" w:rsidP="00593AF1">
            <w:pPr>
              <w:shd w:val="clear" w:color="000000" w:fill="auto"/>
              <w:spacing w:after="240"/>
              <w:ind w:right="238"/>
            </w:pPr>
            <w:r w:rsidRPr="003A61F4">
              <w:rPr>
                <w:rStyle w:val="Strong"/>
                <w:b w:val="0"/>
              </w:rPr>
              <w:t xml:space="preserve">Share </w:t>
            </w:r>
            <w:r w:rsidRPr="00593AF1">
              <w:rPr>
                <w:rStyle w:val="Strong"/>
                <w:b w:val="0"/>
              </w:rPr>
              <w:t>with them</w:t>
            </w:r>
            <w:r>
              <w:t xml:space="preserve"> that the student teacher is being encouraged to use active learning during their teaching practice. You can do this by sensitising the head teacher towards TESSA, </w:t>
            </w:r>
            <w:r>
              <w:lastRenderedPageBreak/>
              <w:t xml:space="preserve">introducing them to the purpose of </w:t>
            </w:r>
            <w:proofErr w:type="spellStart"/>
            <w:r>
              <w:t>of</w:t>
            </w:r>
            <w:proofErr w:type="spellEnd"/>
            <w:r>
              <w:t xml:space="preserve"> the OER materials. </w:t>
            </w:r>
            <w:r w:rsidR="00330EBA">
              <w:t>Emphasise that t</w:t>
            </w:r>
            <w:r>
              <w:t xml:space="preserve">hese are useful resources for teachers too. This sensitisation meeting is particularly important if you have not been able to meet the head teacher before the teaching practice visit as detailed above. </w:t>
            </w:r>
          </w:p>
          <w:p w14:paraId="465EDD34" w14:textId="7BDA993A" w:rsidR="003915DA" w:rsidRDefault="003915DA" w:rsidP="003915DA">
            <w:pPr>
              <w:shd w:val="clear" w:color="000000" w:fill="auto"/>
              <w:spacing w:before="100" w:beforeAutospacing="1" w:after="100" w:afterAutospacing="1"/>
              <w:ind w:right="237"/>
              <w:rPr>
                <w:rStyle w:val="Strong"/>
              </w:rPr>
            </w:pPr>
            <w:r w:rsidRPr="00593AF1">
              <w:rPr>
                <w:rStyle w:val="Strong"/>
                <w:bCs w:val="0"/>
                <w:iCs/>
              </w:rPr>
              <w:t>Involving the cooperating teacher</w:t>
            </w:r>
            <w:r>
              <w:rPr>
                <w:rStyle w:val="Strong"/>
              </w:rPr>
              <w:t xml:space="preserve"> </w:t>
            </w:r>
          </w:p>
          <w:p w14:paraId="6D84747D" w14:textId="72246CA9" w:rsidR="003915DA" w:rsidRDefault="003915DA" w:rsidP="00593AF1">
            <w:pPr>
              <w:shd w:val="clear" w:color="000000" w:fill="auto"/>
              <w:spacing w:before="100" w:beforeAutospacing="1" w:after="100" w:afterAutospacing="1"/>
              <w:ind w:right="237"/>
            </w:pPr>
            <w:r w:rsidRPr="00D01D57">
              <w:rPr>
                <w:rStyle w:val="Strong"/>
                <w:b w:val="0"/>
              </w:rPr>
              <w:t>The cooperating teacher</w:t>
            </w:r>
            <w:r>
              <w:rPr>
                <w:rStyle w:val="Strong"/>
              </w:rPr>
              <w:t xml:space="preserve"> </w:t>
            </w:r>
            <w:r>
              <w:t xml:space="preserve">is the teacher who would normally be teaching the class. In a primary school, they will be the mentor as well. In a secondary school, the student will be working with several cooperating teachers, one of whom will be the overall mentor. Valuing the cooperating teacher helps to secure good support of the student teacher. Part of valuing their contribution is asking for feedback on their observations of the student teacher. </w:t>
            </w:r>
            <w:r w:rsidR="00330EBA">
              <w:t>Make sure you</w:t>
            </w:r>
            <w:r>
              <w:t xml:space="preserve"> ask them about the progress the student </w:t>
            </w:r>
            <w:r w:rsidR="00330EBA">
              <w:t xml:space="preserve">has made </w:t>
            </w:r>
            <w:r>
              <w:t xml:space="preserve">in using active-learning and teaching methods. </w:t>
            </w:r>
          </w:p>
          <w:p w14:paraId="5E2B789A" w14:textId="313D19FB" w:rsidR="003915DA" w:rsidRDefault="003915DA" w:rsidP="00593AF1">
            <w:pPr>
              <w:shd w:val="clear" w:color="000000" w:fill="auto"/>
              <w:spacing w:before="100" w:beforeAutospacing="1" w:after="100" w:afterAutospacing="1"/>
              <w:ind w:right="237"/>
            </w:pPr>
            <w:r>
              <w:t xml:space="preserve">A more delicate matter is finding out if the cooperating teacher is fulfilling </w:t>
            </w:r>
            <w:r w:rsidR="00330EBA">
              <w:t>their</w:t>
            </w:r>
            <w:r>
              <w:t xml:space="preserve"> role as defined in the relevant handbooks (observing, inducting, guiding, mentoring and assisting the student teacher). You can gain this feedback from the cooperating teacher and the student teacher. This provides an opportunity to advise the mentor. If they are not fulfilling this role, you should report this to the head teacher to decide the best way forward. </w:t>
            </w:r>
          </w:p>
        </w:tc>
      </w:tr>
    </w:tbl>
    <w:p w14:paraId="08A5A16F" w14:textId="77777777" w:rsidR="00135BEA" w:rsidRDefault="00135BEA" w:rsidP="00F66F1B">
      <w:pPr>
        <w:shd w:val="clear" w:color="000000" w:fill="auto"/>
        <w:ind w:left="709" w:right="237"/>
      </w:pPr>
    </w:p>
    <w:p w14:paraId="552EE5FB" w14:textId="77777777" w:rsidR="003A61F4" w:rsidRPr="003A61F4" w:rsidRDefault="003A61F4" w:rsidP="003A61F4">
      <w:pPr>
        <w:shd w:val="clear" w:color="000000" w:fill="auto"/>
        <w:ind w:right="780"/>
        <w:rPr>
          <w:b/>
        </w:rPr>
      </w:pPr>
      <w:r w:rsidRPr="003A61F4">
        <w:rPr>
          <w:b/>
        </w:rPr>
        <w:t>2. Meeting with the student teacher prior to observing the lesson</w:t>
      </w:r>
    </w:p>
    <w:p w14:paraId="0339B30B" w14:textId="68D4F3BC" w:rsidR="003A61F4" w:rsidRDefault="00635989" w:rsidP="003A61F4">
      <w:pPr>
        <w:shd w:val="clear" w:color="000000" w:fill="auto"/>
        <w:spacing w:before="100" w:beforeAutospacing="1" w:after="100" w:afterAutospacing="1"/>
        <w:ind w:right="237"/>
      </w:pPr>
      <w:r>
        <w:t>One aim of meeting the student teacher prior to observing the lesson is to</w:t>
      </w:r>
      <w:r w:rsidR="003A61F4">
        <w:t xml:space="preserve"> put the</w:t>
      </w:r>
      <w:r w:rsidR="00330EBA">
        <w:t>m</w:t>
      </w:r>
      <w:r w:rsidR="003A61F4">
        <w:t xml:space="preserve"> at ease before you observe the lesson. You may want to find out how they are getting on in the school and what they are finding challenging. </w:t>
      </w:r>
      <w:r w:rsidR="007038B9">
        <w:t>Y</w:t>
      </w:r>
      <w:r w:rsidR="003A61F4">
        <w:t xml:space="preserve">ou </w:t>
      </w:r>
      <w:r w:rsidR="00F66F1B">
        <w:t xml:space="preserve">should </w:t>
      </w:r>
      <w:r w:rsidR="007038B9">
        <w:t xml:space="preserve">also </w:t>
      </w:r>
      <w:r w:rsidR="003A61F4">
        <w:t>look the plan, ask them what the purpose of the lesson is and what they know about the class</w:t>
      </w:r>
      <w:r w:rsidR="00F66F1B">
        <w:t xml:space="preserve">. However, </w:t>
      </w:r>
      <w:r w:rsidR="003A61F4">
        <w:t>you should not criticise</w:t>
      </w:r>
      <w:r w:rsidR="00F66F1B">
        <w:t xml:space="preserve"> the student</w:t>
      </w:r>
      <w:r w:rsidR="003A61F4">
        <w:t xml:space="preserve"> at this point</w:t>
      </w:r>
      <w:r w:rsidR="00F66F1B">
        <w:t xml:space="preserve"> or suggest improvements to their plan</w:t>
      </w:r>
      <w:r w:rsidR="003A61F4">
        <w:t xml:space="preserve">. </w:t>
      </w:r>
      <w:r>
        <w:t>It is too late for them to c</w:t>
      </w:r>
      <w:r w:rsidR="003A61F4">
        <w:t xml:space="preserve">hange </w:t>
      </w:r>
      <w:r w:rsidR="00330EBA">
        <w:t>it</w:t>
      </w:r>
      <w:r w:rsidR="003A61F4">
        <w:t xml:space="preserve"> and </w:t>
      </w:r>
      <w:r>
        <w:t xml:space="preserve">suggesting improvements </w:t>
      </w:r>
      <w:r w:rsidR="003A61F4">
        <w:t xml:space="preserve">will </w:t>
      </w:r>
      <w:r w:rsidR="00F66F1B">
        <w:t>only</w:t>
      </w:r>
      <w:r w:rsidR="003A61F4">
        <w:t xml:space="preserve"> undermine their confidence. </w:t>
      </w:r>
    </w:p>
    <w:p w14:paraId="57964CD7" w14:textId="23CCA9F0" w:rsidR="00182F28" w:rsidRDefault="00442380" w:rsidP="00ED2232">
      <w:pPr>
        <w:spacing w:after="240"/>
        <w:ind w:right="237"/>
        <w:rPr>
          <w:rStyle w:val="Strong"/>
        </w:rPr>
      </w:pPr>
      <w:bookmarkStart w:id="85" w:name="Session8_InternalSection3"/>
      <w:bookmarkEnd w:id="85"/>
      <w:r>
        <w:rPr>
          <w:rStyle w:val="Strong"/>
        </w:rPr>
        <w:t>3</w:t>
      </w:r>
      <w:r w:rsidR="00182F28" w:rsidRPr="00D07B15">
        <w:rPr>
          <w:rStyle w:val="Strong"/>
        </w:rPr>
        <w:t xml:space="preserve">. </w:t>
      </w:r>
      <w:r w:rsidR="00035A11">
        <w:rPr>
          <w:rStyle w:val="Strong"/>
        </w:rPr>
        <w:t>Observing the student teacher’s l</w:t>
      </w:r>
      <w:r w:rsidR="00182F28" w:rsidRPr="00D07B15">
        <w:rPr>
          <w:rStyle w:val="Strong"/>
        </w:rPr>
        <w:t xml:space="preserve">esson </w:t>
      </w:r>
    </w:p>
    <w:p w14:paraId="3C0EB584" w14:textId="022D1F3D" w:rsidR="00182F28" w:rsidRDefault="00182F28" w:rsidP="00635989">
      <w:pPr>
        <w:shd w:val="clear" w:color="000000" w:fill="auto"/>
        <w:spacing w:before="100" w:beforeAutospacing="1" w:after="100" w:afterAutospacing="1"/>
        <w:ind w:right="237"/>
      </w:pPr>
      <w:r>
        <w:t xml:space="preserve">During your visit, you will observe the student teacher </w:t>
      </w:r>
      <w:r w:rsidR="00635989">
        <w:t>to assess their teaching skills</w:t>
      </w:r>
      <w:r>
        <w:t>.</w:t>
      </w:r>
      <w:r w:rsidR="00BB0E67">
        <w:rPr>
          <w:noProof/>
        </w:rPr>
        <w:drawing>
          <wp:anchor distT="0" distB="0" distL="114300" distR="114300" simplePos="0" relativeHeight="251658240" behindDoc="1" locked="0" layoutInCell="1" allowOverlap="1" wp14:anchorId="79A730BE" wp14:editId="1E05F49E">
            <wp:simplePos x="0" y="0"/>
            <wp:positionH relativeFrom="column">
              <wp:posOffset>4488815</wp:posOffset>
            </wp:positionH>
            <wp:positionV relativeFrom="paragraph">
              <wp:posOffset>1932940</wp:posOffset>
            </wp:positionV>
            <wp:extent cx="1954530" cy="1786255"/>
            <wp:effectExtent l="0" t="0" r="0" b="0"/>
            <wp:wrapTight wrapText="bothSides">
              <wp:wrapPolygon edited="0">
                <wp:start x="0" y="0"/>
                <wp:lineTo x="0" y="21423"/>
                <wp:lineTo x="21474" y="21423"/>
                <wp:lineTo x="21474" y="0"/>
                <wp:lineTo x="0" y="0"/>
              </wp:wrapPolygon>
            </wp:wrapTight>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4530" cy="1786255"/>
                    </a:xfrm>
                    <a:prstGeom prst="rect">
                      <a:avLst/>
                    </a:prstGeom>
                    <a:noFill/>
                  </pic:spPr>
                </pic:pic>
              </a:graphicData>
            </a:graphic>
            <wp14:sizeRelH relativeFrom="page">
              <wp14:pctWidth>0</wp14:pctWidth>
            </wp14:sizeRelH>
            <wp14:sizeRelV relativeFrom="page">
              <wp14:pctHeight>0</wp14:pctHeight>
            </wp14:sizeRelV>
          </wp:anchor>
        </w:drawing>
      </w:r>
      <w:r w:rsidR="00635989">
        <w:t xml:space="preserve"> </w:t>
      </w:r>
      <w:r w:rsidR="00F66F1B">
        <w:t>I</w:t>
      </w:r>
      <w:r>
        <w:t xml:space="preserve">f you have been able to </w:t>
      </w:r>
      <w:r w:rsidR="00F66F1B">
        <w:t xml:space="preserve">use the TESSA materials with </w:t>
      </w:r>
      <w:r>
        <w:t>student teachers</w:t>
      </w:r>
      <w:r w:rsidR="00F66F1B">
        <w:t xml:space="preserve"> in the college or university</w:t>
      </w:r>
      <w:r>
        <w:t>, you should be able to observe your student teachers trying out different active-learning strategies in their lessons</w:t>
      </w:r>
      <w:r w:rsidR="00F66F1B">
        <w:t xml:space="preserve">. </w:t>
      </w:r>
      <w:r>
        <w:t xml:space="preserve">Remind them that trying out new strategies may be difficult and that it may be easier to start with areas of the curriculum they </w:t>
      </w:r>
      <w:r w:rsidR="00F66F1B">
        <w:t>are most familiar with</w:t>
      </w:r>
      <w:r>
        <w:t>. Encourage them to take small steps and make small changes</w:t>
      </w:r>
      <w:r w:rsidR="00434108">
        <w:t xml:space="preserve">. Organising pair work is easier than organising group work, for example. </w:t>
      </w:r>
    </w:p>
    <w:p w14:paraId="1B565888" w14:textId="570C685A" w:rsidR="00182F28" w:rsidRDefault="00434108" w:rsidP="00F66F1B">
      <w:pPr>
        <w:shd w:val="clear" w:color="000000" w:fill="auto"/>
        <w:spacing w:before="100" w:beforeAutospacing="1" w:after="100" w:afterAutospacing="1"/>
        <w:ind w:right="237"/>
      </w:pPr>
      <w:r>
        <w:t>You can</w:t>
      </w:r>
      <w:r w:rsidR="001F09BF">
        <w:t xml:space="preserve"> </w:t>
      </w:r>
      <w:r w:rsidR="00182F28">
        <w:t xml:space="preserve">capture </w:t>
      </w:r>
      <w:r w:rsidR="00635989">
        <w:t xml:space="preserve">your </w:t>
      </w:r>
      <w:r w:rsidR="00182F28">
        <w:t xml:space="preserve">observations </w:t>
      </w:r>
      <w:r>
        <w:t>by making notes and taking photographs or video</w:t>
      </w:r>
      <w:r w:rsidR="00997861">
        <w:t>s</w:t>
      </w:r>
      <w:r>
        <w:t xml:space="preserve"> with your mobile phone. </w:t>
      </w:r>
      <w:r w:rsidR="00182F28">
        <w:t xml:space="preserve">These can then be reviewed with the student teacher during feedback. </w:t>
      </w:r>
      <w:r>
        <w:t>In your notes</w:t>
      </w:r>
      <w:r w:rsidR="00997861">
        <w:t>,</w:t>
      </w:r>
      <w:r>
        <w:t xml:space="preserve"> record </w:t>
      </w:r>
      <w:r w:rsidR="001F09BF">
        <w:t xml:space="preserve">the </w:t>
      </w:r>
      <w:r>
        <w:t xml:space="preserve">questions you want to ask the student about the decisions they made. </w:t>
      </w:r>
      <w:r w:rsidR="00182F28">
        <w:t>Remember to ask permission from the head teacher before using a</w:t>
      </w:r>
      <w:r w:rsidR="001F09BF">
        <w:t>ny recording equipment i</w:t>
      </w:r>
      <w:r w:rsidR="00182F28">
        <w:t xml:space="preserve">n the classroom. </w:t>
      </w:r>
    </w:p>
    <w:p w14:paraId="5A8F0922" w14:textId="5060B58E" w:rsidR="00182F28" w:rsidRDefault="00182F28" w:rsidP="00ED2232">
      <w:pPr>
        <w:shd w:val="clear" w:color="000000" w:fill="auto"/>
        <w:spacing w:before="100" w:beforeAutospacing="1" w:after="100" w:afterAutospacing="1"/>
      </w:pPr>
      <w:r>
        <w:t xml:space="preserve">You might find it useful to record your classroom observation on </w:t>
      </w:r>
      <w:r w:rsidR="00442380">
        <w:t>a</w:t>
      </w:r>
      <w:r>
        <w:t xml:space="preserve"> </w:t>
      </w:r>
      <w:hyperlink r:id="rId45" w:history="1">
        <w:r w:rsidR="00940688">
          <w:rPr>
            <w:rStyle w:val="Strong"/>
            <w:color w:val="143748"/>
          </w:rPr>
          <w:fldChar w:fldCharType="begin"/>
        </w:r>
        <w:r w:rsidR="00940688">
          <w:rPr>
            <w:rStyle w:val="Strong"/>
            <w:color w:val="143748"/>
          </w:rPr>
          <w:instrText xml:space="preserve"> REF _Ref3986410 \h </w:instrText>
        </w:r>
        <w:r w:rsidR="00940688">
          <w:rPr>
            <w:rStyle w:val="Strong"/>
            <w:color w:val="143748"/>
          </w:rPr>
        </w:r>
        <w:r w:rsidR="00940688">
          <w:rPr>
            <w:rStyle w:val="Strong"/>
            <w:color w:val="143748"/>
          </w:rPr>
          <w:fldChar w:fldCharType="separate"/>
        </w:r>
        <w:r w:rsidR="001F5DEF">
          <w:t>7</w:t>
        </w:r>
        <w:r w:rsidR="001F5DEF" w:rsidRPr="003235A4">
          <w:t>.3 Lesson Observation Form</w:t>
        </w:r>
        <w:r w:rsidR="00940688">
          <w:rPr>
            <w:rStyle w:val="Strong"/>
            <w:color w:val="143748"/>
          </w:rPr>
          <w:fldChar w:fldCharType="end"/>
        </w:r>
      </w:hyperlink>
      <w:r w:rsidR="00442380">
        <w:t>, an example of which is provided at the end of this section.</w:t>
      </w:r>
      <w:r>
        <w:t xml:space="preserve"> </w:t>
      </w:r>
      <w:r w:rsidR="00635989">
        <w:t xml:space="preserve">An agreed form that everyone in the college </w:t>
      </w:r>
      <w:r w:rsidR="00442380">
        <w:t xml:space="preserve">uses </w:t>
      </w:r>
      <w:r w:rsidR="00635989">
        <w:t xml:space="preserve">helps to ensure that the same type of information is collected and that key aspects of student teachers’ performance are not overlooked. </w:t>
      </w:r>
    </w:p>
    <w:p w14:paraId="3C5E523E" w14:textId="77777777" w:rsidR="00182F28" w:rsidRPr="00D07B15" w:rsidRDefault="00442380" w:rsidP="00D07B15">
      <w:pPr>
        <w:spacing w:after="240"/>
        <w:rPr>
          <w:rStyle w:val="Strong"/>
        </w:rPr>
      </w:pPr>
      <w:bookmarkStart w:id="86" w:name="Session8_InternalSection4"/>
      <w:bookmarkEnd w:id="86"/>
      <w:r>
        <w:rPr>
          <w:rStyle w:val="Strong"/>
        </w:rPr>
        <w:lastRenderedPageBreak/>
        <w:t>4</w:t>
      </w:r>
      <w:r w:rsidR="00182F28" w:rsidRPr="00D07B15">
        <w:rPr>
          <w:rStyle w:val="Strong"/>
        </w:rPr>
        <w:t xml:space="preserve">. </w:t>
      </w:r>
      <w:r w:rsidR="00035A11" w:rsidRPr="00035A11">
        <w:rPr>
          <w:rStyle w:val="Strong"/>
        </w:rPr>
        <w:t>Discussing the lesson with the student teacher</w:t>
      </w:r>
    </w:p>
    <w:p w14:paraId="0985D5CA" w14:textId="120C31A5" w:rsidR="002520D3" w:rsidRDefault="00442380" w:rsidP="002520D3">
      <w:pPr>
        <w:shd w:val="clear" w:color="000000" w:fill="auto"/>
        <w:spacing w:before="100" w:beforeAutospacing="1" w:after="100" w:afterAutospacing="1"/>
        <w:ind w:right="237"/>
      </w:pPr>
      <w:r>
        <w:t>The School Experience Supervisor</w:t>
      </w:r>
      <w:r w:rsidR="002520D3">
        <w:t xml:space="preserve"> play</w:t>
      </w:r>
      <w:r w:rsidR="006570C7">
        <w:t>s</w:t>
      </w:r>
      <w:r w:rsidR="002520D3">
        <w:t xml:space="preserve"> a crucial role in encouraging student</w:t>
      </w:r>
      <w:r w:rsidR="006570C7">
        <w:t xml:space="preserve"> teacher</w:t>
      </w:r>
      <w:r w:rsidR="002520D3">
        <w:t xml:space="preserve">s to use active-learning strategies and the school </w:t>
      </w:r>
      <w:r w:rsidR="006570C7">
        <w:t>in</w:t>
      </w:r>
      <w:r w:rsidR="002520D3">
        <w:t xml:space="preserve"> support</w:t>
      </w:r>
      <w:r w:rsidR="006570C7">
        <w:t>ing</w:t>
      </w:r>
      <w:r w:rsidR="002520D3">
        <w:t xml:space="preserve"> the student teacher in using </w:t>
      </w:r>
      <w:r w:rsidR="00997861">
        <w:t>them</w:t>
      </w:r>
      <w:r w:rsidR="002520D3">
        <w:t xml:space="preserve">. You can do this by involving the cooperating teacher in the discussion after the lesson if this is possible. </w:t>
      </w:r>
    </w:p>
    <w:p w14:paraId="6E6761E0" w14:textId="77777777" w:rsidR="002520D3" w:rsidRDefault="002520D3" w:rsidP="002520D3">
      <w:pPr>
        <w:shd w:val="clear" w:color="000000" w:fill="auto"/>
        <w:spacing w:before="100" w:beforeAutospacing="1" w:after="100" w:afterAutospacing="1"/>
        <w:ind w:right="237"/>
      </w:pPr>
      <w:r>
        <w:t xml:space="preserve">You could suggest that the student teacher completes a diary to submit to you on your next visit to school. This can then be used to reflect with the student teacher on the next visit and in seminars as well as in a follow-up session once the teaching practice period is complete. </w:t>
      </w:r>
    </w:p>
    <w:p w14:paraId="5BDB68FB" w14:textId="1F61BCD3" w:rsidR="00ED363D" w:rsidRPr="00940688" w:rsidRDefault="00E30D21" w:rsidP="00ED363D">
      <w:r>
        <w:t xml:space="preserve">Tool </w:t>
      </w:r>
      <w:r w:rsidR="00C72EDA">
        <w:t>8</w:t>
      </w:r>
      <w:r>
        <w:t xml:space="preserve"> of this To</w:t>
      </w:r>
      <w:r w:rsidR="00182F28">
        <w:t xml:space="preserve">olkit </w:t>
      </w:r>
      <w:r>
        <w:t>i</w:t>
      </w:r>
      <w:r w:rsidR="00CC6E2C">
        <w:t xml:space="preserve">s </w:t>
      </w:r>
      <w:r w:rsidR="00182F28">
        <w:t xml:space="preserve">dedicated to </w:t>
      </w:r>
      <w:r w:rsidR="00ED363D">
        <w:t>giving constructive feedback.</w:t>
      </w:r>
    </w:p>
    <w:p w14:paraId="54DC9DAE" w14:textId="77777777" w:rsidR="00434108" w:rsidRDefault="00434108" w:rsidP="00434108">
      <w:pPr>
        <w:shd w:val="clear" w:color="000000" w:fill="auto"/>
        <w:spacing w:before="100" w:beforeAutospacing="1" w:after="100" w:afterAutospacing="1"/>
      </w:pPr>
      <w:r>
        <w:t>Th</w:t>
      </w:r>
      <w:r w:rsidR="00035A11">
        <w:t xml:space="preserve">e post lesson observation discussion </w:t>
      </w:r>
      <w:r>
        <w:t>is the opportunity for you and the student to co-construct knowledge about teaching in this context. Your aim should not be to tell the student what they did wrong</w:t>
      </w:r>
      <w:r w:rsidR="00035A11">
        <w:t>,</w:t>
      </w:r>
      <w:r>
        <w:t xml:space="preserve"> but rather, through questioning and listening, help them to work out for themselves how they could have improved the lesson. </w:t>
      </w:r>
    </w:p>
    <w:p w14:paraId="1BC15575" w14:textId="77777777" w:rsidR="00715C12" w:rsidRDefault="00434108" w:rsidP="00434108">
      <w:pPr>
        <w:shd w:val="clear" w:color="000000" w:fill="auto"/>
        <w:spacing w:before="100" w:beforeAutospacing="1" w:after="100" w:afterAutospacing="1"/>
      </w:pPr>
      <w:r>
        <w:t xml:space="preserve">Start by asking the student to evaluate the lesson themselves. </w:t>
      </w:r>
    </w:p>
    <w:p w14:paraId="65C4209A" w14:textId="78D93E76" w:rsidR="00715C12" w:rsidRDefault="00715C12" w:rsidP="00593AF1">
      <w:pPr>
        <w:pStyle w:val="ListParagraph"/>
        <w:numPr>
          <w:ilvl w:val="0"/>
          <w:numId w:val="118"/>
        </w:numPr>
        <w:shd w:val="clear" w:color="000000" w:fill="auto"/>
        <w:spacing w:before="100" w:beforeAutospacing="1" w:after="100" w:afterAutospacing="1"/>
      </w:pPr>
      <w:r>
        <w:t xml:space="preserve">what </w:t>
      </w:r>
      <w:r w:rsidR="00434108">
        <w:t xml:space="preserve">went well? </w:t>
      </w:r>
    </w:p>
    <w:p w14:paraId="600E7DAA" w14:textId="413E258F" w:rsidR="00715C12" w:rsidRDefault="00715C12" w:rsidP="00593AF1">
      <w:pPr>
        <w:pStyle w:val="ListParagraph"/>
        <w:numPr>
          <w:ilvl w:val="0"/>
          <w:numId w:val="118"/>
        </w:numPr>
        <w:shd w:val="clear" w:color="000000" w:fill="auto"/>
        <w:spacing w:before="100" w:beforeAutospacing="1" w:after="100" w:afterAutospacing="1"/>
      </w:pPr>
      <w:r>
        <w:t xml:space="preserve">what </w:t>
      </w:r>
      <w:r w:rsidR="00434108">
        <w:t xml:space="preserve">were the pleased with? </w:t>
      </w:r>
    </w:p>
    <w:p w14:paraId="09082B63" w14:textId="0833BFFC" w:rsidR="00715C12" w:rsidRDefault="00715C12" w:rsidP="00593AF1">
      <w:pPr>
        <w:pStyle w:val="ListParagraph"/>
        <w:numPr>
          <w:ilvl w:val="0"/>
          <w:numId w:val="118"/>
        </w:numPr>
        <w:shd w:val="clear" w:color="000000" w:fill="auto"/>
        <w:spacing w:before="100" w:beforeAutospacing="1" w:after="100" w:afterAutospacing="1"/>
      </w:pPr>
      <w:r>
        <w:t xml:space="preserve">what </w:t>
      </w:r>
      <w:r w:rsidR="00434108">
        <w:t xml:space="preserve">did they find difficult? </w:t>
      </w:r>
    </w:p>
    <w:p w14:paraId="76CD92D9" w14:textId="4458E2A4" w:rsidR="00715C12" w:rsidRDefault="00715C12" w:rsidP="00593AF1">
      <w:pPr>
        <w:pStyle w:val="ListParagraph"/>
        <w:numPr>
          <w:ilvl w:val="0"/>
          <w:numId w:val="118"/>
        </w:numPr>
        <w:shd w:val="clear" w:color="000000" w:fill="auto"/>
        <w:spacing w:before="100" w:beforeAutospacing="1" w:after="100" w:afterAutospacing="1"/>
      </w:pPr>
      <w:r>
        <w:t xml:space="preserve">what </w:t>
      </w:r>
      <w:r w:rsidR="00434108">
        <w:t xml:space="preserve">would they do differently next time? </w:t>
      </w:r>
    </w:p>
    <w:p w14:paraId="2E99FCF2" w14:textId="01E6300A" w:rsidR="00434108" w:rsidRPr="00135BEA" w:rsidRDefault="00434108" w:rsidP="00434108">
      <w:pPr>
        <w:shd w:val="clear" w:color="000000" w:fill="auto"/>
        <w:spacing w:before="100" w:beforeAutospacing="1" w:after="100" w:afterAutospacing="1"/>
      </w:pPr>
      <w:r>
        <w:t xml:space="preserve">Listen carefully to their responses and ask follow-up questions. The student will want to know what you thought, but you will have more impact on the student if, when you get to that stage, they have already worked it out for themselves.  </w:t>
      </w:r>
    </w:p>
    <w:p w14:paraId="703B413B" w14:textId="3C1549D2" w:rsidR="00466F54" w:rsidRDefault="00035A11" w:rsidP="00466F54">
      <w:pPr>
        <w:rPr>
          <w:i/>
        </w:rPr>
      </w:pPr>
      <w:bookmarkStart w:id="87" w:name="Session8_InternalSection5"/>
      <w:bookmarkEnd w:id="87"/>
      <w:r>
        <w:rPr>
          <w:rStyle w:val="Strong"/>
        </w:rPr>
        <w:t>5</w:t>
      </w:r>
      <w:r w:rsidR="00182F28" w:rsidRPr="00D07B15">
        <w:rPr>
          <w:rStyle w:val="Strong"/>
        </w:rPr>
        <w:t>. Assessment</w:t>
      </w:r>
    </w:p>
    <w:p w14:paraId="0D5F6406" w14:textId="20FB7AFB" w:rsidR="00182F28" w:rsidRDefault="00466F54" w:rsidP="00182F28">
      <w:pPr>
        <w:shd w:val="clear" w:color="000000" w:fill="auto"/>
        <w:spacing w:before="100" w:beforeAutospacing="1" w:after="100" w:afterAutospacing="1"/>
      </w:pPr>
      <w:r>
        <w:t xml:space="preserve">Tool 9 </w:t>
      </w:r>
      <w:r w:rsidR="00715C12">
        <w:t>‘</w:t>
      </w:r>
      <w:r>
        <w:t>Assessment of student teachers</w:t>
      </w:r>
      <w:r w:rsidR="00715C12">
        <w:t>’</w:t>
      </w:r>
      <w:r>
        <w:t xml:space="preserve"> </w:t>
      </w:r>
      <w:r w:rsidR="005A2BAA">
        <w:t xml:space="preserve">focuses on assessment in more detail. </w:t>
      </w:r>
      <w:r w:rsidR="00182F28">
        <w:t xml:space="preserve">For the formal assessment of the student teacher you should be using the </w:t>
      </w:r>
      <w:r w:rsidR="00683A8B">
        <w:t xml:space="preserve">college </w:t>
      </w:r>
      <w:r w:rsidR="00182F28">
        <w:t xml:space="preserve">criteria and form. </w:t>
      </w:r>
    </w:p>
    <w:p w14:paraId="1F8D0483" w14:textId="77777777" w:rsidR="00182F28" w:rsidRDefault="00182F28" w:rsidP="00182F28">
      <w:pPr>
        <w:shd w:val="clear" w:color="000000" w:fill="auto"/>
        <w:spacing w:before="100" w:beforeAutospacing="1" w:after="100" w:afterAutospacing="1"/>
      </w:pPr>
      <w:r w:rsidRPr="006570C7">
        <w:rPr>
          <w:rStyle w:val="Strong"/>
          <w:b w:val="0"/>
        </w:rPr>
        <w:t>Before leaving the school</w:t>
      </w:r>
      <w:r w:rsidRPr="006570C7">
        <w:rPr>
          <w:b/>
        </w:rPr>
        <w:t>,</w:t>
      </w:r>
      <w:r>
        <w:t xml:space="preserve"> you should have a brief session with the head teacher and cooperating teacher to highlight your findings and suggestions. </w:t>
      </w:r>
    </w:p>
    <w:p w14:paraId="7FF2D041" w14:textId="77777777" w:rsidR="004E0767" w:rsidRDefault="00182F28" w:rsidP="00182F28">
      <w:pPr>
        <w:shd w:val="clear" w:color="000000" w:fill="auto"/>
        <w:spacing w:before="100" w:beforeAutospacing="1" w:after="100" w:afterAutospacing="1"/>
      </w:pPr>
      <w:r>
        <w:t>During the</w:t>
      </w:r>
      <w:r w:rsidR="002520D3">
        <w:t xml:space="preserve"> school experience you may </w:t>
      </w:r>
      <w:r>
        <w:t>conduct a follow-up visit that will help the student teacher to develop more teaching skills.</w:t>
      </w:r>
      <w:r w:rsidR="002520D3">
        <w:t xml:space="preserve"> </w:t>
      </w:r>
      <w:r w:rsidR="00683A8B">
        <w:t xml:space="preserve">If a different lecturer is making the next visit, make sure you talk to them about the student so that they can build on the advice you have given. </w:t>
      </w:r>
      <w:r>
        <w:t xml:space="preserve">When your student teachers are coming to the end of their </w:t>
      </w:r>
      <w:r w:rsidR="002520D3">
        <w:t>school experience</w:t>
      </w:r>
      <w:r>
        <w:t xml:space="preserve"> period, you could write a letter to the cooperating teacher to thank them for any assistance that they have given the student teacher. </w:t>
      </w:r>
    </w:p>
    <w:p w14:paraId="212C566F" w14:textId="77777777" w:rsidR="00CC6E2C" w:rsidRDefault="00164EE9" w:rsidP="008E40CF">
      <w:pPr>
        <w:pStyle w:val="Heading2"/>
      </w:pPr>
      <w:bookmarkStart w:id="88" w:name="_Ref3986410"/>
      <w:bookmarkStart w:id="89" w:name="_Toc35865270"/>
      <w:r>
        <w:t>7</w:t>
      </w:r>
      <w:r w:rsidR="00CC6E2C" w:rsidRPr="003235A4">
        <w:t>.3 Lesson Observation Form</w:t>
      </w:r>
      <w:bookmarkEnd w:id="88"/>
      <w:bookmarkEnd w:id="89"/>
    </w:p>
    <w:p w14:paraId="3CFCADE0" w14:textId="06CBCD11" w:rsidR="003235A4" w:rsidRDefault="00CC6E2C" w:rsidP="00182F28">
      <w:pPr>
        <w:shd w:val="clear" w:color="000000" w:fill="auto"/>
        <w:spacing w:before="100" w:beforeAutospacing="1" w:after="100" w:afterAutospacing="1"/>
      </w:pPr>
      <w:r>
        <w:t xml:space="preserve">An agreed template can aid observation and the collection of evidence on the student teacher’s performance. Writing notes about what happens during the lesson can help the student teacher look back at the lesson and reflect on what they did. For example, you might point out which </w:t>
      </w:r>
      <w:r w:rsidR="00BD4786">
        <w:t>learner</w:t>
      </w:r>
      <w:r>
        <w:t xml:space="preserve">s were engaged or note those who were not. In this way you can present evidence of what happened in the lesson that the student may not have noticed. </w:t>
      </w:r>
    </w:p>
    <w:p w14:paraId="5386B4C1" w14:textId="77777777" w:rsidR="007B171F" w:rsidRDefault="007B171F" w:rsidP="00182F28">
      <w:pPr>
        <w:shd w:val="clear" w:color="000000" w:fill="auto"/>
        <w:spacing w:before="100" w:beforeAutospacing="1" w:after="100" w:afterAutospacing="1"/>
      </w:pPr>
    </w:p>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150"/>
      </w:tblGrid>
      <w:tr w:rsidR="00CC6E2C" w:rsidRPr="00B154D6" w14:paraId="5FEDE3C8" w14:textId="77777777" w:rsidTr="0014591A">
        <w:tc>
          <w:tcPr>
            <w:tcW w:w="10376" w:type="dxa"/>
            <w:shd w:val="clear" w:color="auto" w:fill="auto"/>
          </w:tcPr>
          <w:p w14:paraId="44A74424" w14:textId="77777777" w:rsidR="00CC6E2C" w:rsidRPr="00B154D6" w:rsidRDefault="00CC6E2C" w:rsidP="0014591A">
            <w:pPr>
              <w:pStyle w:val="Heading4"/>
              <w:spacing w:before="0" w:beforeAutospacing="0" w:after="0" w:afterAutospacing="0"/>
              <w:rPr>
                <w:rFonts w:eastAsia="Calibri"/>
                <w:sz w:val="24"/>
                <w:szCs w:val="24"/>
              </w:rPr>
            </w:pPr>
            <w:r w:rsidRPr="00B154D6">
              <w:rPr>
                <w:rFonts w:eastAsia="Calibri"/>
                <w:sz w:val="24"/>
                <w:szCs w:val="24"/>
              </w:rPr>
              <w:lastRenderedPageBreak/>
              <w:t xml:space="preserve">Activity </w:t>
            </w:r>
            <w:r w:rsidR="00164EE9">
              <w:rPr>
                <w:rFonts w:eastAsia="Calibri"/>
                <w:sz w:val="24"/>
                <w:szCs w:val="24"/>
              </w:rPr>
              <w:t>7</w:t>
            </w:r>
            <w:r>
              <w:rPr>
                <w:rFonts w:eastAsia="Calibri"/>
                <w:sz w:val="24"/>
                <w:szCs w:val="24"/>
              </w:rPr>
              <w:t>.</w:t>
            </w:r>
            <w:r w:rsidR="003A0A18">
              <w:rPr>
                <w:rFonts w:eastAsia="Calibri"/>
                <w:sz w:val="24"/>
                <w:szCs w:val="24"/>
              </w:rPr>
              <w:t>2</w:t>
            </w:r>
            <w:r w:rsidRPr="00B154D6">
              <w:rPr>
                <w:rFonts w:eastAsia="Calibri"/>
                <w:sz w:val="24"/>
                <w:szCs w:val="24"/>
              </w:rPr>
              <w:t xml:space="preserve">: </w:t>
            </w:r>
            <w:r>
              <w:rPr>
                <w:rFonts w:eastAsia="Calibri"/>
                <w:sz w:val="24"/>
                <w:szCs w:val="24"/>
              </w:rPr>
              <w:t>Observation form</w:t>
            </w:r>
          </w:p>
        </w:tc>
      </w:tr>
      <w:tr w:rsidR="00CC6E2C" w:rsidRPr="00EA4F1E" w14:paraId="392611FF" w14:textId="77777777" w:rsidTr="00CC6E2C">
        <w:trPr>
          <w:trHeight w:val="2100"/>
        </w:trPr>
        <w:tc>
          <w:tcPr>
            <w:tcW w:w="10376" w:type="dxa"/>
            <w:shd w:val="clear" w:color="auto" w:fill="auto"/>
          </w:tcPr>
          <w:p w14:paraId="44484D2B" w14:textId="77777777" w:rsidR="00CC6E2C" w:rsidRPr="00B154D6" w:rsidRDefault="00CC6E2C" w:rsidP="0014591A">
            <w:pPr>
              <w:spacing w:before="120" w:after="100" w:afterAutospacing="1"/>
              <w:rPr>
                <w:rFonts w:eastAsia="Calibri"/>
              </w:rPr>
            </w:pPr>
            <w:r w:rsidRPr="00B154D6">
              <w:rPr>
                <w:rStyle w:val="Strong"/>
                <w:rFonts w:eastAsia="Calibri"/>
              </w:rPr>
              <w:t xml:space="preserve">In this activity you </w:t>
            </w:r>
            <w:r>
              <w:rPr>
                <w:rStyle w:val="Strong"/>
                <w:rFonts w:eastAsia="Calibri"/>
              </w:rPr>
              <w:t xml:space="preserve">will consider the components of a lesson observation form. </w:t>
            </w:r>
          </w:p>
          <w:p w14:paraId="24C53879" w14:textId="0C78350A" w:rsidR="00CC6E2C" w:rsidRDefault="00CC6E2C" w:rsidP="00E34EB5">
            <w:pPr>
              <w:numPr>
                <w:ilvl w:val="0"/>
                <w:numId w:val="89"/>
              </w:numPr>
              <w:spacing w:before="100" w:beforeAutospacing="1" w:after="100" w:afterAutospacing="1"/>
              <w:rPr>
                <w:rFonts w:eastAsia="Calibri"/>
              </w:rPr>
            </w:pPr>
            <w:r>
              <w:rPr>
                <w:rFonts w:eastAsia="Calibri"/>
              </w:rPr>
              <w:t xml:space="preserve">make a list of the information you would want to record on </w:t>
            </w:r>
            <w:r w:rsidR="00CF696B">
              <w:rPr>
                <w:rFonts w:eastAsia="Calibri"/>
              </w:rPr>
              <w:t>a lesson information form</w:t>
            </w:r>
          </w:p>
          <w:p w14:paraId="3D14493B" w14:textId="7A977707" w:rsidR="00CF696B" w:rsidRDefault="00715C12" w:rsidP="00E34EB5">
            <w:pPr>
              <w:numPr>
                <w:ilvl w:val="0"/>
                <w:numId w:val="89"/>
              </w:numPr>
              <w:spacing w:before="100" w:beforeAutospacing="1" w:after="100" w:afterAutospacing="1"/>
              <w:rPr>
                <w:rFonts w:eastAsia="Calibri"/>
              </w:rPr>
            </w:pPr>
            <w:r>
              <w:rPr>
                <w:rFonts w:eastAsia="Calibri"/>
              </w:rPr>
              <w:t>next</w:t>
            </w:r>
            <w:r w:rsidR="00CF696B">
              <w:rPr>
                <w:rFonts w:eastAsia="Calibri"/>
              </w:rPr>
              <w:t xml:space="preserve">, examine the example lesson observation form given on the next two pages. What amendments would you want to make if any? </w:t>
            </w:r>
          </w:p>
          <w:p w14:paraId="1113A177" w14:textId="1FBE42CD" w:rsidR="00CF696B" w:rsidRPr="0020302B" w:rsidRDefault="00715C12" w:rsidP="00CC6E2C">
            <w:pPr>
              <w:numPr>
                <w:ilvl w:val="0"/>
                <w:numId w:val="89"/>
              </w:numPr>
              <w:spacing w:before="100" w:beforeAutospacing="1" w:after="100" w:afterAutospacing="1"/>
              <w:rPr>
                <w:rFonts w:eastAsia="Calibri"/>
              </w:rPr>
            </w:pPr>
            <w:r>
              <w:rPr>
                <w:rFonts w:eastAsia="Calibri"/>
              </w:rPr>
              <w:t xml:space="preserve">how </w:t>
            </w:r>
            <w:r w:rsidR="00CF696B">
              <w:rPr>
                <w:rFonts w:eastAsia="Calibri"/>
              </w:rPr>
              <w:t>does the form support good feedback practice?</w:t>
            </w:r>
          </w:p>
        </w:tc>
      </w:tr>
    </w:tbl>
    <w:p w14:paraId="048D2D38" w14:textId="38429409" w:rsidR="003235A4" w:rsidRDefault="003235A4" w:rsidP="00182F28">
      <w:pPr>
        <w:shd w:val="clear" w:color="000000" w:fill="auto"/>
        <w:spacing w:before="100" w:beforeAutospacing="1" w:after="100" w:afterAutospacing="1"/>
      </w:pPr>
    </w:p>
    <w:p w14:paraId="1FDC11D2" w14:textId="6B0257EF" w:rsidR="00DF53C1" w:rsidRDefault="00DF53C1" w:rsidP="00182F28">
      <w:pPr>
        <w:shd w:val="clear" w:color="000000" w:fill="auto"/>
        <w:spacing w:before="100" w:beforeAutospacing="1" w:after="100" w:afterAutospacing="1"/>
      </w:pPr>
    </w:p>
    <w:p w14:paraId="64BE094C" w14:textId="59E231DB" w:rsidR="00BE3294" w:rsidRDefault="00ED363D">
      <w:pPr>
        <w:rPr>
          <w:rStyle w:val="Strong"/>
        </w:rPr>
      </w:pPr>
      <w:r>
        <w:br w:type="page"/>
      </w:r>
    </w:p>
    <w:p w14:paraId="183997CE" w14:textId="1C4A3C60" w:rsidR="00940688" w:rsidRPr="00940688" w:rsidRDefault="00940688" w:rsidP="00182F28">
      <w:pPr>
        <w:shd w:val="clear" w:color="000000" w:fill="auto"/>
        <w:spacing w:before="100" w:beforeAutospacing="1" w:after="100" w:afterAutospacing="1"/>
        <w:rPr>
          <w:rStyle w:val="Strong"/>
        </w:rPr>
      </w:pPr>
      <w:r w:rsidRPr="00940688">
        <w:rPr>
          <w:rStyle w:val="Strong"/>
        </w:rPr>
        <w:lastRenderedPageBreak/>
        <w:t xml:space="preserve">School </w:t>
      </w:r>
      <w:r w:rsidR="00DD6E30">
        <w:rPr>
          <w:rStyle w:val="Strong"/>
        </w:rPr>
        <w:t>e</w:t>
      </w:r>
      <w:r w:rsidR="00DD6E30" w:rsidRPr="00940688">
        <w:rPr>
          <w:rStyle w:val="Strong"/>
        </w:rPr>
        <w:t xml:space="preserve">xperience </w:t>
      </w:r>
      <w:r w:rsidR="00DD6E30">
        <w:rPr>
          <w:rStyle w:val="Strong"/>
        </w:rPr>
        <w:t>l</w:t>
      </w:r>
      <w:r w:rsidR="00DD6E30" w:rsidRPr="00940688">
        <w:rPr>
          <w:rStyle w:val="Strong"/>
        </w:rPr>
        <w:t xml:space="preserve">esson </w:t>
      </w:r>
      <w:r w:rsidR="00DD6E30">
        <w:rPr>
          <w:rStyle w:val="Strong"/>
        </w:rPr>
        <w:t>o</w:t>
      </w:r>
      <w:r w:rsidR="00DD6E30" w:rsidRPr="00940688">
        <w:rPr>
          <w:rStyle w:val="Strong"/>
        </w:rPr>
        <w:t xml:space="preserve">bservation </w:t>
      </w:r>
      <w:r w:rsidR="00DD6E30">
        <w:rPr>
          <w:rStyle w:val="Strong"/>
        </w:rPr>
        <w:t>f</w:t>
      </w:r>
      <w:r w:rsidR="00DD6E30" w:rsidRPr="00940688">
        <w:rPr>
          <w:rStyle w:val="Strong"/>
        </w:rPr>
        <w:t>orm</w:t>
      </w:r>
    </w:p>
    <w:tbl>
      <w:tblPr>
        <w:tblW w:w="9822"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280"/>
        <w:gridCol w:w="3714"/>
        <w:gridCol w:w="657"/>
        <w:gridCol w:w="3171"/>
      </w:tblGrid>
      <w:tr w:rsidR="00DF2165" w14:paraId="6949064D" w14:textId="77777777" w:rsidTr="00201455">
        <w:tc>
          <w:tcPr>
            <w:tcW w:w="2280" w:type="dxa"/>
            <w:tcMar>
              <w:top w:w="48" w:type="dxa"/>
              <w:left w:w="96" w:type="dxa"/>
              <w:bottom w:w="48" w:type="dxa"/>
              <w:right w:w="96" w:type="dxa"/>
            </w:tcMar>
          </w:tcPr>
          <w:p w14:paraId="370C7F0F" w14:textId="77777777" w:rsidR="00182F28" w:rsidRDefault="006771A4" w:rsidP="000C281F">
            <w:pPr>
              <w:shd w:val="clear" w:color="000000" w:fill="auto"/>
              <w:rPr>
                <w:b/>
              </w:rPr>
            </w:pPr>
            <w:bookmarkStart w:id="90" w:name="Session9"/>
            <w:bookmarkEnd w:id="90"/>
            <w:r>
              <w:br w:type="page"/>
            </w:r>
            <w:bookmarkStart w:id="91" w:name="Session9_Table1"/>
            <w:bookmarkEnd w:id="91"/>
            <w:r w:rsidR="00182F28" w:rsidRPr="00402C7A">
              <w:rPr>
                <w:b/>
              </w:rPr>
              <w:t>Student name</w:t>
            </w:r>
          </w:p>
          <w:p w14:paraId="75732163" w14:textId="77777777" w:rsidR="004E0767" w:rsidRPr="00402C7A" w:rsidRDefault="004E0767" w:rsidP="000C281F">
            <w:pPr>
              <w:shd w:val="clear" w:color="000000" w:fill="auto"/>
              <w:rPr>
                <w:b/>
              </w:rPr>
            </w:pPr>
          </w:p>
        </w:tc>
        <w:tc>
          <w:tcPr>
            <w:tcW w:w="7542" w:type="dxa"/>
            <w:gridSpan w:val="3"/>
            <w:tcMar>
              <w:top w:w="48" w:type="dxa"/>
              <w:left w:w="96" w:type="dxa"/>
              <w:bottom w:w="48" w:type="dxa"/>
              <w:right w:w="96" w:type="dxa"/>
            </w:tcMar>
          </w:tcPr>
          <w:p w14:paraId="5CD4C2FB" w14:textId="150F4C66" w:rsidR="00182F28" w:rsidRPr="00593AF1" w:rsidRDefault="00182F28" w:rsidP="000C281F">
            <w:pPr>
              <w:shd w:val="clear" w:color="000000" w:fill="auto"/>
              <w:rPr>
                <w:i/>
                <w:iCs/>
                <w:color w:val="FF0000"/>
              </w:rPr>
            </w:pPr>
          </w:p>
        </w:tc>
      </w:tr>
      <w:tr w:rsidR="00182F28" w14:paraId="79819A4D" w14:textId="77777777" w:rsidTr="00201455">
        <w:tc>
          <w:tcPr>
            <w:tcW w:w="9822" w:type="dxa"/>
            <w:gridSpan w:val="4"/>
            <w:tcMar>
              <w:top w:w="48" w:type="dxa"/>
              <w:left w:w="96" w:type="dxa"/>
              <w:bottom w:w="48" w:type="dxa"/>
              <w:right w:w="96" w:type="dxa"/>
            </w:tcMar>
          </w:tcPr>
          <w:p w14:paraId="3183A020" w14:textId="77777777" w:rsidR="00182F28" w:rsidRDefault="00402C7A" w:rsidP="00663902">
            <w:pPr>
              <w:shd w:val="clear" w:color="000000" w:fill="auto"/>
              <w:rPr>
                <w:b/>
              </w:rPr>
            </w:pPr>
            <w:r w:rsidRPr="00663902">
              <w:rPr>
                <w:b/>
              </w:rPr>
              <w:t>Date:                                    Time:                          Duration:</w:t>
            </w:r>
          </w:p>
          <w:p w14:paraId="21A2B189" w14:textId="6ADEDD7E" w:rsidR="00663902" w:rsidRPr="00593AF1" w:rsidRDefault="00663902" w:rsidP="00663902">
            <w:pPr>
              <w:shd w:val="clear" w:color="000000" w:fill="auto"/>
              <w:rPr>
                <w:bCs/>
                <w:i/>
                <w:iCs/>
              </w:rPr>
            </w:pPr>
          </w:p>
        </w:tc>
      </w:tr>
      <w:tr w:rsidR="00DF2165" w14:paraId="2BF9ECD2" w14:textId="77777777" w:rsidTr="00201455">
        <w:tc>
          <w:tcPr>
            <w:tcW w:w="2280" w:type="dxa"/>
            <w:tcMar>
              <w:top w:w="48" w:type="dxa"/>
              <w:left w:w="96" w:type="dxa"/>
              <w:bottom w:w="48" w:type="dxa"/>
              <w:right w:w="96" w:type="dxa"/>
            </w:tcMar>
          </w:tcPr>
          <w:p w14:paraId="7C096B63" w14:textId="77777777" w:rsidR="00294B90" w:rsidRDefault="00294B90" w:rsidP="000C281F">
            <w:pPr>
              <w:shd w:val="clear" w:color="000000" w:fill="auto"/>
              <w:rPr>
                <w:b/>
              </w:rPr>
            </w:pPr>
            <w:r w:rsidRPr="00402C7A">
              <w:rPr>
                <w:b/>
              </w:rPr>
              <w:t>Class details</w:t>
            </w:r>
          </w:p>
          <w:p w14:paraId="1069B911" w14:textId="77777777" w:rsidR="004E0767" w:rsidRPr="00402C7A" w:rsidRDefault="004E0767" w:rsidP="000C281F">
            <w:pPr>
              <w:shd w:val="clear" w:color="000000" w:fill="auto"/>
              <w:rPr>
                <w:b/>
              </w:rPr>
            </w:pPr>
          </w:p>
        </w:tc>
        <w:tc>
          <w:tcPr>
            <w:tcW w:w="7542" w:type="dxa"/>
            <w:gridSpan w:val="3"/>
            <w:tcMar>
              <w:top w:w="48" w:type="dxa"/>
              <w:left w:w="96" w:type="dxa"/>
              <w:bottom w:w="48" w:type="dxa"/>
              <w:right w:w="96" w:type="dxa"/>
            </w:tcMar>
          </w:tcPr>
          <w:p w14:paraId="57A31ABB" w14:textId="77777777" w:rsidR="00294B90" w:rsidRDefault="00294B90" w:rsidP="00294B90">
            <w:pPr>
              <w:shd w:val="clear" w:color="000000" w:fill="auto"/>
            </w:pPr>
            <w:r>
              <w:t>Average age:                 No. of boys:                     No. of girls:</w:t>
            </w:r>
          </w:p>
          <w:p w14:paraId="42ED7DA5" w14:textId="531CD175" w:rsidR="00112B40" w:rsidRPr="00593AF1" w:rsidRDefault="00112B40" w:rsidP="00294B90">
            <w:pPr>
              <w:shd w:val="clear" w:color="000000" w:fill="auto"/>
              <w:rPr>
                <w:i/>
                <w:iCs/>
              </w:rPr>
            </w:pPr>
          </w:p>
        </w:tc>
      </w:tr>
      <w:tr w:rsidR="00DF2165" w14:paraId="79E4B050" w14:textId="77777777" w:rsidTr="00201455">
        <w:tc>
          <w:tcPr>
            <w:tcW w:w="2280" w:type="dxa"/>
            <w:tcMar>
              <w:top w:w="48" w:type="dxa"/>
              <w:left w:w="96" w:type="dxa"/>
              <w:bottom w:w="48" w:type="dxa"/>
              <w:right w:w="96" w:type="dxa"/>
            </w:tcMar>
          </w:tcPr>
          <w:p w14:paraId="2DFF11E0" w14:textId="77777777" w:rsidR="00182F28" w:rsidRPr="00402C7A" w:rsidRDefault="00182F28" w:rsidP="000C281F">
            <w:pPr>
              <w:shd w:val="clear" w:color="000000" w:fill="auto"/>
              <w:rPr>
                <w:b/>
              </w:rPr>
            </w:pPr>
            <w:r w:rsidRPr="00402C7A">
              <w:rPr>
                <w:b/>
              </w:rPr>
              <w:t>Subject</w:t>
            </w:r>
            <w:r w:rsidR="00294B90" w:rsidRPr="00402C7A">
              <w:rPr>
                <w:b/>
              </w:rPr>
              <w:t xml:space="preserve"> /topic</w:t>
            </w:r>
          </w:p>
        </w:tc>
        <w:tc>
          <w:tcPr>
            <w:tcW w:w="7542" w:type="dxa"/>
            <w:gridSpan w:val="3"/>
            <w:tcMar>
              <w:top w:w="48" w:type="dxa"/>
              <w:left w:w="96" w:type="dxa"/>
              <w:bottom w:w="48" w:type="dxa"/>
              <w:right w:w="96" w:type="dxa"/>
            </w:tcMar>
          </w:tcPr>
          <w:p w14:paraId="2D5D9332" w14:textId="23BA4AEB" w:rsidR="00182F28" w:rsidRDefault="00182F28" w:rsidP="006738E3">
            <w:pPr>
              <w:shd w:val="clear" w:color="000000" w:fill="auto"/>
              <w:spacing w:before="120" w:after="120"/>
            </w:pPr>
          </w:p>
        </w:tc>
      </w:tr>
      <w:tr w:rsidR="00DF2165" w14:paraId="04482F3E" w14:textId="77777777" w:rsidTr="00201455">
        <w:tc>
          <w:tcPr>
            <w:tcW w:w="9822" w:type="dxa"/>
            <w:gridSpan w:val="4"/>
            <w:tcMar>
              <w:top w:w="48" w:type="dxa"/>
              <w:left w:w="96" w:type="dxa"/>
              <w:bottom w:w="48" w:type="dxa"/>
              <w:right w:w="96" w:type="dxa"/>
            </w:tcMar>
          </w:tcPr>
          <w:p w14:paraId="554CF462" w14:textId="77777777" w:rsidR="00DF2165" w:rsidRDefault="00DF2165" w:rsidP="00DF2165">
            <w:pPr>
              <w:shd w:val="clear" w:color="000000" w:fill="auto"/>
              <w:spacing w:before="120" w:after="120"/>
              <w:jc w:val="center"/>
            </w:pPr>
            <w:r>
              <w:rPr>
                <w:rStyle w:val="Strong"/>
              </w:rPr>
              <w:t>Observation Notes:</w:t>
            </w:r>
          </w:p>
        </w:tc>
      </w:tr>
      <w:tr w:rsidR="00DD1DCA" w14:paraId="32F14860" w14:textId="77777777" w:rsidTr="00201455">
        <w:tc>
          <w:tcPr>
            <w:tcW w:w="2280" w:type="dxa"/>
            <w:tcMar>
              <w:top w:w="48" w:type="dxa"/>
              <w:left w:w="96" w:type="dxa"/>
              <w:bottom w:w="48" w:type="dxa"/>
              <w:right w:w="96" w:type="dxa"/>
            </w:tcMar>
          </w:tcPr>
          <w:p w14:paraId="6049169E" w14:textId="77777777" w:rsidR="00DF2165" w:rsidRDefault="00DF2165" w:rsidP="000C281F">
            <w:pPr>
              <w:shd w:val="clear" w:color="000000" w:fill="auto"/>
              <w:rPr>
                <w:rStyle w:val="Strong"/>
              </w:rPr>
            </w:pPr>
            <w:r>
              <w:rPr>
                <w:rStyle w:val="Strong"/>
              </w:rPr>
              <w:t>Lesson plan:</w:t>
            </w:r>
          </w:p>
        </w:tc>
        <w:tc>
          <w:tcPr>
            <w:tcW w:w="7542" w:type="dxa"/>
            <w:gridSpan w:val="3"/>
            <w:tcMar>
              <w:top w:w="48" w:type="dxa"/>
              <w:left w:w="96" w:type="dxa"/>
              <w:bottom w:w="48" w:type="dxa"/>
              <w:right w:w="96" w:type="dxa"/>
            </w:tcMar>
          </w:tcPr>
          <w:p w14:paraId="6EF594F8" w14:textId="77777777" w:rsidR="00DF2165" w:rsidRPr="006570C7" w:rsidRDefault="006570C7" w:rsidP="006570C7">
            <w:pPr>
              <w:shd w:val="clear" w:color="000000" w:fill="auto"/>
              <w:rPr>
                <w:sz w:val="18"/>
                <w:szCs w:val="18"/>
              </w:rPr>
            </w:pPr>
            <w:r w:rsidRPr="006570C7">
              <w:rPr>
                <w:sz w:val="18"/>
                <w:szCs w:val="18"/>
              </w:rPr>
              <w:t>[e.g. sufficiently detailed, active learning, timings, structure of lesson]</w:t>
            </w:r>
          </w:p>
          <w:p w14:paraId="5E60EBAC" w14:textId="343C1F23" w:rsidR="006570C7" w:rsidRDefault="006570C7" w:rsidP="006738E3">
            <w:pPr>
              <w:shd w:val="clear" w:color="000000" w:fill="auto"/>
              <w:spacing w:before="120" w:after="120"/>
            </w:pPr>
          </w:p>
          <w:p w14:paraId="473E0FCF" w14:textId="77777777" w:rsidR="00DF2165" w:rsidRDefault="00DF2165" w:rsidP="006738E3">
            <w:pPr>
              <w:shd w:val="clear" w:color="000000" w:fill="auto"/>
              <w:spacing w:before="120" w:after="120"/>
            </w:pPr>
          </w:p>
        </w:tc>
      </w:tr>
      <w:tr w:rsidR="00DF2165" w14:paraId="49C9574C" w14:textId="77777777" w:rsidTr="00201455">
        <w:tc>
          <w:tcPr>
            <w:tcW w:w="2280" w:type="dxa"/>
            <w:tcMar>
              <w:top w:w="48" w:type="dxa"/>
              <w:left w:w="96" w:type="dxa"/>
              <w:bottom w:w="48" w:type="dxa"/>
              <w:right w:w="96" w:type="dxa"/>
            </w:tcMar>
          </w:tcPr>
          <w:p w14:paraId="6D724BFC" w14:textId="77777777" w:rsidR="00DF2165" w:rsidRDefault="00DF2165" w:rsidP="000C281F">
            <w:pPr>
              <w:shd w:val="clear" w:color="000000" w:fill="auto"/>
              <w:rPr>
                <w:rStyle w:val="Strong"/>
              </w:rPr>
            </w:pPr>
            <w:r>
              <w:rPr>
                <w:rStyle w:val="Strong"/>
              </w:rPr>
              <w:t>Lesson objectives</w:t>
            </w:r>
          </w:p>
        </w:tc>
        <w:tc>
          <w:tcPr>
            <w:tcW w:w="7542" w:type="dxa"/>
            <w:gridSpan w:val="3"/>
            <w:tcMar>
              <w:top w:w="48" w:type="dxa"/>
              <w:left w:w="96" w:type="dxa"/>
              <w:bottom w:w="48" w:type="dxa"/>
              <w:right w:w="96" w:type="dxa"/>
            </w:tcMar>
          </w:tcPr>
          <w:p w14:paraId="54D9FCD4" w14:textId="77777777" w:rsidR="00DF2165" w:rsidRDefault="006570C7" w:rsidP="006570C7">
            <w:pPr>
              <w:shd w:val="clear" w:color="000000" w:fill="auto"/>
              <w:rPr>
                <w:sz w:val="18"/>
                <w:szCs w:val="18"/>
              </w:rPr>
            </w:pPr>
            <w:r w:rsidRPr="006570C7">
              <w:rPr>
                <w:sz w:val="18"/>
                <w:szCs w:val="18"/>
              </w:rPr>
              <w:t xml:space="preserve">[e.g. </w:t>
            </w:r>
            <w:r>
              <w:rPr>
                <w:sz w:val="18"/>
                <w:szCs w:val="18"/>
              </w:rPr>
              <w:t>clear, appropriate]</w:t>
            </w:r>
          </w:p>
          <w:p w14:paraId="49C53BA3" w14:textId="77777777" w:rsidR="00CF696B" w:rsidRDefault="00CF696B" w:rsidP="006570C7">
            <w:pPr>
              <w:shd w:val="clear" w:color="000000" w:fill="auto"/>
            </w:pPr>
          </w:p>
          <w:p w14:paraId="2E8DC843" w14:textId="69DF6199" w:rsidR="00CF696B" w:rsidRDefault="00CF696B" w:rsidP="006570C7">
            <w:pPr>
              <w:shd w:val="clear" w:color="000000" w:fill="auto"/>
            </w:pPr>
          </w:p>
          <w:p w14:paraId="10488956" w14:textId="77777777" w:rsidR="00CF696B" w:rsidRDefault="00CF696B" w:rsidP="006570C7">
            <w:pPr>
              <w:shd w:val="clear" w:color="000000" w:fill="auto"/>
            </w:pPr>
          </w:p>
        </w:tc>
      </w:tr>
      <w:tr w:rsidR="00DF2165" w14:paraId="6D8D9525" w14:textId="77777777" w:rsidTr="00201455">
        <w:tc>
          <w:tcPr>
            <w:tcW w:w="2280" w:type="dxa"/>
            <w:tcMar>
              <w:top w:w="48" w:type="dxa"/>
              <w:left w:w="96" w:type="dxa"/>
              <w:bottom w:w="48" w:type="dxa"/>
              <w:right w:w="96" w:type="dxa"/>
            </w:tcMar>
          </w:tcPr>
          <w:p w14:paraId="4C26DB25" w14:textId="77777777" w:rsidR="00DF2165" w:rsidRPr="00DF2165" w:rsidRDefault="00DF2165" w:rsidP="00DF2165">
            <w:pPr>
              <w:shd w:val="clear" w:color="000000" w:fill="auto"/>
              <w:rPr>
                <w:rStyle w:val="Strong"/>
              </w:rPr>
            </w:pPr>
            <w:r w:rsidRPr="00DF2165">
              <w:rPr>
                <w:rStyle w:val="Strong"/>
              </w:rPr>
              <w:t>Time</w:t>
            </w:r>
          </w:p>
        </w:tc>
        <w:tc>
          <w:tcPr>
            <w:tcW w:w="4371" w:type="dxa"/>
            <w:gridSpan w:val="2"/>
            <w:tcMar>
              <w:top w:w="48" w:type="dxa"/>
              <w:left w:w="96" w:type="dxa"/>
              <w:bottom w:w="48" w:type="dxa"/>
              <w:right w:w="96" w:type="dxa"/>
            </w:tcMar>
          </w:tcPr>
          <w:p w14:paraId="09B200CC" w14:textId="77777777" w:rsidR="00DF2165" w:rsidRPr="00DF2165" w:rsidRDefault="00DF2165" w:rsidP="006570C7">
            <w:pPr>
              <w:shd w:val="clear" w:color="000000" w:fill="auto"/>
            </w:pPr>
            <w:r w:rsidRPr="00DF2165">
              <w:rPr>
                <w:rStyle w:val="Strong"/>
              </w:rPr>
              <w:t xml:space="preserve">What happens in the </w:t>
            </w:r>
            <w:r w:rsidR="00CF696B">
              <w:rPr>
                <w:rStyle w:val="Strong"/>
              </w:rPr>
              <w:t>lesson</w:t>
            </w:r>
          </w:p>
        </w:tc>
        <w:tc>
          <w:tcPr>
            <w:tcW w:w="3171" w:type="dxa"/>
          </w:tcPr>
          <w:p w14:paraId="0CD54A3C" w14:textId="77777777" w:rsidR="00DF2165" w:rsidRPr="00DF2165" w:rsidRDefault="00DF2165" w:rsidP="006570C7">
            <w:pPr>
              <w:shd w:val="clear" w:color="000000" w:fill="auto"/>
            </w:pPr>
            <w:r w:rsidRPr="00DF2165">
              <w:rPr>
                <w:rStyle w:val="Strong"/>
              </w:rPr>
              <w:t xml:space="preserve"> Comments / suggestions</w:t>
            </w:r>
          </w:p>
        </w:tc>
      </w:tr>
      <w:tr w:rsidR="00DF2165" w14:paraId="35BCEF2D" w14:textId="77777777" w:rsidTr="00201455">
        <w:tc>
          <w:tcPr>
            <w:tcW w:w="2280" w:type="dxa"/>
            <w:tcMar>
              <w:top w:w="48" w:type="dxa"/>
              <w:left w:w="96" w:type="dxa"/>
              <w:bottom w:w="48" w:type="dxa"/>
              <w:right w:w="96" w:type="dxa"/>
            </w:tcMar>
          </w:tcPr>
          <w:p w14:paraId="6B9F92DE" w14:textId="77777777" w:rsidR="00DF2165" w:rsidRDefault="00DF2165" w:rsidP="000C281F">
            <w:pPr>
              <w:shd w:val="clear" w:color="000000" w:fill="auto"/>
              <w:rPr>
                <w:rStyle w:val="Strong"/>
                <w:b w:val="0"/>
              </w:rPr>
            </w:pPr>
          </w:p>
          <w:p w14:paraId="63D2342D" w14:textId="77777777" w:rsidR="00DF2165" w:rsidRDefault="00DF2165" w:rsidP="000C281F">
            <w:pPr>
              <w:shd w:val="clear" w:color="000000" w:fill="auto"/>
              <w:rPr>
                <w:rStyle w:val="Strong"/>
                <w:b w:val="0"/>
              </w:rPr>
            </w:pPr>
          </w:p>
          <w:p w14:paraId="122880FC" w14:textId="77777777" w:rsidR="00DF2165" w:rsidRDefault="00DF2165" w:rsidP="000C281F">
            <w:pPr>
              <w:shd w:val="clear" w:color="000000" w:fill="auto"/>
              <w:rPr>
                <w:rStyle w:val="Strong"/>
                <w:b w:val="0"/>
              </w:rPr>
            </w:pPr>
          </w:p>
          <w:p w14:paraId="36E906D5" w14:textId="49D85294" w:rsidR="00DF2165" w:rsidRDefault="00DF2165" w:rsidP="000C281F">
            <w:pPr>
              <w:shd w:val="clear" w:color="000000" w:fill="auto"/>
              <w:rPr>
                <w:rStyle w:val="Strong"/>
                <w:b w:val="0"/>
              </w:rPr>
            </w:pPr>
          </w:p>
          <w:p w14:paraId="24B7F791" w14:textId="77777777" w:rsidR="00DF2165" w:rsidRDefault="00DF2165" w:rsidP="000C281F">
            <w:pPr>
              <w:shd w:val="clear" w:color="000000" w:fill="auto"/>
              <w:rPr>
                <w:rStyle w:val="Strong"/>
                <w:b w:val="0"/>
              </w:rPr>
            </w:pPr>
          </w:p>
          <w:p w14:paraId="40A13584" w14:textId="77777777" w:rsidR="00DF2165" w:rsidRDefault="00DF2165" w:rsidP="000C281F">
            <w:pPr>
              <w:shd w:val="clear" w:color="000000" w:fill="auto"/>
              <w:rPr>
                <w:rStyle w:val="Strong"/>
                <w:b w:val="0"/>
              </w:rPr>
            </w:pPr>
          </w:p>
          <w:p w14:paraId="038ED981" w14:textId="77777777" w:rsidR="00663902" w:rsidRDefault="00663902" w:rsidP="000C281F">
            <w:pPr>
              <w:shd w:val="clear" w:color="000000" w:fill="auto"/>
              <w:rPr>
                <w:rStyle w:val="Strong"/>
                <w:b w:val="0"/>
              </w:rPr>
            </w:pPr>
          </w:p>
          <w:p w14:paraId="1A3AE775" w14:textId="77777777" w:rsidR="00663902" w:rsidRDefault="00663902" w:rsidP="000C281F">
            <w:pPr>
              <w:shd w:val="clear" w:color="000000" w:fill="auto"/>
              <w:rPr>
                <w:rStyle w:val="Strong"/>
                <w:b w:val="0"/>
              </w:rPr>
            </w:pPr>
          </w:p>
          <w:p w14:paraId="60CE32D1" w14:textId="77777777" w:rsidR="00663902" w:rsidRDefault="00663902" w:rsidP="000C281F">
            <w:pPr>
              <w:shd w:val="clear" w:color="000000" w:fill="auto"/>
              <w:rPr>
                <w:rStyle w:val="Strong"/>
                <w:b w:val="0"/>
              </w:rPr>
            </w:pPr>
          </w:p>
          <w:p w14:paraId="6180686C" w14:textId="77777777" w:rsidR="00663902" w:rsidRDefault="00663902" w:rsidP="000C281F">
            <w:pPr>
              <w:shd w:val="clear" w:color="000000" w:fill="auto"/>
              <w:rPr>
                <w:rStyle w:val="Strong"/>
                <w:b w:val="0"/>
              </w:rPr>
            </w:pPr>
          </w:p>
          <w:p w14:paraId="1632D1AD" w14:textId="77777777" w:rsidR="00663902" w:rsidRDefault="00663902" w:rsidP="000C281F">
            <w:pPr>
              <w:shd w:val="clear" w:color="000000" w:fill="auto"/>
              <w:rPr>
                <w:rStyle w:val="Strong"/>
                <w:b w:val="0"/>
              </w:rPr>
            </w:pPr>
          </w:p>
          <w:p w14:paraId="36A2968A" w14:textId="77777777" w:rsidR="00663902" w:rsidRDefault="00663902" w:rsidP="000C281F">
            <w:pPr>
              <w:shd w:val="clear" w:color="000000" w:fill="auto"/>
              <w:rPr>
                <w:rStyle w:val="Strong"/>
                <w:b w:val="0"/>
              </w:rPr>
            </w:pPr>
          </w:p>
          <w:p w14:paraId="16760AEC" w14:textId="77777777" w:rsidR="00663902" w:rsidRDefault="00663902" w:rsidP="000C281F">
            <w:pPr>
              <w:shd w:val="clear" w:color="000000" w:fill="auto"/>
              <w:rPr>
                <w:rStyle w:val="Strong"/>
                <w:b w:val="0"/>
              </w:rPr>
            </w:pPr>
          </w:p>
          <w:p w14:paraId="498DAA98" w14:textId="77777777" w:rsidR="00663902" w:rsidRDefault="00663902" w:rsidP="000C281F">
            <w:pPr>
              <w:shd w:val="clear" w:color="000000" w:fill="auto"/>
              <w:rPr>
                <w:rStyle w:val="Strong"/>
                <w:b w:val="0"/>
              </w:rPr>
            </w:pPr>
          </w:p>
          <w:p w14:paraId="5AD65F29" w14:textId="77777777" w:rsidR="00663902" w:rsidRDefault="00663902" w:rsidP="000C281F">
            <w:pPr>
              <w:shd w:val="clear" w:color="000000" w:fill="auto"/>
              <w:rPr>
                <w:rStyle w:val="Strong"/>
                <w:b w:val="0"/>
              </w:rPr>
            </w:pPr>
          </w:p>
          <w:p w14:paraId="6D0D8ED8" w14:textId="77777777" w:rsidR="00663902" w:rsidRDefault="00663902" w:rsidP="000C281F">
            <w:pPr>
              <w:shd w:val="clear" w:color="000000" w:fill="auto"/>
              <w:rPr>
                <w:rStyle w:val="Strong"/>
                <w:b w:val="0"/>
              </w:rPr>
            </w:pPr>
          </w:p>
          <w:p w14:paraId="3C2DE456" w14:textId="77777777" w:rsidR="00663902" w:rsidRDefault="00663902" w:rsidP="000C281F">
            <w:pPr>
              <w:shd w:val="clear" w:color="000000" w:fill="auto"/>
              <w:rPr>
                <w:rStyle w:val="Strong"/>
                <w:b w:val="0"/>
              </w:rPr>
            </w:pPr>
          </w:p>
          <w:p w14:paraId="479D986D" w14:textId="77777777" w:rsidR="00663902" w:rsidRDefault="00663902" w:rsidP="000C281F">
            <w:pPr>
              <w:shd w:val="clear" w:color="000000" w:fill="auto"/>
              <w:rPr>
                <w:rStyle w:val="Strong"/>
                <w:b w:val="0"/>
              </w:rPr>
            </w:pPr>
          </w:p>
          <w:p w14:paraId="03ED57A1" w14:textId="77777777" w:rsidR="00663902" w:rsidRDefault="00663902" w:rsidP="000C281F">
            <w:pPr>
              <w:shd w:val="clear" w:color="000000" w:fill="auto"/>
              <w:rPr>
                <w:rStyle w:val="Strong"/>
                <w:b w:val="0"/>
              </w:rPr>
            </w:pPr>
          </w:p>
          <w:p w14:paraId="434780A6" w14:textId="77777777" w:rsidR="00663902" w:rsidRDefault="00663902" w:rsidP="000C281F">
            <w:pPr>
              <w:shd w:val="clear" w:color="000000" w:fill="auto"/>
              <w:rPr>
                <w:rStyle w:val="Strong"/>
                <w:b w:val="0"/>
              </w:rPr>
            </w:pPr>
          </w:p>
          <w:p w14:paraId="291F2CE2" w14:textId="065545F7" w:rsidR="00663902" w:rsidRDefault="00663902" w:rsidP="000C281F">
            <w:pPr>
              <w:shd w:val="clear" w:color="000000" w:fill="auto"/>
              <w:rPr>
                <w:rStyle w:val="Strong"/>
                <w:b w:val="0"/>
              </w:rPr>
            </w:pPr>
          </w:p>
          <w:p w14:paraId="1069DA91" w14:textId="77777777" w:rsidR="001F50BC" w:rsidRDefault="001F50BC" w:rsidP="000C281F">
            <w:pPr>
              <w:shd w:val="clear" w:color="000000" w:fill="auto"/>
              <w:rPr>
                <w:rStyle w:val="Strong"/>
                <w:b w:val="0"/>
              </w:rPr>
            </w:pPr>
          </w:p>
          <w:p w14:paraId="2C09A601" w14:textId="77777777" w:rsidR="006771A4" w:rsidRDefault="006771A4" w:rsidP="000C281F">
            <w:pPr>
              <w:shd w:val="clear" w:color="000000" w:fill="auto"/>
              <w:rPr>
                <w:rStyle w:val="Strong"/>
                <w:b w:val="0"/>
              </w:rPr>
            </w:pPr>
          </w:p>
          <w:p w14:paraId="69F1D26E" w14:textId="4A43AF6C" w:rsidR="00201455" w:rsidRDefault="00201455" w:rsidP="000C281F">
            <w:pPr>
              <w:shd w:val="clear" w:color="000000" w:fill="auto"/>
              <w:rPr>
                <w:rStyle w:val="Strong"/>
                <w:b w:val="0"/>
              </w:rPr>
            </w:pPr>
          </w:p>
          <w:p w14:paraId="21ADA717" w14:textId="77777777" w:rsidR="00940688" w:rsidRDefault="00940688" w:rsidP="000C281F">
            <w:pPr>
              <w:shd w:val="clear" w:color="000000" w:fill="auto"/>
              <w:rPr>
                <w:rStyle w:val="Strong"/>
                <w:b w:val="0"/>
              </w:rPr>
            </w:pPr>
          </w:p>
          <w:p w14:paraId="761DADEB" w14:textId="77777777" w:rsidR="006771A4" w:rsidRDefault="006771A4" w:rsidP="000C281F">
            <w:pPr>
              <w:shd w:val="clear" w:color="000000" w:fill="auto"/>
              <w:rPr>
                <w:rStyle w:val="Strong"/>
                <w:b w:val="0"/>
              </w:rPr>
            </w:pPr>
          </w:p>
          <w:p w14:paraId="6BA6155E" w14:textId="77777777" w:rsidR="006771A4" w:rsidRPr="00DF2165" w:rsidRDefault="006771A4" w:rsidP="000C281F">
            <w:pPr>
              <w:shd w:val="clear" w:color="000000" w:fill="auto"/>
              <w:rPr>
                <w:rStyle w:val="Strong"/>
                <w:b w:val="0"/>
              </w:rPr>
            </w:pPr>
          </w:p>
        </w:tc>
        <w:tc>
          <w:tcPr>
            <w:tcW w:w="4371" w:type="dxa"/>
            <w:gridSpan w:val="2"/>
            <w:tcMar>
              <w:top w:w="48" w:type="dxa"/>
              <w:left w:w="96" w:type="dxa"/>
              <w:bottom w:w="48" w:type="dxa"/>
              <w:right w:w="96" w:type="dxa"/>
            </w:tcMar>
          </w:tcPr>
          <w:p w14:paraId="5D8EA0DF" w14:textId="77777777" w:rsidR="00DF2165" w:rsidRDefault="00DF2165" w:rsidP="006738E3">
            <w:pPr>
              <w:shd w:val="clear" w:color="000000" w:fill="auto"/>
              <w:spacing w:before="120" w:after="120"/>
              <w:rPr>
                <w:b/>
              </w:rPr>
            </w:pPr>
          </w:p>
          <w:p w14:paraId="43BE703D" w14:textId="77777777" w:rsidR="00DF2165" w:rsidRDefault="00DF2165" w:rsidP="006738E3">
            <w:pPr>
              <w:shd w:val="clear" w:color="000000" w:fill="auto"/>
              <w:spacing w:before="120" w:after="120"/>
              <w:rPr>
                <w:b/>
              </w:rPr>
            </w:pPr>
          </w:p>
          <w:p w14:paraId="7BE4BD35" w14:textId="5DBBF561" w:rsidR="00DF2165" w:rsidRDefault="00DF2165" w:rsidP="006738E3">
            <w:pPr>
              <w:shd w:val="clear" w:color="000000" w:fill="auto"/>
              <w:spacing w:before="120" w:after="120"/>
              <w:rPr>
                <w:b/>
              </w:rPr>
            </w:pPr>
          </w:p>
          <w:p w14:paraId="113B8D6C" w14:textId="77777777" w:rsidR="00DF2165" w:rsidRDefault="00DF2165" w:rsidP="006738E3">
            <w:pPr>
              <w:shd w:val="clear" w:color="000000" w:fill="auto"/>
              <w:spacing w:before="120" w:after="120"/>
              <w:rPr>
                <w:b/>
              </w:rPr>
            </w:pPr>
          </w:p>
          <w:p w14:paraId="34AD22C1" w14:textId="77777777" w:rsidR="00DF2165" w:rsidRDefault="00DF2165" w:rsidP="006738E3">
            <w:pPr>
              <w:shd w:val="clear" w:color="000000" w:fill="auto"/>
              <w:spacing w:before="120" w:after="120"/>
              <w:rPr>
                <w:b/>
              </w:rPr>
            </w:pPr>
          </w:p>
          <w:p w14:paraId="711B1AA1" w14:textId="77777777" w:rsidR="00DF2165" w:rsidRDefault="00DF2165" w:rsidP="006738E3">
            <w:pPr>
              <w:shd w:val="clear" w:color="000000" w:fill="auto"/>
              <w:spacing w:before="120" w:after="120"/>
              <w:rPr>
                <w:b/>
              </w:rPr>
            </w:pPr>
          </w:p>
          <w:p w14:paraId="37D98E7F" w14:textId="77777777" w:rsidR="00DF2165" w:rsidRDefault="00DF2165" w:rsidP="006738E3">
            <w:pPr>
              <w:shd w:val="clear" w:color="000000" w:fill="auto"/>
              <w:spacing w:before="120" w:after="120"/>
              <w:rPr>
                <w:b/>
              </w:rPr>
            </w:pPr>
          </w:p>
          <w:p w14:paraId="303C694B" w14:textId="77777777" w:rsidR="00DF2165" w:rsidRDefault="00DF2165" w:rsidP="006738E3">
            <w:pPr>
              <w:shd w:val="clear" w:color="000000" w:fill="auto"/>
              <w:spacing w:before="120" w:after="120"/>
              <w:rPr>
                <w:b/>
              </w:rPr>
            </w:pPr>
          </w:p>
          <w:p w14:paraId="18A01CD8" w14:textId="77777777" w:rsidR="00DF2165" w:rsidRDefault="00DF2165" w:rsidP="006738E3">
            <w:pPr>
              <w:shd w:val="clear" w:color="000000" w:fill="auto"/>
              <w:spacing w:before="120" w:after="120"/>
              <w:rPr>
                <w:b/>
              </w:rPr>
            </w:pPr>
          </w:p>
          <w:p w14:paraId="517F3F98" w14:textId="77777777" w:rsidR="00DF2165" w:rsidRDefault="00DF2165" w:rsidP="006738E3">
            <w:pPr>
              <w:shd w:val="clear" w:color="000000" w:fill="auto"/>
              <w:spacing w:before="120" w:after="120"/>
              <w:rPr>
                <w:b/>
              </w:rPr>
            </w:pPr>
          </w:p>
          <w:p w14:paraId="19B77BBE" w14:textId="77777777" w:rsidR="00DF2165" w:rsidRDefault="00DF2165" w:rsidP="006738E3">
            <w:pPr>
              <w:shd w:val="clear" w:color="000000" w:fill="auto"/>
              <w:spacing w:before="120" w:after="120"/>
              <w:rPr>
                <w:b/>
              </w:rPr>
            </w:pPr>
          </w:p>
          <w:p w14:paraId="2F12F37A" w14:textId="77777777" w:rsidR="00DF2165" w:rsidRDefault="00DF2165" w:rsidP="006738E3">
            <w:pPr>
              <w:shd w:val="clear" w:color="000000" w:fill="auto"/>
              <w:spacing w:before="120" w:after="120"/>
              <w:rPr>
                <w:b/>
              </w:rPr>
            </w:pPr>
          </w:p>
          <w:p w14:paraId="051365CB" w14:textId="77777777" w:rsidR="00DF2165" w:rsidRDefault="00DF2165" w:rsidP="006738E3">
            <w:pPr>
              <w:shd w:val="clear" w:color="000000" w:fill="auto"/>
              <w:spacing w:before="120" w:after="120"/>
              <w:rPr>
                <w:b/>
              </w:rPr>
            </w:pPr>
          </w:p>
          <w:p w14:paraId="5434C163" w14:textId="77777777" w:rsidR="00DF2165" w:rsidRDefault="00DF2165" w:rsidP="006738E3">
            <w:pPr>
              <w:shd w:val="clear" w:color="000000" w:fill="auto"/>
              <w:spacing w:before="120" w:after="120"/>
              <w:rPr>
                <w:b/>
              </w:rPr>
            </w:pPr>
          </w:p>
          <w:p w14:paraId="7BD6CC90" w14:textId="77777777" w:rsidR="00DF2165" w:rsidRDefault="00DF2165" w:rsidP="006738E3">
            <w:pPr>
              <w:shd w:val="clear" w:color="000000" w:fill="auto"/>
              <w:spacing w:before="120" w:after="120"/>
              <w:rPr>
                <w:b/>
              </w:rPr>
            </w:pPr>
          </w:p>
          <w:p w14:paraId="7A72A92B" w14:textId="77777777" w:rsidR="00663902" w:rsidRPr="00DF2165" w:rsidRDefault="00663902" w:rsidP="006738E3">
            <w:pPr>
              <w:shd w:val="clear" w:color="000000" w:fill="auto"/>
              <w:spacing w:before="120" w:after="120"/>
              <w:rPr>
                <w:b/>
              </w:rPr>
            </w:pPr>
          </w:p>
        </w:tc>
        <w:tc>
          <w:tcPr>
            <w:tcW w:w="3171" w:type="dxa"/>
          </w:tcPr>
          <w:p w14:paraId="6B36F3F8" w14:textId="77777777" w:rsidR="00DF2165" w:rsidRDefault="00DF2165" w:rsidP="00DF2165">
            <w:pPr>
              <w:shd w:val="clear" w:color="000000" w:fill="auto"/>
              <w:spacing w:before="120" w:after="120"/>
              <w:rPr>
                <w:b/>
              </w:rPr>
            </w:pPr>
          </w:p>
          <w:p w14:paraId="7A58AAF1" w14:textId="77777777" w:rsidR="00112B40" w:rsidRDefault="00112B40" w:rsidP="00DF2165">
            <w:pPr>
              <w:shd w:val="clear" w:color="000000" w:fill="auto"/>
              <w:spacing w:before="120" w:after="120"/>
              <w:rPr>
                <w:b/>
              </w:rPr>
            </w:pPr>
          </w:p>
          <w:p w14:paraId="1BD0D660" w14:textId="216742D4" w:rsidR="00112B40" w:rsidRPr="00DF2165" w:rsidRDefault="00112B40" w:rsidP="00DF2165">
            <w:pPr>
              <w:shd w:val="clear" w:color="000000" w:fill="auto"/>
              <w:spacing w:before="120" w:after="120"/>
              <w:rPr>
                <w:b/>
              </w:rPr>
            </w:pPr>
          </w:p>
        </w:tc>
      </w:tr>
      <w:tr w:rsidR="00DD1DCA" w14:paraId="374C34D5" w14:textId="77777777" w:rsidTr="00201455">
        <w:tc>
          <w:tcPr>
            <w:tcW w:w="2280" w:type="dxa"/>
            <w:shd w:val="clear" w:color="auto" w:fill="F2F2F2"/>
            <w:tcMar>
              <w:top w:w="48" w:type="dxa"/>
              <w:left w:w="96" w:type="dxa"/>
              <w:bottom w:w="48" w:type="dxa"/>
              <w:right w:w="96" w:type="dxa"/>
            </w:tcMar>
          </w:tcPr>
          <w:p w14:paraId="2C306412" w14:textId="77777777" w:rsidR="00663902" w:rsidRPr="00663902" w:rsidRDefault="00663902" w:rsidP="00663902">
            <w:pPr>
              <w:jc w:val="center"/>
            </w:pPr>
            <w:r w:rsidRPr="00D445D0">
              <w:rPr>
                <w:b/>
              </w:rPr>
              <w:t>Summary:</w:t>
            </w:r>
          </w:p>
        </w:tc>
        <w:tc>
          <w:tcPr>
            <w:tcW w:w="3714" w:type="dxa"/>
            <w:shd w:val="clear" w:color="auto" w:fill="F2F2F2" w:themeFill="background1" w:themeFillShade="F2"/>
          </w:tcPr>
          <w:p w14:paraId="577BCE65" w14:textId="77777777" w:rsidR="00DD1DCA" w:rsidRDefault="00663902" w:rsidP="00663902">
            <w:pPr>
              <w:shd w:val="clear" w:color="000000" w:fill="auto"/>
              <w:ind w:right="782"/>
              <w:jc w:val="center"/>
            </w:pPr>
            <w:r w:rsidRPr="00DD1DCA">
              <w:rPr>
                <w:b/>
              </w:rPr>
              <w:t>W</w:t>
            </w:r>
            <w:r>
              <w:rPr>
                <w:b/>
              </w:rPr>
              <w:t>hat</w:t>
            </w:r>
            <w:r w:rsidRPr="00DD1DCA">
              <w:rPr>
                <w:b/>
              </w:rPr>
              <w:t xml:space="preserve"> </w:t>
            </w:r>
            <w:r>
              <w:rPr>
                <w:b/>
              </w:rPr>
              <w:t>worked well</w:t>
            </w:r>
          </w:p>
          <w:p w14:paraId="43A9D9F3" w14:textId="77777777" w:rsidR="00DD1DCA" w:rsidRDefault="00DD1DCA" w:rsidP="00663902">
            <w:pPr>
              <w:shd w:val="clear" w:color="000000" w:fill="auto"/>
              <w:ind w:right="782"/>
            </w:pPr>
          </w:p>
        </w:tc>
        <w:tc>
          <w:tcPr>
            <w:tcW w:w="3828" w:type="dxa"/>
            <w:gridSpan w:val="2"/>
            <w:shd w:val="clear" w:color="auto" w:fill="F2F2F2" w:themeFill="background1" w:themeFillShade="F2"/>
          </w:tcPr>
          <w:p w14:paraId="661B1046" w14:textId="77777777" w:rsidR="00DD1DCA" w:rsidRDefault="00663902" w:rsidP="00663902">
            <w:pPr>
              <w:shd w:val="clear" w:color="000000" w:fill="auto"/>
              <w:ind w:right="782"/>
            </w:pPr>
            <w:r w:rsidRPr="00DD1DCA">
              <w:rPr>
                <w:b/>
              </w:rPr>
              <w:t>What needs improving</w:t>
            </w:r>
          </w:p>
        </w:tc>
      </w:tr>
      <w:tr w:rsidR="00663902" w14:paraId="639F860F" w14:textId="77777777" w:rsidTr="00201455">
        <w:tc>
          <w:tcPr>
            <w:tcW w:w="2280" w:type="dxa"/>
            <w:shd w:val="clear" w:color="auto" w:fill="F2F2F2"/>
            <w:tcMar>
              <w:top w:w="48" w:type="dxa"/>
              <w:left w:w="96" w:type="dxa"/>
              <w:bottom w:w="48" w:type="dxa"/>
              <w:right w:w="96" w:type="dxa"/>
            </w:tcMar>
          </w:tcPr>
          <w:p w14:paraId="01939C56" w14:textId="6BA91D12" w:rsidR="00EC4CFE" w:rsidRDefault="00BD4786" w:rsidP="00663902">
            <w:r>
              <w:lastRenderedPageBreak/>
              <w:t>Learner</w:t>
            </w:r>
            <w:r w:rsidR="00663902">
              <w:t>s’ learning</w:t>
            </w:r>
            <w:r w:rsidR="00EC4CFE">
              <w:t xml:space="preserve"> and motivation / interest in the lesson</w:t>
            </w:r>
          </w:p>
          <w:p w14:paraId="16E13143" w14:textId="77777777" w:rsidR="00663902" w:rsidRDefault="00663902" w:rsidP="00663902"/>
        </w:tc>
        <w:tc>
          <w:tcPr>
            <w:tcW w:w="3714" w:type="dxa"/>
          </w:tcPr>
          <w:p w14:paraId="582B9CA6" w14:textId="48B5F401" w:rsidR="00663902" w:rsidRDefault="00663902" w:rsidP="00294B90">
            <w:pPr>
              <w:shd w:val="clear" w:color="000000" w:fill="auto"/>
              <w:spacing w:after="240"/>
              <w:ind w:right="780"/>
            </w:pPr>
          </w:p>
        </w:tc>
        <w:tc>
          <w:tcPr>
            <w:tcW w:w="3828" w:type="dxa"/>
            <w:gridSpan w:val="2"/>
          </w:tcPr>
          <w:p w14:paraId="1C257252" w14:textId="117B77F7" w:rsidR="00663902" w:rsidRDefault="00663902" w:rsidP="00294B90">
            <w:pPr>
              <w:shd w:val="clear" w:color="000000" w:fill="auto"/>
              <w:spacing w:after="240"/>
              <w:ind w:right="780"/>
            </w:pPr>
          </w:p>
        </w:tc>
      </w:tr>
      <w:tr w:rsidR="00663902" w14:paraId="3F0C4161" w14:textId="77777777" w:rsidTr="00201455">
        <w:tc>
          <w:tcPr>
            <w:tcW w:w="2280" w:type="dxa"/>
            <w:shd w:val="clear" w:color="auto" w:fill="F2F2F2"/>
            <w:tcMar>
              <w:top w:w="48" w:type="dxa"/>
              <w:left w:w="96" w:type="dxa"/>
              <w:bottom w:w="48" w:type="dxa"/>
              <w:right w:w="96" w:type="dxa"/>
            </w:tcMar>
          </w:tcPr>
          <w:p w14:paraId="79E6D838" w14:textId="77777777" w:rsidR="00663902" w:rsidRDefault="00EC4CFE" w:rsidP="00663902">
            <w:r w:rsidRPr="00EC4CFE">
              <w:t>Teacher’s subject knowledge</w:t>
            </w:r>
          </w:p>
          <w:p w14:paraId="2801D654" w14:textId="77777777" w:rsidR="00EC4CFE" w:rsidRDefault="00EC4CFE" w:rsidP="00663902"/>
          <w:p w14:paraId="69882343" w14:textId="77777777" w:rsidR="00EC4CFE" w:rsidRDefault="00EC4CFE" w:rsidP="00663902"/>
          <w:p w14:paraId="26BDBDDF" w14:textId="77777777" w:rsidR="00EC4CFE" w:rsidRDefault="00EC4CFE" w:rsidP="00663902"/>
        </w:tc>
        <w:tc>
          <w:tcPr>
            <w:tcW w:w="3714" w:type="dxa"/>
          </w:tcPr>
          <w:p w14:paraId="5829E981" w14:textId="55A5C6DD" w:rsidR="00663902" w:rsidRDefault="00663902" w:rsidP="00294B90">
            <w:pPr>
              <w:shd w:val="clear" w:color="000000" w:fill="auto"/>
              <w:spacing w:after="240"/>
              <w:ind w:right="780"/>
            </w:pPr>
          </w:p>
        </w:tc>
        <w:tc>
          <w:tcPr>
            <w:tcW w:w="3828" w:type="dxa"/>
            <w:gridSpan w:val="2"/>
          </w:tcPr>
          <w:p w14:paraId="5AEFDD5E" w14:textId="075EA9D3" w:rsidR="00663902" w:rsidRDefault="00663902" w:rsidP="00294B90">
            <w:pPr>
              <w:shd w:val="clear" w:color="000000" w:fill="auto"/>
              <w:spacing w:after="240"/>
              <w:ind w:right="780"/>
            </w:pPr>
          </w:p>
        </w:tc>
      </w:tr>
      <w:tr w:rsidR="006771A4" w14:paraId="25E2948D" w14:textId="77777777" w:rsidTr="00201455">
        <w:tc>
          <w:tcPr>
            <w:tcW w:w="2280" w:type="dxa"/>
            <w:shd w:val="clear" w:color="auto" w:fill="F2F2F2"/>
            <w:tcMar>
              <w:top w:w="48" w:type="dxa"/>
              <w:left w:w="96" w:type="dxa"/>
              <w:bottom w:w="48" w:type="dxa"/>
              <w:right w:w="96" w:type="dxa"/>
            </w:tcMar>
          </w:tcPr>
          <w:p w14:paraId="54350519" w14:textId="77777777" w:rsidR="006771A4" w:rsidRDefault="006771A4" w:rsidP="00663902">
            <w:r w:rsidRPr="00EC4CFE">
              <w:t>Teaching methods /active learning</w:t>
            </w:r>
          </w:p>
          <w:p w14:paraId="11116847" w14:textId="77777777" w:rsidR="006771A4" w:rsidRDefault="006771A4" w:rsidP="00663902"/>
          <w:p w14:paraId="63DA1740" w14:textId="77777777" w:rsidR="006771A4" w:rsidRDefault="006771A4" w:rsidP="00663902"/>
          <w:p w14:paraId="40BAD994" w14:textId="77777777" w:rsidR="006771A4" w:rsidRPr="00EC4CFE" w:rsidRDefault="006771A4" w:rsidP="00663902"/>
        </w:tc>
        <w:tc>
          <w:tcPr>
            <w:tcW w:w="3714" w:type="dxa"/>
          </w:tcPr>
          <w:p w14:paraId="5B39C8BF" w14:textId="29868FD3" w:rsidR="006771A4" w:rsidRDefault="006771A4" w:rsidP="00294B90">
            <w:pPr>
              <w:shd w:val="clear" w:color="000000" w:fill="auto"/>
              <w:spacing w:after="240"/>
              <w:ind w:right="780"/>
            </w:pPr>
          </w:p>
        </w:tc>
        <w:tc>
          <w:tcPr>
            <w:tcW w:w="3828" w:type="dxa"/>
            <w:gridSpan w:val="2"/>
          </w:tcPr>
          <w:p w14:paraId="52D73A40" w14:textId="53CAE380" w:rsidR="006771A4" w:rsidRDefault="006771A4" w:rsidP="00294B90">
            <w:pPr>
              <w:shd w:val="clear" w:color="000000" w:fill="auto"/>
              <w:spacing w:after="240"/>
              <w:ind w:right="780"/>
            </w:pPr>
          </w:p>
        </w:tc>
      </w:tr>
      <w:tr w:rsidR="006771A4" w14:paraId="67E92300" w14:textId="77777777" w:rsidTr="00201455">
        <w:tc>
          <w:tcPr>
            <w:tcW w:w="2280" w:type="dxa"/>
            <w:shd w:val="clear" w:color="auto" w:fill="F2F2F2"/>
            <w:tcMar>
              <w:top w:w="48" w:type="dxa"/>
              <w:left w:w="96" w:type="dxa"/>
              <w:bottom w:w="48" w:type="dxa"/>
              <w:right w:w="96" w:type="dxa"/>
            </w:tcMar>
          </w:tcPr>
          <w:p w14:paraId="00699CE6" w14:textId="77777777" w:rsidR="006771A4" w:rsidRDefault="006771A4" w:rsidP="00663902">
            <w:r>
              <w:t>Resources</w:t>
            </w:r>
          </w:p>
          <w:p w14:paraId="6EB4D574" w14:textId="77777777" w:rsidR="006771A4" w:rsidRDefault="006771A4" w:rsidP="00663902"/>
          <w:p w14:paraId="2A6DC24C" w14:textId="77777777" w:rsidR="006771A4" w:rsidRDefault="006771A4" w:rsidP="00663902"/>
          <w:p w14:paraId="4FC3A8E9" w14:textId="77777777" w:rsidR="006771A4" w:rsidRDefault="006771A4" w:rsidP="00663902"/>
          <w:p w14:paraId="2033E18A" w14:textId="77777777" w:rsidR="006771A4" w:rsidRPr="00EC4CFE" w:rsidRDefault="006771A4" w:rsidP="00663902"/>
        </w:tc>
        <w:tc>
          <w:tcPr>
            <w:tcW w:w="3714" w:type="dxa"/>
          </w:tcPr>
          <w:p w14:paraId="01603E62" w14:textId="35DDC321" w:rsidR="006771A4" w:rsidRDefault="006771A4" w:rsidP="00294B90">
            <w:pPr>
              <w:shd w:val="clear" w:color="000000" w:fill="auto"/>
              <w:spacing w:after="240"/>
              <w:ind w:right="780"/>
            </w:pPr>
          </w:p>
        </w:tc>
        <w:tc>
          <w:tcPr>
            <w:tcW w:w="3828" w:type="dxa"/>
            <w:gridSpan w:val="2"/>
          </w:tcPr>
          <w:p w14:paraId="6445E182" w14:textId="2A4861D4" w:rsidR="006771A4" w:rsidRDefault="006771A4" w:rsidP="00294B90">
            <w:pPr>
              <w:shd w:val="clear" w:color="000000" w:fill="auto"/>
              <w:spacing w:after="240"/>
              <w:ind w:right="780"/>
            </w:pPr>
          </w:p>
        </w:tc>
      </w:tr>
      <w:tr w:rsidR="006771A4" w14:paraId="3DEF1BB5" w14:textId="77777777" w:rsidTr="00201455">
        <w:tc>
          <w:tcPr>
            <w:tcW w:w="2280" w:type="dxa"/>
            <w:shd w:val="clear" w:color="auto" w:fill="F2F2F2"/>
            <w:tcMar>
              <w:top w:w="48" w:type="dxa"/>
              <w:left w:w="96" w:type="dxa"/>
              <w:bottom w:w="48" w:type="dxa"/>
              <w:right w:w="96" w:type="dxa"/>
            </w:tcMar>
          </w:tcPr>
          <w:p w14:paraId="75F09615" w14:textId="51CD1D78" w:rsidR="006771A4" w:rsidRDefault="006771A4" w:rsidP="00EC4CFE">
            <w:r w:rsidRPr="00EC4CFE">
              <w:t xml:space="preserve">Assessment of </w:t>
            </w:r>
            <w:r w:rsidR="00BD4786">
              <w:t>learner</w:t>
            </w:r>
            <w:r w:rsidRPr="00EC4CFE">
              <w:t>s</w:t>
            </w:r>
          </w:p>
          <w:p w14:paraId="29BA90BA" w14:textId="77777777" w:rsidR="006771A4" w:rsidRDefault="006771A4" w:rsidP="00EC4CFE"/>
          <w:p w14:paraId="754EF507" w14:textId="77777777" w:rsidR="006771A4" w:rsidRDefault="006771A4" w:rsidP="00EC4CFE"/>
          <w:p w14:paraId="711AF5FE" w14:textId="77777777" w:rsidR="006771A4" w:rsidRPr="00EC4CFE" w:rsidRDefault="006771A4" w:rsidP="00EC4CFE"/>
        </w:tc>
        <w:tc>
          <w:tcPr>
            <w:tcW w:w="3714" w:type="dxa"/>
          </w:tcPr>
          <w:p w14:paraId="325BF335" w14:textId="14F75AE8" w:rsidR="006771A4" w:rsidRDefault="006771A4" w:rsidP="00EC4CFE">
            <w:pPr>
              <w:shd w:val="clear" w:color="000000" w:fill="auto"/>
              <w:spacing w:after="240"/>
              <w:ind w:right="780"/>
            </w:pPr>
          </w:p>
        </w:tc>
        <w:tc>
          <w:tcPr>
            <w:tcW w:w="3828" w:type="dxa"/>
            <w:gridSpan w:val="2"/>
          </w:tcPr>
          <w:p w14:paraId="0C8DFB51" w14:textId="17939CE9" w:rsidR="006771A4" w:rsidRDefault="006771A4" w:rsidP="00EC4CFE">
            <w:pPr>
              <w:shd w:val="clear" w:color="000000" w:fill="auto"/>
              <w:spacing w:after="240"/>
              <w:ind w:right="780"/>
            </w:pPr>
          </w:p>
        </w:tc>
      </w:tr>
      <w:tr w:rsidR="00DF53C1" w14:paraId="48A0A2A6" w14:textId="77777777" w:rsidTr="00201455">
        <w:tc>
          <w:tcPr>
            <w:tcW w:w="2280" w:type="dxa"/>
            <w:shd w:val="clear" w:color="auto" w:fill="F2F2F2"/>
            <w:tcMar>
              <w:top w:w="48" w:type="dxa"/>
              <w:left w:w="96" w:type="dxa"/>
              <w:bottom w:w="48" w:type="dxa"/>
              <w:right w:w="96" w:type="dxa"/>
            </w:tcMar>
          </w:tcPr>
          <w:p w14:paraId="417FF57A" w14:textId="0D65A6D7" w:rsidR="00DF53C1" w:rsidRPr="00EC4CFE" w:rsidRDefault="00DF53C1" w:rsidP="00EC4CFE">
            <w:r>
              <w:t>Professional behaviour (voice, appearance, preparedness)</w:t>
            </w:r>
          </w:p>
        </w:tc>
        <w:tc>
          <w:tcPr>
            <w:tcW w:w="3714" w:type="dxa"/>
          </w:tcPr>
          <w:p w14:paraId="64F911A0" w14:textId="437449B9" w:rsidR="00DF53C1" w:rsidRDefault="00DF53C1" w:rsidP="00EC4CFE">
            <w:pPr>
              <w:shd w:val="clear" w:color="000000" w:fill="auto"/>
              <w:spacing w:after="240"/>
              <w:ind w:right="780"/>
            </w:pPr>
          </w:p>
        </w:tc>
        <w:tc>
          <w:tcPr>
            <w:tcW w:w="3828" w:type="dxa"/>
            <w:gridSpan w:val="2"/>
          </w:tcPr>
          <w:p w14:paraId="42260BD4" w14:textId="70673BF6" w:rsidR="00DF53C1" w:rsidRDefault="00DF53C1" w:rsidP="00EC4CFE">
            <w:pPr>
              <w:shd w:val="clear" w:color="000000" w:fill="auto"/>
              <w:spacing w:after="240"/>
              <w:ind w:right="780"/>
            </w:pPr>
          </w:p>
        </w:tc>
      </w:tr>
      <w:tr w:rsidR="006771A4" w14:paraId="464099F2" w14:textId="77777777" w:rsidTr="00201455">
        <w:tc>
          <w:tcPr>
            <w:tcW w:w="9822" w:type="dxa"/>
            <w:gridSpan w:val="4"/>
            <w:tcMar>
              <w:top w:w="48" w:type="dxa"/>
              <w:left w:w="96" w:type="dxa"/>
              <w:bottom w:w="48" w:type="dxa"/>
              <w:right w:w="96" w:type="dxa"/>
            </w:tcMar>
          </w:tcPr>
          <w:p w14:paraId="1906BAF5" w14:textId="77777777" w:rsidR="006771A4" w:rsidRDefault="006771A4" w:rsidP="00EC4CFE">
            <w:pPr>
              <w:shd w:val="clear" w:color="000000" w:fill="auto"/>
              <w:spacing w:before="100" w:beforeAutospacing="1" w:after="100" w:afterAutospacing="1"/>
            </w:pPr>
            <w:r>
              <w:t>Priorit</w:t>
            </w:r>
            <w:r w:rsidR="004E0767">
              <w:t>ies for improv</w:t>
            </w:r>
            <w:r w:rsidR="00BB0E67">
              <w:t>e</w:t>
            </w:r>
            <w:r w:rsidR="004E0767">
              <w:t>ment</w:t>
            </w:r>
            <w:r>
              <w:t>:</w:t>
            </w:r>
          </w:p>
          <w:p w14:paraId="323F186E" w14:textId="77777777" w:rsidR="006771A4" w:rsidRDefault="006771A4" w:rsidP="00EC4CFE">
            <w:pPr>
              <w:shd w:val="clear" w:color="000000" w:fill="auto"/>
              <w:spacing w:before="100" w:beforeAutospacing="1" w:after="100" w:afterAutospacing="1"/>
            </w:pPr>
            <w:r>
              <w:t>1</w:t>
            </w:r>
          </w:p>
          <w:p w14:paraId="3998FC1E" w14:textId="1CF0F918" w:rsidR="006771A4" w:rsidRDefault="006771A4" w:rsidP="00EC4CFE">
            <w:pPr>
              <w:shd w:val="clear" w:color="000000" w:fill="auto"/>
              <w:spacing w:before="100" w:beforeAutospacing="1" w:after="100" w:afterAutospacing="1"/>
            </w:pPr>
          </w:p>
          <w:p w14:paraId="3D0CE1AA" w14:textId="77777777" w:rsidR="006771A4" w:rsidRDefault="006771A4" w:rsidP="00EC4CFE">
            <w:pPr>
              <w:shd w:val="clear" w:color="000000" w:fill="auto"/>
              <w:spacing w:before="100" w:beforeAutospacing="1" w:after="100" w:afterAutospacing="1"/>
            </w:pPr>
            <w:r>
              <w:t>2</w:t>
            </w:r>
          </w:p>
          <w:p w14:paraId="323A1DA3" w14:textId="77777777" w:rsidR="006771A4" w:rsidRDefault="006771A4" w:rsidP="006771A4">
            <w:pPr>
              <w:shd w:val="clear" w:color="000000" w:fill="auto"/>
              <w:spacing w:before="100" w:beforeAutospacing="1" w:after="100" w:afterAutospacing="1"/>
            </w:pPr>
          </w:p>
          <w:p w14:paraId="7A8FB8BF" w14:textId="77777777" w:rsidR="006771A4" w:rsidRDefault="006771A4" w:rsidP="006771A4">
            <w:pPr>
              <w:shd w:val="clear" w:color="000000" w:fill="auto"/>
              <w:spacing w:before="100" w:beforeAutospacing="1" w:after="100" w:afterAutospacing="1"/>
            </w:pPr>
            <w:r>
              <w:t>3</w:t>
            </w:r>
          </w:p>
          <w:p w14:paraId="76AF82FA" w14:textId="77777777" w:rsidR="006771A4" w:rsidRDefault="006771A4" w:rsidP="006771A4">
            <w:pPr>
              <w:shd w:val="clear" w:color="000000" w:fill="auto"/>
              <w:spacing w:before="100" w:beforeAutospacing="1" w:after="100" w:afterAutospacing="1"/>
            </w:pPr>
          </w:p>
        </w:tc>
      </w:tr>
    </w:tbl>
    <w:p w14:paraId="375EACC2" w14:textId="77777777" w:rsidR="00CF696B" w:rsidRDefault="00CF696B" w:rsidP="00CF696B">
      <w:bookmarkStart w:id="92" w:name="Session10"/>
      <w:bookmarkEnd w:id="92"/>
    </w:p>
    <w:p w14:paraId="6139B9F8" w14:textId="77777777" w:rsidR="00CF0DC5" w:rsidRDefault="00CF0DC5" w:rsidP="00CF696B"/>
    <w:p w14:paraId="63BABA3C" w14:textId="77777777" w:rsidR="00CF0DC5" w:rsidRDefault="00CF0DC5" w:rsidP="00CF696B"/>
    <w:p w14:paraId="235EB0AD" w14:textId="77777777" w:rsidR="00CF0DC5" w:rsidRDefault="00CF0DC5" w:rsidP="00CF696B"/>
    <w:p w14:paraId="33BEB415" w14:textId="77777777" w:rsidR="00CF0DC5" w:rsidRDefault="00CF0DC5" w:rsidP="00CF696B"/>
    <w:p w14:paraId="3FE77126" w14:textId="21A788B3" w:rsidR="003235A4" w:rsidRDefault="003235A4" w:rsidP="003235A4">
      <w:pPr>
        <w:pStyle w:val="Heading1"/>
      </w:pPr>
      <w:bookmarkStart w:id="93" w:name="_Ref3986465"/>
      <w:bookmarkStart w:id="94" w:name="_Toc35865271"/>
      <w:r>
        <w:lastRenderedPageBreak/>
        <w:t xml:space="preserve">Tool </w:t>
      </w:r>
      <w:r w:rsidR="00164EE9">
        <w:t>8</w:t>
      </w:r>
      <w:r>
        <w:t>: Giving constructive feedback</w:t>
      </w:r>
      <w:bookmarkEnd w:id="93"/>
      <w:bookmarkEnd w:id="94"/>
    </w:p>
    <w:p w14:paraId="2CEC97BF" w14:textId="77777777" w:rsidR="00683A8B" w:rsidRDefault="003235A4" w:rsidP="003235A4">
      <w:pPr>
        <w:shd w:val="clear" w:color="000000" w:fill="auto"/>
        <w:spacing w:before="100" w:beforeAutospacing="1" w:after="100" w:afterAutospacing="1"/>
      </w:pPr>
      <w:r>
        <w:t>Giving feedback is an important part of your role</w:t>
      </w:r>
      <w:r w:rsidR="00390C0C">
        <w:t xml:space="preserve">, but if student teachers are to benefit it requires thought and skill on the part of the Supervisor. </w:t>
      </w:r>
    </w:p>
    <w:p w14:paraId="0B86452B" w14:textId="1ED7D928" w:rsidR="00683A8B" w:rsidRPr="003A72F3" w:rsidRDefault="00F71697" w:rsidP="003235A4">
      <w:pPr>
        <w:shd w:val="clear" w:color="000000" w:fill="auto"/>
        <w:spacing w:before="100" w:beforeAutospacing="1" w:after="100" w:afterAutospacing="1"/>
      </w:pPr>
      <w:r>
        <w:t xml:space="preserve">After using this </w:t>
      </w:r>
      <w:proofErr w:type="gramStart"/>
      <w:r>
        <w:t>Tool</w:t>
      </w:r>
      <w:proofErr w:type="gramEnd"/>
      <w:r>
        <w:t xml:space="preserve"> you will be able to</w:t>
      </w:r>
      <w:r w:rsidR="003A0A18" w:rsidRPr="003A72F3">
        <w:t>:</w:t>
      </w:r>
    </w:p>
    <w:p w14:paraId="391840BD" w14:textId="345C0216" w:rsidR="003235A4" w:rsidRPr="003A72F3" w:rsidRDefault="00CB6476" w:rsidP="00E34EB5">
      <w:pPr>
        <w:numPr>
          <w:ilvl w:val="0"/>
          <w:numId w:val="80"/>
        </w:numPr>
        <w:shd w:val="clear" w:color="000000" w:fill="auto"/>
        <w:spacing w:before="100" w:beforeAutospacing="1" w:after="100" w:afterAutospacing="1"/>
      </w:pPr>
      <w:r w:rsidRPr="003A72F3">
        <w:t xml:space="preserve">reflect on your own practice when giving feedback </w:t>
      </w:r>
    </w:p>
    <w:p w14:paraId="72785C63" w14:textId="1FA61582" w:rsidR="00805D11" w:rsidRDefault="00F71697" w:rsidP="00142555">
      <w:pPr>
        <w:numPr>
          <w:ilvl w:val="0"/>
          <w:numId w:val="80"/>
        </w:numPr>
        <w:shd w:val="clear" w:color="000000" w:fill="auto"/>
        <w:spacing w:before="100" w:beforeAutospacing="1" w:after="100" w:afterAutospacing="1"/>
      </w:pPr>
      <w:r>
        <w:t>use</w:t>
      </w:r>
      <w:r w:rsidR="00683A8B" w:rsidRPr="003A72F3">
        <w:t xml:space="preserve"> </w:t>
      </w:r>
      <w:r w:rsidR="003A0A18" w:rsidRPr="003A72F3">
        <w:t xml:space="preserve">‘best practice’ </w:t>
      </w:r>
      <w:r w:rsidR="00683A8B" w:rsidRPr="003A72F3">
        <w:t>practical strategies when working with student teachers</w:t>
      </w:r>
      <w:r w:rsidR="00805D11" w:rsidRPr="003A72F3">
        <w:t>.</w:t>
      </w:r>
    </w:p>
    <w:p w14:paraId="0E7D37FB" w14:textId="77777777" w:rsidR="00390C0C" w:rsidRDefault="00164EE9" w:rsidP="008E40CF">
      <w:pPr>
        <w:pStyle w:val="Heading2"/>
      </w:pPr>
      <w:bookmarkStart w:id="95" w:name="_Toc35865272"/>
      <w:r>
        <w:t>8</w:t>
      </w:r>
      <w:r w:rsidR="00390C0C">
        <w:t xml:space="preserve">.1 Reflecting on current </w:t>
      </w:r>
      <w:r w:rsidR="006C6396">
        <w:t xml:space="preserve">feedback </w:t>
      </w:r>
      <w:r w:rsidR="00390C0C">
        <w:t>practice</w:t>
      </w:r>
      <w:bookmarkEnd w:id="95"/>
    </w:p>
    <w:p w14:paraId="74D94EF4" w14:textId="153E3F3A" w:rsidR="00390C0C" w:rsidRDefault="00390C0C" w:rsidP="00142555">
      <w:pPr>
        <w:shd w:val="clear" w:color="000000" w:fill="auto"/>
        <w:spacing w:before="100" w:beforeAutospacing="1" w:after="100" w:afterAutospacing="1"/>
      </w:pPr>
      <w:r>
        <w:t>The discussion with the student teacher after the lesson observation has two important purposes. First</w:t>
      </w:r>
      <w:r w:rsidR="0000601A">
        <w:t>ly</w:t>
      </w:r>
      <w:r>
        <w:t>, it help</w:t>
      </w:r>
      <w:r w:rsidR="00166B0C">
        <w:t>s</w:t>
      </w:r>
      <w:r>
        <w:t xml:space="preserve"> the</w:t>
      </w:r>
      <w:r w:rsidR="0000601A">
        <w:t>m</w:t>
      </w:r>
      <w:r>
        <w:t xml:space="preserve"> improve their teaching</w:t>
      </w:r>
      <w:r w:rsidR="0000601A">
        <w:t xml:space="preserve"> and</w:t>
      </w:r>
      <w:r>
        <w:t xml:space="preserve"> </w:t>
      </w:r>
      <w:r w:rsidR="0000601A">
        <w:t>secondly</w:t>
      </w:r>
      <w:r>
        <w:t>, it helps the</w:t>
      </w:r>
      <w:r w:rsidR="0000601A">
        <w:t xml:space="preserve">m </w:t>
      </w:r>
      <w:r w:rsidR="00805D11">
        <w:t xml:space="preserve">learn to evaluate and reflect on their practice, which </w:t>
      </w:r>
      <w:r>
        <w:t>sows the seed for continuous p</w:t>
      </w:r>
      <w:r w:rsidR="00805D11">
        <w:t>rofessional</w:t>
      </w:r>
      <w:r>
        <w:t xml:space="preserve"> development. </w:t>
      </w:r>
      <w:r w:rsidR="00805D11">
        <w:t xml:space="preserve">However, not all feedback discussions achieve these </w:t>
      </w:r>
      <w:r w:rsidR="00166B0C">
        <w:t xml:space="preserve">two key purposes. Student teachers may reject the feedback or feel overwhelmed and unable to act on it. How the discussion and feedback is conducted is crucial to achieving the aims. </w:t>
      </w:r>
    </w:p>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150"/>
      </w:tblGrid>
      <w:tr w:rsidR="003235A4" w:rsidRPr="00B154D6" w14:paraId="357DECE8" w14:textId="77777777" w:rsidTr="003235A4">
        <w:tc>
          <w:tcPr>
            <w:tcW w:w="10376" w:type="dxa"/>
            <w:shd w:val="clear" w:color="auto" w:fill="auto"/>
          </w:tcPr>
          <w:p w14:paraId="4FB6DE60" w14:textId="77777777" w:rsidR="003235A4" w:rsidRPr="00B154D6" w:rsidRDefault="003235A4" w:rsidP="00751E46">
            <w:pPr>
              <w:pStyle w:val="Heading4"/>
              <w:spacing w:before="0" w:beforeAutospacing="0" w:after="0" w:afterAutospacing="0"/>
              <w:rPr>
                <w:rFonts w:eastAsia="Calibri"/>
                <w:sz w:val="24"/>
                <w:szCs w:val="24"/>
              </w:rPr>
            </w:pPr>
            <w:bookmarkStart w:id="96" w:name="Session10_Box1"/>
            <w:bookmarkEnd w:id="96"/>
            <w:r w:rsidRPr="00B154D6">
              <w:rPr>
                <w:rFonts w:eastAsia="Calibri"/>
                <w:sz w:val="24"/>
                <w:szCs w:val="24"/>
              </w:rPr>
              <w:t xml:space="preserve">Activity </w:t>
            </w:r>
            <w:r w:rsidR="00164EE9">
              <w:rPr>
                <w:rFonts w:eastAsia="Calibri"/>
                <w:sz w:val="24"/>
                <w:szCs w:val="24"/>
              </w:rPr>
              <w:t>8</w:t>
            </w:r>
            <w:r w:rsidR="003A0A18">
              <w:rPr>
                <w:rFonts w:eastAsia="Calibri"/>
                <w:sz w:val="24"/>
                <w:szCs w:val="24"/>
              </w:rPr>
              <w:t>.1</w:t>
            </w:r>
            <w:r w:rsidRPr="00B154D6">
              <w:rPr>
                <w:rFonts w:eastAsia="Calibri"/>
                <w:sz w:val="24"/>
                <w:szCs w:val="24"/>
              </w:rPr>
              <w:t>: Giving feedback to my student teacher</w:t>
            </w:r>
          </w:p>
        </w:tc>
      </w:tr>
      <w:tr w:rsidR="003235A4" w:rsidRPr="00ED2232" w14:paraId="08DCBBF3" w14:textId="77777777" w:rsidTr="003235A4">
        <w:trPr>
          <w:trHeight w:val="3412"/>
        </w:trPr>
        <w:tc>
          <w:tcPr>
            <w:tcW w:w="10376" w:type="dxa"/>
            <w:shd w:val="clear" w:color="auto" w:fill="auto"/>
          </w:tcPr>
          <w:p w14:paraId="3AF64691" w14:textId="77777777" w:rsidR="003235A4" w:rsidRPr="00B154D6" w:rsidRDefault="003235A4" w:rsidP="00751E46">
            <w:pPr>
              <w:shd w:val="clear" w:color="000000" w:fill="auto"/>
              <w:spacing w:before="120" w:after="100" w:afterAutospacing="1"/>
              <w:rPr>
                <w:rFonts w:eastAsia="Calibri"/>
              </w:rPr>
            </w:pPr>
            <w:r w:rsidRPr="00B154D6">
              <w:rPr>
                <w:rStyle w:val="Strong"/>
                <w:rFonts w:eastAsia="Calibri"/>
              </w:rPr>
              <w:t xml:space="preserve">This activity helps you to </w:t>
            </w:r>
            <w:r w:rsidR="00166B0C">
              <w:rPr>
                <w:rStyle w:val="Strong"/>
                <w:rFonts w:eastAsia="Calibri"/>
              </w:rPr>
              <w:t xml:space="preserve">reflect on your current </w:t>
            </w:r>
            <w:r w:rsidRPr="00B154D6">
              <w:rPr>
                <w:rStyle w:val="Strong"/>
                <w:rFonts w:eastAsia="Calibri"/>
              </w:rPr>
              <w:t xml:space="preserve">feedback </w:t>
            </w:r>
            <w:r w:rsidR="00166B0C">
              <w:rPr>
                <w:rStyle w:val="Strong"/>
                <w:rFonts w:eastAsia="Calibri"/>
              </w:rPr>
              <w:t xml:space="preserve">practice. </w:t>
            </w:r>
          </w:p>
          <w:p w14:paraId="14FDEAB1" w14:textId="77777777" w:rsidR="003235A4" w:rsidRPr="00B154D6" w:rsidRDefault="003235A4" w:rsidP="00751E46">
            <w:pPr>
              <w:shd w:val="clear" w:color="000000" w:fill="auto"/>
              <w:spacing w:before="100" w:beforeAutospacing="1" w:after="100" w:afterAutospacing="1"/>
              <w:rPr>
                <w:rFonts w:eastAsia="Calibri"/>
              </w:rPr>
            </w:pPr>
            <w:r w:rsidRPr="00B154D6">
              <w:rPr>
                <w:rFonts w:eastAsia="Calibri"/>
              </w:rPr>
              <w:t xml:space="preserve">Before you read this section, think about the last time you gave feedback to a student teacher. </w:t>
            </w:r>
          </w:p>
          <w:p w14:paraId="6C213CC0" w14:textId="100C412E" w:rsidR="003235A4" w:rsidRPr="00B154D6" w:rsidRDefault="0000601A" w:rsidP="00E34EB5">
            <w:pPr>
              <w:numPr>
                <w:ilvl w:val="0"/>
                <w:numId w:val="35"/>
              </w:numPr>
              <w:shd w:val="clear" w:color="000000" w:fill="auto"/>
              <w:spacing w:before="60"/>
              <w:ind w:left="780"/>
              <w:rPr>
                <w:rFonts w:eastAsia="Calibri"/>
              </w:rPr>
            </w:pPr>
            <w:r>
              <w:rPr>
                <w:rFonts w:eastAsia="Calibri"/>
              </w:rPr>
              <w:t>h</w:t>
            </w:r>
            <w:r w:rsidRPr="00B154D6">
              <w:rPr>
                <w:rFonts w:eastAsia="Calibri"/>
              </w:rPr>
              <w:t xml:space="preserve">ow </w:t>
            </w:r>
            <w:r w:rsidR="003235A4" w:rsidRPr="00B154D6">
              <w:rPr>
                <w:rFonts w:eastAsia="Calibri"/>
              </w:rPr>
              <w:t>much of the time did you spend talk</w:t>
            </w:r>
            <w:r w:rsidR="009F291B">
              <w:rPr>
                <w:rFonts w:eastAsia="Calibri"/>
              </w:rPr>
              <w:t>ing</w:t>
            </w:r>
            <w:r w:rsidR="003235A4" w:rsidRPr="00B154D6">
              <w:rPr>
                <w:rFonts w:eastAsia="Calibri"/>
              </w:rPr>
              <w:t xml:space="preserve">? </w:t>
            </w:r>
          </w:p>
          <w:p w14:paraId="52247148" w14:textId="412D4286" w:rsidR="003235A4" w:rsidRPr="00B154D6" w:rsidRDefault="0000601A" w:rsidP="00E34EB5">
            <w:pPr>
              <w:numPr>
                <w:ilvl w:val="0"/>
                <w:numId w:val="35"/>
              </w:numPr>
              <w:shd w:val="clear" w:color="000000" w:fill="auto"/>
              <w:spacing w:before="60"/>
              <w:ind w:left="780"/>
              <w:rPr>
                <w:rFonts w:eastAsia="Calibri"/>
              </w:rPr>
            </w:pPr>
            <w:r>
              <w:rPr>
                <w:rFonts w:eastAsia="Calibri"/>
              </w:rPr>
              <w:t>h</w:t>
            </w:r>
            <w:r w:rsidRPr="00B154D6">
              <w:rPr>
                <w:rFonts w:eastAsia="Calibri"/>
              </w:rPr>
              <w:t xml:space="preserve">ow </w:t>
            </w:r>
            <w:r w:rsidR="003235A4" w:rsidRPr="00B154D6">
              <w:rPr>
                <w:rFonts w:eastAsia="Calibri"/>
              </w:rPr>
              <w:t xml:space="preserve">much </w:t>
            </w:r>
            <w:r w:rsidR="00CB6476">
              <w:rPr>
                <w:rFonts w:eastAsia="Calibri"/>
              </w:rPr>
              <w:t xml:space="preserve">of the </w:t>
            </w:r>
            <w:r w:rsidR="003235A4" w:rsidRPr="00B154D6">
              <w:rPr>
                <w:rFonts w:eastAsia="Calibri"/>
              </w:rPr>
              <w:t xml:space="preserve">time did the student teacher talk? </w:t>
            </w:r>
          </w:p>
          <w:p w14:paraId="5B1AC7C6" w14:textId="005DED18" w:rsidR="003235A4" w:rsidRPr="00B154D6" w:rsidRDefault="0000601A" w:rsidP="00E34EB5">
            <w:pPr>
              <w:numPr>
                <w:ilvl w:val="0"/>
                <w:numId w:val="35"/>
              </w:numPr>
              <w:shd w:val="clear" w:color="000000" w:fill="auto"/>
              <w:spacing w:before="60"/>
              <w:ind w:left="780"/>
              <w:rPr>
                <w:rFonts w:eastAsia="Calibri"/>
              </w:rPr>
            </w:pPr>
            <w:r>
              <w:rPr>
                <w:rFonts w:eastAsia="Calibri"/>
              </w:rPr>
              <w:t>h</w:t>
            </w:r>
            <w:r w:rsidRPr="00B154D6">
              <w:rPr>
                <w:rFonts w:eastAsia="Calibri"/>
              </w:rPr>
              <w:t xml:space="preserve">ow </w:t>
            </w:r>
            <w:r w:rsidR="003235A4" w:rsidRPr="00B154D6">
              <w:rPr>
                <w:rFonts w:eastAsia="Calibri"/>
              </w:rPr>
              <w:t xml:space="preserve">many questions did you ask the student teacher? </w:t>
            </w:r>
          </w:p>
          <w:p w14:paraId="2D6ED0FF" w14:textId="2E5D601A" w:rsidR="003235A4" w:rsidRPr="00B154D6" w:rsidRDefault="0000601A" w:rsidP="00E34EB5">
            <w:pPr>
              <w:numPr>
                <w:ilvl w:val="0"/>
                <w:numId w:val="35"/>
              </w:numPr>
              <w:shd w:val="clear" w:color="000000" w:fill="auto"/>
              <w:spacing w:before="60"/>
              <w:ind w:left="780"/>
              <w:rPr>
                <w:rFonts w:eastAsia="Calibri"/>
              </w:rPr>
            </w:pPr>
            <w:r>
              <w:rPr>
                <w:rFonts w:eastAsia="Calibri"/>
              </w:rPr>
              <w:t>h</w:t>
            </w:r>
            <w:r w:rsidRPr="00B154D6">
              <w:rPr>
                <w:rFonts w:eastAsia="Calibri"/>
              </w:rPr>
              <w:t xml:space="preserve">ow </w:t>
            </w:r>
            <w:r w:rsidR="003235A4" w:rsidRPr="00B154D6">
              <w:rPr>
                <w:rFonts w:eastAsia="Calibri"/>
              </w:rPr>
              <w:t>many questions did the student teacher ask?</w:t>
            </w:r>
          </w:p>
          <w:p w14:paraId="0F5486DB" w14:textId="4F3C89A2" w:rsidR="003235A4" w:rsidRPr="00B154D6" w:rsidRDefault="0000601A" w:rsidP="00E34EB5">
            <w:pPr>
              <w:numPr>
                <w:ilvl w:val="0"/>
                <w:numId w:val="35"/>
              </w:numPr>
              <w:shd w:val="clear" w:color="000000" w:fill="auto"/>
              <w:spacing w:before="60"/>
              <w:ind w:left="780"/>
              <w:rPr>
                <w:rFonts w:eastAsia="Calibri"/>
              </w:rPr>
            </w:pPr>
            <w:r>
              <w:rPr>
                <w:rFonts w:eastAsia="Calibri"/>
              </w:rPr>
              <w:t>h</w:t>
            </w:r>
            <w:r w:rsidRPr="00B154D6">
              <w:rPr>
                <w:rFonts w:eastAsia="Calibri"/>
              </w:rPr>
              <w:t xml:space="preserve">ow </w:t>
            </w:r>
            <w:r w:rsidR="003235A4" w:rsidRPr="00B154D6">
              <w:rPr>
                <w:rFonts w:eastAsia="Calibri"/>
              </w:rPr>
              <w:t>many suggestions on possible improvements did you make?</w:t>
            </w:r>
          </w:p>
          <w:p w14:paraId="38C62639" w14:textId="6078D8F3" w:rsidR="003235A4" w:rsidRPr="00B154D6" w:rsidRDefault="0000601A" w:rsidP="00E34EB5">
            <w:pPr>
              <w:numPr>
                <w:ilvl w:val="0"/>
                <w:numId w:val="35"/>
              </w:numPr>
              <w:shd w:val="clear" w:color="000000" w:fill="auto"/>
              <w:spacing w:before="60" w:after="60"/>
              <w:ind w:left="780"/>
              <w:rPr>
                <w:rFonts w:eastAsia="Calibri"/>
              </w:rPr>
            </w:pPr>
            <w:r>
              <w:rPr>
                <w:rFonts w:eastAsia="Calibri"/>
              </w:rPr>
              <w:t>h</w:t>
            </w:r>
            <w:r w:rsidRPr="00B154D6">
              <w:rPr>
                <w:rFonts w:eastAsia="Calibri"/>
              </w:rPr>
              <w:t xml:space="preserve">ow </w:t>
            </w:r>
            <w:r w:rsidR="003235A4" w:rsidRPr="00B154D6">
              <w:rPr>
                <w:rFonts w:eastAsia="Calibri"/>
              </w:rPr>
              <w:t>many suggestions on possible improvements did the student teacher make?</w:t>
            </w:r>
          </w:p>
          <w:p w14:paraId="24B5280F" w14:textId="1727DEF6" w:rsidR="003235A4" w:rsidRPr="00B154D6" w:rsidRDefault="0000601A" w:rsidP="00E34EB5">
            <w:pPr>
              <w:numPr>
                <w:ilvl w:val="0"/>
                <w:numId w:val="35"/>
              </w:numPr>
              <w:shd w:val="clear" w:color="000000" w:fill="auto"/>
              <w:spacing w:before="60"/>
              <w:ind w:left="780"/>
              <w:rPr>
                <w:rFonts w:eastAsia="Calibri"/>
              </w:rPr>
            </w:pPr>
            <w:r>
              <w:rPr>
                <w:rFonts w:eastAsia="Calibri"/>
              </w:rPr>
              <w:t>h</w:t>
            </w:r>
            <w:r w:rsidRPr="00B154D6">
              <w:rPr>
                <w:rFonts w:eastAsia="Calibri"/>
              </w:rPr>
              <w:t xml:space="preserve">ow </w:t>
            </w:r>
            <w:r w:rsidR="003235A4" w:rsidRPr="00B154D6">
              <w:rPr>
                <w:rFonts w:eastAsia="Calibri"/>
              </w:rPr>
              <w:t>many suggestions on possible alternative strategies did you make?</w:t>
            </w:r>
          </w:p>
          <w:p w14:paraId="54CE88A3" w14:textId="6FA1406E" w:rsidR="003235A4" w:rsidRPr="00B154D6" w:rsidRDefault="0000601A" w:rsidP="00E34EB5">
            <w:pPr>
              <w:numPr>
                <w:ilvl w:val="0"/>
                <w:numId w:val="35"/>
              </w:numPr>
              <w:shd w:val="clear" w:color="000000" w:fill="auto"/>
              <w:spacing w:before="60"/>
              <w:ind w:left="780"/>
              <w:rPr>
                <w:rFonts w:eastAsia="Calibri"/>
              </w:rPr>
            </w:pPr>
            <w:r>
              <w:rPr>
                <w:rFonts w:eastAsia="Calibri"/>
              </w:rPr>
              <w:t>h</w:t>
            </w:r>
            <w:r w:rsidRPr="00B154D6">
              <w:rPr>
                <w:rFonts w:eastAsia="Calibri"/>
              </w:rPr>
              <w:t xml:space="preserve">ow </w:t>
            </w:r>
            <w:r w:rsidR="003235A4" w:rsidRPr="00B154D6">
              <w:rPr>
                <w:rFonts w:eastAsia="Calibri"/>
              </w:rPr>
              <w:t>many suggestions on possible alternative strategies did the student teacher make?</w:t>
            </w:r>
          </w:p>
          <w:p w14:paraId="125CB01B" w14:textId="77777777" w:rsidR="00166B0C" w:rsidRPr="00B154D6" w:rsidRDefault="003235A4" w:rsidP="00751E46">
            <w:pPr>
              <w:shd w:val="clear" w:color="000000" w:fill="auto"/>
              <w:spacing w:before="100" w:beforeAutospacing="1" w:after="120"/>
              <w:rPr>
                <w:rFonts w:eastAsia="Calibri"/>
              </w:rPr>
            </w:pPr>
            <w:r w:rsidRPr="00B154D6">
              <w:rPr>
                <w:rFonts w:eastAsia="Calibri"/>
              </w:rPr>
              <w:t xml:space="preserve">Return to these questions on your own experiences once you have read this section on good practice. Are there any changes you might make? </w:t>
            </w:r>
          </w:p>
        </w:tc>
      </w:tr>
    </w:tbl>
    <w:p w14:paraId="17231F57" w14:textId="77777777" w:rsidR="006B4A81" w:rsidRDefault="003A0A18" w:rsidP="004F78E9">
      <w:pPr>
        <w:shd w:val="clear" w:color="000000" w:fill="auto"/>
        <w:spacing w:before="100" w:beforeAutospacing="1" w:after="100" w:afterAutospacing="1"/>
      </w:pPr>
      <w:r>
        <w:t xml:space="preserve">Research has provided valuable insights into </w:t>
      </w:r>
      <w:r w:rsidR="00390C0C">
        <w:t xml:space="preserve">conducting feedback so that it supports learning. </w:t>
      </w:r>
      <w:r w:rsidR="006B4A81">
        <w:t xml:space="preserve">Before considering this, consider the experience of the student teacher. </w:t>
      </w:r>
    </w:p>
    <w:tbl>
      <w:tblPr>
        <w:tblW w:w="0" w:type="auto"/>
        <w:tblInd w:w="108"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042"/>
      </w:tblGrid>
      <w:tr w:rsidR="006B4A81" w:rsidRPr="00B154D6" w14:paraId="793C8FDD" w14:textId="77777777" w:rsidTr="0092485B">
        <w:tc>
          <w:tcPr>
            <w:tcW w:w="10042" w:type="dxa"/>
            <w:shd w:val="clear" w:color="auto" w:fill="auto"/>
          </w:tcPr>
          <w:p w14:paraId="7FB5B70E" w14:textId="77777777" w:rsidR="006B4A81" w:rsidRPr="00B154D6" w:rsidRDefault="006B4A81" w:rsidP="0014591A">
            <w:pPr>
              <w:pStyle w:val="Heading4"/>
              <w:spacing w:before="0" w:beforeAutospacing="0" w:after="0" w:afterAutospacing="0"/>
              <w:rPr>
                <w:rFonts w:eastAsia="Calibri"/>
                <w:sz w:val="24"/>
                <w:szCs w:val="24"/>
              </w:rPr>
            </w:pPr>
            <w:r w:rsidRPr="00B154D6">
              <w:rPr>
                <w:rFonts w:eastAsia="Calibri"/>
                <w:sz w:val="24"/>
                <w:szCs w:val="24"/>
              </w:rPr>
              <w:t xml:space="preserve">Activity </w:t>
            </w:r>
            <w:r w:rsidR="00164EE9">
              <w:rPr>
                <w:rFonts w:eastAsia="Calibri"/>
                <w:sz w:val="24"/>
                <w:szCs w:val="24"/>
              </w:rPr>
              <w:t>8</w:t>
            </w:r>
            <w:r>
              <w:rPr>
                <w:rFonts w:eastAsia="Calibri"/>
                <w:sz w:val="24"/>
                <w:szCs w:val="24"/>
              </w:rPr>
              <w:t>.</w:t>
            </w:r>
            <w:r w:rsidR="00C0132F">
              <w:rPr>
                <w:rFonts w:eastAsia="Calibri"/>
                <w:sz w:val="24"/>
                <w:szCs w:val="24"/>
              </w:rPr>
              <w:t>2</w:t>
            </w:r>
            <w:r w:rsidRPr="00B154D6">
              <w:rPr>
                <w:rFonts w:eastAsia="Calibri"/>
                <w:sz w:val="24"/>
                <w:szCs w:val="24"/>
              </w:rPr>
              <w:t xml:space="preserve">: </w:t>
            </w:r>
            <w:r w:rsidRPr="006B4A81">
              <w:rPr>
                <w:rFonts w:eastAsia="Calibri"/>
                <w:sz w:val="24"/>
                <w:szCs w:val="24"/>
              </w:rPr>
              <w:t>In the student</w:t>
            </w:r>
            <w:r>
              <w:rPr>
                <w:rFonts w:eastAsia="Calibri"/>
                <w:szCs w:val="24"/>
              </w:rPr>
              <w:t xml:space="preserve"> </w:t>
            </w:r>
            <w:r w:rsidRPr="006B4A81">
              <w:rPr>
                <w:rFonts w:eastAsia="Calibri"/>
                <w:sz w:val="24"/>
                <w:szCs w:val="24"/>
              </w:rPr>
              <w:t>teacher’s shoes</w:t>
            </w:r>
          </w:p>
        </w:tc>
      </w:tr>
      <w:tr w:rsidR="006B4A81" w:rsidRPr="00ED2232" w14:paraId="3ACC8C43" w14:textId="77777777" w:rsidTr="0092485B">
        <w:trPr>
          <w:trHeight w:val="953"/>
        </w:trPr>
        <w:tc>
          <w:tcPr>
            <w:tcW w:w="10042" w:type="dxa"/>
            <w:shd w:val="clear" w:color="auto" w:fill="auto"/>
          </w:tcPr>
          <w:p w14:paraId="23681430" w14:textId="6B379DB0" w:rsidR="006B4A81" w:rsidRPr="00B154D6" w:rsidRDefault="006B4A81" w:rsidP="0014591A">
            <w:pPr>
              <w:shd w:val="clear" w:color="000000" w:fill="auto"/>
              <w:spacing w:before="120" w:after="100" w:afterAutospacing="1"/>
              <w:rPr>
                <w:rFonts w:eastAsia="Calibri"/>
              </w:rPr>
            </w:pPr>
            <w:r w:rsidRPr="00B154D6">
              <w:rPr>
                <w:rStyle w:val="Strong"/>
                <w:rFonts w:eastAsia="Calibri"/>
              </w:rPr>
              <w:t xml:space="preserve">This activity </w:t>
            </w:r>
            <w:r w:rsidR="00D33989">
              <w:rPr>
                <w:rStyle w:val="Strong"/>
                <w:rFonts w:eastAsia="Calibri"/>
              </w:rPr>
              <w:t>will</w:t>
            </w:r>
            <w:r>
              <w:rPr>
                <w:rStyle w:val="Strong"/>
                <w:rFonts w:eastAsia="Calibri"/>
              </w:rPr>
              <w:t xml:space="preserve"> </w:t>
            </w:r>
            <w:r w:rsidRPr="00B154D6">
              <w:rPr>
                <w:rStyle w:val="Strong"/>
                <w:rFonts w:eastAsia="Calibri"/>
              </w:rPr>
              <w:t xml:space="preserve">help you to </w:t>
            </w:r>
            <w:r>
              <w:rPr>
                <w:rStyle w:val="Strong"/>
                <w:rFonts w:eastAsia="Calibri"/>
              </w:rPr>
              <w:t xml:space="preserve">reflect on the experience of student teachers. </w:t>
            </w:r>
          </w:p>
          <w:p w14:paraId="6ADB3580" w14:textId="71D13710" w:rsidR="00703A1D" w:rsidRDefault="00703A1D" w:rsidP="006B4A81">
            <w:pPr>
              <w:shd w:val="clear" w:color="000000" w:fill="auto"/>
              <w:spacing w:before="100" w:beforeAutospacing="1" w:after="120"/>
              <w:rPr>
                <w:rFonts w:eastAsia="Calibri"/>
              </w:rPr>
            </w:pPr>
            <w:r>
              <w:rPr>
                <w:rFonts w:eastAsia="Calibri"/>
              </w:rPr>
              <w:t xml:space="preserve">Read through </w:t>
            </w:r>
            <w:r w:rsidR="00C0132F">
              <w:rPr>
                <w:rFonts w:eastAsia="Calibri"/>
              </w:rPr>
              <w:t xml:space="preserve">Danny’s account of a visit </w:t>
            </w:r>
            <w:r>
              <w:rPr>
                <w:rFonts w:eastAsia="Calibri"/>
              </w:rPr>
              <w:t xml:space="preserve">and answer the questions posed before proceeding with the next part of the story. If possible, work with colleagues to discuss your responses to the questions. </w:t>
            </w:r>
          </w:p>
          <w:p w14:paraId="023A50AF" w14:textId="77777777" w:rsidR="007B171F" w:rsidRDefault="007B171F" w:rsidP="006B4A81">
            <w:pPr>
              <w:shd w:val="clear" w:color="000000" w:fill="auto"/>
              <w:spacing w:before="100" w:beforeAutospacing="1" w:after="120"/>
              <w:rPr>
                <w:rFonts w:eastAsia="Calibri"/>
              </w:rPr>
            </w:pPr>
          </w:p>
          <w:p w14:paraId="76A054F3" w14:textId="77777777" w:rsidR="00703A1D" w:rsidRPr="00703A1D" w:rsidRDefault="00703A1D" w:rsidP="006B4A81">
            <w:pPr>
              <w:shd w:val="clear" w:color="000000" w:fill="auto"/>
              <w:spacing w:before="100" w:beforeAutospacing="1" w:after="120"/>
              <w:rPr>
                <w:rFonts w:eastAsia="Calibri"/>
                <w:b/>
              </w:rPr>
            </w:pPr>
            <w:r w:rsidRPr="00703A1D">
              <w:rPr>
                <w:rFonts w:eastAsia="Calibri"/>
                <w:b/>
              </w:rPr>
              <w:lastRenderedPageBreak/>
              <w:t xml:space="preserve">Danny’s </w:t>
            </w:r>
            <w:r w:rsidR="00D33989" w:rsidRPr="00ED363D">
              <w:rPr>
                <w:rFonts w:eastAsia="Calibri"/>
                <w:b/>
              </w:rPr>
              <w:t>perspective</w:t>
            </w:r>
          </w:p>
          <w:p w14:paraId="7FE7EC61" w14:textId="57E4FE9E" w:rsidR="00D436B2" w:rsidRDefault="00703A1D" w:rsidP="006B4A81">
            <w:pPr>
              <w:shd w:val="clear" w:color="000000" w:fill="auto"/>
              <w:spacing w:before="100" w:beforeAutospacing="1" w:after="120"/>
              <w:rPr>
                <w:rFonts w:eastAsia="Calibri"/>
              </w:rPr>
            </w:pPr>
            <w:r>
              <w:rPr>
                <w:rFonts w:eastAsia="Calibri"/>
              </w:rPr>
              <w:t xml:space="preserve">Danny </w:t>
            </w:r>
            <w:r w:rsidR="00D436B2">
              <w:rPr>
                <w:rFonts w:eastAsia="Calibri"/>
              </w:rPr>
              <w:t xml:space="preserve">is </w:t>
            </w:r>
            <w:r w:rsidR="0069386D">
              <w:rPr>
                <w:rFonts w:eastAsia="Calibri"/>
              </w:rPr>
              <w:t xml:space="preserve">expecting a visit from </w:t>
            </w:r>
            <w:r w:rsidR="00D436B2">
              <w:rPr>
                <w:rFonts w:eastAsia="Calibri"/>
              </w:rPr>
              <w:t>his</w:t>
            </w:r>
            <w:r w:rsidR="0069386D">
              <w:rPr>
                <w:rFonts w:eastAsia="Calibri"/>
              </w:rPr>
              <w:t xml:space="preserve"> supervisor</w:t>
            </w:r>
            <w:r w:rsidR="00D436B2">
              <w:rPr>
                <w:rFonts w:eastAsia="Calibri"/>
              </w:rPr>
              <w:t>, Christine,</w:t>
            </w:r>
            <w:r w:rsidR="0069386D">
              <w:rPr>
                <w:rFonts w:eastAsia="Calibri"/>
              </w:rPr>
              <w:t xml:space="preserve"> and </w:t>
            </w:r>
            <w:r w:rsidR="00D436B2">
              <w:rPr>
                <w:rFonts w:eastAsia="Calibri"/>
              </w:rPr>
              <w:t>he is</w:t>
            </w:r>
            <w:r w:rsidR="0069386D">
              <w:rPr>
                <w:rFonts w:eastAsia="Calibri"/>
              </w:rPr>
              <w:t xml:space="preserve"> very nervous. </w:t>
            </w:r>
          </w:p>
          <w:p w14:paraId="0708DD20" w14:textId="1DE37E0B" w:rsidR="0000601A" w:rsidRPr="00593AF1" w:rsidRDefault="0000601A" w:rsidP="006B4A81">
            <w:pPr>
              <w:shd w:val="clear" w:color="000000" w:fill="auto"/>
              <w:spacing w:before="100" w:beforeAutospacing="1" w:after="120"/>
              <w:rPr>
                <w:rFonts w:eastAsia="Calibri"/>
                <w:b/>
                <w:bCs/>
              </w:rPr>
            </w:pPr>
            <w:r w:rsidRPr="00593AF1">
              <w:rPr>
                <w:rFonts w:eastAsia="Calibri"/>
                <w:b/>
                <w:bCs/>
              </w:rPr>
              <w:t>Part 1</w:t>
            </w:r>
          </w:p>
          <w:p w14:paraId="7F643A0C" w14:textId="1831BD97" w:rsidR="006B4A81" w:rsidRPr="00D436B2" w:rsidRDefault="0000601A" w:rsidP="006B4A81">
            <w:pPr>
              <w:shd w:val="clear" w:color="000000" w:fill="auto"/>
              <w:spacing w:before="100" w:beforeAutospacing="1" w:after="120"/>
              <w:rPr>
                <w:rFonts w:eastAsia="Calibri"/>
                <w:i/>
              </w:rPr>
            </w:pPr>
            <w:r>
              <w:rPr>
                <w:rFonts w:eastAsia="Calibri"/>
                <w:i/>
              </w:rPr>
              <w:t>“</w:t>
            </w:r>
            <w:r w:rsidR="0069386D" w:rsidRPr="00D436B2">
              <w:rPr>
                <w:rFonts w:eastAsia="Calibri"/>
                <w:i/>
              </w:rPr>
              <w:t xml:space="preserve">Teaching is much harder than </w:t>
            </w:r>
            <w:r w:rsidR="00D436B2" w:rsidRPr="00D436B2">
              <w:rPr>
                <w:rFonts w:eastAsia="Calibri"/>
                <w:i/>
              </w:rPr>
              <w:t xml:space="preserve">I </w:t>
            </w:r>
            <w:r w:rsidR="0069386D" w:rsidRPr="00D436B2">
              <w:rPr>
                <w:rFonts w:eastAsia="Calibri"/>
                <w:i/>
              </w:rPr>
              <w:t>thought it was going to be</w:t>
            </w:r>
            <w:r w:rsidR="00D33989">
              <w:rPr>
                <w:rFonts w:eastAsia="Calibri"/>
                <w:i/>
              </w:rPr>
              <w:t>.</w:t>
            </w:r>
            <w:r w:rsidR="0069386D" w:rsidRPr="00D436B2">
              <w:rPr>
                <w:rFonts w:eastAsia="Calibri"/>
                <w:i/>
              </w:rPr>
              <w:t xml:space="preserve"> </w:t>
            </w:r>
            <w:r w:rsidR="00D436B2" w:rsidRPr="00D436B2">
              <w:rPr>
                <w:rFonts w:eastAsia="Calibri"/>
                <w:i/>
              </w:rPr>
              <w:t>I’m</w:t>
            </w:r>
            <w:r w:rsidR="0069386D" w:rsidRPr="00D436B2">
              <w:rPr>
                <w:rFonts w:eastAsia="Calibri"/>
                <w:i/>
              </w:rPr>
              <w:t xml:space="preserve"> expected to be using </w:t>
            </w:r>
            <w:r w:rsidR="00703A1D">
              <w:rPr>
                <w:rFonts w:eastAsia="Calibri"/>
                <w:i/>
              </w:rPr>
              <w:t xml:space="preserve">these </w:t>
            </w:r>
            <w:r w:rsidR="0069386D" w:rsidRPr="00D436B2">
              <w:rPr>
                <w:rFonts w:eastAsia="Calibri"/>
                <w:i/>
              </w:rPr>
              <w:t>active teaching and learning methods</w:t>
            </w:r>
            <w:r w:rsidR="00703A1D">
              <w:rPr>
                <w:rFonts w:eastAsia="Calibri"/>
                <w:i/>
              </w:rPr>
              <w:t xml:space="preserve"> </w:t>
            </w:r>
            <w:r>
              <w:rPr>
                <w:rFonts w:eastAsia="Calibri"/>
                <w:i/>
              </w:rPr>
              <w:t xml:space="preserve">– </w:t>
            </w:r>
            <w:r w:rsidR="00703A1D">
              <w:rPr>
                <w:rFonts w:eastAsia="Calibri"/>
                <w:i/>
              </w:rPr>
              <w:t xml:space="preserve">the ones </w:t>
            </w:r>
            <w:r w:rsidR="00D436B2" w:rsidRPr="00D436B2">
              <w:rPr>
                <w:rFonts w:eastAsia="Calibri"/>
                <w:i/>
              </w:rPr>
              <w:t xml:space="preserve">I </w:t>
            </w:r>
            <w:r w:rsidR="0069386D" w:rsidRPr="00D436B2">
              <w:rPr>
                <w:rFonts w:eastAsia="Calibri"/>
                <w:i/>
              </w:rPr>
              <w:t xml:space="preserve">learned about </w:t>
            </w:r>
            <w:r w:rsidR="00D436B2" w:rsidRPr="00D436B2">
              <w:rPr>
                <w:rFonts w:eastAsia="Calibri"/>
                <w:i/>
              </w:rPr>
              <w:t>in</w:t>
            </w:r>
            <w:r w:rsidR="0069386D" w:rsidRPr="00D436B2">
              <w:rPr>
                <w:rFonts w:eastAsia="Calibri"/>
                <w:i/>
              </w:rPr>
              <w:t xml:space="preserve"> college</w:t>
            </w:r>
            <w:r w:rsidR="00B332B9">
              <w:rPr>
                <w:rFonts w:eastAsia="Calibri"/>
                <w:i/>
              </w:rPr>
              <w:t>.</w:t>
            </w:r>
            <w:r w:rsidR="00D436B2" w:rsidRPr="00D436B2">
              <w:rPr>
                <w:rFonts w:eastAsia="Calibri"/>
                <w:i/>
              </w:rPr>
              <w:t xml:space="preserve"> I am </w:t>
            </w:r>
            <w:r w:rsidR="0069386D" w:rsidRPr="00D436B2">
              <w:rPr>
                <w:rFonts w:eastAsia="Calibri"/>
                <w:i/>
              </w:rPr>
              <w:t xml:space="preserve">trying </w:t>
            </w:r>
            <w:r w:rsidR="00DF53C1">
              <w:rPr>
                <w:rFonts w:eastAsia="Calibri"/>
                <w:i/>
              </w:rPr>
              <w:t xml:space="preserve">to </w:t>
            </w:r>
            <w:r w:rsidR="00B332B9">
              <w:rPr>
                <w:rFonts w:eastAsia="Calibri"/>
                <w:i/>
              </w:rPr>
              <w:t>use</w:t>
            </w:r>
            <w:r w:rsidR="0069386D" w:rsidRPr="00D436B2">
              <w:rPr>
                <w:rFonts w:eastAsia="Calibri"/>
                <w:i/>
              </w:rPr>
              <w:t xml:space="preserve"> these</w:t>
            </w:r>
            <w:r w:rsidR="00B332B9">
              <w:rPr>
                <w:rFonts w:eastAsia="Calibri"/>
                <w:i/>
              </w:rPr>
              <w:t xml:space="preserve"> meth</w:t>
            </w:r>
            <w:r w:rsidR="00C0132F">
              <w:rPr>
                <w:rFonts w:eastAsia="Calibri"/>
                <w:i/>
              </w:rPr>
              <w:t>o</w:t>
            </w:r>
            <w:r w:rsidR="00B332B9">
              <w:rPr>
                <w:rFonts w:eastAsia="Calibri"/>
                <w:i/>
              </w:rPr>
              <w:t>ds</w:t>
            </w:r>
            <w:r w:rsidR="0069386D" w:rsidRPr="00D436B2">
              <w:rPr>
                <w:rFonts w:eastAsia="Calibri"/>
                <w:i/>
              </w:rPr>
              <w:t xml:space="preserve"> </w:t>
            </w:r>
            <w:r w:rsidR="00B332B9">
              <w:rPr>
                <w:rFonts w:eastAsia="Calibri"/>
                <w:i/>
              </w:rPr>
              <w:t>and</w:t>
            </w:r>
            <w:r w:rsidR="00D436B2" w:rsidRPr="00D436B2">
              <w:rPr>
                <w:rFonts w:eastAsia="Calibri"/>
                <w:i/>
              </w:rPr>
              <w:t xml:space="preserve"> I have had </w:t>
            </w:r>
            <w:r w:rsidR="0069386D" w:rsidRPr="00D436B2">
              <w:rPr>
                <w:rFonts w:eastAsia="Calibri"/>
                <w:i/>
              </w:rPr>
              <w:t xml:space="preserve">some successes, but it doesn’t always go </w:t>
            </w:r>
            <w:proofErr w:type="gramStart"/>
            <w:r w:rsidR="0069386D" w:rsidRPr="00D436B2">
              <w:rPr>
                <w:rFonts w:eastAsia="Calibri"/>
                <w:i/>
              </w:rPr>
              <w:t>well</w:t>
            </w:r>
            <w:proofErr w:type="gramEnd"/>
            <w:r w:rsidR="00DF53C1">
              <w:rPr>
                <w:rFonts w:eastAsia="Calibri"/>
                <w:i/>
              </w:rPr>
              <w:t xml:space="preserve"> and the other teachers don’t really do it</w:t>
            </w:r>
            <w:r w:rsidR="0069386D" w:rsidRPr="00D436B2">
              <w:rPr>
                <w:rFonts w:eastAsia="Calibri"/>
                <w:i/>
              </w:rPr>
              <w:t xml:space="preserve">. </w:t>
            </w:r>
            <w:r w:rsidR="00D436B2" w:rsidRPr="00D436B2">
              <w:rPr>
                <w:rFonts w:eastAsia="Calibri"/>
                <w:i/>
              </w:rPr>
              <w:t xml:space="preserve">My Supervisor has just arrived and is meeting the </w:t>
            </w:r>
            <w:r w:rsidR="002155D5" w:rsidRPr="00D436B2">
              <w:rPr>
                <w:rFonts w:eastAsia="Calibri"/>
                <w:i/>
              </w:rPr>
              <w:t>head teacher</w:t>
            </w:r>
            <w:r w:rsidR="00D436B2" w:rsidRPr="00D436B2">
              <w:rPr>
                <w:rFonts w:eastAsia="Calibri"/>
                <w:i/>
              </w:rPr>
              <w:t>. My palms are sweating!</w:t>
            </w:r>
            <w:r>
              <w:rPr>
                <w:rFonts w:eastAsia="Calibri"/>
                <w:i/>
              </w:rPr>
              <w:t>”</w:t>
            </w:r>
          </w:p>
          <w:p w14:paraId="2E089E93" w14:textId="4743069F" w:rsidR="0000601A" w:rsidRDefault="0000601A" w:rsidP="00703A1D">
            <w:pPr>
              <w:numPr>
                <w:ilvl w:val="1"/>
                <w:numId w:val="15"/>
              </w:numPr>
              <w:shd w:val="clear" w:color="000000" w:fill="auto"/>
              <w:spacing w:before="100" w:beforeAutospacing="1" w:after="120"/>
              <w:ind w:left="748" w:hanging="425"/>
              <w:rPr>
                <w:rFonts w:eastAsia="Calibri"/>
              </w:rPr>
            </w:pPr>
            <w:r>
              <w:rPr>
                <w:rFonts w:eastAsia="Calibri"/>
              </w:rPr>
              <w:t xml:space="preserve">what </w:t>
            </w:r>
            <w:r w:rsidR="00D436B2">
              <w:rPr>
                <w:rFonts w:eastAsia="Calibri"/>
              </w:rPr>
              <w:t xml:space="preserve">does </w:t>
            </w:r>
            <w:r w:rsidR="00703A1D">
              <w:rPr>
                <w:rFonts w:eastAsia="Calibri"/>
              </w:rPr>
              <w:t>Danny</w:t>
            </w:r>
            <w:r w:rsidR="00D436B2">
              <w:rPr>
                <w:rFonts w:eastAsia="Calibri"/>
              </w:rPr>
              <w:t xml:space="preserve"> need </w:t>
            </w:r>
            <w:r w:rsidR="00703A1D">
              <w:rPr>
                <w:rFonts w:eastAsia="Calibri"/>
              </w:rPr>
              <w:t>from his S</w:t>
            </w:r>
            <w:r w:rsidR="00D436B2">
              <w:rPr>
                <w:rFonts w:eastAsia="Calibri"/>
              </w:rPr>
              <w:t>upervisor</w:t>
            </w:r>
            <w:r w:rsidR="00703A1D">
              <w:rPr>
                <w:rFonts w:eastAsia="Calibri"/>
              </w:rPr>
              <w:t xml:space="preserve"> at this stage of the visit?</w:t>
            </w:r>
            <w:r w:rsidR="00D436B2">
              <w:rPr>
                <w:rFonts w:eastAsia="Calibri"/>
              </w:rPr>
              <w:t xml:space="preserve"> </w:t>
            </w:r>
          </w:p>
          <w:p w14:paraId="1E5D6348" w14:textId="7161E783" w:rsidR="0000601A" w:rsidRDefault="0000601A" w:rsidP="00703A1D">
            <w:pPr>
              <w:numPr>
                <w:ilvl w:val="1"/>
                <w:numId w:val="15"/>
              </w:numPr>
              <w:shd w:val="clear" w:color="000000" w:fill="auto"/>
              <w:spacing w:before="100" w:beforeAutospacing="1" w:after="120"/>
              <w:ind w:left="748" w:hanging="425"/>
              <w:rPr>
                <w:rFonts w:eastAsia="Calibri"/>
              </w:rPr>
            </w:pPr>
            <w:r>
              <w:rPr>
                <w:rFonts w:eastAsia="Calibri"/>
              </w:rPr>
              <w:t xml:space="preserve">what </w:t>
            </w:r>
            <w:r w:rsidR="00D436B2">
              <w:rPr>
                <w:rFonts w:eastAsia="Calibri"/>
              </w:rPr>
              <w:t xml:space="preserve">would </w:t>
            </w:r>
            <w:r w:rsidR="00B332B9">
              <w:rPr>
                <w:rFonts w:eastAsia="Calibri"/>
              </w:rPr>
              <w:t>be helpful to him</w:t>
            </w:r>
            <w:r w:rsidR="00D436B2">
              <w:rPr>
                <w:rFonts w:eastAsia="Calibri"/>
              </w:rPr>
              <w:t xml:space="preserve">? </w:t>
            </w:r>
          </w:p>
          <w:p w14:paraId="4313E575" w14:textId="53FB800E" w:rsidR="00D436B2" w:rsidRDefault="0000601A" w:rsidP="00703A1D">
            <w:pPr>
              <w:numPr>
                <w:ilvl w:val="1"/>
                <w:numId w:val="15"/>
              </w:numPr>
              <w:shd w:val="clear" w:color="000000" w:fill="auto"/>
              <w:spacing w:before="100" w:beforeAutospacing="1" w:after="120"/>
              <w:ind w:left="748" w:hanging="425"/>
              <w:rPr>
                <w:rFonts w:eastAsia="Calibri"/>
              </w:rPr>
            </w:pPr>
            <w:r>
              <w:rPr>
                <w:rFonts w:eastAsia="Calibri"/>
              </w:rPr>
              <w:t xml:space="preserve">what </w:t>
            </w:r>
            <w:r w:rsidR="00B332B9">
              <w:rPr>
                <w:rFonts w:eastAsia="Calibri"/>
              </w:rPr>
              <w:t>would not be helpful</w:t>
            </w:r>
            <w:r w:rsidR="00703A1D">
              <w:rPr>
                <w:rFonts w:eastAsia="Calibri"/>
              </w:rPr>
              <w:t xml:space="preserve">? </w:t>
            </w:r>
          </w:p>
          <w:p w14:paraId="00E9B735" w14:textId="6C9C1FE6" w:rsidR="0000601A" w:rsidRPr="00593AF1" w:rsidRDefault="0000601A" w:rsidP="00593AF1">
            <w:pPr>
              <w:shd w:val="clear" w:color="000000" w:fill="auto"/>
              <w:spacing w:before="100" w:beforeAutospacing="1" w:after="120"/>
              <w:rPr>
                <w:rFonts w:eastAsia="Calibri"/>
                <w:b/>
                <w:bCs/>
              </w:rPr>
            </w:pPr>
            <w:r w:rsidRPr="00593AF1">
              <w:rPr>
                <w:rFonts w:eastAsia="Calibri"/>
                <w:b/>
                <w:bCs/>
              </w:rPr>
              <w:t>Part 2</w:t>
            </w:r>
          </w:p>
          <w:p w14:paraId="6D568029" w14:textId="3DB3432F" w:rsidR="00D436B2" w:rsidRPr="00161EA1" w:rsidRDefault="0000601A" w:rsidP="00D436B2">
            <w:pPr>
              <w:shd w:val="clear" w:color="000000" w:fill="auto"/>
              <w:spacing w:before="100" w:beforeAutospacing="1" w:after="120"/>
              <w:rPr>
                <w:rFonts w:eastAsia="Calibri"/>
                <w:i/>
              </w:rPr>
            </w:pPr>
            <w:r>
              <w:rPr>
                <w:rFonts w:eastAsia="Calibri"/>
                <w:i/>
              </w:rPr>
              <w:t>“</w:t>
            </w:r>
            <w:r w:rsidR="00703A1D" w:rsidRPr="00161EA1">
              <w:rPr>
                <w:rFonts w:eastAsia="Calibri"/>
                <w:i/>
              </w:rPr>
              <w:t>I taught the lesson. My Supervisor sat</w:t>
            </w:r>
            <w:r w:rsidR="00D436B2" w:rsidRPr="00161EA1">
              <w:rPr>
                <w:rFonts w:eastAsia="Calibri"/>
                <w:i/>
              </w:rPr>
              <w:t xml:space="preserve"> at the back of the class making notes. </w:t>
            </w:r>
            <w:r w:rsidR="00703A1D" w:rsidRPr="00161EA1">
              <w:rPr>
                <w:rFonts w:eastAsia="Calibri"/>
                <w:i/>
              </w:rPr>
              <w:t>I wondered what she was writing. I was so nervous at first, but then I stopped noticing her</w:t>
            </w:r>
            <w:r w:rsidR="00B332B9">
              <w:rPr>
                <w:rFonts w:eastAsia="Calibri"/>
                <w:i/>
              </w:rPr>
              <w:t xml:space="preserve">. </w:t>
            </w:r>
            <w:r w:rsidR="00703A1D" w:rsidRPr="00161EA1">
              <w:rPr>
                <w:rFonts w:eastAsia="Calibri"/>
                <w:i/>
              </w:rPr>
              <w:t xml:space="preserve">Then I </w:t>
            </w:r>
            <w:r w:rsidR="00B332B9">
              <w:rPr>
                <w:rFonts w:eastAsia="Calibri"/>
                <w:i/>
              </w:rPr>
              <w:t>saw</w:t>
            </w:r>
            <w:r w:rsidR="00703A1D" w:rsidRPr="00161EA1">
              <w:rPr>
                <w:rFonts w:eastAsia="Calibri"/>
                <w:i/>
              </w:rPr>
              <w:t xml:space="preserve"> that she was </w:t>
            </w:r>
            <w:r w:rsidR="00161EA1" w:rsidRPr="00161EA1">
              <w:rPr>
                <w:rFonts w:eastAsia="Calibri"/>
                <w:i/>
              </w:rPr>
              <w:t xml:space="preserve">not in her seat! I saw that she was talking to </w:t>
            </w:r>
            <w:r w:rsidR="00BD4786">
              <w:rPr>
                <w:rFonts w:eastAsia="Calibri"/>
                <w:i/>
              </w:rPr>
              <w:t>learner</w:t>
            </w:r>
            <w:r w:rsidR="00161EA1" w:rsidRPr="00161EA1">
              <w:rPr>
                <w:rFonts w:eastAsia="Calibri"/>
                <w:i/>
              </w:rPr>
              <w:t>s and looking at their exercise books. I was wondering what they were telling her!</w:t>
            </w:r>
            <w:r>
              <w:rPr>
                <w:rFonts w:eastAsia="Calibri"/>
                <w:i/>
              </w:rPr>
              <w:t>”</w:t>
            </w:r>
            <w:r w:rsidR="00161EA1" w:rsidRPr="00161EA1">
              <w:rPr>
                <w:rFonts w:eastAsia="Calibri"/>
                <w:i/>
              </w:rPr>
              <w:t xml:space="preserve"> </w:t>
            </w:r>
          </w:p>
          <w:p w14:paraId="2A7F89C0" w14:textId="726C6F7A" w:rsidR="00161EA1" w:rsidRDefault="00C31334" w:rsidP="0014591A">
            <w:pPr>
              <w:numPr>
                <w:ilvl w:val="1"/>
                <w:numId w:val="15"/>
              </w:numPr>
              <w:shd w:val="clear" w:color="000000" w:fill="auto"/>
              <w:spacing w:before="100" w:beforeAutospacing="1" w:after="120"/>
              <w:ind w:left="720"/>
              <w:rPr>
                <w:rFonts w:eastAsia="Calibri"/>
              </w:rPr>
            </w:pPr>
            <w:r>
              <w:rPr>
                <w:rFonts w:eastAsia="Calibri"/>
              </w:rPr>
              <w:t>w</w:t>
            </w:r>
            <w:r w:rsidRPr="00161EA1">
              <w:rPr>
                <w:rFonts w:eastAsia="Calibri"/>
              </w:rPr>
              <w:t xml:space="preserve">hy </w:t>
            </w:r>
            <w:r w:rsidR="00161EA1" w:rsidRPr="00161EA1">
              <w:rPr>
                <w:rFonts w:eastAsia="Calibri"/>
              </w:rPr>
              <w:t xml:space="preserve">do you think Christine was talking to </w:t>
            </w:r>
            <w:r w:rsidR="00BD4786">
              <w:rPr>
                <w:rFonts w:eastAsia="Calibri"/>
              </w:rPr>
              <w:t>learner</w:t>
            </w:r>
            <w:r w:rsidR="00161EA1" w:rsidRPr="00161EA1">
              <w:rPr>
                <w:rFonts w:eastAsia="Calibri"/>
              </w:rPr>
              <w:t>s and looking at their books?</w:t>
            </w:r>
          </w:p>
          <w:p w14:paraId="79D4511B" w14:textId="44FD85B8" w:rsidR="00161EA1" w:rsidRDefault="00C31334" w:rsidP="0014591A">
            <w:pPr>
              <w:numPr>
                <w:ilvl w:val="1"/>
                <w:numId w:val="15"/>
              </w:numPr>
              <w:shd w:val="clear" w:color="000000" w:fill="auto"/>
              <w:spacing w:before="100" w:beforeAutospacing="1" w:after="120"/>
              <w:ind w:left="720"/>
              <w:rPr>
                <w:rFonts w:eastAsia="Calibri"/>
              </w:rPr>
            </w:pPr>
            <w:r>
              <w:rPr>
                <w:rFonts w:eastAsia="Calibri"/>
              </w:rPr>
              <w:t>w</w:t>
            </w:r>
            <w:r w:rsidRPr="00161EA1">
              <w:rPr>
                <w:rFonts w:eastAsia="Calibri"/>
              </w:rPr>
              <w:t xml:space="preserve">hat </w:t>
            </w:r>
            <w:r w:rsidR="00161EA1" w:rsidRPr="00161EA1">
              <w:rPr>
                <w:rFonts w:eastAsia="Calibri"/>
              </w:rPr>
              <w:t>could Christine have done to prevent Danny from becoming anxious</w:t>
            </w:r>
            <w:r w:rsidR="00D33989">
              <w:rPr>
                <w:rFonts w:eastAsia="Calibri"/>
              </w:rPr>
              <w:t>?</w:t>
            </w:r>
            <w:r w:rsidR="00161EA1" w:rsidRPr="00161EA1">
              <w:rPr>
                <w:rFonts w:eastAsia="Calibri"/>
              </w:rPr>
              <w:t xml:space="preserve"> </w:t>
            </w:r>
          </w:p>
          <w:p w14:paraId="1F81CC2C" w14:textId="3B0CEBF0" w:rsidR="00C31334" w:rsidRPr="00593AF1" w:rsidRDefault="00C31334" w:rsidP="00593AF1">
            <w:pPr>
              <w:shd w:val="clear" w:color="000000" w:fill="auto"/>
              <w:spacing w:before="100" w:beforeAutospacing="1" w:after="120"/>
              <w:rPr>
                <w:rFonts w:eastAsia="Calibri"/>
                <w:b/>
                <w:bCs/>
              </w:rPr>
            </w:pPr>
            <w:r w:rsidRPr="00593AF1">
              <w:rPr>
                <w:rFonts w:eastAsia="Calibri"/>
                <w:b/>
                <w:bCs/>
              </w:rPr>
              <w:t>Part 3</w:t>
            </w:r>
          </w:p>
          <w:p w14:paraId="61386826" w14:textId="09B538E8" w:rsidR="00D436B2" w:rsidRPr="004E0767" w:rsidRDefault="00C31334" w:rsidP="00D436B2">
            <w:pPr>
              <w:shd w:val="clear" w:color="000000" w:fill="auto"/>
              <w:spacing w:before="100" w:beforeAutospacing="1" w:after="120"/>
              <w:rPr>
                <w:rFonts w:eastAsia="Calibri"/>
                <w:i/>
              </w:rPr>
            </w:pPr>
            <w:r>
              <w:rPr>
                <w:rFonts w:eastAsia="Calibri"/>
                <w:i/>
              </w:rPr>
              <w:t>“</w:t>
            </w:r>
            <w:r w:rsidR="00161EA1" w:rsidRPr="004E0767">
              <w:rPr>
                <w:rFonts w:eastAsia="Calibri"/>
                <w:i/>
              </w:rPr>
              <w:t>When the lesson finished, I was relieved. My head was in a spin</w:t>
            </w:r>
            <w:r w:rsidR="0035301F">
              <w:rPr>
                <w:rFonts w:eastAsia="Calibri"/>
                <w:i/>
              </w:rPr>
              <w:t xml:space="preserve"> </w:t>
            </w:r>
            <w:r>
              <w:rPr>
                <w:rFonts w:eastAsia="Calibri"/>
                <w:i/>
              </w:rPr>
              <w:t xml:space="preserve">– </w:t>
            </w:r>
            <w:r w:rsidR="0035301F">
              <w:rPr>
                <w:rFonts w:eastAsia="Calibri"/>
                <w:i/>
              </w:rPr>
              <w:t>I was buzzing</w:t>
            </w:r>
            <w:r w:rsidR="00161EA1" w:rsidRPr="004E0767">
              <w:rPr>
                <w:rFonts w:eastAsia="Calibri"/>
                <w:i/>
              </w:rPr>
              <w:t xml:space="preserve">! </w:t>
            </w:r>
            <w:r w:rsidR="00D33989">
              <w:rPr>
                <w:rFonts w:eastAsia="Calibri"/>
                <w:i/>
              </w:rPr>
              <w:t>I</w:t>
            </w:r>
            <w:r w:rsidR="0035301F">
              <w:rPr>
                <w:rFonts w:eastAsia="Calibri"/>
                <w:i/>
              </w:rPr>
              <w:t xml:space="preserve">t had gone well. </w:t>
            </w:r>
            <w:r w:rsidR="00161EA1" w:rsidRPr="004E0767">
              <w:rPr>
                <w:rFonts w:eastAsia="Calibri"/>
                <w:i/>
              </w:rPr>
              <w:t xml:space="preserve">I had stuck to my plan and the </w:t>
            </w:r>
            <w:r w:rsidR="00BD4786">
              <w:rPr>
                <w:rFonts w:eastAsia="Calibri"/>
                <w:i/>
              </w:rPr>
              <w:t>learner</w:t>
            </w:r>
            <w:r w:rsidR="00161EA1" w:rsidRPr="004E0767">
              <w:rPr>
                <w:rFonts w:eastAsia="Calibri"/>
                <w:i/>
              </w:rPr>
              <w:t>s had lots of notes in their books. I had used some pair work</w:t>
            </w:r>
            <w:r w:rsidR="004E0767" w:rsidRPr="004E0767">
              <w:rPr>
                <w:rFonts w:eastAsia="Calibri"/>
                <w:i/>
              </w:rPr>
              <w:t xml:space="preserve"> and a demonstration</w:t>
            </w:r>
            <w:r w:rsidR="00161EA1" w:rsidRPr="004E0767">
              <w:rPr>
                <w:rFonts w:eastAsia="Calibri"/>
                <w:i/>
              </w:rPr>
              <w:t xml:space="preserve"> to please my tutor. </w:t>
            </w:r>
            <w:r w:rsidR="004E0767" w:rsidRPr="004E0767">
              <w:rPr>
                <w:rFonts w:eastAsia="Calibri"/>
                <w:i/>
              </w:rPr>
              <w:t xml:space="preserve">I </w:t>
            </w:r>
            <w:r w:rsidR="00D33989">
              <w:rPr>
                <w:rFonts w:eastAsia="Calibri"/>
                <w:i/>
              </w:rPr>
              <w:t>thought</w:t>
            </w:r>
            <w:r w:rsidR="004E0767" w:rsidRPr="004E0767">
              <w:rPr>
                <w:rFonts w:eastAsia="Calibri"/>
                <w:i/>
              </w:rPr>
              <w:t xml:space="preserve"> my Supervisor would be </w:t>
            </w:r>
            <w:r w:rsidR="0035301F">
              <w:rPr>
                <w:rFonts w:eastAsia="Calibri"/>
                <w:i/>
              </w:rPr>
              <w:t>happy</w:t>
            </w:r>
            <w:r w:rsidR="004E0767" w:rsidRPr="004E0767">
              <w:rPr>
                <w:rFonts w:eastAsia="Calibri"/>
                <w:i/>
              </w:rPr>
              <w:t>.</w:t>
            </w:r>
            <w:r>
              <w:rPr>
                <w:rFonts w:eastAsia="Calibri"/>
                <w:i/>
              </w:rPr>
              <w:t>”</w:t>
            </w:r>
            <w:r w:rsidR="004E0767" w:rsidRPr="004E0767">
              <w:rPr>
                <w:rFonts w:eastAsia="Calibri"/>
                <w:i/>
              </w:rPr>
              <w:t xml:space="preserve"> </w:t>
            </w:r>
          </w:p>
          <w:p w14:paraId="4C007702" w14:textId="3023F5F2" w:rsidR="00D436B2" w:rsidRDefault="004E0767" w:rsidP="0035301F">
            <w:pPr>
              <w:shd w:val="clear" w:color="000000" w:fill="auto"/>
              <w:spacing w:before="100" w:beforeAutospacing="1" w:after="120"/>
              <w:rPr>
                <w:rFonts w:eastAsia="Calibri"/>
              </w:rPr>
            </w:pPr>
            <w:r>
              <w:rPr>
                <w:rFonts w:eastAsia="Calibri"/>
              </w:rPr>
              <w:t xml:space="preserve">Danny is feeling quite pleased with the lesson, but </w:t>
            </w:r>
            <w:r w:rsidR="00D33989">
              <w:rPr>
                <w:rFonts w:eastAsia="Calibri"/>
              </w:rPr>
              <w:t xml:space="preserve">Christine </w:t>
            </w:r>
            <w:r>
              <w:rPr>
                <w:rFonts w:eastAsia="Calibri"/>
              </w:rPr>
              <w:t>ha</w:t>
            </w:r>
            <w:r w:rsidR="00D33989">
              <w:rPr>
                <w:rFonts w:eastAsia="Calibri"/>
              </w:rPr>
              <w:t>s</w:t>
            </w:r>
            <w:r>
              <w:rPr>
                <w:rFonts w:eastAsia="Calibri"/>
              </w:rPr>
              <w:t xml:space="preserve"> some concerns. The lesson was too teacher-centred and relied on note taking from the board. The pair work </w:t>
            </w:r>
            <w:r w:rsidR="0035301F">
              <w:rPr>
                <w:rFonts w:eastAsia="Calibri"/>
              </w:rPr>
              <w:t>was</w:t>
            </w:r>
            <w:r>
              <w:rPr>
                <w:rFonts w:eastAsia="Calibri"/>
              </w:rPr>
              <w:t xml:space="preserve"> brief and not managed</w:t>
            </w:r>
            <w:r w:rsidR="0035301F">
              <w:rPr>
                <w:rFonts w:eastAsia="Calibri"/>
              </w:rPr>
              <w:t xml:space="preserve"> well</w:t>
            </w:r>
            <w:r>
              <w:rPr>
                <w:rFonts w:eastAsia="Calibri"/>
              </w:rPr>
              <w:t xml:space="preserve">. Similarly, the demonstration Danny had done did not involve the </w:t>
            </w:r>
            <w:r w:rsidR="00BD4786">
              <w:rPr>
                <w:rFonts w:eastAsia="Calibri"/>
              </w:rPr>
              <w:t>learner</w:t>
            </w:r>
            <w:r>
              <w:rPr>
                <w:rFonts w:eastAsia="Calibri"/>
              </w:rPr>
              <w:t xml:space="preserve">s. Many could not see what he was doing and just messed about at the back.  </w:t>
            </w:r>
          </w:p>
          <w:p w14:paraId="48E27592" w14:textId="0854CA37" w:rsidR="00D436B2" w:rsidRDefault="00C31334" w:rsidP="0014591A">
            <w:pPr>
              <w:numPr>
                <w:ilvl w:val="0"/>
                <w:numId w:val="15"/>
              </w:numPr>
              <w:shd w:val="clear" w:color="000000" w:fill="auto"/>
              <w:spacing w:before="100" w:beforeAutospacing="1" w:after="120"/>
              <w:rPr>
                <w:rFonts w:eastAsia="Calibri"/>
              </w:rPr>
            </w:pPr>
            <w:r>
              <w:rPr>
                <w:rFonts w:eastAsia="Calibri"/>
              </w:rPr>
              <w:t xml:space="preserve">if </w:t>
            </w:r>
            <w:r w:rsidR="0035301F">
              <w:rPr>
                <w:rFonts w:eastAsia="Calibri"/>
              </w:rPr>
              <w:t xml:space="preserve">you were </w:t>
            </w:r>
            <w:r w:rsidR="00D33989">
              <w:rPr>
                <w:rFonts w:eastAsia="Calibri"/>
              </w:rPr>
              <w:t>Christine</w:t>
            </w:r>
            <w:r w:rsidR="0035301F">
              <w:rPr>
                <w:rFonts w:eastAsia="Calibri"/>
              </w:rPr>
              <w:t xml:space="preserve">, what would you </w:t>
            </w:r>
            <w:r w:rsidR="00D33989">
              <w:rPr>
                <w:rFonts w:eastAsia="Calibri"/>
              </w:rPr>
              <w:t xml:space="preserve">do next and </w:t>
            </w:r>
            <w:r w:rsidR="0035301F">
              <w:rPr>
                <w:rFonts w:eastAsia="Calibri"/>
              </w:rPr>
              <w:t>want to find out?</w:t>
            </w:r>
          </w:p>
          <w:p w14:paraId="3337586A" w14:textId="37DE60B8" w:rsidR="00C31334" w:rsidRDefault="00C31334" w:rsidP="0035301F">
            <w:pPr>
              <w:numPr>
                <w:ilvl w:val="0"/>
                <w:numId w:val="15"/>
              </w:numPr>
              <w:shd w:val="clear" w:color="000000" w:fill="auto"/>
              <w:spacing w:before="100" w:beforeAutospacing="1" w:after="120"/>
              <w:rPr>
                <w:rFonts w:eastAsia="Calibri"/>
              </w:rPr>
            </w:pPr>
            <w:r>
              <w:rPr>
                <w:rFonts w:eastAsia="Calibri"/>
              </w:rPr>
              <w:t xml:space="preserve">how </w:t>
            </w:r>
            <w:r w:rsidR="0035301F">
              <w:rPr>
                <w:rFonts w:eastAsia="Calibri"/>
              </w:rPr>
              <w:t xml:space="preserve">could Christine help </w:t>
            </w:r>
            <w:r w:rsidR="00B332B9">
              <w:rPr>
                <w:rFonts w:eastAsia="Calibri"/>
              </w:rPr>
              <w:t>Danny</w:t>
            </w:r>
            <w:r w:rsidR="0035301F">
              <w:rPr>
                <w:rFonts w:eastAsia="Calibri"/>
              </w:rPr>
              <w:t xml:space="preserve"> see the problems with the lesson</w:t>
            </w:r>
            <w:r w:rsidR="00B332B9">
              <w:rPr>
                <w:rFonts w:eastAsia="Calibri"/>
              </w:rPr>
              <w:t xml:space="preserve">? </w:t>
            </w:r>
          </w:p>
          <w:p w14:paraId="32C546D2" w14:textId="69314A48" w:rsidR="0035301F" w:rsidRDefault="00C31334" w:rsidP="0035301F">
            <w:pPr>
              <w:numPr>
                <w:ilvl w:val="0"/>
                <w:numId w:val="15"/>
              </w:numPr>
              <w:shd w:val="clear" w:color="000000" w:fill="auto"/>
              <w:spacing w:before="100" w:beforeAutospacing="1" w:after="120"/>
              <w:rPr>
                <w:rFonts w:eastAsia="Calibri"/>
              </w:rPr>
            </w:pPr>
            <w:r>
              <w:rPr>
                <w:rFonts w:eastAsia="Calibri"/>
              </w:rPr>
              <w:t xml:space="preserve">what </w:t>
            </w:r>
            <w:r w:rsidR="0035301F">
              <w:rPr>
                <w:rFonts w:eastAsia="Calibri"/>
              </w:rPr>
              <w:t>might happen if she simply</w:t>
            </w:r>
            <w:r w:rsidR="00B332B9">
              <w:rPr>
                <w:rFonts w:eastAsia="Calibri"/>
              </w:rPr>
              <w:t xml:space="preserve"> starts by </w:t>
            </w:r>
            <w:r w:rsidR="0035301F">
              <w:rPr>
                <w:rFonts w:eastAsia="Calibri"/>
              </w:rPr>
              <w:t>tell</w:t>
            </w:r>
            <w:r w:rsidR="00B332B9">
              <w:rPr>
                <w:rFonts w:eastAsia="Calibri"/>
              </w:rPr>
              <w:t>ing</w:t>
            </w:r>
            <w:r w:rsidR="0035301F">
              <w:rPr>
                <w:rFonts w:eastAsia="Calibri"/>
              </w:rPr>
              <w:t xml:space="preserve"> him </w:t>
            </w:r>
            <w:r w:rsidR="00B332B9">
              <w:rPr>
                <w:rFonts w:eastAsia="Calibri"/>
              </w:rPr>
              <w:t>that the lesson was not good and what he needs to improve?</w:t>
            </w:r>
          </w:p>
          <w:p w14:paraId="6D8B8593" w14:textId="62DB21C3" w:rsidR="00C31334" w:rsidRPr="00593AF1" w:rsidRDefault="00C31334" w:rsidP="00593AF1">
            <w:pPr>
              <w:shd w:val="clear" w:color="000000" w:fill="auto"/>
              <w:spacing w:before="100" w:beforeAutospacing="1" w:after="120"/>
              <w:rPr>
                <w:rFonts w:eastAsia="Calibri"/>
                <w:b/>
                <w:bCs/>
                <w:iCs/>
              </w:rPr>
            </w:pPr>
            <w:r>
              <w:rPr>
                <w:rFonts w:eastAsia="Calibri"/>
                <w:b/>
                <w:bCs/>
                <w:iCs/>
              </w:rPr>
              <w:t>Part 4</w:t>
            </w:r>
          </w:p>
          <w:p w14:paraId="553AA587" w14:textId="40EA49DE" w:rsidR="0035301F" w:rsidRPr="00C0132F" w:rsidRDefault="00C31334" w:rsidP="00B332B9">
            <w:pPr>
              <w:shd w:val="clear" w:color="000000" w:fill="auto"/>
              <w:spacing w:before="100" w:beforeAutospacing="1" w:after="120"/>
              <w:ind w:left="360"/>
              <w:rPr>
                <w:rFonts w:eastAsia="Calibri"/>
                <w:i/>
              </w:rPr>
            </w:pPr>
            <w:r>
              <w:rPr>
                <w:rFonts w:eastAsia="Calibri"/>
                <w:i/>
              </w:rPr>
              <w:t>“</w:t>
            </w:r>
            <w:r w:rsidR="00B332B9" w:rsidRPr="00C0132F">
              <w:rPr>
                <w:rFonts w:eastAsia="Calibri"/>
                <w:i/>
              </w:rPr>
              <w:t>The feedback was not as good as I was expecting. There was so much that she said was not good. I felt very bad by the end. I feel I am far away from being a good teacher. There just seems so much to do and put right. I understand what she was saying but I don’t know what to do next time.</w:t>
            </w:r>
            <w:r>
              <w:rPr>
                <w:rFonts w:eastAsia="Calibri"/>
                <w:i/>
              </w:rPr>
              <w:t>”</w:t>
            </w:r>
            <w:r w:rsidR="00B332B9" w:rsidRPr="00C0132F">
              <w:rPr>
                <w:rFonts w:eastAsia="Calibri"/>
                <w:i/>
              </w:rPr>
              <w:t xml:space="preserve"> </w:t>
            </w:r>
          </w:p>
          <w:p w14:paraId="45ED1192" w14:textId="77777777" w:rsidR="00D436B2" w:rsidRDefault="00C0132F" w:rsidP="00D436B2">
            <w:pPr>
              <w:shd w:val="clear" w:color="000000" w:fill="auto"/>
              <w:spacing w:before="100" w:beforeAutospacing="1" w:after="120"/>
              <w:rPr>
                <w:rFonts w:eastAsia="Calibri"/>
              </w:rPr>
            </w:pPr>
            <w:r>
              <w:rPr>
                <w:rFonts w:eastAsia="Calibri"/>
              </w:rPr>
              <w:t xml:space="preserve">Christine provided detailed feedback, but Danny is left feeling overwhelmed and hopeless. </w:t>
            </w:r>
          </w:p>
          <w:p w14:paraId="32C7EC9A" w14:textId="22FBAB63" w:rsidR="00D436B2" w:rsidRPr="00B154D6" w:rsidRDefault="00C31334" w:rsidP="00C0132F">
            <w:pPr>
              <w:numPr>
                <w:ilvl w:val="0"/>
                <w:numId w:val="15"/>
              </w:numPr>
              <w:shd w:val="clear" w:color="000000" w:fill="auto"/>
              <w:spacing w:before="100" w:beforeAutospacing="1" w:after="120"/>
              <w:rPr>
                <w:rFonts w:eastAsia="Calibri"/>
              </w:rPr>
            </w:pPr>
            <w:r>
              <w:rPr>
                <w:rFonts w:eastAsia="Calibri"/>
              </w:rPr>
              <w:lastRenderedPageBreak/>
              <w:t xml:space="preserve">what </w:t>
            </w:r>
            <w:r w:rsidR="00C0132F">
              <w:rPr>
                <w:rFonts w:eastAsia="Calibri"/>
              </w:rPr>
              <w:t xml:space="preserve">could Christine have done differently to ensure that Danny was challenged, but not left feeling so negative? </w:t>
            </w:r>
          </w:p>
        </w:tc>
      </w:tr>
    </w:tbl>
    <w:p w14:paraId="792251F2" w14:textId="77777777" w:rsidR="00F93774" w:rsidRDefault="00F93774" w:rsidP="00F93774"/>
    <w:p w14:paraId="542DC8A5" w14:textId="77777777" w:rsidR="00C0132F" w:rsidRPr="00CB6476" w:rsidRDefault="00164EE9" w:rsidP="008E40CF">
      <w:pPr>
        <w:pStyle w:val="Heading2"/>
      </w:pPr>
      <w:bookmarkStart w:id="97" w:name="_Toc35865273"/>
      <w:r>
        <w:t>8</w:t>
      </w:r>
      <w:r w:rsidR="00C0132F">
        <w:t xml:space="preserve">.2 </w:t>
      </w:r>
      <w:r w:rsidR="00C0132F" w:rsidRPr="00CB6476">
        <w:t>Good practice</w:t>
      </w:r>
      <w:r w:rsidR="00C0132F">
        <w:t xml:space="preserve"> in giving feedback</w:t>
      </w:r>
      <w:bookmarkEnd w:id="97"/>
    </w:p>
    <w:p w14:paraId="7B7747C4" w14:textId="2BEAB8C7" w:rsidR="00073316" w:rsidRDefault="00073316" w:rsidP="004F78E9">
      <w:pPr>
        <w:shd w:val="clear" w:color="000000" w:fill="auto"/>
        <w:spacing w:before="100" w:beforeAutospacing="1" w:after="100" w:afterAutospacing="1"/>
      </w:pPr>
      <w:r>
        <w:t xml:space="preserve">Developing effective feedback practice takes time and is not learned from books alone. However, what we know about good practice can help us to reflect and change what we do over time. </w:t>
      </w:r>
    </w:p>
    <w:p w14:paraId="2A0924A3" w14:textId="757A1A02" w:rsidR="00073316" w:rsidRDefault="00073316" w:rsidP="004F78E9">
      <w:pPr>
        <w:shd w:val="clear" w:color="000000" w:fill="auto"/>
        <w:spacing w:before="100" w:beforeAutospacing="1" w:after="100" w:afterAutospacing="1"/>
      </w:pPr>
      <w:r>
        <w:t xml:space="preserve">Feedback is an interaction between two people and like people, all interactions are different. What a supervisor does in one instance will take account of the student’s position and characteristics. Different strategies can be deployed to meet different student needs. For example, an expert Supervisor would take very different approach to a nervous student who underestimates </w:t>
      </w:r>
      <w:r w:rsidR="00C31334">
        <w:t xml:space="preserve">their </w:t>
      </w:r>
      <w:r>
        <w:t xml:space="preserve">capabilities than to an overconfident student who is overestimating </w:t>
      </w:r>
      <w:r w:rsidR="00C31334">
        <w:t xml:space="preserve">their </w:t>
      </w:r>
      <w:r>
        <w:t xml:space="preserve">capabilities. </w:t>
      </w:r>
    </w:p>
    <w:p w14:paraId="3BCF5390" w14:textId="6844B064" w:rsidR="004F78E9" w:rsidRDefault="00CB6476" w:rsidP="004F78E9">
      <w:pPr>
        <w:shd w:val="clear" w:color="000000" w:fill="auto"/>
        <w:spacing w:before="100" w:beforeAutospacing="1" w:after="100" w:afterAutospacing="1"/>
      </w:pPr>
      <w:r>
        <w:t xml:space="preserve">Effective feedback depends on </w:t>
      </w:r>
      <w:r w:rsidR="00BA1D94">
        <w:t>building trust between the Supervisor and the student teacher</w:t>
      </w:r>
      <w:r w:rsidR="00073316">
        <w:t xml:space="preserve"> and starts when they first meet. Developing trust </w:t>
      </w:r>
      <w:r w:rsidR="00BA1D94">
        <w:t xml:space="preserve">can be hard if you do not know the student or see them infrequently. Trust can be developed if you approach the observation and feedback in the spirit of supporting the student rather than simply judging </w:t>
      </w:r>
      <w:r w:rsidR="001A1BA4">
        <w:t>them</w:t>
      </w:r>
      <w:r w:rsidR="00BA1D94">
        <w:t xml:space="preserve">. </w:t>
      </w:r>
      <w:r w:rsidR="00073316">
        <w:t xml:space="preserve">What does this look like in practice though? </w:t>
      </w:r>
    </w:p>
    <w:p w14:paraId="1BC586B1" w14:textId="77777777" w:rsidR="004F78E9" w:rsidRDefault="004F78E9" w:rsidP="004F78E9">
      <w:pPr>
        <w:shd w:val="clear" w:color="000000" w:fill="auto"/>
        <w:spacing w:before="100" w:beforeAutospacing="1" w:after="100" w:afterAutospacing="1"/>
      </w:pPr>
      <w:r>
        <w:t xml:space="preserve">Here are some </w:t>
      </w:r>
      <w:r w:rsidR="00073316">
        <w:t xml:space="preserve">good practice </w:t>
      </w:r>
      <w:r w:rsidR="006B4A81">
        <w:t>points</w:t>
      </w:r>
      <w:r w:rsidR="00073316">
        <w:t xml:space="preserve"> to consider </w:t>
      </w:r>
      <w:r>
        <w:t xml:space="preserve">for an effective feedback </w:t>
      </w:r>
      <w:r w:rsidR="00073316">
        <w:t xml:space="preserve">and discussion. </w:t>
      </w:r>
      <w:r>
        <w:t xml:space="preserve"> </w:t>
      </w:r>
    </w:p>
    <w:p w14:paraId="03CD03CE" w14:textId="77777777" w:rsidR="00073316" w:rsidRPr="002F25BE" w:rsidRDefault="00073316" w:rsidP="002F25BE">
      <w:pPr>
        <w:shd w:val="clear" w:color="000000" w:fill="auto"/>
        <w:spacing w:after="240"/>
        <w:ind w:firstLine="720"/>
        <w:rPr>
          <w:b/>
          <w:i/>
        </w:rPr>
      </w:pPr>
      <w:r w:rsidRPr="002F25BE">
        <w:rPr>
          <w:b/>
          <w:i/>
        </w:rPr>
        <w:t>Before the lesson</w:t>
      </w:r>
    </w:p>
    <w:p w14:paraId="6B179E98" w14:textId="77777777" w:rsidR="002F25BE" w:rsidRDefault="002F25BE" w:rsidP="001E2E92">
      <w:pPr>
        <w:numPr>
          <w:ilvl w:val="0"/>
          <w:numId w:val="90"/>
        </w:numPr>
        <w:shd w:val="clear" w:color="000000" w:fill="auto"/>
        <w:spacing w:before="100" w:beforeAutospacing="1" w:after="120"/>
        <w:ind w:left="714" w:hanging="357"/>
      </w:pPr>
      <w:r>
        <w:t xml:space="preserve">A friendly face and reassurance from the outset of the visit are important in establishing a positive relationship. </w:t>
      </w:r>
    </w:p>
    <w:p w14:paraId="042C263B" w14:textId="7CFCCCD2" w:rsidR="002F25BE" w:rsidRDefault="002F25BE" w:rsidP="001E2E92">
      <w:pPr>
        <w:numPr>
          <w:ilvl w:val="0"/>
          <w:numId w:val="90"/>
        </w:numPr>
        <w:shd w:val="clear" w:color="000000" w:fill="auto"/>
        <w:spacing w:before="100" w:beforeAutospacing="1" w:after="120"/>
        <w:ind w:left="714" w:hanging="357"/>
      </w:pPr>
      <w:r>
        <w:t>Show interest in the student by a</w:t>
      </w:r>
      <w:r w:rsidR="00073316">
        <w:t>sk</w:t>
      </w:r>
      <w:r>
        <w:t>ing</w:t>
      </w:r>
      <w:r w:rsidR="00073316">
        <w:t xml:space="preserve"> what </w:t>
      </w:r>
      <w:r w:rsidR="001A1BA4">
        <w:t>they are</w:t>
      </w:r>
      <w:r w:rsidR="00073316">
        <w:t xml:space="preserve"> trying to improve and what </w:t>
      </w:r>
      <w:r w:rsidR="001A1BA4">
        <w:t>they</w:t>
      </w:r>
      <w:r w:rsidR="00073316">
        <w:t xml:space="preserve"> would like feedback back on</w:t>
      </w:r>
      <w:r>
        <w:t>.</w:t>
      </w:r>
    </w:p>
    <w:p w14:paraId="2CC36666" w14:textId="6E9F0D11" w:rsidR="002F25BE" w:rsidRDefault="002F25BE" w:rsidP="001E2E92">
      <w:pPr>
        <w:numPr>
          <w:ilvl w:val="0"/>
          <w:numId w:val="90"/>
        </w:numPr>
        <w:shd w:val="clear" w:color="000000" w:fill="auto"/>
        <w:spacing w:before="100" w:beforeAutospacing="1" w:after="120"/>
        <w:ind w:left="714" w:hanging="357"/>
      </w:pPr>
      <w:r>
        <w:t xml:space="preserve">Explain what you will do in the lesson (take notes, talk to </w:t>
      </w:r>
      <w:r w:rsidR="00BD4786">
        <w:t>learner</w:t>
      </w:r>
      <w:r>
        <w:t xml:space="preserve">s etc) and why so that the student is not taken by surprise. </w:t>
      </w:r>
    </w:p>
    <w:p w14:paraId="5F3C1D09" w14:textId="77777777" w:rsidR="00073316" w:rsidRPr="002F25BE" w:rsidRDefault="002F25BE" w:rsidP="002F25BE">
      <w:pPr>
        <w:shd w:val="clear" w:color="000000" w:fill="auto"/>
        <w:spacing w:after="240"/>
        <w:ind w:left="714"/>
        <w:rPr>
          <w:b/>
          <w:i/>
        </w:rPr>
      </w:pPr>
      <w:r w:rsidRPr="002F25BE">
        <w:rPr>
          <w:b/>
          <w:i/>
        </w:rPr>
        <w:t>During the lesson</w:t>
      </w:r>
    </w:p>
    <w:p w14:paraId="2032D523" w14:textId="77777777" w:rsidR="0088627C" w:rsidRDefault="0088627C" w:rsidP="001E2E92">
      <w:pPr>
        <w:numPr>
          <w:ilvl w:val="0"/>
          <w:numId w:val="90"/>
        </w:numPr>
        <w:shd w:val="clear" w:color="000000" w:fill="auto"/>
        <w:spacing w:after="120"/>
        <w:ind w:left="714" w:hanging="357"/>
      </w:pPr>
      <w:r>
        <w:t xml:space="preserve">Be as inconspicuous as possible and do not intervene in the lesson unless the situation is dangerous. </w:t>
      </w:r>
    </w:p>
    <w:p w14:paraId="592764A6" w14:textId="2F21723C" w:rsidR="0088627C" w:rsidRDefault="008963EF" w:rsidP="001E2E92">
      <w:pPr>
        <w:numPr>
          <w:ilvl w:val="0"/>
          <w:numId w:val="90"/>
        </w:numPr>
        <w:shd w:val="clear" w:color="000000" w:fill="auto"/>
        <w:spacing w:after="120"/>
        <w:ind w:left="714" w:hanging="357"/>
      </w:pPr>
      <w:r>
        <w:t xml:space="preserve">Gather evidence from </w:t>
      </w:r>
      <w:r w:rsidR="00BD4786">
        <w:t>learner</w:t>
      </w:r>
      <w:r>
        <w:t xml:space="preserve">s </w:t>
      </w:r>
      <w:r w:rsidR="001A1BA4">
        <w:t xml:space="preserve">by asking questions </w:t>
      </w:r>
      <w:r>
        <w:t xml:space="preserve">(e.g. </w:t>
      </w:r>
      <w:r w:rsidR="001A1BA4">
        <w:t>“</w:t>
      </w:r>
      <w:r>
        <w:t>are you enjoying the lesson? What are you doing? What are you learning?</w:t>
      </w:r>
      <w:r w:rsidR="001A1BA4">
        <w:t>”</w:t>
      </w:r>
      <w:r>
        <w:t xml:space="preserve">), </w:t>
      </w:r>
      <w:r w:rsidR="001A1BA4">
        <w:t xml:space="preserve">looking at </w:t>
      </w:r>
      <w:r w:rsidR="00BD4786">
        <w:t>learner</w:t>
      </w:r>
      <w:r>
        <w:t xml:space="preserve">s’ exercise books and </w:t>
      </w:r>
      <w:r w:rsidR="001A1BA4">
        <w:t xml:space="preserve">asking </w:t>
      </w:r>
      <w:r>
        <w:t xml:space="preserve">questions that will check their understanding. </w:t>
      </w:r>
    </w:p>
    <w:p w14:paraId="574D1257" w14:textId="77777777" w:rsidR="008963EF" w:rsidRPr="008963EF" w:rsidRDefault="008963EF" w:rsidP="008963EF">
      <w:pPr>
        <w:shd w:val="clear" w:color="000000" w:fill="auto"/>
        <w:spacing w:after="240"/>
        <w:ind w:firstLine="714"/>
        <w:rPr>
          <w:b/>
          <w:i/>
        </w:rPr>
      </w:pPr>
      <w:r w:rsidRPr="008963EF">
        <w:rPr>
          <w:b/>
          <w:i/>
        </w:rPr>
        <w:t>After the lesson</w:t>
      </w:r>
    </w:p>
    <w:p w14:paraId="42C56BDF" w14:textId="77777777" w:rsidR="004F78E9" w:rsidRDefault="004F78E9" w:rsidP="001E2E92">
      <w:pPr>
        <w:numPr>
          <w:ilvl w:val="0"/>
          <w:numId w:val="90"/>
        </w:numPr>
        <w:shd w:val="clear" w:color="000000" w:fill="auto"/>
        <w:spacing w:after="120"/>
        <w:ind w:left="714" w:hanging="357"/>
      </w:pPr>
      <w:r>
        <w:t>Find a quiet private place for feedback so the student teacher is relaxed.</w:t>
      </w:r>
    </w:p>
    <w:p w14:paraId="64591A45" w14:textId="094A88CE" w:rsidR="001E2E92" w:rsidRDefault="004F78E9" w:rsidP="00593AF1">
      <w:pPr>
        <w:numPr>
          <w:ilvl w:val="0"/>
          <w:numId w:val="90"/>
        </w:numPr>
        <w:shd w:val="clear" w:color="000000" w:fill="auto"/>
        <w:spacing w:after="120"/>
        <w:ind w:left="714" w:hanging="357"/>
      </w:pPr>
      <w:bookmarkStart w:id="98" w:name="Session10_Figure1"/>
      <w:bookmarkEnd w:id="98"/>
      <w:r>
        <w:t xml:space="preserve">Give student teachers the chance to reflect on their own performance </w:t>
      </w:r>
      <w:r>
        <w:rPr>
          <w:rStyle w:val="underline1"/>
        </w:rPr>
        <w:t>first</w:t>
      </w:r>
      <w:r>
        <w:t xml:space="preserve">. Let them say what they saw as the positive points of the lesson and what they felt needed improving.  </w:t>
      </w:r>
    </w:p>
    <w:p w14:paraId="5AEBF5AD" w14:textId="77777777" w:rsidR="004F78E9" w:rsidRDefault="004F78E9" w:rsidP="00E34EB5">
      <w:pPr>
        <w:numPr>
          <w:ilvl w:val="0"/>
          <w:numId w:val="90"/>
        </w:numPr>
        <w:shd w:val="clear" w:color="000000" w:fill="auto"/>
        <w:spacing w:after="240"/>
        <w:ind w:left="714" w:hanging="357"/>
      </w:pPr>
      <w:r>
        <w:t xml:space="preserve">Use this as a basis for discussion. The student will have an agenda and if it is not acknowledged they may not be able to take in anything you say. </w:t>
      </w:r>
    </w:p>
    <w:p w14:paraId="293CDA92" w14:textId="77777777" w:rsidR="004F78E9" w:rsidRDefault="004F78E9" w:rsidP="00E34EB5">
      <w:pPr>
        <w:numPr>
          <w:ilvl w:val="0"/>
          <w:numId w:val="90"/>
        </w:numPr>
        <w:shd w:val="clear" w:color="000000" w:fill="auto"/>
        <w:spacing w:after="240"/>
        <w:ind w:left="714" w:hanging="357"/>
      </w:pPr>
      <w:r>
        <w:t xml:space="preserve">Allow </w:t>
      </w:r>
      <w:proofErr w:type="gramStart"/>
      <w:r>
        <w:t>sufficient</w:t>
      </w:r>
      <w:proofErr w:type="gramEnd"/>
      <w:r>
        <w:t xml:space="preserve"> time for the discussion – 5 minutes is not enough!</w:t>
      </w:r>
    </w:p>
    <w:p w14:paraId="1E99DC06" w14:textId="01F921C0" w:rsidR="004F78E9" w:rsidRPr="0088627C" w:rsidRDefault="008963EF" w:rsidP="00E34EB5">
      <w:pPr>
        <w:numPr>
          <w:ilvl w:val="0"/>
          <w:numId w:val="90"/>
        </w:numPr>
        <w:shd w:val="clear" w:color="000000" w:fill="auto"/>
        <w:spacing w:after="240"/>
        <w:ind w:left="714" w:hanging="357"/>
      </w:pPr>
      <w:r>
        <w:lastRenderedPageBreak/>
        <w:t xml:space="preserve">A key focus is what the </w:t>
      </w:r>
      <w:r w:rsidR="00BD4786">
        <w:t>learner</w:t>
      </w:r>
      <w:r>
        <w:t xml:space="preserve">s learned and whether they made progress. </w:t>
      </w:r>
      <w:r w:rsidR="004F78E9">
        <w:t>Use questions and objective evidence from the observation to challenge the student’s evaluation when it is overly positive, rather than simply telling them they are wrong. This prevent</w:t>
      </w:r>
      <w:r w:rsidR="002F25BE">
        <w:t>s</w:t>
      </w:r>
      <w:r w:rsidR="004F78E9">
        <w:t xml:space="preserve"> the feedback from being confrontational </w:t>
      </w:r>
      <w:r w:rsidR="006B4A81">
        <w:t xml:space="preserve">and personal. By </w:t>
      </w:r>
      <w:r w:rsidR="002F25BE">
        <w:t>jointly</w:t>
      </w:r>
      <w:r w:rsidR="006B4A81">
        <w:t xml:space="preserve"> considering </w:t>
      </w:r>
      <w:r w:rsidR="002F25BE">
        <w:t xml:space="preserve">the </w:t>
      </w:r>
      <w:r w:rsidR="006B4A81">
        <w:t xml:space="preserve">evidence, </w:t>
      </w:r>
      <w:r w:rsidR="002F25BE">
        <w:t xml:space="preserve">(e.g. what is in the </w:t>
      </w:r>
      <w:r w:rsidR="00BD4786">
        <w:t>learner</w:t>
      </w:r>
      <w:r w:rsidR="002F25BE">
        <w:t>s’ books</w:t>
      </w:r>
      <w:r w:rsidR="001A1BA4">
        <w:t xml:space="preserve">, </w:t>
      </w:r>
      <w:r w:rsidR="002F25BE">
        <w:t xml:space="preserve">what </w:t>
      </w:r>
      <w:r w:rsidR="00BD4786">
        <w:t>learner</w:t>
      </w:r>
      <w:r w:rsidR="002F25BE">
        <w:t>s were doing</w:t>
      </w:r>
      <w:r w:rsidR="001A1BA4">
        <w:t xml:space="preserve">, </w:t>
      </w:r>
      <w:r w:rsidR="002F25BE">
        <w:t>what the</w:t>
      </w:r>
      <w:r w:rsidR="001A1BA4">
        <w:t>y</w:t>
      </w:r>
      <w:r w:rsidR="002F25BE">
        <w:t xml:space="preserve"> thought about the lesson</w:t>
      </w:r>
      <w:r w:rsidR="001A1BA4">
        <w:t xml:space="preserve">, and </w:t>
      </w:r>
      <w:r w:rsidR="002F25BE">
        <w:t xml:space="preserve">assessment evidence of their understanding) </w:t>
      </w:r>
      <w:r w:rsidR="006B4A81">
        <w:t xml:space="preserve">the student is </w:t>
      </w:r>
      <w:r w:rsidR="006B4A81" w:rsidRPr="0088627C">
        <w:t xml:space="preserve">more likely to accept that they need to change what they do. </w:t>
      </w:r>
    </w:p>
    <w:p w14:paraId="0F9A8283" w14:textId="680E98C6" w:rsidR="002F25BE" w:rsidRPr="00593AF1" w:rsidRDefault="002F25BE" w:rsidP="00E34EB5">
      <w:pPr>
        <w:numPr>
          <w:ilvl w:val="0"/>
          <w:numId w:val="90"/>
        </w:numPr>
        <w:shd w:val="clear" w:color="000000" w:fill="auto"/>
        <w:spacing w:after="240"/>
        <w:ind w:left="714" w:right="782" w:hanging="357"/>
        <w:rPr>
          <w:iCs/>
        </w:rPr>
      </w:pPr>
      <w:r w:rsidRPr="0088627C">
        <w:t xml:space="preserve">Be specific in your feedback – avoid general comments such as </w:t>
      </w:r>
      <w:r w:rsidR="001A1BA4">
        <w:t>“y</w:t>
      </w:r>
      <w:r w:rsidR="001A1BA4" w:rsidRPr="0088627C">
        <w:t xml:space="preserve">our </w:t>
      </w:r>
      <w:r w:rsidRPr="0088627C">
        <w:t>classroom management</w:t>
      </w:r>
      <w:r>
        <w:t xml:space="preserve"> was good.</w:t>
      </w:r>
      <w:r w:rsidR="001A1BA4">
        <w:t>”</w:t>
      </w:r>
      <w:r>
        <w:t xml:space="preserve"> For the student to learn </w:t>
      </w:r>
      <w:r w:rsidR="001A1BA4">
        <w:t>t</w:t>
      </w:r>
      <w:r>
        <w:t>he</w:t>
      </w:r>
      <w:r w:rsidR="001A1BA4">
        <w:t>y</w:t>
      </w:r>
      <w:r>
        <w:t xml:space="preserve"> need to know why you thought it was good. Provide concrete examples, </w:t>
      </w:r>
      <w:r w:rsidR="001A1BA4">
        <w:t>e.g.</w:t>
      </w:r>
      <w:r>
        <w:t xml:space="preserve"> </w:t>
      </w:r>
      <w:r w:rsidR="001A1BA4">
        <w:br/>
        <w:t>“</w:t>
      </w:r>
      <w:r w:rsidRPr="00593AF1">
        <w:rPr>
          <w:iCs/>
        </w:rPr>
        <w:t xml:space="preserve">It was particularly effective when you used this material, it really gained the </w:t>
      </w:r>
      <w:r w:rsidR="00BD4786" w:rsidRPr="00593AF1">
        <w:rPr>
          <w:iCs/>
        </w:rPr>
        <w:t>learner</w:t>
      </w:r>
      <w:r w:rsidRPr="00593AF1">
        <w:rPr>
          <w:iCs/>
        </w:rPr>
        <w:t>s’ interest as they were able to see the process you had explained in action</w:t>
      </w:r>
      <w:r w:rsidR="001A1BA4" w:rsidRPr="00593AF1">
        <w:rPr>
          <w:iCs/>
        </w:rPr>
        <w:t>”</w:t>
      </w:r>
      <w:r w:rsidRPr="00593AF1">
        <w:rPr>
          <w:iCs/>
        </w:rPr>
        <w:t xml:space="preserve">. </w:t>
      </w:r>
    </w:p>
    <w:p w14:paraId="358D9523" w14:textId="0F9CCA91" w:rsidR="0088627C" w:rsidRPr="0088627C" w:rsidRDefault="0088627C" w:rsidP="00E34EB5">
      <w:pPr>
        <w:numPr>
          <w:ilvl w:val="0"/>
          <w:numId w:val="90"/>
        </w:numPr>
        <w:shd w:val="clear" w:color="000000" w:fill="auto"/>
        <w:spacing w:after="240"/>
        <w:ind w:left="714" w:right="782" w:hanging="357"/>
      </w:pPr>
      <w:r>
        <w:t xml:space="preserve">Avoid providing very detailed </w:t>
      </w:r>
      <w:r w:rsidR="008963EF">
        <w:t xml:space="preserve">negative </w:t>
      </w:r>
      <w:r>
        <w:t xml:space="preserve">feedback. </w:t>
      </w:r>
      <w:r w:rsidR="00B52861">
        <w:t>It might be tempting to give detailed feedback on every aspect of the lesson, but this will not help the student teacher. Receiving a lot of detailed feedback is overwhelming and can be dispiriting. More useful feedback is focused on the two or three priorities for improvements</w:t>
      </w:r>
      <w:r>
        <w:t xml:space="preserve"> that will have the most impact on </w:t>
      </w:r>
      <w:r w:rsidR="00BD4786">
        <w:t>learner</w:t>
      </w:r>
      <w:r>
        <w:t xml:space="preserve">s’ learning if they are improved. </w:t>
      </w:r>
    </w:p>
    <w:p w14:paraId="139F2660" w14:textId="77777777" w:rsidR="002F25BE" w:rsidRDefault="002F25BE" w:rsidP="00E34EB5">
      <w:pPr>
        <w:numPr>
          <w:ilvl w:val="0"/>
          <w:numId w:val="90"/>
        </w:numPr>
        <w:shd w:val="clear" w:color="000000" w:fill="auto"/>
        <w:spacing w:before="100" w:beforeAutospacing="1" w:after="240"/>
        <w:ind w:left="714" w:right="780" w:hanging="357"/>
      </w:pPr>
      <w:r w:rsidRPr="0088627C">
        <w:t>Write down and agree</w:t>
      </w:r>
      <w:r>
        <w:t xml:space="preserve"> together </w:t>
      </w:r>
      <w:r>
        <w:rPr>
          <w:rStyle w:val="Strong"/>
        </w:rPr>
        <w:t>two or three</w:t>
      </w:r>
      <w:r>
        <w:t xml:space="preserve"> issues that the student teacher will work on for the next lesson. It is tempting to have a long list of things, but two or three is the maximum that can be effectively dealt with at a time. If you are not going to see the student teacher after the next session, you might want to agree a way in which they can give feedback to you, through WhatsApp or by phone. </w:t>
      </w:r>
    </w:p>
    <w:p w14:paraId="5B8FEF5D" w14:textId="77777777" w:rsidR="0088627C" w:rsidRDefault="002F25BE" w:rsidP="00E34EB5">
      <w:pPr>
        <w:numPr>
          <w:ilvl w:val="0"/>
          <w:numId w:val="90"/>
        </w:numPr>
        <w:shd w:val="clear" w:color="000000" w:fill="auto"/>
        <w:spacing w:before="100" w:beforeAutospacing="1" w:after="240"/>
        <w:ind w:right="780"/>
      </w:pPr>
      <w:r>
        <w:t xml:space="preserve">Ask the student teacher what they have learned from teaching the lesson and how they will incorporate it into their practice over the next few days. </w:t>
      </w:r>
      <w:r w:rsidR="0088627C">
        <w:t xml:space="preserve">The student may need help in acting on feedback. The TESSA materials can provide additional support. </w:t>
      </w:r>
    </w:p>
    <w:p w14:paraId="3BDEAF5B" w14:textId="0B073282" w:rsidR="002F25BE" w:rsidRDefault="002F25BE" w:rsidP="00E34EB5">
      <w:pPr>
        <w:numPr>
          <w:ilvl w:val="0"/>
          <w:numId w:val="90"/>
        </w:numPr>
        <w:shd w:val="clear" w:color="000000" w:fill="auto"/>
        <w:spacing w:before="100" w:beforeAutospacing="1" w:after="240"/>
        <w:ind w:left="714" w:hanging="357"/>
      </w:pPr>
      <w:r>
        <w:t xml:space="preserve">Conclude the feedback by revisiting the positive points of the </w:t>
      </w:r>
      <w:r w:rsidR="0088627C">
        <w:t xml:space="preserve">lesson. Be encouraging. </w:t>
      </w:r>
      <w:proofErr w:type="gramStart"/>
      <w:r w:rsidR="0088627C">
        <w:t xml:space="preserve">In </w:t>
      </w:r>
      <w:r w:rsidR="0031100C">
        <w:t xml:space="preserve">particular, </w:t>
      </w:r>
      <w:r w:rsidR="0088627C">
        <w:t>comment</w:t>
      </w:r>
      <w:proofErr w:type="gramEnd"/>
      <w:r w:rsidR="0088627C">
        <w:t xml:space="preserve"> on the improvements that have been made</w:t>
      </w:r>
      <w:r w:rsidR="0031100C">
        <w:t>.</w:t>
      </w:r>
      <w:r w:rsidR="0088627C">
        <w:t xml:space="preserve"> </w:t>
      </w:r>
      <w:r w:rsidR="0031100C">
        <w:t>F</w:t>
      </w:r>
      <w:r w:rsidR="0088627C">
        <w:t xml:space="preserve">or </w:t>
      </w:r>
      <w:proofErr w:type="gramStart"/>
      <w:r w:rsidR="0088627C">
        <w:t>example</w:t>
      </w:r>
      <w:proofErr w:type="gramEnd"/>
      <w:r w:rsidR="0088627C">
        <w:t xml:space="preserve"> </w:t>
      </w:r>
      <w:r w:rsidR="0031100C">
        <w:t>“</w:t>
      </w:r>
      <w:r w:rsidR="0088627C">
        <w:t>It was great to see you put into practice the group work idea we discussed last time…</w:t>
      </w:r>
      <w:r w:rsidR="0031100C">
        <w:t>”</w:t>
      </w:r>
      <w:r w:rsidR="0088627C">
        <w:t xml:space="preserve">. </w:t>
      </w:r>
    </w:p>
    <w:p w14:paraId="68FA1777" w14:textId="77777777" w:rsidR="004F78E9" w:rsidRDefault="004F78E9" w:rsidP="00E34EB5">
      <w:pPr>
        <w:numPr>
          <w:ilvl w:val="0"/>
          <w:numId w:val="90"/>
        </w:numPr>
        <w:shd w:val="clear" w:color="000000" w:fill="auto"/>
        <w:spacing w:before="100" w:beforeAutospacing="1" w:after="240"/>
        <w:ind w:left="714" w:hanging="357"/>
      </w:pPr>
      <w:r>
        <w:t xml:space="preserve">Be prepared to leave your notes for the student teacher, or encourage them to write their own, so they can reflect on them later. </w:t>
      </w:r>
    </w:p>
    <w:p w14:paraId="5D630F2A" w14:textId="77777777" w:rsidR="0088627C" w:rsidRDefault="0088627C" w:rsidP="0088627C"/>
    <w:p w14:paraId="3C499D6B" w14:textId="77777777" w:rsidR="00A12DB1" w:rsidRDefault="00A12DB1">
      <w:r>
        <w:br w:type="page"/>
      </w:r>
    </w:p>
    <w:p w14:paraId="6F28DF92" w14:textId="77777777" w:rsidR="00B52861" w:rsidRDefault="00B52861" w:rsidP="0088627C"/>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150"/>
      </w:tblGrid>
      <w:tr w:rsidR="0088627C" w:rsidRPr="00B154D6" w14:paraId="7535FA7B" w14:textId="77777777" w:rsidTr="00F93774">
        <w:tc>
          <w:tcPr>
            <w:tcW w:w="10150" w:type="dxa"/>
            <w:shd w:val="clear" w:color="auto" w:fill="auto"/>
          </w:tcPr>
          <w:p w14:paraId="0E15CBBE" w14:textId="2E9BA3E7" w:rsidR="0088627C" w:rsidRPr="00B154D6" w:rsidRDefault="0088627C" w:rsidP="000910D6">
            <w:pPr>
              <w:pStyle w:val="Heading4"/>
              <w:spacing w:before="0" w:beforeAutospacing="0" w:after="0" w:afterAutospacing="0"/>
              <w:rPr>
                <w:rFonts w:eastAsia="Calibri"/>
                <w:sz w:val="24"/>
                <w:szCs w:val="24"/>
              </w:rPr>
            </w:pPr>
            <w:r w:rsidRPr="00B154D6">
              <w:rPr>
                <w:rFonts w:eastAsia="Calibri"/>
                <w:sz w:val="24"/>
                <w:szCs w:val="24"/>
              </w:rPr>
              <w:t xml:space="preserve">Activity </w:t>
            </w:r>
            <w:r w:rsidR="00164EE9">
              <w:rPr>
                <w:rFonts w:eastAsia="Calibri"/>
                <w:sz w:val="24"/>
                <w:szCs w:val="24"/>
              </w:rPr>
              <w:t>8</w:t>
            </w:r>
            <w:r>
              <w:rPr>
                <w:rFonts w:eastAsia="Calibri"/>
                <w:sz w:val="24"/>
                <w:szCs w:val="24"/>
              </w:rPr>
              <w:t>.3</w:t>
            </w:r>
            <w:r w:rsidRPr="00B154D6">
              <w:rPr>
                <w:rFonts w:eastAsia="Calibri"/>
                <w:sz w:val="24"/>
                <w:szCs w:val="24"/>
              </w:rPr>
              <w:t xml:space="preserve">: </w:t>
            </w:r>
            <w:r w:rsidR="000910D6">
              <w:rPr>
                <w:rFonts w:eastAsia="Calibri"/>
                <w:sz w:val="24"/>
                <w:szCs w:val="24"/>
              </w:rPr>
              <w:t>Preparing to assess the student teacher</w:t>
            </w:r>
          </w:p>
        </w:tc>
      </w:tr>
      <w:tr w:rsidR="0088627C" w:rsidRPr="00ED2232" w14:paraId="7E5B073A" w14:textId="77777777" w:rsidTr="00F93774">
        <w:trPr>
          <w:trHeight w:val="1250"/>
        </w:trPr>
        <w:tc>
          <w:tcPr>
            <w:tcW w:w="10150" w:type="dxa"/>
            <w:shd w:val="clear" w:color="auto" w:fill="auto"/>
          </w:tcPr>
          <w:p w14:paraId="32D7454F" w14:textId="77777777" w:rsidR="0088627C" w:rsidRPr="00B154D6" w:rsidRDefault="0088627C" w:rsidP="0014591A">
            <w:pPr>
              <w:shd w:val="clear" w:color="000000" w:fill="auto"/>
              <w:spacing w:before="120" w:after="100" w:afterAutospacing="1"/>
              <w:rPr>
                <w:rFonts w:eastAsia="Calibri"/>
              </w:rPr>
            </w:pPr>
            <w:r w:rsidRPr="00B154D6">
              <w:rPr>
                <w:rStyle w:val="Strong"/>
                <w:rFonts w:eastAsia="Calibri"/>
              </w:rPr>
              <w:t xml:space="preserve">This activity helps you to </w:t>
            </w:r>
            <w:r>
              <w:rPr>
                <w:rStyle w:val="Strong"/>
                <w:rFonts w:eastAsia="Calibri"/>
              </w:rPr>
              <w:t xml:space="preserve">consider the points of good practice. </w:t>
            </w:r>
          </w:p>
          <w:p w14:paraId="3746D856" w14:textId="352C12D7" w:rsidR="0031100C" w:rsidRPr="00593AF1" w:rsidRDefault="0031100C" w:rsidP="0031100C">
            <w:pPr>
              <w:shd w:val="clear" w:color="000000" w:fill="auto"/>
              <w:spacing w:before="100" w:beforeAutospacing="1" w:after="120"/>
              <w:rPr>
                <w:rFonts w:eastAsia="Calibri"/>
                <w:b/>
                <w:bCs/>
              </w:rPr>
            </w:pPr>
            <w:r w:rsidRPr="00593AF1">
              <w:rPr>
                <w:rFonts w:eastAsia="Calibri"/>
                <w:b/>
                <w:bCs/>
              </w:rPr>
              <w:t>Part 1</w:t>
            </w:r>
          </w:p>
          <w:p w14:paraId="078AAEA9" w14:textId="201741DF" w:rsidR="008963EF" w:rsidRDefault="008963EF" w:rsidP="00593AF1">
            <w:pPr>
              <w:shd w:val="clear" w:color="000000" w:fill="auto"/>
              <w:spacing w:before="100" w:beforeAutospacing="1" w:after="120"/>
              <w:rPr>
                <w:rFonts w:eastAsia="Calibri"/>
              </w:rPr>
            </w:pPr>
            <w:r>
              <w:rPr>
                <w:rFonts w:eastAsia="Calibri"/>
              </w:rPr>
              <w:t xml:space="preserve">Go back to your responses to Activity </w:t>
            </w:r>
            <w:r w:rsidR="00164EE9">
              <w:rPr>
                <w:rFonts w:eastAsia="Calibri"/>
              </w:rPr>
              <w:t>8</w:t>
            </w:r>
            <w:r>
              <w:rPr>
                <w:rFonts w:eastAsia="Calibri"/>
              </w:rPr>
              <w:t xml:space="preserve">.2. </w:t>
            </w:r>
          </w:p>
          <w:p w14:paraId="6E5B3D64" w14:textId="2E295628" w:rsidR="008963EF" w:rsidRPr="0031100C" w:rsidRDefault="0031100C" w:rsidP="00593AF1">
            <w:pPr>
              <w:pStyle w:val="ListParagraph"/>
              <w:numPr>
                <w:ilvl w:val="0"/>
                <w:numId w:val="15"/>
              </w:numPr>
              <w:shd w:val="clear" w:color="000000" w:fill="auto"/>
              <w:spacing w:before="100" w:beforeAutospacing="1" w:after="120"/>
              <w:rPr>
                <w:rFonts w:eastAsia="Calibri"/>
              </w:rPr>
            </w:pPr>
            <w:r>
              <w:rPr>
                <w:rFonts w:eastAsia="Calibri"/>
              </w:rPr>
              <w:t>h</w:t>
            </w:r>
            <w:r w:rsidRPr="0031100C">
              <w:rPr>
                <w:rFonts w:eastAsia="Calibri"/>
              </w:rPr>
              <w:t xml:space="preserve">ow </w:t>
            </w:r>
            <w:r w:rsidR="008963EF" w:rsidRPr="0031100C">
              <w:rPr>
                <w:rFonts w:eastAsia="Calibri"/>
              </w:rPr>
              <w:t xml:space="preserve">do </w:t>
            </w:r>
            <w:r w:rsidR="00135BEA" w:rsidRPr="0031100C">
              <w:rPr>
                <w:rFonts w:eastAsia="Calibri"/>
              </w:rPr>
              <w:t xml:space="preserve">your responses </w:t>
            </w:r>
            <w:r w:rsidR="008963EF" w:rsidRPr="0031100C">
              <w:rPr>
                <w:rFonts w:eastAsia="Calibri"/>
              </w:rPr>
              <w:t xml:space="preserve">compare to the good practice points given previously? </w:t>
            </w:r>
          </w:p>
          <w:p w14:paraId="3D4F27C7" w14:textId="02DB0777" w:rsidR="0088627C" w:rsidRDefault="0031100C" w:rsidP="0031100C">
            <w:pPr>
              <w:pStyle w:val="ListParagraph"/>
              <w:numPr>
                <w:ilvl w:val="0"/>
                <w:numId w:val="15"/>
              </w:numPr>
              <w:shd w:val="clear" w:color="000000" w:fill="auto"/>
              <w:spacing w:before="100" w:beforeAutospacing="1" w:after="120"/>
              <w:rPr>
                <w:rFonts w:eastAsia="Calibri"/>
              </w:rPr>
            </w:pPr>
            <w:r>
              <w:rPr>
                <w:rFonts w:eastAsia="Calibri"/>
              </w:rPr>
              <w:t>w</w:t>
            </w:r>
            <w:r w:rsidRPr="0031100C">
              <w:rPr>
                <w:rFonts w:eastAsia="Calibri"/>
              </w:rPr>
              <w:t xml:space="preserve">ould </w:t>
            </w:r>
            <w:r w:rsidR="008963EF" w:rsidRPr="0031100C">
              <w:rPr>
                <w:rFonts w:eastAsia="Calibri"/>
              </w:rPr>
              <w:t>you change your answers to any now?</w:t>
            </w:r>
          </w:p>
          <w:p w14:paraId="5EA1CB20" w14:textId="4D95724B" w:rsidR="0031100C" w:rsidRPr="00593AF1" w:rsidRDefault="0031100C" w:rsidP="00593AF1">
            <w:pPr>
              <w:shd w:val="clear" w:color="000000" w:fill="auto"/>
              <w:spacing w:before="100" w:beforeAutospacing="1" w:after="120"/>
              <w:rPr>
                <w:rFonts w:eastAsia="Calibri"/>
                <w:b/>
                <w:bCs/>
              </w:rPr>
            </w:pPr>
            <w:r w:rsidRPr="00593AF1">
              <w:rPr>
                <w:rFonts w:eastAsia="Calibri"/>
                <w:b/>
                <w:bCs/>
              </w:rPr>
              <w:t>Part 2</w:t>
            </w:r>
          </w:p>
          <w:p w14:paraId="7C69B53E" w14:textId="27BA05EC" w:rsidR="0088627C" w:rsidRPr="00393782" w:rsidRDefault="008963EF" w:rsidP="00593AF1">
            <w:pPr>
              <w:shd w:val="clear" w:color="000000" w:fill="auto"/>
              <w:spacing w:before="100" w:beforeAutospacing="1" w:after="120"/>
              <w:rPr>
                <w:rFonts w:eastAsia="Calibri"/>
              </w:rPr>
            </w:pPr>
            <w:r>
              <w:rPr>
                <w:rFonts w:eastAsia="Calibri"/>
              </w:rPr>
              <w:t>Use the good practice points to outline how you would approach a visit to a student who is very nervous</w:t>
            </w:r>
            <w:r w:rsidR="0031100C">
              <w:rPr>
                <w:rFonts w:eastAsia="Calibri"/>
              </w:rPr>
              <w:t>,</w:t>
            </w:r>
            <w:r>
              <w:rPr>
                <w:rFonts w:eastAsia="Calibri"/>
              </w:rPr>
              <w:t xml:space="preserve"> finds it hard to see the good aspects of </w:t>
            </w:r>
            <w:r w:rsidR="0031100C">
              <w:rPr>
                <w:rFonts w:eastAsia="Calibri"/>
              </w:rPr>
              <w:t>t</w:t>
            </w:r>
            <w:r>
              <w:rPr>
                <w:rFonts w:eastAsia="Calibri"/>
              </w:rPr>
              <w:t>he</w:t>
            </w:r>
            <w:r w:rsidR="0031100C">
              <w:rPr>
                <w:rFonts w:eastAsia="Calibri"/>
              </w:rPr>
              <w:t>i</w:t>
            </w:r>
            <w:r>
              <w:rPr>
                <w:rFonts w:eastAsia="Calibri"/>
              </w:rPr>
              <w:t xml:space="preserve">r teaching and who underestimates </w:t>
            </w:r>
            <w:r w:rsidR="0031100C">
              <w:rPr>
                <w:rFonts w:eastAsia="Calibri"/>
              </w:rPr>
              <w:t>t</w:t>
            </w:r>
            <w:r>
              <w:rPr>
                <w:rFonts w:eastAsia="Calibri"/>
              </w:rPr>
              <w:t>he</w:t>
            </w:r>
            <w:r w:rsidR="0031100C">
              <w:rPr>
                <w:rFonts w:eastAsia="Calibri"/>
              </w:rPr>
              <w:t>i</w:t>
            </w:r>
            <w:r>
              <w:rPr>
                <w:rFonts w:eastAsia="Calibri"/>
              </w:rPr>
              <w:t xml:space="preserve">r performance.  </w:t>
            </w:r>
          </w:p>
        </w:tc>
      </w:tr>
    </w:tbl>
    <w:p w14:paraId="4EBA2415" w14:textId="77777777" w:rsidR="00F93774" w:rsidRDefault="00F93774" w:rsidP="00F93774"/>
    <w:p w14:paraId="1F919AD6" w14:textId="5AFCD91F" w:rsidR="00F93774" w:rsidRDefault="0031100C" w:rsidP="00F93774">
      <w:r>
        <w:t xml:space="preserve">Looking back at Activity 8.2, you can now see that </w:t>
      </w:r>
      <w:r w:rsidR="00F93774">
        <w:t>Christine should have started by asking questions that brought out some of the issues. Gradually</w:t>
      </w:r>
      <w:r>
        <w:t>, Danny</w:t>
      </w:r>
      <w:r w:rsidR="00F93774">
        <w:t xml:space="preserve"> would have begun to realise for himself that the lesson was not very good. Then she should have picked out </w:t>
      </w:r>
      <w:r>
        <w:t xml:space="preserve">two </w:t>
      </w:r>
      <w:r w:rsidR="00F93774">
        <w:t xml:space="preserve">or </w:t>
      </w:r>
      <w:r>
        <w:t>three</w:t>
      </w:r>
      <w:r w:rsidR="00F93774">
        <w:t xml:space="preserve"> things for him to concentrate on, for example planning some questions in advance that will require students to think about the demonstration</w:t>
      </w:r>
      <w:r>
        <w:t xml:space="preserve">, </w:t>
      </w:r>
      <w:r w:rsidR="00F93774">
        <w:t xml:space="preserve">positioning students so they can see the demonstration and moving around the room during pair work. </w:t>
      </w:r>
    </w:p>
    <w:p w14:paraId="05313815" w14:textId="31226902" w:rsidR="004F78E9" w:rsidRDefault="00EF16FE" w:rsidP="00B52861">
      <w:pPr>
        <w:shd w:val="clear" w:color="000000" w:fill="auto"/>
        <w:spacing w:before="100" w:beforeAutospacing="1" w:after="100" w:afterAutospacing="1"/>
      </w:pPr>
      <w:r>
        <w:rPr>
          <w:noProof/>
        </w:rPr>
        <w:drawing>
          <wp:anchor distT="0" distB="0" distL="114300" distR="114300" simplePos="0" relativeHeight="251704320" behindDoc="0" locked="0" layoutInCell="1" allowOverlap="1" wp14:anchorId="47A6B869" wp14:editId="6B0394CD">
            <wp:simplePos x="0" y="0"/>
            <wp:positionH relativeFrom="margin">
              <wp:posOffset>4265295</wp:posOffset>
            </wp:positionH>
            <wp:positionV relativeFrom="paragraph">
              <wp:posOffset>193040</wp:posOffset>
            </wp:positionV>
            <wp:extent cx="2371725" cy="1779905"/>
            <wp:effectExtent l="0" t="0" r="9525" b="0"/>
            <wp:wrapSquare wrapText="lef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set.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71725" cy="1779905"/>
                    </a:xfrm>
                    <a:prstGeom prst="rect">
                      <a:avLst/>
                    </a:prstGeom>
                  </pic:spPr>
                </pic:pic>
              </a:graphicData>
            </a:graphic>
            <wp14:sizeRelH relativeFrom="page">
              <wp14:pctWidth>0</wp14:pctWidth>
            </wp14:sizeRelH>
            <wp14:sizeRelV relativeFrom="page">
              <wp14:pctHeight>0</wp14:pctHeight>
            </wp14:sizeRelV>
          </wp:anchor>
        </w:drawing>
      </w:r>
      <w:r w:rsidR="008702AA">
        <w:t xml:space="preserve">As a School Experience Supervisor, you </w:t>
      </w:r>
      <w:r w:rsidR="003235A4">
        <w:t>need to help your student</w:t>
      </w:r>
      <w:r w:rsidR="008702AA">
        <w:t xml:space="preserve"> teachers</w:t>
      </w:r>
      <w:r w:rsidR="003235A4">
        <w:t xml:space="preserve"> to focus on teaching in ways that help </w:t>
      </w:r>
      <w:r w:rsidR="00BD4786">
        <w:t>learner</w:t>
      </w:r>
      <w:r w:rsidR="003235A4">
        <w:t xml:space="preserve">s to learn. You </w:t>
      </w:r>
      <w:r w:rsidR="008963EF">
        <w:t>can</w:t>
      </w:r>
      <w:r w:rsidR="003235A4">
        <w:t xml:space="preserve"> support your student teachers by encouraging them to discuss other ways in which the strategies could be used in their teaching, both in other topics and in other subjects.</w:t>
      </w:r>
      <w:r w:rsidR="008702AA">
        <w:t xml:space="preserve"> </w:t>
      </w:r>
      <w:r w:rsidR="00662368">
        <w:t>The TESSA OER will help you in this</w:t>
      </w:r>
      <w:r w:rsidR="008702AA">
        <w:t>.</w:t>
      </w:r>
      <w:r w:rsidR="00662368">
        <w:t xml:space="preserve"> </w:t>
      </w:r>
      <w:r w:rsidR="004F78E9">
        <w:t xml:space="preserve">The materials have very clear learning outcomes for teachers within each section and provide a good framework for feedback if these have been used. However, there are many other aspects of the lesson that you might want to discuss. </w:t>
      </w:r>
    </w:p>
    <w:p w14:paraId="4C41226B" w14:textId="77777777" w:rsidR="003235A4" w:rsidRDefault="003235A4" w:rsidP="003235A4">
      <w:pPr>
        <w:shd w:val="clear" w:color="000000" w:fill="auto"/>
        <w:spacing w:before="100" w:beforeAutospacing="1" w:after="100" w:afterAutospacing="1"/>
      </w:pPr>
    </w:p>
    <w:p w14:paraId="79D243D3" w14:textId="77777777" w:rsidR="003235A4" w:rsidRDefault="003235A4" w:rsidP="003235A4">
      <w:bookmarkStart w:id="99" w:name="Session10_Box3"/>
      <w:bookmarkStart w:id="100" w:name="Session11"/>
      <w:bookmarkEnd w:id="99"/>
      <w:bookmarkEnd w:id="100"/>
    </w:p>
    <w:p w14:paraId="1280F782" w14:textId="77777777" w:rsidR="00BF766B" w:rsidRDefault="00BF766B">
      <w:pPr>
        <w:rPr>
          <w:b/>
          <w:bCs/>
          <w:color w:val="A83626"/>
          <w:kern w:val="36"/>
          <w:sz w:val="38"/>
          <w:szCs w:val="43"/>
        </w:rPr>
      </w:pPr>
      <w:r>
        <w:br w:type="page"/>
      </w:r>
    </w:p>
    <w:p w14:paraId="209E9430" w14:textId="5FCA4AAC" w:rsidR="00C45065" w:rsidRDefault="00921BB4">
      <w:pPr>
        <w:rPr>
          <w:b/>
          <w:bCs/>
          <w:color w:val="A83626"/>
          <w:kern w:val="36"/>
          <w:sz w:val="38"/>
          <w:szCs w:val="43"/>
        </w:rPr>
      </w:pPr>
      <w:bookmarkStart w:id="101" w:name="Session12"/>
      <w:bookmarkStart w:id="102" w:name="_9._Advice_and"/>
      <w:bookmarkStart w:id="103" w:name="_Ref3986514"/>
      <w:bookmarkEnd w:id="101"/>
      <w:bookmarkEnd w:id="102"/>
      <w:r>
        <w:rPr>
          <w:i/>
        </w:rPr>
        <w:lastRenderedPageBreak/>
        <w:t>-This page is left intentionally blank-</w:t>
      </w:r>
      <w:r w:rsidR="00C45065">
        <w:br w:type="page"/>
      </w:r>
    </w:p>
    <w:p w14:paraId="420D3E4A" w14:textId="33AA201C" w:rsidR="003235A4" w:rsidRDefault="00476917" w:rsidP="003235A4">
      <w:pPr>
        <w:pStyle w:val="Heading1"/>
      </w:pPr>
      <w:bookmarkStart w:id="104" w:name="_Toc35865274"/>
      <w:r>
        <w:lastRenderedPageBreak/>
        <w:t xml:space="preserve">Tool </w:t>
      </w:r>
      <w:r w:rsidR="00164EE9">
        <w:t>9</w:t>
      </w:r>
      <w:r>
        <w:t>:</w:t>
      </w:r>
      <w:r w:rsidR="003235A4">
        <w:t xml:space="preserve"> </w:t>
      </w:r>
      <w:r w:rsidR="00654F7E">
        <w:t>Assess</w:t>
      </w:r>
      <w:r w:rsidR="001A635A">
        <w:t>ment of</w:t>
      </w:r>
      <w:r w:rsidR="003235A4">
        <w:t xml:space="preserve"> student teachers</w:t>
      </w:r>
      <w:bookmarkEnd w:id="103"/>
      <w:bookmarkEnd w:id="104"/>
    </w:p>
    <w:p w14:paraId="111B6F3B" w14:textId="4D7E2A52" w:rsidR="00662368" w:rsidRDefault="003235A4" w:rsidP="00662368">
      <w:pPr>
        <w:shd w:val="clear" w:color="000000" w:fill="auto"/>
        <w:spacing w:before="100" w:beforeAutospacing="1" w:after="100" w:afterAutospacing="1"/>
      </w:pPr>
      <w:r>
        <w:t xml:space="preserve">Many teachers, teacher educators, </w:t>
      </w:r>
      <w:r w:rsidR="00BD4786">
        <w:t>learner</w:t>
      </w:r>
      <w:r>
        <w:t xml:space="preserve">s and parents think of assessment as </w:t>
      </w:r>
      <w:r w:rsidR="00A570DC">
        <w:t>judging</w:t>
      </w:r>
      <w:r>
        <w:t xml:space="preserve"> only what learners have learnt at the end of a week, term or year. </w:t>
      </w:r>
      <w:r w:rsidR="00A570DC">
        <w:t xml:space="preserve">This </w:t>
      </w:r>
      <w:r>
        <w:rPr>
          <w:rStyle w:val="Strong"/>
        </w:rPr>
        <w:t>summative assessment</w:t>
      </w:r>
      <w:r>
        <w:t xml:space="preserve"> is important. However, </w:t>
      </w:r>
      <w:r>
        <w:rPr>
          <w:rStyle w:val="Strong"/>
        </w:rPr>
        <w:t>assessment for learnin</w:t>
      </w:r>
      <w:r w:rsidR="00A570DC">
        <w:rPr>
          <w:rStyle w:val="Strong"/>
        </w:rPr>
        <w:t>g</w:t>
      </w:r>
      <w:r>
        <w:t xml:space="preserve"> or </w:t>
      </w:r>
      <w:r>
        <w:rPr>
          <w:rStyle w:val="Strong"/>
        </w:rPr>
        <w:t>formative assessment</w:t>
      </w:r>
      <w:r>
        <w:t xml:space="preserve"> </w:t>
      </w:r>
      <w:r w:rsidR="00A570DC">
        <w:t>is</w:t>
      </w:r>
      <w:r w:rsidR="00662368">
        <w:t xml:space="preserve"> very important in </w:t>
      </w:r>
      <w:r w:rsidR="00A570DC">
        <w:t>helping s</w:t>
      </w:r>
      <w:r w:rsidR="00662368">
        <w:t xml:space="preserve">tudent teachers know </w:t>
      </w:r>
      <w:r w:rsidR="00D01D57">
        <w:t xml:space="preserve">how </w:t>
      </w:r>
      <w:r w:rsidR="00662368">
        <w:t>to improve.</w:t>
      </w:r>
    </w:p>
    <w:p w14:paraId="6486F5CF" w14:textId="1023370A" w:rsidR="00662368" w:rsidRDefault="0031100C" w:rsidP="00662368">
      <w:pPr>
        <w:shd w:val="clear" w:color="000000" w:fill="auto"/>
        <w:spacing w:before="100" w:beforeAutospacing="1" w:after="100" w:afterAutospacing="1"/>
      </w:pPr>
      <w:r>
        <w:t xml:space="preserve">After using this </w:t>
      </w:r>
      <w:proofErr w:type="gramStart"/>
      <w:r>
        <w:t>Tool</w:t>
      </w:r>
      <w:proofErr w:type="gramEnd"/>
      <w:r>
        <w:t xml:space="preserve"> you will be able to</w:t>
      </w:r>
      <w:r w:rsidR="00A570DC">
        <w:t>:</w:t>
      </w:r>
    </w:p>
    <w:p w14:paraId="2890FC10" w14:textId="77777777" w:rsidR="00D01D57" w:rsidRDefault="00A570DC" w:rsidP="00E34EB5">
      <w:pPr>
        <w:numPr>
          <w:ilvl w:val="0"/>
          <w:numId w:val="81"/>
        </w:numPr>
        <w:shd w:val="clear" w:color="000000" w:fill="auto"/>
        <w:spacing w:before="100" w:beforeAutospacing="1" w:after="100" w:afterAutospacing="1"/>
      </w:pPr>
      <w:r>
        <w:t>p</w:t>
      </w:r>
      <w:r w:rsidR="00662368">
        <w:t>lan your assessment strategy</w:t>
      </w:r>
    </w:p>
    <w:p w14:paraId="5D22C0EF" w14:textId="77777777" w:rsidR="00662368" w:rsidRDefault="00A570DC" w:rsidP="00E34EB5">
      <w:pPr>
        <w:numPr>
          <w:ilvl w:val="0"/>
          <w:numId w:val="81"/>
        </w:numPr>
        <w:shd w:val="clear" w:color="000000" w:fill="auto"/>
        <w:spacing w:before="100" w:beforeAutospacing="1" w:after="100" w:afterAutospacing="1"/>
      </w:pPr>
      <w:r>
        <w:t>e</w:t>
      </w:r>
      <w:r w:rsidR="00D01D57">
        <w:t>nsure that standards are consistent across the college</w:t>
      </w:r>
      <w:r w:rsidR="00662368">
        <w:t xml:space="preserve"> </w:t>
      </w:r>
    </w:p>
    <w:p w14:paraId="195089D6" w14:textId="118EC850" w:rsidR="00662368" w:rsidRDefault="00A570DC" w:rsidP="00E34EB5">
      <w:pPr>
        <w:numPr>
          <w:ilvl w:val="0"/>
          <w:numId w:val="81"/>
        </w:numPr>
        <w:shd w:val="clear" w:color="000000" w:fill="auto"/>
        <w:spacing w:before="100" w:beforeAutospacing="1" w:after="100" w:afterAutospacing="1"/>
      </w:pPr>
      <w:r>
        <w:t>w</w:t>
      </w:r>
      <w:r w:rsidR="00662368">
        <w:t xml:space="preserve">rite a report which provides the data needed by the </w:t>
      </w:r>
      <w:proofErr w:type="gramStart"/>
      <w:r w:rsidR="00662368">
        <w:t>college, but</w:t>
      </w:r>
      <w:proofErr w:type="gramEnd"/>
      <w:r w:rsidR="00662368">
        <w:t xml:space="preserve"> is also helpful to the student</w:t>
      </w:r>
      <w:r w:rsidR="0031100C">
        <w:t>.</w:t>
      </w:r>
    </w:p>
    <w:p w14:paraId="41C497A1" w14:textId="77777777" w:rsidR="00A570DC" w:rsidRDefault="00164EE9" w:rsidP="008E40CF">
      <w:pPr>
        <w:pStyle w:val="Heading2"/>
      </w:pPr>
      <w:bookmarkStart w:id="105" w:name="_Toc35865275"/>
      <w:r>
        <w:t>9</w:t>
      </w:r>
      <w:r w:rsidR="00A570DC">
        <w:t>.1 Assess</w:t>
      </w:r>
      <w:r w:rsidR="00BF6C13">
        <w:t>ing student teachers on s</w:t>
      </w:r>
      <w:r w:rsidR="00A570DC">
        <w:t xml:space="preserve">chool </w:t>
      </w:r>
      <w:r w:rsidR="00BF6C13">
        <w:t>e</w:t>
      </w:r>
      <w:r w:rsidR="00A570DC">
        <w:t>xperience</w:t>
      </w:r>
      <w:bookmarkEnd w:id="105"/>
    </w:p>
    <w:p w14:paraId="2DF9E0DE" w14:textId="77777777" w:rsidR="003235A4" w:rsidRDefault="003235A4" w:rsidP="009019AE">
      <w:pPr>
        <w:shd w:val="clear" w:color="000000" w:fill="auto"/>
      </w:pPr>
      <w:bookmarkStart w:id="106" w:name="Session11_Table1"/>
      <w:bookmarkEnd w:id="106"/>
      <w:r>
        <w:t xml:space="preserve">On your visits to your student teachers, you </w:t>
      </w:r>
      <w:r w:rsidR="00BF1696">
        <w:t>might c</w:t>
      </w:r>
      <w:r>
        <w:t>omplete</w:t>
      </w:r>
      <w:r w:rsidR="00BF1696">
        <w:t xml:space="preserve"> an</w:t>
      </w:r>
      <w:r>
        <w:t xml:space="preserve"> assessment </w:t>
      </w:r>
      <w:r w:rsidR="00A570DC">
        <w:t>form</w:t>
      </w:r>
      <w:r>
        <w:t xml:space="preserve">. The </w:t>
      </w:r>
      <w:r w:rsidR="00C44DA8">
        <w:t>grading</w:t>
      </w:r>
      <w:r>
        <w:t xml:space="preserve"> can differ from one institution to another, but </w:t>
      </w:r>
      <w:r w:rsidR="00A570DC">
        <w:t xml:space="preserve">the following </w:t>
      </w:r>
      <w:r>
        <w:t xml:space="preserve">list </w:t>
      </w:r>
      <w:r w:rsidR="00A570DC">
        <w:t xml:space="preserve">provides </w:t>
      </w:r>
      <w:r>
        <w:t xml:space="preserve">suggestions that you may want to consider in your assessment. </w:t>
      </w:r>
    </w:p>
    <w:tbl>
      <w:tblPr>
        <w:tblW w:w="0" w:type="auto"/>
        <w:tblCellMar>
          <w:top w:w="15" w:type="dxa"/>
          <w:left w:w="15" w:type="dxa"/>
          <w:bottom w:w="15" w:type="dxa"/>
          <w:right w:w="15" w:type="dxa"/>
        </w:tblCellMar>
        <w:tblLook w:val="0000" w:firstRow="0" w:lastRow="0" w:firstColumn="0" w:lastColumn="0" w:noHBand="0" w:noVBand="0"/>
      </w:tblPr>
      <w:tblGrid>
        <w:gridCol w:w="393"/>
        <w:gridCol w:w="9767"/>
      </w:tblGrid>
      <w:tr w:rsidR="003235A4" w14:paraId="67A01FB8" w14:textId="77777777" w:rsidTr="003235A4">
        <w:tc>
          <w:tcPr>
            <w:tcW w:w="0" w:type="auto"/>
            <w:tcMar>
              <w:top w:w="48" w:type="dxa"/>
              <w:left w:w="96" w:type="dxa"/>
              <w:bottom w:w="48" w:type="dxa"/>
              <w:right w:w="96" w:type="dxa"/>
            </w:tcMar>
          </w:tcPr>
          <w:p w14:paraId="2ADC4578" w14:textId="77777777" w:rsidR="003235A4" w:rsidRDefault="003235A4" w:rsidP="00751E46">
            <w:pPr>
              <w:shd w:val="clear" w:color="000000" w:fill="auto"/>
            </w:pPr>
            <w:bookmarkStart w:id="107" w:name="Session11_Table2"/>
            <w:bookmarkEnd w:id="107"/>
            <w:r>
              <w:t>   </w:t>
            </w:r>
          </w:p>
        </w:tc>
        <w:tc>
          <w:tcPr>
            <w:tcW w:w="0" w:type="auto"/>
            <w:tcMar>
              <w:top w:w="48" w:type="dxa"/>
              <w:left w:w="96" w:type="dxa"/>
              <w:bottom w:w="48" w:type="dxa"/>
              <w:right w:w="96" w:type="dxa"/>
            </w:tcMar>
          </w:tcPr>
          <w:p w14:paraId="5F61D31A" w14:textId="77777777" w:rsidR="003235A4" w:rsidRDefault="009019AE" w:rsidP="00751E46">
            <w:pPr>
              <w:shd w:val="clear" w:color="000000" w:fill="auto"/>
              <w:spacing w:before="120"/>
              <w:ind w:right="780"/>
            </w:pPr>
            <w:r>
              <w:rPr>
                <w:rStyle w:val="Strong"/>
              </w:rPr>
              <w:t>Student Teacher’s Attributes</w:t>
            </w:r>
          </w:p>
          <w:p w14:paraId="46EC635D" w14:textId="32032EC9" w:rsidR="003235A4" w:rsidRDefault="007514E7" w:rsidP="00E34EB5">
            <w:pPr>
              <w:numPr>
                <w:ilvl w:val="0"/>
                <w:numId w:val="36"/>
              </w:numPr>
              <w:shd w:val="clear" w:color="000000" w:fill="auto"/>
              <w:spacing w:after="120"/>
              <w:ind w:left="777" w:right="782" w:hanging="357"/>
            </w:pPr>
            <w:r>
              <w:t xml:space="preserve">professional </w:t>
            </w:r>
            <w:r w:rsidR="00A12DB1">
              <w:t>(e.g. a</w:t>
            </w:r>
            <w:r w:rsidR="003235A4">
              <w:t>ppearance</w:t>
            </w:r>
            <w:r w:rsidR="00A12DB1">
              <w:t xml:space="preserve">, time keeping, commitment, organisation) </w:t>
            </w:r>
          </w:p>
          <w:p w14:paraId="75ACB53B" w14:textId="3B05D3F9" w:rsidR="009019AE" w:rsidRDefault="007514E7" w:rsidP="00E34EB5">
            <w:pPr>
              <w:numPr>
                <w:ilvl w:val="0"/>
                <w:numId w:val="36"/>
              </w:numPr>
              <w:shd w:val="clear" w:color="000000" w:fill="auto"/>
              <w:spacing w:after="120"/>
              <w:ind w:left="777" w:right="782" w:hanging="357"/>
            </w:pPr>
            <w:r>
              <w:t xml:space="preserve">attitudes </w:t>
            </w:r>
            <w:r w:rsidR="009019AE">
              <w:t>(</w:t>
            </w:r>
            <w:r w:rsidR="00C44DA8">
              <w:t xml:space="preserve">e.g. </w:t>
            </w:r>
            <w:r w:rsidR="009019AE">
              <w:t>enthusiasm,</w:t>
            </w:r>
            <w:r w:rsidR="00A12DB1">
              <w:t xml:space="preserve"> respectful of all learners</w:t>
            </w:r>
            <w:r w:rsidR="00C44DA8">
              <w:t xml:space="preserve">) </w:t>
            </w:r>
          </w:p>
          <w:p w14:paraId="67C990E1" w14:textId="7ECA8F15" w:rsidR="008173E9" w:rsidRDefault="007514E7" w:rsidP="00393782">
            <w:pPr>
              <w:numPr>
                <w:ilvl w:val="0"/>
                <w:numId w:val="36"/>
              </w:numPr>
              <w:shd w:val="clear" w:color="000000" w:fill="auto"/>
              <w:spacing w:after="120"/>
              <w:ind w:left="777" w:right="782" w:hanging="357"/>
            </w:pPr>
            <w:r>
              <w:t>self</w:t>
            </w:r>
            <w:r w:rsidR="003235A4">
              <w:t>-awareness</w:t>
            </w:r>
            <w:r w:rsidR="009019AE">
              <w:t xml:space="preserve"> and ability to evaluate</w:t>
            </w:r>
          </w:p>
          <w:p w14:paraId="223F0B45" w14:textId="57F837F4" w:rsidR="00C44DA8" w:rsidRDefault="007514E7" w:rsidP="00393782">
            <w:pPr>
              <w:numPr>
                <w:ilvl w:val="0"/>
                <w:numId w:val="36"/>
              </w:numPr>
              <w:shd w:val="clear" w:color="000000" w:fill="auto"/>
              <w:spacing w:after="120"/>
              <w:ind w:left="777" w:right="782" w:hanging="357"/>
            </w:pPr>
            <w:r>
              <w:t>self-</w:t>
            </w:r>
            <w:r w:rsidR="00F93774">
              <w:t xml:space="preserve">presentation </w:t>
            </w:r>
            <w:r>
              <w:t>(</w:t>
            </w:r>
            <w:proofErr w:type="spellStart"/>
            <w:r w:rsidR="00F93774">
              <w:t>i</w:t>
            </w:r>
            <w:r w:rsidR="008173E9">
              <w:t>e</w:t>
            </w:r>
            <w:proofErr w:type="spellEnd"/>
            <w:r w:rsidR="008173E9">
              <w:t xml:space="preserve">. </w:t>
            </w:r>
            <w:r>
              <w:t>d</w:t>
            </w:r>
            <w:r w:rsidR="008173E9">
              <w:t>ress code – doe</w:t>
            </w:r>
            <w:r w:rsidR="00F93774">
              <w:t>s</w:t>
            </w:r>
            <w:r w:rsidR="008173E9">
              <w:t>n</w:t>
            </w:r>
            <w:r w:rsidR="00F93774">
              <w:t>’</w:t>
            </w:r>
            <w:r w:rsidR="008173E9">
              <w:t>t need to be in elegant or expensive clothing</w:t>
            </w:r>
            <w:r>
              <w:t>).</w:t>
            </w:r>
            <w:r w:rsidR="009019AE">
              <w:t xml:space="preserve"> </w:t>
            </w:r>
          </w:p>
        </w:tc>
      </w:tr>
      <w:tr w:rsidR="003235A4" w14:paraId="737AC0FF" w14:textId="77777777" w:rsidTr="003235A4">
        <w:tc>
          <w:tcPr>
            <w:tcW w:w="0" w:type="auto"/>
            <w:tcMar>
              <w:top w:w="48" w:type="dxa"/>
              <w:left w:w="96" w:type="dxa"/>
              <w:bottom w:w="48" w:type="dxa"/>
              <w:right w:w="96" w:type="dxa"/>
            </w:tcMar>
          </w:tcPr>
          <w:p w14:paraId="04EDC4E4" w14:textId="77777777" w:rsidR="003235A4" w:rsidRDefault="003235A4" w:rsidP="00751E46">
            <w:pPr>
              <w:shd w:val="clear" w:color="000000" w:fill="auto"/>
            </w:pPr>
            <w:r>
              <w:t>   </w:t>
            </w:r>
          </w:p>
        </w:tc>
        <w:tc>
          <w:tcPr>
            <w:tcW w:w="0" w:type="auto"/>
            <w:tcMar>
              <w:top w:w="48" w:type="dxa"/>
              <w:left w:w="96" w:type="dxa"/>
              <w:bottom w:w="48" w:type="dxa"/>
              <w:right w:w="96" w:type="dxa"/>
            </w:tcMar>
          </w:tcPr>
          <w:p w14:paraId="30A719A6" w14:textId="77777777" w:rsidR="003235A4" w:rsidRDefault="003235A4" w:rsidP="00393782">
            <w:pPr>
              <w:shd w:val="clear" w:color="000000" w:fill="auto"/>
              <w:spacing w:before="240"/>
              <w:ind w:right="780"/>
            </w:pPr>
            <w:r>
              <w:rPr>
                <w:rStyle w:val="Strong"/>
              </w:rPr>
              <w:t>Lesson Preparation and Planning</w:t>
            </w:r>
            <w:r>
              <w:t xml:space="preserve"> </w:t>
            </w:r>
          </w:p>
          <w:p w14:paraId="158FBF56" w14:textId="30BC89C8" w:rsidR="003235A4" w:rsidRDefault="007514E7" w:rsidP="00E34EB5">
            <w:pPr>
              <w:numPr>
                <w:ilvl w:val="0"/>
                <w:numId w:val="37"/>
              </w:numPr>
              <w:shd w:val="clear" w:color="000000" w:fill="auto"/>
              <w:spacing w:after="120"/>
              <w:ind w:left="777" w:right="782" w:hanging="357"/>
            </w:pPr>
            <w:r>
              <w:t xml:space="preserve">detail </w:t>
            </w:r>
            <w:r w:rsidR="00C44DA8">
              <w:t>in the</w:t>
            </w:r>
            <w:r w:rsidR="003235A4">
              <w:t xml:space="preserve"> lesson plan </w:t>
            </w:r>
          </w:p>
          <w:p w14:paraId="46AC0B67" w14:textId="4BFE9BFE" w:rsidR="003235A4" w:rsidRDefault="007514E7" w:rsidP="00E34EB5">
            <w:pPr>
              <w:numPr>
                <w:ilvl w:val="0"/>
                <w:numId w:val="37"/>
              </w:numPr>
              <w:shd w:val="clear" w:color="000000" w:fill="auto"/>
              <w:spacing w:after="120"/>
              <w:ind w:left="777" w:right="782" w:hanging="357"/>
            </w:pPr>
            <w:r>
              <w:t>accuracy</w:t>
            </w:r>
            <w:r w:rsidR="003235A4">
              <w:t xml:space="preserve">, adequacy and sequencing of </w:t>
            </w:r>
            <w:r w:rsidR="00C44DA8">
              <w:t xml:space="preserve">subject </w:t>
            </w:r>
            <w:r w:rsidR="003235A4">
              <w:t xml:space="preserve">content </w:t>
            </w:r>
          </w:p>
          <w:p w14:paraId="513E3AFE" w14:textId="01B32D0E" w:rsidR="003235A4" w:rsidRDefault="007514E7" w:rsidP="00E34EB5">
            <w:pPr>
              <w:numPr>
                <w:ilvl w:val="0"/>
                <w:numId w:val="37"/>
              </w:numPr>
              <w:shd w:val="clear" w:color="000000" w:fill="auto"/>
              <w:spacing w:after="120"/>
              <w:ind w:left="777" w:right="782" w:hanging="357"/>
            </w:pPr>
            <w:r>
              <w:t xml:space="preserve">objectives </w:t>
            </w:r>
            <w:r w:rsidR="00C44DA8">
              <w:t>appropriate to the class</w:t>
            </w:r>
          </w:p>
          <w:p w14:paraId="5B6A148A" w14:textId="51D41407" w:rsidR="003235A4" w:rsidRDefault="007514E7" w:rsidP="00E34EB5">
            <w:pPr>
              <w:numPr>
                <w:ilvl w:val="0"/>
                <w:numId w:val="37"/>
              </w:numPr>
              <w:shd w:val="clear" w:color="000000" w:fill="auto"/>
              <w:spacing w:after="120"/>
              <w:ind w:left="777" w:right="782" w:hanging="357"/>
            </w:pPr>
            <w:r>
              <w:t xml:space="preserve">coherent </w:t>
            </w:r>
            <w:r w:rsidR="003235A4">
              <w:t xml:space="preserve">lesson design involving </w:t>
            </w:r>
            <w:r w:rsidR="00C44DA8">
              <w:t xml:space="preserve">appropriate </w:t>
            </w:r>
            <w:r w:rsidR="003235A4">
              <w:t xml:space="preserve">active learning </w:t>
            </w:r>
            <w:r w:rsidR="00C44DA8">
              <w:t xml:space="preserve">strategies that help </w:t>
            </w:r>
            <w:r w:rsidR="00BD4786">
              <w:t>learner</w:t>
            </w:r>
            <w:r w:rsidR="00C44DA8">
              <w:t>s to achieve the learning objectives and outcomes</w:t>
            </w:r>
          </w:p>
          <w:p w14:paraId="0FA2CC0D" w14:textId="50113540" w:rsidR="003235A4" w:rsidRDefault="007514E7" w:rsidP="00E34EB5">
            <w:pPr>
              <w:numPr>
                <w:ilvl w:val="0"/>
                <w:numId w:val="37"/>
              </w:numPr>
              <w:shd w:val="clear" w:color="000000" w:fill="auto"/>
              <w:spacing w:after="120"/>
              <w:ind w:left="777" w:right="782" w:hanging="357"/>
            </w:pPr>
            <w:r>
              <w:t xml:space="preserve">preparation </w:t>
            </w:r>
            <w:r w:rsidR="003235A4">
              <w:t>and selection of appropriate materials</w:t>
            </w:r>
            <w:r w:rsidR="00C44DA8">
              <w:t xml:space="preserve"> and resources</w:t>
            </w:r>
            <w:r>
              <w:t>.</w:t>
            </w:r>
          </w:p>
        </w:tc>
      </w:tr>
      <w:tr w:rsidR="003235A4" w14:paraId="0017120F" w14:textId="77777777" w:rsidTr="003235A4">
        <w:tc>
          <w:tcPr>
            <w:tcW w:w="0" w:type="auto"/>
            <w:tcMar>
              <w:top w:w="48" w:type="dxa"/>
              <w:left w:w="96" w:type="dxa"/>
              <w:bottom w:w="48" w:type="dxa"/>
              <w:right w:w="96" w:type="dxa"/>
            </w:tcMar>
          </w:tcPr>
          <w:p w14:paraId="474AF245" w14:textId="77777777" w:rsidR="003235A4" w:rsidRDefault="003235A4" w:rsidP="00751E46">
            <w:pPr>
              <w:shd w:val="clear" w:color="000000" w:fill="auto"/>
            </w:pPr>
            <w:r>
              <w:t>   </w:t>
            </w:r>
          </w:p>
        </w:tc>
        <w:tc>
          <w:tcPr>
            <w:tcW w:w="0" w:type="auto"/>
            <w:tcMar>
              <w:top w:w="48" w:type="dxa"/>
              <w:left w:w="96" w:type="dxa"/>
              <w:bottom w:w="48" w:type="dxa"/>
              <w:right w:w="96" w:type="dxa"/>
            </w:tcMar>
          </w:tcPr>
          <w:p w14:paraId="213D0FD1" w14:textId="0FB2615C" w:rsidR="003235A4" w:rsidRPr="00331221" w:rsidRDefault="003235A4" w:rsidP="006D1A3A">
            <w:pPr>
              <w:shd w:val="clear" w:color="000000" w:fill="auto"/>
              <w:spacing w:before="240" w:after="120"/>
              <w:ind w:right="782"/>
              <w:rPr>
                <w:rStyle w:val="Strong"/>
                <w:b w:val="0"/>
                <w:bCs w:val="0"/>
              </w:rPr>
            </w:pPr>
            <w:r>
              <w:rPr>
                <w:rStyle w:val="Strong"/>
              </w:rPr>
              <w:t xml:space="preserve">Lesson Presentation and Classroom Management </w:t>
            </w:r>
            <w:r w:rsidR="00331221" w:rsidRPr="00331221">
              <w:rPr>
                <w:rStyle w:val="Strong"/>
                <w:b w:val="0"/>
                <w:bCs w:val="0"/>
              </w:rPr>
              <w:t>(see Tool 6: Recognising a good lesson)</w:t>
            </w:r>
          </w:p>
          <w:p w14:paraId="3E949B18" w14:textId="3261F457" w:rsidR="00C44DA8" w:rsidRDefault="007514E7" w:rsidP="00E34EB5">
            <w:pPr>
              <w:numPr>
                <w:ilvl w:val="0"/>
                <w:numId w:val="38"/>
              </w:numPr>
              <w:shd w:val="clear" w:color="000000" w:fill="auto"/>
              <w:spacing w:after="120"/>
              <w:ind w:left="780" w:right="780"/>
            </w:pPr>
            <w:r>
              <w:t>relevant</w:t>
            </w:r>
            <w:r w:rsidR="00C44DA8">
              <w:t>, interesting and motivational introduction</w:t>
            </w:r>
          </w:p>
          <w:p w14:paraId="660EBD36" w14:textId="72E772C3" w:rsidR="00C44DA8" w:rsidRDefault="007514E7" w:rsidP="00E34EB5">
            <w:pPr>
              <w:numPr>
                <w:ilvl w:val="0"/>
                <w:numId w:val="38"/>
              </w:numPr>
              <w:shd w:val="clear" w:color="000000" w:fill="auto"/>
              <w:spacing w:after="120"/>
              <w:ind w:left="780" w:right="780"/>
            </w:pPr>
            <w:r>
              <w:t xml:space="preserve">logical </w:t>
            </w:r>
            <w:r w:rsidR="00C44DA8">
              <w:t>and sequential development of lesson</w:t>
            </w:r>
          </w:p>
          <w:p w14:paraId="5E7DA41F" w14:textId="6339389A" w:rsidR="003235A4" w:rsidRDefault="007514E7" w:rsidP="00E34EB5">
            <w:pPr>
              <w:numPr>
                <w:ilvl w:val="0"/>
                <w:numId w:val="38"/>
              </w:numPr>
              <w:shd w:val="clear" w:color="000000" w:fill="auto"/>
              <w:spacing w:after="120"/>
              <w:ind w:left="777" w:right="782" w:hanging="357"/>
            </w:pPr>
            <w:r>
              <w:t>stimulates</w:t>
            </w:r>
            <w:r w:rsidR="00C44DA8">
              <w:t xml:space="preserve">/interests </w:t>
            </w:r>
            <w:r w:rsidR="003235A4">
              <w:t xml:space="preserve">the </w:t>
            </w:r>
            <w:r w:rsidR="00BD4786">
              <w:t>learner</w:t>
            </w:r>
            <w:r w:rsidR="003235A4">
              <w:t xml:space="preserve">s </w:t>
            </w:r>
          </w:p>
          <w:p w14:paraId="150E1B7F" w14:textId="253D62B5" w:rsidR="003235A4" w:rsidRDefault="007514E7" w:rsidP="00E34EB5">
            <w:pPr>
              <w:numPr>
                <w:ilvl w:val="0"/>
                <w:numId w:val="38"/>
              </w:numPr>
              <w:shd w:val="clear" w:color="000000" w:fill="auto"/>
              <w:spacing w:after="120"/>
              <w:ind w:left="777" w:right="782" w:hanging="357"/>
            </w:pPr>
            <w:r>
              <w:t xml:space="preserve">knowledge </w:t>
            </w:r>
            <w:r w:rsidR="003235A4">
              <w:t xml:space="preserve">of subject </w:t>
            </w:r>
            <w:r w:rsidR="00135BEA">
              <w:t>and pedagogy</w:t>
            </w:r>
          </w:p>
          <w:p w14:paraId="59418FA2" w14:textId="3F008FC6" w:rsidR="003235A4" w:rsidRDefault="007514E7" w:rsidP="00E34EB5">
            <w:pPr>
              <w:numPr>
                <w:ilvl w:val="0"/>
                <w:numId w:val="38"/>
              </w:numPr>
              <w:shd w:val="clear" w:color="000000" w:fill="auto"/>
              <w:spacing w:after="120"/>
              <w:ind w:left="777" w:right="782" w:hanging="357"/>
            </w:pPr>
            <w:r>
              <w:t xml:space="preserve">implementation </w:t>
            </w:r>
            <w:r w:rsidR="003235A4">
              <w:t xml:space="preserve">of lesson plan (flexibility) </w:t>
            </w:r>
          </w:p>
          <w:p w14:paraId="4330120B" w14:textId="1398667D" w:rsidR="003235A4" w:rsidRDefault="007514E7" w:rsidP="00E34EB5">
            <w:pPr>
              <w:numPr>
                <w:ilvl w:val="0"/>
                <w:numId w:val="38"/>
              </w:numPr>
              <w:shd w:val="clear" w:color="000000" w:fill="auto"/>
              <w:spacing w:after="120"/>
              <w:ind w:left="777" w:right="782" w:hanging="357"/>
            </w:pPr>
            <w:r>
              <w:t xml:space="preserve">knowledge </w:t>
            </w:r>
            <w:r w:rsidR="003235A4">
              <w:t xml:space="preserve">of the </w:t>
            </w:r>
            <w:r w:rsidR="00BD4786">
              <w:t>learner</w:t>
            </w:r>
            <w:r w:rsidR="003235A4">
              <w:t xml:space="preserve">s and their individual differences </w:t>
            </w:r>
          </w:p>
          <w:p w14:paraId="263101D2" w14:textId="58A08ECB" w:rsidR="003235A4" w:rsidRDefault="007514E7" w:rsidP="00E34EB5">
            <w:pPr>
              <w:numPr>
                <w:ilvl w:val="0"/>
                <w:numId w:val="38"/>
              </w:numPr>
              <w:shd w:val="clear" w:color="000000" w:fill="auto"/>
              <w:spacing w:after="120"/>
              <w:ind w:left="777" w:right="782" w:hanging="357"/>
            </w:pPr>
            <w:r>
              <w:t xml:space="preserve">competency </w:t>
            </w:r>
            <w:r w:rsidR="003235A4">
              <w:t xml:space="preserve">at using </w:t>
            </w:r>
            <w:r w:rsidR="00C44DA8">
              <w:t xml:space="preserve">resources e.g. </w:t>
            </w:r>
            <w:r w:rsidR="003235A4">
              <w:t xml:space="preserve">the chalkboard </w:t>
            </w:r>
          </w:p>
          <w:p w14:paraId="411F9641" w14:textId="2292E33B" w:rsidR="003235A4" w:rsidRDefault="007514E7" w:rsidP="00E34EB5">
            <w:pPr>
              <w:numPr>
                <w:ilvl w:val="0"/>
                <w:numId w:val="38"/>
              </w:numPr>
              <w:shd w:val="clear" w:color="000000" w:fill="auto"/>
              <w:spacing w:after="120"/>
              <w:ind w:left="777" w:right="782" w:hanging="357"/>
            </w:pPr>
            <w:r>
              <w:t xml:space="preserve">responses </w:t>
            </w:r>
            <w:r w:rsidR="003235A4">
              <w:t xml:space="preserve">to </w:t>
            </w:r>
            <w:r w:rsidR="00BD4786">
              <w:t>learner</w:t>
            </w:r>
            <w:r w:rsidR="003235A4">
              <w:t xml:space="preserve">s’ behaviour </w:t>
            </w:r>
          </w:p>
          <w:p w14:paraId="73D40198" w14:textId="78240DF8" w:rsidR="003235A4" w:rsidRDefault="007514E7" w:rsidP="00E34EB5">
            <w:pPr>
              <w:numPr>
                <w:ilvl w:val="0"/>
                <w:numId w:val="38"/>
              </w:numPr>
              <w:shd w:val="clear" w:color="000000" w:fill="auto"/>
              <w:spacing w:after="120"/>
              <w:ind w:left="777" w:right="782" w:hanging="357"/>
            </w:pPr>
            <w:r>
              <w:lastRenderedPageBreak/>
              <w:t xml:space="preserve">use </w:t>
            </w:r>
            <w:r w:rsidR="003235A4">
              <w:t xml:space="preserve">of voice </w:t>
            </w:r>
          </w:p>
          <w:p w14:paraId="274E1716" w14:textId="13A2AA4A" w:rsidR="003235A4" w:rsidRDefault="007514E7" w:rsidP="00E34EB5">
            <w:pPr>
              <w:numPr>
                <w:ilvl w:val="0"/>
                <w:numId w:val="38"/>
              </w:numPr>
              <w:shd w:val="clear" w:color="000000" w:fill="auto"/>
              <w:spacing w:after="120"/>
              <w:ind w:left="780" w:right="780"/>
            </w:pPr>
            <w:r>
              <w:t xml:space="preserve">learner </w:t>
            </w:r>
            <w:r w:rsidR="003235A4">
              <w:t xml:space="preserve">participation in the lesson </w:t>
            </w:r>
            <w:r>
              <w:t>(</w:t>
            </w:r>
            <w:r w:rsidR="00C44DA8">
              <w:t xml:space="preserve">e.g. </w:t>
            </w:r>
            <w:r w:rsidR="003235A4">
              <w:t>by asking questions, debating and discussion</w:t>
            </w:r>
            <w:r>
              <w:t>)</w:t>
            </w:r>
            <w:r w:rsidR="003235A4">
              <w:t xml:space="preserve"> </w:t>
            </w:r>
          </w:p>
          <w:p w14:paraId="79D86BFF" w14:textId="626B9DAA" w:rsidR="003235A4" w:rsidRDefault="007514E7" w:rsidP="00E34EB5">
            <w:pPr>
              <w:numPr>
                <w:ilvl w:val="0"/>
                <w:numId w:val="38"/>
              </w:numPr>
              <w:shd w:val="clear" w:color="000000" w:fill="auto"/>
              <w:spacing w:after="120"/>
              <w:ind w:left="780" w:right="780"/>
            </w:pPr>
            <w:r>
              <w:t xml:space="preserve">classroom </w:t>
            </w:r>
            <w:r w:rsidR="003235A4">
              <w:t xml:space="preserve">management and control </w:t>
            </w:r>
          </w:p>
          <w:p w14:paraId="7EB42100" w14:textId="558C7938" w:rsidR="003235A4" w:rsidRDefault="007514E7" w:rsidP="00E34EB5">
            <w:pPr>
              <w:numPr>
                <w:ilvl w:val="0"/>
                <w:numId w:val="38"/>
              </w:numPr>
              <w:shd w:val="clear" w:color="000000" w:fill="auto"/>
              <w:spacing w:after="120"/>
              <w:ind w:left="780" w:right="780"/>
            </w:pPr>
            <w:r>
              <w:t xml:space="preserve">command </w:t>
            </w:r>
            <w:r w:rsidR="003235A4">
              <w:t>of language (accurate, fluent and to the point)</w:t>
            </w:r>
          </w:p>
          <w:p w14:paraId="5F62F782" w14:textId="091339DB" w:rsidR="003235A4" w:rsidRDefault="007514E7" w:rsidP="00E34EB5">
            <w:pPr>
              <w:numPr>
                <w:ilvl w:val="0"/>
                <w:numId w:val="38"/>
              </w:numPr>
              <w:shd w:val="clear" w:color="000000" w:fill="auto"/>
              <w:spacing w:after="120"/>
              <w:ind w:left="780" w:right="780"/>
            </w:pPr>
            <w:r>
              <w:t xml:space="preserve">questioning </w:t>
            </w:r>
            <w:r w:rsidR="003235A4">
              <w:t>(good quality, well distributed among the learners)</w:t>
            </w:r>
          </w:p>
          <w:p w14:paraId="72BE0F77" w14:textId="419F383C" w:rsidR="003235A4" w:rsidRDefault="007514E7" w:rsidP="00E34EB5">
            <w:pPr>
              <w:numPr>
                <w:ilvl w:val="0"/>
                <w:numId w:val="38"/>
              </w:numPr>
              <w:shd w:val="clear" w:color="000000" w:fill="auto"/>
              <w:spacing w:after="120"/>
              <w:ind w:left="780" w:right="780"/>
            </w:pPr>
            <w:r>
              <w:t>learner</w:t>
            </w:r>
            <w:r w:rsidR="003235A4">
              <w:t>-centred approach (lots of relevant activities)</w:t>
            </w:r>
          </w:p>
          <w:p w14:paraId="00642EE3" w14:textId="143D400C" w:rsidR="003235A4" w:rsidRDefault="007514E7" w:rsidP="00E34EB5">
            <w:pPr>
              <w:numPr>
                <w:ilvl w:val="0"/>
                <w:numId w:val="38"/>
              </w:numPr>
              <w:shd w:val="clear" w:color="000000" w:fill="auto"/>
              <w:spacing w:after="120"/>
              <w:ind w:left="780" w:right="780"/>
            </w:pPr>
            <w:r>
              <w:t xml:space="preserve">use </w:t>
            </w:r>
            <w:r w:rsidR="003235A4">
              <w:t xml:space="preserve">of instructional materials </w:t>
            </w:r>
          </w:p>
          <w:p w14:paraId="1E676840" w14:textId="0CCED591" w:rsidR="003235A4" w:rsidRDefault="007514E7" w:rsidP="00E34EB5">
            <w:pPr>
              <w:numPr>
                <w:ilvl w:val="0"/>
                <w:numId w:val="38"/>
              </w:numPr>
              <w:shd w:val="clear" w:color="000000" w:fill="auto"/>
              <w:spacing w:after="120"/>
              <w:ind w:left="780" w:right="780"/>
            </w:pPr>
            <w:r>
              <w:t xml:space="preserve">learning </w:t>
            </w:r>
            <w:r w:rsidR="003235A4">
              <w:t>consolidation through summary and conclusion</w:t>
            </w:r>
            <w:r>
              <w:t>.</w:t>
            </w:r>
          </w:p>
        </w:tc>
      </w:tr>
      <w:tr w:rsidR="003235A4" w14:paraId="478E3A7F" w14:textId="77777777" w:rsidTr="003235A4">
        <w:tc>
          <w:tcPr>
            <w:tcW w:w="0" w:type="auto"/>
            <w:tcMar>
              <w:top w:w="48" w:type="dxa"/>
              <w:left w:w="96" w:type="dxa"/>
              <w:bottom w:w="48" w:type="dxa"/>
              <w:right w:w="96" w:type="dxa"/>
            </w:tcMar>
          </w:tcPr>
          <w:p w14:paraId="101C6ACC" w14:textId="77777777" w:rsidR="003235A4" w:rsidRDefault="003235A4" w:rsidP="00751E46">
            <w:pPr>
              <w:shd w:val="clear" w:color="000000" w:fill="auto"/>
            </w:pPr>
            <w:r>
              <w:lastRenderedPageBreak/>
              <w:t>   </w:t>
            </w:r>
          </w:p>
        </w:tc>
        <w:tc>
          <w:tcPr>
            <w:tcW w:w="0" w:type="auto"/>
            <w:tcMar>
              <w:top w:w="48" w:type="dxa"/>
              <w:left w:w="96" w:type="dxa"/>
              <w:bottom w:w="48" w:type="dxa"/>
              <w:right w:w="96" w:type="dxa"/>
            </w:tcMar>
          </w:tcPr>
          <w:p w14:paraId="2D39C112" w14:textId="77777777" w:rsidR="003235A4" w:rsidRDefault="003235A4" w:rsidP="00751E46">
            <w:pPr>
              <w:shd w:val="clear" w:color="000000" w:fill="auto"/>
              <w:spacing w:before="120"/>
              <w:ind w:right="780"/>
            </w:pPr>
            <w:r>
              <w:rPr>
                <w:rStyle w:val="Strong"/>
              </w:rPr>
              <w:t>Evaluation</w:t>
            </w:r>
            <w:r>
              <w:t xml:space="preserve"> </w:t>
            </w:r>
          </w:p>
          <w:p w14:paraId="1BB09013" w14:textId="75E3E0E8" w:rsidR="003235A4" w:rsidRDefault="007514E7" w:rsidP="00E34EB5">
            <w:pPr>
              <w:numPr>
                <w:ilvl w:val="0"/>
                <w:numId w:val="39"/>
              </w:numPr>
              <w:shd w:val="clear" w:color="000000" w:fill="auto"/>
              <w:spacing w:after="120"/>
              <w:ind w:left="777" w:right="782" w:hanging="357"/>
            </w:pPr>
            <w:r>
              <w:t xml:space="preserve">evaluation </w:t>
            </w:r>
            <w:r w:rsidR="003235A4">
              <w:t xml:space="preserve">of </w:t>
            </w:r>
            <w:r w:rsidR="00BD4786">
              <w:t>learner</w:t>
            </w:r>
            <w:r w:rsidR="003235A4">
              <w:t xml:space="preserve">s’ learning </w:t>
            </w:r>
          </w:p>
          <w:p w14:paraId="5F93E392" w14:textId="42381E31" w:rsidR="003235A4" w:rsidRDefault="007514E7" w:rsidP="00E34EB5">
            <w:pPr>
              <w:numPr>
                <w:ilvl w:val="0"/>
                <w:numId w:val="39"/>
              </w:numPr>
              <w:shd w:val="clear" w:color="000000" w:fill="auto"/>
              <w:spacing w:after="120"/>
              <w:ind w:left="777" w:right="782" w:hanging="357"/>
            </w:pPr>
            <w:r>
              <w:t xml:space="preserve">analysis </w:t>
            </w:r>
            <w:r w:rsidR="003235A4">
              <w:t>of lesson delivery against lesson objectives</w:t>
            </w:r>
            <w:r>
              <w:t>.</w:t>
            </w:r>
          </w:p>
        </w:tc>
      </w:tr>
    </w:tbl>
    <w:p w14:paraId="24CD64F6" w14:textId="3039D410" w:rsidR="003235A4" w:rsidRDefault="00A12DB1" w:rsidP="003235A4">
      <w:pPr>
        <w:rPr>
          <w:rStyle w:val="Emphasis"/>
          <w:i w:val="0"/>
        </w:rPr>
      </w:pPr>
      <w:r>
        <w:rPr>
          <w:rStyle w:val="Emphasis"/>
          <w:i w:val="0"/>
        </w:rPr>
        <w:t xml:space="preserve">Tools </w:t>
      </w:r>
      <w:r w:rsidR="00164EE9">
        <w:rPr>
          <w:rStyle w:val="Emphasis"/>
          <w:i w:val="0"/>
        </w:rPr>
        <w:t>5</w:t>
      </w:r>
      <w:r>
        <w:rPr>
          <w:rStyle w:val="Emphasis"/>
          <w:i w:val="0"/>
        </w:rPr>
        <w:t xml:space="preserve"> and </w:t>
      </w:r>
      <w:r w:rsidR="00164EE9">
        <w:rPr>
          <w:rStyle w:val="Emphasis"/>
          <w:i w:val="0"/>
        </w:rPr>
        <w:t>6</w:t>
      </w:r>
      <w:r>
        <w:rPr>
          <w:rStyle w:val="Emphasis"/>
          <w:i w:val="0"/>
        </w:rPr>
        <w:t xml:space="preserve"> examine the features of an effective teacher and good lessons. It would be unrealistic to expect student teachers to </w:t>
      </w:r>
      <w:r w:rsidR="00926DBB">
        <w:rPr>
          <w:rStyle w:val="Emphasis"/>
          <w:i w:val="0"/>
        </w:rPr>
        <w:t>demonstrate this level of expertise</w:t>
      </w:r>
      <w:r>
        <w:rPr>
          <w:rStyle w:val="Emphasis"/>
          <w:i w:val="0"/>
        </w:rPr>
        <w:t xml:space="preserve"> – they are novices and at the beginning of learning to teach. </w:t>
      </w:r>
      <w:r w:rsidR="00926DBB">
        <w:rPr>
          <w:rStyle w:val="Emphasis"/>
          <w:i w:val="0"/>
        </w:rPr>
        <w:t>It is therefore important to have realistic expectations of student teachers and identify minimum standard</w:t>
      </w:r>
      <w:r w:rsidR="007514E7">
        <w:rPr>
          <w:rStyle w:val="Emphasis"/>
          <w:i w:val="0"/>
        </w:rPr>
        <w:t>s</w:t>
      </w:r>
      <w:r w:rsidR="00926DBB">
        <w:rPr>
          <w:rStyle w:val="Emphasis"/>
          <w:i w:val="0"/>
        </w:rPr>
        <w:t xml:space="preserve"> required in the different areas. </w:t>
      </w:r>
    </w:p>
    <w:p w14:paraId="76A7044F" w14:textId="77777777" w:rsidR="00C5553D" w:rsidRPr="00C5553D" w:rsidRDefault="00C5553D">
      <w:pPr>
        <w:rPr>
          <w:rStyle w:val="Emphasis"/>
          <w:i w:val="0"/>
        </w:rPr>
      </w:pPr>
    </w:p>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150"/>
      </w:tblGrid>
      <w:tr w:rsidR="00C5553D" w:rsidRPr="00B154D6" w14:paraId="167F6CB3" w14:textId="77777777" w:rsidTr="004721AD">
        <w:trPr>
          <w:trHeight w:val="380"/>
        </w:trPr>
        <w:tc>
          <w:tcPr>
            <w:tcW w:w="10150" w:type="dxa"/>
            <w:shd w:val="clear" w:color="auto" w:fill="auto"/>
          </w:tcPr>
          <w:p w14:paraId="005D4DD4" w14:textId="77777777" w:rsidR="00C5553D" w:rsidRPr="00B154D6" w:rsidRDefault="00C5553D" w:rsidP="008A6321">
            <w:pPr>
              <w:pStyle w:val="Heading4"/>
              <w:spacing w:before="0" w:beforeAutospacing="0" w:after="0" w:afterAutospacing="0"/>
              <w:rPr>
                <w:rFonts w:eastAsia="Calibri"/>
                <w:sz w:val="24"/>
                <w:szCs w:val="24"/>
              </w:rPr>
            </w:pPr>
            <w:r w:rsidRPr="00B154D6">
              <w:rPr>
                <w:rFonts w:eastAsia="Calibri"/>
                <w:sz w:val="24"/>
                <w:szCs w:val="24"/>
              </w:rPr>
              <w:t xml:space="preserve">Activity </w:t>
            </w:r>
            <w:r w:rsidR="00164EE9">
              <w:rPr>
                <w:rFonts w:eastAsia="Calibri"/>
                <w:sz w:val="24"/>
                <w:szCs w:val="24"/>
              </w:rPr>
              <w:t>9</w:t>
            </w:r>
            <w:r>
              <w:rPr>
                <w:rFonts w:eastAsia="Calibri"/>
                <w:sz w:val="24"/>
                <w:szCs w:val="24"/>
              </w:rPr>
              <w:t>.</w:t>
            </w:r>
            <w:r w:rsidR="008A6321">
              <w:rPr>
                <w:rFonts w:eastAsia="Calibri"/>
                <w:sz w:val="24"/>
                <w:szCs w:val="24"/>
              </w:rPr>
              <w:t>1</w:t>
            </w:r>
            <w:r w:rsidRPr="00B154D6">
              <w:rPr>
                <w:rFonts w:eastAsia="Calibri"/>
                <w:sz w:val="24"/>
                <w:szCs w:val="24"/>
              </w:rPr>
              <w:t xml:space="preserve">: </w:t>
            </w:r>
            <w:r>
              <w:rPr>
                <w:rFonts w:eastAsia="Calibri"/>
                <w:sz w:val="24"/>
                <w:szCs w:val="24"/>
              </w:rPr>
              <w:t>Grade and reports</w:t>
            </w:r>
          </w:p>
        </w:tc>
      </w:tr>
      <w:tr w:rsidR="00C5553D" w:rsidRPr="00B154D6" w14:paraId="2CB2E9D7" w14:textId="77777777" w:rsidTr="004721AD">
        <w:trPr>
          <w:trHeight w:val="966"/>
        </w:trPr>
        <w:tc>
          <w:tcPr>
            <w:tcW w:w="10150" w:type="dxa"/>
            <w:shd w:val="clear" w:color="auto" w:fill="auto"/>
          </w:tcPr>
          <w:p w14:paraId="3179C8BA" w14:textId="35893ABC" w:rsidR="00C5553D" w:rsidRDefault="00C5553D" w:rsidP="008A6321">
            <w:pPr>
              <w:shd w:val="clear" w:color="000000" w:fill="auto"/>
              <w:spacing w:before="120" w:after="100" w:afterAutospacing="1"/>
              <w:rPr>
                <w:rStyle w:val="Strong"/>
                <w:rFonts w:eastAsia="Calibri"/>
              </w:rPr>
            </w:pPr>
            <w:r w:rsidRPr="00B154D6">
              <w:rPr>
                <w:rStyle w:val="Strong"/>
                <w:rFonts w:eastAsia="Calibri"/>
              </w:rPr>
              <w:t xml:space="preserve">This activity helps you to </w:t>
            </w:r>
            <w:r>
              <w:rPr>
                <w:rStyle w:val="Strong"/>
                <w:rFonts w:eastAsia="Calibri"/>
              </w:rPr>
              <w:t xml:space="preserve">consider how reports reflect grades. </w:t>
            </w:r>
          </w:p>
          <w:p w14:paraId="4100B725" w14:textId="77777777" w:rsidR="00213AA8" w:rsidRDefault="007514E7" w:rsidP="00213AA8">
            <w:pPr>
              <w:shd w:val="clear" w:color="000000" w:fill="auto"/>
              <w:spacing w:before="120"/>
              <w:rPr>
                <w:rStyle w:val="Strong"/>
                <w:rFonts w:eastAsia="Calibri"/>
              </w:rPr>
            </w:pPr>
            <w:r>
              <w:rPr>
                <w:rStyle w:val="Strong"/>
                <w:rFonts w:eastAsia="Calibri"/>
              </w:rPr>
              <w:t>Part 1</w:t>
            </w:r>
          </w:p>
          <w:p w14:paraId="2816442C" w14:textId="26846AC4" w:rsidR="00C5553D" w:rsidRDefault="00C5553D" w:rsidP="00213AA8">
            <w:pPr>
              <w:shd w:val="clear" w:color="000000" w:fill="auto"/>
              <w:spacing w:before="120"/>
              <w:rPr>
                <w:rFonts w:eastAsia="Calibri"/>
              </w:rPr>
            </w:pPr>
            <w:r w:rsidRPr="007514E7">
              <w:rPr>
                <w:rFonts w:eastAsia="Calibri"/>
              </w:rPr>
              <w:t xml:space="preserve">With a group of colleagues, review your college’s assessment requirements. If you are expected to grade students, work together to write a brief description of what you might expect a student working at each grade to know and be able to do. </w:t>
            </w:r>
          </w:p>
          <w:p w14:paraId="0FC4528C" w14:textId="77777777" w:rsidR="00213AA8" w:rsidRPr="00213AA8" w:rsidRDefault="007514E7" w:rsidP="00213AA8">
            <w:pPr>
              <w:shd w:val="clear" w:color="000000" w:fill="auto"/>
              <w:spacing w:before="120"/>
              <w:rPr>
                <w:rStyle w:val="Strong"/>
                <w:rFonts w:eastAsia="Calibri"/>
              </w:rPr>
            </w:pPr>
            <w:r w:rsidRPr="00213AA8">
              <w:rPr>
                <w:rStyle w:val="Strong"/>
                <w:rFonts w:eastAsia="Calibri"/>
              </w:rPr>
              <w:t>Part 2</w:t>
            </w:r>
          </w:p>
          <w:p w14:paraId="7942054D" w14:textId="3A13417E" w:rsidR="00C5553D" w:rsidRPr="007514E7" w:rsidRDefault="00C5553D" w:rsidP="00213AA8">
            <w:pPr>
              <w:shd w:val="clear" w:color="000000" w:fill="auto"/>
              <w:spacing w:before="120"/>
              <w:rPr>
                <w:rFonts w:eastAsia="Calibri"/>
              </w:rPr>
            </w:pPr>
            <w:r w:rsidRPr="00213AA8">
              <w:rPr>
                <w:rFonts w:eastAsia="Calibri"/>
              </w:rPr>
              <w:t>Review some</w:t>
            </w:r>
            <w:r w:rsidRPr="007514E7">
              <w:rPr>
                <w:rFonts w:eastAsia="Calibri"/>
              </w:rPr>
              <w:t xml:space="preserve"> reports from previous years. You could do this by each contributing some you have written, or you could select a few examples and remove all the names. Look at each report from the perspective of the student and consider the following questions:</w:t>
            </w:r>
          </w:p>
          <w:p w14:paraId="74D25973" w14:textId="19977752" w:rsidR="00C5553D" w:rsidRDefault="00C5553D" w:rsidP="00593AF1">
            <w:pPr>
              <w:numPr>
                <w:ilvl w:val="0"/>
                <w:numId w:val="82"/>
              </w:numPr>
              <w:shd w:val="clear" w:color="000000" w:fill="auto"/>
              <w:spacing w:before="100" w:beforeAutospacing="1" w:after="120"/>
              <w:rPr>
                <w:rFonts w:eastAsia="Calibri"/>
              </w:rPr>
            </w:pPr>
            <w:r>
              <w:rPr>
                <w:rFonts w:eastAsia="Calibri"/>
              </w:rPr>
              <w:t>Does the report make it clear to the student why they have been awarded that grade?</w:t>
            </w:r>
          </w:p>
          <w:p w14:paraId="44BE81FE" w14:textId="7DEB05A7" w:rsidR="00C5553D" w:rsidRDefault="00C5553D" w:rsidP="00593AF1">
            <w:pPr>
              <w:numPr>
                <w:ilvl w:val="0"/>
                <w:numId w:val="82"/>
              </w:numPr>
              <w:shd w:val="clear" w:color="000000" w:fill="auto"/>
              <w:spacing w:before="100" w:beforeAutospacing="1" w:after="120"/>
              <w:rPr>
                <w:rFonts w:eastAsia="Calibri"/>
              </w:rPr>
            </w:pPr>
            <w:r>
              <w:rPr>
                <w:rFonts w:eastAsia="Calibri"/>
              </w:rPr>
              <w:t>Does</w:t>
            </w:r>
            <w:r w:rsidR="00D91BED">
              <w:rPr>
                <w:rFonts w:eastAsia="Calibri"/>
              </w:rPr>
              <w:t xml:space="preserve"> </w:t>
            </w:r>
            <w:r>
              <w:rPr>
                <w:rFonts w:eastAsia="Calibri"/>
              </w:rPr>
              <w:t xml:space="preserve">the report help the student understand how to improve? </w:t>
            </w:r>
          </w:p>
          <w:p w14:paraId="2C47EFB4" w14:textId="66F7EADB" w:rsidR="004721AD" w:rsidRPr="00213AA8" w:rsidRDefault="00C5553D" w:rsidP="00E83640">
            <w:pPr>
              <w:numPr>
                <w:ilvl w:val="0"/>
                <w:numId w:val="82"/>
              </w:numPr>
              <w:shd w:val="clear" w:color="000000" w:fill="auto"/>
              <w:spacing w:before="100" w:beforeAutospacing="1" w:after="120"/>
              <w:rPr>
                <w:rFonts w:eastAsia="Calibri"/>
              </w:rPr>
            </w:pPr>
            <w:r w:rsidRPr="00213AA8">
              <w:rPr>
                <w:rFonts w:eastAsia="Calibri"/>
              </w:rPr>
              <w:t xml:space="preserve">How could the report be improved to make it more helpful to the student, whilst still conveying the information needed by the college? </w:t>
            </w:r>
          </w:p>
          <w:p w14:paraId="5F1C03E4" w14:textId="24D9ED48" w:rsidR="002A7348" w:rsidRDefault="00D91BED" w:rsidP="00213AA8">
            <w:pPr>
              <w:spacing w:before="120"/>
              <w:rPr>
                <w:rFonts w:eastAsia="Calibri"/>
                <w:b/>
                <w:bCs/>
              </w:rPr>
            </w:pPr>
            <w:r w:rsidRPr="00593AF1">
              <w:rPr>
                <w:rFonts w:eastAsia="Calibri"/>
                <w:b/>
                <w:bCs/>
              </w:rPr>
              <w:t>Part 3</w:t>
            </w:r>
          </w:p>
          <w:p w14:paraId="308C2AFF" w14:textId="4E36A946" w:rsidR="00331221" w:rsidRDefault="00C5553D" w:rsidP="00213AA8">
            <w:pPr>
              <w:spacing w:before="120"/>
              <w:rPr>
                <w:rFonts w:eastAsia="Calibri"/>
              </w:rPr>
            </w:pPr>
            <w:r w:rsidRPr="007514E7">
              <w:rPr>
                <w:rFonts w:eastAsia="Calibri"/>
              </w:rPr>
              <w:t xml:space="preserve">If possible, visit a school near to the college and carry out a joint observation. After the lesson, before you talk to the student, discuss the grade you would each award and why. </w:t>
            </w:r>
          </w:p>
          <w:p w14:paraId="6BC2D6AF" w14:textId="6004BB24" w:rsidR="00C5553D" w:rsidRPr="007514E7" w:rsidRDefault="00C5553D" w:rsidP="00213AA8">
            <w:pPr>
              <w:spacing w:before="120"/>
              <w:rPr>
                <w:rFonts w:eastAsia="Calibri"/>
              </w:rPr>
            </w:pPr>
            <w:r w:rsidRPr="007514E7">
              <w:rPr>
                <w:rFonts w:eastAsia="Calibri"/>
              </w:rPr>
              <w:t xml:space="preserve">  </w:t>
            </w:r>
          </w:p>
        </w:tc>
      </w:tr>
    </w:tbl>
    <w:p w14:paraId="018D8BB6" w14:textId="77777777" w:rsidR="004721AD" w:rsidRDefault="004721AD" w:rsidP="004721AD">
      <w:pPr>
        <w:rPr>
          <w:i/>
          <w:iCs/>
          <w:sz w:val="22"/>
          <w:szCs w:val="22"/>
        </w:rPr>
      </w:pPr>
      <w:bookmarkStart w:id="108" w:name="Session12_Figure1"/>
      <w:bookmarkStart w:id="109" w:name="Session12_InternalSection1"/>
      <w:bookmarkStart w:id="110" w:name="Session12_InternalSection2"/>
      <w:bookmarkStart w:id="111" w:name="Session12_Box1"/>
      <w:bookmarkStart w:id="112" w:name="Session12_InternalSection3"/>
      <w:bookmarkStart w:id="113" w:name="Session12_Table1"/>
      <w:bookmarkStart w:id="114" w:name="Session12_Table2"/>
      <w:bookmarkStart w:id="115" w:name="Session12_Table3"/>
      <w:bookmarkStart w:id="116" w:name="Session12_InternalSection4"/>
      <w:bookmarkStart w:id="117" w:name="Session12_InternalSection5"/>
      <w:bookmarkStart w:id="118" w:name="Session12_Box2"/>
      <w:bookmarkStart w:id="119" w:name="Session12_Box3"/>
      <w:bookmarkStart w:id="120" w:name="Session12_Table4"/>
      <w:bookmarkStart w:id="121" w:name="Session12_Table5"/>
      <w:bookmarkStart w:id="122" w:name="Session12_Box4"/>
      <w:bookmarkStart w:id="123" w:name="Session12_Box5"/>
      <w:bookmarkStart w:id="124" w:name="_Ref398299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66C1B718" w14:textId="13CAC05C" w:rsidR="003235A4" w:rsidRDefault="00476917" w:rsidP="00BE7B48">
      <w:pPr>
        <w:pStyle w:val="Heading1"/>
      </w:pPr>
      <w:bookmarkStart w:id="125" w:name="_Toc35865276"/>
      <w:r>
        <w:lastRenderedPageBreak/>
        <w:t xml:space="preserve">Tool </w:t>
      </w:r>
      <w:r w:rsidR="00164EE9">
        <w:t>10</w:t>
      </w:r>
      <w:r>
        <w:t xml:space="preserve">: </w:t>
      </w:r>
      <w:r w:rsidR="00706D4E">
        <w:t>I</w:t>
      </w:r>
      <w:r w:rsidR="00C17AFC">
        <w:t>mproving your own teaching</w:t>
      </w:r>
      <w:bookmarkEnd w:id="124"/>
      <w:bookmarkEnd w:id="125"/>
    </w:p>
    <w:p w14:paraId="3099F354" w14:textId="3C44DF4A" w:rsidR="00282F11" w:rsidRDefault="00C93847" w:rsidP="003235A4">
      <w:pPr>
        <w:shd w:val="clear" w:color="000000" w:fill="auto"/>
      </w:pPr>
      <w:r>
        <w:t xml:space="preserve">If student teachers are to understand active learning in practice, they need to experience it. </w:t>
      </w:r>
      <w:proofErr w:type="gramStart"/>
      <w:r>
        <w:t>This is why</w:t>
      </w:r>
      <w:proofErr w:type="gramEnd"/>
      <w:r w:rsidR="00D01D57">
        <w:t xml:space="preserve"> you need to model the sort of teaching approaches that you are asking students to use. This means that in your lectures, seminars and workshops for pre-service or in-service teachers, you need to ensure that the participants are actively engaged. </w:t>
      </w:r>
      <w:r w:rsidR="00C04C51">
        <w:t xml:space="preserve">Most of </w:t>
      </w:r>
      <w:r w:rsidR="00D01D57">
        <w:t xml:space="preserve">the features of a good lesson listed in Tool </w:t>
      </w:r>
      <w:r w:rsidR="00C33456">
        <w:t>5</w:t>
      </w:r>
      <w:r w:rsidR="00D01D57">
        <w:t xml:space="preserve"> can be applied to your work with students.  </w:t>
      </w:r>
    </w:p>
    <w:p w14:paraId="1D18AEAA" w14:textId="77777777" w:rsidR="00282F11" w:rsidRDefault="00282F11" w:rsidP="003235A4">
      <w:pPr>
        <w:shd w:val="clear" w:color="000000" w:fill="auto"/>
      </w:pPr>
    </w:p>
    <w:p w14:paraId="56F17EBB" w14:textId="0AE360E2" w:rsidR="00282F11" w:rsidRDefault="00D91BED" w:rsidP="003235A4">
      <w:pPr>
        <w:shd w:val="clear" w:color="000000" w:fill="auto"/>
      </w:pPr>
      <w:r>
        <w:t xml:space="preserve">After using this </w:t>
      </w:r>
      <w:proofErr w:type="gramStart"/>
      <w:r>
        <w:t>Tool</w:t>
      </w:r>
      <w:proofErr w:type="gramEnd"/>
      <w:r>
        <w:t xml:space="preserve"> you will be able to</w:t>
      </w:r>
      <w:r w:rsidR="00C33456">
        <w:t>:</w:t>
      </w:r>
    </w:p>
    <w:p w14:paraId="0997B703" w14:textId="77777777" w:rsidR="00ED7CAD" w:rsidRDefault="00ED7CAD" w:rsidP="003235A4">
      <w:pPr>
        <w:shd w:val="clear" w:color="000000" w:fill="auto"/>
      </w:pPr>
    </w:p>
    <w:p w14:paraId="1C5490DC" w14:textId="77777777" w:rsidR="00D01D57" w:rsidRDefault="00C33456" w:rsidP="00E34EB5">
      <w:pPr>
        <w:numPr>
          <w:ilvl w:val="0"/>
          <w:numId w:val="84"/>
        </w:numPr>
        <w:shd w:val="clear" w:color="000000" w:fill="auto"/>
      </w:pPr>
      <w:r>
        <w:t>b</w:t>
      </w:r>
      <w:r w:rsidR="00282F11">
        <w:t>ecome more effective in modelling active teaching approaches</w:t>
      </w:r>
    </w:p>
    <w:p w14:paraId="7346062F" w14:textId="77777777" w:rsidR="00282F11" w:rsidRDefault="00C33456" w:rsidP="00E34EB5">
      <w:pPr>
        <w:numPr>
          <w:ilvl w:val="0"/>
          <w:numId w:val="84"/>
        </w:numPr>
        <w:shd w:val="clear" w:color="000000" w:fill="auto"/>
      </w:pPr>
      <w:r>
        <w:t>consider</w:t>
      </w:r>
      <w:r w:rsidR="00282F11">
        <w:t xml:space="preserve"> how the TESSA OER can support your own teaching</w:t>
      </w:r>
    </w:p>
    <w:p w14:paraId="1916CE5E" w14:textId="148B297F" w:rsidR="00D01D57" w:rsidRDefault="00C33456" w:rsidP="003235A4">
      <w:pPr>
        <w:numPr>
          <w:ilvl w:val="0"/>
          <w:numId w:val="84"/>
        </w:numPr>
        <w:shd w:val="clear" w:color="000000" w:fill="auto"/>
      </w:pPr>
      <w:r>
        <w:t>p</w:t>
      </w:r>
      <w:r w:rsidR="00282F11">
        <w:t xml:space="preserve">lan for </w:t>
      </w:r>
      <w:r w:rsidR="00ED7CAD">
        <w:t xml:space="preserve">using an </w:t>
      </w:r>
      <w:r w:rsidR="00282F11">
        <w:t xml:space="preserve">active teaching and learning </w:t>
      </w:r>
      <w:r w:rsidR="00ED7CAD">
        <w:t>approach i</w:t>
      </w:r>
      <w:r w:rsidR="00282F11">
        <w:t>n your own teaching</w:t>
      </w:r>
      <w:r w:rsidR="00D91BED">
        <w:t>.</w:t>
      </w:r>
    </w:p>
    <w:p w14:paraId="1AF7B189" w14:textId="77777777" w:rsidR="003235A4" w:rsidRPr="00D07B15" w:rsidRDefault="00164EE9" w:rsidP="008E40CF">
      <w:pPr>
        <w:pStyle w:val="Heading2"/>
        <w:rPr>
          <w:rStyle w:val="Strong"/>
          <w:b w:val="0"/>
          <w:color w:val="A83626"/>
          <w:sz w:val="29"/>
          <w:szCs w:val="29"/>
        </w:rPr>
      </w:pPr>
      <w:bookmarkStart w:id="126" w:name="_Toc35865277"/>
      <w:r>
        <w:rPr>
          <w:rStyle w:val="Strong"/>
          <w:b w:val="0"/>
          <w:color w:val="A83626"/>
          <w:sz w:val="29"/>
          <w:szCs w:val="29"/>
        </w:rPr>
        <w:t>10</w:t>
      </w:r>
      <w:r w:rsidR="00ED7CAD">
        <w:rPr>
          <w:rStyle w:val="Strong"/>
          <w:b w:val="0"/>
          <w:color w:val="A83626"/>
          <w:sz w:val="29"/>
          <w:szCs w:val="29"/>
        </w:rPr>
        <w:t xml:space="preserve">.1 </w:t>
      </w:r>
      <w:r w:rsidR="003235A4" w:rsidRPr="00D07B15">
        <w:rPr>
          <w:rStyle w:val="Strong"/>
          <w:b w:val="0"/>
          <w:color w:val="A83626"/>
          <w:sz w:val="29"/>
          <w:szCs w:val="29"/>
        </w:rPr>
        <w:t xml:space="preserve">Planning a </w:t>
      </w:r>
      <w:r w:rsidR="00D01D57">
        <w:rPr>
          <w:rStyle w:val="Strong"/>
          <w:b w:val="0"/>
          <w:color w:val="A83626"/>
          <w:sz w:val="29"/>
          <w:szCs w:val="29"/>
        </w:rPr>
        <w:t>teaching session</w:t>
      </w:r>
      <w:bookmarkEnd w:id="126"/>
    </w:p>
    <w:p w14:paraId="2B628FE4" w14:textId="77777777" w:rsidR="003235A4" w:rsidRDefault="003235A4" w:rsidP="00BE7B48">
      <w:pPr>
        <w:shd w:val="clear" w:color="000000" w:fill="auto"/>
        <w:spacing w:after="120"/>
      </w:pPr>
      <w:r>
        <w:t xml:space="preserve">When you plan a </w:t>
      </w:r>
      <w:r w:rsidR="00D01D57">
        <w:t xml:space="preserve">teaching session </w:t>
      </w:r>
      <w:r>
        <w:t xml:space="preserve">you </w:t>
      </w:r>
      <w:r w:rsidR="00BE7B48">
        <w:t>need to ask yourself the following questions:</w:t>
      </w:r>
    </w:p>
    <w:p w14:paraId="7F36DD5D" w14:textId="77777777" w:rsidR="003235A4" w:rsidRDefault="003235A4" w:rsidP="00E34EB5">
      <w:pPr>
        <w:numPr>
          <w:ilvl w:val="0"/>
          <w:numId w:val="40"/>
        </w:numPr>
        <w:shd w:val="clear" w:color="000000" w:fill="auto"/>
        <w:spacing w:after="120"/>
        <w:ind w:left="777" w:right="782" w:hanging="357"/>
      </w:pPr>
      <w:r>
        <w:t xml:space="preserve">What is the purpose of the </w:t>
      </w:r>
      <w:r w:rsidR="00D01D57">
        <w:t>session</w:t>
      </w:r>
      <w:r>
        <w:t xml:space="preserve">? </w:t>
      </w:r>
    </w:p>
    <w:p w14:paraId="76D73A2F" w14:textId="77777777" w:rsidR="00BE7B48" w:rsidRDefault="003235A4" w:rsidP="00E34EB5">
      <w:pPr>
        <w:numPr>
          <w:ilvl w:val="0"/>
          <w:numId w:val="40"/>
        </w:numPr>
        <w:shd w:val="clear" w:color="000000" w:fill="auto"/>
        <w:spacing w:after="120"/>
        <w:ind w:left="777" w:right="782" w:hanging="357"/>
      </w:pPr>
      <w:r>
        <w:t xml:space="preserve">Who will </w:t>
      </w:r>
      <w:r w:rsidR="00D01D57">
        <w:t xml:space="preserve">be </w:t>
      </w:r>
      <w:r>
        <w:t>attend</w:t>
      </w:r>
      <w:r w:rsidR="00D01D57">
        <w:t>ing</w:t>
      </w:r>
      <w:r>
        <w:t xml:space="preserve"> the </w:t>
      </w:r>
      <w:r w:rsidR="00D01D57">
        <w:t xml:space="preserve">session and </w:t>
      </w:r>
      <w:r w:rsidR="00BE7B48">
        <w:t xml:space="preserve">what is </w:t>
      </w:r>
      <w:r w:rsidR="00D01D57">
        <w:t>their previous experience</w:t>
      </w:r>
      <w:r>
        <w:t xml:space="preserve">? </w:t>
      </w:r>
    </w:p>
    <w:p w14:paraId="39E01197" w14:textId="77777777" w:rsidR="000B1904" w:rsidRDefault="000B1904" w:rsidP="00E34EB5">
      <w:pPr>
        <w:numPr>
          <w:ilvl w:val="0"/>
          <w:numId w:val="40"/>
        </w:numPr>
        <w:shd w:val="clear" w:color="000000" w:fill="auto"/>
        <w:spacing w:after="120"/>
        <w:ind w:left="777" w:right="782" w:hanging="357"/>
      </w:pPr>
      <w:r>
        <w:t xml:space="preserve">What strategies will </w:t>
      </w:r>
      <w:r w:rsidR="00BE7B48">
        <w:t>I</w:t>
      </w:r>
      <w:r>
        <w:t xml:space="preserve"> use to achieve the chosen purpose(s)? </w:t>
      </w:r>
    </w:p>
    <w:p w14:paraId="640F92B6" w14:textId="77777777" w:rsidR="00421778" w:rsidRDefault="003235A4" w:rsidP="00E34EB5">
      <w:pPr>
        <w:numPr>
          <w:ilvl w:val="0"/>
          <w:numId w:val="40"/>
        </w:numPr>
        <w:shd w:val="clear" w:color="000000" w:fill="auto"/>
        <w:spacing w:after="120"/>
        <w:ind w:left="777" w:right="782" w:hanging="357"/>
      </w:pPr>
      <w:r>
        <w:t xml:space="preserve">How will </w:t>
      </w:r>
      <w:r w:rsidR="00BE7B48">
        <w:t xml:space="preserve">I </w:t>
      </w:r>
      <w:r w:rsidR="00D01D57">
        <w:t>engage</w:t>
      </w:r>
      <w:r>
        <w:t xml:space="preserve"> the participants? </w:t>
      </w:r>
    </w:p>
    <w:p w14:paraId="447C4D8C" w14:textId="77777777" w:rsidR="000B1904" w:rsidRDefault="000B1904" w:rsidP="00E34EB5">
      <w:pPr>
        <w:numPr>
          <w:ilvl w:val="0"/>
          <w:numId w:val="40"/>
        </w:numPr>
        <w:shd w:val="clear" w:color="000000" w:fill="auto"/>
        <w:spacing w:after="120"/>
        <w:ind w:left="777" w:right="782" w:hanging="357"/>
      </w:pPr>
      <w:r>
        <w:t xml:space="preserve">How will </w:t>
      </w:r>
      <w:r w:rsidR="00BE7B48">
        <w:t xml:space="preserve">I incorporate </w:t>
      </w:r>
      <w:r>
        <w:t>opportunities for them to discuss the topic matter?</w:t>
      </w:r>
    </w:p>
    <w:p w14:paraId="6FB7D03E" w14:textId="77777777" w:rsidR="000B1904" w:rsidRDefault="000B1904" w:rsidP="00E34EB5">
      <w:pPr>
        <w:numPr>
          <w:ilvl w:val="0"/>
          <w:numId w:val="40"/>
        </w:numPr>
        <w:shd w:val="clear" w:color="000000" w:fill="auto"/>
        <w:spacing w:after="120"/>
        <w:ind w:left="777" w:right="782" w:hanging="357"/>
      </w:pPr>
      <w:r>
        <w:t xml:space="preserve">What activities will </w:t>
      </w:r>
      <w:r w:rsidR="00BE7B48">
        <w:t xml:space="preserve">I </w:t>
      </w:r>
      <w:r>
        <w:t>ask the</w:t>
      </w:r>
      <w:r w:rsidR="00BE7B48">
        <w:t>m</w:t>
      </w:r>
      <w:r>
        <w:t xml:space="preserve"> to do</w:t>
      </w:r>
      <w:r w:rsidR="00BE7B48">
        <w:t>?</w:t>
      </w:r>
    </w:p>
    <w:p w14:paraId="5FDAE5CC" w14:textId="7DC602C9" w:rsidR="004721AD" w:rsidRDefault="000B1904" w:rsidP="004C46FB">
      <w:pPr>
        <w:numPr>
          <w:ilvl w:val="0"/>
          <w:numId w:val="40"/>
        </w:numPr>
        <w:shd w:val="clear" w:color="000000" w:fill="auto"/>
        <w:spacing w:after="120"/>
        <w:ind w:left="777" w:right="782" w:hanging="357"/>
      </w:pPr>
      <w:r>
        <w:t xml:space="preserve">How will </w:t>
      </w:r>
      <w:r w:rsidR="00BE7B48">
        <w:t>I</w:t>
      </w:r>
      <w:r>
        <w:t xml:space="preserve"> know whether the objectives of the session have been met?</w:t>
      </w:r>
    </w:p>
    <w:p w14:paraId="7C23BF10" w14:textId="2C107A15" w:rsidR="003235A4" w:rsidRDefault="00282F11" w:rsidP="00CB0907">
      <w:pPr>
        <w:shd w:val="clear" w:color="000000" w:fill="auto"/>
        <w:spacing w:before="240" w:after="120"/>
        <w:ind w:right="782"/>
      </w:pPr>
      <w:r>
        <w:t xml:space="preserve">The case study below shows how one lecturer organised group work in her teaching session. Read the case study before doing Activity </w:t>
      </w:r>
      <w:r w:rsidR="00164EE9">
        <w:t>10</w:t>
      </w:r>
      <w:r w:rsidR="008A6321">
        <w:t>.1</w:t>
      </w:r>
      <w:r>
        <w:t xml:space="preserve">. </w:t>
      </w:r>
    </w:p>
    <w:tbl>
      <w:tblPr>
        <w:tblStyle w:val="TableGrid"/>
        <w:tblW w:w="0" w:type="auto"/>
        <w:tblInd w:w="0" w:type="dxa"/>
        <w:tblBorders>
          <w:top w:val="none" w:sz="0" w:space="0" w:color="auto"/>
          <w:left w:val="single" w:sz="24" w:space="0" w:color="A83626"/>
          <w:bottom w:val="none" w:sz="0" w:space="0" w:color="auto"/>
          <w:right w:val="none" w:sz="0" w:space="0" w:color="auto"/>
          <w:insideH w:val="none" w:sz="0" w:space="0" w:color="auto"/>
          <w:insideV w:val="single" w:sz="24" w:space="0" w:color="A83626"/>
        </w:tblBorders>
        <w:tblLook w:val="04A0" w:firstRow="1" w:lastRow="0" w:firstColumn="1" w:lastColumn="0" w:noHBand="0" w:noVBand="1"/>
      </w:tblPr>
      <w:tblGrid>
        <w:gridCol w:w="10130"/>
      </w:tblGrid>
      <w:tr w:rsidR="00393782" w14:paraId="7DFBDF2C" w14:textId="77777777" w:rsidTr="008B7116">
        <w:tc>
          <w:tcPr>
            <w:tcW w:w="10130" w:type="dxa"/>
          </w:tcPr>
          <w:p w14:paraId="30B8B00F" w14:textId="1568D771" w:rsidR="00393782" w:rsidRPr="00A67975" w:rsidRDefault="00393782" w:rsidP="00393782">
            <w:pPr>
              <w:pStyle w:val="Heading4"/>
              <w:outlineLvl w:val="3"/>
              <w:rPr>
                <w:sz w:val="24"/>
                <w:szCs w:val="24"/>
              </w:rPr>
            </w:pPr>
            <w:r w:rsidRPr="00A67975">
              <w:rPr>
                <w:sz w:val="24"/>
                <w:szCs w:val="24"/>
              </w:rPr>
              <w:t>Case study</w:t>
            </w:r>
            <w:r>
              <w:rPr>
                <w:sz w:val="24"/>
                <w:szCs w:val="24"/>
              </w:rPr>
              <w:t xml:space="preserve"> 10.1</w:t>
            </w:r>
            <w:r w:rsidR="009C3E2A">
              <w:rPr>
                <w:sz w:val="24"/>
                <w:szCs w:val="24"/>
              </w:rPr>
              <w:t>:</w:t>
            </w:r>
            <w:r>
              <w:rPr>
                <w:sz w:val="24"/>
                <w:szCs w:val="24"/>
              </w:rPr>
              <w:t xml:space="preserve"> </w:t>
            </w:r>
            <w:r w:rsidR="00F93774">
              <w:rPr>
                <w:sz w:val="24"/>
                <w:szCs w:val="24"/>
              </w:rPr>
              <w:t>Organising group work</w:t>
            </w:r>
          </w:p>
          <w:p w14:paraId="70064D93" w14:textId="77777777" w:rsidR="00393782" w:rsidRDefault="00393782" w:rsidP="00393782">
            <w:pPr>
              <w:shd w:val="clear" w:color="000000" w:fill="auto"/>
              <w:spacing w:before="100" w:beforeAutospacing="1" w:after="100" w:afterAutospacing="1"/>
            </w:pPr>
            <w:r>
              <w:t xml:space="preserve">Grace was teaching the Sociology of Education. She had been encouraged by a colleague to use the TESSA OER in her teaching but found nothing on teaching sociology. However, she realised that the Key Resources might be helpful and decided to try using group work. </w:t>
            </w:r>
          </w:p>
          <w:p w14:paraId="3CDAF837" w14:textId="7DD6D686" w:rsidR="00393782" w:rsidRDefault="00393782" w:rsidP="00393782">
            <w:pPr>
              <w:shd w:val="clear" w:color="000000" w:fill="auto"/>
              <w:spacing w:before="100" w:beforeAutospacing="1" w:after="100" w:afterAutospacing="1"/>
            </w:pPr>
            <w:r>
              <w:t xml:space="preserve">The syllabus included knowing about the work of </w:t>
            </w:r>
            <w:r w:rsidR="00D91BED">
              <w:t xml:space="preserve">five </w:t>
            </w:r>
            <w:r>
              <w:t>different sociologists. She has a group of 50 students</w:t>
            </w:r>
            <w:r w:rsidR="00D91BED">
              <w:t xml:space="preserve"> and</w:t>
            </w:r>
            <w:r>
              <w:t xml:space="preserve"> decided to create</w:t>
            </w:r>
            <w:r w:rsidR="00D91BED">
              <w:t xml:space="preserve"> ten </w:t>
            </w:r>
            <w:r>
              <w:t>groups</w:t>
            </w:r>
            <w:r w:rsidR="00D91BED">
              <w:t>,</w:t>
            </w:r>
            <w:r>
              <w:t xml:space="preserve"> ask</w:t>
            </w:r>
            <w:r w:rsidR="00D91BED">
              <w:t>ing</w:t>
            </w:r>
            <w:r>
              <w:t xml:space="preserve"> each to research the work of one sociologist using textbooks and the college computers. Some students used their phones to do the research. She provided each group with a set of questions covering the information they needed to collect. While they were working, she </w:t>
            </w:r>
            <w:r w:rsidR="00946C79">
              <w:t xml:space="preserve">explained </w:t>
            </w:r>
            <w:r>
              <w:t xml:space="preserve">that they all needed to become experts and </w:t>
            </w:r>
            <w:r w:rsidR="00946C79">
              <w:t xml:space="preserve">checked </w:t>
            </w:r>
            <w:r>
              <w:t xml:space="preserve">that they were answering the questions correctly and in the right amount of detail. </w:t>
            </w:r>
          </w:p>
          <w:p w14:paraId="039B759E" w14:textId="3869632F" w:rsidR="005C4383" w:rsidRDefault="00393782" w:rsidP="00CB0907">
            <w:pPr>
              <w:shd w:val="clear" w:color="000000" w:fill="auto"/>
              <w:spacing w:before="100" w:beforeAutospacing="1"/>
            </w:pPr>
            <w:r>
              <w:t xml:space="preserve">In the next session, she re-grouped her students so that each group had one ‘expert’ on each sociologist. Each person was given </w:t>
            </w:r>
            <w:r w:rsidR="00D91BED">
              <w:t xml:space="preserve">ten </w:t>
            </w:r>
            <w:r>
              <w:t>minutes to teach the rest of the group about that sociologist. Again, Grace went around the groups, listening and asking some questions in order to ensure that the main points were covered.</w:t>
            </w:r>
          </w:p>
        </w:tc>
      </w:tr>
    </w:tbl>
    <w:p w14:paraId="47E9C2DE" w14:textId="3E0EDE50" w:rsidR="0020302B" w:rsidRDefault="0020302B"/>
    <w:p w14:paraId="5B736D8A" w14:textId="12360465" w:rsidR="00CB0907" w:rsidRDefault="00CB0907"/>
    <w:p w14:paraId="3D5360B9" w14:textId="77777777" w:rsidR="007B171F" w:rsidRDefault="007B171F"/>
    <w:p w14:paraId="4BAE5DA9" w14:textId="77777777" w:rsidR="00CB0907" w:rsidRDefault="00CB0907"/>
    <w:tbl>
      <w:tblPr>
        <w:tblW w:w="0" w:type="auto"/>
        <w:tblInd w:w="108"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042"/>
      </w:tblGrid>
      <w:tr w:rsidR="00BF766B" w:rsidRPr="00B154D6" w14:paraId="141A2495" w14:textId="77777777" w:rsidTr="00BF766B">
        <w:tc>
          <w:tcPr>
            <w:tcW w:w="10042" w:type="dxa"/>
            <w:shd w:val="clear" w:color="auto" w:fill="auto"/>
          </w:tcPr>
          <w:p w14:paraId="0265BD41" w14:textId="2F41821F" w:rsidR="00BF766B" w:rsidRPr="00B154D6" w:rsidRDefault="00BF766B" w:rsidP="0020302B">
            <w:pPr>
              <w:pStyle w:val="Heading4"/>
              <w:spacing w:before="0" w:beforeAutospacing="0" w:after="240" w:afterAutospacing="0"/>
              <w:rPr>
                <w:rFonts w:eastAsia="Calibri"/>
                <w:sz w:val="24"/>
                <w:szCs w:val="24"/>
              </w:rPr>
            </w:pPr>
            <w:r w:rsidRPr="00B154D6">
              <w:rPr>
                <w:rFonts w:eastAsia="Calibri"/>
                <w:sz w:val="24"/>
                <w:szCs w:val="24"/>
              </w:rPr>
              <w:lastRenderedPageBreak/>
              <w:t xml:space="preserve">Activity </w:t>
            </w:r>
            <w:r>
              <w:rPr>
                <w:rFonts w:eastAsia="Calibri"/>
                <w:sz w:val="24"/>
                <w:szCs w:val="24"/>
              </w:rPr>
              <w:t>1</w:t>
            </w:r>
            <w:r w:rsidRPr="00BF766B">
              <w:rPr>
                <w:rFonts w:eastAsia="Calibri"/>
                <w:sz w:val="24"/>
                <w:szCs w:val="24"/>
              </w:rPr>
              <w:t>0.</w:t>
            </w:r>
            <w:r>
              <w:rPr>
                <w:rFonts w:eastAsia="Calibri"/>
                <w:sz w:val="24"/>
                <w:szCs w:val="24"/>
              </w:rPr>
              <w:t>1</w:t>
            </w:r>
            <w:r w:rsidRPr="00B154D6">
              <w:rPr>
                <w:rFonts w:eastAsia="Calibri"/>
                <w:sz w:val="24"/>
                <w:szCs w:val="24"/>
              </w:rPr>
              <w:t>: TESSA teaching strategies in a seminar</w:t>
            </w:r>
          </w:p>
        </w:tc>
      </w:tr>
      <w:tr w:rsidR="00BF766B" w:rsidRPr="004C61DB" w14:paraId="43C1C573" w14:textId="77777777" w:rsidTr="00BF766B">
        <w:trPr>
          <w:trHeight w:val="3395"/>
        </w:trPr>
        <w:tc>
          <w:tcPr>
            <w:tcW w:w="10042" w:type="dxa"/>
            <w:shd w:val="clear" w:color="auto" w:fill="auto"/>
          </w:tcPr>
          <w:p w14:paraId="49FA23EC" w14:textId="67688838" w:rsidR="00BF766B" w:rsidRDefault="00BF766B" w:rsidP="00BC5818">
            <w:pPr>
              <w:shd w:val="clear" w:color="000000" w:fill="auto"/>
              <w:spacing w:before="120" w:after="100" w:afterAutospacing="1"/>
              <w:rPr>
                <w:rStyle w:val="Strong"/>
                <w:rFonts w:eastAsia="Calibri"/>
              </w:rPr>
            </w:pPr>
            <w:r w:rsidRPr="00B154D6">
              <w:rPr>
                <w:rStyle w:val="Strong"/>
                <w:rFonts w:eastAsia="Calibri"/>
              </w:rPr>
              <w:t>This activity provides a model on how to use TESSA teaching strategies in your face-to-face seminars.</w:t>
            </w:r>
          </w:p>
          <w:p w14:paraId="303EC521" w14:textId="77AB304C" w:rsidR="00D91BED" w:rsidRPr="00B154D6" w:rsidRDefault="00D91BED" w:rsidP="003604AB">
            <w:pPr>
              <w:shd w:val="clear" w:color="000000" w:fill="auto"/>
              <w:spacing w:before="120"/>
              <w:rPr>
                <w:rFonts w:eastAsia="Calibri"/>
              </w:rPr>
            </w:pPr>
            <w:r>
              <w:rPr>
                <w:rStyle w:val="Strong"/>
                <w:rFonts w:eastAsia="Calibri"/>
              </w:rPr>
              <w:t>Part 1</w:t>
            </w:r>
          </w:p>
          <w:p w14:paraId="4E17A5FD" w14:textId="12942896" w:rsidR="008051CA" w:rsidRDefault="00BF766B" w:rsidP="00D91BED">
            <w:pPr>
              <w:shd w:val="clear" w:color="000000" w:fill="auto"/>
              <w:spacing w:before="100" w:beforeAutospacing="1" w:after="240"/>
              <w:rPr>
                <w:rFonts w:eastAsia="Calibri"/>
              </w:rPr>
            </w:pPr>
            <w:r w:rsidRPr="008051CA">
              <w:rPr>
                <w:rFonts w:eastAsia="Calibri"/>
              </w:rPr>
              <w:t xml:space="preserve">Read the </w:t>
            </w:r>
            <w:r w:rsidR="00D91BED">
              <w:rPr>
                <w:rFonts w:eastAsia="Calibri"/>
              </w:rPr>
              <w:t>Case Study 10.1</w:t>
            </w:r>
            <w:r w:rsidRPr="008051CA">
              <w:rPr>
                <w:rFonts w:eastAsia="Calibri"/>
              </w:rPr>
              <w:t xml:space="preserve"> and discuss how you might try something similar in your own teaching. In the second session, Grace </w:t>
            </w:r>
            <w:r w:rsidR="008051CA" w:rsidRPr="008051CA">
              <w:rPr>
                <w:rFonts w:eastAsia="Calibri"/>
              </w:rPr>
              <w:t xml:space="preserve">could </w:t>
            </w:r>
            <w:r w:rsidR="00D91BED">
              <w:rPr>
                <w:rFonts w:eastAsia="Calibri"/>
              </w:rPr>
              <w:t xml:space="preserve">have </w:t>
            </w:r>
            <w:r w:rsidR="008051CA" w:rsidRPr="008051CA">
              <w:rPr>
                <w:rFonts w:eastAsia="Calibri"/>
              </w:rPr>
              <w:t xml:space="preserve">kept </w:t>
            </w:r>
            <w:r w:rsidR="00D91BED">
              <w:rPr>
                <w:rFonts w:eastAsia="Calibri"/>
              </w:rPr>
              <w:t>four</w:t>
            </w:r>
            <w:r w:rsidR="00D91BED" w:rsidRPr="008051CA">
              <w:rPr>
                <w:rFonts w:eastAsia="Calibri"/>
              </w:rPr>
              <w:t xml:space="preserve"> </w:t>
            </w:r>
            <w:r w:rsidR="008051CA" w:rsidRPr="008051CA">
              <w:rPr>
                <w:rFonts w:eastAsia="Calibri"/>
              </w:rPr>
              <w:t xml:space="preserve">of the groups the same and </w:t>
            </w:r>
            <w:r w:rsidRPr="008051CA">
              <w:rPr>
                <w:rFonts w:eastAsia="Calibri"/>
              </w:rPr>
              <w:t xml:space="preserve">asked the ‘experts’ on one of the sociologists </w:t>
            </w:r>
            <w:r w:rsidR="008051CA" w:rsidRPr="008051CA">
              <w:rPr>
                <w:rFonts w:eastAsia="Calibri"/>
              </w:rPr>
              <w:t xml:space="preserve">in the fifth group </w:t>
            </w:r>
            <w:r w:rsidRPr="008051CA">
              <w:rPr>
                <w:rFonts w:eastAsia="Calibri"/>
              </w:rPr>
              <w:t>to act as envoys and visit another group in or</w:t>
            </w:r>
            <w:r w:rsidR="008051CA" w:rsidRPr="008051CA">
              <w:rPr>
                <w:rFonts w:eastAsia="Calibri"/>
              </w:rPr>
              <w:t>der to share their information. Each group takes a turn at acting as envoy</w:t>
            </w:r>
            <w:r w:rsidR="008051CA">
              <w:rPr>
                <w:rFonts w:eastAsia="Calibri"/>
              </w:rPr>
              <w:t>s</w:t>
            </w:r>
            <w:r w:rsidR="008051CA" w:rsidRPr="008051CA">
              <w:rPr>
                <w:rFonts w:eastAsia="Calibri"/>
              </w:rPr>
              <w:t xml:space="preserve">. </w:t>
            </w:r>
          </w:p>
          <w:p w14:paraId="36F20293" w14:textId="1472144A" w:rsidR="00D91BED" w:rsidRPr="00593AF1" w:rsidRDefault="00D91BED" w:rsidP="003604AB">
            <w:pPr>
              <w:shd w:val="clear" w:color="000000" w:fill="auto"/>
              <w:spacing w:before="100" w:beforeAutospacing="1"/>
              <w:rPr>
                <w:rFonts w:eastAsia="Calibri"/>
                <w:b/>
                <w:bCs/>
              </w:rPr>
            </w:pPr>
            <w:r w:rsidRPr="00593AF1">
              <w:rPr>
                <w:rFonts w:eastAsia="Calibri"/>
                <w:b/>
                <w:bCs/>
              </w:rPr>
              <w:t>Part 2</w:t>
            </w:r>
          </w:p>
          <w:p w14:paraId="05350ABD" w14:textId="77810C42" w:rsidR="00BF766B" w:rsidRDefault="00BF766B" w:rsidP="003604AB">
            <w:pPr>
              <w:shd w:val="clear" w:color="000000" w:fill="auto"/>
              <w:spacing w:before="120" w:after="120"/>
              <w:rPr>
                <w:rFonts w:eastAsia="Calibri"/>
              </w:rPr>
            </w:pPr>
            <w:r w:rsidRPr="008051CA">
              <w:rPr>
                <w:rFonts w:eastAsia="Calibri"/>
              </w:rPr>
              <w:t xml:space="preserve">Read the vignettes below. They describe how other teacher educators have used TESSA OER in their own teaching. </w:t>
            </w:r>
          </w:p>
          <w:p w14:paraId="2CC034B7" w14:textId="7FBB5C10" w:rsidR="00D91BED" w:rsidRPr="00593AF1" w:rsidRDefault="00D91BED" w:rsidP="003604AB">
            <w:pPr>
              <w:shd w:val="clear" w:color="000000" w:fill="auto"/>
              <w:spacing w:before="100" w:beforeAutospacing="1"/>
              <w:rPr>
                <w:rFonts w:eastAsia="Calibri"/>
                <w:b/>
                <w:bCs/>
              </w:rPr>
            </w:pPr>
            <w:r w:rsidRPr="00593AF1">
              <w:rPr>
                <w:rFonts w:eastAsia="Calibri"/>
                <w:b/>
                <w:bCs/>
              </w:rPr>
              <w:t>Part 3</w:t>
            </w:r>
          </w:p>
          <w:p w14:paraId="5EE9A091" w14:textId="77777777" w:rsidR="00BF766B" w:rsidRPr="00B154D6" w:rsidRDefault="00BF766B" w:rsidP="003604AB">
            <w:pPr>
              <w:shd w:val="clear" w:color="000000" w:fill="auto"/>
              <w:spacing w:before="120" w:after="120"/>
              <w:rPr>
                <w:rFonts w:eastAsia="Calibri"/>
              </w:rPr>
            </w:pPr>
            <w:r>
              <w:rPr>
                <w:rFonts w:eastAsia="Calibri"/>
              </w:rPr>
              <w:t xml:space="preserve">Look at the TESSA Key Resources and download three resources that would be helpful to you. Work together in pairs to plan some activities that you could use in your teaching sessions next week. </w:t>
            </w:r>
          </w:p>
        </w:tc>
      </w:tr>
    </w:tbl>
    <w:p w14:paraId="7BC0A065" w14:textId="480EF5F2" w:rsidR="00E64499" w:rsidRPr="002726BD" w:rsidRDefault="00E64499" w:rsidP="005C4383">
      <w:pPr>
        <w:shd w:val="clear" w:color="000000" w:fill="auto"/>
        <w:rPr>
          <w:sz w:val="12"/>
        </w:rPr>
      </w:pPr>
    </w:p>
    <w:tbl>
      <w:tblPr>
        <w:tblStyle w:val="TableGrid"/>
        <w:tblpPr w:leftFromText="180" w:rightFromText="180" w:vertAnchor="text" w:tblpX="137" w:tblpY="1"/>
        <w:tblOverlap w:val="never"/>
        <w:tblW w:w="0" w:type="auto"/>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2268"/>
        <w:gridCol w:w="7792"/>
      </w:tblGrid>
      <w:tr w:rsidR="00BF766B" w14:paraId="509ADC52" w14:textId="77777777" w:rsidTr="003604AB">
        <w:trPr>
          <w:trHeight w:val="2253"/>
        </w:trPr>
        <w:tc>
          <w:tcPr>
            <w:tcW w:w="2268" w:type="dxa"/>
          </w:tcPr>
          <w:p w14:paraId="6027B014" w14:textId="36D57ACD" w:rsidR="00BF766B" w:rsidRDefault="003604AB" w:rsidP="003604AB">
            <w:pPr>
              <w:spacing w:after="120"/>
            </w:pPr>
            <w:r w:rsidRPr="009048FD">
              <w:rPr>
                <w:noProof/>
              </w:rPr>
              <w:drawing>
                <wp:anchor distT="0" distB="0" distL="114300" distR="114300" simplePos="0" relativeHeight="251692032" behindDoc="1" locked="0" layoutInCell="1" allowOverlap="1" wp14:anchorId="3258A7FB" wp14:editId="4926CE2A">
                  <wp:simplePos x="0" y="0"/>
                  <wp:positionH relativeFrom="column">
                    <wp:posOffset>-9080</wp:posOffset>
                  </wp:positionH>
                  <wp:positionV relativeFrom="paragraph">
                    <wp:posOffset>55245</wp:posOffset>
                  </wp:positionV>
                  <wp:extent cx="1083310" cy="1285875"/>
                  <wp:effectExtent l="0" t="0" r="2540" b="9525"/>
                  <wp:wrapTight wrapText="bothSides">
                    <wp:wrapPolygon edited="0">
                      <wp:start x="0" y="0"/>
                      <wp:lineTo x="0" y="21440"/>
                      <wp:lineTo x="21271" y="21440"/>
                      <wp:lineTo x="21271" y="0"/>
                      <wp:lineTo x="0" y="0"/>
                    </wp:wrapPolygon>
                  </wp:wrapTight>
                  <wp:docPr id="19" name="Picture 19" descr="C:\Users\cmmf2\OneDrive\female he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mf2\OneDrive\female head 1.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artisticChalkSketch/>
                                    </a14:imgEffect>
                                  </a14:imgLayer>
                                </a14:imgProps>
                              </a:ext>
                              <a:ext uri="{28A0092B-C50C-407E-A947-70E740481C1C}">
                                <a14:useLocalDpi xmlns:a14="http://schemas.microsoft.com/office/drawing/2010/main" val="0"/>
                              </a:ext>
                            </a:extLst>
                          </a:blip>
                          <a:srcRect/>
                          <a:stretch>
                            <a:fillRect/>
                          </a:stretch>
                        </pic:blipFill>
                        <pic:spPr bwMode="auto">
                          <a:xfrm flipH="1">
                            <a:off x="0" y="0"/>
                            <a:ext cx="108331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Mrs </w:t>
            </w:r>
            <w:proofErr w:type="spellStart"/>
            <w:r>
              <w:t>Kasonso</w:t>
            </w:r>
            <w:proofErr w:type="spellEnd"/>
            <w:r w:rsidRPr="009048FD">
              <w:rPr>
                <w:noProof/>
              </w:rPr>
              <w:t xml:space="preserve"> </w:t>
            </w:r>
          </w:p>
        </w:tc>
        <w:tc>
          <w:tcPr>
            <w:tcW w:w="7792" w:type="dxa"/>
          </w:tcPr>
          <w:p w14:paraId="1073C84A" w14:textId="77777777" w:rsidR="005C4383" w:rsidRDefault="00D91BED" w:rsidP="005C4383">
            <w:pPr>
              <w:spacing w:before="100" w:beforeAutospacing="1" w:after="100" w:afterAutospacing="1"/>
            </w:pPr>
            <w:r>
              <w:t>“</w:t>
            </w:r>
            <w:r w:rsidR="00BF766B" w:rsidRPr="00BF766B">
              <w:t>I use the case studies in the TESSA module sections extensively. They are like a film of a real activity in the classroom, showing how the key point can be enacted in practice. It really speaks to the teacher. I use the case studies a lot in my seminars. We use them as starting points for discussions or for brainstorming strategies to teach in different ways.</w:t>
            </w:r>
            <w:r>
              <w:t>”</w:t>
            </w:r>
            <w:r w:rsidR="00BF766B" w:rsidRPr="00BF766B">
              <w:t xml:space="preserve"> </w:t>
            </w:r>
            <w:r w:rsidR="005C4383">
              <w:t xml:space="preserve"> </w:t>
            </w:r>
          </w:p>
          <w:p w14:paraId="66867DF4" w14:textId="1CB13F42" w:rsidR="002726BD" w:rsidRDefault="002726BD" w:rsidP="003604AB">
            <w:pPr>
              <w:spacing w:before="100" w:beforeAutospacing="1"/>
            </w:pPr>
          </w:p>
        </w:tc>
      </w:tr>
      <w:tr w:rsidR="00A87DFC" w14:paraId="07C2A8A8" w14:textId="77777777" w:rsidTr="00213AA8">
        <w:tc>
          <w:tcPr>
            <w:tcW w:w="10060" w:type="dxa"/>
            <w:gridSpan w:val="2"/>
            <w:vAlign w:val="center"/>
          </w:tcPr>
          <w:p w14:paraId="52A7E464" w14:textId="360E69A4" w:rsidR="00393782" w:rsidRDefault="009048FD" w:rsidP="003604AB">
            <w:pPr>
              <w:spacing w:before="120" w:after="120"/>
            </w:pPr>
            <w:r>
              <w:rPr>
                <w:noProof/>
              </w:rPr>
              <w:drawing>
                <wp:anchor distT="0" distB="0" distL="114300" distR="114300" simplePos="0" relativeHeight="251679744" behindDoc="0" locked="0" layoutInCell="1" allowOverlap="1" wp14:anchorId="16E4D1F4" wp14:editId="4C1E3799">
                  <wp:simplePos x="0" y="0"/>
                  <wp:positionH relativeFrom="column">
                    <wp:posOffset>5152390</wp:posOffset>
                  </wp:positionH>
                  <wp:positionV relativeFrom="paragraph">
                    <wp:posOffset>45085</wp:posOffset>
                  </wp:positionV>
                  <wp:extent cx="1072515" cy="1393190"/>
                  <wp:effectExtent l="0" t="0" r="0" b="0"/>
                  <wp:wrapSquare wrapText="bothSides"/>
                  <wp:docPr id="20" name="Picture 20" descr="C:\Users\cmmf2\OneDrive\male 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mf2\OneDrive\male head 2.jpg"/>
                          <pic:cNvPicPr>
                            <a:picLocks noChangeAspect="1" noChangeArrowheads="1"/>
                          </pic:cNvPicPr>
                        </pic:nvPicPr>
                        <pic:blipFill>
                          <a:blip r:embed="rId47">
                            <a:extLst>
                              <a:ext uri="{BEBA8EAE-BF5A-486C-A8C5-ECC9F3942E4B}">
                                <a14:imgProps xmlns:a14="http://schemas.microsoft.com/office/drawing/2010/main">
                                  <a14:imgLayer r:embed="rId48">
                                    <a14:imgEffect>
                                      <a14:artisticChalkSketch/>
                                    </a14:imgEffect>
                                  </a14:imgLayer>
                                </a14:imgProps>
                              </a:ext>
                              <a:ext uri="{28A0092B-C50C-407E-A947-70E740481C1C}">
                                <a14:useLocalDpi xmlns:a14="http://schemas.microsoft.com/office/drawing/2010/main" val="0"/>
                              </a:ext>
                            </a:extLst>
                          </a:blip>
                          <a:srcRect/>
                          <a:stretch>
                            <a:fillRect/>
                          </a:stretch>
                        </pic:blipFill>
                        <pic:spPr bwMode="auto">
                          <a:xfrm>
                            <a:off x="0" y="0"/>
                            <a:ext cx="1072515"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BED">
              <w:t>“</w:t>
            </w:r>
            <w:r w:rsidR="001F50BC" w:rsidRPr="001F50BC">
              <w:t>I have used some case studies as the starting point for drama. We have even acted the lesson described in the case study as a starting point for microteachin</w:t>
            </w:r>
            <w:r w:rsidR="001F50BC">
              <w:t>g.</w:t>
            </w:r>
            <w:r w:rsidR="00D91BED">
              <w:t>”</w:t>
            </w:r>
            <w:r w:rsidR="002726BD">
              <w:t xml:space="preserve">                                                                                      </w:t>
            </w:r>
          </w:p>
          <w:p w14:paraId="7D14901C" w14:textId="77777777" w:rsidR="009F49B6" w:rsidRDefault="009F49B6" w:rsidP="008B7116">
            <w:pPr>
              <w:spacing w:before="100" w:beforeAutospacing="1" w:line="276" w:lineRule="auto"/>
              <w:jc w:val="right"/>
            </w:pPr>
          </w:p>
          <w:p w14:paraId="2AD8AF83" w14:textId="77777777" w:rsidR="003604AB" w:rsidRDefault="003604AB" w:rsidP="005C4383">
            <w:pPr>
              <w:spacing w:after="120"/>
            </w:pPr>
          </w:p>
          <w:p w14:paraId="7CD4B8CE" w14:textId="34152928" w:rsidR="00A87DFC" w:rsidRDefault="009048FD" w:rsidP="005C4383">
            <w:pPr>
              <w:spacing w:after="120"/>
            </w:pPr>
            <w:r>
              <w:t xml:space="preserve">Mr </w:t>
            </w:r>
            <w:r w:rsidR="00393782">
              <w:t>Lungu</w:t>
            </w:r>
            <w:r w:rsidR="002726BD">
              <w:t xml:space="preserve">                 </w:t>
            </w:r>
            <w:r>
              <w:t xml:space="preserve">       </w:t>
            </w:r>
          </w:p>
        </w:tc>
      </w:tr>
      <w:tr w:rsidR="00A87DFC" w14:paraId="77CDA573" w14:textId="77777777" w:rsidTr="00213AA8">
        <w:tc>
          <w:tcPr>
            <w:tcW w:w="2268" w:type="dxa"/>
          </w:tcPr>
          <w:p w14:paraId="37C56A98" w14:textId="00337EE5" w:rsidR="00A87DFC" w:rsidRDefault="003604AB" w:rsidP="003604AB">
            <w:pPr>
              <w:spacing w:after="120"/>
            </w:pPr>
            <w:r>
              <w:rPr>
                <w:noProof/>
                <w:sz w:val="12"/>
              </w:rPr>
              <w:drawing>
                <wp:anchor distT="0" distB="0" distL="114300" distR="114300" simplePos="0" relativeHeight="251689984" behindDoc="1" locked="0" layoutInCell="1" allowOverlap="1" wp14:anchorId="228B0B69" wp14:editId="73E3E2DB">
                  <wp:simplePos x="0" y="0"/>
                  <wp:positionH relativeFrom="column">
                    <wp:posOffset>40005</wp:posOffset>
                  </wp:positionH>
                  <wp:positionV relativeFrom="paragraph">
                    <wp:posOffset>87185</wp:posOffset>
                  </wp:positionV>
                  <wp:extent cx="1076325" cy="1284605"/>
                  <wp:effectExtent l="0" t="0" r="9525" b="0"/>
                  <wp:wrapTight wrapText="bothSides">
                    <wp:wrapPolygon edited="0">
                      <wp:start x="0" y="0"/>
                      <wp:lineTo x="0" y="21141"/>
                      <wp:lineTo x="21409" y="21141"/>
                      <wp:lineTo x="21409" y="0"/>
                      <wp:lineTo x="0" y="0"/>
                    </wp:wrapPolygon>
                  </wp:wrapTight>
                  <wp:docPr id="21" name="Picture 21" descr="C:\Users\cmmf2\OneDrive\female 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mf2\OneDrive\female head 2.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artisticChalkSketch/>
                                    </a14:imgEffect>
                                  </a14:imgLayer>
                                </a14:imgProps>
                              </a:ext>
                              <a:ext uri="{28A0092B-C50C-407E-A947-70E740481C1C}">
                                <a14:useLocalDpi xmlns:a14="http://schemas.microsoft.com/office/drawing/2010/main" val="0"/>
                              </a:ext>
                            </a:extLst>
                          </a:blip>
                          <a:srcRect/>
                          <a:stretch>
                            <a:fillRect/>
                          </a:stretch>
                        </pic:blipFill>
                        <pic:spPr bwMode="auto">
                          <a:xfrm>
                            <a:off x="0" y="0"/>
                            <a:ext cx="1076325" cy="1284605"/>
                          </a:xfrm>
                          <a:prstGeom prst="rect">
                            <a:avLst/>
                          </a:prstGeom>
                          <a:noFill/>
                          <a:ln>
                            <a:noFill/>
                          </a:ln>
                        </pic:spPr>
                      </pic:pic>
                    </a:graphicData>
                  </a:graphic>
                </wp:anchor>
              </w:drawing>
            </w:r>
            <w:r w:rsidR="00EF67EE">
              <w:t>Miss Phiri</w:t>
            </w:r>
          </w:p>
        </w:tc>
        <w:tc>
          <w:tcPr>
            <w:tcW w:w="7792" w:type="dxa"/>
          </w:tcPr>
          <w:p w14:paraId="61B85625" w14:textId="53F83D06" w:rsidR="002726BD" w:rsidRDefault="00686BEB" w:rsidP="003604AB">
            <w:pPr>
              <w:spacing w:before="120" w:after="120"/>
            </w:pPr>
            <w:r>
              <w:t>“</w:t>
            </w:r>
            <w:r w:rsidR="00A87DFC">
              <w:t>I find it very important to make sure there is some time available for student teachers to ask any questions they have about anything, and particularly the reflective reports and the plenary discussion. I am also very aware that the environment during the seminar is relaxed so that all can express themselves and ask these questions. I have found quite a few ideas in the Life Skills section of TESSA. The materials help to refresh my memory and give me some practical ideas which are easily adapted to working with my student teachers.</w:t>
            </w:r>
            <w:r>
              <w:t>”</w:t>
            </w:r>
          </w:p>
        </w:tc>
      </w:tr>
    </w:tbl>
    <w:p w14:paraId="7087E74E" w14:textId="77777777" w:rsidR="00476917" w:rsidRDefault="00476917" w:rsidP="00476917">
      <w:pPr>
        <w:pStyle w:val="Heading1"/>
      </w:pPr>
      <w:bookmarkStart w:id="127" w:name="_Toc35865278"/>
      <w:r>
        <w:lastRenderedPageBreak/>
        <w:t>Tool 1</w:t>
      </w:r>
      <w:r w:rsidR="00164EE9">
        <w:t>1</w:t>
      </w:r>
      <w:r>
        <w:t>: Counselling student teachers</w:t>
      </w:r>
      <w:bookmarkEnd w:id="127"/>
      <w:r>
        <w:t xml:space="preserve"> </w:t>
      </w:r>
    </w:p>
    <w:p w14:paraId="28C1A1C2" w14:textId="58E5C002" w:rsidR="00476917" w:rsidRDefault="00476917" w:rsidP="00476917">
      <w:pPr>
        <w:shd w:val="clear" w:color="000000" w:fill="auto"/>
        <w:spacing w:before="120" w:after="100" w:afterAutospacing="1"/>
      </w:pPr>
      <w:r>
        <w:t xml:space="preserve">Student teachers are likely to meet difficulties that can be divided into two broad categories: </w:t>
      </w:r>
      <w:r>
        <w:rPr>
          <w:rStyle w:val="Strong"/>
        </w:rPr>
        <w:t>micro-level difficulties</w:t>
      </w:r>
      <w:r>
        <w:t xml:space="preserve"> that are linked with teaching and the level of competence of the student teacher and </w:t>
      </w:r>
      <w:r>
        <w:rPr>
          <w:rStyle w:val="Strong"/>
        </w:rPr>
        <w:t>macro-level difficulties</w:t>
      </w:r>
      <w:r>
        <w:t xml:space="preserve"> that are linked with the student teacher’s surroundings and </w:t>
      </w:r>
      <w:r w:rsidR="00686BEB">
        <w:t>their</w:t>
      </w:r>
      <w:r>
        <w:t xml:space="preserve"> work conditions. </w:t>
      </w:r>
    </w:p>
    <w:p w14:paraId="27676439" w14:textId="0103EB71" w:rsidR="005C43AF" w:rsidRDefault="00686BEB" w:rsidP="00476917">
      <w:pPr>
        <w:shd w:val="clear" w:color="000000" w:fill="auto"/>
        <w:spacing w:before="120" w:after="100" w:afterAutospacing="1"/>
      </w:pPr>
      <w:r>
        <w:t xml:space="preserve">After using this </w:t>
      </w:r>
      <w:proofErr w:type="gramStart"/>
      <w:r>
        <w:t>Tool</w:t>
      </w:r>
      <w:proofErr w:type="gramEnd"/>
      <w:r>
        <w:t xml:space="preserve"> you will be able to</w:t>
      </w:r>
      <w:r w:rsidR="005C43AF">
        <w:t>:</w:t>
      </w:r>
    </w:p>
    <w:p w14:paraId="447CA2E4" w14:textId="0E6BF1F2" w:rsidR="005C43AF" w:rsidRDefault="00C33456" w:rsidP="00E34EB5">
      <w:pPr>
        <w:numPr>
          <w:ilvl w:val="0"/>
          <w:numId w:val="85"/>
        </w:numPr>
        <w:shd w:val="clear" w:color="000000" w:fill="auto"/>
        <w:spacing w:before="120" w:after="100" w:afterAutospacing="1"/>
      </w:pPr>
      <w:r>
        <w:t>h</w:t>
      </w:r>
      <w:r w:rsidR="005C43AF">
        <w:t>ighlight some of the issues raised by student teachers that you might help them with</w:t>
      </w:r>
    </w:p>
    <w:p w14:paraId="7C81E9E7" w14:textId="5E2D849D" w:rsidR="005C43AF" w:rsidRDefault="00C33456" w:rsidP="00E34EB5">
      <w:pPr>
        <w:numPr>
          <w:ilvl w:val="0"/>
          <w:numId w:val="85"/>
        </w:numPr>
        <w:shd w:val="clear" w:color="000000" w:fill="auto"/>
        <w:spacing w:before="120" w:after="100" w:afterAutospacing="1"/>
      </w:pPr>
      <w:r>
        <w:t>p</w:t>
      </w:r>
      <w:r w:rsidR="005C43AF">
        <w:t>rovide some practical strategies to use to support student teachers</w:t>
      </w:r>
      <w:r w:rsidR="00686BEB">
        <w:t>.</w:t>
      </w:r>
    </w:p>
    <w:p w14:paraId="1EF74465" w14:textId="77777777" w:rsidR="00476917" w:rsidRPr="00B53962" w:rsidRDefault="005A2540" w:rsidP="008E40CF">
      <w:pPr>
        <w:pStyle w:val="Heading2"/>
        <w:rPr>
          <w:rStyle w:val="Strong"/>
          <w:b w:val="0"/>
          <w:color w:val="A83626"/>
          <w:sz w:val="29"/>
          <w:szCs w:val="29"/>
        </w:rPr>
      </w:pPr>
      <w:bookmarkStart w:id="128" w:name="Session13_InternalSection1"/>
      <w:bookmarkStart w:id="129" w:name="_Toc35865279"/>
      <w:bookmarkEnd w:id="128"/>
      <w:r>
        <w:rPr>
          <w:rStyle w:val="Strong"/>
          <w:b w:val="0"/>
          <w:color w:val="A83626"/>
          <w:sz w:val="29"/>
          <w:szCs w:val="29"/>
        </w:rPr>
        <w:t>1</w:t>
      </w:r>
      <w:r w:rsidR="00CD1C79">
        <w:rPr>
          <w:rStyle w:val="Strong"/>
          <w:b w:val="0"/>
          <w:color w:val="A83626"/>
          <w:sz w:val="29"/>
          <w:szCs w:val="29"/>
        </w:rPr>
        <w:t>1</w:t>
      </w:r>
      <w:r>
        <w:rPr>
          <w:rStyle w:val="Strong"/>
          <w:b w:val="0"/>
          <w:color w:val="A83626"/>
          <w:sz w:val="29"/>
          <w:szCs w:val="29"/>
        </w:rPr>
        <w:t xml:space="preserve">.1 </w:t>
      </w:r>
      <w:r w:rsidR="00476917" w:rsidRPr="00B53962">
        <w:rPr>
          <w:rStyle w:val="Strong"/>
          <w:b w:val="0"/>
          <w:color w:val="A83626"/>
          <w:sz w:val="29"/>
          <w:szCs w:val="29"/>
        </w:rPr>
        <w:t>Dealing with micro-level difficulties</w:t>
      </w:r>
      <w:bookmarkEnd w:id="129"/>
    </w:p>
    <w:p w14:paraId="0F07ABBD" w14:textId="77777777" w:rsidR="005A2540" w:rsidRDefault="005A2540" w:rsidP="005A2540">
      <w:pPr>
        <w:shd w:val="clear" w:color="000000" w:fill="auto"/>
        <w:spacing w:before="100" w:beforeAutospacing="1" w:after="100" w:afterAutospacing="1"/>
      </w:pPr>
      <w:r>
        <w:t xml:space="preserve">It might appear at first glance that although support can be provided for micro-level difficulties, little can be done to help to resolve macro-level difficulties. This is not necessarily so. </w:t>
      </w:r>
    </w:p>
    <w:p w14:paraId="34542B5B" w14:textId="77777777" w:rsidR="00476917" w:rsidRDefault="00476917" w:rsidP="00476917">
      <w:pPr>
        <w:shd w:val="clear" w:color="000000" w:fill="auto"/>
        <w:spacing w:before="100" w:beforeAutospacing="1" w:after="100" w:afterAutospacing="1"/>
      </w:pPr>
      <w:r>
        <w:t>Examples of micro-level difficulties include:</w:t>
      </w:r>
    </w:p>
    <w:p w14:paraId="1C1016A8" w14:textId="77777777" w:rsidR="00476917" w:rsidRDefault="00476917" w:rsidP="00E34EB5">
      <w:pPr>
        <w:numPr>
          <w:ilvl w:val="0"/>
          <w:numId w:val="41"/>
        </w:numPr>
        <w:shd w:val="clear" w:color="000000" w:fill="auto"/>
        <w:ind w:left="780" w:right="780"/>
      </w:pPr>
      <w:r>
        <w:t>lack of teaching strategies</w:t>
      </w:r>
    </w:p>
    <w:p w14:paraId="3041E148" w14:textId="77777777" w:rsidR="00476917" w:rsidRDefault="00476917" w:rsidP="00E34EB5">
      <w:pPr>
        <w:numPr>
          <w:ilvl w:val="0"/>
          <w:numId w:val="41"/>
        </w:numPr>
        <w:shd w:val="clear" w:color="000000" w:fill="auto"/>
        <w:ind w:left="780" w:right="780"/>
      </w:pPr>
      <w:r>
        <w:t>inadequacy to develop locally oriented or culturally friendly teaching materials</w:t>
      </w:r>
    </w:p>
    <w:p w14:paraId="6A6C4E1C" w14:textId="77777777" w:rsidR="00476917" w:rsidRDefault="00476917" w:rsidP="00E34EB5">
      <w:pPr>
        <w:numPr>
          <w:ilvl w:val="0"/>
          <w:numId w:val="41"/>
        </w:numPr>
        <w:shd w:val="clear" w:color="000000" w:fill="auto"/>
        <w:ind w:left="780" w:right="780"/>
      </w:pPr>
      <w:r>
        <w:t>lack of confidence with improvisation of resources</w:t>
      </w:r>
    </w:p>
    <w:p w14:paraId="57FD88E6" w14:textId="77777777" w:rsidR="00476917" w:rsidRDefault="00476917" w:rsidP="00E34EB5">
      <w:pPr>
        <w:numPr>
          <w:ilvl w:val="0"/>
          <w:numId w:val="41"/>
        </w:numPr>
        <w:shd w:val="clear" w:color="000000" w:fill="auto"/>
        <w:ind w:left="780" w:right="780"/>
      </w:pPr>
      <w:r>
        <w:t>lack of mastery of subject content</w:t>
      </w:r>
    </w:p>
    <w:p w14:paraId="3479BBA5" w14:textId="77777777" w:rsidR="00476917" w:rsidRDefault="00476917" w:rsidP="00E34EB5">
      <w:pPr>
        <w:numPr>
          <w:ilvl w:val="0"/>
          <w:numId w:val="41"/>
        </w:numPr>
        <w:shd w:val="clear" w:color="000000" w:fill="auto"/>
        <w:ind w:left="780" w:right="780"/>
      </w:pPr>
      <w:r>
        <w:t xml:space="preserve">lack of ICT skills </w:t>
      </w:r>
    </w:p>
    <w:p w14:paraId="3D20657C" w14:textId="77777777" w:rsidR="00476917" w:rsidRDefault="00476917" w:rsidP="00E34EB5">
      <w:pPr>
        <w:numPr>
          <w:ilvl w:val="0"/>
          <w:numId w:val="41"/>
        </w:numPr>
        <w:shd w:val="clear" w:color="000000" w:fill="auto"/>
        <w:ind w:left="780" w:right="780"/>
      </w:pPr>
      <w:r>
        <w:t>learners’ lack of cooperation during activity methods of teaching</w:t>
      </w:r>
    </w:p>
    <w:p w14:paraId="1EE216E6" w14:textId="77777777" w:rsidR="00476917" w:rsidRDefault="00476917" w:rsidP="00E34EB5">
      <w:pPr>
        <w:numPr>
          <w:ilvl w:val="0"/>
          <w:numId w:val="41"/>
        </w:numPr>
        <w:shd w:val="clear" w:color="000000" w:fill="auto"/>
        <w:ind w:left="780" w:right="780"/>
      </w:pPr>
      <w:r>
        <w:t>the student teacher’s lack of self-motivation.</w:t>
      </w:r>
    </w:p>
    <w:p w14:paraId="0F458A3A" w14:textId="6179D881" w:rsidR="00D46157" w:rsidRDefault="00476917" w:rsidP="00476917">
      <w:pPr>
        <w:shd w:val="clear" w:color="000000" w:fill="auto"/>
        <w:spacing w:before="100" w:beforeAutospacing="1" w:after="100" w:afterAutospacing="1"/>
      </w:pPr>
      <w:r>
        <w:t xml:space="preserve">Many </w:t>
      </w:r>
      <w:r w:rsidR="008051CA">
        <w:t>School Experience</w:t>
      </w:r>
      <w:r>
        <w:t xml:space="preserve"> Supervisors have had some experience of these situations and have found some solutions which they have shared among themselves to increase their collection of tools to support their students. </w:t>
      </w:r>
    </w:p>
    <w:tbl>
      <w:tblPr>
        <w:tblW w:w="0" w:type="auto"/>
        <w:tblCellMar>
          <w:top w:w="15" w:type="dxa"/>
          <w:left w:w="15" w:type="dxa"/>
          <w:bottom w:w="15" w:type="dxa"/>
          <w:right w:w="15" w:type="dxa"/>
        </w:tblCellMar>
        <w:tblLook w:val="0000" w:firstRow="0" w:lastRow="0" w:firstColumn="0" w:lastColumn="0" w:noHBand="0" w:noVBand="0"/>
      </w:tblPr>
      <w:tblGrid>
        <w:gridCol w:w="1767"/>
        <w:gridCol w:w="8110"/>
      </w:tblGrid>
      <w:tr w:rsidR="003604AB" w14:paraId="35C41304" w14:textId="77777777" w:rsidTr="00CB0907">
        <w:trPr>
          <w:trHeight w:val="3002"/>
        </w:trPr>
        <w:tc>
          <w:tcPr>
            <w:tcW w:w="0" w:type="auto"/>
            <w:tcBorders>
              <w:top w:val="single" w:sz="4" w:space="0" w:color="CCCCCC"/>
              <w:left w:val="single" w:sz="4" w:space="0" w:color="CCCCCC"/>
              <w:bottom w:val="single" w:sz="4" w:space="0" w:color="CCCCCC"/>
            </w:tcBorders>
            <w:tcMar>
              <w:top w:w="48" w:type="dxa"/>
              <w:left w:w="96" w:type="dxa"/>
              <w:bottom w:w="48" w:type="dxa"/>
              <w:right w:w="96" w:type="dxa"/>
            </w:tcMar>
          </w:tcPr>
          <w:p w14:paraId="79D49AB3" w14:textId="2AF8113C" w:rsidR="003604AB" w:rsidRDefault="003604AB" w:rsidP="00751E46">
            <w:pPr>
              <w:shd w:val="clear" w:color="000000" w:fill="auto"/>
            </w:pPr>
            <w:bookmarkStart w:id="130" w:name="Session13_Table1"/>
            <w:bookmarkEnd w:id="130"/>
            <w:r>
              <w:rPr>
                <w:noProof/>
              </w:rPr>
              <w:drawing>
                <wp:inline distT="0" distB="0" distL="0" distR="0" wp14:anchorId="45C48057" wp14:editId="5C45D61D">
                  <wp:extent cx="1000125" cy="1418782"/>
                  <wp:effectExtent l="0" t="0" r="0" b="0"/>
                  <wp:docPr id="23" name="Picture 23" descr="C:\Users\cmmf2\OneDrive\male 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mf2\OneDrive\male head 3.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artisticChalkSketch/>
                                    </a14:imgEffect>
                                  </a14:imgLayer>
                                </a14:imgProps>
                              </a:ext>
                              <a:ext uri="{28A0092B-C50C-407E-A947-70E740481C1C}">
                                <a14:useLocalDpi xmlns:a14="http://schemas.microsoft.com/office/drawing/2010/main" val="0"/>
                              </a:ext>
                            </a:extLst>
                          </a:blip>
                          <a:srcRect/>
                          <a:stretch>
                            <a:fillRect/>
                          </a:stretch>
                        </pic:blipFill>
                        <pic:spPr bwMode="auto">
                          <a:xfrm flipH="1">
                            <a:off x="0" y="0"/>
                            <a:ext cx="1000125" cy="1418782"/>
                          </a:xfrm>
                          <a:prstGeom prst="rect">
                            <a:avLst/>
                          </a:prstGeom>
                          <a:noFill/>
                          <a:ln>
                            <a:noFill/>
                          </a:ln>
                        </pic:spPr>
                      </pic:pic>
                    </a:graphicData>
                  </a:graphic>
                </wp:inline>
              </w:drawing>
            </w:r>
          </w:p>
          <w:p w14:paraId="6C3FB7BD" w14:textId="100AEF08" w:rsidR="003604AB" w:rsidRDefault="003604AB" w:rsidP="003604AB">
            <w:pPr>
              <w:shd w:val="clear" w:color="000000" w:fill="auto"/>
              <w:spacing w:before="240" w:after="100" w:afterAutospacing="1"/>
            </w:pPr>
            <w:r>
              <w:t xml:space="preserve">Mr </w:t>
            </w:r>
            <w:proofErr w:type="spellStart"/>
            <w:r>
              <w:t>Mubita</w:t>
            </w:r>
            <w:proofErr w:type="spellEnd"/>
          </w:p>
        </w:tc>
        <w:tc>
          <w:tcPr>
            <w:tcW w:w="8110" w:type="dxa"/>
            <w:tcBorders>
              <w:top w:val="single" w:sz="4" w:space="0" w:color="CCCCCC"/>
              <w:bottom w:val="single" w:sz="4" w:space="0" w:color="CCCCCC"/>
              <w:right w:val="single" w:sz="4" w:space="0" w:color="CCCCCC"/>
            </w:tcBorders>
            <w:tcMar>
              <w:top w:w="48" w:type="dxa"/>
              <w:left w:w="96" w:type="dxa"/>
              <w:bottom w:w="48" w:type="dxa"/>
              <w:right w:w="96" w:type="dxa"/>
            </w:tcMar>
          </w:tcPr>
          <w:p w14:paraId="2D0862D3" w14:textId="2E5F108E" w:rsidR="003604AB" w:rsidRDefault="003604AB" w:rsidP="00572DB7">
            <w:pPr>
              <w:shd w:val="clear" w:color="000000" w:fill="auto"/>
              <w:spacing w:before="100" w:beforeAutospacing="1" w:after="100" w:afterAutospacing="1"/>
            </w:pPr>
            <w:r>
              <w:t xml:space="preserve">“My key function as School Experience Supervisor is to improve classroom practice and some of the micro-level difficulties linked with classroom practice, for example the lack of teaching strategies. I have found that the ideas contained in the Toolkit help me to scaffold the student teacher development in using an increasing number of teaching strategies – and I make sure that each of my students works on one teaching strategy at a time.” </w:t>
            </w:r>
          </w:p>
        </w:tc>
      </w:tr>
    </w:tbl>
    <w:p w14:paraId="7B4BEA8B" w14:textId="77777777" w:rsidR="00CB0907" w:rsidRDefault="00CB0907"/>
    <w:tbl>
      <w:tblPr>
        <w:tblW w:w="0" w:type="auto"/>
        <w:tblCellMar>
          <w:top w:w="15" w:type="dxa"/>
          <w:left w:w="15" w:type="dxa"/>
          <w:bottom w:w="15" w:type="dxa"/>
          <w:right w:w="15" w:type="dxa"/>
        </w:tblCellMar>
        <w:tblLook w:val="0000" w:firstRow="0" w:lastRow="0" w:firstColumn="0" w:lastColumn="0" w:noHBand="0" w:noVBand="0"/>
      </w:tblPr>
      <w:tblGrid>
        <w:gridCol w:w="1902"/>
        <w:gridCol w:w="8110"/>
      </w:tblGrid>
      <w:tr w:rsidR="00476917" w14:paraId="100F13BC" w14:textId="77777777" w:rsidTr="003604AB">
        <w:tc>
          <w:tcPr>
            <w:tcW w:w="0" w:type="auto"/>
            <w:tcBorders>
              <w:top w:val="single" w:sz="4" w:space="0" w:color="CCCCCC"/>
              <w:left w:val="single" w:sz="4" w:space="0" w:color="CCCCCC"/>
              <w:bottom w:val="single" w:sz="4" w:space="0" w:color="CCCCCC"/>
            </w:tcBorders>
            <w:tcMar>
              <w:top w:w="48" w:type="dxa"/>
              <w:left w:w="96" w:type="dxa"/>
              <w:bottom w:w="48" w:type="dxa"/>
              <w:right w:w="96" w:type="dxa"/>
            </w:tcMar>
          </w:tcPr>
          <w:p w14:paraId="75FDFD25" w14:textId="54A742A7" w:rsidR="00476917" w:rsidRDefault="009048FD" w:rsidP="00751E46">
            <w:pPr>
              <w:shd w:val="clear" w:color="000000" w:fill="auto"/>
            </w:pPr>
            <w:bookmarkStart w:id="131" w:name="Session13_Table2"/>
            <w:bookmarkEnd w:id="131"/>
            <w:r w:rsidRPr="009048FD">
              <w:rPr>
                <w:noProof/>
              </w:rPr>
              <w:drawing>
                <wp:inline distT="0" distB="0" distL="0" distR="0" wp14:anchorId="17E6E740" wp14:editId="16F36281">
                  <wp:extent cx="1083603" cy="1285875"/>
                  <wp:effectExtent l="0" t="0" r="2540" b="0"/>
                  <wp:docPr id="22" name="Picture 22" descr="C:\Users\cmmf2\OneDrive\female he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mf2\OneDrive\female head 1.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artisticChalkSketch/>
                                    </a14:imgEffect>
                                  </a14:imgLayer>
                                </a14:imgProps>
                              </a:ext>
                              <a:ext uri="{28A0092B-C50C-407E-A947-70E740481C1C}">
                                <a14:useLocalDpi xmlns:a14="http://schemas.microsoft.com/office/drawing/2010/main" val="0"/>
                              </a:ext>
                            </a:extLst>
                          </a:blip>
                          <a:srcRect/>
                          <a:stretch>
                            <a:fillRect/>
                          </a:stretch>
                        </pic:blipFill>
                        <pic:spPr bwMode="auto">
                          <a:xfrm flipH="1">
                            <a:off x="0" y="0"/>
                            <a:ext cx="1085243" cy="1287822"/>
                          </a:xfrm>
                          <a:prstGeom prst="rect">
                            <a:avLst/>
                          </a:prstGeom>
                          <a:noFill/>
                          <a:ln>
                            <a:noFill/>
                          </a:ln>
                        </pic:spPr>
                      </pic:pic>
                    </a:graphicData>
                  </a:graphic>
                </wp:inline>
              </w:drawing>
            </w:r>
          </w:p>
          <w:p w14:paraId="2BE57000" w14:textId="5CD04A29" w:rsidR="00476917" w:rsidRDefault="00476917" w:rsidP="009F49B6">
            <w:pPr>
              <w:shd w:val="clear" w:color="000000" w:fill="auto"/>
              <w:spacing w:before="100" w:beforeAutospacing="1" w:after="240"/>
              <w:jc w:val="center"/>
            </w:pPr>
            <w:r>
              <w:lastRenderedPageBreak/>
              <w:t xml:space="preserve">Mrs </w:t>
            </w:r>
            <w:proofErr w:type="spellStart"/>
            <w:r w:rsidR="009048FD">
              <w:t>Kasonso</w:t>
            </w:r>
            <w:proofErr w:type="spellEnd"/>
          </w:p>
        </w:tc>
        <w:tc>
          <w:tcPr>
            <w:tcW w:w="8110" w:type="dxa"/>
            <w:tcBorders>
              <w:top w:val="single" w:sz="4" w:space="0" w:color="CCCCCC"/>
              <w:bottom w:val="single" w:sz="4" w:space="0" w:color="CCCCCC"/>
              <w:right w:val="single" w:sz="4" w:space="0" w:color="CCCCCC"/>
            </w:tcBorders>
            <w:tcMar>
              <w:top w:w="48" w:type="dxa"/>
              <w:left w:w="96" w:type="dxa"/>
              <w:bottom w:w="48" w:type="dxa"/>
              <w:right w:w="96" w:type="dxa"/>
            </w:tcMar>
          </w:tcPr>
          <w:p w14:paraId="1C0677B5" w14:textId="3409D051" w:rsidR="00476917" w:rsidRDefault="00686BEB" w:rsidP="00751E46">
            <w:pPr>
              <w:shd w:val="clear" w:color="000000" w:fill="auto"/>
              <w:spacing w:before="100" w:beforeAutospacing="1" w:after="100" w:afterAutospacing="1"/>
            </w:pPr>
            <w:r>
              <w:lastRenderedPageBreak/>
              <w:t>“T</w:t>
            </w:r>
            <w:r w:rsidR="00476917">
              <w:t xml:space="preserve">he case studies used in the section of the modules provide guidance and ideas on some of the difficulties met by student teachers. </w:t>
            </w:r>
          </w:p>
          <w:p w14:paraId="3F2B2E13" w14:textId="2FAA0060" w:rsidR="00476917" w:rsidRDefault="00686BEB" w:rsidP="00751E46">
            <w:pPr>
              <w:shd w:val="clear" w:color="000000" w:fill="auto"/>
              <w:spacing w:before="100" w:beforeAutospacing="1" w:after="100" w:afterAutospacing="1"/>
            </w:pPr>
            <w:r>
              <w:t>O</w:t>
            </w:r>
            <w:r w:rsidR="00476917">
              <w:t xml:space="preserve">ne area we have not explored yet is how to bridge the gaps in students’ subject knowledge. I have found what I would call the supporting resources that provide background information and/or subject knowledge for teachers and that are clearly indicated by a small symbol most helpful. </w:t>
            </w:r>
            <w:r w:rsidR="00476917">
              <w:lastRenderedPageBreak/>
              <w:t xml:space="preserve">Did you know there are some on verbs and adverbs, electricity, the heart rate? Really all sorts and it is worth looking at these. </w:t>
            </w:r>
          </w:p>
          <w:p w14:paraId="76936824" w14:textId="105230BB" w:rsidR="00476917" w:rsidRDefault="00476917" w:rsidP="00751E46">
            <w:pPr>
              <w:shd w:val="clear" w:color="000000" w:fill="auto"/>
              <w:spacing w:before="100" w:beforeAutospacing="1" w:after="100" w:afterAutospacing="1"/>
            </w:pPr>
            <w:r>
              <w:t>Each TESSA unit has up to six resources to support the teacher.</w:t>
            </w:r>
            <w:r w:rsidR="00686BEB">
              <w:t>”</w:t>
            </w:r>
          </w:p>
        </w:tc>
      </w:tr>
    </w:tbl>
    <w:p w14:paraId="2D74C114" w14:textId="77777777" w:rsidR="00476917" w:rsidRDefault="00476917" w:rsidP="00476917">
      <w:pPr>
        <w:shd w:val="clear" w:color="000000" w:fill="auto"/>
      </w:pPr>
    </w:p>
    <w:tbl>
      <w:tblPr>
        <w:tblW w:w="0" w:type="auto"/>
        <w:tblBorders>
          <w:top w:val="single" w:sz="4" w:space="0" w:color="CCCCCC"/>
          <w:left w:val="single" w:sz="4" w:space="0" w:color="CCCCCC"/>
          <w:bottom w:val="single" w:sz="4" w:space="0" w:color="CCCCCC"/>
          <w:right w:val="single" w:sz="4" w:space="0" w:color="CCCCCC"/>
          <w:insideH w:val="single" w:sz="4" w:space="0" w:color="CCCCCC"/>
        </w:tblBorders>
        <w:tblCellMar>
          <w:top w:w="15" w:type="dxa"/>
          <w:left w:w="15" w:type="dxa"/>
          <w:bottom w:w="15" w:type="dxa"/>
          <w:right w:w="15" w:type="dxa"/>
        </w:tblCellMar>
        <w:tblLook w:val="0000" w:firstRow="0" w:lastRow="0" w:firstColumn="0" w:lastColumn="0" w:noHBand="0" w:noVBand="0"/>
      </w:tblPr>
      <w:tblGrid>
        <w:gridCol w:w="1881"/>
        <w:gridCol w:w="8110"/>
      </w:tblGrid>
      <w:tr w:rsidR="00476917" w14:paraId="04EFEF50" w14:textId="77777777" w:rsidTr="003604AB">
        <w:tc>
          <w:tcPr>
            <w:tcW w:w="0" w:type="auto"/>
            <w:tcMar>
              <w:top w:w="48" w:type="dxa"/>
              <w:left w:w="96" w:type="dxa"/>
              <w:bottom w:w="48" w:type="dxa"/>
              <w:right w:w="96" w:type="dxa"/>
            </w:tcMar>
          </w:tcPr>
          <w:p w14:paraId="2C175CA5" w14:textId="321FD292" w:rsidR="00476917" w:rsidRDefault="000B208B" w:rsidP="009F49B6">
            <w:pPr>
              <w:shd w:val="clear" w:color="000000" w:fill="auto"/>
              <w:spacing w:before="240"/>
              <w:jc w:val="center"/>
            </w:pPr>
            <w:bookmarkStart w:id="132" w:name="Session13_Table3"/>
            <w:bookmarkEnd w:id="132"/>
            <w:r>
              <w:rPr>
                <w:noProof/>
              </w:rPr>
              <w:drawing>
                <wp:anchor distT="0" distB="0" distL="114300" distR="114300" simplePos="0" relativeHeight="251681792" behindDoc="0" locked="0" layoutInCell="1" allowOverlap="1" wp14:anchorId="4B05CCF2" wp14:editId="36E4989B">
                  <wp:simplePos x="0" y="0"/>
                  <wp:positionH relativeFrom="column">
                    <wp:posOffset>-60960</wp:posOffset>
                  </wp:positionH>
                  <wp:positionV relativeFrom="paragraph">
                    <wp:posOffset>148590</wp:posOffset>
                  </wp:positionV>
                  <wp:extent cx="1072515" cy="1393190"/>
                  <wp:effectExtent l="0" t="0" r="0" b="0"/>
                  <wp:wrapSquare wrapText="bothSides"/>
                  <wp:docPr id="24" name="Picture 24" descr="C:\Users\cmmf2\OneDrive\male 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mf2\OneDrive\male head 2.jpg"/>
                          <pic:cNvPicPr>
                            <a:picLocks noChangeAspect="1" noChangeArrowheads="1"/>
                          </pic:cNvPicPr>
                        </pic:nvPicPr>
                        <pic:blipFill>
                          <a:blip r:embed="rId47">
                            <a:extLst>
                              <a:ext uri="{BEBA8EAE-BF5A-486C-A8C5-ECC9F3942E4B}">
                                <a14:imgProps xmlns:a14="http://schemas.microsoft.com/office/drawing/2010/main">
                                  <a14:imgLayer r:embed="rId48">
                                    <a14:imgEffect>
                                      <a14:artisticChalkSketch/>
                                    </a14:imgEffect>
                                  </a14:imgLayer>
                                </a14:imgProps>
                              </a:ext>
                              <a:ext uri="{28A0092B-C50C-407E-A947-70E740481C1C}">
                                <a14:useLocalDpi xmlns:a14="http://schemas.microsoft.com/office/drawing/2010/main" val="0"/>
                              </a:ext>
                            </a:extLst>
                          </a:blip>
                          <a:srcRect/>
                          <a:stretch>
                            <a:fillRect/>
                          </a:stretch>
                        </pic:blipFill>
                        <pic:spPr bwMode="auto">
                          <a:xfrm>
                            <a:off x="0" y="0"/>
                            <a:ext cx="1072515"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917">
              <w:t xml:space="preserve">Mr </w:t>
            </w:r>
            <w:r w:rsidR="00393782">
              <w:t>Lung</w:t>
            </w:r>
            <w:r w:rsidR="002B170D">
              <w:t>u</w:t>
            </w:r>
          </w:p>
        </w:tc>
        <w:tc>
          <w:tcPr>
            <w:tcW w:w="8110" w:type="dxa"/>
            <w:tcMar>
              <w:top w:w="48" w:type="dxa"/>
              <w:left w:w="96" w:type="dxa"/>
              <w:bottom w:w="48" w:type="dxa"/>
              <w:right w:w="96" w:type="dxa"/>
            </w:tcMar>
          </w:tcPr>
          <w:p w14:paraId="1749FE23" w14:textId="69F3F23E" w:rsidR="00476917" w:rsidRDefault="003C4793" w:rsidP="00751E46">
            <w:pPr>
              <w:shd w:val="clear" w:color="000000" w:fill="auto"/>
              <w:spacing w:before="100" w:beforeAutospacing="1" w:after="100" w:afterAutospacing="1"/>
            </w:pPr>
            <w:r>
              <w:t>“Some</w:t>
            </w:r>
            <w:r w:rsidR="00476917">
              <w:t xml:space="preserve"> of these provide support for techniques. So, yes, look them up! </w:t>
            </w:r>
          </w:p>
          <w:p w14:paraId="20402F83" w14:textId="4D50896D" w:rsidR="003C4793" w:rsidRDefault="00476917" w:rsidP="00751E46">
            <w:pPr>
              <w:shd w:val="clear" w:color="000000" w:fill="auto"/>
              <w:spacing w:before="100" w:beforeAutospacing="1" w:after="100" w:afterAutospacing="1"/>
            </w:pPr>
            <w:r>
              <w:t>Also</w:t>
            </w:r>
            <w:r w:rsidR="005A2540">
              <w:t>,</w:t>
            </w:r>
            <w:r>
              <w:t xml:space="preserve"> don’t forget the </w:t>
            </w:r>
            <w:r w:rsidR="003C4793">
              <w:t>K</w:t>
            </w:r>
            <w:r>
              <w:t xml:space="preserve">ey </w:t>
            </w:r>
            <w:r w:rsidR="003C4793">
              <w:t>R</w:t>
            </w:r>
            <w:r>
              <w:t xml:space="preserve">esources are extremely useful and can really trigger the imagination. For example, the two key resources </w:t>
            </w:r>
            <w:r w:rsidR="003C4793">
              <w:t>‘</w:t>
            </w:r>
            <w:r w:rsidRPr="00593AF1">
              <w:rPr>
                <w:rStyle w:val="Emphasis"/>
                <w:i w:val="0"/>
                <w:iCs w:val="0"/>
              </w:rPr>
              <w:t>Being a resourceful teacher in challenging conditions</w:t>
            </w:r>
            <w:r w:rsidR="003C4793">
              <w:rPr>
                <w:rStyle w:val="Emphasis"/>
                <w:i w:val="0"/>
                <w:iCs w:val="0"/>
              </w:rPr>
              <w:t>’</w:t>
            </w:r>
            <w:r>
              <w:t xml:space="preserve"> and </w:t>
            </w:r>
            <w:r w:rsidR="003C4793">
              <w:t>‘</w:t>
            </w:r>
            <w:r w:rsidRPr="00593AF1">
              <w:rPr>
                <w:rStyle w:val="Emphasis"/>
                <w:i w:val="0"/>
                <w:iCs w:val="0"/>
              </w:rPr>
              <w:t>Using the local community/environment</w:t>
            </w:r>
            <w:r>
              <w:rPr>
                <w:rStyle w:val="Emphasis"/>
              </w:rPr>
              <w:t xml:space="preserve"> </w:t>
            </w:r>
            <w:r w:rsidRPr="00593AF1">
              <w:rPr>
                <w:rStyle w:val="Emphasis"/>
                <w:i w:val="0"/>
                <w:iCs w:val="0"/>
              </w:rPr>
              <w:t>as a resourc</w:t>
            </w:r>
            <w:r w:rsidR="003C4793" w:rsidRPr="00593AF1">
              <w:rPr>
                <w:rStyle w:val="Emphasis"/>
                <w:i w:val="0"/>
                <w:iCs w:val="0"/>
              </w:rPr>
              <w:t>e</w:t>
            </w:r>
            <w:r w:rsidR="003C4793">
              <w:t>’</w:t>
            </w:r>
            <w:r>
              <w:t xml:space="preserve"> can most certainly help student teachers who have difficulties in developing locally oriented or culturally friendly teaching materials</w:t>
            </w:r>
            <w:r w:rsidR="003C4793">
              <w:t>,</w:t>
            </w:r>
            <w:r>
              <w:t xml:space="preserve"> or who lack confidence in improvising with resources. </w:t>
            </w:r>
          </w:p>
          <w:p w14:paraId="0CA7302D" w14:textId="4221A83E" w:rsidR="00476917" w:rsidRDefault="00476917" w:rsidP="00751E46">
            <w:pPr>
              <w:shd w:val="clear" w:color="000000" w:fill="auto"/>
              <w:spacing w:before="100" w:beforeAutospacing="1" w:after="100" w:afterAutospacing="1"/>
            </w:pPr>
            <w:r>
              <w:t xml:space="preserve">You may want to borrow one of the activities I do during one of my face-to-face seminars on </w:t>
            </w:r>
            <w:r w:rsidRPr="00593AF1">
              <w:rPr>
                <w:i/>
                <w:iCs/>
              </w:rPr>
              <w:t>‘</w:t>
            </w:r>
            <w:r w:rsidRPr="00593AF1">
              <w:rPr>
                <w:rStyle w:val="Emphasis"/>
                <w:i w:val="0"/>
              </w:rPr>
              <w:t>How can you use this in your teaching?</w:t>
            </w:r>
            <w:r w:rsidRPr="00593AF1">
              <w:rPr>
                <w:i/>
                <w:iCs/>
              </w:rPr>
              <w:t>’</w:t>
            </w:r>
            <w:r>
              <w:t>. I bring in all sorts of local and usual items as well as photos of the local environment. We brainstorm ideas and students select a few of these to try in micro-teaching sessions.</w:t>
            </w:r>
            <w:r w:rsidR="003C4793">
              <w:t>”</w:t>
            </w:r>
            <w:r>
              <w:t xml:space="preserve"> </w:t>
            </w:r>
          </w:p>
        </w:tc>
      </w:tr>
    </w:tbl>
    <w:p w14:paraId="03BC960D" w14:textId="77777777" w:rsidR="00476917" w:rsidRDefault="00476917" w:rsidP="00476917">
      <w:pPr>
        <w:shd w:val="clear" w:color="000000" w:fill="auto"/>
      </w:pPr>
    </w:p>
    <w:tbl>
      <w:tblPr>
        <w:tblW w:w="0" w:type="auto"/>
        <w:tblBorders>
          <w:top w:val="single" w:sz="4" w:space="0" w:color="CCCCCC"/>
          <w:left w:val="single" w:sz="4" w:space="0" w:color="CCCCCC"/>
          <w:bottom w:val="single" w:sz="4" w:space="0" w:color="CCCCCC"/>
          <w:right w:val="single" w:sz="4" w:space="0" w:color="CCCCCC"/>
          <w:insideH w:val="single" w:sz="4" w:space="0" w:color="CCCCCC"/>
        </w:tblBorders>
        <w:tblCellMar>
          <w:top w:w="15" w:type="dxa"/>
          <w:left w:w="15" w:type="dxa"/>
          <w:bottom w:w="15" w:type="dxa"/>
          <w:right w:w="15" w:type="dxa"/>
        </w:tblCellMar>
        <w:tblLook w:val="0000" w:firstRow="0" w:lastRow="0" w:firstColumn="0" w:lastColumn="0" w:noHBand="0" w:noVBand="0"/>
      </w:tblPr>
      <w:tblGrid>
        <w:gridCol w:w="1962"/>
        <w:gridCol w:w="8110"/>
      </w:tblGrid>
      <w:tr w:rsidR="00476917" w14:paraId="43D366E0" w14:textId="77777777" w:rsidTr="003604AB">
        <w:tc>
          <w:tcPr>
            <w:tcW w:w="0" w:type="auto"/>
            <w:tcMar>
              <w:top w:w="48" w:type="dxa"/>
              <w:left w:w="96" w:type="dxa"/>
              <w:bottom w:w="48" w:type="dxa"/>
              <w:right w:w="96" w:type="dxa"/>
            </w:tcMar>
          </w:tcPr>
          <w:p w14:paraId="74D516DC" w14:textId="219724EB" w:rsidR="00476917" w:rsidRDefault="000B208B" w:rsidP="00751E46">
            <w:pPr>
              <w:shd w:val="clear" w:color="000000" w:fill="auto"/>
            </w:pPr>
            <w:bookmarkStart w:id="133" w:name="Session13_Table4"/>
            <w:bookmarkEnd w:id="133"/>
            <w:r>
              <w:rPr>
                <w:noProof/>
              </w:rPr>
              <w:drawing>
                <wp:inline distT="0" distB="0" distL="0" distR="0" wp14:anchorId="1D4614C6" wp14:editId="10CD5E97">
                  <wp:extent cx="1119881" cy="1333500"/>
                  <wp:effectExtent l="0" t="0" r="4445" b="0"/>
                  <wp:docPr id="25" name="Picture 25" descr="C:\Users\cmmf2\OneDrive\female 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mf2\OneDrive\female head 3.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artisticChalkSketch/>
                                    </a14:imgEffect>
                                  </a14:imgLayer>
                                </a14:imgProps>
                              </a:ext>
                              <a:ext uri="{28A0092B-C50C-407E-A947-70E740481C1C}">
                                <a14:useLocalDpi xmlns:a14="http://schemas.microsoft.com/office/drawing/2010/main" val="0"/>
                              </a:ext>
                            </a:extLst>
                          </a:blip>
                          <a:srcRect/>
                          <a:stretch>
                            <a:fillRect/>
                          </a:stretch>
                        </pic:blipFill>
                        <pic:spPr bwMode="auto">
                          <a:xfrm flipH="1">
                            <a:off x="0" y="0"/>
                            <a:ext cx="1125764" cy="1340505"/>
                          </a:xfrm>
                          <a:prstGeom prst="rect">
                            <a:avLst/>
                          </a:prstGeom>
                          <a:noFill/>
                          <a:ln>
                            <a:noFill/>
                          </a:ln>
                        </pic:spPr>
                      </pic:pic>
                    </a:graphicData>
                  </a:graphic>
                </wp:inline>
              </w:drawing>
            </w:r>
          </w:p>
          <w:p w14:paraId="2DDAE138" w14:textId="6D5FD386" w:rsidR="00476917" w:rsidRDefault="00476917" w:rsidP="00EF67EE">
            <w:pPr>
              <w:shd w:val="clear" w:color="000000" w:fill="auto"/>
              <w:spacing w:before="100" w:beforeAutospacing="1" w:after="100" w:afterAutospacing="1"/>
              <w:jc w:val="center"/>
            </w:pPr>
            <w:r>
              <w:t xml:space="preserve">Mrs </w:t>
            </w:r>
            <w:r w:rsidR="00EF67EE">
              <w:t>Banda</w:t>
            </w:r>
          </w:p>
        </w:tc>
        <w:tc>
          <w:tcPr>
            <w:tcW w:w="8110" w:type="dxa"/>
            <w:tcMar>
              <w:top w:w="48" w:type="dxa"/>
              <w:left w:w="96" w:type="dxa"/>
              <w:bottom w:w="48" w:type="dxa"/>
              <w:right w:w="96" w:type="dxa"/>
            </w:tcMar>
          </w:tcPr>
          <w:p w14:paraId="40FEFF61" w14:textId="1142E9F0" w:rsidR="00476917" w:rsidRDefault="003C4793" w:rsidP="00751E46">
            <w:pPr>
              <w:shd w:val="clear" w:color="000000" w:fill="auto"/>
              <w:spacing w:before="100" w:beforeAutospacing="1" w:after="100" w:afterAutospacing="1"/>
            </w:pPr>
            <w:r>
              <w:t>“</w:t>
            </w:r>
            <w:r w:rsidR="00476917">
              <w:t>Two points we have not mentioned.</w:t>
            </w:r>
          </w:p>
          <w:p w14:paraId="11980482" w14:textId="0A6AB64C" w:rsidR="00476917" w:rsidRDefault="00476917" w:rsidP="00751E46">
            <w:pPr>
              <w:shd w:val="clear" w:color="000000" w:fill="auto"/>
              <w:spacing w:before="100" w:beforeAutospacing="1" w:after="100" w:afterAutospacing="1"/>
            </w:pPr>
            <w:r>
              <w:t xml:space="preserve">First how to get the learners to appreciate a different way of working? I would say, just as we introduce our students progressively to new methods, they need to explain to their </w:t>
            </w:r>
            <w:r w:rsidR="00BD4786">
              <w:t>learner</w:t>
            </w:r>
            <w:r>
              <w:t>s</w:t>
            </w:r>
            <w:r w:rsidR="003C4793">
              <w:t>,</w:t>
            </w:r>
            <w:r>
              <w:t xml:space="preserve"> albeit briefly</w:t>
            </w:r>
            <w:r w:rsidR="003C4793">
              <w:t>,</w:t>
            </w:r>
            <w:r>
              <w:t xml:space="preserve"> that today we are going to try a new way of doing things and introduce things progressively. </w:t>
            </w:r>
          </w:p>
          <w:p w14:paraId="0FF1A1A8" w14:textId="2A573B42" w:rsidR="00476917" w:rsidRDefault="00476917" w:rsidP="0011205A">
            <w:pPr>
              <w:shd w:val="clear" w:color="000000" w:fill="auto"/>
              <w:spacing w:before="100" w:beforeAutospacing="1" w:after="100" w:afterAutospacing="1"/>
            </w:pPr>
            <w:r>
              <w:t xml:space="preserve">And the last point, ICT skills; I am </w:t>
            </w:r>
            <w:r w:rsidR="005A2540">
              <w:t>self-taught</w:t>
            </w:r>
            <w:r>
              <w:t>, but I know some of my students are diffident. I have brought my laptop to face-to-face seminars. In pairs, students go and try to access the site and/or resources. If they need help, another student who is computer literate goes and supports them.</w:t>
            </w:r>
            <w:r w:rsidR="003C4793">
              <w:t>”</w:t>
            </w:r>
            <w:r>
              <w:t xml:space="preserve"> </w:t>
            </w:r>
          </w:p>
        </w:tc>
      </w:tr>
    </w:tbl>
    <w:p w14:paraId="534D8105" w14:textId="77777777" w:rsidR="007B171F" w:rsidRDefault="007B171F" w:rsidP="00476917">
      <w:pPr>
        <w:rPr>
          <w:rStyle w:val="Strong"/>
          <w:b w:val="0"/>
          <w:color w:val="A83626"/>
          <w:sz w:val="29"/>
          <w:szCs w:val="29"/>
        </w:rPr>
      </w:pPr>
      <w:bookmarkStart w:id="134" w:name="Session13_InternalSection2"/>
      <w:bookmarkEnd w:id="134"/>
    </w:p>
    <w:tbl>
      <w:tblPr>
        <w:tblW w:w="0" w:type="auto"/>
        <w:tblInd w:w="108"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042"/>
      </w:tblGrid>
      <w:tr w:rsidR="005C43AF" w:rsidRPr="00B154D6" w14:paraId="66410494" w14:textId="77777777" w:rsidTr="005C43AF">
        <w:tc>
          <w:tcPr>
            <w:tcW w:w="10206" w:type="dxa"/>
            <w:shd w:val="clear" w:color="auto" w:fill="auto"/>
          </w:tcPr>
          <w:p w14:paraId="126C77EA" w14:textId="77777777" w:rsidR="005C43AF" w:rsidRPr="00B154D6" w:rsidRDefault="005C43AF" w:rsidP="00C82839">
            <w:pPr>
              <w:pStyle w:val="Heading4"/>
              <w:spacing w:before="0" w:beforeAutospacing="0" w:after="0" w:afterAutospacing="0"/>
              <w:rPr>
                <w:rFonts w:eastAsia="Calibri"/>
                <w:sz w:val="24"/>
                <w:szCs w:val="24"/>
              </w:rPr>
            </w:pPr>
            <w:r w:rsidRPr="00B154D6">
              <w:rPr>
                <w:rFonts w:eastAsia="Calibri"/>
                <w:sz w:val="24"/>
                <w:szCs w:val="24"/>
              </w:rPr>
              <w:t xml:space="preserve">Activity </w:t>
            </w:r>
            <w:r w:rsidR="00BB627C">
              <w:rPr>
                <w:rFonts w:eastAsia="Calibri"/>
                <w:sz w:val="24"/>
                <w:szCs w:val="24"/>
              </w:rPr>
              <w:t>1</w:t>
            </w:r>
            <w:r w:rsidR="00164EE9">
              <w:rPr>
                <w:rFonts w:eastAsia="Calibri"/>
                <w:sz w:val="24"/>
                <w:szCs w:val="24"/>
              </w:rPr>
              <w:t>1</w:t>
            </w:r>
            <w:r w:rsidR="00BB627C">
              <w:rPr>
                <w:rFonts w:eastAsia="Calibri"/>
                <w:sz w:val="24"/>
                <w:szCs w:val="24"/>
              </w:rPr>
              <w:t>.1</w:t>
            </w:r>
            <w:r w:rsidRPr="00B154D6">
              <w:rPr>
                <w:rFonts w:eastAsia="Calibri"/>
                <w:sz w:val="24"/>
                <w:szCs w:val="24"/>
              </w:rPr>
              <w:t xml:space="preserve">: Responding to your own student teachers’ difficulties </w:t>
            </w:r>
          </w:p>
        </w:tc>
      </w:tr>
      <w:tr w:rsidR="005C43AF" w:rsidRPr="00B154D6" w14:paraId="34AFC5DC" w14:textId="77777777" w:rsidTr="005C43AF">
        <w:trPr>
          <w:trHeight w:val="2373"/>
        </w:trPr>
        <w:tc>
          <w:tcPr>
            <w:tcW w:w="10206" w:type="dxa"/>
            <w:shd w:val="clear" w:color="auto" w:fill="auto"/>
          </w:tcPr>
          <w:p w14:paraId="675980EC" w14:textId="79DD82F8" w:rsidR="005C43AF" w:rsidRDefault="005C43AF" w:rsidP="00C82839">
            <w:pPr>
              <w:shd w:val="clear" w:color="000000" w:fill="auto"/>
              <w:spacing w:before="120" w:after="100" w:afterAutospacing="1"/>
              <w:rPr>
                <w:rStyle w:val="Strong"/>
                <w:rFonts w:eastAsia="Calibri"/>
              </w:rPr>
            </w:pPr>
            <w:r w:rsidRPr="00B154D6">
              <w:rPr>
                <w:rStyle w:val="Strong"/>
                <w:rFonts w:eastAsia="Calibri"/>
              </w:rPr>
              <w:t>This activity asks you to think about your students’ individual needs and to consider how you might respond to them.</w:t>
            </w:r>
          </w:p>
          <w:p w14:paraId="41F664F8" w14:textId="4C6C5416" w:rsidR="005B2901" w:rsidRPr="00B154D6" w:rsidRDefault="005B2901" w:rsidP="00C82839">
            <w:pPr>
              <w:shd w:val="clear" w:color="000000" w:fill="auto"/>
              <w:spacing w:before="120" w:after="100" w:afterAutospacing="1"/>
              <w:rPr>
                <w:rFonts w:eastAsia="Calibri"/>
              </w:rPr>
            </w:pPr>
            <w:r>
              <w:rPr>
                <w:rStyle w:val="Strong"/>
                <w:rFonts w:eastAsia="Calibri"/>
              </w:rPr>
              <w:t>Part 1</w:t>
            </w:r>
          </w:p>
          <w:p w14:paraId="6FB3D1CC" w14:textId="792506A7" w:rsidR="005C43AF" w:rsidRPr="00B154D6" w:rsidRDefault="005C43AF" w:rsidP="00C82839">
            <w:pPr>
              <w:shd w:val="clear" w:color="000000" w:fill="auto"/>
              <w:spacing w:before="100" w:beforeAutospacing="1" w:after="100" w:afterAutospacing="1"/>
              <w:rPr>
                <w:rFonts w:eastAsia="Calibri"/>
              </w:rPr>
            </w:pPr>
            <w:r w:rsidRPr="00B154D6">
              <w:rPr>
                <w:rFonts w:eastAsia="Calibri"/>
              </w:rPr>
              <w:t xml:space="preserve">Think of each student in your group and list at least one difficulty </w:t>
            </w:r>
            <w:r w:rsidR="003C4793">
              <w:rPr>
                <w:rFonts w:eastAsia="Calibri"/>
              </w:rPr>
              <w:t>they</w:t>
            </w:r>
            <w:r w:rsidRPr="00B154D6">
              <w:rPr>
                <w:rFonts w:eastAsia="Calibri"/>
              </w:rPr>
              <w:t xml:space="preserve"> ha</w:t>
            </w:r>
            <w:r w:rsidR="003C4793">
              <w:rPr>
                <w:rFonts w:eastAsia="Calibri"/>
              </w:rPr>
              <w:t>ve</w:t>
            </w:r>
            <w:r w:rsidRPr="00B154D6">
              <w:rPr>
                <w:rFonts w:eastAsia="Calibri"/>
              </w:rPr>
              <w:t xml:space="preserve"> (go up to a maximum of three difficulties per student if you wish). </w:t>
            </w:r>
          </w:p>
          <w:p w14:paraId="608466CF" w14:textId="5F5B8FE8" w:rsidR="005C43AF" w:rsidRDefault="005C43AF" w:rsidP="00E34EB5">
            <w:pPr>
              <w:numPr>
                <w:ilvl w:val="0"/>
                <w:numId w:val="43"/>
              </w:numPr>
              <w:shd w:val="clear" w:color="000000" w:fill="auto"/>
              <w:spacing w:after="240"/>
              <w:ind w:left="777" w:hanging="357"/>
              <w:rPr>
                <w:rFonts w:eastAsia="Calibri"/>
              </w:rPr>
            </w:pPr>
            <w:r>
              <w:rPr>
                <w:rFonts w:eastAsia="Calibri"/>
              </w:rPr>
              <w:t>group them into issues connected with teaching and their developing skills (micro-level difficulties) and issues connected to the student teachers’ surroundings or working conditions</w:t>
            </w:r>
            <w:r w:rsidR="00366A5D">
              <w:rPr>
                <w:rFonts w:eastAsia="Calibri"/>
              </w:rPr>
              <w:t xml:space="preserve"> (macro-level difficulties)</w:t>
            </w:r>
            <w:r w:rsidR="005B2901">
              <w:rPr>
                <w:rFonts w:eastAsia="Calibri"/>
              </w:rPr>
              <w:t>.</w:t>
            </w:r>
            <w:r>
              <w:rPr>
                <w:rFonts w:eastAsia="Calibri"/>
              </w:rPr>
              <w:t xml:space="preserve"> </w:t>
            </w:r>
          </w:p>
          <w:p w14:paraId="56AC911F" w14:textId="354823EF" w:rsidR="007B171F" w:rsidRDefault="007B171F" w:rsidP="007B171F">
            <w:pPr>
              <w:shd w:val="clear" w:color="000000" w:fill="auto"/>
              <w:spacing w:after="240"/>
              <w:rPr>
                <w:rFonts w:eastAsia="Calibri"/>
              </w:rPr>
            </w:pPr>
          </w:p>
          <w:p w14:paraId="2B976137" w14:textId="77777777" w:rsidR="007B171F" w:rsidRPr="00B154D6" w:rsidRDefault="007B171F" w:rsidP="007B171F">
            <w:pPr>
              <w:shd w:val="clear" w:color="000000" w:fill="auto"/>
              <w:spacing w:after="240"/>
              <w:rPr>
                <w:rFonts w:eastAsia="Calibri"/>
              </w:rPr>
            </w:pPr>
            <w:bookmarkStart w:id="135" w:name="_GoBack"/>
            <w:bookmarkEnd w:id="135"/>
          </w:p>
          <w:p w14:paraId="7F744133" w14:textId="4769BECD" w:rsidR="005B2901" w:rsidRPr="00593AF1" w:rsidRDefault="005B2901" w:rsidP="005B2901">
            <w:pPr>
              <w:shd w:val="clear" w:color="000000" w:fill="auto"/>
              <w:spacing w:after="240"/>
              <w:rPr>
                <w:rFonts w:eastAsia="Calibri"/>
                <w:b/>
                <w:bCs/>
              </w:rPr>
            </w:pPr>
            <w:r w:rsidRPr="00593AF1">
              <w:rPr>
                <w:rFonts w:eastAsia="Calibri"/>
                <w:b/>
                <w:bCs/>
              </w:rPr>
              <w:lastRenderedPageBreak/>
              <w:t>Part 2</w:t>
            </w:r>
          </w:p>
          <w:p w14:paraId="5268FC06" w14:textId="071AC687" w:rsidR="005C43AF" w:rsidRDefault="005B2901" w:rsidP="00593AF1">
            <w:pPr>
              <w:shd w:val="clear" w:color="000000" w:fill="auto"/>
              <w:spacing w:after="240"/>
              <w:rPr>
                <w:rFonts w:eastAsia="Calibri"/>
              </w:rPr>
            </w:pPr>
            <w:r>
              <w:rPr>
                <w:rFonts w:eastAsia="Calibri"/>
              </w:rPr>
              <w:t>P</w:t>
            </w:r>
            <w:r w:rsidR="003C4793" w:rsidRPr="00B154D6">
              <w:rPr>
                <w:rFonts w:eastAsia="Calibri"/>
              </w:rPr>
              <w:t xml:space="preserve">air </w:t>
            </w:r>
            <w:r w:rsidR="005C43AF" w:rsidRPr="00B154D6">
              <w:rPr>
                <w:rFonts w:eastAsia="Calibri"/>
              </w:rPr>
              <w:t xml:space="preserve">up with another </w:t>
            </w:r>
            <w:r w:rsidR="0011205A">
              <w:rPr>
                <w:rFonts w:eastAsia="Calibri"/>
              </w:rPr>
              <w:t>School Experience</w:t>
            </w:r>
            <w:r w:rsidR="005C43AF" w:rsidRPr="00B154D6">
              <w:rPr>
                <w:rFonts w:eastAsia="Calibri"/>
              </w:rPr>
              <w:t xml:space="preserve"> Supervisor and share your lists of student teachers’ difficulties, particularly those you felt difficult to respond to on your own </w:t>
            </w:r>
          </w:p>
          <w:p w14:paraId="20995071" w14:textId="293ECAC3" w:rsidR="005C43AF" w:rsidRPr="00B154D6" w:rsidRDefault="003C4793" w:rsidP="00E34EB5">
            <w:pPr>
              <w:numPr>
                <w:ilvl w:val="0"/>
                <w:numId w:val="43"/>
              </w:numPr>
              <w:shd w:val="clear" w:color="000000" w:fill="auto"/>
              <w:spacing w:after="240"/>
              <w:ind w:left="777" w:hanging="357"/>
              <w:rPr>
                <w:rFonts w:eastAsia="Calibri"/>
              </w:rPr>
            </w:pPr>
            <w:r>
              <w:rPr>
                <w:rFonts w:eastAsia="Calibri"/>
              </w:rPr>
              <w:t>t</w:t>
            </w:r>
            <w:r w:rsidR="005C43AF">
              <w:rPr>
                <w:rFonts w:eastAsia="Calibri"/>
              </w:rPr>
              <w:t xml:space="preserve">ogether, work out some strategies that you could use to respond to </w:t>
            </w:r>
            <w:r w:rsidR="00366A5D">
              <w:rPr>
                <w:rFonts w:eastAsia="Calibri"/>
              </w:rPr>
              <w:t>the micro-level difficulties</w:t>
            </w:r>
            <w:r w:rsidR="005C43AF">
              <w:rPr>
                <w:rFonts w:eastAsia="Calibri"/>
              </w:rPr>
              <w:t xml:space="preserve">. </w:t>
            </w:r>
            <w:r w:rsidR="00366A5D">
              <w:rPr>
                <w:rFonts w:eastAsia="Calibri"/>
              </w:rPr>
              <w:t xml:space="preserve">Use the vignettes above, to help you with this. </w:t>
            </w:r>
          </w:p>
        </w:tc>
      </w:tr>
    </w:tbl>
    <w:p w14:paraId="56465559" w14:textId="77777777" w:rsidR="005A2540" w:rsidRDefault="005A2540" w:rsidP="00476917">
      <w:pPr>
        <w:rPr>
          <w:rStyle w:val="Strong"/>
          <w:b w:val="0"/>
          <w:color w:val="A83626"/>
          <w:sz w:val="29"/>
          <w:szCs w:val="29"/>
        </w:rPr>
      </w:pPr>
    </w:p>
    <w:p w14:paraId="63451BA9" w14:textId="77777777" w:rsidR="00476917" w:rsidRDefault="005A2540" w:rsidP="008E40CF">
      <w:pPr>
        <w:pStyle w:val="Heading2"/>
        <w:rPr>
          <w:rStyle w:val="Strong"/>
          <w:b w:val="0"/>
          <w:color w:val="A83626"/>
          <w:sz w:val="29"/>
          <w:szCs w:val="29"/>
        </w:rPr>
      </w:pPr>
      <w:bookmarkStart w:id="136" w:name="_Toc35865280"/>
      <w:r>
        <w:rPr>
          <w:rStyle w:val="Strong"/>
          <w:b w:val="0"/>
          <w:color w:val="A83626"/>
          <w:sz w:val="29"/>
          <w:szCs w:val="29"/>
        </w:rPr>
        <w:t>1</w:t>
      </w:r>
      <w:r w:rsidR="00164EE9">
        <w:rPr>
          <w:rStyle w:val="Strong"/>
          <w:b w:val="0"/>
          <w:color w:val="A83626"/>
          <w:sz w:val="29"/>
          <w:szCs w:val="29"/>
        </w:rPr>
        <w:t>1</w:t>
      </w:r>
      <w:r>
        <w:rPr>
          <w:rStyle w:val="Strong"/>
          <w:b w:val="0"/>
          <w:color w:val="A83626"/>
          <w:sz w:val="29"/>
          <w:szCs w:val="29"/>
        </w:rPr>
        <w:t xml:space="preserve">.2 </w:t>
      </w:r>
      <w:r w:rsidR="00476917" w:rsidRPr="00B53962">
        <w:rPr>
          <w:rStyle w:val="Strong"/>
          <w:b w:val="0"/>
          <w:color w:val="A83626"/>
          <w:sz w:val="29"/>
          <w:szCs w:val="29"/>
        </w:rPr>
        <w:t>Dealing with macro-level difficulties</w:t>
      </w:r>
      <w:bookmarkEnd w:id="136"/>
    </w:p>
    <w:tbl>
      <w:tblPr>
        <w:tblW w:w="10047" w:type="dxa"/>
        <w:tblInd w:w="108"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5"/>
        <w:gridCol w:w="10022"/>
      </w:tblGrid>
      <w:tr w:rsidR="002D7B06" w:rsidRPr="00B154D6" w14:paraId="1D831E45" w14:textId="77777777" w:rsidTr="002D7B06">
        <w:tc>
          <w:tcPr>
            <w:tcW w:w="10042" w:type="dxa"/>
            <w:gridSpan w:val="2"/>
            <w:shd w:val="clear" w:color="auto" w:fill="auto"/>
          </w:tcPr>
          <w:p w14:paraId="40692A28" w14:textId="487D9924" w:rsidR="002D7B06" w:rsidRPr="00B154D6" w:rsidRDefault="002D7B06" w:rsidP="0011205A">
            <w:pPr>
              <w:pStyle w:val="Heading4"/>
              <w:rPr>
                <w:rFonts w:eastAsia="Calibri"/>
                <w:sz w:val="24"/>
                <w:szCs w:val="24"/>
              </w:rPr>
            </w:pPr>
            <w:r w:rsidRPr="00DB5F78">
              <w:rPr>
                <w:rFonts w:eastAsia="Calibri"/>
                <w:sz w:val="24"/>
                <w:szCs w:val="24"/>
              </w:rPr>
              <w:t>Activity 11.2</w:t>
            </w:r>
            <w:r w:rsidR="009C3E2A">
              <w:rPr>
                <w:rFonts w:eastAsia="Calibri"/>
                <w:sz w:val="24"/>
                <w:szCs w:val="24"/>
              </w:rPr>
              <w:t>:</w:t>
            </w:r>
            <w:r w:rsidR="00D05A75">
              <w:rPr>
                <w:rFonts w:eastAsia="Calibri"/>
                <w:sz w:val="24"/>
                <w:szCs w:val="24"/>
              </w:rPr>
              <w:t xml:space="preserve"> </w:t>
            </w:r>
            <w:r w:rsidR="0011205A">
              <w:rPr>
                <w:rFonts w:eastAsia="Calibri"/>
                <w:sz w:val="24"/>
                <w:szCs w:val="24"/>
              </w:rPr>
              <w:t>Supporting students with difficulties</w:t>
            </w:r>
          </w:p>
        </w:tc>
      </w:tr>
      <w:tr w:rsidR="002D7B06" w:rsidRPr="00B154D6" w14:paraId="7A9FD38D" w14:textId="77777777" w:rsidTr="002D7B06">
        <w:trPr>
          <w:trHeight w:val="2373"/>
        </w:trPr>
        <w:tc>
          <w:tcPr>
            <w:tcW w:w="10042" w:type="dxa"/>
            <w:gridSpan w:val="2"/>
            <w:shd w:val="clear" w:color="auto" w:fill="auto"/>
          </w:tcPr>
          <w:p w14:paraId="217703FD" w14:textId="171CFBBF" w:rsidR="002D7B06" w:rsidRDefault="002D7B06" w:rsidP="002D7B06">
            <w:pPr>
              <w:shd w:val="clear" w:color="000000" w:fill="auto"/>
              <w:spacing w:before="100" w:beforeAutospacing="1" w:after="100" w:afterAutospacing="1"/>
            </w:pPr>
            <w:r>
              <w:t>The three case studies on the next page describe problems that students faced and how the school experience supervisor was able to provide support</w:t>
            </w:r>
            <w:r w:rsidR="008509D6">
              <w:t xml:space="preserve"> them</w:t>
            </w:r>
            <w:r>
              <w:t xml:space="preserve">. </w:t>
            </w:r>
          </w:p>
          <w:p w14:paraId="7AA9F35B" w14:textId="77777777" w:rsidR="008509D6" w:rsidRDefault="002D7B06" w:rsidP="008509D6">
            <w:pPr>
              <w:shd w:val="clear" w:color="000000" w:fill="auto"/>
              <w:spacing w:before="100" w:beforeAutospacing="1" w:after="240"/>
            </w:pPr>
            <w:r>
              <w:t xml:space="preserve">Discuss each case study. </w:t>
            </w:r>
          </w:p>
          <w:p w14:paraId="6DE0CCE3" w14:textId="3F9877D4" w:rsidR="002D7B06" w:rsidRDefault="002D7B06" w:rsidP="00593AF1">
            <w:pPr>
              <w:pStyle w:val="ListParagraph"/>
              <w:numPr>
                <w:ilvl w:val="0"/>
                <w:numId w:val="119"/>
              </w:numPr>
              <w:shd w:val="clear" w:color="000000" w:fill="auto"/>
              <w:spacing w:before="100" w:beforeAutospacing="1" w:after="240"/>
            </w:pPr>
            <w:r>
              <w:t xml:space="preserve">Is there anything else the </w:t>
            </w:r>
            <w:r w:rsidR="008509D6">
              <w:t xml:space="preserve">School Experience Supervisor </w:t>
            </w:r>
            <w:r>
              <w:t>could have done, or alternative advice they could have offered</w:t>
            </w:r>
            <w:r w:rsidR="008509D6">
              <w:t>?</w:t>
            </w:r>
            <w:r>
              <w:t xml:space="preserve"> </w:t>
            </w:r>
          </w:p>
          <w:p w14:paraId="64210158" w14:textId="77777777" w:rsidR="002D7B06" w:rsidRDefault="002D7B06" w:rsidP="008509D6">
            <w:pPr>
              <w:pStyle w:val="ListParagraph"/>
              <w:numPr>
                <w:ilvl w:val="0"/>
                <w:numId w:val="94"/>
              </w:numPr>
              <w:shd w:val="clear" w:color="000000" w:fill="auto"/>
              <w:spacing w:before="100" w:beforeAutospacing="1" w:after="100" w:afterAutospacing="1"/>
            </w:pPr>
            <w:r>
              <w:t xml:space="preserve">In your group, ask each person to give one example of a problem that one of their student teachers has faced and discuss ways in which you, as supervisors could respond. </w:t>
            </w:r>
          </w:p>
          <w:p w14:paraId="06F3B8BC" w14:textId="77777777" w:rsidR="008509D6" w:rsidRDefault="002D7B06" w:rsidP="009F49B6">
            <w:pPr>
              <w:spacing w:after="240"/>
            </w:pPr>
            <w:bookmarkStart w:id="137" w:name="Session13_Figure1"/>
            <w:bookmarkEnd w:id="137"/>
            <w:r w:rsidRPr="001028C9">
              <w:t xml:space="preserve">There will be times when you as a </w:t>
            </w:r>
            <w:r w:rsidR="0011205A">
              <w:t>School Experience</w:t>
            </w:r>
            <w:r w:rsidRPr="001028C9">
              <w:t xml:space="preserve"> Supervisor will not have the answer (nothing wrong with this) and you will need to refer to your study centre because the matter seems to be an ‘official’ one and you need to check the institution’s response to the questions. </w:t>
            </w:r>
          </w:p>
          <w:p w14:paraId="3770BA17" w14:textId="5739D74E" w:rsidR="002D7B06" w:rsidRPr="006E69DD" w:rsidRDefault="002D7B06" w:rsidP="009F49B6">
            <w:pPr>
              <w:spacing w:after="240"/>
            </w:pPr>
            <w:r w:rsidRPr="001028C9">
              <w:t xml:space="preserve">At other times, the issue that is revealed is very sensitive and you will feel that other colleagues’ views on the matter will be useful to help you to work out a solution. For example, issues linked to social, cultural and multilingual context, as in the gender issue met by Mrs </w:t>
            </w:r>
            <w:proofErr w:type="spellStart"/>
            <w:r>
              <w:t>Foloko</w:t>
            </w:r>
            <w:proofErr w:type="spellEnd"/>
            <w:r>
              <w:t xml:space="preserve"> </w:t>
            </w:r>
            <w:r w:rsidRPr="001028C9">
              <w:t xml:space="preserve">in the </w:t>
            </w:r>
            <w:r w:rsidRPr="00C73A4D">
              <w:t xml:space="preserve">Case </w:t>
            </w:r>
            <w:r w:rsidR="008509D6">
              <w:t>S</w:t>
            </w:r>
            <w:r w:rsidR="008509D6" w:rsidRPr="00C73A4D">
              <w:t xml:space="preserve">tudy </w:t>
            </w:r>
            <w:r>
              <w:t>below</w:t>
            </w:r>
            <w:r w:rsidRPr="001028C9">
              <w:t xml:space="preserve"> are very delicate indeed, and colleagues’ advice will be welcome.</w:t>
            </w:r>
            <w:r>
              <w:t xml:space="preserve"> </w:t>
            </w:r>
          </w:p>
        </w:tc>
      </w:tr>
      <w:tr w:rsidR="00476917" w:rsidRPr="00B154D6" w14:paraId="0B294B0A" w14:textId="77777777" w:rsidTr="002D7B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5" w:type="dxa"/>
          <w:trHeight w:val="3322"/>
        </w:trPr>
        <w:tc>
          <w:tcPr>
            <w:tcW w:w="10022" w:type="dxa"/>
            <w:tcBorders>
              <w:left w:val="single" w:sz="24" w:space="0" w:color="A83626"/>
            </w:tcBorders>
            <w:shd w:val="clear" w:color="auto" w:fill="auto"/>
          </w:tcPr>
          <w:p w14:paraId="78BE0996" w14:textId="1143062A" w:rsidR="00476917" w:rsidRPr="00B154D6" w:rsidRDefault="00476917" w:rsidP="00751E46">
            <w:pPr>
              <w:pStyle w:val="Heading4"/>
              <w:spacing w:before="0" w:beforeAutospacing="0" w:after="0" w:afterAutospacing="0"/>
              <w:rPr>
                <w:rFonts w:eastAsia="Calibri"/>
                <w:sz w:val="24"/>
                <w:szCs w:val="24"/>
              </w:rPr>
            </w:pPr>
            <w:bookmarkStart w:id="138" w:name="Session13_Box1"/>
            <w:bookmarkEnd w:id="138"/>
            <w:r w:rsidRPr="00B154D6">
              <w:rPr>
                <w:rFonts w:eastAsia="Calibri"/>
                <w:sz w:val="24"/>
                <w:szCs w:val="24"/>
              </w:rPr>
              <w:t>Case study</w:t>
            </w:r>
            <w:r w:rsidR="00DB5F78">
              <w:rPr>
                <w:rFonts w:eastAsia="Calibri"/>
                <w:sz w:val="24"/>
                <w:szCs w:val="24"/>
              </w:rPr>
              <w:t xml:space="preserve"> 11.1</w:t>
            </w:r>
            <w:r w:rsidRPr="00B154D6">
              <w:rPr>
                <w:rFonts w:eastAsia="Calibri"/>
                <w:sz w:val="24"/>
                <w:szCs w:val="24"/>
              </w:rPr>
              <w:t>: Using the local community for access to ICT facilities</w:t>
            </w:r>
          </w:p>
          <w:p w14:paraId="2D82BA14" w14:textId="3422388B" w:rsidR="00476917" w:rsidRPr="00B154D6" w:rsidRDefault="00366A5D" w:rsidP="003604AB">
            <w:pPr>
              <w:shd w:val="clear" w:color="000000" w:fill="auto"/>
              <w:spacing w:after="100" w:afterAutospacing="1"/>
              <w:rPr>
                <w:rFonts w:eastAsia="Calibri"/>
              </w:rPr>
            </w:pPr>
            <w:r>
              <w:rPr>
                <w:rFonts w:eastAsia="Calibri"/>
              </w:rPr>
              <w:t>Florence</w:t>
            </w:r>
            <w:r w:rsidRPr="00B154D6">
              <w:rPr>
                <w:rFonts w:eastAsia="Calibri"/>
              </w:rPr>
              <w:t xml:space="preserve"> </w:t>
            </w:r>
            <w:r w:rsidR="00476917" w:rsidRPr="00B154D6">
              <w:rPr>
                <w:rFonts w:eastAsia="Calibri"/>
              </w:rPr>
              <w:t xml:space="preserve">is a teacher trainee doing her teaching practice at </w:t>
            </w:r>
            <w:proofErr w:type="spellStart"/>
            <w:r>
              <w:rPr>
                <w:rFonts w:eastAsia="Calibri"/>
              </w:rPr>
              <w:t>Munano</w:t>
            </w:r>
            <w:proofErr w:type="spellEnd"/>
            <w:r w:rsidRPr="00B154D6">
              <w:rPr>
                <w:rFonts w:eastAsia="Calibri"/>
              </w:rPr>
              <w:t xml:space="preserve"> </w:t>
            </w:r>
            <w:r w:rsidR="00476917" w:rsidRPr="00B154D6">
              <w:rPr>
                <w:rFonts w:eastAsia="Calibri"/>
              </w:rPr>
              <w:t xml:space="preserve">Primary School in </w:t>
            </w:r>
            <w:proofErr w:type="spellStart"/>
            <w:r>
              <w:rPr>
                <w:rFonts w:eastAsia="Calibri"/>
              </w:rPr>
              <w:t>Chismaba</w:t>
            </w:r>
            <w:proofErr w:type="spellEnd"/>
            <w:r>
              <w:rPr>
                <w:rFonts w:eastAsia="Calibri"/>
              </w:rPr>
              <w:t xml:space="preserve"> District in Central Province</w:t>
            </w:r>
            <w:r w:rsidR="00476917" w:rsidRPr="002627A5">
              <w:rPr>
                <w:rFonts w:eastAsia="Calibri"/>
              </w:rPr>
              <w:t>.</w:t>
            </w:r>
            <w:r w:rsidR="00476917" w:rsidRPr="00B154D6">
              <w:rPr>
                <w:rFonts w:eastAsia="Calibri"/>
              </w:rPr>
              <w:t xml:space="preserve"> She teaches Computers in Primary 5. </w:t>
            </w:r>
            <w:r w:rsidR="008A6321">
              <w:rPr>
                <w:rFonts w:eastAsia="Calibri"/>
              </w:rPr>
              <w:t xml:space="preserve">Before her </w:t>
            </w:r>
            <w:r w:rsidR="00476917" w:rsidRPr="00B154D6">
              <w:rPr>
                <w:rFonts w:eastAsia="Calibri"/>
              </w:rPr>
              <w:t xml:space="preserve">Supervisor’s first visit to the school, </w:t>
            </w:r>
            <w:r w:rsidR="008A6321">
              <w:rPr>
                <w:rFonts w:eastAsia="Calibri"/>
              </w:rPr>
              <w:t xml:space="preserve">he sent a WhatsApp to confirm the arrangements. </w:t>
            </w:r>
            <w:r>
              <w:rPr>
                <w:rFonts w:eastAsia="Calibri"/>
              </w:rPr>
              <w:t>Florence</w:t>
            </w:r>
            <w:r w:rsidR="00476917" w:rsidRPr="00B154D6">
              <w:rPr>
                <w:rFonts w:eastAsia="Calibri"/>
              </w:rPr>
              <w:t xml:space="preserve"> told him that she </w:t>
            </w:r>
            <w:r w:rsidR="008A6321">
              <w:rPr>
                <w:rFonts w:eastAsia="Calibri"/>
              </w:rPr>
              <w:t xml:space="preserve">was finding it hard </w:t>
            </w:r>
            <w:r w:rsidR="00476917" w:rsidRPr="00B154D6">
              <w:rPr>
                <w:rFonts w:eastAsia="Calibri"/>
              </w:rPr>
              <w:t xml:space="preserve">to teach Computers </w:t>
            </w:r>
            <w:r w:rsidR="005A2540">
              <w:rPr>
                <w:rFonts w:eastAsia="Calibri"/>
              </w:rPr>
              <w:t xml:space="preserve">because </w:t>
            </w:r>
            <w:r w:rsidR="00476917" w:rsidRPr="00B154D6">
              <w:rPr>
                <w:rFonts w:eastAsia="Calibri"/>
              </w:rPr>
              <w:t>the school had no computer</w:t>
            </w:r>
            <w:r w:rsidR="001028C9">
              <w:rPr>
                <w:rFonts w:eastAsia="Calibri"/>
              </w:rPr>
              <w:t xml:space="preserve">. </w:t>
            </w:r>
            <w:r w:rsidR="008A6321">
              <w:rPr>
                <w:rFonts w:eastAsia="Calibri"/>
              </w:rPr>
              <w:t>She</w:t>
            </w:r>
            <w:r w:rsidR="00476917" w:rsidRPr="00B154D6">
              <w:rPr>
                <w:rFonts w:eastAsia="Calibri"/>
              </w:rPr>
              <w:t xml:space="preserve"> had </w:t>
            </w:r>
            <w:r w:rsidR="008A6321">
              <w:rPr>
                <w:rFonts w:eastAsia="Calibri"/>
              </w:rPr>
              <w:t xml:space="preserve">been using pictures to teach it, </w:t>
            </w:r>
            <w:r w:rsidR="00476917" w:rsidRPr="00B154D6">
              <w:rPr>
                <w:rFonts w:eastAsia="Calibri"/>
              </w:rPr>
              <w:t xml:space="preserve">which the children did not find stimulating. </w:t>
            </w:r>
            <w:r w:rsidR="0011205A">
              <w:rPr>
                <w:rFonts w:eastAsia="Calibri"/>
              </w:rPr>
              <w:t xml:space="preserve">Her supervisor, </w:t>
            </w:r>
            <w:r w:rsidR="001028C9">
              <w:rPr>
                <w:rFonts w:eastAsia="Calibri"/>
              </w:rPr>
              <w:t>Mr Sinyangwe suggested he bring his computer to show her class</w:t>
            </w:r>
            <w:r w:rsidR="008509D6">
              <w:rPr>
                <w:rFonts w:eastAsia="Calibri"/>
              </w:rPr>
              <w:t>.</w:t>
            </w:r>
            <w:r w:rsidR="001028C9">
              <w:rPr>
                <w:rFonts w:eastAsia="Calibri"/>
              </w:rPr>
              <w:t xml:space="preserve"> </w:t>
            </w:r>
            <w:r w:rsidR="008A6321">
              <w:rPr>
                <w:rFonts w:eastAsia="Calibri"/>
              </w:rPr>
              <w:t xml:space="preserve">The lesson went </w:t>
            </w:r>
            <w:proofErr w:type="gramStart"/>
            <w:r w:rsidR="008A6321">
              <w:rPr>
                <w:rFonts w:eastAsia="Calibri"/>
              </w:rPr>
              <w:t>well</w:t>
            </w:r>
            <w:proofErr w:type="gramEnd"/>
            <w:r w:rsidR="008A6321">
              <w:rPr>
                <w:rFonts w:eastAsia="Calibri"/>
              </w:rPr>
              <w:t xml:space="preserve"> and the </w:t>
            </w:r>
            <w:r w:rsidR="00BD4786">
              <w:rPr>
                <w:rFonts w:eastAsia="Calibri"/>
              </w:rPr>
              <w:t>learner</w:t>
            </w:r>
            <w:r w:rsidR="001028C9">
              <w:rPr>
                <w:rFonts w:eastAsia="Calibri"/>
              </w:rPr>
              <w:t xml:space="preserve">s </w:t>
            </w:r>
            <w:r w:rsidR="008A6321">
              <w:rPr>
                <w:rFonts w:eastAsia="Calibri"/>
              </w:rPr>
              <w:t xml:space="preserve">were very interested in Mr Sinyangwe’s </w:t>
            </w:r>
            <w:r w:rsidR="00275F0C">
              <w:rPr>
                <w:rFonts w:eastAsia="Calibri"/>
              </w:rPr>
              <w:t>laptop</w:t>
            </w:r>
            <w:r w:rsidR="008A6321">
              <w:rPr>
                <w:rFonts w:eastAsia="Calibri"/>
              </w:rPr>
              <w:t xml:space="preserve">. After the lesson, they talked about other ways in which she might be able to show them real computers. Mr Sinyangwe </w:t>
            </w:r>
            <w:r w:rsidR="00476917" w:rsidRPr="00B154D6">
              <w:rPr>
                <w:rFonts w:eastAsia="Calibri"/>
              </w:rPr>
              <w:t xml:space="preserve">suggested that </w:t>
            </w:r>
            <w:r>
              <w:rPr>
                <w:rFonts w:eastAsia="Calibri"/>
              </w:rPr>
              <w:t>Florence</w:t>
            </w:r>
            <w:r w:rsidR="00476917" w:rsidRPr="00B154D6">
              <w:rPr>
                <w:rFonts w:eastAsia="Calibri"/>
              </w:rPr>
              <w:t xml:space="preserve"> could visit the nearby business centre to request if</w:t>
            </w:r>
            <w:r w:rsidR="00D46157">
              <w:rPr>
                <w:rFonts w:eastAsia="Calibri"/>
              </w:rPr>
              <w:t xml:space="preserve"> </w:t>
            </w:r>
            <w:r w:rsidR="008A6321">
              <w:rPr>
                <w:rFonts w:eastAsia="Calibri"/>
              </w:rPr>
              <w:t xml:space="preserve">someone could come and visit the school </w:t>
            </w:r>
            <w:r w:rsidR="00275F0C">
              <w:rPr>
                <w:rFonts w:eastAsia="Calibri"/>
              </w:rPr>
              <w:t xml:space="preserve">to demonstrate and explain some of the </w:t>
            </w:r>
            <w:proofErr w:type="gramStart"/>
            <w:r w:rsidR="00275F0C">
              <w:rPr>
                <w:rFonts w:eastAsia="Calibri"/>
              </w:rPr>
              <w:t>things</w:t>
            </w:r>
            <w:proofErr w:type="gramEnd"/>
            <w:r w:rsidR="00275F0C">
              <w:rPr>
                <w:rFonts w:eastAsia="Calibri"/>
              </w:rPr>
              <w:t xml:space="preserve"> they used computers for in different jobs. </w:t>
            </w:r>
            <w:r>
              <w:rPr>
                <w:rFonts w:eastAsia="Calibri"/>
              </w:rPr>
              <w:t>Florence</w:t>
            </w:r>
            <w:r w:rsidR="001028C9">
              <w:rPr>
                <w:rFonts w:eastAsia="Calibri"/>
              </w:rPr>
              <w:t xml:space="preserve"> did this and the </w:t>
            </w:r>
            <w:r w:rsidR="00BD4786">
              <w:rPr>
                <w:rFonts w:eastAsia="Calibri"/>
              </w:rPr>
              <w:t>learner</w:t>
            </w:r>
            <w:r w:rsidR="001028C9">
              <w:rPr>
                <w:rFonts w:eastAsia="Calibri"/>
              </w:rPr>
              <w:t>s talked enthusiastically about the visit and wrote</w:t>
            </w:r>
            <w:r w:rsidR="00467337">
              <w:rPr>
                <w:rFonts w:eastAsia="Calibri"/>
              </w:rPr>
              <w:t xml:space="preserve"> about how computers can be used. </w:t>
            </w:r>
          </w:p>
        </w:tc>
      </w:tr>
    </w:tbl>
    <w:p w14:paraId="4A3073D5" w14:textId="77777777" w:rsidR="00476917" w:rsidRDefault="00476917" w:rsidP="00A87DFC">
      <w:pPr>
        <w:shd w:val="clear" w:color="000000" w:fill="auto"/>
        <w:spacing w:after="240"/>
        <w:jc w:val="center"/>
      </w:pPr>
      <w:bookmarkStart w:id="139" w:name="Session13_Figure2"/>
      <w:bookmarkEnd w:id="139"/>
    </w:p>
    <w:tbl>
      <w:tblPr>
        <w:tblW w:w="0" w:type="auto"/>
        <w:tblInd w:w="108" w:type="dxa"/>
        <w:tblLook w:val="04A0" w:firstRow="1" w:lastRow="0" w:firstColumn="1" w:lastColumn="0" w:noHBand="0" w:noVBand="1"/>
      </w:tblPr>
      <w:tblGrid>
        <w:gridCol w:w="10022"/>
      </w:tblGrid>
      <w:tr w:rsidR="00476917" w:rsidRPr="00B154D6" w14:paraId="4B348ACF" w14:textId="77777777" w:rsidTr="00476917">
        <w:trPr>
          <w:trHeight w:val="1804"/>
        </w:trPr>
        <w:tc>
          <w:tcPr>
            <w:tcW w:w="10268" w:type="dxa"/>
            <w:tcBorders>
              <w:left w:val="single" w:sz="24" w:space="0" w:color="A83626"/>
            </w:tcBorders>
            <w:shd w:val="clear" w:color="auto" w:fill="auto"/>
          </w:tcPr>
          <w:p w14:paraId="3FD88ADF" w14:textId="535039B2" w:rsidR="00476917" w:rsidRPr="00B154D6" w:rsidRDefault="00476917" w:rsidP="00751E46">
            <w:pPr>
              <w:pStyle w:val="Heading4"/>
              <w:spacing w:before="0" w:beforeAutospacing="0" w:after="0" w:afterAutospacing="0"/>
              <w:rPr>
                <w:rFonts w:eastAsia="Calibri"/>
                <w:sz w:val="24"/>
                <w:szCs w:val="24"/>
              </w:rPr>
            </w:pPr>
            <w:bookmarkStart w:id="140" w:name="Session13_Box2"/>
            <w:bookmarkEnd w:id="140"/>
            <w:r w:rsidRPr="00B154D6">
              <w:rPr>
                <w:rFonts w:eastAsia="Calibri"/>
                <w:sz w:val="24"/>
                <w:szCs w:val="24"/>
              </w:rPr>
              <w:lastRenderedPageBreak/>
              <w:t>Case study</w:t>
            </w:r>
            <w:r w:rsidR="00DB5F78">
              <w:rPr>
                <w:rFonts w:eastAsia="Calibri"/>
                <w:sz w:val="24"/>
                <w:szCs w:val="24"/>
              </w:rPr>
              <w:t xml:space="preserve"> 11.2</w:t>
            </w:r>
            <w:r w:rsidRPr="00B154D6">
              <w:rPr>
                <w:rFonts w:eastAsia="Calibri"/>
                <w:sz w:val="24"/>
                <w:szCs w:val="24"/>
              </w:rPr>
              <w:t>: Being resourceful in finding reading resources</w:t>
            </w:r>
          </w:p>
          <w:p w14:paraId="71545457" w14:textId="426ACF3B" w:rsidR="00476917" w:rsidRPr="00B154D6" w:rsidRDefault="00476917" w:rsidP="003604AB">
            <w:pPr>
              <w:shd w:val="clear" w:color="000000" w:fill="auto"/>
              <w:spacing w:after="100" w:afterAutospacing="1"/>
              <w:rPr>
                <w:rFonts w:eastAsia="Calibri"/>
              </w:rPr>
            </w:pPr>
            <w:r w:rsidRPr="00B154D6">
              <w:rPr>
                <w:rFonts w:eastAsia="Calibri"/>
              </w:rPr>
              <w:t>Mrs Buhari</w:t>
            </w:r>
            <w:r w:rsidR="0011205A">
              <w:rPr>
                <w:rFonts w:eastAsia="Calibri"/>
              </w:rPr>
              <w:t xml:space="preserve"> </w:t>
            </w:r>
            <w:proofErr w:type="spellStart"/>
            <w:r w:rsidR="000C1328">
              <w:rPr>
                <w:rFonts w:eastAsia="Calibri"/>
              </w:rPr>
              <w:t>Kafweku</w:t>
            </w:r>
            <w:proofErr w:type="spellEnd"/>
            <w:r w:rsidR="00716D3B">
              <w:rPr>
                <w:rFonts w:eastAsia="Calibri"/>
              </w:rPr>
              <w:t xml:space="preserve"> </w:t>
            </w:r>
            <w:r w:rsidRPr="00B154D6">
              <w:rPr>
                <w:rFonts w:eastAsia="Calibri"/>
              </w:rPr>
              <w:t xml:space="preserve">is a student teacher who is teaching reading to her Primary 6 class. She told her </w:t>
            </w:r>
            <w:r w:rsidR="005A2540">
              <w:rPr>
                <w:rFonts w:eastAsia="Calibri"/>
              </w:rPr>
              <w:t>School Experience</w:t>
            </w:r>
            <w:r w:rsidRPr="00B154D6">
              <w:rPr>
                <w:rFonts w:eastAsia="Calibri"/>
              </w:rPr>
              <w:t xml:space="preserve"> Supervisor that she felt </w:t>
            </w:r>
            <w:r w:rsidR="0038336D">
              <w:rPr>
                <w:rFonts w:eastAsia="Calibri"/>
              </w:rPr>
              <w:t>at a disadvantage</w:t>
            </w:r>
            <w:r w:rsidRPr="00B154D6">
              <w:rPr>
                <w:rFonts w:eastAsia="Calibri"/>
              </w:rPr>
              <w:t xml:space="preserve"> because the school did not have any textbooks or materials they could work with</w:t>
            </w:r>
            <w:r w:rsidR="0038336D">
              <w:rPr>
                <w:rFonts w:eastAsia="Calibri"/>
              </w:rPr>
              <w:t xml:space="preserve">. </w:t>
            </w:r>
            <w:r w:rsidRPr="00B154D6">
              <w:rPr>
                <w:rFonts w:eastAsia="Calibri"/>
              </w:rPr>
              <w:t xml:space="preserve">Her supervisor suggested that she ask </w:t>
            </w:r>
            <w:r w:rsidR="00BD4786">
              <w:rPr>
                <w:rFonts w:eastAsia="Calibri"/>
              </w:rPr>
              <w:t>learner</w:t>
            </w:r>
            <w:r w:rsidRPr="00B154D6">
              <w:rPr>
                <w:rFonts w:eastAsia="Calibri"/>
              </w:rPr>
              <w:t xml:space="preserve">s to bring any reading materials they could get, for example newspaper cuttings, </w:t>
            </w:r>
            <w:proofErr w:type="gramStart"/>
            <w:r w:rsidRPr="00B154D6">
              <w:rPr>
                <w:rFonts w:eastAsia="Calibri"/>
              </w:rPr>
              <w:t>waste paper</w:t>
            </w:r>
            <w:proofErr w:type="gramEnd"/>
            <w:r w:rsidRPr="00B154D6">
              <w:rPr>
                <w:rFonts w:eastAsia="Calibri"/>
              </w:rPr>
              <w:t>, magazines</w:t>
            </w:r>
            <w:r w:rsidR="0011205A">
              <w:rPr>
                <w:rFonts w:eastAsia="Calibri"/>
              </w:rPr>
              <w:t xml:space="preserve"> or even empty food packets</w:t>
            </w:r>
            <w:r w:rsidRPr="00B154D6">
              <w:rPr>
                <w:rFonts w:eastAsia="Calibri"/>
              </w:rPr>
              <w:t xml:space="preserve">. The </w:t>
            </w:r>
            <w:r w:rsidR="00BD4786">
              <w:rPr>
                <w:rFonts w:eastAsia="Calibri"/>
              </w:rPr>
              <w:t>learner</w:t>
            </w:r>
            <w:r w:rsidRPr="00B154D6">
              <w:rPr>
                <w:rFonts w:eastAsia="Calibri"/>
              </w:rPr>
              <w:t>s did this, and the class soon had a wide range of different types of reading materials which Mrs Buhari</w:t>
            </w:r>
            <w:r w:rsidR="0011205A">
              <w:rPr>
                <w:rFonts w:eastAsia="Calibri"/>
              </w:rPr>
              <w:t xml:space="preserve"> </w:t>
            </w:r>
            <w:proofErr w:type="spellStart"/>
            <w:r w:rsidR="00716D3B">
              <w:rPr>
                <w:rFonts w:eastAsia="Calibri"/>
              </w:rPr>
              <w:t>Kafweku</w:t>
            </w:r>
            <w:proofErr w:type="spellEnd"/>
            <w:r w:rsidRPr="00B154D6">
              <w:rPr>
                <w:rFonts w:eastAsia="Calibri"/>
              </w:rPr>
              <w:t xml:space="preserve"> could use to teach them reading. </w:t>
            </w:r>
          </w:p>
        </w:tc>
      </w:tr>
    </w:tbl>
    <w:p w14:paraId="39BE151F" w14:textId="77777777" w:rsidR="00476917" w:rsidRDefault="00476917" w:rsidP="00476917">
      <w:pPr>
        <w:shd w:val="clear" w:color="000000" w:fill="auto"/>
        <w:spacing w:before="240"/>
        <w:jc w:val="center"/>
      </w:pPr>
      <w:bookmarkStart w:id="141" w:name="Session13_Figure3"/>
      <w:bookmarkEnd w:id="141"/>
    </w:p>
    <w:tbl>
      <w:tblPr>
        <w:tblW w:w="0" w:type="auto"/>
        <w:tblInd w:w="108" w:type="dxa"/>
        <w:tblLook w:val="04A0" w:firstRow="1" w:lastRow="0" w:firstColumn="1" w:lastColumn="0" w:noHBand="0" w:noVBand="1"/>
      </w:tblPr>
      <w:tblGrid>
        <w:gridCol w:w="10022"/>
      </w:tblGrid>
      <w:tr w:rsidR="00476917" w:rsidRPr="00B154D6" w14:paraId="0C246B9F" w14:textId="77777777" w:rsidTr="00593AF1">
        <w:trPr>
          <w:trHeight w:val="976"/>
        </w:trPr>
        <w:tc>
          <w:tcPr>
            <w:tcW w:w="10022" w:type="dxa"/>
            <w:tcBorders>
              <w:left w:val="single" w:sz="24" w:space="0" w:color="A83626"/>
            </w:tcBorders>
            <w:shd w:val="clear" w:color="auto" w:fill="auto"/>
          </w:tcPr>
          <w:p w14:paraId="4C3D0BA5" w14:textId="47C24398" w:rsidR="00476917" w:rsidRPr="00B154D6" w:rsidRDefault="00476917" w:rsidP="00751E46">
            <w:pPr>
              <w:pStyle w:val="Heading4"/>
              <w:spacing w:before="0" w:beforeAutospacing="0" w:after="0" w:afterAutospacing="0"/>
              <w:rPr>
                <w:rFonts w:eastAsia="Calibri"/>
                <w:sz w:val="24"/>
                <w:szCs w:val="24"/>
              </w:rPr>
            </w:pPr>
            <w:bookmarkStart w:id="142" w:name="Session13_Box3"/>
            <w:bookmarkEnd w:id="142"/>
            <w:r>
              <w:rPr>
                <w:sz w:val="24"/>
                <w:szCs w:val="24"/>
              </w:rPr>
              <w:br w:type="page"/>
            </w:r>
            <w:r w:rsidRPr="00B154D6">
              <w:rPr>
                <w:rFonts w:eastAsia="Calibri"/>
                <w:sz w:val="24"/>
                <w:szCs w:val="24"/>
              </w:rPr>
              <w:t>Case study</w:t>
            </w:r>
            <w:r w:rsidR="00DB5F78">
              <w:rPr>
                <w:rFonts w:eastAsia="Calibri"/>
                <w:sz w:val="24"/>
                <w:szCs w:val="24"/>
              </w:rPr>
              <w:t>11.3</w:t>
            </w:r>
            <w:r w:rsidRPr="00B154D6">
              <w:rPr>
                <w:rFonts w:eastAsia="Calibri"/>
                <w:sz w:val="24"/>
                <w:szCs w:val="24"/>
              </w:rPr>
              <w:t>: Gender issues</w:t>
            </w:r>
          </w:p>
          <w:p w14:paraId="227596CC" w14:textId="77777777" w:rsidR="007877D8" w:rsidRDefault="00476917" w:rsidP="003604AB">
            <w:pPr>
              <w:shd w:val="clear" w:color="000000" w:fill="auto"/>
              <w:spacing w:after="100" w:afterAutospacing="1"/>
              <w:rPr>
                <w:rFonts w:eastAsia="Calibri"/>
              </w:rPr>
            </w:pPr>
            <w:r w:rsidRPr="00B154D6">
              <w:rPr>
                <w:rFonts w:eastAsia="Calibri"/>
              </w:rPr>
              <w:t>Nancy</w:t>
            </w:r>
            <w:r w:rsidR="00B17159">
              <w:rPr>
                <w:rFonts w:eastAsia="Calibri"/>
              </w:rPr>
              <w:t xml:space="preserve"> </w:t>
            </w:r>
            <w:r w:rsidR="004071D3">
              <w:rPr>
                <w:rFonts w:eastAsia="Calibri"/>
              </w:rPr>
              <w:t>is one of</w:t>
            </w:r>
            <w:r w:rsidRPr="00B154D6">
              <w:rPr>
                <w:rFonts w:eastAsia="Calibri"/>
              </w:rPr>
              <w:t xml:space="preserve"> in Mrs </w:t>
            </w:r>
            <w:proofErr w:type="spellStart"/>
            <w:r w:rsidR="00EF67EE">
              <w:rPr>
                <w:rFonts w:eastAsia="Calibri"/>
              </w:rPr>
              <w:t>Foloko</w:t>
            </w:r>
            <w:r w:rsidRPr="00B154D6">
              <w:rPr>
                <w:rFonts w:eastAsia="Calibri"/>
              </w:rPr>
              <w:t>’s</w:t>
            </w:r>
            <w:proofErr w:type="spellEnd"/>
            <w:r w:rsidRPr="00B154D6">
              <w:rPr>
                <w:rFonts w:eastAsia="Calibri"/>
              </w:rPr>
              <w:t xml:space="preserve"> group of student teachers. Mrs </w:t>
            </w:r>
            <w:proofErr w:type="spellStart"/>
            <w:r w:rsidR="00EF67EE">
              <w:rPr>
                <w:rFonts w:eastAsia="Calibri"/>
              </w:rPr>
              <w:t>Foloko</w:t>
            </w:r>
            <w:proofErr w:type="spellEnd"/>
            <w:r w:rsidR="004071D3" w:rsidRPr="00B154D6">
              <w:rPr>
                <w:rFonts w:eastAsia="Calibri"/>
              </w:rPr>
              <w:t xml:space="preserve"> </w:t>
            </w:r>
            <w:r w:rsidRPr="00B154D6">
              <w:rPr>
                <w:rFonts w:eastAsia="Calibri"/>
              </w:rPr>
              <w:t>notice</w:t>
            </w:r>
            <w:r w:rsidR="00B17159">
              <w:rPr>
                <w:rFonts w:eastAsia="Calibri"/>
              </w:rPr>
              <w:t>s</w:t>
            </w:r>
            <w:r w:rsidRPr="00B154D6">
              <w:rPr>
                <w:rFonts w:eastAsia="Calibri"/>
              </w:rPr>
              <w:t xml:space="preserve"> that during the </w:t>
            </w:r>
            <w:r w:rsidR="00B17159">
              <w:rPr>
                <w:rFonts w:eastAsia="Calibri"/>
              </w:rPr>
              <w:t xml:space="preserve">college </w:t>
            </w:r>
            <w:r w:rsidRPr="00B154D6">
              <w:rPr>
                <w:rFonts w:eastAsia="Calibri"/>
              </w:rPr>
              <w:t xml:space="preserve">seminars, Nancy is interested, </w:t>
            </w:r>
            <w:r w:rsidR="00B17159">
              <w:rPr>
                <w:rFonts w:eastAsia="Calibri"/>
              </w:rPr>
              <w:t xml:space="preserve">grasps ideas quickly and enjoys micro-teaching and role-play </w:t>
            </w:r>
            <w:r w:rsidRPr="00B154D6">
              <w:rPr>
                <w:rFonts w:eastAsia="Calibri"/>
              </w:rPr>
              <w:t xml:space="preserve">exercises; she </w:t>
            </w:r>
            <w:r w:rsidR="004071D3">
              <w:rPr>
                <w:rFonts w:eastAsia="Calibri"/>
              </w:rPr>
              <w:t xml:space="preserve">seems to be </w:t>
            </w:r>
            <w:r w:rsidRPr="00B154D6">
              <w:rPr>
                <w:rFonts w:eastAsia="Calibri"/>
              </w:rPr>
              <w:t xml:space="preserve">a very promising teacher. Mrs </w:t>
            </w:r>
            <w:proofErr w:type="spellStart"/>
            <w:r w:rsidR="00EF67EE">
              <w:rPr>
                <w:rFonts w:eastAsia="Calibri"/>
              </w:rPr>
              <w:t>Foloko</w:t>
            </w:r>
            <w:proofErr w:type="spellEnd"/>
            <w:r w:rsidR="004071D3" w:rsidRPr="00B154D6">
              <w:rPr>
                <w:rFonts w:eastAsia="Calibri"/>
              </w:rPr>
              <w:t xml:space="preserve"> </w:t>
            </w:r>
            <w:r w:rsidRPr="00B154D6">
              <w:rPr>
                <w:rFonts w:eastAsia="Calibri"/>
              </w:rPr>
              <w:t xml:space="preserve">is looking forward to seeing Nancy </w:t>
            </w:r>
            <w:r w:rsidR="00B17159">
              <w:rPr>
                <w:rFonts w:eastAsia="Calibri"/>
              </w:rPr>
              <w:t xml:space="preserve">teaching, but </w:t>
            </w:r>
            <w:r w:rsidRPr="00B154D6">
              <w:rPr>
                <w:rFonts w:eastAsia="Calibri"/>
              </w:rPr>
              <w:t xml:space="preserve">when </w:t>
            </w:r>
            <w:r w:rsidR="00B17159">
              <w:rPr>
                <w:rFonts w:eastAsia="Calibri"/>
              </w:rPr>
              <w:t>she visits</w:t>
            </w:r>
            <w:r w:rsidRPr="00B154D6">
              <w:rPr>
                <w:rFonts w:eastAsia="Calibri"/>
              </w:rPr>
              <w:t xml:space="preserve">, she finds Nancy </w:t>
            </w:r>
            <w:r w:rsidR="00B17159">
              <w:rPr>
                <w:rFonts w:eastAsia="Calibri"/>
              </w:rPr>
              <w:t xml:space="preserve">is very subdued and </w:t>
            </w:r>
            <w:r w:rsidRPr="00B154D6">
              <w:rPr>
                <w:rFonts w:eastAsia="Calibri"/>
              </w:rPr>
              <w:t xml:space="preserve">has not included </w:t>
            </w:r>
            <w:r w:rsidR="004071D3">
              <w:rPr>
                <w:rFonts w:eastAsia="Calibri"/>
              </w:rPr>
              <w:t>any</w:t>
            </w:r>
            <w:r w:rsidRPr="00B154D6">
              <w:rPr>
                <w:rFonts w:eastAsia="Calibri"/>
              </w:rPr>
              <w:t xml:space="preserve"> </w:t>
            </w:r>
            <w:r w:rsidR="00B17159">
              <w:rPr>
                <w:rFonts w:eastAsia="Calibri"/>
              </w:rPr>
              <w:t xml:space="preserve">active learning </w:t>
            </w:r>
            <w:r w:rsidRPr="00B154D6">
              <w:rPr>
                <w:rFonts w:eastAsia="Calibri"/>
              </w:rPr>
              <w:t>technique</w:t>
            </w:r>
            <w:r w:rsidR="004071D3">
              <w:rPr>
                <w:rFonts w:eastAsia="Calibri"/>
              </w:rPr>
              <w:t>s</w:t>
            </w:r>
            <w:r w:rsidRPr="00B154D6">
              <w:rPr>
                <w:rFonts w:eastAsia="Calibri"/>
              </w:rPr>
              <w:t xml:space="preserve"> in her lessons</w:t>
            </w:r>
            <w:r w:rsidR="00B17159">
              <w:rPr>
                <w:rFonts w:eastAsia="Calibri"/>
              </w:rPr>
              <w:t xml:space="preserve">. </w:t>
            </w:r>
            <w:r w:rsidRPr="00B154D6">
              <w:rPr>
                <w:rFonts w:eastAsia="Calibri"/>
              </w:rPr>
              <w:t xml:space="preserve">Where is the bright </w:t>
            </w:r>
            <w:r w:rsidR="00B17159">
              <w:rPr>
                <w:rFonts w:eastAsia="Calibri"/>
              </w:rPr>
              <w:t xml:space="preserve">enthusiastic </w:t>
            </w:r>
            <w:r w:rsidRPr="00B154D6">
              <w:rPr>
                <w:rFonts w:eastAsia="Calibri"/>
              </w:rPr>
              <w:t xml:space="preserve">young woman </w:t>
            </w:r>
            <w:r w:rsidR="004071D3">
              <w:rPr>
                <w:rFonts w:eastAsia="Calibri"/>
              </w:rPr>
              <w:t>she knows from college</w:t>
            </w:r>
            <w:r w:rsidRPr="00B154D6">
              <w:rPr>
                <w:rFonts w:eastAsia="Calibri"/>
              </w:rPr>
              <w:t xml:space="preserve">? </w:t>
            </w:r>
          </w:p>
          <w:p w14:paraId="5CF49A6C" w14:textId="633FD259" w:rsidR="00476917" w:rsidRPr="00B154D6" w:rsidRDefault="00B17159" w:rsidP="00751E46">
            <w:pPr>
              <w:shd w:val="clear" w:color="000000" w:fill="auto"/>
              <w:spacing w:before="100" w:beforeAutospacing="1" w:after="100" w:afterAutospacing="1"/>
              <w:rPr>
                <w:rFonts w:eastAsia="Calibri"/>
              </w:rPr>
            </w:pPr>
            <w:r>
              <w:rPr>
                <w:rFonts w:eastAsia="Calibri"/>
              </w:rPr>
              <w:t>After the lesson</w:t>
            </w:r>
            <w:r w:rsidR="00476917" w:rsidRPr="00B154D6">
              <w:rPr>
                <w:rFonts w:eastAsia="Calibri"/>
              </w:rPr>
              <w:t xml:space="preserve">, Mrs </w:t>
            </w:r>
            <w:proofErr w:type="spellStart"/>
            <w:r w:rsidR="00EF67EE">
              <w:rPr>
                <w:rFonts w:eastAsia="Calibri"/>
              </w:rPr>
              <w:t>Foloko</w:t>
            </w:r>
            <w:proofErr w:type="spellEnd"/>
            <w:r w:rsidRPr="00B154D6">
              <w:rPr>
                <w:rFonts w:eastAsia="Calibri"/>
              </w:rPr>
              <w:t xml:space="preserve"> </w:t>
            </w:r>
            <w:r w:rsidR="00476917" w:rsidRPr="00B154D6">
              <w:rPr>
                <w:rFonts w:eastAsia="Calibri"/>
              </w:rPr>
              <w:t xml:space="preserve">does not ask direct questions about the differences </w:t>
            </w:r>
            <w:r w:rsidR="004071D3">
              <w:rPr>
                <w:rFonts w:eastAsia="Calibri"/>
              </w:rPr>
              <w:t>in her</w:t>
            </w:r>
            <w:r w:rsidR="00476917" w:rsidRPr="00B154D6">
              <w:rPr>
                <w:rFonts w:eastAsia="Calibri"/>
              </w:rPr>
              <w:t xml:space="preserve"> attitude between </w:t>
            </w:r>
            <w:r w:rsidR="004071D3">
              <w:rPr>
                <w:rFonts w:eastAsia="Calibri"/>
              </w:rPr>
              <w:t>college</w:t>
            </w:r>
            <w:r w:rsidR="00476917" w:rsidRPr="00B154D6">
              <w:rPr>
                <w:rFonts w:eastAsia="Calibri"/>
              </w:rPr>
              <w:t xml:space="preserve"> and school</w:t>
            </w:r>
            <w:r w:rsidR="00797FEA">
              <w:rPr>
                <w:rFonts w:eastAsia="Calibri"/>
              </w:rPr>
              <w:t>, but she tries t</w:t>
            </w:r>
            <w:r w:rsidR="00476917" w:rsidRPr="00B154D6">
              <w:rPr>
                <w:rFonts w:eastAsia="Calibri"/>
              </w:rPr>
              <w:t xml:space="preserve">o work out the reasons. Nancy </w:t>
            </w:r>
            <w:r w:rsidR="00797FEA">
              <w:rPr>
                <w:rFonts w:eastAsia="Calibri"/>
              </w:rPr>
              <w:t xml:space="preserve">just </w:t>
            </w:r>
            <w:r w:rsidR="00476917" w:rsidRPr="00B154D6">
              <w:rPr>
                <w:rFonts w:eastAsia="Calibri"/>
              </w:rPr>
              <w:t xml:space="preserve">remains silent, looking at her feet. Mrs </w:t>
            </w:r>
            <w:proofErr w:type="spellStart"/>
            <w:r w:rsidR="00EF67EE">
              <w:rPr>
                <w:rFonts w:eastAsia="Calibri"/>
              </w:rPr>
              <w:t>Foloko</w:t>
            </w:r>
            <w:proofErr w:type="spellEnd"/>
            <w:r w:rsidRPr="00B154D6">
              <w:rPr>
                <w:rFonts w:eastAsia="Calibri"/>
              </w:rPr>
              <w:t xml:space="preserve"> </w:t>
            </w:r>
            <w:r w:rsidR="00476917" w:rsidRPr="00B154D6">
              <w:rPr>
                <w:rFonts w:eastAsia="Calibri"/>
              </w:rPr>
              <w:t xml:space="preserve">asks her to come to a meeting at the study centre that afternoon after school. She makes them </w:t>
            </w:r>
            <w:r w:rsidR="004071D3">
              <w:rPr>
                <w:rFonts w:eastAsia="Calibri"/>
              </w:rPr>
              <w:t xml:space="preserve">both </w:t>
            </w:r>
            <w:r w:rsidR="00476917" w:rsidRPr="00B154D6">
              <w:rPr>
                <w:rFonts w:eastAsia="Calibri"/>
              </w:rPr>
              <w:t xml:space="preserve">a cup of tea, sits </w:t>
            </w:r>
            <w:r>
              <w:rPr>
                <w:rFonts w:eastAsia="Calibri"/>
              </w:rPr>
              <w:t xml:space="preserve">with </w:t>
            </w:r>
            <w:r w:rsidR="00476917" w:rsidRPr="00B154D6">
              <w:rPr>
                <w:rFonts w:eastAsia="Calibri"/>
              </w:rPr>
              <w:t>Nancy and</w:t>
            </w:r>
            <w:r>
              <w:rPr>
                <w:rFonts w:eastAsia="Calibri"/>
              </w:rPr>
              <w:t xml:space="preserve"> </w:t>
            </w:r>
            <w:r w:rsidR="00476917" w:rsidRPr="00B154D6">
              <w:rPr>
                <w:rFonts w:eastAsia="Calibri"/>
              </w:rPr>
              <w:t>careful</w:t>
            </w:r>
            <w:r w:rsidR="00797FEA">
              <w:rPr>
                <w:rFonts w:eastAsia="Calibri"/>
              </w:rPr>
              <w:t>ly</w:t>
            </w:r>
            <w:r w:rsidR="00476917" w:rsidRPr="00B154D6">
              <w:rPr>
                <w:rFonts w:eastAsia="Calibri"/>
              </w:rPr>
              <w:t xml:space="preserve"> </w:t>
            </w:r>
            <w:r w:rsidRPr="00B154D6">
              <w:rPr>
                <w:rFonts w:eastAsia="Calibri"/>
              </w:rPr>
              <w:t>question</w:t>
            </w:r>
            <w:r>
              <w:rPr>
                <w:rFonts w:eastAsia="Calibri"/>
              </w:rPr>
              <w:t xml:space="preserve">s her. She </w:t>
            </w:r>
            <w:r w:rsidR="00476917" w:rsidRPr="00B154D6">
              <w:rPr>
                <w:rFonts w:eastAsia="Calibri"/>
              </w:rPr>
              <w:t xml:space="preserve">discovers that Nancy wanted to use some of the methods </w:t>
            </w:r>
            <w:r w:rsidR="004071D3">
              <w:rPr>
                <w:rFonts w:eastAsia="Calibri"/>
              </w:rPr>
              <w:t xml:space="preserve">she </w:t>
            </w:r>
            <w:r w:rsidR="00476917" w:rsidRPr="00B154D6">
              <w:rPr>
                <w:rFonts w:eastAsia="Calibri"/>
              </w:rPr>
              <w:t xml:space="preserve">discovered </w:t>
            </w:r>
            <w:r w:rsidR="004071D3">
              <w:rPr>
                <w:rFonts w:eastAsia="Calibri"/>
              </w:rPr>
              <w:t>in college</w:t>
            </w:r>
            <w:r w:rsidR="00476917" w:rsidRPr="00B154D6">
              <w:rPr>
                <w:rFonts w:eastAsia="Calibri"/>
              </w:rPr>
              <w:t xml:space="preserve">, but that the cooperating teacher </w:t>
            </w:r>
            <w:r>
              <w:rPr>
                <w:rFonts w:eastAsia="Calibri"/>
              </w:rPr>
              <w:t xml:space="preserve">was not supportive of </w:t>
            </w:r>
            <w:r w:rsidR="00476917" w:rsidRPr="00B154D6">
              <w:rPr>
                <w:rFonts w:eastAsia="Calibri"/>
              </w:rPr>
              <w:t>these methods</w:t>
            </w:r>
            <w:r w:rsidR="004071D3">
              <w:rPr>
                <w:rFonts w:eastAsia="Calibri"/>
              </w:rPr>
              <w:t>. A</w:t>
            </w:r>
            <w:r w:rsidR="00476917" w:rsidRPr="00B154D6">
              <w:rPr>
                <w:rFonts w:eastAsia="Calibri"/>
              </w:rPr>
              <w:t xml:space="preserve">s he was an experienced </w:t>
            </w:r>
            <w:proofErr w:type="gramStart"/>
            <w:r w:rsidR="00476917" w:rsidRPr="00B154D6">
              <w:rPr>
                <w:rFonts w:eastAsia="Calibri"/>
              </w:rPr>
              <w:t>teacher</w:t>
            </w:r>
            <w:proofErr w:type="gramEnd"/>
            <w:r w:rsidR="00476917" w:rsidRPr="00B154D6">
              <w:rPr>
                <w:rFonts w:eastAsia="Calibri"/>
              </w:rPr>
              <w:t xml:space="preserve"> she did not feel she could do </w:t>
            </w:r>
            <w:r w:rsidR="004071D3">
              <w:rPr>
                <w:rFonts w:eastAsia="Calibri"/>
              </w:rPr>
              <w:t xml:space="preserve">anything that might </w:t>
            </w:r>
            <w:r w:rsidR="00476917" w:rsidRPr="00B154D6">
              <w:rPr>
                <w:rFonts w:eastAsia="Calibri"/>
              </w:rPr>
              <w:t xml:space="preserve">displease him. Mrs </w:t>
            </w:r>
            <w:proofErr w:type="spellStart"/>
            <w:r w:rsidR="00EF67EE">
              <w:rPr>
                <w:rFonts w:eastAsia="Calibri"/>
              </w:rPr>
              <w:t>Foloko</w:t>
            </w:r>
            <w:proofErr w:type="spellEnd"/>
            <w:r w:rsidR="00476917" w:rsidRPr="00B154D6">
              <w:rPr>
                <w:rFonts w:eastAsia="Calibri"/>
              </w:rPr>
              <w:t xml:space="preserve"> gently </w:t>
            </w:r>
            <w:r w:rsidR="004071D3">
              <w:rPr>
                <w:rFonts w:eastAsia="Calibri"/>
              </w:rPr>
              <w:t xml:space="preserve">questioned her a bit more </w:t>
            </w:r>
            <w:r w:rsidR="00476917" w:rsidRPr="00B154D6">
              <w:rPr>
                <w:rFonts w:eastAsia="Calibri"/>
              </w:rPr>
              <w:t>and discovered that in her education, Nancy had been brought up never to question adults</w:t>
            </w:r>
            <w:r w:rsidR="00797FEA">
              <w:rPr>
                <w:rFonts w:eastAsia="Calibri"/>
              </w:rPr>
              <w:t>, p</w:t>
            </w:r>
            <w:r w:rsidR="00476917" w:rsidRPr="00B154D6">
              <w:rPr>
                <w:rFonts w:eastAsia="Calibri"/>
              </w:rPr>
              <w:t xml:space="preserve">articularly men. Mrs </w:t>
            </w:r>
            <w:proofErr w:type="spellStart"/>
            <w:r w:rsidR="00EF67EE">
              <w:rPr>
                <w:rFonts w:eastAsia="Calibri"/>
              </w:rPr>
              <w:t>Foloko</w:t>
            </w:r>
            <w:proofErr w:type="spellEnd"/>
            <w:r w:rsidR="001028C9" w:rsidRPr="00B154D6">
              <w:rPr>
                <w:rFonts w:eastAsia="Calibri"/>
              </w:rPr>
              <w:t xml:space="preserve"> </w:t>
            </w:r>
            <w:r w:rsidR="00476917" w:rsidRPr="00B154D6">
              <w:rPr>
                <w:rFonts w:eastAsia="Calibri"/>
              </w:rPr>
              <w:t>decided on three lines of action:</w:t>
            </w:r>
          </w:p>
          <w:p w14:paraId="2ED50723" w14:textId="77777777" w:rsidR="00476917" w:rsidRPr="00B154D6" w:rsidRDefault="00476917" w:rsidP="00593AF1">
            <w:pPr>
              <w:numPr>
                <w:ilvl w:val="0"/>
                <w:numId w:val="42"/>
              </w:numPr>
              <w:shd w:val="clear" w:color="000000" w:fill="auto"/>
              <w:rPr>
                <w:rFonts w:eastAsia="Calibri"/>
              </w:rPr>
            </w:pPr>
            <w:r w:rsidRPr="00B154D6">
              <w:rPr>
                <w:rFonts w:eastAsia="Calibri"/>
              </w:rPr>
              <w:t xml:space="preserve">seek the support of the school’s head teacher so that Nancy would be in a class with a female teacher </w:t>
            </w:r>
          </w:p>
          <w:p w14:paraId="3D7FA4C1" w14:textId="77777777" w:rsidR="00476917" w:rsidRPr="00B154D6" w:rsidRDefault="00476917" w:rsidP="00593AF1">
            <w:pPr>
              <w:numPr>
                <w:ilvl w:val="0"/>
                <w:numId w:val="42"/>
              </w:numPr>
              <w:shd w:val="clear" w:color="000000" w:fill="auto"/>
              <w:rPr>
                <w:rFonts w:eastAsia="Calibri"/>
              </w:rPr>
            </w:pPr>
            <w:r w:rsidRPr="00B154D6">
              <w:rPr>
                <w:rFonts w:eastAsia="Calibri"/>
              </w:rPr>
              <w:t>work with her students during a seminar on issues linked to gender issues</w:t>
            </w:r>
          </w:p>
          <w:p w14:paraId="64E04E30" w14:textId="77777777" w:rsidR="00476917" w:rsidRPr="00467337" w:rsidRDefault="00476917" w:rsidP="00593AF1">
            <w:pPr>
              <w:numPr>
                <w:ilvl w:val="0"/>
                <w:numId w:val="42"/>
              </w:numPr>
              <w:shd w:val="clear" w:color="000000" w:fill="auto"/>
              <w:rPr>
                <w:rFonts w:eastAsia="Calibri"/>
              </w:rPr>
            </w:pPr>
            <w:r w:rsidRPr="00B154D6">
              <w:rPr>
                <w:rFonts w:eastAsia="Calibri"/>
              </w:rPr>
              <w:t xml:space="preserve">convene a group of </w:t>
            </w:r>
            <w:r w:rsidR="00366A5D">
              <w:rPr>
                <w:rFonts w:eastAsia="Calibri"/>
              </w:rPr>
              <w:t>school experience</w:t>
            </w:r>
            <w:r w:rsidRPr="00B154D6">
              <w:rPr>
                <w:rFonts w:eastAsia="Calibri"/>
              </w:rPr>
              <w:t xml:space="preserve"> </w:t>
            </w:r>
            <w:r w:rsidR="001028C9">
              <w:rPr>
                <w:rFonts w:eastAsia="Calibri"/>
              </w:rPr>
              <w:t>s</w:t>
            </w:r>
            <w:r w:rsidRPr="00B154D6">
              <w:rPr>
                <w:rFonts w:eastAsia="Calibri"/>
              </w:rPr>
              <w:t xml:space="preserve">upervisors to discuss issues around ‘giving a voice to students’ so that their needs could be heard in their training, be it in schools or at the </w:t>
            </w:r>
            <w:r w:rsidR="00366A5D">
              <w:rPr>
                <w:rFonts w:eastAsia="Calibri"/>
              </w:rPr>
              <w:t>college</w:t>
            </w:r>
            <w:r w:rsidRPr="00B154D6">
              <w:rPr>
                <w:rFonts w:eastAsia="Calibri"/>
              </w:rPr>
              <w:t>.</w:t>
            </w:r>
          </w:p>
        </w:tc>
      </w:tr>
    </w:tbl>
    <w:p w14:paraId="6C41609E" w14:textId="0D2A8F73" w:rsidR="00283655" w:rsidRDefault="00283655" w:rsidP="00797FEA">
      <w:pPr>
        <w:pStyle w:val="Heading1"/>
      </w:pPr>
      <w:bookmarkStart w:id="143" w:name="Session13_Box4"/>
      <w:bookmarkStart w:id="144" w:name="Session14"/>
      <w:bookmarkStart w:id="145" w:name="_11._Self-audit_and"/>
      <w:bookmarkStart w:id="146" w:name="_Ref3983026"/>
      <w:bookmarkStart w:id="147" w:name="_Toc35865281"/>
      <w:bookmarkEnd w:id="143"/>
      <w:bookmarkEnd w:id="144"/>
      <w:bookmarkEnd w:id="145"/>
      <w:r>
        <w:lastRenderedPageBreak/>
        <w:t>Tool 1</w:t>
      </w:r>
      <w:r w:rsidR="0042377A">
        <w:t>2</w:t>
      </w:r>
      <w:r>
        <w:t xml:space="preserve">: </w:t>
      </w:r>
      <w:r w:rsidR="006E480D">
        <w:t>Being a reflective practitioner</w:t>
      </w:r>
      <w:bookmarkEnd w:id="146"/>
      <w:bookmarkEnd w:id="147"/>
    </w:p>
    <w:p w14:paraId="23246D89" w14:textId="1FDFEDFC" w:rsidR="00AA3B05" w:rsidRDefault="006B0712" w:rsidP="00AA3B05">
      <w:r>
        <w:t>The most effective teachers are those who reflect on their work and are self-critical. Being self-critical does not mean always finding fault with yourself; it means analysing your teaching and thinking about what went well</w:t>
      </w:r>
      <w:r w:rsidR="00160337">
        <w:t>,</w:t>
      </w:r>
      <w:r>
        <w:t xml:space="preserve"> what did not go so well, and why.</w:t>
      </w:r>
    </w:p>
    <w:p w14:paraId="478AD60B" w14:textId="77777777" w:rsidR="006B0712" w:rsidRDefault="006B0712" w:rsidP="00476917"/>
    <w:p w14:paraId="6D22A2B6" w14:textId="2A2C95EF" w:rsidR="00AA3B05" w:rsidRDefault="00160337" w:rsidP="00476917">
      <w:r>
        <w:t xml:space="preserve">After using this </w:t>
      </w:r>
      <w:proofErr w:type="gramStart"/>
      <w:r>
        <w:t>Tool</w:t>
      </w:r>
      <w:proofErr w:type="gramEnd"/>
      <w:r>
        <w:t xml:space="preserve"> you will be able to</w:t>
      </w:r>
      <w:r w:rsidR="00AA3B05">
        <w:t>:</w:t>
      </w:r>
    </w:p>
    <w:p w14:paraId="64C91DB2" w14:textId="77777777" w:rsidR="00AA3B05" w:rsidRDefault="00AA3B05" w:rsidP="00476917"/>
    <w:p w14:paraId="12851FFE" w14:textId="0B80B962" w:rsidR="001C273B" w:rsidRDefault="001C273B" w:rsidP="00E34EB5">
      <w:pPr>
        <w:numPr>
          <w:ilvl w:val="0"/>
          <w:numId w:val="86"/>
        </w:numPr>
      </w:pPr>
      <w:r>
        <w:t>provide an audit that will help you become aware of the active learning methods you are using in your teaching and identify how you develop this</w:t>
      </w:r>
    </w:p>
    <w:p w14:paraId="1828FD16" w14:textId="5F2F9472" w:rsidR="006B0712" w:rsidRDefault="006B0712" w:rsidP="00E34EB5">
      <w:pPr>
        <w:numPr>
          <w:ilvl w:val="0"/>
          <w:numId w:val="86"/>
        </w:numPr>
      </w:pPr>
      <w:r>
        <w:t>reflect on your own work</w:t>
      </w:r>
      <w:r w:rsidR="00202556">
        <w:t xml:space="preserve"> and the impact of your teaching on your students</w:t>
      </w:r>
    </w:p>
    <w:p w14:paraId="4FCB3DBA" w14:textId="2F8A002A" w:rsidR="00202556" w:rsidRDefault="00AA3B05" w:rsidP="00E83640">
      <w:pPr>
        <w:numPr>
          <w:ilvl w:val="0"/>
          <w:numId w:val="86"/>
        </w:numPr>
      </w:pPr>
      <w:r>
        <w:t>p</w:t>
      </w:r>
      <w:r w:rsidR="006B0712">
        <w:t>rovid</w:t>
      </w:r>
      <w:r w:rsidR="00160337">
        <w:t>e</w:t>
      </w:r>
      <w:r w:rsidR="006B0712">
        <w:t xml:space="preserve"> strategies to help you support </w:t>
      </w:r>
      <w:r w:rsidR="001759BA">
        <w:t xml:space="preserve">student teachers’ </w:t>
      </w:r>
      <w:r w:rsidR="006B0712">
        <w:t>reflection.</w:t>
      </w:r>
    </w:p>
    <w:p w14:paraId="430BF332" w14:textId="77777777" w:rsidR="001C273B" w:rsidRDefault="001C273B" w:rsidP="008E40CF">
      <w:pPr>
        <w:pStyle w:val="Heading2"/>
      </w:pPr>
      <w:bookmarkStart w:id="148" w:name="_Toc35865282"/>
      <w:r>
        <w:t>1</w:t>
      </w:r>
      <w:r w:rsidR="0042377A">
        <w:t>2</w:t>
      </w:r>
      <w:r>
        <w:t xml:space="preserve">.1 </w:t>
      </w:r>
      <w:r w:rsidR="00F433FE" w:rsidRPr="00F433FE">
        <w:t>Auditing teaching methods</w:t>
      </w:r>
      <w:bookmarkEnd w:id="148"/>
      <w:r w:rsidR="00F433FE" w:rsidRPr="00F433FE">
        <w:t xml:space="preserve"> </w:t>
      </w:r>
    </w:p>
    <w:p w14:paraId="3C7D8AD9" w14:textId="77777777" w:rsidR="001C273B" w:rsidRDefault="00202556" w:rsidP="001C273B">
      <w:r>
        <w:t xml:space="preserve">It can be difficult to know how to begin to reflect on and make changes to your teaching. An audit tool can provide this first step. </w:t>
      </w:r>
    </w:p>
    <w:p w14:paraId="599BDD12" w14:textId="77777777" w:rsidR="00202556" w:rsidRDefault="00202556" w:rsidP="001C273B"/>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150"/>
      </w:tblGrid>
      <w:tr w:rsidR="00202556" w:rsidRPr="00B154D6" w14:paraId="0F7A3742" w14:textId="77777777" w:rsidTr="00164EE9">
        <w:tc>
          <w:tcPr>
            <w:tcW w:w="10376" w:type="dxa"/>
            <w:shd w:val="clear" w:color="auto" w:fill="auto"/>
          </w:tcPr>
          <w:p w14:paraId="4B7CD813" w14:textId="77777777" w:rsidR="00202556" w:rsidRPr="00B154D6" w:rsidRDefault="00202556" w:rsidP="00164EE9">
            <w:pPr>
              <w:pStyle w:val="Heading4"/>
              <w:spacing w:before="0" w:beforeAutospacing="0" w:after="0" w:afterAutospacing="0"/>
              <w:rPr>
                <w:rFonts w:eastAsia="Calibri"/>
                <w:sz w:val="24"/>
                <w:szCs w:val="24"/>
              </w:rPr>
            </w:pPr>
            <w:r w:rsidRPr="00B154D6">
              <w:rPr>
                <w:rFonts w:eastAsia="Calibri"/>
                <w:sz w:val="24"/>
                <w:szCs w:val="24"/>
              </w:rPr>
              <w:t xml:space="preserve">Activity </w:t>
            </w:r>
            <w:r>
              <w:rPr>
                <w:rFonts w:eastAsia="Calibri"/>
                <w:sz w:val="24"/>
                <w:szCs w:val="24"/>
              </w:rPr>
              <w:t>1</w:t>
            </w:r>
            <w:r w:rsidR="0042377A">
              <w:rPr>
                <w:rFonts w:eastAsia="Calibri"/>
                <w:sz w:val="24"/>
                <w:szCs w:val="24"/>
              </w:rPr>
              <w:t>2</w:t>
            </w:r>
            <w:r>
              <w:rPr>
                <w:rFonts w:eastAsia="Calibri"/>
                <w:sz w:val="24"/>
                <w:szCs w:val="24"/>
              </w:rPr>
              <w:t>.1</w:t>
            </w:r>
            <w:r w:rsidRPr="00B154D6">
              <w:rPr>
                <w:rFonts w:eastAsia="Calibri"/>
                <w:sz w:val="24"/>
                <w:szCs w:val="24"/>
              </w:rPr>
              <w:t xml:space="preserve">: Active teaching methods </w:t>
            </w:r>
            <w:r>
              <w:rPr>
                <w:rFonts w:eastAsia="Calibri"/>
                <w:sz w:val="24"/>
                <w:szCs w:val="24"/>
              </w:rPr>
              <w:t>audit</w:t>
            </w:r>
          </w:p>
        </w:tc>
      </w:tr>
      <w:tr w:rsidR="00202556" w:rsidRPr="00B154D6" w14:paraId="5D3266D7" w14:textId="77777777" w:rsidTr="00164EE9">
        <w:trPr>
          <w:trHeight w:val="4785"/>
        </w:trPr>
        <w:tc>
          <w:tcPr>
            <w:tcW w:w="10376" w:type="dxa"/>
            <w:shd w:val="clear" w:color="auto" w:fill="auto"/>
          </w:tcPr>
          <w:p w14:paraId="5EA69719" w14:textId="77777777" w:rsidR="00202556" w:rsidRPr="00B154D6" w:rsidRDefault="00202556" w:rsidP="00164EE9">
            <w:pPr>
              <w:spacing w:before="120" w:after="100" w:afterAutospacing="1"/>
              <w:rPr>
                <w:rFonts w:eastAsia="Calibri"/>
              </w:rPr>
            </w:pPr>
            <w:r w:rsidRPr="00B154D6">
              <w:rPr>
                <w:rStyle w:val="Strong"/>
                <w:rFonts w:eastAsia="Calibri"/>
              </w:rPr>
              <w:t xml:space="preserve">This activity provides a tool </w:t>
            </w:r>
            <w:r>
              <w:rPr>
                <w:rStyle w:val="Strong"/>
                <w:rFonts w:eastAsia="Calibri"/>
              </w:rPr>
              <w:t>that you can use to gauge progress with using</w:t>
            </w:r>
            <w:r w:rsidRPr="00B154D6">
              <w:rPr>
                <w:rStyle w:val="Strong"/>
                <w:rFonts w:eastAsia="Calibri"/>
              </w:rPr>
              <w:t xml:space="preserve"> an active approach to teaching and learning.</w:t>
            </w:r>
          </w:p>
          <w:p w14:paraId="1687833F" w14:textId="4DDAC618" w:rsidR="00160337" w:rsidRPr="00593AF1" w:rsidRDefault="00160337" w:rsidP="00160337">
            <w:pPr>
              <w:ind w:right="1395"/>
              <w:rPr>
                <w:rFonts w:eastAsia="Calibri"/>
                <w:b/>
                <w:bCs/>
              </w:rPr>
            </w:pPr>
            <w:r w:rsidRPr="00593AF1">
              <w:rPr>
                <w:rFonts w:eastAsia="Calibri"/>
                <w:b/>
                <w:bCs/>
              </w:rPr>
              <w:t>Part 1</w:t>
            </w:r>
          </w:p>
          <w:p w14:paraId="094C5E7F" w14:textId="45218C8D" w:rsidR="00160337" w:rsidRDefault="00160337" w:rsidP="00593AF1">
            <w:pPr>
              <w:spacing w:before="100" w:beforeAutospacing="1" w:after="100" w:afterAutospacing="1"/>
              <w:ind w:right="15"/>
              <w:rPr>
                <w:rFonts w:eastAsia="Calibri"/>
              </w:rPr>
            </w:pPr>
            <w:r>
              <w:rPr>
                <w:rFonts w:eastAsia="Calibri"/>
              </w:rPr>
              <w:t>You can use this audit with your student teachers, but in order to</w:t>
            </w:r>
            <w:r w:rsidRPr="00B154D6">
              <w:rPr>
                <w:rFonts w:eastAsia="Calibri"/>
              </w:rPr>
              <w:t xml:space="preserve"> become familiar with it</w:t>
            </w:r>
            <w:r>
              <w:rPr>
                <w:rFonts w:eastAsia="Calibri"/>
              </w:rPr>
              <w:t xml:space="preserve"> you should </w:t>
            </w:r>
            <w:r w:rsidRPr="00B154D6">
              <w:rPr>
                <w:rFonts w:eastAsia="Calibri"/>
              </w:rPr>
              <w:t>do this audit for yourself</w:t>
            </w:r>
            <w:r>
              <w:rPr>
                <w:rFonts w:eastAsia="Calibri"/>
              </w:rPr>
              <w:t xml:space="preserve"> first</w:t>
            </w:r>
            <w:r w:rsidRPr="00B154D6">
              <w:rPr>
                <w:rFonts w:eastAsia="Calibri"/>
              </w:rPr>
              <w:t xml:space="preserve">. </w:t>
            </w:r>
          </w:p>
          <w:p w14:paraId="5E56D32C" w14:textId="0D68562F" w:rsidR="00202556" w:rsidRPr="00B154D6" w:rsidRDefault="00202556" w:rsidP="00593AF1">
            <w:pPr>
              <w:ind w:right="1395"/>
              <w:rPr>
                <w:rFonts w:eastAsia="Calibri"/>
              </w:rPr>
            </w:pPr>
            <w:r>
              <w:rPr>
                <w:rFonts w:eastAsia="Calibri"/>
              </w:rPr>
              <w:t>Use the audit</w:t>
            </w:r>
            <w:r w:rsidRPr="00B154D6">
              <w:rPr>
                <w:rFonts w:eastAsia="Calibri"/>
              </w:rPr>
              <w:t xml:space="preserve">: </w:t>
            </w:r>
            <w:r w:rsidRPr="009C3E2A">
              <w:rPr>
                <w:rFonts w:eastAsia="Calibri"/>
                <w:bCs/>
              </w:rPr>
              <w:t>Self-audit and targets: active teaching and learning methods.</w:t>
            </w:r>
            <w:r w:rsidRPr="00B154D6">
              <w:rPr>
                <w:rFonts w:eastAsia="Calibri"/>
              </w:rPr>
              <w:t xml:space="preserve"> It is </w:t>
            </w:r>
            <w:r w:rsidR="0042377A">
              <w:rPr>
                <w:rFonts w:eastAsia="Calibri"/>
              </w:rPr>
              <w:t>in section 12.</w:t>
            </w:r>
            <w:r w:rsidR="000D0E25">
              <w:rPr>
                <w:rFonts w:eastAsia="Calibri"/>
              </w:rPr>
              <w:t>4</w:t>
            </w:r>
            <w:r w:rsidR="0042377A">
              <w:rPr>
                <w:rFonts w:eastAsia="Calibri"/>
              </w:rPr>
              <w:t xml:space="preserve"> </w:t>
            </w:r>
            <w:r w:rsidRPr="00B154D6">
              <w:rPr>
                <w:rFonts w:eastAsia="Calibri"/>
              </w:rPr>
              <w:t xml:space="preserve">at the back of </w:t>
            </w:r>
            <w:r w:rsidR="0042377A">
              <w:rPr>
                <w:rFonts w:eastAsia="Calibri"/>
              </w:rPr>
              <w:t xml:space="preserve">this </w:t>
            </w:r>
            <w:r>
              <w:rPr>
                <w:rFonts w:eastAsia="Calibri"/>
              </w:rPr>
              <w:t>Tool</w:t>
            </w:r>
            <w:r w:rsidR="0042377A">
              <w:rPr>
                <w:rFonts w:eastAsia="Calibri"/>
              </w:rPr>
              <w:t>.</w:t>
            </w:r>
            <w:r w:rsidRPr="00B154D6">
              <w:rPr>
                <w:rFonts w:eastAsia="Calibri"/>
              </w:rPr>
              <w:t xml:space="preserve"> </w:t>
            </w:r>
          </w:p>
          <w:p w14:paraId="43F02470" w14:textId="7928D8C4" w:rsidR="00202556" w:rsidRPr="00B154D6" w:rsidRDefault="00160337" w:rsidP="007F6664">
            <w:pPr>
              <w:numPr>
                <w:ilvl w:val="1"/>
                <w:numId w:val="18"/>
              </w:numPr>
              <w:tabs>
                <w:tab w:val="clear" w:pos="1440"/>
              </w:tabs>
              <w:ind w:left="877" w:right="1395"/>
              <w:rPr>
                <w:rFonts w:eastAsia="Calibri"/>
              </w:rPr>
            </w:pPr>
            <w:r>
              <w:rPr>
                <w:rFonts w:eastAsia="Calibri"/>
              </w:rPr>
              <w:t>f</w:t>
            </w:r>
            <w:r w:rsidRPr="00B154D6">
              <w:rPr>
                <w:rFonts w:eastAsia="Calibri"/>
              </w:rPr>
              <w:t xml:space="preserve">ill </w:t>
            </w:r>
            <w:r w:rsidR="00202556" w:rsidRPr="00B154D6">
              <w:rPr>
                <w:rFonts w:eastAsia="Calibri"/>
              </w:rPr>
              <w:t>in the table for yourself. For each of the 2</w:t>
            </w:r>
            <w:r w:rsidR="009C3E2A">
              <w:rPr>
                <w:rFonts w:eastAsia="Calibri"/>
              </w:rPr>
              <w:t>4</w:t>
            </w:r>
            <w:r w:rsidR="00202556" w:rsidRPr="00B154D6">
              <w:rPr>
                <w:rFonts w:eastAsia="Calibri"/>
              </w:rPr>
              <w:t xml:space="preserve"> activities, tick the appropriate </w:t>
            </w:r>
            <w:r w:rsidR="00202556">
              <w:rPr>
                <w:rFonts w:eastAsia="Calibri"/>
              </w:rPr>
              <w:t>statement that applies to you</w:t>
            </w:r>
            <w:r w:rsidR="00202556" w:rsidRPr="00B154D6">
              <w:rPr>
                <w:rFonts w:eastAsia="Calibri"/>
              </w:rPr>
              <w:t xml:space="preserve"> – feel free to annotate the table in the margin</w:t>
            </w:r>
            <w:r w:rsidR="009C3E2A">
              <w:rPr>
                <w:rFonts w:eastAsia="Calibri"/>
              </w:rPr>
              <w:t>.</w:t>
            </w:r>
          </w:p>
          <w:p w14:paraId="6EB2B447" w14:textId="3E304E1B" w:rsidR="00202556" w:rsidRDefault="00160337" w:rsidP="007F6664">
            <w:pPr>
              <w:numPr>
                <w:ilvl w:val="1"/>
                <w:numId w:val="18"/>
              </w:numPr>
              <w:tabs>
                <w:tab w:val="clear" w:pos="1440"/>
              </w:tabs>
              <w:ind w:left="877" w:right="1395"/>
              <w:rPr>
                <w:rFonts w:eastAsia="Calibri"/>
              </w:rPr>
            </w:pPr>
            <w:r>
              <w:rPr>
                <w:rFonts w:eastAsia="Calibri"/>
              </w:rPr>
              <w:t>c</w:t>
            </w:r>
            <w:r w:rsidRPr="00B154D6">
              <w:rPr>
                <w:rFonts w:eastAsia="Calibri"/>
              </w:rPr>
              <w:t xml:space="preserve">hoose </w:t>
            </w:r>
            <w:r w:rsidR="00202556" w:rsidRPr="00B154D6">
              <w:rPr>
                <w:rFonts w:eastAsia="Calibri"/>
              </w:rPr>
              <w:t xml:space="preserve">three of the methods </w:t>
            </w:r>
            <w:r w:rsidR="00202556">
              <w:rPr>
                <w:rFonts w:eastAsia="Calibri"/>
              </w:rPr>
              <w:t xml:space="preserve">that </w:t>
            </w:r>
            <w:r w:rsidR="00202556" w:rsidRPr="00B154D6">
              <w:rPr>
                <w:rFonts w:eastAsia="Calibri"/>
              </w:rPr>
              <w:t xml:space="preserve">you are not familiar with or less knowledgeable about and explore the TESSA materials which have examples of classroom activities using the method. </w:t>
            </w:r>
            <w:r w:rsidR="009C3E2A">
              <w:rPr>
                <w:rFonts w:eastAsia="Calibri"/>
              </w:rPr>
              <w:t>Y</w:t>
            </w:r>
            <w:r w:rsidR="00202556" w:rsidRPr="00B154D6">
              <w:rPr>
                <w:rFonts w:eastAsia="Calibri"/>
              </w:rPr>
              <w:t>ou could use the suggestions in</w:t>
            </w:r>
            <w:r w:rsidR="009C3E2A">
              <w:rPr>
                <w:rFonts w:eastAsia="Calibri"/>
              </w:rPr>
              <w:t xml:space="preserve"> Tool 3 section</w:t>
            </w:r>
            <w:r w:rsidR="00202556" w:rsidRPr="00B154D6">
              <w:rPr>
                <w:rFonts w:eastAsia="Calibri"/>
              </w:rPr>
              <w:t xml:space="preserve"> </w:t>
            </w:r>
            <w:r w:rsidR="00DD51D2">
              <w:rPr>
                <w:rFonts w:eastAsia="Calibri"/>
              </w:rPr>
              <w:fldChar w:fldCharType="begin"/>
            </w:r>
            <w:r w:rsidR="00DD51D2">
              <w:rPr>
                <w:rFonts w:eastAsia="Calibri"/>
              </w:rPr>
              <w:instrText xml:space="preserve"> REF _Ref3987227 \h  \* MERGEFORMAT </w:instrText>
            </w:r>
            <w:r w:rsidR="00DD51D2">
              <w:rPr>
                <w:rFonts w:eastAsia="Calibri"/>
              </w:rPr>
            </w:r>
            <w:r w:rsidR="00DD51D2">
              <w:rPr>
                <w:rFonts w:eastAsia="Calibri"/>
              </w:rPr>
              <w:fldChar w:fldCharType="separate"/>
            </w:r>
            <w:r w:rsidR="001F5DEF" w:rsidRPr="001F5DEF">
              <w:rPr>
                <w:rFonts w:eastAsia="Calibri"/>
              </w:rPr>
              <w:t>3.2 Active teaching and learning methods</w:t>
            </w:r>
            <w:r w:rsidR="00DD51D2">
              <w:rPr>
                <w:rFonts w:eastAsia="Calibri"/>
              </w:rPr>
              <w:fldChar w:fldCharType="end"/>
            </w:r>
            <w:r w:rsidR="00DD51D2">
              <w:rPr>
                <w:rFonts w:eastAsia="Calibri"/>
              </w:rPr>
              <w:t xml:space="preserve"> </w:t>
            </w:r>
            <w:r w:rsidR="00202556" w:rsidRPr="00B154D6">
              <w:rPr>
                <w:rFonts w:eastAsia="Calibri"/>
              </w:rPr>
              <w:t>table for assistance</w:t>
            </w:r>
            <w:r w:rsidR="009C3E2A">
              <w:rPr>
                <w:rFonts w:eastAsia="Calibri"/>
              </w:rPr>
              <w:t>.</w:t>
            </w:r>
          </w:p>
          <w:p w14:paraId="58BAEE98" w14:textId="6BC85C10" w:rsidR="00202556" w:rsidRPr="00B154D6" w:rsidRDefault="00160337" w:rsidP="007F6664">
            <w:pPr>
              <w:numPr>
                <w:ilvl w:val="1"/>
                <w:numId w:val="18"/>
              </w:numPr>
              <w:tabs>
                <w:tab w:val="clear" w:pos="1440"/>
              </w:tabs>
              <w:ind w:left="877" w:right="1395"/>
              <w:rPr>
                <w:rFonts w:eastAsia="Calibri"/>
              </w:rPr>
            </w:pPr>
            <w:r>
              <w:rPr>
                <w:rFonts w:eastAsia="Calibri"/>
              </w:rPr>
              <w:t xml:space="preserve">having </w:t>
            </w:r>
            <w:r w:rsidR="00202556">
              <w:rPr>
                <w:rFonts w:eastAsia="Calibri"/>
              </w:rPr>
              <w:t>completed the audit, what</w:t>
            </w:r>
            <w:r w:rsidR="00202556" w:rsidRPr="00B154D6">
              <w:rPr>
                <w:rFonts w:eastAsia="Calibri"/>
              </w:rPr>
              <w:t xml:space="preserve"> </w:t>
            </w:r>
            <w:r w:rsidR="00202556">
              <w:rPr>
                <w:rFonts w:eastAsia="Calibri"/>
              </w:rPr>
              <w:t xml:space="preserve">are your conclusions? </w:t>
            </w:r>
          </w:p>
          <w:p w14:paraId="3FE70087" w14:textId="14D5BEB5" w:rsidR="00160337" w:rsidRPr="00593AF1" w:rsidRDefault="00160337" w:rsidP="009F49B6">
            <w:pPr>
              <w:spacing w:before="100" w:beforeAutospacing="1" w:after="120"/>
              <w:rPr>
                <w:rFonts w:eastAsia="Calibri"/>
                <w:b/>
                <w:bCs/>
              </w:rPr>
            </w:pPr>
            <w:r w:rsidRPr="00593AF1">
              <w:rPr>
                <w:rFonts w:eastAsia="Calibri"/>
                <w:b/>
                <w:bCs/>
              </w:rPr>
              <w:t>Part 2</w:t>
            </w:r>
          </w:p>
          <w:p w14:paraId="0097DE28" w14:textId="5CEE6008" w:rsidR="00202556" w:rsidRPr="00B154D6" w:rsidRDefault="00202556" w:rsidP="009F49B6">
            <w:pPr>
              <w:spacing w:before="100" w:beforeAutospacing="1" w:after="120"/>
              <w:rPr>
                <w:rFonts w:eastAsia="Calibri"/>
              </w:rPr>
            </w:pPr>
            <w:r w:rsidRPr="00B154D6">
              <w:rPr>
                <w:rFonts w:eastAsia="Calibri"/>
              </w:rPr>
              <w:t>Now that you are familiar with this audit table and the way it works, plan how you might use it with your student teachers</w:t>
            </w:r>
            <w:r>
              <w:rPr>
                <w:rFonts w:eastAsia="Calibri"/>
              </w:rPr>
              <w:t xml:space="preserve"> </w:t>
            </w:r>
            <w:r w:rsidRPr="00B154D6">
              <w:rPr>
                <w:rFonts w:eastAsia="Calibri"/>
              </w:rPr>
              <w:t>to help you and them to review their progression and progress through developing an active approach to teaching and learning.</w:t>
            </w:r>
          </w:p>
        </w:tc>
      </w:tr>
    </w:tbl>
    <w:p w14:paraId="68A8955A" w14:textId="77777777" w:rsidR="00202556" w:rsidRDefault="00202556" w:rsidP="008E40CF">
      <w:pPr>
        <w:pStyle w:val="Heading2"/>
      </w:pPr>
      <w:bookmarkStart w:id="149" w:name="_Toc35865283"/>
      <w:r>
        <w:t>1</w:t>
      </w:r>
      <w:r w:rsidR="0042377A">
        <w:t>2</w:t>
      </w:r>
      <w:r>
        <w:t xml:space="preserve">.2 </w:t>
      </w:r>
      <w:r w:rsidR="007F6664">
        <w:t>Being</w:t>
      </w:r>
      <w:r>
        <w:t xml:space="preserve"> a reflective </w:t>
      </w:r>
      <w:r w:rsidR="007F6664">
        <w:t>teacher educator</w:t>
      </w:r>
      <w:bookmarkEnd w:id="149"/>
    </w:p>
    <w:p w14:paraId="2676967B" w14:textId="1C7DC72C" w:rsidR="00305AB5" w:rsidRDefault="00841C27" w:rsidP="00202556">
      <w:r>
        <w:t xml:space="preserve">Being a reflective practitioner involves asking yourself ‘why’ questions. Before you can help </w:t>
      </w:r>
      <w:r w:rsidR="00202556">
        <w:t xml:space="preserve">others to become reflective practitioners, you </w:t>
      </w:r>
      <w:proofErr w:type="gramStart"/>
      <w:r w:rsidR="00202556">
        <w:t>have to</w:t>
      </w:r>
      <w:proofErr w:type="gramEnd"/>
      <w:r w:rsidR="00202556">
        <w:t xml:space="preserve"> be one yourself. In the first instance this means being aware of the impact you are having on students in your classes. If they are finding it difficult to stay awake in your class, think about how you could make the topic more engaging. </w:t>
      </w:r>
      <w:r w:rsidR="00202556">
        <w:lastRenderedPageBreak/>
        <w:t xml:space="preserve">If a several students submit an assignment that scores low marks, ask yourself how you could have explained the topic better. </w:t>
      </w:r>
    </w:p>
    <w:p w14:paraId="2E77BF08" w14:textId="77777777" w:rsidR="00202556" w:rsidRDefault="00202556" w:rsidP="00202556"/>
    <w:tbl>
      <w:tblPr>
        <w:tblW w:w="0" w:type="auto"/>
        <w:tblInd w:w="108"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042"/>
      </w:tblGrid>
      <w:tr w:rsidR="00202556" w:rsidRPr="00B154D6" w14:paraId="67E8FD04" w14:textId="77777777" w:rsidTr="00164EE9">
        <w:tc>
          <w:tcPr>
            <w:tcW w:w="10206" w:type="dxa"/>
            <w:shd w:val="clear" w:color="auto" w:fill="auto"/>
          </w:tcPr>
          <w:p w14:paraId="42E86149" w14:textId="77777777" w:rsidR="00202556" w:rsidRPr="00B154D6" w:rsidRDefault="00202556" w:rsidP="00164EE9">
            <w:pPr>
              <w:pStyle w:val="Heading4"/>
              <w:spacing w:before="0" w:beforeAutospacing="0" w:after="0" w:afterAutospacing="0"/>
              <w:rPr>
                <w:rFonts w:eastAsia="Calibri"/>
                <w:sz w:val="24"/>
                <w:szCs w:val="24"/>
              </w:rPr>
            </w:pPr>
            <w:r w:rsidRPr="00B154D6">
              <w:rPr>
                <w:rFonts w:eastAsia="Calibri"/>
                <w:sz w:val="24"/>
                <w:szCs w:val="24"/>
              </w:rPr>
              <w:t xml:space="preserve">Activity </w:t>
            </w:r>
            <w:r>
              <w:rPr>
                <w:rFonts w:eastAsia="Calibri"/>
                <w:sz w:val="24"/>
                <w:szCs w:val="24"/>
              </w:rPr>
              <w:t>1</w:t>
            </w:r>
            <w:r w:rsidR="0042377A">
              <w:rPr>
                <w:rFonts w:eastAsia="Calibri"/>
                <w:sz w:val="24"/>
                <w:szCs w:val="24"/>
              </w:rPr>
              <w:t>2</w:t>
            </w:r>
            <w:r>
              <w:rPr>
                <w:rFonts w:eastAsia="Calibri"/>
                <w:sz w:val="24"/>
                <w:szCs w:val="24"/>
              </w:rPr>
              <w:t>.2</w:t>
            </w:r>
            <w:r w:rsidRPr="00B154D6">
              <w:rPr>
                <w:rFonts w:eastAsia="Calibri"/>
                <w:sz w:val="24"/>
                <w:szCs w:val="24"/>
              </w:rPr>
              <w:t xml:space="preserve">: </w:t>
            </w:r>
            <w:r w:rsidR="00305AB5">
              <w:rPr>
                <w:rFonts w:eastAsia="Calibri"/>
                <w:sz w:val="24"/>
                <w:szCs w:val="24"/>
              </w:rPr>
              <w:t>Reflecting on your own teaching</w:t>
            </w:r>
          </w:p>
        </w:tc>
      </w:tr>
      <w:tr w:rsidR="00202556" w:rsidRPr="00C9696D" w14:paraId="4380CBEF" w14:textId="77777777" w:rsidTr="00164EE9">
        <w:trPr>
          <w:trHeight w:val="1824"/>
        </w:trPr>
        <w:tc>
          <w:tcPr>
            <w:tcW w:w="10206" w:type="dxa"/>
            <w:shd w:val="clear" w:color="auto" w:fill="auto"/>
          </w:tcPr>
          <w:p w14:paraId="703F77F0" w14:textId="77777777" w:rsidR="00202556" w:rsidRDefault="00202556" w:rsidP="00E83A82">
            <w:pPr>
              <w:ind w:right="780"/>
              <w:rPr>
                <w:rFonts w:eastAsia="Calibri"/>
              </w:rPr>
            </w:pPr>
          </w:p>
          <w:p w14:paraId="5F82EF69" w14:textId="76B7ECDA" w:rsidR="004A2500" w:rsidRDefault="00E83A82" w:rsidP="007F6664">
            <w:pPr>
              <w:ind w:right="780"/>
              <w:rPr>
                <w:rFonts w:eastAsia="Calibri"/>
                <w:b/>
              </w:rPr>
            </w:pPr>
            <w:r w:rsidRPr="007F6664">
              <w:rPr>
                <w:rFonts w:eastAsia="Calibri"/>
                <w:b/>
              </w:rPr>
              <w:t xml:space="preserve">This activity will help you to reflect on your own teaching. </w:t>
            </w:r>
          </w:p>
          <w:p w14:paraId="090662E8" w14:textId="550D0D8F" w:rsidR="004A2500" w:rsidRDefault="004A2500" w:rsidP="007F6664">
            <w:pPr>
              <w:ind w:right="780"/>
              <w:rPr>
                <w:rFonts w:eastAsia="Calibri"/>
                <w:b/>
              </w:rPr>
            </w:pPr>
          </w:p>
          <w:p w14:paraId="70CE1863" w14:textId="072113AB" w:rsidR="004A2500" w:rsidRPr="007F6664" w:rsidRDefault="004A2500" w:rsidP="007F6664">
            <w:pPr>
              <w:ind w:right="780"/>
              <w:rPr>
                <w:rFonts w:eastAsia="Calibri"/>
                <w:b/>
              </w:rPr>
            </w:pPr>
            <w:r>
              <w:rPr>
                <w:rFonts w:eastAsia="Calibri"/>
                <w:b/>
              </w:rPr>
              <w:t>Part 1</w:t>
            </w:r>
          </w:p>
          <w:p w14:paraId="052B047E" w14:textId="77777777" w:rsidR="00E83A82" w:rsidRDefault="00E83A82" w:rsidP="007F6664">
            <w:pPr>
              <w:spacing w:after="120"/>
              <w:ind w:left="720" w:right="780"/>
              <w:rPr>
                <w:rFonts w:eastAsia="Calibri"/>
              </w:rPr>
            </w:pPr>
          </w:p>
          <w:p w14:paraId="5721EB1E" w14:textId="77777777" w:rsidR="004A2500" w:rsidRDefault="00202556" w:rsidP="004A2500">
            <w:pPr>
              <w:spacing w:after="120"/>
              <w:ind w:right="780"/>
              <w:rPr>
                <w:rFonts w:eastAsia="Calibri"/>
              </w:rPr>
            </w:pPr>
            <w:r>
              <w:rPr>
                <w:rFonts w:eastAsia="Calibri"/>
              </w:rPr>
              <w:t xml:space="preserve">Think about one of the classes that you teach. </w:t>
            </w:r>
          </w:p>
          <w:p w14:paraId="4F5E4009" w14:textId="0080CB20" w:rsidR="004A2500" w:rsidRPr="004A2500" w:rsidRDefault="004A2500" w:rsidP="00593AF1">
            <w:pPr>
              <w:pStyle w:val="ListParagraph"/>
              <w:numPr>
                <w:ilvl w:val="0"/>
                <w:numId w:val="120"/>
              </w:numPr>
              <w:spacing w:after="120"/>
              <w:ind w:right="780"/>
              <w:rPr>
                <w:rFonts w:eastAsia="Calibri"/>
              </w:rPr>
            </w:pPr>
            <w:r>
              <w:rPr>
                <w:rFonts w:eastAsia="Calibri"/>
              </w:rPr>
              <w:t>w</w:t>
            </w:r>
            <w:r w:rsidRPr="004A2500">
              <w:rPr>
                <w:rFonts w:eastAsia="Calibri"/>
              </w:rPr>
              <w:t xml:space="preserve">hat </w:t>
            </w:r>
            <w:r w:rsidR="00202556" w:rsidRPr="004A2500">
              <w:rPr>
                <w:rFonts w:eastAsia="Calibri"/>
              </w:rPr>
              <w:t xml:space="preserve">do your students think about your teaching? </w:t>
            </w:r>
          </w:p>
          <w:p w14:paraId="31004B5D" w14:textId="67FD4119" w:rsidR="004A2500" w:rsidRPr="004A2500" w:rsidRDefault="004A2500" w:rsidP="00593AF1">
            <w:pPr>
              <w:pStyle w:val="ListParagraph"/>
              <w:numPr>
                <w:ilvl w:val="0"/>
                <w:numId w:val="120"/>
              </w:numPr>
              <w:spacing w:after="120"/>
              <w:ind w:right="780"/>
              <w:rPr>
                <w:rFonts w:eastAsia="Calibri"/>
              </w:rPr>
            </w:pPr>
            <w:r>
              <w:rPr>
                <w:rFonts w:eastAsia="Calibri"/>
              </w:rPr>
              <w:t>h</w:t>
            </w:r>
            <w:r w:rsidRPr="004A2500">
              <w:rPr>
                <w:rFonts w:eastAsia="Calibri"/>
              </w:rPr>
              <w:t xml:space="preserve">ow </w:t>
            </w:r>
            <w:r w:rsidR="00202556" w:rsidRPr="004A2500">
              <w:rPr>
                <w:rFonts w:eastAsia="Calibri"/>
              </w:rPr>
              <w:t xml:space="preserve">could you find out? </w:t>
            </w:r>
          </w:p>
          <w:p w14:paraId="5E581BC1" w14:textId="79B737F1" w:rsidR="00202556" w:rsidRDefault="004A2500" w:rsidP="004A2500">
            <w:pPr>
              <w:pStyle w:val="ListParagraph"/>
              <w:numPr>
                <w:ilvl w:val="0"/>
                <w:numId w:val="120"/>
              </w:numPr>
              <w:spacing w:after="120"/>
              <w:ind w:right="780"/>
              <w:rPr>
                <w:rFonts w:eastAsia="Calibri"/>
              </w:rPr>
            </w:pPr>
            <w:r>
              <w:rPr>
                <w:rFonts w:eastAsia="Calibri"/>
              </w:rPr>
              <w:t>w</w:t>
            </w:r>
            <w:r w:rsidRPr="004A2500">
              <w:rPr>
                <w:rFonts w:eastAsia="Calibri"/>
              </w:rPr>
              <w:t xml:space="preserve">rite </w:t>
            </w:r>
            <w:r w:rsidR="00202556" w:rsidRPr="004A2500">
              <w:rPr>
                <w:rFonts w:eastAsia="Calibri"/>
              </w:rPr>
              <w:t xml:space="preserve">down some of your ideas and the evidence that you </w:t>
            </w:r>
            <w:proofErr w:type="gramStart"/>
            <w:r w:rsidR="00202556" w:rsidRPr="004A2500">
              <w:rPr>
                <w:rFonts w:eastAsia="Calibri"/>
              </w:rPr>
              <w:t>have to</w:t>
            </w:r>
            <w:proofErr w:type="gramEnd"/>
            <w:r w:rsidR="00202556" w:rsidRPr="004A2500">
              <w:rPr>
                <w:rFonts w:eastAsia="Calibri"/>
              </w:rPr>
              <w:t xml:space="preserve"> support your conclusions. </w:t>
            </w:r>
          </w:p>
          <w:p w14:paraId="3675B5B9" w14:textId="0C1ACFAF" w:rsidR="004A2500" w:rsidRPr="00593AF1" w:rsidRDefault="004A2500" w:rsidP="00593AF1">
            <w:pPr>
              <w:spacing w:after="120"/>
              <w:ind w:right="780"/>
              <w:rPr>
                <w:rFonts w:eastAsia="Calibri"/>
                <w:b/>
                <w:bCs/>
              </w:rPr>
            </w:pPr>
            <w:r w:rsidRPr="00593AF1">
              <w:rPr>
                <w:rFonts w:eastAsia="Calibri"/>
                <w:b/>
                <w:bCs/>
              </w:rPr>
              <w:t>Part 2</w:t>
            </w:r>
          </w:p>
          <w:p w14:paraId="7E96497E" w14:textId="77777777" w:rsidR="004A2500" w:rsidRDefault="00202556" w:rsidP="004A2500">
            <w:pPr>
              <w:spacing w:after="120"/>
              <w:ind w:right="780"/>
              <w:rPr>
                <w:rFonts w:eastAsia="Calibri"/>
              </w:rPr>
            </w:pPr>
            <w:r>
              <w:rPr>
                <w:rFonts w:eastAsia="Calibri"/>
              </w:rPr>
              <w:t xml:space="preserve">Compare your thoughts with a colleague. </w:t>
            </w:r>
          </w:p>
          <w:p w14:paraId="752DADFA" w14:textId="23B61695" w:rsidR="00202556" w:rsidRPr="004A2500" w:rsidRDefault="004A2500" w:rsidP="00593AF1">
            <w:pPr>
              <w:pStyle w:val="ListParagraph"/>
              <w:numPr>
                <w:ilvl w:val="0"/>
                <w:numId w:val="121"/>
              </w:numPr>
              <w:spacing w:after="120"/>
              <w:ind w:right="780"/>
              <w:rPr>
                <w:rFonts w:eastAsia="Calibri"/>
              </w:rPr>
            </w:pPr>
            <w:r>
              <w:rPr>
                <w:rFonts w:eastAsia="Calibri"/>
              </w:rPr>
              <w:t>t</w:t>
            </w:r>
            <w:r w:rsidRPr="004A2500">
              <w:rPr>
                <w:rFonts w:eastAsia="Calibri"/>
              </w:rPr>
              <w:t xml:space="preserve">ry </w:t>
            </w:r>
            <w:r w:rsidR="00202556" w:rsidRPr="004A2500">
              <w:rPr>
                <w:rFonts w:eastAsia="Calibri"/>
              </w:rPr>
              <w:t>to identify why they might have formed that view</w:t>
            </w:r>
          </w:p>
          <w:p w14:paraId="52D72744" w14:textId="1B8D27B3" w:rsidR="004A2500" w:rsidRDefault="004A2500" w:rsidP="00164EE9">
            <w:pPr>
              <w:numPr>
                <w:ilvl w:val="0"/>
                <w:numId w:val="87"/>
              </w:numPr>
              <w:spacing w:after="120"/>
              <w:ind w:right="780"/>
              <w:rPr>
                <w:rFonts w:eastAsia="Calibri"/>
              </w:rPr>
            </w:pPr>
            <w:r>
              <w:rPr>
                <w:rFonts w:eastAsia="Calibri"/>
              </w:rPr>
              <w:t xml:space="preserve">what </w:t>
            </w:r>
            <w:r w:rsidR="00202556">
              <w:rPr>
                <w:rFonts w:eastAsia="Calibri"/>
              </w:rPr>
              <w:t xml:space="preserve">do you think you need to do less of in your own teaching? </w:t>
            </w:r>
          </w:p>
          <w:p w14:paraId="74783B1D" w14:textId="1138C224" w:rsidR="00202556" w:rsidRPr="00B154D6" w:rsidRDefault="004A2500" w:rsidP="00164EE9">
            <w:pPr>
              <w:numPr>
                <w:ilvl w:val="0"/>
                <w:numId w:val="87"/>
              </w:numPr>
              <w:spacing w:after="120"/>
              <w:ind w:right="780"/>
              <w:rPr>
                <w:rFonts w:eastAsia="Calibri"/>
              </w:rPr>
            </w:pPr>
            <w:r>
              <w:rPr>
                <w:rFonts w:eastAsia="Calibri"/>
              </w:rPr>
              <w:t>w</w:t>
            </w:r>
            <w:r w:rsidR="00202556">
              <w:rPr>
                <w:rFonts w:eastAsia="Calibri"/>
              </w:rPr>
              <w:t xml:space="preserve">hat do you think you need to do more of?  </w:t>
            </w:r>
          </w:p>
        </w:tc>
      </w:tr>
    </w:tbl>
    <w:p w14:paraId="3F1C682A" w14:textId="77777777" w:rsidR="00202556" w:rsidRDefault="00202556" w:rsidP="00202556"/>
    <w:p w14:paraId="3FD4F304" w14:textId="5610A2F7" w:rsidR="00202556" w:rsidRDefault="00202556" w:rsidP="00202556">
      <w:r>
        <w:t xml:space="preserve">Being reflective is one of the most effective ways for any professional to improve their practice. Since teachers spend most of the time on their own with their students, it is important that they think about their own practice, because they will not get direct feedback unless someone observes them teach. Once qualified, this is rare. It is also unlikely that you have ever been formally observed working with students. </w:t>
      </w:r>
    </w:p>
    <w:p w14:paraId="5748CF8C" w14:textId="33F2CB86" w:rsidR="006E69DD" w:rsidRDefault="004C2062" w:rsidP="00202556">
      <w:r>
        <w:rPr>
          <w:noProof/>
        </w:rPr>
        <mc:AlternateContent>
          <mc:Choice Requires="wps">
            <w:drawing>
              <wp:anchor distT="0" distB="0" distL="114300" distR="114300" simplePos="0" relativeHeight="251695104" behindDoc="0" locked="0" layoutInCell="1" allowOverlap="1" wp14:anchorId="15E3105F" wp14:editId="284B6140">
                <wp:simplePos x="0" y="0"/>
                <wp:positionH relativeFrom="margin">
                  <wp:align>left</wp:align>
                </wp:positionH>
                <wp:positionV relativeFrom="paragraph">
                  <wp:posOffset>160655</wp:posOffset>
                </wp:positionV>
                <wp:extent cx="2581275" cy="323850"/>
                <wp:effectExtent l="0" t="0" r="28575" b="266700"/>
                <wp:wrapNone/>
                <wp:docPr id="27" name="Speech Bubble: Rectangle with Corners Rounded 27"/>
                <wp:cNvGraphicFramePr/>
                <a:graphic xmlns:a="http://schemas.openxmlformats.org/drawingml/2006/main">
                  <a:graphicData uri="http://schemas.microsoft.com/office/word/2010/wordprocessingShape">
                    <wps:wsp>
                      <wps:cNvSpPr/>
                      <wps:spPr>
                        <a:xfrm>
                          <a:off x="552450" y="5848350"/>
                          <a:ext cx="2581275" cy="323850"/>
                        </a:xfrm>
                        <a:prstGeom prst="wedgeRoundRectCallout">
                          <a:avLst>
                            <a:gd name="adj1" fmla="val -7549"/>
                            <a:gd name="adj2" fmla="val 121323"/>
                            <a:gd name="adj3" fmla="val 16667"/>
                          </a:avLst>
                        </a:prstGeom>
                        <a:noFill/>
                        <a:ln w="12700" cap="flat" cmpd="sng" algn="ctr">
                          <a:solidFill>
                            <a:srgbClr val="A8362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0B6EEC80" w14:textId="77777777" w:rsidR="002A03F4" w:rsidRDefault="002A03F4" w:rsidP="004C2062">
                            <w:pPr>
                              <w:rPr>
                                <w:i/>
                              </w:rPr>
                            </w:pPr>
                            <w:r>
                              <w:rPr>
                                <w:i/>
                              </w:rPr>
                              <w:t>I had an interesting session today.</w:t>
                            </w:r>
                          </w:p>
                          <w:p w14:paraId="3730CBB4" w14:textId="77777777" w:rsidR="002A03F4" w:rsidRDefault="002A03F4" w:rsidP="004C20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3105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7" o:spid="_x0000_s1027" type="#_x0000_t62" style="position:absolute;margin-left:0;margin-top:12.65pt;width:203.25pt;height:2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" adj="9169,37006" filled="f" strokecolor="#a83626" strokeweight="1pt">
                <v:stroke joinstyle="round"/>
                <v:textbox>
                  <w:txbxContent>
                    <w:p w14:paraId="0B6EEC80" w14:textId="77777777" w:rsidR="002A03F4" w:rsidRDefault="002A03F4" w:rsidP="004C2062">
                      <w:pPr>
                        <w:rPr>
                          <w:i/>
                        </w:rPr>
                      </w:pPr>
                      <w:r>
                        <w:rPr>
                          <w:i/>
                        </w:rPr>
                        <w:t>I had an interesting session today.</w:t>
                      </w:r>
                    </w:p>
                    <w:p w14:paraId="3730CBB4" w14:textId="77777777" w:rsidR="002A03F4" w:rsidRDefault="002A03F4" w:rsidP="004C2062">
                      <w:pPr>
                        <w:jc w:val="center"/>
                      </w:pPr>
                    </w:p>
                  </w:txbxContent>
                </v:textbox>
                <w10:wrap anchorx="margin"/>
              </v:shape>
            </w:pict>
          </mc:Fallback>
        </mc:AlternateContent>
      </w:r>
    </w:p>
    <w:p w14:paraId="698CC13A" w14:textId="15DDAABC" w:rsidR="006E69DD" w:rsidRDefault="006E69DD" w:rsidP="00202556"/>
    <w:p w14:paraId="722571C6" w14:textId="584B970B" w:rsidR="006E69DD" w:rsidRDefault="006E69DD" w:rsidP="00202556"/>
    <w:p w14:paraId="5F243F2B" w14:textId="7B3EBB23" w:rsidR="006E69DD" w:rsidRDefault="00560B8B" w:rsidP="00202556">
      <w:r>
        <w:rPr>
          <w:noProof/>
        </w:rPr>
        <mc:AlternateContent>
          <mc:Choice Requires="wps">
            <w:drawing>
              <wp:anchor distT="0" distB="0" distL="114300" distR="114300" simplePos="0" relativeHeight="251697152" behindDoc="0" locked="0" layoutInCell="1" allowOverlap="1" wp14:anchorId="0B5BF481" wp14:editId="38E37BA4">
                <wp:simplePos x="0" y="0"/>
                <wp:positionH relativeFrom="margin">
                  <wp:posOffset>3408044</wp:posOffset>
                </wp:positionH>
                <wp:positionV relativeFrom="paragraph">
                  <wp:posOffset>6350</wp:posOffset>
                </wp:positionV>
                <wp:extent cx="3019425" cy="323850"/>
                <wp:effectExtent l="0" t="0" r="28575" b="266700"/>
                <wp:wrapNone/>
                <wp:docPr id="29" name="Speech Bubble: Rectangle with Corners Rounded 29"/>
                <wp:cNvGraphicFramePr/>
                <a:graphic xmlns:a="http://schemas.openxmlformats.org/drawingml/2006/main">
                  <a:graphicData uri="http://schemas.microsoft.com/office/word/2010/wordprocessingShape">
                    <wps:wsp>
                      <wps:cNvSpPr/>
                      <wps:spPr>
                        <a:xfrm flipH="1">
                          <a:off x="0" y="0"/>
                          <a:ext cx="3019425" cy="323850"/>
                        </a:xfrm>
                        <a:prstGeom prst="wedgeRoundRectCallout">
                          <a:avLst>
                            <a:gd name="adj1" fmla="val -7549"/>
                            <a:gd name="adj2" fmla="val 121323"/>
                            <a:gd name="adj3" fmla="val 16667"/>
                          </a:avLst>
                        </a:prstGeom>
                        <a:noFill/>
                        <a:ln w="12700" cap="flat" cmpd="sng" algn="ctr">
                          <a:solidFill>
                            <a:srgbClr val="A8362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6390121A" w14:textId="230E3B13" w:rsidR="002A03F4" w:rsidRDefault="002A03F4" w:rsidP="00241275">
                            <w:pPr>
                              <w:jc w:val="center"/>
                              <w:rPr>
                                <w:i/>
                              </w:rPr>
                            </w:pPr>
                            <w:r>
                              <w:rPr>
                                <w:i/>
                              </w:rPr>
                              <w:t>What did you do in the session?</w:t>
                            </w:r>
                          </w:p>
                          <w:p w14:paraId="34FF098A" w14:textId="77777777" w:rsidR="002A03F4" w:rsidRDefault="002A03F4" w:rsidP="00D05A75">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BF481" id="Speech Bubble: Rectangle with Corners Rounded 29" o:spid="_x0000_s1028" type="#_x0000_t62" style="position:absolute;margin-left:268.35pt;margin-top:.5pt;width:237.75pt;height:25.5pt;flip:x;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" adj="9169,37006" filled="f" strokecolor="#a83626" strokeweight="1pt">
                <v:stroke joinstyle="round"/>
                <v:textbox>
                  <w:txbxContent>
                    <w:p w14:paraId="6390121A" w14:textId="230E3B13" w:rsidR="002A03F4" w:rsidRDefault="002A03F4" w:rsidP="00241275">
                      <w:pPr>
                        <w:jc w:val="center"/>
                        <w:rPr>
                          <w:i/>
                        </w:rPr>
                      </w:pPr>
                      <w:r>
                        <w:rPr>
                          <w:i/>
                        </w:rPr>
                        <w:t>What did you do in the session?</w:t>
                      </w:r>
                    </w:p>
                    <w:p w14:paraId="34FF098A" w14:textId="77777777" w:rsidR="002A03F4" w:rsidRDefault="002A03F4" w:rsidP="00D05A75">
                      <w:pPr>
                        <w:jc w:val="right"/>
                      </w:pPr>
                    </w:p>
                  </w:txbxContent>
                </v:textbox>
                <w10:wrap anchorx="margin"/>
              </v:shape>
            </w:pict>
          </mc:Fallback>
        </mc:AlternateContent>
      </w:r>
    </w:p>
    <w:p w14:paraId="49E420DE" w14:textId="098E857F" w:rsidR="006E69DD" w:rsidRDefault="006E69DD" w:rsidP="00202556"/>
    <w:p w14:paraId="256A580E" w14:textId="60E3DA54" w:rsidR="006E69DD" w:rsidRDefault="006E69DD" w:rsidP="00202556"/>
    <w:p w14:paraId="3058166C" w14:textId="27F3BD5A" w:rsidR="006E69DD" w:rsidRDefault="00D05A75" w:rsidP="00202556">
      <w:r>
        <w:rPr>
          <w:noProof/>
        </w:rPr>
        <mc:AlternateContent>
          <mc:Choice Requires="wps">
            <w:drawing>
              <wp:anchor distT="0" distB="0" distL="114300" distR="114300" simplePos="0" relativeHeight="251699200" behindDoc="0" locked="0" layoutInCell="1" allowOverlap="1" wp14:anchorId="35B0C86D" wp14:editId="56BB9D01">
                <wp:simplePos x="0" y="0"/>
                <wp:positionH relativeFrom="margin">
                  <wp:align>left</wp:align>
                </wp:positionH>
                <wp:positionV relativeFrom="paragraph">
                  <wp:posOffset>13970</wp:posOffset>
                </wp:positionV>
                <wp:extent cx="4857750" cy="933450"/>
                <wp:effectExtent l="0" t="0" r="19050" b="285750"/>
                <wp:wrapNone/>
                <wp:docPr id="30" name="Speech Bubble: Rectangle with Corners Rounded 30"/>
                <wp:cNvGraphicFramePr/>
                <a:graphic xmlns:a="http://schemas.openxmlformats.org/drawingml/2006/main">
                  <a:graphicData uri="http://schemas.microsoft.com/office/word/2010/wordprocessingShape">
                    <wps:wsp>
                      <wps:cNvSpPr/>
                      <wps:spPr>
                        <a:xfrm>
                          <a:off x="552450" y="6753225"/>
                          <a:ext cx="4857750" cy="933450"/>
                        </a:xfrm>
                        <a:prstGeom prst="wedgeRoundRectCallout">
                          <a:avLst>
                            <a:gd name="adj1" fmla="val -6960"/>
                            <a:gd name="adj2" fmla="val 76898"/>
                            <a:gd name="adj3" fmla="val 16667"/>
                          </a:avLst>
                        </a:prstGeom>
                        <a:noFill/>
                        <a:ln w="12700" cap="flat" cmpd="sng" algn="ctr">
                          <a:solidFill>
                            <a:srgbClr val="A8362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43D29BB0" w14:textId="77777777" w:rsidR="002A03F4" w:rsidRDefault="002A03F4" w:rsidP="00D05A75">
                            <w:pPr>
                              <w:rPr>
                                <w:i/>
                              </w:rPr>
                            </w:pPr>
                            <w:r>
                              <w:rPr>
                                <w:i/>
                              </w:rPr>
                              <w:t xml:space="preserve">Well – I was giving a lecture on questioning. I dictated notes on Bloom’s taxonomy. One of the students asked how it would work in a lesson. It made me think how can make this relevant to student teachers planning and teaching? </w:t>
                            </w:r>
                          </w:p>
                          <w:p w14:paraId="08287F9B" w14:textId="77777777" w:rsidR="002A03F4" w:rsidRDefault="002A03F4" w:rsidP="00D05A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0C86D" id="Speech Bubble: Rectangle with Corners Rounded 30" o:spid="_x0000_s1029" type="#_x0000_t62" style="position:absolute;margin-left:0;margin-top:1.1pt;width:382.5pt;height:73.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" adj="9297,27410" filled="f" strokecolor="#a83626" strokeweight="1pt">
                <v:stroke joinstyle="round"/>
                <v:textbox>
                  <w:txbxContent>
                    <w:p w14:paraId="43D29BB0" w14:textId="77777777" w:rsidR="002A03F4" w:rsidRDefault="002A03F4" w:rsidP="00D05A75">
                      <w:pPr>
                        <w:rPr>
                          <w:i/>
                        </w:rPr>
                      </w:pPr>
                      <w:r>
                        <w:rPr>
                          <w:i/>
                        </w:rPr>
                        <w:t xml:space="preserve">Well – I was giving a lecture on questioning. I dictated notes on Bloom’s taxonomy. One of the students asked how it would work in a lesson. It made me think how can make this relevant to student teachers planning and teaching? </w:t>
                      </w:r>
                    </w:p>
                    <w:p w14:paraId="08287F9B" w14:textId="77777777" w:rsidR="002A03F4" w:rsidRDefault="002A03F4" w:rsidP="00D05A75">
                      <w:pPr>
                        <w:jc w:val="center"/>
                      </w:pPr>
                    </w:p>
                  </w:txbxContent>
                </v:textbox>
                <w10:wrap anchorx="margin"/>
              </v:shape>
            </w:pict>
          </mc:Fallback>
        </mc:AlternateContent>
      </w:r>
    </w:p>
    <w:p w14:paraId="282E9A0C" w14:textId="6C7EA430" w:rsidR="006E69DD" w:rsidRDefault="006E69DD" w:rsidP="00202556"/>
    <w:p w14:paraId="677BBF89" w14:textId="2B4E6F69" w:rsidR="00202556" w:rsidRDefault="00202556" w:rsidP="00202556"/>
    <w:p w14:paraId="2A638638" w14:textId="1388BBAC" w:rsidR="00D05A75" w:rsidRDefault="00D05A75" w:rsidP="00202556"/>
    <w:p w14:paraId="53E3DD54" w14:textId="51138FB5" w:rsidR="00D05A75" w:rsidRDefault="00D05A75" w:rsidP="00202556"/>
    <w:p w14:paraId="3537A7AA" w14:textId="6311B7F7" w:rsidR="00D05A75" w:rsidRDefault="00D05A75" w:rsidP="00202556"/>
    <w:p w14:paraId="1C2BF5A0" w14:textId="66775A76" w:rsidR="00D05A75" w:rsidRDefault="00D05A75" w:rsidP="00202556">
      <w:r>
        <w:rPr>
          <w:noProof/>
        </w:rPr>
        <mc:AlternateContent>
          <mc:Choice Requires="wps">
            <w:drawing>
              <wp:anchor distT="0" distB="0" distL="114300" distR="114300" simplePos="0" relativeHeight="251701248" behindDoc="0" locked="0" layoutInCell="1" allowOverlap="1" wp14:anchorId="59735CAD" wp14:editId="176F2C01">
                <wp:simplePos x="0" y="0"/>
                <wp:positionH relativeFrom="margin">
                  <wp:posOffset>3403600</wp:posOffset>
                </wp:positionH>
                <wp:positionV relativeFrom="paragraph">
                  <wp:posOffset>86360</wp:posOffset>
                </wp:positionV>
                <wp:extent cx="3019425" cy="323850"/>
                <wp:effectExtent l="0" t="0" r="28575" b="266700"/>
                <wp:wrapNone/>
                <wp:docPr id="33" name="Speech Bubble: Rectangle with Corners Rounded 33"/>
                <wp:cNvGraphicFramePr/>
                <a:graphic xmlns:a="http://schemas.openxmlformats.org/drawingml/2006/main">
                  <a:graphicData uri="http://schemas.microsoft.com/office/word/2010/wordprocessingShape">
                    <wps:wsp>
                      <wps:cNvSpPr/>
                      <wps:spPr>
                        <a:xfrm flipH="1">
                          <a:off x="0" y="0"/>
                          <a:ext cx="3019425" cy="323850"/>
                        </a:xfrm>
                        <a:prstGeom prst="wedgeRoundRectCallout">
                          <a:avLst>
                            <a:gd name="adj1" fmla="val -7549"/>
                            <a:gd name="adj2" fmla="val 121323"/>
                            <a:gd name="adj3" fmla="val 16667"/>
                          </a:avLst>
                        </a:prstGeom>
                        <a:noFill/>
                        <a:ln w="12700" cap="flat" cmpd="sng" algn="ctr">
                          <a:solidFill>
                            <a:srgbClr val="A8362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4093D6AF" w14:textId="77777777" w:rsidR="002A03F4" w:rsidRDefault="002A03F4" w:rsidP="00D05A75">
                            <w:pPr>
                              <w:jc w:val="right"/>
                              <w:rPr>
                                <w:i/>
                              </w:rPr>
                            </w:pPr>
                            <w:r>
                              <w:rPr>
                                <w:i/>
                              </w:rPr>
                              <w:t>How did you handle that in the session?</w:t>
                            </w:r>
                          </w:p>
                          <w:p w14:paraId="5CDE83C6" w14:textId="77777777" w:rsidR="002A03F4" w:rsidRDefault="002A03F4" w:rsidP="00D05A75">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35CAD" id="Speech Bubble: Rectangle with Corners Rounded 33" o:spid="_x0000_s1030" type="#_x0000_t62" style="position:absolute;margin-left:268pt;margin-top:6.8pt;width:237.75pt;height:25.5pt;flip:x;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" adj="9169,37006" filled="f" strokecolor="#a83626" strokeweight="1pt">
                <v:stroke joinstyle="round"/>
                <v:textbox>
                  <w:txbxContent>
                    <w:p w14:paraId="4093D6AF" w14:textId="77777777" w:rsidR="002A03F4" w:rsidRDefault="002A03F4" w:rsidP="00D05A75">
                      <w:pPr>
                        <w:jc w:val="right"/>
                        <w:rPr>
                          <w:i/>
                        </w:rPr>
                      </w:pPr>
                      <w:r>
                        <w:rPr>
                          <w:i/>
                        </w:rPr>
                        <w:t>How did you handle that in the session?</w:t>
                      </w:r>
                    </w:p>
                    <w:p w14:paraId="5CDE83C6" w14:textId="77777777" w:rsidR="002A03F4" w:rsidRDefault="002A03F4" w:rsidP="00D05A75">
                      <w:pPr>
                        <w:jc w:val="right"/>
                      </w:pPr>
                    </w:p>
                  </w:txbxContent>
                </v:textbox>
                <w10:wrap anchorx="margin"/>
              </v:shape>
            </w:pict>
          </mc:Fallback>
        </mc:AlternateContent>
      </w:r>
    </w:p>
    <w:p w14:paraId="7258903C" w14:textId="27118711" w:rsidR="00D05A75" w:rsidRDefault="00D05A75" w:rsidP="00202556"/>
    <w:p w14:paraId="4DBCDD29" w14:textId="0B4724C0" w:rsidR="00D05A75" w:rsidRDefault="00462D47" w:rsidP="00202556">
      <w:r>
        <w:t xml:space="preserve"> </w:t>
      </w:r>
      <w:r w:rsidR="008A66C3">
        <w:t xml:space="preserve"> </w:t>
      </w:r>
      <w:r w:rsidR="00744A6D">
        <w:t xml:space="preserve"> </w:t>
      </w:r>
      <w:r w:rsidR="00503FBD">
        <w:t xml:space="preserve"> </w:t>
      </w:r>
    </w:p>
    <w:p w14:paraId="477A90C1" w14:textId="43597F97" w:rsidR="00D05A75" w:rsidRDefault="00C45065" w:rsidP="00202556">
      <w:r>
        <w:rPr>
          <w:noProof/>
        </w:rPr>
        <mc:AlternateContent>
          <mc:Choice Requires="wps">
            <w:drawing>
              <wp:anchor distT="0" distB="0" distL="114300" distR="114300" simplePos="0" relativeHeight="251703296" behindDoc="0" locked="0" layoutInCell="1" allowOverlap="1" wp14:anchorId="19DD23F0" wp14:editId="63CF48D4">
                <wp:simplePos x="0" y="0"/>
                <wp:positionH relativeFrom="margin">
                  <wp:align>left</wp:align>
                </wp:positionH>
                <wp:positionV relativeFrom="paragraph">
                  <wp:posOffset>8255</wp:posOffset>
                </wp:positionV>
                <wp:extent cx="4857750" cy="733425"/>
                <wp:effectExtent l="0" t="0" r="19050" b="276225"/>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4857750" cy="733425"/>
                        </a:xfrm>
                        <a:prstGeom prst="wedgeRoundRectCallout">
                          <a:avLst>
                            <a:gd name="adj1" fmla="val -5784"/>
                            <a:gd name="adj2" fmla="val 80980"/>
                            <a:gd name="adj3" fmla="val 16667"/>
                          </a:avLst>
                        </a:prstGeom>
                        <a:noFill/>
                        <a:ln w="12700" cap="flat" cmpd="sng" algn="ctr">
                          <a:solidFill>
                            <a:srgbClr val="A8362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78FCF372" w14:textId="77777777" w:rsidR="002A03F4" w:rsidRDefault="002A03F4" w:rsidP="00D05A75">
                            <w:pPr>
                              <w:rPr>
                                <w:i/>
                              </w:rPr>
                            </w:pPr>
                            <w:r>
                              <w:rPr>
                                <w:i/>
                              </w:rPr>
                              <w:t xml:space="preserve">I got the students to work in pairs to come up with some ideas about how the Taxonomy relates to teaching and there were </w:t>
                            </w:r>
                            <w:proofErr w:type="gramStart"/>
                            <w:r>
                              <w:rPr>
                                <w:i/>
                              </w:rPr>
                              <w:t>really interesting</w:t>
                            </w:r>
                            <w:proofErr w:type="gramEnd"/>
                            <w:r>
                              <w:rPr>
                                <w:i/>
                              </w:rPr>
                              <w:t xml:space="preserve"> contributions. </w:t>
                            </w:r>
                          </w:p>
                          <w:p w14:paraId="3856109E" w14:textId="77777777" w:rsidR="002A03F4" w:rsidRDefault="002A03F4" w:rsidP="00D05A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3F0" id="Speech Bubble: Rectangle with Corners Rounded 40" o:spid="_x0000_s1031" type="#_x0000_t62" style="position:absolute;margin-left:0;margin-top:.65pt;width:382.5pt;height:57.7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" adj="9551,28292" filled="f" strokecolor="#a83626" strokeweight="1pt">
                <v:stroke joinstyle="round"/>
                <v:textbox>
                  <w:txbxContent>
                    <w:p w14:paraId="78FCF372" w14:textId="77777777" w:rsidR="002A03F4" w:rsidRDefault="002A03F4" w:rsidP="00D05A75">
                      <w:pPr>
                        <w:rPr>
                          <w:i/>
                        </w:rPr>
                      </w:pPr>
                      <w:r>
                        <w:rPr>
                          <w:i/>
                        </w:rPr>
                        <w:t xml:space="preserve">I got the students to work in pairs to come up with some ideas about how the Taxonomy relates to teaching and there were </w:t>
                      </w:r>
                      <w:proofErr w:type="gramStart"/>
                      <w:r>
                        <w:rPr>
                          <w:i/>
                        </w:rPr>
                        <w:t>really interesting</w:t>
                      </w:r>
                      <w:proofErr w:type="gramEnd"/>
                      <w:r>
                        <w:rPr>
                          <w:i/>
                        </w:rPr>
                        <w:t xml:space="preserve"> contributions. </w:t>
                      </w:r>
                    </w:p>
                    <w:p w14:paraId="3856109E" w14:textId="77777777" w:rsidR="002A03F4" w:rsidRDefault="002A03F4" w:rsidP="00D05A75">
                      <w:pPr>
                        <w:jc w:val="center"/>
                      </w:pPr>
                    </w:p>
                  </w:txbxContent>
                </v:textbox>
                <w10:wrap anchorx="margin"/>
              </v:shape>
            </w:pict>
          </mc:Fallback>
        </mc:AlternateContent>
      </w:r>
    </w:p>
    <w:p w14:paraId="6DD05BA5" w14:textId="331834E9" w:rsidR="00305AB5" w:rsidRDefault="00305AB5" w:rsidP="00202556"/>
    <w:p w14:paraId="6D58AAF2" w14:textId="1E5D7ADA" w:rsidR="00E47392" w:rsidRDefault="00E47392">
      <w:r>
        <w:br w:type="page"/>
      </w:r>
    </w:p>
    <w:p w14:paraId="7DA2F63A" w14:textId="77777777" w:rsidR="00C5453B" w:rsidRDefault="00C5453B" w:rsidP="008E40CF">
      <w:pPr>
        <w:pStyle w:val="Heading2"/>
      </w:pPr>
      <w:bookmarkStart w:id="150" w:name="_Toc35865284"/>
      <w:r>
        <w:lastRenderedPageBreak/>
        <w:t>12.3 Supporting student teachers’ reflection</w:t>
      </w:r>
      <w:bookmarkEnd w:id="150"/>
    </w:p>
    <w:p w14:paraId="6FCD1A0F" w14:textId="77777777" w:rsidR="007F6664" w:rsidRDefault="007F6664" w:rsidP="007F6664">
      <w:pPr>
        <w:shd w:val="clear" w:color="000000" w:fill="auto"/>
        <w:spacing w:before="100" w:beforeAutospacing="1" w:after="100" w:afterAutospacing="1"/>
      </w:pPr>
      <w:r>
        <w:t xml:space="preserve">Helping student teachers to become reflective practitioners is an important part of the teacher educator’s role, but how can this be achieved? Student teachers simply selecting the relevant TESSA sections and trying out the activities in their classrooms </w:t>
      </w:r>
      <w:r>
        <w:rPr>
          <w:rStyle w:val="Strong"/>
        </w:rPr>
        <w:t>is not enough to bring about real improvement</w:t>
      </w:r>
      <w:r>
        <w:t xml:space="preserve">. Student teachers need further support to help them to understand and reflect fully on their classroom experiences with different sorts of activities. This could be through sharing their experiences: </w:t>
      </w:r>
    </w:p>
    <w:p w14:paraId="2A6DAF8E" w14:textId="77777777" w:rsidR="007F6664" w:rsidRDefault="007F6664" w:rsidP="007F6664">
      <w:pPr>
        <w:numPr>
          <w:ilvl w:val="0"/>
          <w:numId w:val="29"/>
        </w:numPr>
        <w:shd w:val="clear" w:color="000000" w:fill="auto"/>
        <w:ind w:left="780" w:right="780"/>
      </w:pPr>
      <w:r>
        <w:t xml:space="preserve">in seminars or tutorials </w:t>
      </w:r>
    </w:p>
    <w:p w14:paraId="4CF4A909" w14:textId="52416112" w:rsidR="007F6664" w:rsidRDefault="007F6664" w:rsidP="007F6664">
      <w:pPr>
        <w:numPr>
          <w:ilvl w:val="0"/>
          <w:numId w:val="29"/>
        </w:numPr>
        <w:shd w:val="clear" w:color="000000" w:fill="auto"/>
        <w:ind w:left="780" w:right="780"/>
      </w:pPr>
      <w:r>
        <w:t>in discussions with mentor</w:t>
      </w:r>
      <w:r w:rsidR="004018FB">
        <w:t>s</w:t>
      </w:r>
      <w:r>
        <w:t>/supervisors/head teachers/inspectors</w:t>
      </w:r>
    </w:p>
    <w:p w14:paraId="61059EED" w14:textId="77777777" w:rsidR="007F6664" w:rsidRDefault="007F6664" w:rsidP="007F6664">
      <w:pPr>
        <w:numPr>
          <w:ilvl w:val="0"/>
          <w:numId w:val="29"/>
        </w:numPr>
        <w:shd w:val="clear" w:color="000000" w:fill="auto"/>
        <w:ind w:left="780" w:right="780"/>
      </w:pPr>
      <w:r>
        <w:t>through communication with a tutor by email</w:t>
      </w:r>
    </w:p>
    <w:p w14:paraId="2FAED014" w14:textId="77777777" w:rsidR="007F6664" w:rsidRDefault="007F6664" w:rsidP="007F6664">
      <w:pPr>
        <w:numPr>
          <w:ilvl w:val="0"/>
          <w:numId w:val="29"/>
        </w:numPr>
        <w:shd w:val="clear" w:color="000000" w:fill="auto"/>
        <w:ind w:left="780" w:right="780"/>
      </w:pPr>
      <w:r>
        <w:t>through discussions with peers by email, mobile or text messages.</w:t>
      </w:r>
    </w:p>
    <w:p w14:paraId="60714AE8" w14:textId="35FCD9C2" w:rsidR="007F6664" w:rsidRDefault="007F6664" w:rsidP="007F6664">
      <w:pPr>
        <w:shd w:val="clear" w:color="000000" w:fill="auto"/>
        <w:spacing w:before="100" w:beforeAutospacing="1" w:after="100" w:afterAutospacing="1"/>
      </w:pPr>
      <w:r>
        <w:t xml:space="preserve">Student teachers can be helped to reflect constructively by sharing both good and bad experiences in a non-threatening way. Describing is a good starting point for reflection, but teachers also need to be encouraged to </w:t>
      </w:r>
      <w:r>
        <w:rPr>
          <w:rStyle w:val="Strong"/>
        </w:rPr>
        <w:t xml:space="preserve">think </w:t>
      </w:r>
      <w:r>
        <w:t>about why things happened the way they did, and what they will take from this experience into their lessons next time. The last question in Activity 12</w:t>
      </w:r>
      <w:r w:rsidR="0011205A">
        <w:t>.2</w:t>
      </w:r>
      <w:r>
        <w:t xml:space="preserve"> gave you a few ideas on how to invite students to reflect. Let’s explore further your role in helping student teachers to develop reflection. </w:t>
      </w:r>
    </w:p>
    <w:tbl>
      <w:tblPr>
        <w:tblW w:w="0" w:type="auto"/>
        <w:tblInd w:w="108"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042"/>
      </w:tblGrid>
      <w:tr w:rsidR="007F6664" w:rsidRPr="00B154D6" w14:paraId="22C55023" w14:textId="77777777" w:rsidTr="00BC5818">
        <w:tc>
          <w:tcPr>
            <w:tcW w:w="10206" w:type="dxa"/>
            <w:shd w:val="clear" w:color="auto" w:fill="auto"/>
          </w:tcPr>
          <w:p w14:paraId="75539699" w14:textId="721DC9F6" w:rsidR="007F6664" w:rsidRPr="00B154D6" w:rsidRDefault="007F6664" w:rsidP="00BC5818">
            <w:pPr>
              <w:pStyle w:val="Heading4"/>
              <w:spacing w:before="0" w:beforeAutospacing="0" w:after="0" w:afterAutospacing="0"/>
              <w:rPr>
                <w:rFonts w:eastAsia="Calibri"/>
                <w:sz w:val="24"/>
                <w:szCs w:val="24"/>
              </w:rPr>
            </w:pPr>
            <w:r w:rsidRPr="00B154D6">
              <w:rPr>
                <w:rFonts w:eastAsia="Calibri"/>
                <w:sz w:val="24"/>
                <w:szCs w:val="24"/>
              </w:rPr>
              <w:t xml:space="preserve">Activity </w:t>
            </w:r>
            <w:r>
              <w:rPr>
                <w:rFonts w:eastAsia="Calibri"/>
                <w:sz w:val="24"/>
                <w:szCs w:val="24"/>
              </w:rPr>
              <w:t>12.3</w:t>
            </w:r>
            <w:r w:rsidR="009C3E2A">
              <w:rPr>
                <w:rFonts w:eastAsia="Calibri"/>
                <w:sz w:val="24"/>
                <w:szCs w:val="24"/>
              </w:rPr>
              <w:t>:</w:t>
            </w:r>
            <w:r w:rsidRPr="00B154D6">
              <w:rPr>
                <w:rFonts w:eastAsia="Calibri"/>
                <w:sz w:val="24"/>
                <w:szCs w:val="24"/>
              </w:rPr>
              <w:t xml:space="preserve"> Using the TESSA handbook </w:t>
            </w:r>
            <w:r w:rsidR="00893D52">
              <w:rPr>
                <w:rFonts w:eastAsia="Calibri"/>
                <w:sz w:val="24"/>
                <w:szCs w:val="24"/>
              </w:rPr>
              <w:t>‘</w:t>
            </w:r>
            <w:r w:rsidRPr="00593AF1">
              <w:rPr>
                <w:rFonts w:eastAsia="Calibri"/>
                <w:sz w:val="24"/>
                <w:szCs w:val="24"/>
              </w:rPr>
              <w:t>Working with Teachers</w:t>
            </w:r>
            <w:r w:rsidR="00893D52">
              <w:rPr>
                <w:rFonts w:eastAsia="Calibri"/>
                <w:sz w:val="24"/>
                <w:szCs w:val="24"/>
              </w:rPr>
              <w:t>’</w:t>
            </w:r>
            <w:r w:rsidRPr="00B154D6">
              <w:rPr>
                <w:rFonts w:eastAsia="Calibri"/>
                <w:i/>
                <w:iCs/>
                <w:sz w:val="24"/>
                <w:szCs w:val="24"/>
              </w:rPr>
              <w:t xml:space="preserve"> </w:t>
            </w:r>
            <w:r w:rsidRPr="00B154D6">
              <w:rPr>
                <w:rFonts w:eastAsia="Calibri"/>
                <w:sz w:val="24"/>
                <w:szCs w:val="24"/>
              </w:rPr>
              <w:t xml:space="preserve">as support </w:t>
            </w:r>
          </w:p>
        </w:tc>
      </w:tr>
      <w:tr w:rsidR="007F6664" w:rsidRPr="00EA4F1E" w14:paraId="4BFE6BB1" w14:textId="77777777" w:rsidTr="00BC5818">
        <w:trPr>
          <w:trHeight w:val="2409"/>
        </w:trPr>
        <w:tc>
          <w:tcPr>
            <w:tcW w:w="10206" w:type="dxa"/>
            <w:shd w:val="clear" w:color="auto" w:fill="auto"/>
          </w:tcPr>
          <w:p w14:paraId="06A01F91" w14:textId="77777777" w:rsidR="007F6664" w:rsidRPr="00B154D6" w:rsidRDefault="007F6664" w:rsidP="00BC5818">
            <w:pPr>
              <w:shd w:val="clear" w:color="000000" w:fill="auto"/>
              <w:spacing w:before="120" w:after="100" w:afterAutospacing="1"/>
              <w:rPr>
                <w:rFonts w:eastAsia="Calibri"/>
              </w:rPr>
            </w:pPr>
            <w:r w:rsidRPr="00B154D6">
              <w:rPr>
                <w:rStyle w:val="Strong"/>
                <w:rFonts w:eastAsia="Calibri"/>
              </w:rPr>
              <w:t>This activity will help you to identify ways of encouraging reflective practice in your student teachers.</w:t>
            </w:r>
          </w:p>
          <w:p w14:paraId="47E7B0C7" w14:textId="590863A1" w:rsidR="007F6664" w:rsidRPr="00B154D6" w:rsidRDefault="007F6664" w:rsidP="00BC5818">
            <w:pPr>
              <w:shd w:val="clear" w:color="000000" w:fill="auto"/>
              <w:spacing w:before="100" w:beforeAutospacing="1" w:after="100" w:afterAutospacing="1"/>
              <w:rPr>
                <w:rFonts w:eastAsia="Calibri"/>
              </w:rPr>
            </w:pPr>
            <w:r w:rsidRPr="00B154D6">
              <w:rPr>
                <w:rFonts w:eastAsia="Calibri"/>
              </w:rPr>
              <w:t xml:space="preserve">Asking questions at face-to-face seminars or during post-lesson discussion in a school visit is one of the strategies you could use to help students to reflect on their and their </w:t>
            </w:r>
            <w:r w:rsidR="00BD4786">
              <w:rPr>
                <w:rFonts w:eastAsia="Calibri"/>
              </w:rPr>
              <w:t>learner</w:t>
            </w:r>
            <w:r w:rsidRPr="00B154D6">
              <w:rPr>
                <w:rFonts w:eastAsia="Calibri"/>
              </w:rPr>
              <w:t xml:space="preserve"> learning. </w:t>
            </w:r>
          </w:p>
          <w:p w14:paraId="39B524B6" w14:textId="2C760823" w:rsidR="006C20B6" w:rsidRPr="00B154D6" w:rsidRDefault="007F6664" w:rsidP="00BC5818">
            <w:pPr>
              <w:numPr>
                <w:ilvl w:val="0"/>
                <w:numId w:val="30"/>
              </w:numPr>
              <w:shd w:val="clear" w:color="000000" w:fill="auto"/>
              <w:ind w:left="780"/>
              <w:rPr>
                <w:rFonts w:eastAsia="Calibri"/>
              </w:rPr>
            </w:pPr>
            <w:r w:rsidRPr="00B154D6">
              <w:rPr>
                <w:rFonts w:eastAsia="Calibri"/>
              </w:rPr>
              <w:t>list any other strategies you can think of</w:t>
            </w:r>
          </w:p>
          <w:p w14:paraId="20415E0B" w14:textId="41CEA3F7" w:rsidR="007F6664" w:rsidRPr="006C20B6" w:rsidRDefault="006C20B6" w:rsidP="006C20B6">
            <w:pPr>
              <w:numPr>
                <w:ilvl w:val="0"/>
                <w:numId w:val="30"/>
              </w:numPr>
              <w:shd w:val="clear" w:color="000000" w:fill="auto"/>
              <w:ind w:left="780"/>
              <w:rPr>
                <w:rFonts w:eastAsia="Calibri"/>
              </w:rPr>
            </w:pPr>
            <w:r>
              <w:rPr>
                <w:rFonts w:eastAsia="Calibri"/>
              </w:rPr>
              <w:t xml:space="preserve">read </w:t>
            </w:r>
            <w:hyperlink r:id="rId55" w:history="1">
              <w:r w:rsidR="007F6664" w:rsidRPr="006C20B6">
                <w:rPr>
                  <w:rFonts w:eastAsia="Calibri"/>
                </w:rPr>
                <w:t>Section 6</w:t>
              </w:r>
              <w:r w:rsidR="00893D52" w:rsidRPr="006C20B6">
                <w:rPr>
                  <w:rFonts w:eastAsia="Calibri"/>
                </w:rPr>
                <w:t xml:space="preserve"> of </w:t>
              </w:r>
              <w:r w:rsidR="009C3E2A">
                <w:rPr>
                  <w:rFonts w:eastAsia="Calibri"/>
                </w:rPr>
                <w:t xml:space="preserve">the </w:t>
              </w:r>
              <w:r w:rsidR="009C3E2A" w:rsidRPr="00181745">
                <w:rPr>
                  <w:rFonts w:eastAsia="Calibri"/>
                  <w:b/>
                  <w:bCs/>
                </w:rPr>
                <w:t xml:space="preserve">TESSA Handbook </w:t>
              </w:r>
              <w:r w:rsidR="00893D52" w:rsidRPr="00181745">
                <w:rPr>
                  <w:rFonts w:eastAsia="Calibri"/>
                  <w:b/>
                  <w:bCs/>
                </w:rPr>
                <w:t>‘Working with Teachers’</w:t>
              </w:r>
              <w:r w:rsidR="00893D52" w:rsidRPr="006C20B6">
                <w:rPr>
                  <w:rFonts w:eastAsia="Calibri"/>
                </w:rPr>
                <w:t>:</w:t>
              </w:r>
              <w:r w:rsidR="007F6664" w:rsidRPr="006C20B6">
                <w:rPr>
                  <w:rFonts w:eastAsia="Calibri"/>
                </w:rPr>
                <w:t xml:space="preserve"> ‘How can you encourage reflective practice with TESSA activities through the kinds of assessment you use?’</w:t>
              </w:r>
            </w:hyperlink>
          </w:p>
          <w:p w14:paraId="06C1985A" w14:textId="0DDF85AD" w:rsidR="007F6664" w:rsidRPr="00B154D6" w:rsidRDefault="006C20B6" w:rsidP="00BC5818">
            <w:pPr>
              <w:numPr>
                <w:ilvl w:val="0"/>
                <w:numId w:val="30"/>
              </w:numPr>
              <w:shd w:val="clear" w:color="000000" w:fill="auto"/>
              <w:spacing w:after="120"/>
              <w:ind w:left="780"/>
              <w:rPr>
                <w:rFonts w:eastAsia="Calibri"/>
              </w:rPr>
            </w:pPr>
            <w:r>
              <w:rPr>
                <w:rFonts w:eastAsia="Calibri"/>
              </w:rPr>
              <w:t>f</w:t>
            </w:r>
            <w:r w:rsidRPr="00B154D6">
              <w:rPr>
                <w:rFonts w:eastAsia="Calibri"/>
              </w:rPr>
              <w:t>inally</w:t>
            </w:r>
            <w:r w:rsidR="007F6664" w:rsidRPr="00B154D6">
              <w:rPr>
                <w:rFonts w:eastAsia="Calibri"/>
              </w:rPr>
              <w:t>, add to your list and make a few notes of things you want to remember and try when you work with your student teachers.</w:t>
            </w:r>
          </w:p>
        </w:tc>
      </w:tr>
    </w:tbl>
    <w:p w14:paraId="7A764B93" w14:textId="5317EA34" w:rsidR="007F6664" w:rsidRDefault="007F6664" w:rsidP="007F6664">
      <w:pPr>
        <w:shd w:val="clear" w:color="000000" w:fill="auto"/>
        <w:spacing w:before="100" w:beforeAutospacing="1" w:after="100" w:afterAutospacing="1"/>
      </w:pPr>
      <w:r>
        <w:t xml:space="preserve">Remember it is important to scaffold the student teacher’s progress through the process of raising awareness, planning for use, using and reflecting on use of a new learning and teaching strategy. This will lead to the student teacher gaining independence and developing </w:t>
      </w:r>
      <w:r w:rsidR="006C20B6">
        <w:t>their</w:t>
      </w:r>
      <w:r>
        <w:t xml:space="preserve"> own use of some aspects of the TESSA resources as illustrated in Aisha’s case study below. </w:t>
      </w:r>
    </w:p>
    <w:tbl>
      <w:tblPr>
        <w:tblW w:w="0" w:type="auto"/>
        <w:tblLook w:val="04A0" w:firstRow="1" w:lastRow="0" w:firstColumn="1" w:lastColumn="0" w:noHBand="0" w:noVBand="1"/>
      </w:tblPr>
      <w:tblGrid>
        <w:gridCol w:w="10130"/>
      </w:tblGrid>
      <w:tr w:rsidR="007F6664" w:rsidRPr="00B154D6" w14:paraId="4596CED3" w14:textId="77777777" w:rsidTr="00BC5818">
        <w:trPr>
          <w:trHeight w:val="5347"/>
        </w:trPr>
        <w:tc>
          <w:tcPr>
            <w:tcW w:w="10376" w:type="dxa"/>
            <w:tcBorders>
              <w:left w:val="single" w:sz="24" w:space="0" w:color="A83626"/>
            </w:tcBorders>
            <w:shd w:val="clear" w:color="auto" w:fill="auto"/>
          </w:tcPr>
          <w:p w14:paraId="273E4449" w14:textId="505B2FC0" w:rsidR="007F6664" w:rsidRPr="00B154D6" w:rsidRDefault="007F6664" w:rsidP="00BC5818">
            <w:pPr>
              <w:pStyle w:val="Heading4"/>
              <w:spacing w:before="0" w:beforeAutospacing="0" w:after="0" w:afterAutospacing="0"/>
              <w:rPr>
                <w:rFonts w:eastAsia="Calibri"/>
                <w:sz w:val="24"/>
                <w:szCs w:val="24"/>
              </w:rPr>
            </w:pPr>
            <w:r w:rsidRPr="00B154D6">
              <w:rPr>
                <w:rFonts w:eastAsia="Calibri"/>
                <w:sz w:val="24"/>
                <w:szCs w:val="24"/>
              </w:rPr>
              <w:lastRenderedPageBreak/>
              <w:t xml:space="preserve">Case study </w:t>
            </w:r>
            <w:r w:rsidR="004247DD">
              <w:rPr>
                <w:rFonts w:eastAsia="Calibri"/>
                <w:sz w:val="24"/>
                <w:szCs w:val="24"/>
              </w:rPr>
              <w:t>12.1</w:t>
            </w:r>
            <w:r w:rsidRPr="00B154D6">
              <w:rPr>
                <w:rFonts w:eastAsia="Calibri"/>
                <w:sz w:val="24"/>
                <w:szCs w:val="24"/>
              </w:rPr>
              <w:t xml:space="preserve">: Aisha develops her own materials </w:t>
            </w:r>
          </w:p>
          <w:p w14:paraId="1ACE5DFE" w14:textId="0097026F" w:rsidR="007F6664" w:rsidRPr="00B154D6" w:rsidRDefault="006C20B6" w:rsidP="00BC5818">
            <w:pPr>
              <w:shd w:val="clear" w:color="000000" w:fill="auto"/>
              <w:spacing w:before="100" w:beforeAutospacing="1" w:after="100" w:afterAutospacing="1"/>
              <w:rPr>
                <w:rFonts w:eastAsia="Calibri"/>
              </w:rPr>
            </w:pPr>
            <w:r>
              <w:rPr>
                <w:rFonts w:eastAsia="Calibri"/>
              </w:rPr>
              <w:t>“</w:t>
            </w:r>
            <w:r w:rsidR="007F6664" w:rsidRPr="00B154D6">
              <w:rPr>
                <w:rFonts w:eastAsia="Calibri"/>
              </w:rPr>
              <w:t>Using story with big book in science went really well. Is there a section on using big print in a different subject I could try?</w:t>
            </w:r>
            <w:r>
              <w:rPr>
                <w:rFonts w:eastAsia="Calibri"/>
              </w:rPr>
              <w:t>”</w:t>
            </w:r>
          </w:p>
          <w:p w14:paraId="79F898F6" w14:textId="042A6AF4" w:rsidR="007F6664" w:rsidRPr="00B154D6" w:rsidRDefault="007F6664" w:rsidP="00BC5818">
            <w:pPr>
              <w:shd w:val="clear" w:color="000000" w:fill="auto"/>
              <w:spacing w:before="100" w:beforeAutospacing="1" w:after="100" w:afterAutospacing="1"/>
              <w:rPr>
                <w:rFonts w:eastAsia="Calibri"/>
              </w:rPr>
            </w:pPr>
            <w:r w:rsidRPr="00B154D6">
              <w:rPr>
                <w:rFonts w:eastAsia="Calibri"/>
              </w:rPr>
              <w:t xml:space="preserve">This was the SMS message Mall. </w:t>
            </w:r>
            <w:proofErr w:type="spellStart"/>
            <w:r w:rsidRPr="00B154D6">
              <w:rPr>
                <w:rFonts w:eastAsia="Calibri"/>
              </w:rPr>
              <w:t>Rabiu</w:t>
            </w:r>
            <w:proofErr w:type="spellEnd"/>
            <w:r w:rsidRPr="00B154D6">
              <w:rPr>
                <w:rFonts w:eastAsia="Calibri"/>
              </w:rPr>
              <w:t xml:space="preserve">, Aisha’s Teaching Practice Supervisor received the afternoon after Aisha tried this technique for the fourth time. Her supervisor was pleased she had persisted and succeeded so well: the first attempts had been a little difficult. He looked at the </w:t>
            </w:r>
            <w:r w:rsidR="00181745" w:rsidRPr="00181745">
              <w:rPr>
                <w:rFonts w:eastAsia="Calibri"/>
                <w:b/>
                <w:bCs/>
              </w:rPr>
              <w:t>Active t</w:t>
            </w:r>
            <w:r w:rsidRPr="00181745">
              <w:rPr>
                <w:rFonts w:eastAsia="Calibri"/>
                <w:b/>
                <w:bCs/>
              </w:rPr>
              <w:t>e</w:t>
            </w:r>
            <w:r w:rsidRPr="000D0829">
              <w:rPr>
                <w:rFonts w:eastAsia="Calibri"/>
                <w:b/>
                <w:bCs/>
              </w:rPr>
              <w:t xml:space="preserve">aching and </w:t>
            </w:r>
            <w:r w:rsidR="00181745">
              <w:rPr>
                <w:rFonts w:eastAsia="Calibri"/>
                <w:b/>
                <w:bCs/>
              </w:rPr>
              <w:t>l</w:t>
            </w:r>
            <w:r w:rsidRPr="000D0829">
              <w:rPr>
                <w:rFonts w:eastAsia="Calibri"/>
                <w:b/>
                <w:bCs/>
              </w:rPr>
              <w:t xml:space="preserve">earning </w:t>
            </w:r>
            <w:r w:rsidR="00181745">
              <w:rPr>
                <w:rFonts w:eastAsia="Calibri"/>
                <w:b/>
                <w:bCs/>
              </w:rPr>
              <w:t>m</w:t>
            </w:r>
            <w:r w:rsidRPr="000D0829">
              <w:rPr>
                <w:rFonts w:eastAsia="Calibri"/>
                <w:b/>
                <w:bCs/>
              </w:rPr>
              <w:t>ethods table</w:t>
            </w:r>
            <w:r w:rsidR="00181745">
              <w:rPr>
                <w:rFonts w:eastAsia="Calibri"/>
                <w:b/>
                <w:bCs/>
              </w:rPr>
              <w:t xml:space="preserve"> in Tool 3, section 3.2</w:t>
            </w:r>
            <w:r w:rsidRPr="00B154D6">
              <w:rPr>
                <w:rFonts w:eastAsia="Calibri"/>
              </w:rPr>
              <w:t xml:space="preserve">, phoned her back and suggested she tried using stories without the big print and looked at these TESSA sections: </w:t>
            </w:r>
          </w:p>
          <w:p w14:paraId="5110FE57" w14:textId="5E97989F" w:rsidR="007F6664" w:rsidRPr="00B154D6" w:rsidRDefault="007F6664" w:rsidP="00BC5818">
            <w:pPr>
              <w:numPr>
                <w:ilvl w:val="0"/>
                <w:numId w:val="31"/>
              </w:numPr>
              <w:shd w:val="clear" w:color="000000" w:fill="auto"/>
              <w:ind w:left="780"/>
              <w:rPr>
                <w:rFonts w:eastAsia="Calibri"/>
              </w:rPr>
            </w:pPr>
            <w:r w:rsidRPr="00B154D6">
              <w:rPr>
                <w:rFonts w:eastAsia="Calibri"/>
              </w:rPr>
              <w:t xml:space="preserve">inviting a local storyteller as in Literacy Module 2 </w:t>
            </w:r>
            <w:r w:rsidR="006C20B6">
              <w:rPr>
                <w:rFonts w:eastAsia="Calibri"/>
              </w:rPr>
              <w:t>‘</w:t>
            </w:r>
            <w:r w:rsidRPr="00593AF1">
              <w:rPr>
                <w:rStyle w:val="Emphasis"/>
                <w:rFonts w:eastAsia="Calibri"/>
                <w:i w:val="0"/>
                <w:iCs w:val="0"/>
              </w:rPr>
              <w:t>Ways to collect and perform stories</w:t>
            </w:r>
            <w:r w:rsidR="006C20B6">
              <w:rPr>
                <w:rStyle w:val="Emphasis"/>
                <w:rFonts w:eastAsia="Calibri"/>
                <w:i w:val="0"/>
                <w:iCs w:val="0"/>
              </w:rPr>
              <w:t>’</w:t>
            </w:r>
          </w:p>
          <w:p w14:paraId="13FA3BE1" w14:textId="1B69CF16" w:rsidR="007F6664" w:rsidRPr="00B154D6" w:rsidRDefault="007F6664" w:rsidP="00BC5818">
            <w:pPr>
              <w:numPr>
                <w:ilvl w:val="0"/>
                <w:numId w:val="31"/>
              </w:numPr>
              <w:shd w:val="clear" w:color="000000" w:fill="auto"/>
              <w:ind w:left="780"/>
              <w:rPr>
                <w:rFonts w:eastAsia="Calibri"/>
              </w:rPr>
            </w:pPr>
            <w:r w:rsidRPr="00B154D6">
              <w:rPr>
                <w:rFonts w:eastAsia="Calibri"/>
              </w:rPr>
              <w:t xml:space="preserve">in Literacy Module 2, the sections </w:t>
            </w:r>
            <w:r w:rsidR="006C20B6">
              <w:rPr>
                <w:rFonts w:eastAsia="Calibri"/>
              </w:rPr>
              <w:t>‘</w:t>
            </w:r>
            <w:r w:rsidRPr="00593AF1">
              <w:rPr>
                <w:rStyle w:val="Emphasis"/>
                <w:rFonts w:eastAsia="Calibri"/>
                <w:i w:val="0"/>
                <w:iCs w:val="0"/>
              </w:rPr>
              <w:t>Investigating stories</w:t>
            </w:r>
            <w:r w:rsidR="006C20B6">
              <w:rPr>
                <w:rStyle w:val="Emphasis"/>
                <w:rFonts w:eastAsia="Calibri"/>
                <w:i w:val="0"/>
                <w:iCs w:val="0"/>
              </w:rPr>
              <w:t>’</w:t>
            </w:r>
            <w:r w:rsidRPr="00B154D6">
              <w:rPr>
                <w:rFonts w:eastAsia="Calibri"/>
              </w:rPr>
              <w:t xml:space="preserve"> and </w:t>
            </w:r>
            <w:r w:rsidR="006C20B6">
              <w:rPr>
                <w:rFonts w:eastAsia="Calibri"/>
              </w:rPr>
              <w:t>‘</w:t>
            </w:r>
            <w:r w:rsidRPr="00593AF1">
              <w:rPr>
                <w:rStyle w:val="Emphasis"/>
                <w:rFonts w:eastAsia="Calibri"/>
                <w:i w:val="0"/>
                <w:iCs w:val="0"/>
              </w:rPr>
              <w:t>Using story and poetry</w:t>
            </w:r>
            <w:r w:rsidR="006C20B6">
              <w:rPr>
                <w:rStyle w:val="Emphasis"/>
                <w:rFonts w:eastAsia="Calibri"/>
                <w:i w:val="0"/>
                <w:iCs w:val="0"/>
              </w:rPr>
              <w:t>’</w:t>
            </w:r>
            <w:r w:rsidRPr="00B154D6">
              <w:rPr>
                <w:rFonts w:eastAsia="Calibri"/>
              </w:rPr>
              <w:t xml:space="preserve">; in Module 3, the section </w:t>
            </w:r>
            <w:r w:rsidR="006C20B6">
              <w:rPr>
                <w:rFonts w:eastAsia="Calibri"/>
              </w:rPr>
              <w:t>‘</w:t>
            </w:r>
            <w:r w:rsidRPr="00593AF1">
              <w:rPr>
                <w:rStyle w:val="Emphasis"/>
                <w:rFonts w:eastAsia="Calibri"/>
                <w:i w:val="0"/>
                <w:iCs w:val="0"/>
              </w:rPr>
              <w:t>Ways towards fluency and accuracy</w:t>
            </w:r>
            <w:r w:rsidR="006C20B6">
              <w:rPr>
                <w:rStyle w:val="Emphasis"/>
                <w:rFonts w:eastAsia="Calibri"/>
                <w:i w:val="0"/>
                <w:iCs w:val="0"/>
              </w:rPr>
              <w:t>’</w:t>
            </w:r>
          </w:p>
          <w:p w14:paraId="01D7EC47" w14:textId="018CE7BC" w:rsidR="007F6664" w:rsidRPr="00B154D6" w:rsidRDefault="007F6664" w:rsidP="00BC5818">
            <w:pPr>
              <w:numPr>
                <w:ilvl w:val="0"/>
                <w:numId w:val="31"/>
              </w:numPr>
              <w:shd w:val="clear" w:color="000000" w:fill="auto"/>
              <w:ind w:left="780"/>
              <w:rPr>
                <w:rFonts w:eastAsia="Calibri"/>
              </w:rPr>
            </w:pPr>
            <w:r w:rsidRPr="00B154D6">
              <w:rPr>
                <w:rFonts w:eastAsia="Calibri"/>
              </w:rPr>
              <w:t xml:space="preserve">in Social Studies and the Arts Module 3, </w:t>
            </w:r>
            <w:r w:rsidR="006C20B6">
              <w:rPr>
                <w:rFonts w:eastAsia="Calibri"/>
              </w:rPr>
              <w:t>‘</w:t>
            </w:r>
            <w:r w:rsidRPr="00593AF1">
              <w:rPr>
                <w:rStyle w:val="Emphasis"/>
                <w:rFonts w:eastAsia="Calibri"/>
                <w:i w:val="0"/>
                <w:iCs w:val="0"/>
              </w:rPr>
              <w:t>The art of storytelling</w:t>
            </w:r>
            <w:r w:rsidR="006C20B6">
              <w:rPr>
                <w:rStyle w:val="Emphasis"/>
                <w:rFonts w:eastAsia="Calibri"/>
                <w:i w:val="0"/>
                <w:iCs w:val="0"/>
              </w:rPr>
              <w:t>’</w:t>
            </w:r>
          </w:p>
          <w:p w14:paraId="5390027C" w14:textId="5B47F61C" w:rsidR="007F6664" w:rsidRPr="00B154D6" w:rsidRDefault="007F6664" w:rsidP="00BC5818">
            <w:pPr>
              <w:numPr>
                <w:ilvl w:val="0"/>
                <w:numId w:val="31"/>
              </w:numPr>
              <w:shd w:val="clear" w:color="000000" w:fill="auto"/>
              <w:ind w:left="780"/>
              <w:rPr>
                <w:rFonts w:eastAsia="Calibri"/>
              </w:rPr>
            </w:pPr>
            <w:r w:rsidRPr="00B154D6">
              <w:rPr>
                <w:rFonts w:eastAsia="Calibri"/>
              </w:rPr>
              <w:t xml:space="preserve">in Life Skills Module 2, the section </w:t>
            </w:r>
            <w:r w:rsidR="006C20B6">
              <w:rPr>
                <w:rFonts w:eastAsia="Calibri"/>
              </w:rPr>
              <w:t>‘</w:t>
            </w:r>
            <w:r w:rsidRPr="00593AF1">
              <w:rPr>
                <w:rStyle w:val="Emphasis"/>
                <w:rFonts w:eastAsia="Calibri"/>
                <w:i w:val="0"/>
                <w:iCs w:val="0"/>
              </w:rPr>
              <w:t>Investigating self-esteem</w:t>
            </w:r>
            <w:r w:rsidR="006C20B6">
              <w:rPr>
                <w:rStyle w:val="Emphasis"/>
                <w:rFonts w:eastAsia="Calibri"/>
                <w:i w:val="0"/>
                <w:iCs w:val="0"/>
              </w:rPr>
              <w:t>’</w:t>
            </w:r>
            <w:r w:rsidRPr="00B154D6">
              <w:rPr>
                <w:rFonts w:eastAsia="Calibri"/>
              </w:rPr>
              <w:t xml:space="preserve"> and in Module 3, </w:t>
            </w:r>
            <w:r w:rsidR="006C20B6">
              <w:rPr>
                <w:rFonts w:eastAsia="Calibri"/>
              </w:rPr>
              <w:t>‘</w:t>
            </w:r>
            <w:r w:rsidRPr="00593AF1">
              <w:rPr>
                <w:rStyle w:val="Emphasis"/>
                <w:rFonts w:eastAsia="Calibri"/>
                <w:i w:val="0"/>
                <w:iCs w:val="0"/>
              </w:rPr>
              <w:t>Exploring the environment</w:t>
            </w:r>
            <w:r w:rsidR="006C20B6">
              <w:rPr>
                <w:rStyle w:val="Emphasis"/>
                <w:rFonts w:eastAsia="Calibri"/>
                <w:i w:val="0"/>
                <w:iCs w:val="0"/>
              </w:rPr>
              <w:t>’</w:t>
            </w:r>
            <w:r w:rsidRPr="00B154D6">
              <w:rPr>
                <w:rFonts w:eastAsia="Calibri"/>
              </w:rPr>
              <w:t xml:space="preserve">. </w:t>
            </w:r>
          </w:p>
          <w:p w14:paraId="56BC2CB5" w14:textId="77777777" w:rsidR="007F6664" w:rsidRPr="00B154D6" w:rsidRDefault="007F6664" w:rsidP="00BC5818">
            <w:pPr>
              <w:shd w:val="clear" w:color="000000" w:fill="auto"/>
              <w:spacing w:before="100" w:beforeAutospacing="1" w:after="100" w:afterAutospacing="1"/>
              <w:rPr>
                <w:rFonts w:eastAsia="Calibri"/>
              </w:rPr>
            </w:pPr>
            <w:r w:rsidRPr="00B154D6">
              <w:rPr>
                <w:rFonts w:eastAsia="Calibri"/>
              </w:rPr>
              <w:t>Together they decided on a route through the suggestions that he had made.</w:t>
            </w:r>
          </w:p>
          <w:p w14:paraId="0C0C0E8C" w14:textId="3C4506F5" w:rsidR="007F6664" w:rsidRPr="00B154D6" w:rsidRDefault="007F6664" w:rsidP="000910D6">
            <w:pPr>
              <w:shd w:val="clear" w:color="000000" w:fill="auto"/>
              <w:spacing w:before="100" w:beforeAutospacing="1" w:after="100" w:afterAutospacing="1"/>
              <w:rPr>
                <w:rFonts w:eastAsia="Calibri"/>
              </w:rPr>
            </w:pPr>
            <w:r w:rsidRPr="00B154D6">
              <w:rPr>
                <w:rFonts w:eastAsia="Calibri"/>
              </w:rPr>
              <w:t>Aisha’s confidence</w:t>
            </w:r>
            <w:r w:rsidR="000910D6">
              <w:rPr>
                <w:rFonts w:eastAsia="Calibri"/>
              </w:rPr>
              <w:t xml:space="preserve"> went from strength to strength</w:t>
            </w:r>
            <w:r w:rsidRPr="00B154D6">
              <w:rPr>
                <w:rFonts w:eastAsia="Calibri"/>
              </w:rPr>
              <w:t xml:space="preserve"> and </w:t>
            </w:r>
            <w:r w:rsidR="006C20B6">
              <w:rPr>
                <w:rFonts w:eastAsia="Calibri"/>
              </w:rPr>
              <w:t xml:space="preserve">she gained </w:t>
            </w:r>
            <w:r w:rsidRPr="00B154D6">
              <w:rPr>
                <w:rFonts w:eastAsia="Calibri"/>
              </w:rPr>
              <w:t xml:space="preserve">expertise in this technique that she started inventing her own stories to illustrate some of her lessons in a range of subjects. Other teachers in the school asked her if they could observe her reading stories with the children </w:t>
            </w:r>
            <w:proofErr w:type="gramStart"/>
            <w:r w:rsidRPr="00B154D6">
              <w:rPr>
                <w:rFonts w:eastAsia="Calibri"/>
              </w:rPr>
              <w:t>and also</w:t>
            </w:r>
            <w:proofErr w:type="gramEnd"/>
            <w:r w:rsidRPr="00B154D6">
              <w:rPr>
                <w:rFonts w:eastAsia="Calibri"/>
              </w:rPr>
              <w:t xml:space="preserve"> borrow her resources. </w:t>
            </w:r>
          </w:p>
        </w:tc>
      </w:tr>
    </w:tbl>
    <w:p w14:paraId="458956CF" w14:textId="77777777" w:rsidR="007F6664" w:rsidRDefault="007F6664" w:rsidP="007F6664"/>
    <w:p w14:paraId="40D41B17" w14:textId="31E303B0" w:rsidR="00933CF7" w:rsidRDefault="000910D6">
      <w:r>
        <w:t>Tool 8</w:t>
      </w:r>
      <w:r w:rsidR="007F6664">
        <w:t xml:space="preserve"> focuses on the discussion and feedback that follows observing a student teacher’s lesson on a school experience visit. This is a good opportunity to help them reflect. By asking ‘why’ questions you can prompt them to reflect on the reasons behind their planning and teaching decisions. ‘How could you…’ and ‘What if….’ questions prompt thinking about alternative approaches. Presenting evidence from the lesson, for example the number of </w:t>
      </w:r>
      <w:r w:rsidR="00BD4786">
        <w:t>learner</w:t>
      </w:r>
      <w:r w:rsidR="007F6664">
        <w:t xml:space="preserve">s engaged in a </w:t>
      </w:r>
      <w:proofErr w:type="gramStart"/>
      <w:r w:rsidR="007F6664">
        <w:t>particular activity</w:t>
      </w:r>
      <w:proofErr w:type="gramEnd"/>
      <w:r w:rsidR="007F6664">
        <w:t xml:space="preserve"> or assessment evidence, is another way to get students to think critically about their teaching. </w:t>
      </w:r>
    </w:p>
    <w:p w14:paraId="24201DAB" w14:textId="77777777" w:rsidR="00347316" w:rsidRDefault="00347316" w:rsidP="00347316"/>
    <w:tbl>
      <w:tblPr>
        <w:tblW w:w="0" w:type="auto"/>
        <w:tblInd w:w="108"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0042"/>
      </w:tblGrid>
      <w:tr w:rsidR="00347316" w:rsidRPr="00B154D6" w14:paraId="627F7786" w14:textId="77777777" w:rsidTr="007731E7">
        <w:tc>
          <w:tcPr>
            <w:tcW w:w="10042" w:type="dxa"/>
            <w:shd w:val="clear" w:color="auto" w:fill="auto"/>
          </w:tcPr>
          <w:p w14:paraId="7F1EFA91" w14:textId="77777777" w:rsidR="00347316" w:rsidRPr="00B154D6" w:rsidRDefault="00347316" w:rsidP="00164EE9">
            <w:pPr>
              <w:pStyle w:val="Heading4"/>
              <w:spacing w:before="0" w:beforeAutospacing="0" w:after="0" w:afterAutospacing="0"/>
              <w:rPr>
                <w:rFonts w:eastAsia="Calibri"/>
                <w:sz w:val="24"/>
                <w:szCs w:val="24"/>
              </w:rPr>
            </w:pPr>
            <w:r w:rsidRPr="00B154D6">
              <w:rPr>
                <w:rFonts w:eastAsia="Calibri"/>
                <w:sz w:val="24"/>
                <w:szCs w:val="24"/>
              </w:rPr>
              <w:t xml:space="preserve">Activity </w:t>
            </w:r>
            <w:r>
              <w:rPr>
                <w:rFonts w:eastAsia="Calibri"/>
                <w:sz w:val="24"/>
                <w:szCs w:val="24"/>
              </w:rPr>
              <w:t>1</w:t>
            </w:r>
            <w:r w:rsidR="0042377A">
              <w:rPr>
                <w:rFonts w:eastAsia="Calibri"/>
                <w:sz w:val="24"/>
                <w:szCs w:val="24"/>
              </w:rPr>
              <w:t>2</w:t>
            </w:r>
            <w:r>
              <w:rPr>
                <w:rFonts w:eastAsia="Calibri"/>
                <w:sz w:val="24"/>
                <w:szCs w:val="24"/>
              </w:rPr>
              <w:t>.</w:t>
            </w:r>
            <w:r w:rsidR="007F6664">
              <w:rPr>
                <w:rFonts w:eastAsia="Calibri"/>
                <w:sz w:val="24"/>
                <w:szCs w:val="24"/>
              </w:rPr>
              <w:t>4</w:t>
            </w:r>
            <w:r w:rsidRPr="00B154D6">
              <w:rPr>
                <w:rFonts w:eastAsia="Calibri"/>
                <w:sz w:val="24"/>
                <w:szCs w:val="24"/>
              </w:rPr>
              <w:t xml:space="preserve">: </w:t>
            </w:r>
            <w:r w:rsidR="00E83A82">
              <w:rPr>
                <w:rFonts w:eastAsia="Calibri"/>
                <w:sz w:val="24"/>
                <w:szCs w:val="24"/>
              </w:rPr>
              <w:t xml:space="preserve">Supporting student teachers’ </w:t>
            </w:r>
            <w:r w:rsidR="007F6664">
              <w:rPr>
                <w:rFonts w:eastAsia="Calibri"/>
                <w:sz w:val="24"/>
                <w:szCs w:val="24"/>
              </w:rPr>
              <w:t xml:space="preserve">post-lesson </w:t>
            </w:r>
            <w:r w:rsidR="00E83A82">
              <w:rPr>
                <w:rFonts w:eastAsia="Calibri"/>
                <w:sz w:val="24"/>
                <w:szCs w:val="24"/>
              </w:rPr>
              <w:t xml:space="preserve">reflection </w:t>
            </w:r>
          </w:p>
        </w:tc>
      </w:tr>
      <w:tr w:rsidR="00347316" w:rsidRPr="00C9696D" w14:paraId="703AE02A" w14:textId="77777777" w:rsidTr="002726BD">
        <w:trPr>
          <w:trHeight w:val="1379"/>
        </w:trPr>
        <w:tc>
          <w:tcPr>
            <w:tcW w:w="10042" w:type="dxa"/>
            <w:shd w:val="clear" w:color="auto" w:fill="auto"/>
          </w:tcPr>
          <w:p w14:paraId="4F192A6B" w14:textId="77777777" w:rsidR="00347316" w:rsidRDefault="00347316" w:rsidP="00164EE9">
            <w:pPr>
              <w:ind w:left="720" w:right="780"/>
              <w:rPr>
                <w:rFonts w:eastAsia="Calibri"/>
              </w:rPr>
            </w:pPr>
          </w:p>
          <w:p w14:paraId="137D2370" w14:textId="77777777" w:rsidR="00E83A82" w:rsidRDefault="00E83A82" w:rsidP="00E83A82">
            <w:pPr>
              <w:ind w:right="780"/>
              <w:rPr>
                <w:rFonts w:eastAsia="Calibri"/>
                <w:b/>
              </w:rPr>
            </w:pPr>
            <w:r w:rsidRPr="00C73A4D">
              <w:rPr>
                <w:rFonts w:eastAsia="Calibri"/>
                <w:b/>
              </w:rPr>
              <w:t xml:space="preserve">This activity will help you to </w:t>
            </w:r>
            <w:r>
              <w:rPr>
                <w:rFonts w:eastAsia="Calibri"/>
                <w:b/>
              </w:rPr>
              <w:t xml:space="preserve">plan for supporting student teachers’ reflection on their teaching. </w:t>
            </w:r>
          </w:p>
          <w:p w14:paraId="7961B449" w14:textId="77777777" w:rsidR="00734EC2" w:rsidRDefault="00734EC2" w:rsidP="00E83A82">
            <w:pPr>
              <w:ind w:right="780"/>
              <w:rPr>
                <w:rFonts w:eastAsia="Calibri"/>
                <w:b/>
              </w:rPr>
            </w:pPr>
          </w:p>
          <w:p w14:paraId="42C54DFD" w14:textId="74F0B3F0" w:rsidR="00E83A82" w:rsidRPr="00C73A4D" w:rsidRDefault="00734EC2" w:rsidP="00E83A82">
            <w:pPr>
              <w:ind w:right="780"/>
              <w:rPr>
                <w:rFonts w:eastAsia="Calibri"/>
                <w:b/>
              </w:rPr>
            </w:pPr>
            <w:r>
              <w:rPr>
                <w:rFonts w:eastAsia="Calibri"/>
                <w:b/>
              </w:rPr>
              <w:t xml:space="preserve">Part 1 </w:t>
            </w:r>
            <w:r w:rsidR="00E83A82" w:rsidRPr="00C73A4D">
              <w:rPr>
                <w:rFonts w:eastAsia="Calibri"/>
                <w:b/>
              </w:rPr>
              <w:t xml:space="preserve"> </w:t>
            </w:r>
          </w:p>
          <w:p w14:paraId="264DB5A2" w14:textId="77777777" w:rsidR="0097705F" w:rsidRDefault="0097705F" w:rsidP="00593AF1">
            <w:pPr>
              <w:spacing w:after="120"/>
              <w:ind w:right="780"/>
              <w:rPr>
                <w:rFonts w:eastAsia="Calibri"/>
              </w:rPr>
            </w:pPr>
            <w:r>
              <w:rPr>
                <w:rFonts w:eastAsia="Calibri"/>
              </w:rPr>
              <w:t>Consider the questions below. These are intended to support teachers’ evaluation</w:t>
            </w:r>
            <w:r w:rsidR="0042377A">
              <w:rPr>
                <w:rFonts w:eastAsia="Calibri"/>
              </w:rPr>
              <w:t xml:space="preserve"> and reflection</w:t>
            </w:r>
            <w:r>
              <w:rPr>
                <w:rFonts w:eastAsia="Calibri"/>
              </w:rPr>
              <w:t>. What other questions would you add for student teachers?</w:t>
            </w:r>
          </w:p>
          <w:p w14:paraId="0E3DCFB6" w14:textId="77777777" w:rsidR="0097705F" w:rsidRDefault="0097705F" w:rsidP="007731E7">
            <w:pPr>
              <w:pStyle w:val="ListParagraph"/>
              <w:numPr>
                <w:ilvl w:val="0"/>
                <w:numId w:val="97"/>
              </w:numPr>
              <w:tabs>
                <w:tab w:val="clear" w:pos="720"/>
              </w:tabs>
              <w:ind w:left="1482"/>
            </w:pPr>
            <w:r>
              <w:t>How did the lesson I planned work in practice?</w:t>
            </w:r>
          </w:p>
          <w:p w14:paraId="74563402" w14:textId="77777777" w:rsidR="0097705F" w:rsidRDefault="0097705F" w:rsidP="007731E7">
            <w:pPr>
              <w:pStyle w:val="ListParagraph"/>
              <w:numPr>
                <w:ilvl w:val="0"/>
                <w:numId w:val="97"/>
              </w:numPr>
              <w:tabs>
                <w:tab w:val="clear" w:pos="720"/>
              </w:tabs>
              <w:ind w:left="1482"/>
            </w:pPr>
            <w:r>
              <w:t>Which activities worked well in my lesson? Why?</w:t>
            </w:r>
          </w:p>
          <w:p w14:paraId="2A162817" w14:textId="77777777" w:rsidR="0097705F" w:rsidRDefault="0097705F" w:rsidP="007731E7">
            <w:pPr>
              <w:pStyle w:val="ListParagraph"/>
              <w:numPr>
                <w:ilvl w:val="0"/>
                <w:numId w:val="97"/>
              </w:numPr>
              <w:tabs>
                <w:tab w:val="clear" w:pos="720"/>
              </w:tabs>
              <w:ind w:left="1482"/>
            </w:pPr>
            <w:r>
              <w:t>Which activities did not work as well as I planned? Why? What can I do to improve this next time?</w:t>
            </w:r>
          </w:p>
          <w:p w14:paraId="2F0CBB78" w14:textId="77777777" w:rsidR="0097705F" w:rsidRDefault="0097705F" w:rsidP="007731E7">
            <w:pPr>
              <w:pStyle w:val="ListParagraph"/>
              <w:numPr>
                <w:ilvl w:val="0"/>
                <w:numId w:val="97"/>
              </w:numPr>
              <w:tabs>
                <w:tab w:val="clear" w:pos="720"/>
              </w:tabs>
              <w:ind w:left="1482"/>
            </w:pPr>
            <w:r>
              <w:t>Did I have all the materials I needed? What else would have been useful?</w:t>
            </w:r>
          </w:p>
          <w:p w14:paraId="1680BE84" w14:textId="77777777" w:rsidR="0097705F" w:rsidRDefault="0097705F" w:rsidP="007731E7">
            <w:pPr>
              <w:pStyle w:val="ListParagraph"/>
              <w:numPr>
                <w:ilvl w:val="0"/>
                <w:numId w:val="97"/>
              </w:numPr>
              <w:tabs>
                <w:tab w:val="clear" w:pos="720"/>
              </w:tabs>
              <w:ind w:left="1482"/>
            </w:pPr>
            <w:r>
              <w:t>Which learners worked / participated well in the lesson? Why?</w:t>
            </w:r>
          </w:p>
          <w:p w14:paraId="64199236" w14:textId="77777777" w:rsidR="0097705F" w:rsidRDefault="0097705F" w:rsidP="007731E7">
            <w:pPr>
              <w:pStyle w:val="ListParagraph"/>
              <w:numPr>
                <w:ilvl w:val="0"/>
                <w:numId w:val="97"/>
              </w:numPr>
              <w:tabs>
                <w:tab w:val="clear" w:pos="720"/>
              </w:tabs>
              <w:ind w:left="1482"/>
            </w:pPr>
            <w:r>
              <w:t>Which learners found the activities difficult? What can I do to help them?</w:t>
            </w:r>
          </w:p>
          <w:p w14:paraId="440B0DAA" w14:textId="77777777" w:rsidR="0097705F" w:rsidRPr="0097705F" w:rsidRDefault="0097705F" w:rsidP="007731E7">
            <w:pPr>
              <w:pStyle w:val="ListParagraph"/>
              <w:numPr>
                <w:ilvl w:val="1"/>
                <w:numId w:val="97"/>
              </w:numPr>
              <w:tabs>
                <w:tab w:val="clear" w:pos="1440"/>
                <w:tab w:val="num" w:pos="1482"/>
              </w:tabs>
              <w:spacing w:after="120"/>
              <w:ind w:right="780" w:hanging="241"/>
              <w:rPr>
                <w:rFonts w:eastAsia="Calibri"/>
              </w:rPr>
            </w:pPr>
            <w:r>
              <w:t>What do I need to remember next time when I am planning a similar lesson?</w:t>
            </w:r>
          </w:p>
          <w:p w14:paraId="515FE356" w14:textId="6A97013E" w:rsidR="00734EC2" w:rsidRPr="00593AF1" w:rsidRDefault="00734EC2" w:rsidP="00593AF1">
            <w:pPr>
              <w:spacing w:after="120"/>
              <w:ind w:right="780"/>
              <w:rPr>
                <w:rFonts w:eastAsia="Calibri"/>
                <w:b/>
                <w:bCs/>
              </w:rPr>
            </w:pPr>
            <w:r w:rsidRPr="00593AF1">
              <w:rPr>
                <w:rFonts w:eastAsia="Calibri"/>
                <w:b/>
                <w:bCs/>
              </w:rPr>
              <w:t>Part 2</w:t>
            </w:r>
          </w:p>
          <w:p w14:paraId="771809BF" w14:textId="3F28CC68" w:rsidR="00347316" w:rsidRPr="002726BD" w:rsidRDefault="007C2187" w:rsidP="00593AF1">
            <w:pPr>
              <w:spacing w:after="120"/>
              <w:ind w:right="780"/>
              <w:rPr>
                <w:rFonts w:eastAsia="Calibri"/>
              </w:rPr>
            </w:pPr>
            <w:r>
              <w:rPr>
                <w:rFonts w:eastAsia="Calibri"/>
              </w:rPr>
              <w:lastRenderedPageBreak/>
              <w:t>Imagine that you are visiting a studen</w:t>
            </w:r>
            <w:r w:rsidR="0097705F" w:rsidRPr="0097705F">
              <w:rPr>
                <w:rFonts w:eastAsia="Calibri"/>
              </w:rPr>
              <w:t xml:space="preserve">t teacher who is </w:t>
            </w:r>
            <w:r w:rsidR="00933CF7" w:rsidRPr="0097705F">
              <w:rPr>
                <w:rFonts w:eastAsia="Calibri"/>
              </w:rPr>
              <w:t>resistant to using active learning methods in</w:t>
            </w:r>
            <w:r w:rsidR="0097705F" w:rsidRPr="0097705F">
              <w:rPr>
                <w:rFonts w:eastAsia="Calibri"/>
              </w:rPr>
              <w:t xml:space="preserve"> their teaching</w:t>
            </w:r>
            <w:r>
              <w:rPr>
                <w:rFonts w:eastAsia="Calibri"/>
              </w:rPr>
              <w:t>.</w:t>
            </w:r>
            <w:r w:rsidR="0097705F" w:rsidRPr="0097705F">
              <w:rPr>
                <w:rFonts w:eastAsia="Calibri"/>
              </w:rPr>
              <w:t xml:space="preserve"> </w:t>
            </w:r>
            <w:r>
              <w:rPr>
                <w:rFonts w:eastAsia="Calibri"/>
              </w:rPr>
              <w:t xml:space="preserve">Write some questions that you could use in a discussion with a student teacher to help them reflect on their teaching approach after observing a lesson they teach. </w:t>
            </w:r>
          </w:p>
        </w:tc>
      </w:tr>
    </w:tbl>
    <w:p w14:paraId="1DB6AE29" w14:textId="77777777" w:rsidR="00347316" w:rsidRDefault="00347316" w:rsidP="00347316"/>
    <w:p w14:paraId="5FF67618" w14:textId="77777777" w:rsidR="00305AB5" w:rsidRDefault="00164EE9" w:rsidP="008E40CF">
      <w:pPr>
        <w:pStyle w:val="Heading2"/>
      </w:pPr>
      <w:bookmarkStart w:id="151" w:name="_Toc35865285"/>
      <w:r>
        <w:t>1</w:t>
      </w:r>
      <w:r w:rsidR="00C5453B">
        <w:t>2</w:t>
      </w:r>
      <w:r>
        <w:t>.</w:t>
      </w:r>
      <w:r w:rsidR="00C5453B">
        <w:t>4</w:t>
      </w:r>
      <w:r>
        <w:t xml:space="preserve"> </w:t>
      </w:r>
      <w:r w:rsidR="00305AB5">
        <w:t>Teaching Methods Audit</w:t>
      </w:r>
      <w:bookmarkEnd w:id="151"/>
    </w:p>
    <w:tbl>
      <w:tblPr>
        <w:tblW w:w="10247" w:type="dxa"/>
        <w:tblInd w:w="96"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top w:w="15" w:type="dxa"/>
          <w:left w:w="15" w:type="dxa"/>
          <w:bottom w:w="15" w:type="dxa"/>
          <w:right w:w="15" w:type="dxa"/>
        </w:tblCellMar>
        <w:tblLook w:val="0000" w:firstRow="0" w:lastRow="0" w:firstColumn="0" w:lastColumn="0" w:noHBand="0" w:noVBand="0"/>
      </w:tblPr>
      <w:tblGrid>
        <w:gridCol w:w="608"/>
        <w:gridCol w:w="1843"/>
        <w:gridCol w:w="4819"/>
        <w:gridCol w:w="1134"/>
        <w:gridCol w:w="993"/>
        <w:gridCol w:w="850"/>
      </w:tblGrid>
      <w:tr w:rsidR="007C2187" w14:paraId="4074F0EF" w14:textId="77777777" w:rsidTr="007731E7">
        <w:tc>
          <w:tcPr>
            <w:tcW w:w="608" w:type="dxa"/>
            <w:shd w:val="clear" w:color="auto" w:fill="D39F95"/>
            <w:tcMar>
              <w:top w:w="48" w:type="dxa"/>
              <w:left w:w="96" w:type="dxa"/>
              <w:bottom w:w="48" w:type="dxa"/>
              <w:right w:w="96" w:type="dxa"/>
            </w:tcMar>
          </w:tcPr>
          <w:p w14:paraId="0D1D5D86" w14:textId="77777777" w:rsidR="007C2187" w:rsidRDefault="007C2187" w:rsidP="00164EE9">
            <w:pPr>
              <w:shd w:val="solid" w:color="D39F95" w:fill="D39F95"/>
              <w:ind w:right="-96"/>
            </w:pPr>
          </w:p>
        </w:tc>
        <w:tc>
          <w:tcPr>
            <w:tcW w:w="1843" w:type="dxa"/>
            <w:shd w:val="clear" w:color="auto" w:fill="D39F95"/>
            <w:tcMar>
              <w:top w:w="48" w:type="dxa"/>
              <w:left w:w="96" w:type="dxa"/>
              <w:bottom w:w="48" w:type="dxa"/>
              <w:right w:w="96" w:type="dxa"/>
            </w:tcMar>
          </w:tcPr>
          <w:p w14:paraId="3A999940" w14:textId="77777777" w:rsidR="007C2187" w:rsidRDefault="007C2187" w:rsidP="00164EE9">
            <w:pPr>
              <w:shd w:val="solid" w:color="D39F95" w:fill="D39F95"/>
            </w:pPr>
            <w:r>
              <w:rPr>
                <w:rStyle w:val="Strong"/>
              </w:rPr>
              <w:t>Active teaching and learning method</w:t>
            </w:r>
          </w:p>
        </w:tc>
        <w:tc>
          <w:tcPr>
            <w:tcW w:w="4819" w:type="dxa"/>
            <w:shd w:val="clear" w:color="auto" w:fill="D39F95"/>
            <w:tcMar>
              <w:top w:w="48" w:type="dxa"/>
              <w:left w:w="96" w:type="dxa"/>
              <w:bottom w:w="48" w:type="dxa"/>
              <w:right w:w="96" w:type="dxa"/>
            </w:tcMar>
          </w:tcPr>
          <w:p w14:paraId="3198EF3D" w14:textId="77777777" w:rsidR="007C2187" w:rsidRDefault="007C2187" w:rsidP="00164EE9">
            <w:pPr>
              <w:shd w:val="solid" w:color="D39F95" w:fill="D39F95"/>
            </w:pPr>
            <w:r>
              <w:rPr>
                <w:rStyle w:val="Strong"/>
              </w:rPr>
              <w:t>Some of the teaching skills needed</w:t>
            </w:r>
          </w:p>
        </w:tc>
        <w:tc>
          <w:tcPr>
            <w:tcW w:w="1134" w:type="dxa"/>
            <w:shd w:val="clear" w:color="auto" w:fill="D39F95"/>
            <w:tcMar>
              <w:top w:w="48" w:type="dxa"/>
              <w:left w:w="96" w:type="dxa"/>
              <w:bottom w:w="48" w:type="dxa"/>
              <w:right w:w="96" w:type="dxa"/>
            </w:tcMar>
          </w:tcPr>
          <w:p w14:paraId="531EB979" w14:textId="77777777" w:rsidR="007C2187" w:rsidRPr="007731E7" w:rsidRDefault="007C2187" w:rsidP="000D0829">
            <w:pPr>
              <w:shd w:val="solid" w:color="D39F95" w:fill="D39F95"/>
              <w:jc w:val="center"/>
              <w:rPr>
                <w:sz w:val="20"/>
                <w:szCs w:val="20"/>
              </w:rPr>
            </w:pPr>
            <w:r w:rsidRPr="007731E7">
              <w:rPr>
                <w:rStyle w:val="Strong"/>
                <w:sz w:val="20"/>
                <w:szCs w:val="20"/>
              </w:rPr>
              <w:t>Strength</w:t>
            </w:r>
          </w:p>
        </w:tc>
        <w:tc>
          <w:tcPr>
            <w:tcW w:w="993" w:type="dxa"/>
            <w:shd w:val="clear" w:color="auto" w:fill="D39F95"/>
            <w:tcMar>
              <w:top w:w="48" w:type="dxa"/>
              <w:left w:w="96" w:type="dxa"/>
              <w:bottom w:w="48" w:type="dxa"/>
              <w:right w:w="96" w:type="dxa"/>
            </w:tcMar>
          </w:tcPr>
          <w:p w14:paraId="5CBE2747" w14:textId="77777777" w:rsidR="007C2187" w:rsidRPr="007731E7" w:rsidRDefault="007C2187" w:rsidP="000D0829">
            <w:pPr>
              <w:shd w:val="solid" w:color="D39F95" w:fill="D39F95"/>
              <w:jc w:val="center"/>
              <w:rPr>
                <w:sz w:val="20"/>
                <w:szCs w:val="20"/>
              </w:rPr>
            </w:pPr>
            <w:r w:rsidRPr="007731E7">
              <w:rPr>
                <w:rStyle w:val="Strong"/>
                <w:sz w:val="20"/>
                <w:szCs w:val="20"/>
              </w:rPr>
              <w:t>To develop</w:t>
            </w:r>
          </w:p>
        </w:tc>
        <w:tc>
          <w:tcPr>
            <w:tcW w:w="850" w:type="dxa"/>
            <w:shd w:val="clear" w:color="auto" w:fill="D39F95"/>
            <w:tcMar>
              <w:top w:w="48" w:type="dxa"/>
              <w:left w:w="96" w:type="dxa"/>
              <w:bottom w:w="48" w:type="dxa"/>
              <w:right w:w="96" w:type="dxa"/>
            </w:tcMar>
          </w:tcPr>
          <w:p w14:paraId="05F5C436" w14:textId="77777777" w:rsidR="007C2187" w:rsidRPr="007731E7" w:rsidRDefault="007C2187" w:rsidP="000D0829">
            <w:pPr>
              <w:shd w:val="solid" w:color="D39F95" w:fill="D39F95"/>
              <w:jc w:val="center"/>
              <w:rPr>
                <w:sz w:val="20"/>
                <w:szCs w:val="20"/>
              </w:rPr>
            </w:pPr>
            <w:r w:rsidRPr="007731E7">
              <w:rPr>
                <w:rStyle w:val="Strong"/>
                <w:sz w:val="20"/>
                <w:szCs w:val="20"/>
              </w:rPr>
              <w:t>Never used</w:t>
            </w:r>
          </w:p>
        </w:tc>
      </w:tr>
      <w:tr w:rsidR="007C2187" w14:paraId="503C2AE0" w14:textId="77777777" w:rsidTr="007731E7">
        <w:tc>
          <w:tcPr>
            <w:tcW w:w="608" w:type="dxa"/>
            <w:tcMar>
              <w:top w:w="48" w:type="dxa"/>
              <w:left w:w="96" w:type="dxa"/>
              <w:bottom w:w="48" w:type="dxa"/>
              <w:right w:w="96" w:type="dxa"/>
            </w:tcMar>
          </w:tcPr>
          <w:p w14:paraId="614BC5D5" w14:textId="77777777" w:rsidR="007C2187" w:rsidRDefault="007C2187" w:rsidP="00164EE9">
            <w:pPr>
              <w:shd w:val="clear" w:color="000000" w:fill="auto"/>
            </w:pPr>
            <w:r>
              <w:t>1.</w:t>
            </w:r>
          </w:p>
        </w:tc>
        <w:tc>
          <w:tcPr>
            <w:tcW w:w="1843" w:type="dxa"/>
            <w:tcMar>
              <w:top w:w="48" w:type="dxa"/>
              <w:left w:w="96" w:type="dxa"/>
              <w:bottom w:w="48" w:type="dxa"/>
              <w:right w:w="96" w:type="dxa"/>
            </w:tcMar>
          </w:tcPr>
          <w:p w14:paraId="32F16162" w14:textId="77777777" w:rsidR="007C2187" w:rsidRDefault="007C2187" w:rsidP="00164EE9">
            <w:pPr>
              <w:shd w:val="clear" w:color="000000" w:fill="auto"/>
            </w:pPr>
            <w:r>
              <w:t>Building models</w:t>
            </w:r>
          </w:p>
        </w:tc>
        <w:tc>
          <w:tcPr>
            <w:tcW w:w="4819" w:type="dxa"/>
            <w:tcMar>
              <w:top w:w="48" w:type="dxa"/>
              <w:left w:w="96" w:type="dxa"/>
              <w:bottom w:w="48" w:type="dxa"/>
              <w:right w:w="96" w:type="dxa"/>
            </w:tcMar>
          </w:tcPr>
          <w:p w14:paraId="7131C0BE" w14:textId="166086E5" w:rsidR="007C2187" w:rsidRDefault="00734EC2" w:rsidP="00164EE9">
            <w:pPr>
              <w:numPr>
                <w:ilvl w:val="0"/>
                <w:numId w:val="44"/>
              </w:numPr>
              <w:shd w:val="clear" w:color="000000" w:fill="auto"/>
              <w:tabs>
                <w:tab w:val="clear" w:pos="720"/>
              </w:tabs>
              <w:ind w:left="321" w:right="104" w:hanging="284"/>
            </w:pPr>
            <w:r>
              <w:t xml:space="preserve">thinking </w:t>
            </w:r>
            <w:r w:rsidR="007C2187">
              <w:t xml:space="preserve">about what </w:t>
            </w:r>
            <w:r w:rsidR="00BD4786">
              <w:t>learner</w:t>
            </w:r>
            <w:r w:rsidR="007C2187">
              <w:t>s will learn</w:t>
            </w:r>
          </w:p>
          <w:p w14:paraId="1CBC388E" w14:textId="44B539DA" w:rsidR="007C2187" w:rsidRDefault="00734EC2" w:rsidP="00164EE9">
            <w:pPr>
              <w:numPr>
                <w:ilvl w:val="0"/>
                <w:numId w:val="44"/>
              </w:numPr>
              <w:shd w:val="clear" w:color="000000" w:fill="auto"/>
              <w:tabs>
                <w:tab w:val="clear" w:pos="720"/>
              </w:tabs>
              <w:ind w:left="321" w:right="104" w:hanging="284"/>
            </w:pPr>
            <w:r>
              <w:t xml:space="preserve">able </w:t>
            </w:r>
            <w:r w:rsidR="007C2187">
              <w:t>to build the model</w:t>
            </w:r>
            <w:r>
              <w:t>.</w:t>
            </w:r>
          </w:p>
        </w:tc>
        <w:tc>
          <w:tcPr>
            <w:tcW w:w="1134" w:type="dxa"/>
            <w:tcMar>
              <w:top w:w="48" w:type="dxa"/>
              <w:left w:w="96" w:type="dxa"/>
              <w:bottom w:w="48" w:type="dxa"/>
              <w:right w:w="96" w:type="dxa"/>
            </w:tcMar>
          </w:tcPr>
          <w:p w14:paraId="7BD2590D" w14:textId="77777777" w:rsidR="007C2187" w:rsidRDefault="007C2187" w:rsidP="00164EE9">
            <w:pPr>
              <w:shd w:val="clear" w:color="000000" w:fill="auto"/>
            </w:pPr>
          </w:p>
        </w:tc>
        <w:tc>
          <w:tcPr>
            <w:tcW w:w="993" w:type="dxa"/>
            <w:tcMar>
              <w:top w:w="48" w:type="dxa"/>
              <w:left w:w="96" w:type="dxa"/>
              <w:bottom w:w="48" w:type="dxa"/>
              <w:right w:w="96" w:type="dxa"/>
            </w:tcMar>
          </w:tcPr>
          <w:p w14:paraId="4FAF5423" w14:textId="77777777" w:rsidR="007C2187" w:rsidRDefault="007C2187" w:rsidP="00164EE9">
            <w:pPr>
              <w:shd w:val="clear" w:color="000000" w:fill="auto"/>
            </w:pPr>
          </w:p>
        </w:tc>
        <w:tc>
          <w:tcPr>
            <w:tcW w:w="850" w:type="dxa"/>
            <w:tcMar>
              <w:top w:w="48" w:type="dxa"/>
              <w:left w:w="96" w:type="dxa"/>
              <w:bottom w:w="48" w:type="dxa"/>
              <w:right w:w="96" w:type="dxa"/>
            </w:tcMar>
          </w:tcPr>
          <w:p w14:paraId="143BABD8" w14:textId="77777777" w:rsidR="007C2187" w:rsidRDefault="007C2187" w:rsidP="00164EE9">
            <w:pPr>
              <w:shd w:val="clear" w:color="000000" w:fill="auto"/>
            </w:pPr>
          </w:p>
        </w:tc>
      </w:tr>
      <w:tr w:rsidR="007C2187" w14:paraId="7D05287C" w14:textId="77777777" w:rsidTr="007731E7">
        <w:tc>
          <w:tcPr>
            <w:tcW w:w="608" w:type="dxa"/>
            <w:tcMar>
              <w:top w:w="48" w:type="dxa"/>
              <w:left w:w="96" w:type="dxa"/>
              <w:bottom w:w="48" w:type="dxa"/>
              <w:right w:w="96" w:type="dxa"/>
            </w:tcMar>
          </w:tcPr>
          <w:p w14:paraId="2F45B010" w14:textId="77777777" w:rsidR="007C2187" w:rsidRDefault="007C2187" w:rsidP="00164EE9">
            <w:pPr>
              <w:shd w:val="clear" w:color="000000" w:fill="auto"/>
            </w:pPr>
            <w:r>
              <w:t>2.</w:t>
            </w:r>
          </w:p>
        </w:tc>
        <w:tc>
          <w:tcPr>
            <w:tcW w:w="1843" w:type="dxa"/>
            <w:tcMar>
              <w:top w:w="48" w:type="dxa"/>
              <w:left w:w="96" w:type="dxa"/>
              <w:bottom w:w="48" w:type="dxa"/>
              <w:right w:w="96" w:type="dxa"/>
            </w:tcMar>
          </w:tcPr>
          <w:p w14:paraId="1F8023BD" w14:textId="77777777" w:rsidR="007C2187" w:rsidRDefault="007C2187" w:rsidP="00164EE9">
            <w:pPr>
              <w:shd w:val="clear" w:color="000000" w:fill="auto"/>
            </w:pPr>
            <w:r>
              <w:t>Classification</w:t>
            </w:r>
          </w:p>
        </w:tc>
        <w:tc>
          <w:tcPr>
            <w:tcW w:w="4819" w:type="dxa"/>
            <w:tcMar>
              <w:top w:w="48" w:type="dxa"/>
              <w:left w:w="96" w:type="dxa"/>
              <w:bottom w:w="48" w:type="dxa"/>
              <w:right w:w="96" w:type="dxa"/>
            </w:tcMar>
          </w:tcPr>
          <w:p w14:paraId="11E7DFE8" w14:textId="7779487E" w:rsidR="007C2187" w:rsidRDefault="00734EC2" w:rsidP="00164EE9">
            <w:pPr>
              <w:numPr>
                <w:ilvl w:val="0"/>
                <w:numId w:val="45"/>
              </w:numPr>
              <w:shd w:val="clear" w:color="000000" w:fill="auto"/>
              <w:tabs>
                <w:tab w:val="clear" w:pos="720"/>
              </w:tabs>
              <w:ind w:left="321" w:right="104" w:hanging="284"/>
            </w:pPr>
            <w:r>
              <w:t xml:space="preserve">using </w:t>
            </w:r>
            <w:r w:rsidR="007C2187">
              <w:t>observation</w:t>
            </w:r>
            <w:r>
              <w:t>.</w:t>
            </w:r>
          </w:p>
        </w:tc>
        <w:tc>
          <w:tcPr>
            <w:tcW w:w="1134" w:type="dxa"/>
            <w:tcMar>
              <w:top w:w="48" w:type="dxa"/>
              <w:left w:w="96" w:type="dxa"/>
              <w:bottom w:w="48" w:type="dxa"/>
              <w:right w:w="96" w:type="dxa"/>
            </w:tcMar>
          </w:tcPr>
          <w:p w14:paraId="07857D62" w14:textId="77777777" w:rsidR="007C2187" w:rsidRDefault="007C2187" w:rsidP="00164EE9">
            <w:pPr>
              <w:shd w:val="clear" w:color="000000" w:fill="auto"/>
            </w:pPr>
          </w:p>
        </w:tc>
        <w:tc>
          <w:tcPr>
            <w:tcW w:w="993" w:type="dxa"/>
            <w:tcMar>
              <w:top w:w="48" w:type="dxa"/>
              <w:left w:w="96" w:type="dxa"/>
              <w:bottom w:w="48" w:type="dxa"/>
              <w:right w:w="96" w:type="dxa"/>
            </w:tcMar>
          </w:tcPr>
          <w:p w14:paraId="2727D1A0" w14:textId="77777777" w:rsidR="007C2187" w:rsidRDefault="007C2187" w:rsidP="00164EE9">
            <w:pPr>
              <w:shd w:val="clear" w:color="000000" w:fill="auto"/>
            </w:pPr>
          </w:p>
        </w:tc>
        <w:tc>
          <w:tcPr>
            <w:tcW w:w="850" w:type="dxa"/>
            <w:tcMar>
              <w:top w:w="48" w:type="dxa"/>
              <w:left w:w="96" w:type="dxa"/>
              <w:bottom w:w="48" w:type="dxa"/>
              <w:right w:w="96" w:type="dxa"/>
            </w:tcMar>
          </w:tcPr>
          <w:p w14:paraId="3DA1A35E" w14:textId="77777777" w:rsidR="007C2187" w:rsidRDefault="007C2187" w:rsidP="00164EE9">
            <w:pPr>
              <w:shd w:val="clear" w:color="000000" w:fill="auto"/>
            </w:pPr>
          </w:p>
        </w:tc>
      </w:tr>
      <w:tr w:rsidR="007C2187" w14:paraId="2A831BD8" w14:textId="77777777" w:rsidTr="007731E7">
        <w:tc>
          <w:tcPr>
            <w:tcW w:w="608" w:type="dxa"/>
            <w:tcMar>
              <w:top w:w="48" w:type="dxa"/>
              <w:left w:w="96" w:type="dxa"/>
              <w:bottom w:w="48" w:type="dxa"/>
              <w:right w:w="96" w:type="dxa"/>
            </w:tcMar>
          </w:tcPr>
          <w:p w14:paraId="49EF06FF" w14:textId="77777777" w:rsidR="007C2187" w:rsidRDefault="007C2187" w:rsidP="00164EE9">
            <w:pPr>
              <w:shd w:val="clear" w:color="000000" w:fill="auto"/>
            </w:pPr>
            <w:r>
              <w:t>3.</w:t>
            </w:r>
          </w:p>
        </w:tc>
        <w:tc>
          <w:tcPr>
            <w:tcW w:w="1843" w:type="dxa"/>
            <w:tcMar>
              <w:top w:w="48" w:type="dxa"/>
              <w:left w:w="96" w:type="dxa"/>
              <w:bottom w:w="48" w:type="dxa"/>
              <w:right w:w="96" w:type="dxa"/>
            </w:tcMar>
          </w:tcPr>
          <w:p w14:paraId="71EC387B" w14:textId="77777777" w:rsidR="007C2187" w:rsidRDefault="007C2187" w:rsidP="00164EE9">
            <w:pPr>
              <w:shd w:val="clear" w:color="000000" w:fill="auto"/>
            </w:pPr>
            <w:r>
              <w:t>Collaborative activities</w:t>
            </w:r>
          </w:p>
        </w:tc>
        <w:tc>
          <w:tcPr>
            <w:tcW w:w="4819" w:type="dxa"/>
            <w:tcMar>
              <w:top w:w="48" w:type="dxa"/>
              <w:left w:w="96" w:type="dxa"/>
              <w:bottom w:w="48" w:type="dxa"/>
              <w:right w:w="96" w:type="dxa"/>
            </w:tcMar>
          </w:tcPr>
          <w:p w14:paraId="0E3FAA57" w14:textId="02DF03FC" w:rsidR="007C2187" w:rsidRDefault="00734EC2" w:rsidP="00164EE9">
            <w:pPr>
              <w:numPr>
                <w:ilvl w:val="0"/>
                <w:numId w:val="46"/>
              </w:numPr>
              <w:shd w:val="clear" w:color="000000" w:fill="auto"/>
              <w:tabs>
                <w:tab w:val="clear" w:pos="720"/>
              </w:tabs>
              <w:ind w:left="321" w:right="104" w:hanging="284"/>
            </w:pPr>
            <w:r>
              <w:t xml:space="preserve">knowing </w:t>
            </w:r>
            <w:r w:rsidR="00BD4786">
              <w:t>learner</w:t>
            </w:r>
            <w:r w:rsidR="007C2187">
              <w:t>s to decide on working groups</w:t>
            </w:r>
            <w:r>
              <w:t>.</w:t>
            </w:r>
          </w:p>
        </w:tc>
        <w:tc>
          <w:tcPr>
            <w:tcW w:w="1134" w:type="dxa"/>
            <w:tcMar>
              <w:top w:w="48" w:type="dxa"/>
              <w:left w:w="96" w:type="dxa"/>
              <w:bottom w:w="48" w:type="dxa"/>
              <w:right w:w="96" w:type="dxa"/>
            </w:tcMar>
          </w:tcPr>
          <w:p w14:paraId="3B76958F" w14:textId="77777777" w:rsidR="007C2187" w:rsidRDefault="007C2187" w:rsidP="00164EE9">
            <w:pPr>
              <w:shd w:val="clear" w:color="000000" w:fill="auto"/>
            </w:pPr>
          </w:p>
        </w:tc>
        <w:tc>
          <w:tcPr>
            <w:tcW w:w="993" w:type="dxa"/>
            <w:tcMar>
              <w:top w:w="48" w:type="dxa"/>
              <w:left w:w="96" w:type="dxa"/>
              <w:bottom w:w="48" w:type="dxa"/>
              <w:right w:w="96" w:type="dxa"/>
            </w:tcMar>
          </w:tcPr>
          <w:p w14:paraId="4F547381" w14:textId="77777777" w:rsidR="007C2187" w:rsidRDefault="007C2187" w:rsidP="00164EE9">
            <w:pPr>
              <w:shd w:val="clear" w:color="000000" w:fill="auto"/>
            </w:pPr>
          </w:p>
        </w:tc>
        <w:tc>
          <w:tcPr>
            <w:tcW w:w="850" w:type="dxa"/>
            <w:tcMar>
              <w:top w:w="48" w:type="dxa"/>
              <w:left w:w="96" w:type="dxa"/>
              <w:bottom w:w="48" w:type="dxa"/>
              <w:right w:w="96" w:type="dxa"/>
            </w:tcMar>
          </w:tcPr>
          <w:p w14:paraId="75DFEC8F" w14:textId="77777777" w:rsidR="007C2187" w:rsidRDefault="007C2187" w:rsidP="00164EE9">
            <w:pPr>
              <w:shd w:val="clear" w:color="000000" w:fill="auto"/>
            </w:pPr>
          </w:p>
        </w:tc>
      </w:tr>
      <w:tr w:rsidR="007C2187" w14:paraId="1706D58B" w14:textId="77777777" w:rsidTr="007731E7">
        <w:tc>
          <w:tcPr>
            <w:tcW w:w="608" w:type="dxa"/>
            <w:tcMar>
              <w:top w:w="48" w:type="dxa"/>
              <w:left w:w="96" w:type="dxa"/>
              <w:bottom w:w="48" w:type="dxa"/>
              <w:right w:w="96" w:type="dxa"/>
            </w:tcMar>
          </w:tcPr>
          <w:p w14:paraId="02CFE48C" w14:textId="77777777" w:rsidR="007C2187" w:rsidRDefault="007C2187" w:rsidP="00164EE9">
            <w:pPr>
              <w:shd w:val="clear" w:color="000000" w:fill="auto"/>
            </w:pPr>
            <w:r>
              <w:t>4.</w:t>
            </w:r>
          </w:p>
        </w:tc>
        <w:tc>
          <w:tcPr>
            <w:tcW w:w="1843" w:type="dxa"/>
            <w:tcMar>
              <w:top w:w="48" w:type="dxa"/>
              <w:left w:w="96" w:type="dxa"/>
              <w:bottom w:w="48" w:type="dxa"/>
              <w:right w:w="96" w:type="dxa"/>
            </w:tcMar>
          </w:tcPr>
          <w:p w14:paraId="7C7F6F60" w14:textId="77777777" w:rsidR="007C2187" w:rsidRDefault="007C2187" w:rsidP="00164EE9">
            <w:pPr>
              <w:shd w:val="clear" w:color="000000" w:fill="auto"/>
            </w:pPr>
            <w:r>
              <w:t>Debate</w:t>
            </w:r>
          </w:p>
        </w:tc>
        <w:tc>
          <w:tcPr>
            <w:tcW w:w="4819" w:type="dxa"/>
            <w:tcMar>
              <w:top w:w="48" w:type="dxa"/>
              <w:left w:w="96" w:type="dxa"/>
              <w:bottom w:w="48" w:type="dxa"/>
              <w:right w:w="96" w:type="dxa"/>
            </w:tcMar>
          </w:tcPr>
          <w:p w14:paraId="3FE0AFA3" w14:textId="40A897EA" w:rsidR="007C2187" w:rsidRDefault="00734EC2" w:rsidP="00164EE9">
            <w:pPr>
              <w:numPr>
                <w:ilvl w:val="0"/>
                <w:numId w:val="47"/>
              </w:numPr>
              <w:shd w:val="clear" w:color="000000" w:fill="auto"/>
              <w:tabs>
                <w:tab w:val="clear" w:pos="720"/>
              </w:tabs>
              <w:ind w:left="321" w:right="104" w:hanging="284"/>
            </w:pPr>
            <w:r>
              <w:t xml:space="preserve">giving </w:t>
            </w:r>
            <w:r w:rsidR="007C2187">
              <w:t xml:space="preserve">all </w:t>
            </w:r>
            <w:r w:rsidR="00BD4786">
              <w:t>learner</w:t>
            </w:r>
            <w:r w:rsidR="007C2187">
              <w:t>s an opportunity to participate</w:t>
            </w:r>
            <w:r>
              <w:t>.</w:t>
            </w:r>
          </w:p>
        </w:tc>
        <w:tc>
          <w:tcPr>
            <w:tcW w:w="1134" w:type="dxa"/>
            <w:tcMar>
              <w:top w:w="48" w:type="dxa"/>
              <w:left w:w="96" w:type="dxa"/>
              <w:bottom w:w="48" w:type="dxa"/>
              <w:right w:w="96" w:type="dxa"/>
            </w:tcMar>
          </w:tcPr>
          <w:p w14:paraId="29BED110" w14:textId="77777777" w:rsidR="007C2187" w:rsidRDefault="007C2187" w:rsidP="00164EE9">
            <w:pPr>
              <w:shd w:val="clear" w:color="000000" w:fill="auto"/>
            </w:pPr>
          </w:p>
        </w:tc>
        <w:tc>
          <w:tcPr>
            <w:tcW w:w="993" w:type="dxa"/>
            <w:tcMar>
              <w:top w:w="48" w:type="dxa"/>
              <w:left w:w="96" w:type="dxa"/>
              <w:bottom w:w="48" w:type="dxa"/>
              <w:right w:w="96" w:type="dxa"/>
            </w:tcMar>
          </w:tcPr>
          <w:p w14:paraId="18672C48" w14:textId="77777777" w:rsidR="007C2187" w:rsidRDefault="007C2187" w:rsidP="00164EE9">
            <w:pPr>
              <w:shd w:val="clear" w:color="000000" w:fill="auto"/>
            </w:pPr>
          </w:p>
        </w:tc>
        <w:tc>
          <w:tcPr>
            <w:tcW w:w="850" w:type="dxa"/>
            <w:tcMar>
              <w:top w:w="48" w:type="dxa"/>
              <w:left w:w="96" w:type="dxa"/>
              <w:bottom w:w="48" w:type="dxa"/>
              <w:right w:w="96" w:type="dxa"/>
            </w:tcMar>
          </w:tcPr>
          <w:p w14:paraId="491A74FC" w14:textId="77777777" w:rsidR="007C2187" w:rsidRDefault="007C2187" w:rsidP="00164EE9">
            <w:pPr>
              <w:shd w:val="clear" w:color="000000" w:fill="auto"/>
            </w:pPr>
          </w:p>
        </w:tc>
      </w:tr>
      <w:tr w:rsidR="007C2187" w14:paraId="4FB24AC8" w14:textId="77777777" w:rsidTr="007731E7">
        <w:tc>
          <w:tcPr>
            <w:tcW w:w="608" w:type="dxa"/>
            <w:tcMar>
              <w:top w:w="48" w:type="dxa"/>
              <w:left w:w="96" w:type="dxa"/>
              <w:bottom w:w="48" w:type="dxa"/>
              <w:right w:w="96" w:type="dxa"/>
            </w:tcMar>
          </w:tcPr>
          <w:p w14:paraId="7C3B01D8" w14:textId="77777777" w:rsidR="007C2187" w:rsidRDefault="007C2187" w:rsidP="00164EE9">
            <w:pPr>
              <w:shd w:val="clear" w:color="000000" w:fill="auto"/>
            </w:pPr>
            <w:r>
              <w:t>5.</w:t>
            </w:r>
          </w:p>
        </w:tc>
        <w:tc>
          <w:tcPr>
            <w:tcW w:w="1843" w:type="dxa"/>
            <w:tcMar>
              <w:top w:w="48" w:type="dxa"/>
              <w:left w:w="96" w:type="dxa"/>
              <w:bottom w:w="48" w:type="dxa"/>
              <w:right w:w="96" w:type="dxa"/>
            </w:tcMar>
          </w:tcPr>
          <w:p w14:paraId="7EC2BF30" w14:textId="77777777" w:rsidR="007C2187" w:rsidRDefault="007C2187" w:rsidP="00164EE9">
            <w:pPr>
              <w:shd w:val="clear" w:color="000000" w:fill="auto"/>
            </w:pPr>
            <w:r>
              <w:t>Demonstration</w:t>
            </w:r>
          </w:p>
        </w:tc>
        <w:tc>
          <w:tcPr>
            <w:tcW w:w="4819" w:type="dxa"/>
            <w:tcMar>
              <w:top w:w="48" w:type="dxa"/>
              <w:left w:w="96" w:type="dxa"/>
              <w:bottom w:w="48" w:type="dxa"/>
              <w:right w:w="96" w:type="dxa"/>
            </w:tcMar>
          </w:tcPr>
          <w:p w14:paraId="102DA13B" w14:textId="562A84C7" w:rsidR="007C2187" w:rsidRDefault="00734EC2" w:rsidP="00164EE9">
            <w:pPr>
              <w:numPr>
                <w:ilvl w:val="0"/>
                <w:numId w:val="48"/>
              </w:numPr>
              <w:shd w:val="clear" w:color="000000" w:fill="auto"/>
              <w:tabs>
                <w:tab w:val="clear" w:pos="720"/>
              </w:tabs>
              <w:ind w:left="321" w:right="104" w:hanging="284"/>
            </w:pPr>
            <w:r>
              <w:t xml:space="preserve">organisation: explaining </w:t>
            </w:r>
            <w:r w:rsidR="007C2187">
              <w:t xml:space="preserve">clearly and in a manner to keep </w:t>
            </w:r>
            <w:r w:rsidR="00BD4786">
              <w:t>learner</w:t>
            </w:r>
            <w:r w:rsidR="007C2187">
              <w:t>s’ interest.</w:t>
            </w:r>
          </w:p>
        </w:tc>
        <w:tc>
          <w:tcPr>
            <w:tcW w:w="1134" w:type="dxa"/>
            <w:tcMar>
              <w:top w:w="48" w:type="dxa"/>
              <w:left w:w="96" w:type="dxa"/>
              <w:bottom w:w="48" w:type="dxa"/>
              <w:right w:w="96" w:type="dxa"/>
            </w:tcMar>
          </w:tcPr>
          <w:p w14:paraId="418F1399" w14:textId="77777777" w:rsidR="007C2187" w:rsidRDefault="007C2187" w:rsidP="00164EE9">
            <w:pPr>
              <w:shd w:val="clear" w:color="000000" w:fill="auto"/>
            </w:pPr>
          </w:p>
        </w:tc>
        <w:tc>
          <w:tcPr>
            <w:tcW w:w="993" w:type="dxa"/>
            <w:tcMar>
              <w:top w:w="48" w:type="dxa"/>
              <w:left w:w="96" w:type="dxa"/>
              <w:bottom w:w="48" w:type="dxa"/>
              <w:right w:w="96" w:type="dxa"/>
            </w:tcMar>
          </w:tcPr>
          <w:p w14:paraId="28EFB325" w14:textId="77777777" w:rsidR="007C2187" w:rsidRDefault="007C2187" w:rsidP="00164EE9">
            <w:pPr>
              <w:shd w:val="clear" w:color="000000" w:fill="auto"/>
            </w:pPr>
          </w:p>
        </w:tc>
        <w:tc>
          <w:tcPr>
            <w:tcW w:w="850" w:type="dxa"/>
            <w:tcMar>
              <w:top w:w="48" w:type="dxa"/>
              <w:left w:w="96" w:type="dxa"/>
              <w:bottom w:w="48" w:type="dxa"/>
              <w:right w:w="96" w:type="dxa"/>
            </w:tcMar>
          </w:tcPr>
          <w:p w14:paraId="0EB84EC3" w14:textId="77777777" w:rsidR="007C2187" w:rsidRDefault="007C2187" w:rsidP="00164EE9">
            <w:pPr>
              <w:shd w:val="clear" w:color="000000" w:fill="auto"/>
            </w:pPr>
          </w:p>
        </w:tc>
      </w:tr>
      <w:tr w:rsidR="007C2187" w14:paraId="2971F15D" w14:textId="77777777" w:rsidTr="007731E7">
        <w:tc>
          <w:tcPr>
            <w:tcW w:w="608" w:type="dxa"/>
            <w:tcMar>
              <w:top w:w="48" w:type="dxa"/>
              <w:left w:w="96" w:type="dxa"/>
              <w:bottom w:w="48" w:type="dxa"/>
              <w:right w:w="96" w:type="dxa"/>
            </w:tcMar>
          </w:tcPr>
          <w:p w14:paraId="05EBC07D" w14:textId="77777777" w:rsidR="007C2187" w:rsidRDefault="007C2187" w:rsidP="00164EE9">
            <w:pPr>
              <w:shd w:val="clear" w:color="000000" w:fill="auto"/>
            </w:pPr>
            <w:r>
              <w:t>6.</w:t>
            </w:r>
          </w:p>
        </w:tc>
        <w:tc>
          <w:tcPr>
            <w:tcW w:w="1843" w:type="dxa"/>
            <w:tcMar>
              <w:top w:w="48" w:type="dxa"/>
              <w:left w:w="96" w:type="dxa"/>
              <w:bottom w:w="48" w:type="dxa"/>
              <w:right w:w="96" w:type="dxa"/>
            </w:tcMar>
          </w:tcPr>
          <w:p w14:paraId="4044291E" w14:textId="77777777" w:rsidR="007C2187" w:rsidRDefault="007C2187" w:rsidP="00164EE9">
            <w:pPr>
              <w:shd w:val="clear" w:color="000000" w:fill="auto"/>
            </w:pPr>
            <w:r>
              <w:t>Discussion</w:t>
            </w:r>
          </w:p>
        </w:tc>
        <w:tc>
          <w:tcPr>
            <w:tcW w:w="4819" w:type="dxa"/>
            <w:tcMar>
              <w:top w:w="48" w:type="dxa"/>
              <w:left w:w="96" w:type="dxa"/>
              <w:bottom w:w="48" w:type="dxa"/>
              <w:right w:w="96" w:type="dxa"/>
            </w:tcMar>
          </w:tcPr>
          <w:p w14:paraId="11EA3619" w14:textId="3834B4D0" w:rsidR="007C2187" w:rsidRDefault="00734EC2" w:rsidP="00164EE9">
            <w:pPr>
              <w:numPr>
                <w:ilvl w:val="0"/>
                <w:numId w:val="49"/>
              </w:numPr>
              <w:shd w:val="clear" w:color="000000" w:fill="auto"/>
              <w:tabs>
                <w:tab w:val="clear" w:pos="720"/>
              </w:tabs>
              <w:ind w:left="321" w:right="104" w:hanging="284"/>
            </w:pPr>
            <w:r>
              <w:t xml:space="preserve">ensuring </w:t>
            </w:r>
            <w:r w:rsidR="007C2187">
              <w:t xml:space="preserve">all </w:t>
            </w:r>
            <w:r w:rsidR="00BD4786">
              <w:t>learner</w:t>
            </w:r>
            <w:r w:rsidR="007C2187">
              <w:t>s have an opportunity to participate</w:t>
            </w:r>
            <w:r>
              <w:t>.</w:t>
            </w:r>
          </w:p>
        </w:tc>
        <w:tc>
          <w:tcPr>
            <w:tcW w:w="1134" w:type="dxa"/>
            <w:tcMar>
              <w:top w:w="48" w:type="dxa"/>
              <w:left w:w="96" w:type="dxa"/>
              <w:bottom w:w="48" w:type="dxa"/>
              <w:right w:w="96" w:type="dxa"/>
            </w:tcMar>
          </w:tcPr>
          <w:p w14:paraId="612A1A86" w14:textId="77777777" w:rsidR="007C2187" w:rsidRDefault="007C2187" w:rsidP="00164EE9">
            <w:pPr>
              <w:shd w:val="clear" w:color="000000" w:fill="auto"/>
            </w:pPr>
          </w:p>
        </w:tc>
        <w:tc>
          <w:tcPr>
            <w:tcW w:w="993" w:type="dxa"/>
            <w:tcMar>
              <w:top w:w="48" w:type="dxa"/>
              <w:left w:w="96" w:type="dxa"/>
              <w:bottom w:w="48" w:type="dxa"/>
              <w:right w:w="96" w:type="dxa"/>
            </w:tcMar>
          </w:tcPr>
          <w:p w14:paraId="27485E6C" w14:textId="77777777" w:rsidR="007C2187" w:rsidRDefault="007C2187" w:rsidP="00164EE9">
            <w:pPr>
              <w:shd w:val="clear" w:color="000000" w:fill="auto"/>
            </w:pPr>
          </w:p>
        </w:tc>
        <w:tc>
          <w:tcPr>
            <w:tcW w:w="850" w:type="dxa"/>
            <w:tcMar>
              <w:top w:w="48" w:type="dxa"/>
              <w:left w:w="96" w:type="dxa"/>
              <w:bottom w:w="48" w:type="dxa"/>
              <w:right w:w="96" w:type="dxa"/>
            </w:tcMar>
          </w:tcPr>
          <w:p w14:paraId="1E5B239D" w14:textId="77777777" w:rsidR="007C2187" w:rsidRDefault="007C2187" w:rsidP="00164EE9">
            <w:pPr>
              <w:shd w:val="clear" w:color="000000" w:fill="auto"/>
            </w:pPr>
          </w:p>
        </w:tc>
      </w:tr>
      <w:tr w:rsidR="007C2187" w14:paraId="454B6437" w14:textId="77777777" w:rsidTr="007731E7">
        <w:tc>
          <w:tcPr>
            <w:tcW w:w="608" w:type="dxa"/>
            <w:tcMar>
              <w:top w:w="48" w:type="dxa"/>
              <w:left w:w="96" w:type="dxa"/>
              <w:bottom w:w="48" w:type="dxa"/>
              <w:right w:w="96" w:type="dxa"/>
            </w:tcMar>
          </w:tcPr>
          <w:p w14:paraId="13454086" w14:textId="77777777" w:rsidR="007C2187" w:rsidRDefault="007C2187" w:rsidP="00164EE9">
            <w:pPr>
              <w:shd w:val="clear" w:color="000000" w:fill="auto"/>
            </w:pPr>
            <w:r>
              <w:t>7.</w:t>
            </w:r>
          </w:p>
        </w:tc>
        <w:tc>
          <w:tcPr>
            <w:tcW w:w="1843" w:type="dxa"/>
            <w:tcMar>
              <w:top w:w="48" w:type="dxa"/>
              <w:left w:w="96" w:type="dxa"/>
              <w:bottom w:w="48" w:type="dxa"/>
              <w:right w:w="96" w:type="dxa"/>
            </w:tcMar>
          </w:tcPr>
          <w:p w14:paraId="62C90FF2" w14:textId="77777777" w:rsidR="007C2187" w:rsidRDefault="007C2187" w:rsidP="00164EE9">
            <w:pPr>
              <w:shd w:val="clear" w:color="000000" w:fill="auto"/>
            </w:pPr>
            <w:r>
              <w:t>Displaying real items (exhibitions)</w:t>
            </w:r>
          </w:p>
        </w:tc>
        <w:tc>
          <w:tcPr>
            <w:tcW w:w="4819" w:type="dxa"/>
            <w:tcMar>
              <w:top w:w="48" w:type="dxa"/>
              <w:left w:w="96" w:type="dxa"/>
              <w:bottom w:w="48" w:type="dxa"/>
              <w:right w:w="96" w:type="dxa"/>
            </w:tcMar>
          </w:tcPr>
          <w:p w14:paraId="5675AAC1" w14:textId="59096654" w:rsidR="007C2187" w:rsidRDefault="00734EC2" w:rsidP="00164EE9">
            <w:pPr>
              <w:numPr>
                <w:ilvl w:val="0"/>
                <w:numId w:val="50"/>
              </w:numPr>
              <w:shd w:val="clear" w:color="000000" w:fill="auto"/>
              <w:tabs>
                <w:tab w:val="clear" w:pos="720"/>
              </w:tabs>
              <w:ind w:left="321" w:right="104" w:hanging="284"/>
            </w:pPr>
            <w:r>
              <w:t xml:space="preserve">organising </w:t>
            </w:r>
            <w:r w:rsidR="007C2187">
              <w:t>the classroom or exhibition space</w:t>
            </w:r>
          </w:p>
          <w:p w14:paraId="7B2480E8" w14:textId="58A78B64" w:rsidR="007C2187" w:rsidRDefault="00734EC2" w:rsidP="00164EE9">
            <w:pPr>
              <w:numPr>
                <w:ilvl w:val="0"/>
                <w:numId w:val="50"/>
              </w:numPr>
              <w:shd w:val="clear" w:color="000000" w:fill="auto"/>
              <w:tabs>
                <w:tab w:val="clear" w:pos="720"/>
              </w:tabs>
              <w:ind w:left="321" w:right="104" w:hanging="284"/>
            </w:pPr>
            <w:r>
              <w:t xml:space="preserve">thinking </w:t>
            </w:r>
            <w:r w:rsidR="007C2187">
              <w:t xml:space="preserve">how </w:t>
            </w:r>
            <w:r w:rsidR="00BD4786">
              <w:t>learner</w:t>
            </w:r>
            <w:r w:rsidR="007C2187">
              <w:t>s can share their knowledge, e.g. labels</w:t>
            </w:r>
            <w:r>
              <w:t>.</w:t>
            </w:r>
          </w:p>
        </w:tc>
        <w:tc>
          <w:tcPr>
            <w:tcW w:w="1134" w:type="dxa"/>
            <w:tcMar>
              <w:top w:w="48" w:type="dxa"/>
              <w:left w:w="96" w:type="dxa"/>
              <w:bottom w:w="48" w:type="dxa"/>
              <w:right w:w="96" w:type="dxa"/>
            </w:tcMar>
          </w:tcPr>
          <w:p w14:paraId="42723978" w14:textId="77777777" w:rsidR="007C2187" w:rsidRDefault="007C2187" w:rsidP="00164EE9">
            <w:pPr>
              <w:shd w:val="clear" w:color="000000" w:fill="auto"/>
            </w:pPr>
          </w:p>
        </w:tc>
        <w:tc>
          <w:tcPr>
            <w:tcW w:w="993" w:type="dxa"/>
            <w:tcMar>
              <w:top w:w="48" w:type="dxa"/>
              <w:left w:w="96" w:type="dxa"/>
              <w:bottom w:w="48" w:type="dxa"/>
              <w:right w:w="96" w:type="dxa"/>
            </w:tcMar>
          </w:tcPr>
          <w:p w14:paraId="33138DBB" w14:textId="77777777" w:rsidR="007C2187" w:rsidRDefault="007C2187" w:rsidP="00164EE9">
            <w:pPr>
              <w:shd w:val="clear" w:color="000000" w:fill="auto"/>
            </w:pPr>
          </w:p>
        </w:tc>
        <w:tc>
          <w:tcPr>
            <w:tcW w:w="850" w:type="dxa"/>
            <w:tcMar>
              <w:top w:w="48" w:type="dxa"/>
              <w:left w:w="96" w:type="dxa"/>
              <w:bottom w:w="48" w:type="dxa"/>
              <w:right w:w="96" w:type="dxa"/>
            </w:tcMar>
          </w:tcPr>
          <w:p w14:paraId="1031104F" w14:textId="77777777" w:rsidR="007C2187" w:rsidRDefault="007C2187" w:rsidP="00164EE9">
            <w:pPr>
              <w:shd w:val="clear" w:color="000000" w:fill="auto"/>
            </w:pPr>
          </w:p>
        </w:tc>
      </w:tr>
      <w:tr w:rsidR="007C2187" w14:paraId="0844DC83" w14:textId="77777777" w:rsidTr="007731E7">
        <w:tc>
          <w:tcPr>
            <w:tcW w:w="608" w:type="dxa"/>
            <w:tcMar>
              <w:top w:w="48" w:type="dxa"/>
              <w:left w:w="96" w:type="dxa"/>
              <w:bottom w:w="48" w:type="dxa"/>
              <w:right w:w="96" w:type="dxa"/>
            </w:tcMar>
          </w:tcPr>
          <w:p w14:paraId="785070B0" w14:textId="77777777" w:rsidR="007C2187" w:rsidRDefault="007C2187" w:rsidP="00164EE9">
            <w:pPr>
              <w:shd w:val="clear" w:color="000000" w:fill="auto"/>
            </w:pPr>
            <w:r>
              <w:t>8.</w:t>
            </w:r>
          </w:p>
        </w:tc>
        <w:tc>
          <w:tcPr>
            <w:tcW w:w="1843" w:type="dxa"/>
            <w:tcMar>
              <w:top w:w="48" w:type="dxa"/>
              <w:left w:w="96" w:type="dxa"/>
              <w:bottom w:w="48" w:type="dxa"/>
              <w:right w:w="96" w:type="dxa"/>
            </w:tcMar>
          </w:tcPr>
          <w:p w14:paraId="4100008E" w14:textId="77777777" w:rsidR="007C2187" w:rsidRDefault="007C2187" w:rsidP="00164EE9">
            <w:pPr>
              <w:shd w:val="clear" w:color="000000" w:fill="auto"/>
            </w:pPr>
            <w:r>
              <w:t>Games</w:t>
            </w:r>
          </w:p>
        </w:tc>
        <w:tc>
          <w:tcPr>
            <w:tcW w:w="4819" w:type="dxa"/>
            <w:tcMar>
              <w:top w:w="48" w:type="dxa"/>
              <w:left w:w="96" w:type="dxa"/>
              <w:bottom w:w="48" w:type="dxa"/>
              <w:right w:w="96" w:type="dxa"/>
            </w:tcMar>
          </w:tcPr>
          <w:p w14:paraId="382221BA" w14:textId="2E9B643B" w:rsidR="007C2187" w:rsidRDefault="00734EC2" w:rsidP="00164EE9">
            <w:pPr>
              <w:numPr>
                <w:ilvl w:val="0"/>
                <w:numId w:val="51"/>
              </w:numPr>
              <w:shd w:val="clear" w:color="000000" w:fill="auto"/>
              <w:tabs>
                <w:tab w:val="clear" w:pos="720"/>
              </w:tabs>
              <w:ind w:left="321" w:right="104" w:hanging="284"/>
            </w:pPr>
            <w:r>
              <w:t xml:space="preserve">thinking </w:t>
            </w:r>
            <w:r w:rsidR="007C2187">
              <w:t xml:space="preserve">about what </w:t>
            </w:r>
            <w:r w:rsidR="00BD4786">
              <w:t>learner</w:t>
            </w:r>
            <w:r w:rsidR="007C2187">
              <w:t>s will learn</w:t>
            </w:r>
          </w:p>
          <w:p w14:paraId="1074A3C1" w14:textId="1A60EA4D" w:rsidR="007C2187" w:rsidRDefault="00734EC2" w:rsidP="00164EE9">
            <w:pPr>
              <w:numPr>
                <w:ilvl w:val="0"/>
                <w:numId w:val="51"/>
              </w:numPr>
              <w:shd w:val="clear" w:color="000000" w:fill="auto"/>
              <w:tabs>
                <w:tab w:val="clear" w:pos="720"/>
              </w:tabs>
              <w:ind w:left="321" w:right="104" w:hanging="284"/>
            </w:pPr>
            <w:r>
              <w:t xml:space="preserve">classroom </w:t>
            </w:r>
            <w:r w:rsidR="007C2187">
              <w:t>organisation and management</w:t>
            </w:r>
          </w:p>
          <w:p w14:paraId="65BAEC04" w14:textId="13094EA9" w:rsidR="007C2187" w:rsidRDefault="00734EC2" w:rsidP="00164EE9">
            <w:pPr>
              <w:numPr>
                <w:ilvl w:val="0"/>
                <w:numId w:val="51"/>
              </w:numPr>
              <w:shd w:val="clear" w:color="000000" w:fill="auto"/>
              <w:tabs>
                <w:tab w:val="clear" w:pos="720"/>
              </w:tabs>
              <w:ind w:left="321" w:right="104" w:hanging="284"/>
            </w:pPr>
            <w:r>
              <w:t xml:space="preserve">being </w:t>
            </w:r>
            <w:r w:rsidR="007C2187">
              <w:t>able to play the game</w:t>
            </w:r>
            <w:r>
              <w:t>.</w:t>
            </w:r>
          </w:p>
        </w:tc>
        <w:tc>
          <w:tcPr>
            <w:tcW w:w="1134" w:type="dxa"/>
            <w:tcMar>
              <w:top w:w="48" w:type="dxa"/>
              <w:left w:w="96" w:type="dxa"/>
              <w:bottom w:w="48" w:type="dxa"/>
              <w:right w:w="96" w:type="dxa"/>
            </w:tcMar>
          </w:tcPr>
          <w:p w14:paraId="4EFD4B8A" w14:textId="77777777" w:rsidR="007C2187" w:rsidRDefault="007C2187" w:rsidP="00164EE9">
            <w:pPr>
              <w:shd w:val="clear" w:color="000000" w:fill="auto"/>
            </w:pPr>
          </w:p>
        </w:tc>
        <w:tc>
          <w:tcPr>
            <w:tcW w:w="993" w:type="dxa"/>
            <w:tcMar>
              <w:top w:w="48" w:type="dxa"/>
              <w:left w:w="96" w:type="dxa"/>
              <w:bottom w:w="48" w:type="dxa"/>
              <w:right w:w="96" w:type="dxa"/>
            </w:tcMar>
          </w:tcPr>
          <w:p w14:paraId="6647D129" w14:textId="77777777" w:rsidR="007C2187" w:rsidRDefault="007C2187" w:rsidP="00164EE9">
            <w:pPr>
              <w:shd w:val="clear" w:color="000000" w:fill="auto"/>
            </w:pPr>
          </w:p>
        </w:tc>
        <w:tc>
          <w:tcPr>
            <w:tcW w:w="850" w:type="dxa"/>
            <w:tcMar>
              <w:top w:w="48" w:type="dxa"/>
              <w:left w:w="96" w:type="dxa"/>
              <w:bottom w:w="48" w:type="dxa"/>
              <w:right w:w="96" w:type="dxa"/>
            </w:tcMar>
          </w:tcPr>
          <w:p w14:paraId="6C2FFE8A" w14:textId="77777777" w:rsidR="007C2187" w:rsidRDefault="007C2187" w:rsidP="00164EE9">
            <w:pPr>
              <w:shd w:val="clear" w:color="000000" w:fill="auto"/>
            </w:pPr>
          </w:p>
        </w:tc>
      </w:tr>
      <w:tr w:rsidR="007C2187" w14:paraId="1C639970" w14:textId="77777777" w:rsidTr="007731E7">
        <w:tc>
          <w:tcPr>
            <w:tcW w:w="608" w:type="dxa"/>
            <w:tcMar>
              <w:top w:w="48" w:type="dxa"/>
              <w:left w:w="96" w:type="dxa"/>
              <w:bottom w:w="48" w:type="dxa"/>
              <w:right w:w="96" w:type="dxa"/>
            </w:tcMar>
          </w:tcPr>
          <w:p w14:paraId="54CC421D" w14:textId="77777777" w:rsidR="007C2187" w:rsidRDefault="007C2187" w:rsidP="00164EE9">
            <w:pPr>
              <w:shd w:val="clear" w:color="000000" w:fill="auto"/>
            </w:pPr>
            <w:r>
              <w:t>9.</w:t>
            </w:r>
          </w:p>
        </w:tc>
        <w:tc>
          <w:tcPr>
            <w:tcW w:w="1843" w:type="dxa"/>
            <w:tcMar>
              <w:top w:w="48" w:type="dxa"/>
              <w:left w:w="96" w:type="dxa"/>
              <w:bottom w:w="48" w:type="dxa"/>
              <w:right w:w="96" w:type="dxa"/>
            </w:tcMar>
          </w:tcPr>
          <w:p w14:paraId="3B11390A" w14:textId="77777777" w:rsidR="007C2187" w:rsidRDefault="007C2187" w:rsidP="00164EE9">
            <w:pPr>
              <w:shd w:val="clear" w:color="000000" w:fill="auto"/>
            </w:pPr>
            <w:r>
              <w:t>Group work</w:t>
            </w:r>
          </w:p>
        </w:tc>
        <w:tc>
          <w:tcPr>
            <w:tcW w:w="4819" w:type="dxa"/>
            <w:tcMar>
              <w:top w:w="48" w:type="dxa"/>
              <w:left w:w="96" w:type="dxa"/>
              <w:bottom w:w="48" w:type="dxa"/>
              <w:right w:w="96" w:type="dxa"/>
            </w:tcMar>
          </w:tcPr>
          <w:p w14:paraId="1EC5FAB1" w14:textId="671B7632" w:rsidR="007C2187" w:rsidRDefault="00734EC2" w:rsidP="00164EE9">
            <w:pPr>
              <w:numPr>
                <w:ilvl w:val="0"/>
                <w:numId w:val="52"/>
              </w:numPr>
              <w:shd w:val="clear" w:color="000000" w:fill="auto"/>
              <w:tabs>
                <w:tab w:val="clear" w:pos="720"/>
              </w:tabs>
              <w:ind w:left="321" w:right="104" w:hanging="284"/>
            </w:pPr>
            <w:r>
              <w:t xml:space="preserve">arranging </w:t>
            </w:r>
            <w:r w:rsidR="007C2187">
              <w:t>your classroom in advance</w:t>
            </w:r>
          </w:p>
          <w:p w14:paraId="2C2F2BC6" w14:textId="23923CF9" w:rsidR="007C2187" w:rsidRDefault="00734EC2" w:rsidP="00164EE9">
            <w:pPr>
              <w:numPr>
                <w:ilvl w:val="0"/>
                <w:numId w:val="52"/>
              </w:numPr>
              <w:shd w:val="clear" w:color="000000" w:fill="auto"/>
              <w:tabs>
                <w:tab w:val="clear" w:pos="720"/>
              </w:tabs>
              <w:ind w:left="321" w:right="104" w:hanging="284"/>
            </w:pPr>
            <w:r>
              <w:t xml:space="preserve">deciding </w:t>
            </w:r>
            <w:r w:rsidR="007C2187">
              <w:t xml:space="preserve">how to divide the </w:t>
            </w:r>
            <w:r w:rsidR="00BD4786">
              <w:t>learner</w:t>
            </w:r>
            <w:r w:rsidR="007C2187">
              <w:t>s</w:t>
            </w:r>
          </w:p>
          <w:p w14:paraId="28AF0BBF" w14:textId="3C39EA02" w:rsidR="007C2187" w:rsidRDefault="00734EC2" w:rsidP="00164EE9">
            <w:pPr>
              <w:numPr>
                <w:ilvl w:val="0"/>
                <w:numId w:val="52"/>
              </w:numPr>
              <w:shd w:val="clear" w:color="000000" w:fill="auto"/>
              <w:tabs>
                <w:tab w:val="clear" w:pos="720"/>
              </w:tabs>
              <w:ind w:left="321" w:right="104" w:hanging="284"/>
            </w:pPr>
            <w:r>
              <w:t xml:space="preserve">deciding </w:t>
            </w:r>
            <w:r w:rsidR="007C2187">
              <w:t xml:space="preserve">on a job for each </w:t>
            </w:r>
            <w:r w:rsidR="00BD4786">
              <w:t>learner</w:t>
            </w:r>
            <w:r w:rsidR="007C2187">
              <w:t xml:space="preserve"> in the group</w:t>
            </w:r>
            <w:r>
              <w:t>.</w:t>
            </w:r>
          </w:p>
        </w:tc>
        <w:tc>
          <w:tcPr>
            <w:tcW w:w="1134" w:type="dxa"/>
            <w:tcMar>
              <w:top w:w="48" w:type="dxa"/>
              <w:left w:w="96" w:type="dxa"/>
              <w:bottom w:w="48" w:type="dxa"/>
              <w:right w:w="96" w:type="dxa"/>
            </w:tcMar>
          </w:tcPr>
          <w:p w14:paraId="5E62566E" w14:textId="77777777" w:rsidR="007C2187" w:rsidRDefault="007C2187" w:rsidP="00164EE9">
            <w:pPr>
              <w:shd w:val="clear" w:color="000000" w:fill="auto"/>
            </w:pPr>
          </w:p>
        </w:tc>
        <w:tc>
          <w:tcPr>
            <w:tcW w:w="993" w:type="dxa"/>
            <w:tcMar>
              <w:top w:w="48" w:type="dxa"/>
              <w:left w:w="96" w:type="dxa"/>
              <w:bottom w:w="48" w:type="dxa"/>
              <w:right w:w="96" w:type="dxa"/>
            </w:tcMar>
          </w:tcPr>
          <w:p w14:paraId="7D9AB511" w14:textId="77777777" w:rsidR="007C2187" w:rsidRDefault="007C2187" w:rsidP="00164EE9">
            <w:pPr>
              <w:shd w:val="clear" w:color="000000" w:fill="auto"/>
            </w:pPr>
          </w:p>
        </w:tc>
        <w:tc>
          <w:tcPr>
            <w:tcW w:w="850" w:type="dxa"/>
            <w:tcMar>
              <w:top w:w="48" w:type="dxa"/>
              <w:left w:w="96" w:type="dxa"/>
              <w:bottom w:w="48" w:type="dxa"/>
              <w:right w:w="96" w:type="dxa"/>
            </w:tcMar>
          </w:tcPr>
          <w:p w14:paraId="332137BA" w14:textId="77777777" w:rsidR="007C2187" w:rsidRDefault="007C2187" w:rsidP="00164EE9">
            <w:pPr>
              <w:shd w:val="clear" w:color="000000" w:fill="auto"/>
            </w:pPr>
          </w:p>
        </w:tc>
      </w:tr>
      <w:tr w:rsidR="007C2187" w14:paraId="15D5AB3E" w14:textId="77777777" w:rsidTr="007731E7">
        <w:tc>
          <w:tcPr>
            <w:tcW w:w="608" w:type="dxa"/>
            <w:tcMar>
              <w:top w:w="48" w:type="dxa"/>
              <w:left w:w="96" w:type="dxa"/>
              <w:bottom w:w="48" w:type="dxa"/>
              <w:right w:w="96" w:type="dxa"/>
            </w:tcMar>
          </w:tcPr>
          <w:p w14:paraId="34022060" w14:textId="77777777" w:rsidR="007C2187" w:rsidRDefault="007C2187" w:rsidP="00164EE9">
            <w:pPr>
              <w:shd w:val="clear" w:color="000000" w:fill="auto"/>
            </w:pPr>
            <w:r>
              <w:t>10.</w:t>
            </w:r>
          </w:p>
        </w:tc>
        <w:tc>
          <w:tcPr>
            <w:tcW w:w="1843" w:type="dxa"/>
            <w:tcMar>
              <w:top w:w="48" w:type="dxa"/>
              <w:left w:w="96" w:type="dxa"/>
              <w:bottom w:w="48" w:type="dxa"/>
              <w:right w:w="96" w:type="dxa"/>
            </w:tcMar>
          </w:tcPr>
          <w:p w14:paraId="50A0CFAD" w14:textId="77777777" w:rsidR="007C2187" w:rsidRDefault="007C2187" w:rsidP="00164EE9">
            <w:pPr>
              <w:shd w:val="clear" w:color="000000" w:fill="auto"/>
            </w:pPr>
            <w:r>
              <w:t>Investigation/ inquiry</w:t>
            </w:r>
          </w:p>
        </w:tc>
        <w:tc>
          <w:tcPr>
            <w:tcW w:w="4819" w:type="dxa"/>
            <w:tcMar>
              <w:top w:w="48" w:type="dxa"/>
              <w:left w:w="96" w:type="dxa"/>
              <w:bottom w:w="48" w:type="dxa"/>
              <w:right w:w="96" w:type="dxa"/>
            </w:tcMar>
          </w:tcPr>
          <w:p w14:paraId="444C00A8" w14:textId="03C5347B" w:rsidR="007C2187" w:rsidRDefault="00734EC2" w:rsidP="00164EE9">
            <w:pPr>
              <w:numPr>
                <w:ilvl w:val="0"/>
                <w:numId w:val="53"/>
              </w:numPr>
              <w:shd w:val="clear" w:color="000000" w:fill="auto"/>
              <w:tabs>
                <w:tab w:val="clear" w:pos="720"/>
              </w:tabs>
              <w:ind w:left="321" w:right="104" w:hanging="284"/>
            </w:pPr>
            <w:r>
              <w:t xml:space="preserve">planning </w:t>
            </w:r>
            <w:r w:rsidR="007C2187">
              <w:t xml:space="preserve">the investigation/inquiry with the </w:t>
            </w:r>
            <w:r w:rsidR="00BD4786">
              <w:t>learner</w:t>
            </w:r>
            <w:r w:rsidR="007C2187">
              <w:t>s</w:t>
            </w:r>
          </w:p>
          <w:p w14:paraId="32C1FA95" w14:textId="3F7B09D5" w:rsidR="007C2187" w:rsidRDefault="00734EC2" w:rsidP="00164EE9">
            <w:pPr>
              <w:numPr>
                <w:ilvl w:val="0"/>
                <w:numId w:val="53"/>
              </w:numPr>
              <w:shd w:val="clear" w:color="000000" w:fill="auto"/>
              <w:tabs>
                <w:tab w:val="clear" w:pos="720"/>
              </w:tabs>
              <w:ind w:left="321" w:right="104" w:hanging="284"/>
            </w:pPr>
            <w:r>
              <w:t xml:space="preserve">deciding </w:t>
            </w:r>
            <w:r w:rsidR="007C2187">
              <w:t xml:space="preserve">how </w:t>
            </w:r>
            <w:r w:rsidR="00BD4786">
              <w:t>learner</w:t>
            </w:r>
            <w:r w:rsidR="007C2187">
              <w:t>s will report</w:t>
            </w:r>
            <w:r>
              <w:t>.</w:t>
            </w:r>
          </w:p>
        </w:tc>
        <w:tc>
          <w:tcPr>
            <w:tcW w:w="1134" w:type="dxa"/>
            <w:tcMar>
              <w:top w:w="48" w:type="dxa"/>
              <w:left w:w="96" w:type="dxa"/>
              <w:bottom w:w="48" w:type="dxa"/>
              <w:right w:w="96" w:type="dxa"/>
            </w:tcMar>
          </w:tcPr>
          <w:p w14:paraId="56B6FFE4" w14:textId="77777777" w:rsidR="007C2187" w:rsidRDefault="007C2187" w:rsidP="00164EE9">
            <w:pPr>
              <w:shd w:val="clear" w:color="000000" w:fill="auto"/>
            </w:pPr>
          </w:p>
        </w:tc>
        <w:tc>
          <w:tcPr>
            <w:tcW w:w="993" w:type="dxa"/>
            <w:tcMar>
              <w:top w:w="48" w:type="dxa"/>
              <w:left w:w="96" w:type="dxa"/>
              <w:bottom w:w="48" w:type="dxa"/>
              <w:right w:w="96" w:type="dxa"/>
            </w:tcMar>
          </w:tcPr>
          <w:p w14:paraId="4583BEE5" w14:textId="77777777" w:rsidR="007C2187" w:rsidRDefault="007C2187" w:rsidP="00164EE9">
            <w:pPr>
              <w:shd w:val="clear" w:color="000000" w:fill="auto"/>
            </w:pPr>
          </w:p>
        </w:tc>
        <w:tc>
          <w:tcPr>
            <w:tcW w:w="850" w:type="dxa"/>
            <w:tcMar>
              <w:top w:w="48" w:type="dxa"/>
              <w:left w:w="96" w:type="dxa"/>
              <w:bottom w:w="48" w:type="dxa"/>
              <w:right w:w="96" w:type="dxa"/>
            </w:tcMar>
          </w:tcPr>
          <w:p w14:paraId="6A3F34B3" w14:textId="77777777" w:rsidR="007C2187" w:rsidRDefault="007C2187" w:rsidP="00164EE9">
            <w:pPr>
              <w:shd w:val="clear" w:color="000000" w:fill="auto"/>
            </w:pPr>
          </w:p>
        </w:tc>
      </w:tr>
      <w:tr w:rsidR="007C2187" w14:paraId="2CFDC071" w14:textId="77777777" w:rsidTr="007731E7">
        <w:tc>
          <w:tcPr>
            <w:tcW w:w="608" w:type="dxa"/>
            <w:tcMar>
              <w:top w:w="48" w:type="dxa"/>
              <w:left w:w="96" w:type="dxa"/>
              <w:bottom w:w="48" w:type="dxa"/>
              <w:right w:w="96" w:type="dxa"/>
            </w:tcMar>
          </w:tcPr>
          <w:p w14:paraId="411738CC" w14:textId="77777777" w:rsidR="007C2187" w:rsidRDefault="007C2187" w:rsidP="00164EE9">
            <w:pPr>
              <w:shd w:val="clear" w:color="000000" w:fill="auto"/>
            </w:pPr>
            <w:r>
              <w:t>11.</w:t>
            </w:r>
          </w:p>
        </w:tc>
        <w:tc>
          <w:tcPr>
            <w:tcW w:w="1843" w:type="dxa"/>
            <w:tcMar>
              <w:top w:w="48" w:type="dxa"/>
              <w:left w:w="96" w:type="dxa"/>
              <w:bottom w:w="48" w:type="dxa"/>
              <w:right w:w="96" w:type="dxa"/>
            </w:tcMar>
          </w:tcPr>
          <w:p w14:paraId="32EACAB1" w14:textId="77777777" w:rsidR="007C2187" w:rsidRDefault="007C2187" w:rsidP="00164EE9">
            <w:pPr>
              <w:shd w:val="clear" w:color="000000" w:fill="auto"/>
            </w:pPr>
            <w:r>
              <w:t>Making deductions</w:t>
            </w:r>
          </w:p>
        </w:tc>
        <w:tc>
          <w:tcPr>
            <w:tcW w:w="4819" w:type="dxa"/>
            <w:tcMar>
              <w:top w:w="48" w:type="dxa"/>
              <w:left w:w="96" w:type="dxa"/>
              <w:bottom w:w="48" w:type="dxa"/>
              <w:right w:w="96" w:type="dxa"/>
            </w:tcMar>
          </w:tcPr>
          <w:p w14:paraId="746EC74F" w14:textId="6E34FE3A" w:rsidR="007C2187" w:rsidRDefault="00734EC2" w:rsidP="00164EE9">
            <w:pPr>
              <w:numPr>
                <w:ilvl w:val="0"/>
                <w:numId w:val="54"/>
              </w:numPr>
              <w:shd w:val="clear" w:color="000000" w:fill="auto"/>
              <w:tabs>
                <w:tab w:val="clear" w:pos="720"/>
              </w:tabs>
              <w:ind w:left="321" w:right="104" w:hanging="284"/>
            </w:pPr>
            <w:r>
              <w:t xml:space="preserve">helping </w:t>
            </w:r>
            <w:r w:rsidR="00BD4786">
              <w:t>learner</w:t>
            </w:r>
            <w:r w:rsidR="007C2187">
              <w:t>s to discover for themselves</w:t>
            </w:r>
            <w:r>
              <w:t>.</w:t>
            </w:r>
          </w:p>
        </w:tc>
        <w:tc>
          <w:tcPr>
            <w:tcW w:w="1134" w:type="dxa"/>
            <w:tcMar>
              <w:top w:w="48" w:type="dxa"/>
              <w:left w:w="96" w:type="dxa"/>
              <w:bottom w:w="48" w:type="dxa"/>
              <w:right w:w="96" w:type="dxa"/>
            </w:tcMar>
          </w:tcPr>
          <w:p w14:paraId="58E107D3" w14:textId="77777777" w:rsidR="007C2187" w:rsidRDefault="007C2187" w:rsidP="00164EE9">
            <w:pPr>
              <w:shd w:val="clear" w:color="000000" w:fill="auto"/>
            </w:pPr>
          </w:p>
        </w:tc>
        <w:tc>
          <w:tcPr>
            <w:tcW w:w="993" w:type="dxa"/>
            <w:tcMar>
              <w:top w:w="48" w:type="dxa"/>
              <w:left w:w="96" w:type="dxa"/>
              <w:bottom w:w="48" w:type="dxa"/>
              <w:right w:w="96" w:type="dxa"/>
            </w:tcMar>
          </w:tcPr>
          <w:p w14:paraId="4BF619AB" w14:textId="77777777" w:rsidR="007C2187" w:rsidRDefault="007C2187" w:rsidP="00164EE9">
            <w:pPr>
              <w:shd w:val="clear" w:color="000000" w:fill="auto"/>
            </w:pPr>
          </w:p>
        </w:tc>
        <w:tc>
          <w:tcPr>
            <w:tcW w:w="850" w:type="dxa"/>
            <w:tcMar>
              <w:top w:w="48" w:type="dxa"/>
              <w:left w:w="96" w:type="dxa"/>
              <w:bottom w:w="48" w:type="dxa"/>
              <w:right w:w="96" w:type="dxa"/>
            </w:tcMar>
          </w:tcPr>
          <w:p w14:paraId="3B43A42A" w14:textId="77777777" w:rsidR="007C2187" w:rsidRDefault="007C2187" w:rsidP="00164EE9">
            <w:pPr>
              <w:shd w:val="clear" w:color="000000" w:fill="auto"/>
            </w:pPr>
          </w:p>
        </w:tc>
      </w:tr>
      <w:tr w:rsidR="007C2187" w14:paraId="22F76805" w14:textId="77777777" w:rsidTr="007731E7">
        <w:tc>
          <w:tcPr>
            <w:tcW w:w="608" w:type="dxa"/>
            <w:tcMar>
              <w:top w:w="48" w:type="dxa"/>
              <w:left w:w="96" w:type="dxa"/>
              <w:bottom w:w="48" w:type="dxa"/>
              <w:right w:w="96" w:type="dxa"/>
            </w:tcMar>
          </w:tcPr>
          <w:p w14:paraId="1DCC7915" w14:textId="77777777" w:rsidR="007C2187" w:rsidRDefault="007C2187" w:rsidP="00164EE9">
            <w:pPr>
              <w:shd w:val="clear" w:color="000000" w:fill="auto"/>
            </w:pPr>
            <w:r>
              <w:t>12.</w:t>
            </w:r>
          </w:p>
        </w:tc>
        <w:tc>
          <w:tcPr>
            <w:tcW w:w="1843" w:type="dxa"/>
            <w:tcMar>
              <w:top w:w="48" w:type="dxa"/>
              <w:left w:w="96" w:type="dxa"/>
              <w:bottom w:w="48" w:type="dxa"/>
              <w:right w:w="96" w:type="dxa"/>
            </w:tcMar>
          </w:tcPr>
          <w:p w14:paraId="484DDFCA" w14:textId="77777777" w:rsidR="007C2187" w:rsidRDefault="007C2187" w:rsidP="00164EE9">
            <w:pPr>
              <w:shd w:val="clear" w:color="000000" w:fill="auto"/>
            </w:pPr>
            <w:r>
              <w:t>Mind mapping/ brainstorming</w:t>
            </w:r>
          </w:p>
        </w:tc>
        <w:tc>
          <w:tcPr>
            <w:tcW w:w="4819" w:type="dxa"/>
            <w:tcMar>
              <w:top w:w="48" w:type="dxa"/>
              <w:left w:w="96" w:type="dxa"/>
              <w:bottom w:w="48" w:type="dxa"/>
              <w:right w:w="96" w:type="dxa"/>
            </w:tcMar>
          </w:tcPr>
          <w:p w14:paraId="6E8F14F5" w14:textId="0209ECB6" w:rsidR="007C2187" w:rsidRDefault="00734EC2" w:rsidP="00164EE9">
            <w:pPr>
              <w:numPr>
                <w:ilvl w:val="0"/>
                <w:numId w:val="55"/>
              </w:numPr>
              <w:shd w:val="clear" w:color="000000" w:fill="auto"/>
              <w:tabs>
                <w:tab w:val="clear" w:pos="720"/>
              </w:tabs>
              <w:ind w:left="321" w:right="104" w:hanging="284"/>
            </w:pPr>
            <w:r>
              <w:t xml:space="preserve">identifying </w:t>
            </w:r>
            <w:r w:rsidR="007C2187">
              <w:t>the issue or problem</w:t>
            </w:r>
          </w:p>
          <w:p w14:paraId="0223ED46" w14:textId="51CABC7C" w:rsidR="007C2187" w:rsidRDefault="00734EC2" w:rsidP="00164EE9">
            <w:pPr>
              <w:numPr>
                <w:ilvl w:val="0"/>
                <w:numId w:val="55"/>
              </w:numPr>
              <w:shd w:val="clear" w:color="000000" w:fill="auto"/>
              <w:tabs>
                <w:tab w:val="clear" w:pos="720"/>
              </w:tabs>
              <w:ind w:left="321" w:right="104" w:hanging="284"/>
            </w:pPr>
            <w:r>
              <w:t xml:space="preserve">agreeing </w:t>
            </w:r>
            <w:r w:rsidR="007C2187">
              <w:t xml:space="preserve">the rules with </w:t>
            </w:r>
            <w:r w:rsidR="00BD4786">
              <w:t>learner</w:t>
            </w:r>
            <w:r w:rsidR="007C2187">
              <w:t>s</w:t>
            </w:r>
          </w:p>
          <w:p w14:paraId="37524A0E" w14:textId="69ADCDFE" w:rsidR="007C2187" w:rsidRDefault="00734EC2" w:rsidP="00164EE9">
            <w:pPr>
              <w:numPr>
                <w:ilvl w:val="0"/>
                <w:numId w:val="55"/>
              </w:numPr>
              <w:shd w:val="clear" w:color="000000" w:fill="auto"/>
              <w:tabs>
                <w:tab w:val="clear" w:pos="720"/>
              </w:tabs>
              <w:ind w:left="321" w:right="104" w:hanging="284"/>
            </w:pPr>
            <w:r>
              <w:t xml:space="preserve">giving </w:t>
            </w:r>
            <w:r w:rsidR="007C2187">
              <w:t>a clear summary at the end</w:t>
            </w:r>
            <w:r>
              <w:t>.</w:t>
            </w:r>
          </w:p>
        </w:tc>
        <w:tc>
          <w:tcPr>
            <w:tcW w:w="1134" w:type="dxa"/>
            <w:tcMar>
              <w:top w:w="48" w:type="dxa"/>
              <w:left w:w="96" w:type="dxa"/>
              <w:bottom w:w="48" w:type="dxa"/>
              <w:right w:w="96" w:type="dxa"/>
            </w:tcMar>
          </w:tcPr>
          <w:p w14:paraId="6AEFDAB2" w14:textId="77777777" w:rsidR="007C2187" w:rsidRDefault="007C2187" w:rsidP="00164EE9">
            <w:pPr>
              <w:shd w:val="clear" w:color="000000" w:fill="auto"/>
            </w:pPr>
          </w:p>
        </w:tc>
        <w:tc>
          <w:tcPr>
            <w:tcW w:w="993" w:type="dxa"/>
            <w:tcMar>
              <w:top w:w="48" w:type="dxa"/>
              <w:left w:w="96" w:type="dxa"/>
              <w:bottom w:w="48" w:type="dxa"/>
              <w:right w:w="96" w:type="dxa"/>
            </w:tcMar>
          </w:tcPr>
          <w:p w14:paraId="0EA5C6D1" w14:textId="77777777" w:rsidR="007C2187" w:rsidRDefault="007C2187" w:rsidP="00164EE9">
            <w:pPr>
              <w:shd w:val="clear" w:color="000000" w:fill="auto"/>
            </w:pPr>
          </w:p>
        </w:tc>
        <w:tc>
          <w:tcPr>
            <w:tcW w:w="850" w:type="dxa"/>
            <w:tcMar>
              <w:top w:w="48" w:type="dxa"/>
              <w:left w:w="96" w:type="dxa"/>
              <w:bottom w:w="48" w:type="dxa"/>
              <w:right w:w="96" w:type="dxa"/>
            </w:tcMar>
          </w:tcPr>
          <w:p w14:paraId="08C905FD" w14:textId="77777777" w:rsidR="007C2187" w:rsidRDefault="007C2187" w:rsidP="00164EE9">
            <w:pPr>
              <w:shd w:val="clear" w:color="000000" w:fill="auto"/>
            </w:pPr>
          </w:p>
        </w:tc>
      </w:tr>
      <w:tr w:rsidR="007C2187" w14:paraId="775D6BF1" w14:textId="77777777" w:rsidTr="007731E7">
        <w:tc>
          <w:tcPr>
            <w:tcW w:w="608" w:type="dxa"/>
            <w:tcMar>
              <w:top w:w="48" w:type="dxa"/>
              <w:left w:w="96" w:type="dxa"/>
              <w:bottom w:w="48" w:type="dxa"/>
              <w:right w:w="96" w:type="dxa"/>
            </w:tcMar>
          </w:tcPr>
          <w:p w14:paraId="085E48A2" w14:textId="77777777" w:rsidR="007C2187" w:rsidRDefault="007C2187" w:rsidP="00164EE9">
            <w:pPr>
              <w:shd w:val="clear" w:color="000000" w:fill="auto"/>
            </w:pPr>
            <w:r>
              <w:t>13.</w:t>
            </w:r>
          </w:p>
        </w:tc>
        <w:tc>
          <w:tcPr>
            <w:tcW w:w="1843" w:type="dxa"/>
            <w:tcMar>
              <w:top w:w="48" w:type="dxa"/>
              <w:left w:w="96" w:type="dxa"/>
              <w:bottom w:w="48" w:type="dxa"/>
              <w:right w:w="96" w:type="dxa"/>
            </w:tcMar>
          </w:tcPr>
          <w:p w14:paraId="241526E6" w14:textId="77777777" w:rsidR="007C2187" w:rsidRDefault="007C2187" w:rsidP="00164EE9">
            <w:pPr>
              <w:shd w:val="clear" w:color="000000" w:fill="auto"/>
            </w:pPr>
            <w:r>
              <w:t>Observation/ identification</w:t>
            </w:r>
          </w:p>
        </w:tc>
        <w:tc>
          <w:tcPr>
            <w:tcW w:w="4819" w:type="dxa"/>
            <w:tcMar>
              <w:top w:w="48" w:type="dxa"/>
              <w:left w:w="96" w:type="dxa"/>
              <w:bottom w:w="48" w:type="dxa"/>
              <w:right w:w="96" w:type="dxa"/>
            </w:tcMar>
          </w:tcPr>
          <w:p w14:paraId="5A821A4C" w14:textId="4BC47E29" w:rsidR="007C2187" w:rsidRDefault="00734EC2" w:rsidP="00164EE9">
            <w:pPr>
              <w:numPr>
                <w:ilvl w:val="0"/>
                <w:numId w:val="56"/>
              </w:numPr>
              <w:shd w:val="clear" w:color="000000" w:fill="auto"/>
              <w:tabs>
                <w:tab w:val="clear" w:pos="720"/>
              </w:tabs>
              <w:ind w:left="321" w:right="104" w:hanging="284"/>
            </w:pPr>
            <w:r>
              <w:t xml:space="preserve">using </w:t>
            </w:r>
            <w:r w:rsidR="007C2187">
              <w:t>local resources</w:t>
            </w:r>
          </w:p>
          <w:p w14:paraId="4C37C028" w14:textId="4C28D285" w:rsidR="007C2187" w:rsidRDefault="00734EC2" w:rsidP="00164EE9">
            <w:pPr>
              <w:numPr>
                <w:ilvl w:val="0"/>
                <w:numId w:val="56"/>
              </w:numPr>
              <w:shd w:val="clear" w:color="000000" w:fill="auto"/>
              <w:tabs>
                <w:tab w:val="clear" w:pos="720"/>
              </w:tabs>
              <w:ind w:left="321" w:right="104" w:hanging="284"/>
            </w:pPr>
            <w:r>
              <w:t xml:space="preserve">using </w:t>
            </w:r>
            <w:r w:rsidR="007C2187">
              <w:t>questioning</w:t>
            </w:r>
            <w:r>
              <w:t>.</w:t>
            </w:r>
          </w:p>
        </w:tc>
        <w:tc>
          <w:tcPr>
            <w:tcW w:w="1134" w:type="dxa"/>
            <w:tcMar>
              <w:top w:w="48" w:type="dxa"/>
              <w:left w:w="96" w:type="dxa"/>
              <w:bottom w:w="48" w:type="dxa"/>
              <w:right w:w="96" w:type="dxa"/>
            </w:tcMar>
          </w:tcPr>
          <w:p w14:paraId="11D3A39D" w14:textId="77777777" w:rsidR="007C2187" w:rsidRDefault="007C2187" w:rsidP="00164EE9">
            <w:pPr>
              <w:shd w:val="clear" w:color="000000" w:fill="auto"/>
            </w:pPr>
          </w:p>
        </w:tc>
        <w:tc>
          <w:tcPr>
            <w:tcW w:w="993" w:type="dxa"/>
            <w:tcMar>
              <w:top w:w="48" w:type="dxa"/>
              <w:left w:w="96" w:type="dxa"/>
              <w:bottom w:w="48" w:type="dxa"/>
              <w:right w:w="96" w:type="dxa"/>
            </w:tcMar>
          </w:tcPr>
          <w:p w14:paraId="7F3872C8" w14:textId="77777777" w:rsidR="007C2187" w:rsidRDefault="007C2187" w:rsidP="00164EE9">
            <w:pPr>
              <w:shd w:val="clear" w:color="000000" w:fill="auto"/>
            </w:pPr>
          </w:p>
        </w:tc>
        <w:tc>
          <w:tcPr>
            <w:tcW w:w="850" w:type="dxa"/>
            <w:tcMar>
              <w:top w:w="48" w:type="dxa"/>
              <w:left w:w="96" w:type="dxa"/>
              <w:bottom w:w="48" w:type="dxa"/>
              <w:right w:w="96" w:type="dxa"/>
            </w:tcMar>
          </w:tcPr>
          <w:p w14:paraId="33985E10" w14:textId="77777777" w:rsidR="007C2187" w:rsidRDefault="007C2187" w:rsidP="00164EE9">
            <w:pPr>
              <w:shd w:val="clear" w:color="000000" w:fill="auto"/>
            </w:pPr>
          </w:p>
        </w:tc>
      </w:tr>
      <w:tr w:rsidR="007C2187" w14:paraId="3B695076" w14:textId="77777777" w:rsidTr="007731E7">
        <w:tc>
          <w:tcPr>
            <w:tcW w:w="608" w:type="dxa"/>
            <w:tcMar>
              <w:top w:w="48" w:type="dxa"/>
              <w:left w:w="96" w:type="dxa"/>
              <w:bottom w:w="48" w:type="dxa"/>
              <w:right w:w="96" w:type="dxa"/>
            </w:tcMar>
          </w:tcPr>
          <w:p w14:paraId="5602FE7A" w14:textId="77777777" w:rsidR="007C2187" w:rsidRDefault="007C2187" w:rsidP="00164EE9">
            <w:pPr>
              <w:shd w:val="clear" w:color="000000" w:fill="auto"/>
            </w:pPr>
            <w:r>
              <w:t>14.</w:t>
            </w:r>
          </w:p>
        </w:tc>
        <w:tc>
          <w:tcPr>
            <w:tcW w:w="1843" w:type="dxa"/>
            <w:tcMar>
              <w:top w:w="48" w:type="dxa"/>
              <w:left w:w="96" w:type="dxa"/>
              <w:bottom w:w="48" w:type="dxa"/>
              <w:right w:w="96" w:type="dxa"/>
            </w:tcMar>
          </w:tcPr>
          <w:p w14:paraId="4BE966F6" w14:textId="77777777" w:rsidR="007C2187" w:rsidRDefault="007C2187" w:rsidP="00164EE9">
            <w:pPr>
              <w:shd w:val="clear" w:color="000000" w:fill="auto"/>
            </w:pPr>
            <w:r>
              <w:t>Prediction</w:t>
            </w:r>
          </w:p>
        </w:tc>
        <w:tc>
          <w:tcPr>
            <w:tcW w:w="4819" w:type="dxa"/>
            <w:tcMar>
              <w:top w:w="48" w:type="dxa"/>
              <w:left w:w="96" w:type="dxa"/>
              <w:bottom w:w="48" w:type="dxa"/>
              <w:right w:w="96" w:type="dxa"/>
            </w:tcMar>
          </w:tcPr>
          <w:p w14:paraId="541FC0A2" w14:textId="55211A2C" w:rsidR="007C2187" w:rsidRDefault="00734EC2" w:rsidP="00164EE9">
            <w:pPr>
              <w:numPr>
                <w:ilvl w:val="0"/>
                <w:numId w:val="57"/>
              </w:numPr>
              <w:shd w:val="clear" w:color="000000" w:fill="auto"/>
              <w:tabs>
                <w:tab w:val="clear" w:pos="720"/>
              </w:tabs>
              <w:ind w:left="321" w:right="104" w:hanging="284"/>
            </w:pPr>
            <w:r>
              <w:t xml:space="preserve">helping </w:t>
            </w:r>
            <w:r w:rsidR="00BD4786">
              <w:t>learner</w:t>
            </w:r>
            <w:r w:rsidR="007C2187">
              <w:t>s form appropriate questions</w:t>
            </w:r>
            <w:r>
              <w:t>.</w:t>
            </w:r>
          </w:p>
        </w:tc>
        <w:tc>
          <w:tcPr>
            <w:tcW w:w="1134" w:type="dxa"/>
            <w:tcMar>
              <w:top w:w="48" w:type="dxa"/>
              <w:left w:w="96" w:type="dxa"/>
              <w:bottom w:w="48" w:type="dxa"/>
              <w:right w:w="96" w:type="dxa"/>
            </w:tcMar>
          </w:tcPr>
          <w:p w14:paraId="612DFBD0" w14:textId="77777777" w:rsidR="007C2187" w:rsidRDefault="007C2187" w:rsidP="00164EE9">
            <w:pPr>
              <w:shd w:val="clear" w:color="000000" w:fill="auto"/>
            </w:pPr>
          </w:p>
        </w:tc>
        <w:tc>
          <w:tcPr>
            <w:tcW w:w="993" w:type="dxa"/>
            <w:tcMar>
              <w:top w:w="48" w:type="dxa"/>
              <w:left w:w="96" w:type="dxa"/>
              <w:bottom w:w="48" w:type="dxa"/>
              <w:right w:w="96" w:type="dxa"/>
            </w:tcMar>
          </w:tcPr>
          <w:p w14:paraId="3C224928" w14:textId="77777777" w:rsidR="007C2187" w:rsidRDefault="007C2187" w:rsidP="00164EE9">
            <w:pPr>
              <w:shd w:val="clear" w:color="000000" w:fill="auto"/>
            </w:pPr>
          </w:p>
        </w:tc>
        <w:tc>
          <w:tcPr>
            <w:tcW w:w="850" w:type="dxa"/>
            <w:tcMar>
              <w:top w:w="48" w:type="dxa"/>
              <w:left w:w="96" w:type="dxa"/>
              <w:bottom w:w="48" w:type="dxa"/>
              <w:right w:w="96" w:type="dxa"/>
            </w:tcMar>
          </w:tcPr>
          <w:p w14:paraId="0A5D6145" w14:textId="77777777" w:rsidR="007C2187" w:rsidRDefault="007C2187" w:rsidP="00164EE9">
            <w:pPr>
              <w:shd w:val="clear" w:color="000000" w:fill="auto"/>
            </w:pPr>
          </w:p>
        </w:tc>
      </w:tr>
      <w:tr w:rsidR="007C2187" w14:paraId="0C65D820" w14:textId="77777777" w:rsidTr="007731E7">
        <w:tc>
          <w:tcPr>
            <w:tcW w:w="608" w:type="dxa"/>
            <w:tcMar>
              <w:top w:w="48" w:type="dxa"/>
              <w:left w:w="96" w:type="dxa"/>
              <w:bottom w:w="48" w:type="dxa"/>
              <w:right w:w="96" w:type="dxa"/>
            </w:tcMar>
          </w:tcPr>
          <w:p w14:paraId="524081C7" w14:textId="77777777" w:rsidR="007C2187" w:rsidRDefault="007C2187" w:rsidP="00164EE9">
            <w:pPr>
              <w:shd w:val="clear" w:color="000000" w:fill="auto"/>
            </w:pPr>
            <w:r>
              <w:lastRenderedPageBreak/>
              <w:t>15.</w:t>
            </w:r>
          </w:p>
        </w:tc>
        <w:tc>
          <w:tcPr>
            <w:tcW w:w="1843" w:type="dxa"/>
            <w:tcMar>
              <w:top w:w="48" w:type="dxa"/>
              <w:left w:w="96" w:type="dxa"/>
              <w:bottom w:w="48" w:type="dxa"/>
              <w:right w:w="96" w:type="dxa"/>
            </w:tcMar>
          </w:tcPr>
          <w:p w14:paraId="0FBF9101" w14:textId="77777777" w:rsidR="007C2187" w:rsidRDefault="007C2187" w:rsidP="00164EE9">
            <w:pPr>
              <w:shd w:val="clear" w:color="000000" w:fill="auto"/>
            </w:pPr>
            <w:r>
              <w:t>Problem solving</w:t>
            </w:r>
          </w:p>
        </w:tc>
        <w:tc>
          <w:tcPr>
            <w:tcW w:w="4819" w:type="dxa"/>
            <w:tcMar>
              <w:top w:w="48" w:type="dxa"/>
              <w:left w:w="96" w:type="dxa"/>
              <w:bottom w:w="48" w:type="dxa"/>
              <w:right w:w="96" w:type="dxa"/>
            </w:tcMar>
          </w:tcPr>
          <w:p w14:paraId="432A8172" w14:textId="71F5EC5D" w:rsidR="007C2187" w:rsidRDefault="00734EC2" w:rsidP="00164EE9">
            <w:pPr>
              <w:numPr>
                <w:ilvl w:val="0"/>
                <w:numId w:val="58"/>
              </w:numPr>
              <w:shd w:val="clear" w:color="000000" w:fill="auto"/>
              <w:tabs>
                <w:tab w:val="clear" w:pos="720"/>
              </w:tabs>
              <w:ind w:left="321" w:right="104" w:hanging="284"/>
            </w:pPr>
            <w:r>
              <w:t xml:space="preserve">setting </w:t>
            </w:r>
            <w:r w:rsidR="007C2187">
              <w:t>out the problem clearly</w:t>
            </w:r>
          </w:p>
          <w:p w14:paraId="50B4C117" w14:textId="02799896" w:rsidR="007C2187" w:rsidRDefault="00734EC2" w:rsidP="00164EE9">
            <w:pPr>
              <w:numPr>
                <w:ilvl w:val="0"/>
                <w:numId w:val="58"/>
              </w:numPr>
              <w:shd w:val="clear" w:color="000000" w:fill="auto"/>
              <w:tabs>
                <w:tab w:val="clear" w:pos="720"/>
              </w:tabs>
              <w:ind w:left="321" w:right="104" w:hanging="284"/>
            </w:pPr>
            <w:r>
              <w:t xml:space="preserve">identifying </w:t>
            </w:r>
            <w:r w:rsidR="007C2187">
              <w:t>in advance areas of difficulty</w:t>
            </w:r>
          </w:p>
          <w:p w14:paraId="41605E8E" w14:textId="0DDF5C15" w:rsidR="007C2187" w:rsidRDefault="00734EC2" w:rsidP="00164EE9">
            <w:pPr>
              <w:numPr>
                <w:ilvl w:val="0"/>
                <w:numId w:val="58"/>
              </w:numPr>
              <w:shd w:val="clear" w:color="000000" w:fill="auto"/>
              <w:tabs>
                <w:tab w:val="clear" w:pos="720"/>
              </w:tabs>
              <w:ind w:left="321" w:right="104" w:hanging="284"/>
            </w:pPr>
            <w:r>
              <w:t xml:space="preserve">thinking </w:t>
            </w:r>
            <w:r w:rsidR="007C2187">
              <w:t xml:space="preserve">of questions </w:t>
            </w:r>
            <w:r w:rsidR="00183513">
              <w:t>that</w:t>
            </w:r>
            <w:r w:rsidR="007C2187">
              <w:t xml:space="preserve"> will help </w:t>
            </w:r>
            <w:r w:rsidR="00BD4786">
              <w:t>learner</w:t>
            </w:r>
            <w:r w:rsidR="007C2187">
              <w:t>s</w:t>
            </w:r>
            <w:r>
              <w:t>.</w:t>
            </w:r>
          </w:p>
        </w:tc>
        <w:tc>
          <w:tcPr>
            <w:tcW w:w="1134" w:type="dxa"/>
            <w:tcMar>
              <w:top w:w="48" w:type="dxa"/>
              <w:left w:w="96" w:type="dxa"/>
              <w:bottom w:w="48" w:type="dxa"/>
              <w:right w:w="96" w:type="dxa"/>
            </w:tcMar>
          </w:tcPr>
          <w:p w14:paraId="29184734" w14:textId="77777777" w:rsidR="007C2187" w:rsidRDefault="007C2187" w:rsidP="00164EE9">
            <w:pPr>
              <w:shd w:val="clear" w:color="000000" w:fill="auto"/>
            </w:pPr>
          </w:p>
        </w:tc>
        <w:tc>
          <w:tcPr>
            <w:tcW w:w="993" w:type="dxa"/>
            <w:tcMar>
              <w:top w:w="48" w:type="dxa"/>
              <w:left w:w="96" w:type="dxa"/>
              <w:bottom w:w="48" w:type="dxa"/>
              <w:right w:w="96" w:type="dxa"/>
            </w:tcMar>
          </w:tcPr>
          <w:p w14:paraId="237052A9" w14:textId="77777777" w:rsidR="007C2187" w:rsidRDefault="007C2187" w:rsidP="00164EE9">
            <w:pPr>
              <w:shd w:val="clear" w:color="000000" w:fill="auto"/>
            </w:pPr>
          </w:p>
        </w:tc>
        <w:tc>
          <w:tcPr>
            <w:tcW w:w="850" w:type="dxa"/>
            <w:tcMar>
              <w:top w:w="48" w:type="dxa"/>
              <w:left w:w="96" w:type="dxa"/>
              <w:bottom w:w="48" w:type="dxa"/>
              <w:right w:w="96" w:type="dxa"/>
            </w:tcMar>
          </w:tcPr>
          <w:p w14:paraId="271FDCC9" w14:textId="77777777" w:rsidR="007C2187" w:rsidRDefault="007C2187" w:rsidP="00164EE9">
            <w:pPr>
              <w:shd w:val="clear" w:color="000000" w:fill="auto"/>
            </w:pPr>
          </w:p>
        </w:tc>
      </w:tr>
      <w:tr w:rsidR="007C2187" w14:paraId="3F0A2E80" w14:textId="77777777" w:rsidTr="007731E7">
        <w:tc>
          <w:tcPr>
            <w:tcW w:w="608" w:type="dxa"/>
            <w:tcMar>
              <w:top w:w="48" w:type="dxa"/>
              <w:left w:w="96" w:type="dxa"/>
              <w:bottom w:w="48" w:type="dxa"/>
              <w:right w:w="96" w:type="dxa"/>
            </w:tcMar>
          </w:tcPr>
          <w:p w14:paraId="3A20F394" w14:textId="77777777" w:rsidR="007C2187" w:rsidRDefault="007C2187" w:rsidP="00164EE9">
            <w:pPr>
              <w:shd w:val="clear" w:color="000000" w:fill="auto"/>
            </w:pPr>
            <w:r>
              <w:t>16.</w:t>
            </w:r>
          </w:p>
        </w:tc>
        <w:tc>
          <w:tcPr>
            <w:tcW w:w="1843" w:type="dxa"/>
            <w:tcMar>
              <w:top w:w="48" w:type="dxa"/>
              <w:left w:w="96" w:type="dxa"/>
              <w:bottom w:w="48" w:type="dxa"/>
              <w:right w:w="96" w:type="dxa"/>
            </w:tcMar>
          </w:tcPr>
          <w:p w14:paraId="1D2D5833" w14:textId="77777777" w:rsidR="007C2187" w:rsidRDefault="007C2187" w:rsidP="00164EE9">
            <w:pPr>
              <w:shd w:val="clear" w:color="000000" w:fill="auto"/>
            </w:pPr>
            <w:r>
              <w:t>Project method</w:t>
            </w:r>
          </w:p>
        </w:tc>
        <w:tc>
          <w:tcPr>
            <w:tcW w:w="4819" w:type="dxa"/>
            <w:tcMar>
              <w:top w:w="48" w:type="dxa"/>
              <w:left w:w="96" w:type="dxa"/>
              <w:bottom w:w="48" w:type="dxa"/>
              <w:right w:w="96" w:type="dxa"/>
            </w:tcMar>
          </w:tcPr>
          <w:p w14:paraId="6F9D516D" w14:textId="4CDC3DD7" w:rsidR="007C2187" w:rsidRDefault="00734EC2" w:rsidP="00164EE9">
            <w:pPr>
              <w:numPr>
                <w:ilvl w:val="0"/>
                <w:numId w:val="59"/>
              </w:numPr>
              <w:shd w:val="clear" w:color="000000" w:fill="auto"/>
              <w:tabs>
                <w:tab w:val="clear" w:pos="720"/>
              </w:tabs>
              <w:ind w:left="321" w:right="104" w:hanging="284"/>
            </w:pPr>
            <w:r>
              <w:t xml:space="preserve">using </w:t>
            </w:r>
            <w:r w:rsidR="007C2187">
              <w:t>group work</w:t>
            </w:r>
          </w:p>
          <w:p w14:paraId="0149A595" w14:textId="383D3207" w:rsidR="007C2187" w:rsidRDefault="00734EC2" w:rsidP="00164EE9">
            <w:pPr>
              <w:numPr>
                <w:ilvl w:val="0"/>
                <w:numId w:val="59"/>
              </w:numPr>
              <w:shd w:val="clear" w:color="000000" w:fill="auto"/>
              <w:tabs>
                <w:tab w:val="clear" w:pos="720"/>
              </w:tabs>
              <w:ind w:left="321" w:right="104" w:hanging="284"/>
            </w:pPr>
            <w:r>
              <w:t xml:space="preserve">helping </w:t>
            </w:r>
            <w:r w:rsidR="00BD4786">
              <w:t>learner</w:t>
            </w:r>
            <w:r w:rsidR="007C2187">
              <w:t>s discover and think for themselves</w:t>
            </w:r>
            <w:r>
              <w:t>.</w:t>
            </w:r>
          </w:p>
        </w:tc>
        <w:tc>
          <w:tcPr>
            <w:tcW w:w="1134" w:type="dxa"/>
            <w:tcMar>
              <w:top w:w="48" w:type="dxa"/>
              <w:left w:w="96" w:type="dxa"/>
              <w:bottom w:w="48" w:type="dxa"/>
              <w:right w:w="96" w:type="dxa"/>
            </w:tcMar>
          </w:tcPr>
          <w:p w14:paraId="0161F6A9" w14:textId="77777777" w:rsidR="007C2187" w:rsidRDefault="007C2187" w:rsidP="00164EE9">
            <w:pPr>
              <w:shd w:val="clear" w:color="000000" w:fill="auto"/>
            </w:pPr>
          </w:p>
        </w:tc>
        <w:tc>
          <w:tcPr>
            <w:tcW w:w="993" w:type="dxa"/>
            <w:tcMar>
              <w:top w:w="48" w:type="dxa"/>
              <w:left w:w="96" w:type="dxa"/>
              <w:bottom w:w="48" w:type="dxa"/>
              <w:right w:w="96" w:type="dxa"/>
            </w:tcMar>
          </w:tcPr>
          <w:p w14:paraId="26406759" w14:textId="77777777" w:rsidR="007C2187" w:rsidRDefault="007C2187" w:rsidP="00164EE9">
            <w:pPr>
              <w:shd w:val="clear" w:color="000000" w:fill="auto"/>
            </w:pPr>
          </w:p>
        </w:tc>
        <w:tc>
          <w:tcPr>
            <w:tcW w:w="850" w:type="dxa"/>
            <w:tcMar>
              <w:top w:w="48" w:type="dxa"/>
              <w:left w:w="96" w:type="dxa"/>
              <w:bottom w:w="48" w:type="dxa"/>
              <w:right w:w="96" w:type="dxa"/>
            </w:tcMar>
          </w:tcPr>
          <w:p w14:paraId="0FC977EB" w14:textId="77777777" w:rsidR="007C2187" w:rsidRDefault="007C2187" w:rsidP="00164EE9">
            <w:pPr>
              <w:shd w:val="clear" w:color="000000" w:fill="auto"/>
            </w:pPr>
          </w:p>
        </w:tc>
      </w:tr>
      <w:tr w:rsidR="007C2187" w14:paraId="5C0DE248" w14:textId="77777777" w:rsidTr="007731E7">
        <w:tc>
          <w:tcPr>
            <w:tcW w:w="608" w:type="dxa"/>
            <w:tcMar>
              <w:top w:w="48" w:type="dxa"/>
              <w:left w:w="96" w:type="dxa"/>
              <w:bottom w:w="48" w:type="dxa"/>
              <w:right w:w="96" w:type="dxa"/>
            </w:tcMar>
          </w:tcPr>
          <w:p w14:paraId="04A6C892" w14:textId="77777777" w:rsidR="007C2187" w:rsidRDefault="007C2187" w:rsidP="00164EE9">
            <w:pPr>
              <w:shd w:val="clear" w:color="000000" w:fill="auto"/>
            </w:pPr>
            <w:r>
              <w:t>17.</w:t>
            </w:r>
          </w:p>
        </w:tc>
        <w:tc>
          <w:tcPr>
            <w:tcW w:w="1843" w:type="dxa"/>
            <w:tcMar>
              <w:top w:w="48" w:type="dxa"/>
              <w:left w:w="96" w:type="dxa"/>
              <w:bottom w:w="48" w:type="dxa"/>
              <w:right w:w="96" w:type="dxa"/>
            </w:tcMar>
          </w:tcPr>
          <w:p w14:paraId="0D693F97" w14:textId="77777777" w:rsidR="007C2187" w:rsidRDefault="007C2187" w:rsidP="00164EE9">
            <w:pPr>
              <w:shd w:val="clear" w:color="000000" w:fill="auto"/>
            </w:pPr>
            <w:r>
              <w:t>Questioning</w:t>
            </w:r>
          </w:p>
        </w:tc>
        <w:tc>
          <w:tcPr>
            <w:tcW w:w="4819" w:type="dxa"/>
            <w:tcMar>
              <w:top w:w="48" w:type="dxa"/>
              <w:left w:w="96" w:type="dxa"/>
              <w:bottom w:w="48" w:type="dxa"/>
              <w:right w:w="96" w:type="dxa"/>
            </w:tcMar>
          </w:tcPr>
          <w:p w14:paraId="19B94053" w14:textId="1EB516FA" w:rsidR="007C2187" w:rsidRDefault="00734EC2" w:rsidP="00164EE9">
            <w:pPr>
              <w:numPr>
                <w:ilvl w:val="0"/>
                <w:numId w:val="60"/>
              </w:numPr>
              <w:shd w:val="clear" w:color="000000" w:fill="auto"/>
              <w:tabs>
                <w:tab w:val="clear" w:pos="720"/>
              </w:tabs>
              <w:ind w:left="321" w:right="104" w:hanging="284"/>
            </w:pPr>
            <w:r>
              <w:t xml:space="preserve">thinking </w:t>
            </w:r>
            <w:r w:rsidR="007C2187">
              <w:t>about the type of question – open or closed</w:t>
            </w:r>
          </w:p>
          <w:p w14:paraId="72E57A07" w14:textId="243F45E5" w:rsidR="007C2187" w:rsidRDefault="00734EC2" w:rsidP="00164EE9">
            <w:pPr>
              <w:numPr>
                <w:ilvl w:val="0"/>
                <w:numId w:val="60"/>
              </w:numPr>
              <w:shd w:val="clear" w:color="000000" w:fill="auto"/>
              <w:tabs>
                <w:tab w:val="clear" w:pos="720"/>
              </w:tabs>
              <w:ind w:left="321" w:right="104" w:hanging="284"/>
            </w:pPr>
            <w:r>
              <w:t xml:space="preserve">encouraging </w:t>
            </w:r>
            <w:r w:rsidR="00183513">
              <w:t>all</w:t>
            </w:r>
            <w:r w:rsidR="007C2187">
              <w:t xml:space="preserve"> </w:t>
            </w:r>
            <w:r w:rsidR="00BD4786">
              <w:t>learner</w:t>
            </w:r>
            <w:r w:rsidR="007C2187">
              <w:t>s to answer</w:t>
            </w:r>
          </w:p>
          <w:p w14:paraId="6887627D" w14:textId="2A692A33" w:rsidR="007C2187" w:rsidRDefault="00734EC2" w:rsidP="00164EE9">
            <w:pPr>
              <w:numPr>
                <w:ilvl w:val="0"/>
                <w:numId w:val="60"/>
              </w:numPr>
              <w:shd w:val="clear" w:color="000000" w:fill="auto"/>
              <w:tabs>
                <w:tab w:val="clear" w:pos="720"/>
              </w:tabs>
              <w:ind w:left="321" w:right="104" w:hanging="284"/>
            </w:pPr>
            <w:r>
              <w:t xml:space="preserve">encouraging </w:t>
            </w:r>
            <w:r w:rsidR="00BD4786">
              <w:t>learner</w:t>
            </w:r>
            <w:r w:rsidR="007C2187">
              <w:t>s to think for themselves</w:t>
            </w:r>
            <w:r>
              <w:t>.</w:t>
            </w:r>
          </w:p>
        </w:tc>
        <w:tc>
          <w:tcPr>
            <w:tcW w:w="1134" w:type="dxa"/>
            <w:tcMar>
              <w:top w:w="48" w:type="dxa"/>
              <w:left w:w="96" w:type="dxa"/>
              <w:bottom w:w="48" w:type="dxa"/>
              <w:right w:w="96" w:type="dxa"/>
            </w:tcMar>
          </w:tcPr>
          <w:p w14:paraId="2CDA50AB" w14:textId="77777777" w:rsidR="007C2187" w:rsidRDefault="007C2187" w:rsidP="00164EE9">
            <w:pPr>
              <w:shd w:val="clear" w:color="000000" w:fill="auto"/>
            </w:pPr>
          </w:p>
        </w:tc>
        <w:tc>
          <w:tcPr>
            <w:tcW w:w="993" w:type="dxa"/>
            <w:tcMar>
              <w:top w:w="48" w:type="dxa"/>
              <w:left w:w="96" w:type="dxa"/>
              <w:bottom w:w="48" w:type="dxa"/>
              <w:right w:w="96" w:type="dxa"/>
            </w:tcMar>
          </w:tcPr>
          <w:p w14:paraId="4E55823E" w14:textId="77777777" w:rsidR="007C2187" w:rsidRDefault="007C2187" w:rsidP="00164EE9">
            <w:pPr>
              <w:shd w:val="clear" w:color="000000" w:fill="auto"/>
            </w:pPr>
          </w:p>
        </w:tc>
        <w:tc>
          <w:tcPr>
            <w:tcW w:w="850" w:type="dxa"/>
            <w:tcMar>
              <w:top w:w="48" w:type="dxa"/>
              <w:left w:w="96" w:type="dxa"/>
              <w:bottom w:w="48" w:type="dxa"/>
              <w:right w:w="96" w:type="dxa"/>
            </w:tcMar>
          </w:tcPr>
          <w:p w14:paraId="4172615C" w14:textId="77777777" w:rsidR="007C2187" w:rsidRDefault="007C2187" w:rsidP="00164EE9">
            <w:pPr>
              <w:shd w:val="clear" w:color="000000" w:fill="auto"/>
            </w:pPr>
          </w:p>
        </w:tc>
      </w:tr>
      <w:tr w:rsidR="007C2187" w14:paraId="31870B67" w14:textId="77777777" w:rsidTr="007731E7">
        <w:tc>
          <w:tcPr>
            <w:tcW w:w="608" w:type="dxa"/>
            <w:tcMar>
              <w:top w:w="48" w:type="dxa"/>
              <w:left w:w="96" w:type="dxa"/>
              <w:bottom w:w="48" w:type="dxa"/>
              <w:right w:w="96" w:type="dxa"/>
            </w:tcMar>
          </w:tcPr>
          <w:p w14:paraId="1BAED886" w14:textId="77777777" w:rsidR="007C2187" w:rsidRDefault="007C2187" w:rsidP="00164EE9">
            <w:pPr>
              <w:shd w:val="clear" w:color="000000" w:fill="auto"/>
            </w:pPr>
            <w:r>
              <w:t>18.</w:t>
            </w:r>
          </w:p>
        </w:tc>
        <w:tc>
          <w:tcPr>
            <w:tcW w:w="1843" w:type="dxa"/>
            <w:tcMar>
              <w:top w:w="48" w:type="dxa"/>
              <w:left w:w="96" w:type="dxa"/>
              <w:bottom w:w="48" w:type="dxa"/>
              <w:right w:w="96" w:type="dxa"/>
            </w:tcMar>
          </w:tcPr>
          <w:p w14:paraId="1DB54388" w14:textId="77777777" w:rsidR="007C2187" w:rsidRDefault="007C2187" w:rsidP="00164EE9">
            <w:pPr>
              <w:shd w:val="clear" w:color="000000" w:fill="auto"/>
            </w:pPr>
            <w:r>
              <w:t>Reporting/oral presentation</w:t>
            </w:r>
          </w:p>
        </w:tc>
        <w:tc>
          <w:tcPr>
            <w:tcW w:w="4819" w:type="dxa"/>
            <w:tcMar>
              <w:top w:w="48" w:type="dxa"/>
              <w:left w:w="96" w:type="dxa"/>
              <w:bottom w:w="48" w:type="dxa"/>
              <w:right w:w="96" w:type="dxa"/>
            </w:tcMar>
          </w:tcPr>
          <w:p w14:paraId="4DEC6A62" w14:textId="1F84AF5C" w:rsidR="007C2187" w:rsidRDefault="00734EC2" w:rsidP="00164EE9">
            <w:pPr>
              <w:numPr>
                <w:ilvl w:val="0"/>
                <w:numId w:val="61"/>
              </w:numPr>
              <w:shd w:val="clear" w:color="000000" w:fill="auto"/>
              <w:tabs>
                <w:tab w:val="clear" w:pos="720"/>
              </w:tabs>
              <w:ind w:left="321" w:right="104" w:hanging="284"/>
            </w:pPr>
            <w:r>
              <w:t xml:space="preserve">using </w:t>
            </w:r>
            <w:r w:rsidR="007C2187">
              <w:t>a variety of ways – oral, posters etc</w:t>
            </w:r>
            <w:r w:rsidR="00183513">
              <w:t>.</w:t>
            </w:r>
          </w:p>
          <w:p w14:paraId="01BA115D" w14:textId="4048252D" w:rsidR="007C2187" w:rsidRDefault="00734EC2" w:rsidP="00164EE9">
            <w:pPr>
              <w:numPr>
                <w:ilvl w:val="0"/>
                <w:numId w:val="61"/>
              </w:numPr>
              <w:shd w:val="clear" w:color="000000" w:fill="auto"/>
              <w:tabs>
                <w:tab w:val="clear" w:pos="720"/>
              </w:tabs>
              <w:ind w:left="321" w:right="104" w:hanging="284"/>
            </w:pPr>
            <w:r>
              <w:t xml:space="preserve">giving </w:t>
            </w:r>
            <w:r w:rsidR="007C2187">
              <w:t>clear guidelines</w:t>
            </w:r>
            <w:r>
              <w:t>.</w:t>
            </w:r>
          </w:p>
        </w:tc>
        <w:tc>
          <w:tcPr>
            <w:tcW w:w="1134" w:type="dxa"/>
            <w:tcMar>
              <w:top w:w="48" w:type="dxa"/>
              <w:left w:w="96" w:type="dxa"/>
              <w:bottom w:w="48" w:type="dxa"/>
              <w:right w:w="96" w:type="dxa"/>
            </w:tcMar>
          </w:tcPr>
          <w:p w14:paraId="5A38D581" w14:textId="77777777" w:rsidR="007C2187" w:rsidRDefault="007C2187" w:rsidP="00164EE9">
            <w:pPr>
              <w:shd w:val="clear" w:color="000000" w:fill="auto"/>
            </w:pPr>
          </w:p>
        </w:tc>
        <w:tc>
          <w:tcPr>
            <w:tcW w:w="993" w:type="dxa"/>
            <w:tcMar>
              <w:top w:w="48" w:type="dxa"/>
              <w:left w:w="96" w:type="dxa"/>
              <w:bottom w:w="48" w:type="dxa"/>
              <w:right w:w="96" w:type="dxa"/>
            </w:tcMar>
          </w:tcPr>
          <w:p w14:paraId="5163A2F6" w14:textId="77777777" w:rsidR="007C2187" w:rsidRDefault="007C2187" w:rsidP="00164EE9">
            <w:pPr>
              <w:shd w:val="clear" w:color="000000" w:fill="auto"/>
            </w:pPr>
          </w:p>
        </w:tc>
        <w:tc>
          <w:tcPr>
            <w:tcW w:w="850" w:type="dxa"/>
            <w:tcMar>
              <w:top w:w="48" w:type="dxa"/>
              <w:left w:w="96" w:type="dxa"/>
              <w:bottom w:w="48" w:type="dxa"/>
              <w:right w:w="96" w:type="dxa"/>
            </w:tcMar>
          </w:tcPr>
          <w:p w14:paraId="766F93D3" w14:textId="77777777" w:rsidR="007C2187" w:rsidRDefault="007C2187" w:rsidP="00164EE9">
            <w:pPr>
              <w:shd w:val="clear" w:color="000000" w:fill="auto"/>
            </w:pPr>
          </w:p>
        </w:tc>
      </w:tr>
      <w:tr w:rsidR="007C2187" w14:paraId="1690C5C5" w14:textId="77777777" w:rsidTr="007731E7">
        <w:tc>
          <w:tcPr>
            <w:tcW w:w="608" w:type="dxa"/>
            <w:tcMar>
              <w:top w:w="48" w:type="dxa"/>
              <w:left w:w="96" w:type="dxa"/>
              <w:bottom w:w="48" w:type="dxa"/>
              <w:right w:w="96" w:type="dxa"/>
            </w:tcMar>
          </w:tcPr>
          <w:p w14:paraId="24CD2ABD" w14:textId="77777777" w:rsidR="007C2187" w:rsidRDefault="007C2187" w:rsidP="00164EE9">
            <w:pPr>
              <w:shd w:val="clear" w:color="000000" w:fill="auto"/>
            </w:pPr>
            <w:r>
              <w:t>19.</w:t>
            </w:r>
          </w:p>
        </w:tc>
        <w:tc>
          <w:tcPr>
            <w:tcW w:w="1843" w:type="dxa"/>
            <w:tcMar>
              <w:top w:w="48" w:type="dxa"/>
              <w:left w:w="96" w:type="dxa"/>
              <w:bottom w:w="48" w:type="dxa"/>
              <w:right w:w="96" w:type="dxa"/>
            </w:tcMar>
          </w:tcPr>
          <w:p w14:paraId="6DED509A" w14:textId="77777777" w:rsidR="007C2187" w:rsidRDefault="007C2187" w:rsidP="00164EE9">
            <w:pPr>
              <w:shd w:val="clear" w:color="000000" w:fill="auto"/>
            </w:pPr>
            <w:r>
              <w:t>Researching/ exploration</w:t>
            </w:r>
          </w:p>
        </w:tc>
        <w:tc>
          <w:tcPr>
            <w:tcW w:w="4819" w:type="dxa"/>
            <w:tcMar>
              <w:top w:w="48" w:type="dxa"/>
              <w:left w:w="96" w:type="dxa"/>
              <w:bottom w:w="48" w:type="dxa"/>
              <w:right w:w="96" w:type="dxa"/>
            </w:tcMar>
          </w:tcPr>
          <w:p w14:paraId="443A09C6" w14:textId="2AC71780" w:rsidR="007C2187" w:rsidRDefault="00734EC2" w:rsidP="00164EE9">
            <w:pPr>
              <w:numPr>
                <w:ilvl w:val="0"/>
                <w:numId w:val="62"/>
              </w:numPr>
              <w:shd w:val="clear" w:color="000000" w:fill="auto"/>
              <w:tabs>
                <w:tab w:val="clear" w:pos="720"/>
              </w:tabs>
              <w:ind w:left="321" w:right="104" w:hanging="284"/>
            </w:pPr>
            <w:r>
              <w:t xml:space="preserve">defining </w:t>
            </w:r>
            <w:r w:rsidR="007C2187">
              <w:t>the research question</w:t>
            </w:r>
          </w:p>
          <w:p w14:paraId="0195C514" w14:textId="32DD4F69" w:rsidR="007C2187" w:rsidRDefault="00734EC2" w:rsidP="00164EE9">
            <w:pPr>
              <w:numPr>
                <w:ilvl w:val="0"/>
                <w:numId w:val="62"/>
              </w:numPr>
              <w:shd w:val="clear" w:color="000000" w:fill="auto"/>
              <w:tabs>
                <w:tab w:val="clear" w:pos="720"/>
              </w:tabs>
              <w:ind w:left="321" w:right="104" w:hanging="284"/>
            </w:pPr>
            <w:r>
              <w:t xml:space="preserve">deciding </w:t>
            </w:r>
            <w:r w:rsidR="007C2187">
              <w:t>on the research method</w:t>
            </w:r>
          </w:p>
          <w:p w14:paraId="69B64311" w14:textId="6F3C34AD" w:rsidR="007C2187" w:rsidRDefault="00734EC2" w:rsidP="00164EE9">
            <w:pPr>
              <w:numPr>
                <w:ilvl w:val="0"/>
                <w:numId w:val="62"/>
              </w:numPr>
              <w:shd w:val="clear" w:color="000000" w:fill="auto"/>
              <w:tabs>
                <w:tab w:val="clear" w:pos="720"/>
              </w:tabs>
              <w:ind w:left="321" w:right="104" w:hanging="284"/>
            </w:pPr>
            <w:r>
              <w:t xml:space="preserve">deciding </w:t>
            </w:r>
            <w:r w:rsidR="007C2187">
              <w:t>on how the findings will be recorded</w:t>
            </w:r>
            <w:r>
              <w:t>.</w:t>
            </w:r>
          </w:p>
        </w:tc>
        <w:tc>
          <w:tcPr>
            <w:tcW w:w="1134" w:type="dxa"/>
            <w:tcMar>
              <w:top w:w="48" w:type="dxa"/>
              <w:left w:w="96" w:type="dxa"/>
              <w:bottom w:w="48" w:type="dxa"/>
              <w:right w:w="96" w:type="dxa"/>
            </w:tcMar>
          </w:tcPr>
          <w:p w14:paraId="1037C2DD" w14:textId="77777777" w:rsidR="007C2187" w:rsidRDefault="007C2187" w:rsidP="00164EE9">
            <w:pPr>
              <w:shd w:val="clear" w:color="000000" w:fill="auto"/>
            </w:pPr>
          </w:p>
        </w:tc>
        <w:tc>
          <w:tcPr>
            <w:tcW w:w="993" w:type="dxa"/>
            <w:tcMar>
              <w:top w:w="48" w:type="dxa"/>
              <w:left w:w="96" w:type="dxa"/>
              <w:bottom w:w="48" w:type="dxa"/>
              <w:right w:w="96" w:type="dxa"/>
            </w:tcMar>
          </w:tcPr>
          <w:p w14:paraId="463B5580" w14:textId="77777777" w:rsidR="007C2187" w:rsidRDefault="007C2187" w:rsidP="00164EE9">
            <w:pPr>
              <w:shd w:val="clear" w:color="000000" w:fill="auto"/>
            </w:pPr>
          </w:p>
        </w:tc>
        <w:tc>
          <w:tcPr>
            <w:tcW w:w="850" w:type="dxa"/>
            <w:tcMar>
              <w:top w:w="48" w:type="dxa"/>
              <w:left w:w="96" w:type="dxa"/>
              <w:bottom w:w="48" w:type="dxa"/>
              <w:right w:w="96" w:type="dxa"/>
            </w:tcMar>
          </w:tcPr>
          <w:p w14:paraId="6D4BF8B2" w14:textId="77777777" w:rsidR="007C2187" w:rsidRDefault="007C2187" w:rsidP="00164EE9">
            <w:pPr>
              <w:shd w:val="clear" w:color="000000" w:fill="auto"/>
            </w:pPr>
          </w:p>
        </w:tc>
      </w:tr>
      <w:tr w:rsidR="007C2187" w14:paraId="7610C06D" w14:textId="77777777" w:rsidTr="007731E7">
        <w:tc>
          <w:tcPr>
            <w:tcW w:w="608" w:type="dxa"/>
            <w:tcMar>
              <w:top w:w="48" w:type="dxa"/>
              <w:left w:w="96" w:type="dxa"/>
              <w:bottom w:w="48" w:type="dxa"/>
              <w:right w:w="96" w:type="dxa"/>
            </w:tcMar>
          </w:tcPr>
          <w:p w14:paraId="4AFFC8D8" w14:textId="77777777" w:rsidR="007C2187" w:rsidRDefault="007C2187" w:rsidP="00164EE9">
            <w:pPr>
              <w:shd w:val="clear" w:color="000000" w:fill="auto"/>
            </w:pPr>
            <w:r>
              <w:t>20.</w:t>
            </w:r>
          </w:p>
        </w:tc>
        <w:tc>
          <w:tcPr>
            <w:tcW w:w="1843" w:type="dxa"/>
            <w:tcMar>
              <w:top w:w="48" w:type="dxa"/>
              <w:left w:w="96" w:type="dxa"/>
              <w:bottom w:w="48" w:type="dxa"/>
              <w:right w:w="96" w:type="dxa"/>
            </w:tcMar>
          </w:tcPr>
          <w:p w14:paraId="51C8DBBD" w14:textId="77777777" w:rsidR="007C2187" w:rsidRDefault="007C2187" w:rsidP="00164EE9">
            <w:pPr>
              <w:shd w:val="clear" w:color="000000" w:fill="auto"/>
            </w:pPr>
            <w:r>
              <w:t>Role play</w:t>
            </w:r>
          </w:p>
        </w:tc>
        <w:tc>
          <w:tcPr>
            <w:tcW w:w="4819" w:type="dxa"/>
            <w:tcMar>
              <w:top w:w="48" w:type="dxa"/>
              <w:left w:w="96" w:type="dxa"/>
              <w:bottom w:w="48" w:type="dxa"/>
              <w:right w:w="96" w:type="dxa"/>
            </w:tcMar>
          </w:tcPr>
          <w:p w14:paraId="21A2B043" w14:textId="73BDC043" w:rsidR="007C2187" w:rsidRDefault="00734EC2" w:rsidP="00164EE9">
            <w:pPr>
              <w:numPr>
                <w:ilvl w:val="0"/>
                <w:numId w:val="63"/>
              </w:numPr>
              <w:shd w:val="clear" w:color="000000" w:fill="auto"/>
              <w:tabs>
                <w:tab w:val="clear" w:pos="720"/>
              </w:tabs>
              <w:ind w:left="321" w:right="104" w:hanging="284"/>
            </w:pPr>
            <w:r>
              <w:t xml:space="preserve">using </w:t>
            </w:r>
            <w:r w:rsidR="007C2187">
              <w:t>group work to act out a situation</w:t>
            </w:r>
          </w:p>
          <w:p w14:paraId="7950C291" w14:textId="5185CE70" w:rsidR="007C2187" w:rsidRDefault="00734EC2" w:rsidP="00164EE9">
            <w:pPr>
              <w:numPr>
                <w:ilvl w:val="0"/>
                <w:numId w:val="63"/>
              </w:numPr>
              <w:shd w:val="clear" w:color="000000" w:fill="auto"/>
              <w:tabs>
                <w:tab w:val="clear" w:pos="720"/>
              </w:tabs>
              <w:ind w:left="321" w:right="104" w:hanging="284"/>
            </w:pPr>
            <w:r>
              <w:t xml:space="preserve">management </w:t>
            </w:r>
            <w:r w:rsidR="00183513">
              <w:t>of role-play</w:t>
            </w:r>
            <w:r>
              <w:t>.</w:t>
            </w:r>
          </w:p>
        </w:tc>
        <w:tc>
          <w:tcPr>
            <w:tcW w:w="1134" w:type="dxa"/>
            <w:tcMar>
              <w:top w:w="48" w:type="dxa"/>
              <w:left w:w="96" w:type="dxa"/>
              <w:bottom w:w="48" w:type="dxa"/>
              <w:right w:w="96" w:type="dxa"/>
            </w:tcMar>
          </w:tcPr>
          <w:p w14:paraId="2A4538C7" w14:textId="77777777" w:rsidR="007C2187" w:rsidRDefault="007C2187" w:rsidP="00164EE9">
            <w:pPr>
              <w:shd w:val="clear" w:color="000000" w:fill="auto"/>
            </w:pPr>
          </w:p>
        </w:tc>
        <w:tc>
          <w:tcPr>
            <w:tcW w:w="993" w:type="dxa"/>
            <w:tcMar>
              <w:top w:w="48" w:type="dxa"/>
              <w:left w:w="96" w:type="dxa"/>
              <w:bottom w:w="48" w:type="dxa"/>
              <w:right w:w="96" w:type="dxa"/>
            </w:tcMar>
          </w:tcPr>
          <w:p w14:paraId="3C9FE6C3" w14:textId="77777777" w:rsidR="007C2187" w:rsidRDefault="007C2187" w:rsidP="00164EE9">
            <w:pPr>
              <w:shd w:val="clear" w:color="000000" w:fill="auto"/>
            </w:pPr>
          </w:p>
        </w:tc>
        <w:tc>
          <w:tcPr>
            <w:tcW w:w="850" w:type="dxa"/>
            <w:tcMar>
              <w:top w:w="48" w:type="dxa"/>
              <w:left w:w="96" w:type="dxa"/>
              <w:bottom w:w="48" w:type="dxa"/>
              <w:right w:w="96" w:type="dxa"/>
            </w:tcMar>
          </w:tcPr>
          <w:p w14:paraId="5D6490B8" w14:textId="77777777" w:rsidR="007C2187" w:rsidRDefault="007C2187" w:rsidP="00164EE9">
            <w:pPr>
              <w:shd w:val="clear" w:color="000000" w:fill="auto"/>
            </w:pPr>
          </w:p>
        </w:tc>
      </w:tr>
      <w:tr w:rsidR="007C2187" w14:paraId="41BA4649" w14:textId="77777777" w:rsidTr="007731E7">
        <w:tc>
          <w:tcPr>
            <w:tcW w:w="608" w:type="dxa"/>
            <w:tcMar>
              <w:top w:w="48" w:type="dxa"/>
              <w:left w:w="96" w:type="dxa"/>
              <w:bottom w:w="48" w:type="dxa"/>
              <w:right w:w="96" w:type="dxa"/>
            </w:tcMar>
          </w:tcPr>
          <w:p w14:paraId="7BB310C7" w14:textId="77777777" w:rsidR="007C2187" w:rsidRDefault="007C2187" w:rsidP="00164EE9">
            <w:pPr>
              <w:shd w:val="clear" w:color="000000" w:fill="auto"/>
            </w:pPr>
            <w:r>
              <w:t>21.</w:t>
            </w:r>
          </w:p>
        </w:tc>
        <w:tc>
          <w:tcPr>
            <w:tcW w:w="1843" w:type="dxa"/>
            <w:tcMar>
              <w:top w:w="48" w:type="dxa"/>
              <w:left w:w="96" w:type="dxa"/>
              <w:bottom w:w="48" w:type="dxa"/>
              <w:right w:w="96" w:type="dxa"/>
            </w:tcMar>
          </w:tcPr>
          <w:p w14:paraId="1F9793D0" w14:textId="77777777" w:rsidR="007C2187" w:rsidRDefault="007C2187" w:rsidP="00164EE9">
            <w:pPr>
              <w:shd w:val="clear" w:color="000000" w:fill="auto"/>
            </w:pPr>
            <w:r>
              <w:t>Simulation</w:t>
            </w:r>
          </w:p>
        </w:tc>
        <w:tc>
          <w:tcPr>
            <w:tcW w:w="4819" w:type="dxa"/>
            <w:tcMar>
              <w:top w:w="48" w:type="dxa"/>
              <w:left w:w="96" w:type="dxa"/>
              <w:bottom w:w="48" w:type="dxa"/>
              <w:right w:w="96" w:type="dxa"/>
            </w:tcMar>
          </w:tcPr>
          <w:p w14:paraId="150E4D3C" w14:textId="154D8185" w:rsidR="007C2187" w:rsidRDefault="00734EC2" w:rsidP="00164EE9">
            <w:pPr>
              <w:numPr>
                <w:ilvl w:val="0"/>
                <w:numId w:val="64"/>
              </w:numPr>
              <w:shd w:val="clear" w:color="000000" w:fill="auto"/>
              <w:tabs>
                <w:tab w:val="clear" w:pos="720"/>
              </w:tabs>
              <w:ind w:left="321" w:right="104" w:hanging="284"/>
            </w:pPr>
            <w:r>
              <w:t xml:space="preserve">giving </w:t>
            </w:r>
            <w:r w:rsidR="00BD4786">
              <w:t>learner</w:t>
            </w:r>
            <w:r w:rsidR="007C2187">
              <w:t>s a clear brief</w:t>
            </w:r>
            <w:r>
              <w:t>.</w:t>
            </w:r>
          </w:p>
        </w:tc>
        <w:tc>
          <w:tcPr>
            <w:tcW w:w="1134" w:type="dxa"/>
            <w:tcMar>
              <w:top w:w="48" w:type="dxa"/>
              <w:left w:w="96" w:type="dxa"/>
              <w:bottom w:w="48" w:type="dxa"/>
              <w:right w:w="96" w:type="dxa"/>
            </w:tcMar>
          </w:tcPr>
          <w:p w14:paraId="60B5B2E3" w14:textId="77777777" w:rsidR="007C2187" w:rsidRDefault="007C2187" w:rsidP="00164EE9">
            <w:pPr>
              <w:shd w:val="clear" w:color="000000" w:fill="auto"/>
            </w:pPr>
          </w:p>
        </w:tc>
        <w:tc>
          <w:tcPr>
            <w:tcW w:w="993" w:type="dxa"/>
            <w:tcMar>
              <w:top w:w="48" w:type="dxa"/>
              <w:left w:w="96" w:type="dxa"/>
              <w:bottom w:w="48" w:type="dxa"/>
              <w:right w:w="96" w:type="dxa"/>
            </w:tcMar>
          </w:tcPr>
          <w:p w14:paraId="359CA23B" w14:textId="77777777" w:rsidR="007C2187" w:rsidRDefault="007C2187" w:rsidP="00164EE9">
            <w:pPr>
              <w:shd w:val="clear" w:color="000000" w:fill="auto"/>
            </w:pPr>
          </w:p>
        </w:tc>
        <w:tc>
          <w:tcPr>
            <w:tcW w:w="850" w:type="dxa"/>
            <w:tcMar>
              <w:top w:w="48" w:type="dxa"/>
              <w:left w:w="96" w:type="dxa"/>
              <w:bottom w:w="48" w:type="dxa"/>
              <w:right w:w="96" w:type="dxa"/>
            </w:tcMar>
          </w:tcPr>
          <w:p w14:paraId="55087D43" w14:textId="77777777" w:rsidR="007C2187" w:rsidRDefault="007C2187" w:rsidP="00164EE9">
            <w:pPr>
              <w:shd w:val="clear" w:color="000000" w:fill="auto"/>
            </w:pPr>
          </w:p>
        </w:tc>
      </w:tr>
      <w:tr w:rsidR="007C2187" w14:paraId="1AEF88F5" w14:textId="77777777" w:rsidTr="007731E7">
        <w:tc>
          <w:tcPr>
            <w:tcW w:w="608" w:type="dxa"/>
            <w:tcMar>
              <w:top w:w="48" w:type="dxa"/>
              <w:left w:w="96" w:type="dxa"/>
              <w:bottom w:w="48" w:type="dxa"/>
              <w:right w:w="96" w:type="dxa"/>
            </w:tcMar>
          </w:tcPr>
          <w:p w14:paraId="22273B48" w14:textId="77777777" w:rsidR="007C2187" w:rsidRDefault="007C2187" w:rsidP="00164EE9">
            <w:pPr>
              <w:shd w:val="clear" w:color="000000" w:fill="auto"/>
            </w:pPr>
            <w:r>
              <w:t>22.</w:t>
            </w:r>
          </w:p>
        </w:tc>
        <w:tc>
          <w:tcPr>
            <w:tcW w:w="1843" w:type="dxa"/>
            <w:tcMar>
              <w:top w:w="48" w:type="dxa"/>
              <w:left w:w="96" w:type="dxa"/>
              <w:bottom w:w="48" w:type="dxa"/>
              <w:right w:w="96" w:type="dxa"/>
            </w:tcMar>
          </w:tcPr>
          <w:p w14:paraId="561A0E0D" w14:textId="77777777" w:rsidR="007C2187" w:rsidRDefault="007C2187" w:rsidP="00164EE9">
            <w:pPr>
              <w:shd w:val="clear" w:color="000000" w:fill="auto"/>
            </w:pPr>
            <w:r>
              <w:t>Storytelling/folk tales</w:t>
            </w:r>
          </w:p>
        </w:tc>
        <w:tc>
          <w:tcPr>
            <w:tcW w:w="4819" w:type="dxa"/>
            <w:tcMar>
              <w:top w:w="48" w:type="dxa"/>
              <w:left w:w="96" w:type="dxa"/>
              <w:bottom w:w="48" w:type="dxa"/>
              <w:right w:w="96" w:type="dxa"/>
            </w:tcMar>
          </w:tcPr>
          <w:p w14:paraId="4099DAD8" w14:textId="596E9532" w:rsidR="007C2187" w:rsidRDefault="00734EC2" w:rsidP="00164EE9">
            <w:pPr>
              <w:numPr>
                <w:ilvl w:val="0"/>
                <w:numId w:val="65"/>
              </w:numPr>
              <w:shd w:val="clear" w:color="000000" w:fill="auto"/>
              <w:tabs>
                <w:tab w:val="clear" w:pos="720"/>
              </w:tabs>
              <w:ind w:left="321" w:right="104" w:hanging="284"/>
            </w:pPr>
            <w:r>
              <w:t xml:space="preserve">identifying </w:t>
            </w:r>
            <w:r w:rsidR="007C2187">
              <w:t>where you can find local and other stories</w:t>
            </w:r>
          </w:p>
          <w:p w14:paraId="696D6D4D" w14:textId="025E7CC1" w:rsidR="007C2187" w:rsidRDefault="00734EC2" w:rsidP="00164EE9">
            <w:pPr>
              <w:numPr>
                <w:ilvl w:val="0"/>
                <w:numId w:val="65"/>
              </w:numPr>
              <w:shd w:val="clear" w:color="000000" w:fill="auto"/>
              <w:tabs>
                <w:tab w:val="clear" w:pos="720"/>
              </w:tabs>
              <w:ind w:left="321" w:right="104" w:hanging="284"/>
            </w:pPr>
            <w:r>
              <w:t xml:space="preserve">using </w:t>
            </w:r>
            <w:r w:rsidR="007C2187">
              <w:t xml:space="preserve">different people to tell stories – you, </w:t>
            </w:r>
            <w:r w:rsidR="00BD4786">
              <w:t>learner</w:t>
            </w:r>
            <w:r w:rsidR="007C2187">
              <w:t>s and local people</w:t>
            </w:r>
            <w:r>
              <w:t>.</w:t>
            </w:r>
          </w:p>
        </w:tc>
        <w:tc>
          <w:tcPr>
            <w:tcW w:w="1134" w:type="dxa"/>
            <w:tcMar>
              <w:top w:w="48" w:type="dxa"/>
              <w:left w:w="96" w:type="dxa"/>
              <w:bottom w:w="48" w:type="dxa"/>
              <w:right w:w="96" w:type="dxa"/>
            </w:tcMar>
          </w:tcPr>
          <w:p w14:paraId="26072533" w14:textId="77777777" w:rsidR="007C2187" w:rsidRDefault="007C2187" w:rsidP="00164EE9">
            <w:pPr>
              <w:shd w:val="clear" w:color="000000" w:fill="auto"/>
            </w:pPr>
          </w:p>
        </w:tc>
        <w:tc>
          <w:tcPr>
            <w:tcW w:w="993" w:type="dxa"/>
            <w:tcMar>
              <w:top w:w="48" w:type="dxa"/>
              <w:left w:w="96" w:type="dxa"/>
              <w:bottom w:w="48" w:type="dxa"/>
              <w:right w:w="96" w:type="dxa"/>
            </w:tcMar>
          </w:tcPr>
          <w:p w14:paraId="7B2AE386" w14:textId="77777777" w:rsidR="007C2187" w:rsidRDefault="007C2187" w:rsidP="00164EE9">
            <w:pPr>
              <w:shd w:val="clear" w:color="000000" w:fill="auto"/>
            </w:pPr>
          </w:p>
        </w:tc>
        <w:tc>
          <w:tcPr>
            <w:tcW w:w="850" w:type="dxa"/>
            <w:tcMar>
              <w:top w:w="48" w:type="dxa"/>
              <w:left w:w="96" w:type="dxa"/>
              <w:bottom w:w="48" w:type="dxa"/>
              <w:right w:w="96" w:type="dxa"/>
            </w:tcMar>
          </w:tcPr>
          <w:p w14:paraId="37678F41" w14:textId="77777777" w:rsidR="007C2187" w:rsidRDefault="007C2187" w:rsidP="00164EE9">
            <w:pPr>
              <w:shd w:val="clear" w:color="000000" w:fill="auto"/>
            </w:pPr>
          </w:p>
        </w:tc>
      </w:tr>
      <w:tr w:rsidR="007C2187" w14:paraId="5B2E95F6" w14:textId="77777777" w:rsidTr="007731E7">
        <w:tc>
          <w:tcPr>
            <w:tcW w:w="608" w:type="dxa"/>
            <w:tcMar>
              <w:top w:w="48" w:type="dxa"/>
              <w:left w:w="96" w:type="dxa"/>
              <w:bottom w:w="48" w:type="dxa"/>
              <w:right w:w="96" w:type="dxa"/>
            </w:tcMar>
          </w:tcPr>
          <w:p w14:paraId="7265D865" w14:textId="77777777" w:rsidR="007C2187" w:rsidRDefault="007C2187" w:rsidP="00164EE9">
            <w:pPr>
              <w:shd w:val="clear" w:color="000000" w:fill="auto"/>
            </w:pPr>
            <w:r>
              <w:t>23.</w:t>
            </w:r>
          </w:p>
        </w:tc>
        <w:tc>
          <w:tcPr>
            <w:tcW w:w="1843" w:type="dxa"/>
            <w:tcMar>
              <w:top w:w="48" w:type="dxa"/>
              <w:left w:w="96" w:type="dxa"/>
              <w:bottom w:w="48" w:type="dxa"/>
              <w:right w:w="96" w:type="dxa"/>
            </w:tcMar>
          </w:tcPr>
          <w:p w14:paraId="482BA023" w14:textId="77777777" w:rsidR="007C2187" w:rsidRDefault="007C2187" w:rsidP="00164EE9">
            <w:pPr>
              <w:shd w:val="clear" w:color="000000" w:fill="auto"/>
            </w:pPr>
            <w:r>
              <w:t>Student field work</w:t>
            </w:r>
          </w:p>
        </w:tc>
        <w:tc>
          <w:tcPr>
            <w:tcW w:w="4819" w:type="dxa"/>
            <w:tcMar>
              <w:top w:w="48" w:type="dxa"/>
              <w:left w:w="96" w:type="dxa"/>
              <w:bottom w:w="48" w:type="dxa"/>
              <w:right w:w="96" w:type="dxa"/>
            </w:tcMar>
          </w:tcPr>
          <w:p w14:paraId="4CAB4BE3" w14:textId="7DE4A691" w:rsidR="007C2187" w:rsidRDefault="00734EC2" w:rsidP="00164EE9">
            <w:pPr>
              <w:numPr>
                <w:ilvl w:val="0"/>
                <w:numId w:val="66"/>
              </w:numPr>
              <w:shd w:val="clear" w:color="000000" w:fill="auto"/>
              <w:tabs>
                <w:tab w:val="clear" w:pos="720"/>
              </w:tabs>
              <w:ind w:left="321" w:right="104" w:hanging="284"/>
            </w:pPr>
            <w:r>
              <w:t>planning</w:t>
            </w:r>
          </w:p>
          <w:p w14:paraId="628B0FE4" w14:textId="47D6FA32" w:rsidR="00183513" w:rsidRDefault="00734EC2" w:rsidP="00183513">
            <w:pPr>
              <w:numPr>
                <w:ilvl w:val="0"/>
                <w:numId w:val="66"/>
              </w:numPr>
              <w:shd w:val="clear" w:color="000000" w:fill="auto"/>
              <w:tabs>
                <w:tab w:val="clear" w:pos="720"/>
              </w:tabs>
              <w:ind w:left="321" w:right="104" w:hanging="284"/>
            </w:pPr>
            <w:r>
              <w:t xml:space="preserve">setting </w:t>
            </w:r>
            <w:r w:rsidR="007C2187">
              <w:t xml:space="preserve">clear learning objectives </w:t>
            </w:r>
          </w:p>
          <w:p w14:paraId="0BED8229" w14:textId="1D4921C3" w:rsidR="007C2187" w:rsidRDefault="00734EC2" w:rsidP="00BD5D4E">
            <w:pPr>
              <w:numPr>
                <w:ilvl w:val="0"/>
                <w:numId w:val="66"/>
              </w:numPr>
              <w:shd w:val="clear" w:color="000000" w:fill="auto"/>
              <w:tabs>
                <w:tab w:val="clear" w:pos="720"/>
              </w:tabs>
              <w:ind w:left="321" w:right="104" w:hanging="284"/>
            </w:pPr>
            <w:r>
              <w:t xml:space="preserve">using </w:t>
            </w:r>
            <w:r w:rsidR="007C2187">
              <w:t>investigations</w:t>
            </w:r>
            <w:r>
              <w:t>.</w:t>
            </w:r>
          </w:p>
        </w:tc>
        <w:tc>
          <w:tcPr>
            <w:tcW w:w="1134" w:type="dxa"/>
            <w:tcMar>
              <w:top w:w="48" w:type="dxa"/>
              <w:left w:w="96" w:type="dxa"/>
              <w:bottom w:w="48" w:type="dxa"/>
              <w:right w:w="96" w:type="dxa"/>
            </w:tcMar>
          </w:tcPr>
          <w:p w14:paraId="31A71AB0" w14:textId="77777777" w:rsidR="007C2187" w:rsidRDefault="007C2187" w:rsidP="00164EE9">
            <w:pPr>
              <w:shd w:val="clear" w:color="000000" w:fill="auto"/>
            </w:pPr>
          </w:p>
        </w:tc>
        <w:tc>
          <w:tcPr>
            <w:tcW w:w="993" w:type="dxa"/>
            <w:tcMar>
              <w:top w:w="48" w:type="dxa"/>
              <w:left w:w="96" w:type="dxa"/>
              <w:bottom w:w="48" w:type="dxa"/>
              <w:right w:w="96" w:type="dxa"/>
            </w:tcMar>
          </w:tcPr>
          <w:p w14:paraId="72B7A9D3" w14:textId="77777777" w:rsidR="007C2187" w:rsidRDefault="007C2187" w:rsidP="00164EE9">
            <w:pPr>
              <w:shd w:val="clear" w:color="000000" w:fill="auto"/>
            </w:pPr>
          </w:p>
        </w:tc>
        <w:tc>
          <w:tcPr>
            <w:tcW w:w="850" w:type="dxa"/>
            <w:tcMar>
              <w:top w:w="48" w:type="dxa"/>
              <w:left w:w="96" w:type="dxa"/>
              <w:bottom w:w="48" w:type="dxa"/>
              <w:right w:w="96" w:type="dxa"/>
            </w:tcMar>
          </w:tcPr>
          <w:p w14:paraId="0AFB0655" w14:textId="77777777" w:rsidR="007C2187" w:rsidRDefault="007C2187" w:rsidP="00164EE9">
            <w:pPr>
              <w:shd w:val="clear" w:color="000000" w:fill="auto"/>
            </w:pPr>
          </w:p>
        </w:tc>
      </w:tr>
      <w:tr w:rsidR="007C2187" w14:paraId="214B583A" w14:textId="77777777" w:rsidTr="007731E7">
        <w:tc>
          <w:tcPr>
            <w:tcW w:w="608" w:type="dxa"/>
            <w:tcMar>
              <w:top w:w="48" w:type="dxa"/>
              <w:left w:w="96" w:type="dxa"/>
              <w:bottom w:w="48" w:type="dxa"/>
              <w:right w:w="96" w:type="dxa"/>
            </w:tcMar>
          </w:tcPr>
          <w:p w14:paraId="253BE938" w14:textId="77777777" w:rsidR="007C2187" w:rsidRDefault="007C2187" w:rsidP="00164EE9">
            <w:pPr>
              <w:shd w:val="clear" w:color="000000" w:fill="auto"/>
            </w:pPr>
            <w:r>
              <w:t>24.</w:t>
            </w:r>
          </w:p>
        </w:tc>
        <w:tc>
          <w:tcPr>
            <w:tcW w:w="1843" w:type="dxa"/>
            <w:tcMar>
              <w:top w:w="48" w:type="dxa"/>
              <w:left w:w="96" w:type="dxa"/>
              <w:bottom w:w="48" w:type="dxa"/>
              <w:right w:w="96" w:type="dxa"/>
            </w:tcMar>
          </w:tcPr>
          <w:p w14:paraId="066EBD93" w14:textId="77777777" w:rsidR="007C2187" w:rsidRDefault="007C2187" w:rsidP="00164EE9">
            <w:pPr>
              <w:shd w:val="clear" w:color="000000" w:fill="auto"/>
            </w:pPr>
            <w:r>
              <w:t>Think–pair–share</w:t>
            </w:r>
          </w:p>
        </w:tc>
        <w:tc>
          <w:tcPr>
            <w:tcW w:w="4819" w:type="dxa"/>
            <w:tcMar>
              <w:top w:w="48" w:type="dxa"/>
              <w:left w:w="96" w:type="dxa"/>
              <w:bottom w:w="48" w:type="dxa"/>
              <w:right w:w="96" w:type="dxa"/>
            </w:tcMar>
          </w:tcPr>
          <w:p w14:paraId="616B54AA" w14:textId="19A10843" w:rsidR="007C2187" w:rsidRDefault="00734EC2" w:rsidP="00164EE9">
            <w:pPr>
              <w:numPr>
                <w:ilvl w:val="0"/>
                <w:numId w:val="67"/>
              </w:numPr>
              <w:shd w:val="clear" w:color="000000" w:fill="auto"/>
              <w:tabs>
                <w:tab w:val="clear" w:pos="720"/>
              </w:tabs>
              <w:ind w:left="321" w:right="104" w:hanging="284"/>
            </w:pPr>
            <w:r>
              <w:t xml:space="preserve">using </w:t>
            </w:r>
            <w:r w:rsidR="007C2187">
              <w:t>good time management.</w:t>
            </w:r>
          </w:p>
        </w:tc>
        <w:tc>
          <w:tcPr>
            <w:tcW w:w="1134" w:type="dxa"/>
            <w:tcMar>
              <w:top w:w="48" w:type="dxa"/>
              <w:left w:w="96" w:type="dxa"/>
              <w:bottom w:w="48" w:type="dxa"/>
              <w:right w:w="96" w:type="dxa"/>
            </w:tcMar>
          </w:tcPr>
          <w:p w14:paraId="6D9BFAA9" w14:textId="77777777" w:rsidR="007C2187" w:rsidRDefault="007C2187" w:rsidP="00164EE9">
            <w:pPr>
              <w:shd w:val="clear" w:color="000000" w:fill="auto"/>
            </w:pPr>
          </w:p>
        </w:tc>
        <w:tc>
          <w:tcPr>
            <w:tcW w:w="993" w:type="dxa"/>
            <w:tcMar>
              <w:top w:w="48" w:type="dxa"/>
              <w:left w:w="96" w:type="dxa"/>
              <w:bottom w:w="48" w:type="dxa"/>
              <w:right w:w="96" w:type="dxa"/>
            </w:tcMar>
          </w:tcPr>
          <w:p w14:paraId="13EC1DBB" w14:textId="77777777" w:rsidR="007C2187" w:rsidRDefault="007C2187" w:rsidP="00164EE9">
            <w:pPr>
              <w:shd w:val="clear" w:color="000000" w:fill="auto"/>
            </w:pPr>
          </w:p>
        </w:tc>
        <w:tc>
          <w:tcPr>
            <w:tcW w:w="850" w:type="dxa"/>
            <w:tcMar>
              <w:top w:w="48" w:type="dxa"/>
              <w:left w:w="96" w:type="dxa"/>
              <w:bottom w:w="48" w:type="dxa"/>
              <w:right w:w="96" w:type="dxa"/>
            </w:tcMar>
          </w:tcPr>
          <w:p w14:paraId="643D5DFB" w14:textId="77777777" w:rsidR="007C2187" w:rsidRDefault="007C2187" w:rsidP="00164EE9">
            <w:pPr>
              <w:shd w:val="clear" w:color="000000" w:fill="auto"/>
            </w:pPr>
          </w:p>
        </w:tc>
      </w:tr>
    </w:tbl>
    <w:p w14:paraId="62846E14" w14:textId="77777777" w:rsidR="001C273B" w:rsidRDefault="001C273B" w:rsidP="001C273B">
      <w:pPr>
        <w:pStyle w:val="NormalWeb"/>
        <w:shd w:val="clear" w:color="000000" w:fill="auto"/>
        <w:spacing w:after="120" w:afterAutospacing="0"/>
      </w:pPr>
      <w:r>
        <w:rPr>
          <w:rStyle w:val="Strong"/>
        </w:rPr>
        <w:t>My own targets:</w:t>
      </w:r>
    </w:p>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15" w:type="dxa"/>
          <w:left w:w="15" w:type="dxa"/>
          <w:bottom w:w="15" w:type="dxa"/>
          <w:right w:w="15" w:type="dxa"/>
        </w:tblCellMar>
        <w:tblLook w:val="0000" w:firstRow="0" w:lastRow="0" w:firstColumn="0" w:lastColumn="0" w:noHBand="0" w:noVBand="0"/>
      </w:tblPr>
      <w:tblGrid>
        <w:gridCol w:w="1188"/>
        <w:gridCol w:w="2123"/>
        <w:gridCol w:w="4397"/>
        <w:gridCol w:w="2442"/>
      </w:tblGrid>
      <w:tr w:rsidR="001C273B" w14:paraId="66835A76" w14:textId="77777777" w:rsidTr="00164EE9">
        <w:tc>
          <w:tcPr>
            <w:tcW w:w="0" w:type="auto"/>
            <w:shd w:val="clear" w:color="auto" w:fill="D39F95"/>
            <w:tcMar>
              <w:top w:w="48" w:type="dxa"/>
              <w:left w:w="96" w:type="dxa"/>
              <w:bottom w:w="48" w:type="dxa"/>
              <w:right w:w="96" w:type="dxa"/>
            </w:tcMar>
          </w:tcPr>
          <w:p w14:paraId="0D7FDA46" w14:textId="77777777" w:rsidR="001C273B" w:rsidRDefault="001C273B" w:rsidP="00164EE9">
            <w:pPr>
              <w:shd w:val="solid" w:color="D39F95" w:fill="D39F95"/>
            </w:pPr>
            <w:r>
              <w:rPr>
                <w:rStyle w:val="Strong"/>
              </w:rPr>
              <w:t>I will work on</w:t>
            </w:r>
          </w:p>
        </w:tc>
        <w:tc>
          <w:tcPr>
            <w:tcW w:w="0" w:type="auto"/>
            <w:shd w:val="clear" w:color="auto" w:fill="D39F95"/>
            <w:tcMar>
              <w:top w:w="48" w:type="dxa"/>
              <w:left w:w="96" w:type="dxa"/>
              <w:bottom w:w="48" w:type="dxa"/>
              <w:right w:w="96" w:type="dxa"/>
            </w:tcMar>
          </w:tcPr>
          <w:p w14:paraId="7CE55D35" w14:textId="77777777" w:rsidR="001C273B" w:rsidRDefault="001C273B" w:rsidP="00164EE9">
            <w:pPr>
              <w:shd w:val="solid" w:color="D39F95" w:fill="D39F95"/>
            </w:pPr>
            <w:r>
              <w:rPr>
                <w:rStyle w:val="Strong"/>
              </w:rPr>
              <w:t>I am to complete by (date)</w:t>
            </w:r>
          </w:p>
        </w:tc>
        <w:tc>
          <w:tcPr>
            <w:tcW w:w="0" w:type="auto"/>
            <w:shd w:val="clear" w:color="auto" w:fill="D39F95"/>
            <w:tcMar>
              <w:top w:w="48" w:type="dxa"/>
              <w:left w:w="96" w:type="dxa"/>
              <w:bottom w:w="48" w:type="dxa"/>
              <w:right w:w="96" w:type="dxa"/>
            </w:tcMar>
          </w:tcPr>
          <w:p w14:paraId="0635B9C9" w14:textId="77777777" w:rsidR="001C273B" w:rsidRDefault="001C273B" w:rsidP="00164EE9">
            <w:pPr>
              <w:shd w:val="solid" w:color="D39F95" w:fill="D39F95"/>
            </w:pPr>
            <w:r>
              <w:rPr>
                <w:rStyle w:val="Strong"/>
              </w:rPr>
              <w:t>How I will know I have developed my use of the method sufficiently</w:t>
            </w:r>
          </w:p>
        </w:tc>
        <w:tc>
          <w:tcPr>
            <w:tcW w:w="0" w:type="auto"/>
            <w:shd w:val="clear" w:color="auto" w:fill="D39F95"/>
            <w:tcMar>
              <w:top w:w="48" w:type="dxa"/>
              <w:left w:w="96" w:type="dxa"/>
              <w:bottom w:w="48" w:type="dxa"/>
              <w:right w:w="96" w:type="dxa"/>
            </w:tcMar>
          </w:tcPr>
          <w:p w14:paraId="56250D7D" w14:textId="77777777" w:rsidR="001C273B" w:rsidRDefault="001C273B" w:rsidP="00164EE9">
            <w:pPr>
              <w:shd w:val="solid" w:color="D39F95" w:fill="D39F95"/>
            </w:pPr>
            <w:r>
              <w:rPr>
                <w:rStyle w:val="Strong"/>
              </w:rPr>
              <w:t>I will need the following support</w:t>
            </w:r>
          </w:p>
        </w:tc>
      </w:tr>
      <w:tr w:rsidR="001C273B" w14:paraId="3AFF0001" w14:textId="77777777" w:rsidTr="00164EE9">
        <w:trPr>
          <w:trHeight w:val="715"/>
        </w:trPr>
        <w:tc>
          <w:tcPr>
            <w:tcW w:w="0" w:type="auto"/>
            <w:tcMar>
              <w:top w:w="48" w:type="dxa"/>
              <w:left w:w="96" w:type="dxa"/>
              <w:bottom w:w="48" w:type="dxa"/>
              <w:right w:w="96" w:type="dxa"/>
            </w:tcMar>
          </w:tcPr>
          <w:p w14:paraId="583249D7" w14:textId="77777777" w:rsidR="001C273B" w:rsidRDefault="001C273B" w:rsidP="00164EE9">
            <w:pPr>
              <w:shd w:val="clear" w:color="000000" w:fill="auto"/>
              <w:spacing w:before="100" w:beforeAutospacing="1" w:after="100" w:afterAutospacing="1"/>
            </w:pPr>
            <w:r>
              <w:t>   </w:t>
            </w:r>
          </w:p>
        </w:tc>
        <w:tc>
          <w:tcPr>
            <w:tcW w:w="0" w:type="auto"/>
            <w:tcMar>
              <w:top w:w="48" w:type="dxa"/>
              <w:left w:w="96" w:type="dxa"/>
              <w:bottom w:w="48" w:type="dxa"/>
              <w:right w:w="96" w:type="dxa"/>
            </w:tcMar>
          </w:tcPr>
          <w:p w14:paraId="1C47A94E" w14:textId="77777777" w:rsidR="001C273B" w:rsidRDefault="001C273B" w:rsidP="00164EE9">
            <w:pPr>
              <w:shd w:val="clear" w:color="000000" w:fill="auto"/>
            </w:pPr>
          </w:p>
        </w:tc>
        <w:tc>
          <w:tcPr>
            <w:tcW w:w="0" w:type="auto"/>
            <w:tcMar>
              <w:top w:w="48" w:type="dxa"/>
              <w:left w:w="96" w:type="dxa"/>
              <w:bottom w:w="48" w:type="dxa"/>
              <w:right w:w="96" w:type="dxa"/>
            </w:tcMar>
          </w:tcPr>
          <w:p w14:paraId="0436D3E8" w14:textId="77777777" w:rsidR="001C273B" w:rsidRDefault="001C273B" w:rsidP="00164EE9">
            <w:pPr>
              <w:shd w:val="clear" w:color="000000" w:fill="auto"/>
            </w:pPr>
          </w:p>
        </w:tc>
        <w:tc>
          <w:tcPr>
            <w:tcW w:w="0" w:type="auto"/>
            <w:tcMar>
              <w:top w:w="48" w:type="dxa"/>
              <w:left w:w="96" w:type="dxa"/>
              <w:bottom w:w="48" w:type="dxa"/>
              <w:right w:w="96" w:type="dxa"/>
            </w:tcMar>
          </w:tcPr>
          <w:p w14:paraId="466C1218" w14:textId="77777777" w:rsidR="001C273B" w:rsidRDefault="001C273B" w:rsidP="00164EE9">
            <w:pPr>
              <w:shd w:val="clear" w:color="000000" w:fill="auto"/>
            </w:pPr>
          </w:p>
        </w:tc>
      </w:tr>
      <w:tr w:rsidR="001C273B" w14:paraId="377C8ED4" w14:textId="77777777" w:rsidTr="00164EE9">
        <w:trPr>
          <w:trHeight w:val="715"/>
        </w:trPr>
        <w:tc>
          <w:tcPr>
            <w:tcW w:w="0" w:type="auto"/>
            <w:tcMar>
              <w:top w:w="48" w:type="dxa"/>
              <w:left w:w="96" w:type="dxa"/>
              <w:bottom w:w="48" w:type="dxa"/>
              <w:right w:w="96" w:type="dxa"/>
            </w:tcMar>
          </w:tcPr>
          <w:p w14:paraId="63B005AC" w14:textId="77777777" w:rsidR="001C273B" w:rsidRDefault="001C273B" w:rsidP="00164EE9">
            <w:pPr>
              <w:shd w:val="clear" w:color="000000" w:fill="auto"/>
              <w:spacing w:before="100" w:beforeAutospacing="1" w:after="100" w:afterAutospacing="1"/>
            </w:pPr>
            <w:r>
              <w:t>   </w:t>
            </w:r>
          </w:p>
        </w:tc>
        <w:tc>
          <w:tcPr>
            <w:tcW w:w="0" w:type="auto"/>
            <w:tcMar>
              <w:top w:w="48" w:type="dxa"/>
              <w:left w:w="96" w:type="dxa"/>
              <w:bottom w:w="48" w:type="dxa"/>
              <w:right w:w="96" w:type="dxa"/>
            </w:tcMar>
          </w:tcPr>
          <w:p w14:paraId="72D6731E" w14:textId="77777777" w:rsidR="001C273B" w:rsidRDefault="001C273B" w:rsidP="00164EE9">
            <w:pPr>
              <w:shd w:val="clear" w:color="000000" w:fill="auto"/>
            </w:pPr>
          </w:p>
        </w:tc>
        <w:tc>
          <w:tcPr>
            <w:tcW w:w="0" w:type="auto"/>
            <w:tcMar>
              <w:top w:w="48" w:type="dxa"/>
              <w:left w:w="96" w:type="dxa"/>
              <w:bottom w:w="48" w:type="dxa"/>
              <w:right w:w="96" w:type="dxa"/>
            </w:tcMar>
          </w:tcPr>
          <w:p w14:paraId="280B4BB9" w14:textId="77777777" w:rsidR="001C273B" w:rsidRDefault="001C273B" w:rsidP="00164EE9">
            <w:pPr>
              <w:shd w:val="clear" w:color="000000" w:fill="auto"/>
            </w:pPr>
          </w:p>
        </w:tc>
        <w:tc>
          <w:tcPr>
            <w:tcW w:w="0" w:type="auto"/>
            <w:tcMar>
              <w:top w:w="48" w:type="dxa"/>
              <w:left w:w="96" w:type="dxa"/>
              <w:bottom w:w="48" w:type="dxa"/>
              <w:right w:w="96" w:type="dxa"/>
            </w:tcMar>
          </w:tcPr>
          <w:p w14:paraId="5464BB91" w14:textId="77777777" w:rsidR="001C273B" w:rsidRDefault="001C273B" w:rsidP="00164EE9">
            <w:pPr>
              <w:shd w:val="clear" w:color="000000" w:fill="auto"/>
            </w:pPr>
          </w:p>
        </w:tc>
      </w:tr>
    </w:tbl>
    <w:p w14:paraId="5EA87775" w14:textId="77777777" w:rsidR="001C273B" w:rsidRDefault="001C273B" w:rsidP="001C273B"/>
    <w:p w14:paraId="197AF966" w14:textId="014B0860" w:rsidR="00182F28" w:rsidRDefault="00182F28" w:rsidP="00EC6967">
      <w:pPr>
        <w:pStyle w:val="Heading1"/>
        <w:spacing w:before="0" w:beforeAutospacing="0" w:after="120" w:afterAutospacing="0"/>
      </w:pPr>
      <w:bookmarkStart w:id="152" w:name="Session7_Box1"/>
      <w:bookmarkStart w:id="153" w:name="Session7_Table1"/>
      <w:bookmarkStart w:id="154" w:name="Session7_Section1"/>
      <w:bookmarkStart w:id="155" w:name="Session7_Box2"/>
      <w:bookmarkStart w:id="156" w:name="Session7_Box3"/>
      <w:bookmarkStart w:id="157" w:name="Session8"/>
      <w:bookmarkStart w:id="158" w:name="Session13"/>
      <w:bookmarkStart w:id="159" w:name="Session15"/>
      <w:bookmarkStart w:id="160" w:name="Session16"/>
      <w:bookmarkStart w:id="161" w:name="_Toc35865286"/>
      <w:bookmarkEnd w:id="152"/>
      <w:bookmarkEnd w:id="153"/>
      <w:bookmarkEnd w:id="154"/>
      <w:bookmarkEnd w:id="155"/>
      <w:bookmarkEnd w:id="156"/>
      <w:bookmarkEnd w:id="157"/>
      <w:bookmarkEnd w:id="158"/>
      <w:bookmarkEnd w:id="159"/>
      <w:bookmarkEnd w:id="160"/>
      <w:r>
        <w:lastRenderedPageBreak/>
        <w:t>Table of Toolkit activities</w:t>
      </w:r>
      <w:bookmarkEnd w:id="161"/>
    </w:p>
    <w:tbl>
      <w:tblPr>
        <w:tblW w:w="0" w:type="auto"/>
        <w:tblInd w:w="108" w:type="dxa"/>
        <w:tblBorders>
          <w:top w:val="single" w:sz="4" w:space="0" w:color="D39F95"/>
          <w:left w:val="single" w:sz="4" w:space="0" w:color="D39F95"/>
          <w:bottom w:val="single" w:sz="4" w:space="0" w:color="D39F95"/>
          <w:right w:val="single" w:sz="4" w:space="0" w:color="D39F95"/>
          <w:insideH w:val="single" w:sz="4" w:space="0" w:color="FFFFFF"/>
          <w:insideV w:val="single" w:sz="4" w:space="0" w:color="FFFFFF"/>
        </w:tblBorders>
        <w:tblLook w:val="04A0" w:firstRow="1" w:lastRow="0" w:firstColumn="1" w:lastColumn="0" w:noHBand="0" w:noVBand="1"/>
      </w:tblPr>
      <w:tblGrid>
        <w:gridCol w:w="1821"/>
        <w:gridCol w:w="8221"/>
      </w:tblGrid>
      <w:tr w:rsidR="009D1A7B" w:rsidRPr="009D1A7B" w14:paraId="51E5EEC4" w14:textId="77777777" w:rsidTr="00EC6967">
        <w:trPr>
          <w:trHeight w:val="454"/>
        </w:trPr>
        <w:tc>
          <w:tcPr>
            <w:tcW w:w="1821" w:type="dxa"/>
            <w:shd w:val="clear" w:color="auto" w:fill="A83626"/>
            <w:vAlign w:val="center"/>
          </w:tcPr>
          <w:p w14:paraId="7455F8B8" w14:textId="22AAB72C" w:rsidR="009D1A7B" w:rsidRPr="00B154D6" w:rsidRDefault="001F5DEF" w:rsidP="00B154D6">
            <w:pPr>
              <w:ind w:right="34"/>
              <w:rPr>
                <w:rFonts w:eastAsia="Calibri"/>
                <w:color w:val="FFFFFF"/>
              </w:rPr>
            </w:pPr>
            <w:hyperlink r:id="rId56" w:history="1">
              <w:r w:rsidR="009D1A7B" w:rsidRPr="00B154D6">
                <w:rPr>
                  <w:rStyle w:val="Strong"/>
                  <w:rFonts w:eastAsia="Calibri"/>
                  <w:color w:val="FFFFFF"/>
                </w:rPr>
                <w:t>Activity 1</w:t>
              </w:r>
            </w:hyperlink>
            <w:r w:rsidR="00E13F8C">
              <w:rPr>
                <w:rStyle w:val="Strong"/>
                <w:rFonts w:eastAsia="Calibri"/>
                <w:color w:val="FFFFFF"/>
              </w:rPr>
              <w:t>.1</w:t>
            </w:r>
          </w:p>
        </w:tc>
        <w:tc>
          <w:tcPr>
            <w:tcW w:w="8221" w:type="dxa"/>
            <w:shd w:val="clear" w:color="auto" w:fill="E5C6C0"/>
            <w:vAlign w:val="center"/>
          </w:tcPr>
          <w:p w14:paraId="21338E47" w14:textId="1078EB72" w:rsidR="009D1A7B" w:rsidRPr="00B154D6" w:rsidRDefault="00E13F8C" w:rsidP="00B154D6">
            <w:pPr>
              <w:ind w:left="34" w:right="95"/>
              <w:rPr>
                <w:rFonts w:eastAsia="Calibri"/>
              </w:rPr>
            </w:pPr>
            <w:r w:rsidRPr="00B154D6">
              <w:rPr>
                <w:rFonts w:eastAsia="Calibri"/>
              </w:rPr>
              <w:t xml:space="preserve">Core tasks of the </w:t>
            </w:r>
            <w:r w:rsidRPr="00611D84">
              <w:rPr>
                <w:rFonts w:eastAsia="Calibri"/>
              </w:rPr>
              <w:t xml:space="preserve">School Experience </w:t>
            </w:r>
            <w:r w:rsidRPr="00B154D6">
              <w:rPr>
                <w:rFonts w:eastAsia="Calibri"/>
              </w:rPr>
              <w:t>Supervisor</w:t>
            </w:r>
          </w:p>
        </w:tc>
      </w:tr>
      <w:tr w:rsidR="009D1A7B" w:rsidRPr="009D1A7B" w14:paraId="1EDE0A15" w14:textId="77777777" w:rsidTr="00EC6967">
        <w:trPr>
          <w:trHeight w:val="454"/>
        </w:trPr>
        <w:tc>
          <w:tcPr>
            <w:tcW w:w="1821" w:type="dxa"/>
            <w:shd w:val="clear" w:color="auto" w:fill="A83626"/>
            <w:vAlign w:val="center"/>
          </w:tcPr>
          <w:p w14:paraId="7D05BF26" w14:textId="1C157735" w:rsidR="009D1A7B" w:rsidRPr="00B154D6" w:rsidRDefault="001F5DEF" w:rsidP="00B154D6">
            <w:pPr>
              <w:ind w:right="34"/>
              <w:rPr>
                <w:rFonts w:eastAsia="Calibri"/>
                <w:color w:val="FFFFFF"/>
              </w:rPr>
            </w:pPr>
            <w:hyperlink r:id="rId57" w:history="1">
              <w:r w:rsidR="009D1A7B" w:rsidRPr="00B154D6">
                <w:rPr>
                  <w:rStyle w:val="Strong"/>
                  <w:rFonts w:eastAsia="Calibri"/>
                  <w:color w:val="FFFFFF"/>
                </w:rPr>
                <w:t xml:space="preserve">Activity </w:t>
              </w:r>
              <w:r w:rsidR="00E13F8C">
                <w:rPr>
                  <w:rStyle w:val="Strong"/>
                  <w:rFonts w:eastAsia="Calibri"/>
                  <w:color w:val="FFFFFF"/>
                </w:rPr>
                <w:t>1.</w:t>
              </w:r>
              <w:r w:rsidR="009D1A7B" w:rsidRPr="00B154D6">
                <w:rPr>
                  <w:rStyle w:val="Strong"/>
                  <w:rFonts w:eastAsia="Calibri"/>
                  <w:color w:val="FFFFFF"/>
                </w:rPr>
                <w:t>2</w:t>
              </w:r>
            </w:hyperlink>
          </w:p>
        </w:tc>
        <w:tc>
          <w:tcPr>
            <w:tcW w:w="8221" w:type="dxa"/>
            <w:shd w:val="clear" w:color="auto" w:fill="E5C6C0"/>
            <w:vAlign w:val="center"/>
          </w:tcPr>
          <w:p w14:paraId="60830EDC" w14:textId="12C97E94" w:rsidR="009D1A7B" w:rsidRPr="00B154D6" w:rsidRDefault="00E13F8C" w:rsidP="00B154D6">
            <w:pPr>
              <w:ind w:left="34" w:right="95"/>
              <w:rPr>
                <w:rFonts w:eastAsia="Calibri"/>
              </w:rPr>
            </w:pPr>
            <w:r w:rsidRPr="00B154D6">
              <w:rPr>
                <w:rFonts w:eastAsia="Calibri"/>
              </w:rPr>
              <w:t xml:space="preserve">Qualities of an effective </w:t>
            </w:r>
            <w:r w:rsidRPr="00687216">
              <w:rPr>
                <w:rFonts w:eastAsia="Calibri"/>
              </w:rPr>
              <w:t xml:space="preserve">School Experience </w:t>
            </w:r>
            <w:r w:rsidRPr="00B154D6">
              <w:rPr>
                <w:rFonts w:eastAsia="Calibri"/>
              </w:rPr>
              <w:t>Supervisor</w:t>
            </w:r>
          </w:p>
        </w:tc>
      </w:tr>
      <w:tr w:rsidR="009D1A7B" w:rsidRPr="009D1A7B" w14:paraId="5DD39746" w14:textId="77777777" w:rsidTr="00EC6967">
        <w:trPr>
          <w:trHeight w:val="454"/>
        </w:trPr>
        <w:tc>
          <w:tcPr>
            <w:tcW w:w="1821" w:type="dxa"/>
            <w:shd w:val="clear" w:color="auto" w:fill="A83626"/>
            <w:vAlign w:val="center"/>
          </w:tcPr>
          <w:p w14:paraId="47357A48" w14:textId="7E8AECD7" w:rsidR="009D1A7B" w:rsidRPr="00B154D6" w:rsidRDefault="001F5DEF" w:rsidP="00B154D6">
            <w:pPr>
              <w:ind w:right="34"/>
              <w:rPr>
                <w:rFonts w:eastAsia="Calibri"/>
                <w:color w:val="FFFFFF"/>
              </w:rPr>
            </w:pPr>
            <w:hyperlink r:id="rId58" w:history="1">
              <w:r w:rsidR="009D1A7B" w:rsidRPr="00B154D6">
                <w:rPr>
                  <w:rStyle w:val="Strong"/>
                  <w:rFonts w:eastAsia="Calibri"/>
                  <w:color w:val="FFFFFF"/>
                </w:rPr>
                <w:t xml:space="preserve">Activity </w:t>
              </w:r>
              <w:r w:rsidR="00E13F8C">
                <w:rPr>
                  <w:rStyle w:val="Strong"/>
                  <w:rFonts w:eastAsia="Calibri"/>
                  <w:color w:val="FFFFFF"/>
                </w:rPr>
                <w:t>1.</w:t>
              </w:r>
              <w:r w:rsidR="009D1A7B" w:rsidRPr="00B154D6">
                <w:rPr>
                  <w:rStyle w:val="Strong"/>
                  <w:rFonts w:eastAsia="Calibri"/>
                  <w:color w:val="FFFFFF"/>
                </w:rPr>
                <w:t>3</w:t>
              </w:r>
            </w:hyperlink>
          </w:p>
        </w:tc>
        <w:tc>
          <w:tcPr>
            <w:tcW w:w="8221" w:type="dxa"/>
            <w:shd w:val="clear" w:color="auto" w:fill="E5C6C0"/>
            <w:vAlign w:val="center"/>
          </w:tcPr>
          <w:p w14:paraId="69A0EDE7" w14:textId="472203E8" w:rsidR="009D1A7B" w:rsidRPr="00B154D6" w:rsidRDefault="00E13F8C" w:rsidP="00B154D6">
            <w:pPr>
              <w:ind w:left="34" w:right="95"/>
              <w:rPr>
                <w:rFonts w:eastAsia="Calibri"/>
              </w:rPr>
            </w:pPr>
            <w:r>
              <w:rPr>
                <w:rFonts w:eastAsia="Calibri"/>
              </w:rPr>
              <w:t>Thinking about practice</w:t>
            </w:r>
          </w:p>
        </w:tc>
      </w:tr>
      <w:tr w:rsidR="009D1A7B" w:rsidRPr="009D1A7B" w14:paraId="7B3BE107" w14:textId="77777777" w:rsidTr="00EC6967">
        <w:trPr>
          <w:trHeight w:val="454"/>
        </w:trPr>
        <w:tc>
          <w:tcPr>
            <w:tcW w:w="1821" w:type="dxa"/>
            <w:shd w:val="clear" w:color="auto" w:fill="A83626"/>
            <w:vAlign w:val="center"/>
          </w:tcPr>
          <w:p w14:paraId="195F48E6" w14:textId="3D035722" w:rsidR="009D1A7B" w:rsidRPr="00B154D6" w:rsidRDefault="001F5DEF" w:rsidP="004A5685">
            <w:pPr>
              <w:ind w:right="34"/>
              <w:rPr>
                <w:rFonts w:eastAsia="Calibri"/>
                <w:color w:val="FFFFFF"/>
              </w:rPr>
            </w:pPr>
            <w:hyperlink r:id="rId59" w:history="1">
              <w:r w:rsidR="009D1A7B" w:rsidRPr="00B154D6">
                <w:rPr>
                  <w:rStyle w:val="Strong"/>
                  <w:rFonts w:eastAsia="Calibri"/>
                  <w:color w:val="FFFFFF"/>
                </w:rPr>
                <w:t xml:space="preserve">Activity </w:t>
              </w:r>
            </w:hyperlink>
            <w:r w:rsidR="004A5685">
              <w:rPr>
                <w:rStyle w:val="Strong"/>
                <w:rFonts w:eastAsia="Calibri"/>
                <w:color w:val="FFFFFF"/>
              </w:rPr>
              <w:t>2.1</w:t>
            </w:r>
          </w:p>
        </w:tc>
        <w:tc>
          <w:tcPr>
            <w:tcW w:w="8221" w:type="dxa"/>
            <w:shd w:val="clear" w:color="auto" w:fill="E5C6C0"/>
            <w:vAlign w:val="center"/>
          </w:tcPr>
          <w:p w14:paraId="777C6BAE" w14:textId="77777777" w:rsidR="009D1A7B" w:rsidRPr="00B154D6" w:rsidRDefault="009D1A7B" w:rsidP="00B154D6">
            <w:pPr>
              <w:ind w:left="34" w:right="95"/>
              <w:rPr>
                <w:rFonts w:eastAsia="Calibri"/>
              </w:rPr>
            </w:pPr>
            <w:r w:rsidRPr="00B154D6">
              <w:rPr>
                <w:rFonts w:eastAsia="Calibri"/>
              </w:rPr>
              <w:t xml:space="preserve">Becoming familiar with TESSA </w:t>
            </w:r>
          </w:p>
        </w:tc>
      </w:tr>
      <w:tr w:rsidR="004A5685" w:rsidRPr="009D1A7B" w14:paraId="4A3A6264" w14:textId="77777777" w:rsidTr="00EC6967">
        <w:trPr>
          <w:trHeight w:val="454"/>
        </w:trPr>
        <w:tc>
          <w:tcPr>
            <w:tcW w:w="1821" w:type="dxa"/>
            <w:shd w:val="clear" w:color="auto" w:fill="A83626"/>
            <w:vAlign w:val="center"/>
          </w:tcPr>
          <w:p w14:paraId="4334BC42" w14:textId="5CFD33FA" w:rsidR="004A5685" w:rsidRPr="00B154D6" w:rsidRDefault="001F5DEF" w:rsidP="004A5685">
            <w:pPr>
              <w:ind w:right="34"/>
              <w:rPr>
                <w:rFonts w:eastAsia="Calibri"/>
                <w:color w:val="FFFFFF"/>
              </w:rPr>
            </w:pPr>
            <w:hyperlink r:id="rId60" w:history="1">
              <w:r w:rsidR="004A5685" w:rsidRPr="00B154D6">
                <w:rPr>
                  <w:rStyle w:val="Strong"/>
                  <w:rFonts w:eastAsia="Calibri"/>
                  <w:color w:val="FFFFFF"/>
                </w:rPr>
                <w:t xml:space="preserve">Activity </w:t>
              </w:r>
            </w:hyperlink>
            <w:r w:rsidR="004A5685">
              <w:rPr>
                <w:rStyle w:val="Strong"/>
                <w:rFonts w:eastAsia="Calibri"/>
                <w:color w:val="FFFFFF"/>
              </w:rPr>
              <w:t>3.1</w:t>
            </w:r>
          </w:p>
        </w:tc>
        <w:tc>
          <w:tcPr>
            <w:tcW w:w="8221" w:type="dxa"/>
            <w:shd w:val="clear" w:color="auto" w:fill="E5C6C0"/>
            <w:vAlign w:val="center"/>
          </w:tcPr>
          <w:p w14:paraId="59270D69" w14:textId="2D9D999A" w:rsidR="004A5685" w:rsidRPr="00B154D6" w:rsidRDefault="004A5685" w:rsidP="00B154D6">
            <w:pPr>
              <w:ind w:left="34" w:right="95"/>
              <w:rPr>
                <w:rFonts w:eastAsia="Calibri"/>
              </w:rPr>
            </w:pPr>
            <w:r w:rsidRPr="00B154D6">
              <w:rPr>
                <w:rFonts w:eastAsia="Calibri"/>
              </w:rPr>
              <w:t xml:space="preserve">Active pedagogy </w:t>
            </w:r>
          </w:p>
        </w:tc>
      </w:tr>
      <w:tr w:rsidR="004A5685" w:rsidRPr="009D1A7B" w14:paraId="2A9BE6DC" w14:textId="77777777" w:rsidTr="00EC6967">
        <w:trPr>
          <w:trHeight w:val="454"/>
        </w:trPr>
        <w:tc>
          <w:tcPr>
            <w:tcW w:w="1821" w:type="dxa"/>
            <w:shd w:val="clear" w:color="auto" w:fill="A83626"/>
            <w:vAlign w:val="center"/>
          </w:tcPr>
          <w:p w14:paraId="61F01300" w14:textId="5A423FF9" w:rsidR="004A5685" w:rsidRPr="00B154D6" w:rsidRDefault="001F5DEF" w:rsidP="004A5685">
            <w:pPr>
              <w:ind w:right="34"/>
              <w:rPr>
                <w:rFonts w:eastAsia="Calibri"/>
                <w:color w:val="FFFFFF"/>
              </w:rPr>
            </w:pPr>
            <w:hyperlink r:id="rId61" w:history="1">
              <w:r w:rsidR="004A5685" w:rsidRPr="00B154D6">
                <w:rPr>
                  <w:rStyle w:val="Strong"/>
                  <w:rFonts w:eastAsia="Calibri"/>
                  <w:color w:val="FFFFFF"/>
                </w:rPr>
                <w:t xml:space="preserve">Activity </w:t>
              </w:r>
            </w:hyperlink>
            <w:r w:rsidR="004A5685">
              <w:rPr>
                <w:rStyle w:val="Strong"/>
                <w:rFonts w:eastAsia="Calibri"/>
                <w:color w:val="FFFFFF"/>
              </w:rPr>
              <w:t>3.2</w:t>
            </w:r>
          </w:p>
        </w:tc>
        <w:tc>
          <w:tcPr>
            <w:tcW w:w="8221" w:type="dxa"/>
            <w:shd w:val="clear" w:color="auto" w:fill="E5C6C0"/>
            <w:vAlign w:val="center"/>
          </w:tcPr>
          <w:p w14:paraId="5215D512" w14:textId="3A9D2905" w:rsidR="004A5685" w:rsidRPr="00B154D6" w:rsidRDefault="004A5685" w:rsidP="00B154D6">
            <w:pPr>
              <w:ind w:left="34" w:right="95"/>
              <w:rPr>
                <w:rFonts w:eastAsia="Calibri"/>
              </w:rPr>
            </w:pPr>
            <w:r w:rsidRPr="00B154D6">
              <w:rPr>
                <w:rFonts w:eastAsia="Calibri"/>
              </w:rPr>
              <w:t xml:space="preserve">Identifying active teaching methods </w:t>
            </w:r>
          </w:p>
        </w:tc>
      </w:tr>
      <w:tr w:rsidR="004A5685" w:rsidRPr="009D1A7B" w14:paraId="10B064DB" w14:textId="77777777" w:rsidTr="00EC6967">
        <w:trPr>
          <w:trHeight w:val="454"/>
        </w:trPr>
        <w:tc>
          <w:tcPr>
            <w:tcW w:w="1821" w:type="dxa"/>
            <w:shd w:val="clear" w:color="auto" w:fill="A83626"/>
            <w:vAlign w:val="center"/>
          </w:tcPr>
          <w:p w14:paraId="39F45F2A" w14:textId="5CDB1014" w:rsidR="004A5685" w:rsidRPr="00B154D6" w:rsidRDefault="001F5DEF" w:rsidP="004A5685">
            <w:pPr>
              <w:ind w:right="34"/>
              <w:rPr>
                <w:rFonts w:eastAsia="Calibri"/>
                <w:color w:val="FFFFFF"/>
              </w:rPr>
            </w:pPr>
            <w:hyperlink r:id="rId62" w:history="1">
              <w:r w:rsidR="004A5685" w:rsidRPr="00B154D6">
                <w:rPr>
                  <w:rStyle w:val="Strong"/>
                  <w:rFonts w:eastAsia="Calibri"/>
                  <w:color w:val="FFFFFF"/>
                </w:rPr>
                <w:t xml:space="preserve">Activity </w:t>
              </w:r>
            </w:hyperlink>
            <w:r w:rsidR="004A5685">
              <w:rPr>
                <w:rStyle w:val="Strong"/>
                <w:rFonts w:eastAsia="Calibri"/>
                <w:color w:val="FFFFFF"/>
              </w:rPr>
              <w:t>4.1</w:t>
            </w:r>
          </w:p>
        </w:tc>
        <w:tc>
          <w:tcPr>
            <w:tcW w:w="8221" w:type="dxa"/>
            <w:shd w:val="clear" w:color="auto" w:fill="E5C6C0"/>
            <w:vAlign w:val="center"/>
          </w:tcPr>
          <w:p w14:paraId="6EF38E8B" w14:textId="176E2518" w:rsidR="004A5685" w:rsidRPr="00B154D6" w:rsidRDefault="004A5685" w:rsidP="004A5685">
            <w:pPr>
              <w:ind w:right="95"/>
              <w:rPr>
                <w:rFonts w:eastAsia="Calibri"/>
              </w:rPr>
            </w:pPr>
            <w:r w:rsidRPr="00B154D6">
              <w:rPr>
                <w:rFonts w:eastAsia="Calibri"/>
              </w:rPr>
              <w:t xml:space="preserve">Active teaching methods – </w:t>
            </w:r>
            <w:r>
              <w:rPr>
                <w:rFonts w:eastAsia="Calibri"/>
              </w:rPr>
              <w:t>supporting student teachers</w:t>
            </w:r>
            <w:r w:rsidRPr="00B154D6">
              <w:rPr>
                <w:rFonts w:eastAsia="Calibri"/>
              </w:rPr>
              <w:t xml:space="preserve"> </w:t>
            </w:r>
          </w:p>
        </w:tc>
      </w:tr>
      <w:tr w:rsidR="004A5685" w:rsidRPr="009D1A7B" w14:paraId="3F8A232C" w14:textId="77777777" w:rsidTr="00EC6967">
        <w:trPr>
          <w:trHeight w:val="454"/>
        </w:trPr>
        <w:tc>
          <w:tcPr>
            <w:tcW w:w="1821" w:type="dxa"/>
            <w:shd w:val="clear" w:color="auto" w:fill="A83626"/>
            <w:vAlign w:val="center"/>
          </w:tcPr>
          <w:p w14:paraId="5A19F0DC" w14:textId="1800D301" w:rsidR="004A5685" w:rsidRPr="00B154D6" w:rsidRDefault="001F5DEF" w:rsidP="004A5685">
            <w:pPr>
              <w:ind w:right="34"/>
              <w:rPr>
                <w:rFonts w:eastAsia="Calibri"/>
                <w:color w:val="FFFFFF"/>
              </w:rPr>
            </w:pPr>
            <w:hyperlink r:id="rId63" w:history="1">
              <w:r w:rsidR="004A5685" w:rsidRPr="00B154D6">
                <w:rPr>
                  <w:rStyle w:val="Strong"/>
                  <w:rFonts w:eastAsia="Calibri"/>
                  <w:color w:val="FFFFFF"/>
                </w:rPr>
                <w:t xml:space="preserve">Activity </w:t>
              </w:r>
              <w:r w:rsidR="004A5685">
                <w:rPr>
                  <w:rStyle w:val="Strong"/>
                  <w:rFonts w:eastAsia="Calibri"/>
                  <w:color w:val="FFFFFF"/>
                </w:rPr>
                <w:t>4.2</w:t>
              </w:r>
            </w:hyperlink>
          </w:p>
        </w:tc>
        <w:tc>
          <w:tcPr>
            <w:tcW w:w="8221" w:type="dxa"/>
            <w:shd w:val="clear" w:color="auto" w:fill="E5C6C0"/>
            <w:vAlign w:val="center"/>
          </w:tcPr>
          <w:p w14:paraId="303A16D1" w14:textId="29C048F5" w:rsidR="004A5685" w:rsidRPr="00B154D6" w:rsidRDefault="004A5685" w:rsidP="00B154D6">
            <w:pPr>
              <w:ind w:left="34" w:right="95"/>
              <w:rPr>
                <w:rFonts w:eastAsia="Calibri"/>
              </w:rPr>
            </w:pPr>
            <w:r w:rsidRPr="00B154D6">
              <w:rPr>
                <w:rFonts w:eastAsia="Calibri"/>
              </w:rPr>
              <w:t>P</w:t>
            </w:r>
            <w:r>
              <w:rPr>
                <w:rFonts w:eastAsia="Calibri"/>
              </w:rPr>
              <w:t>ossible us</w:t>
            </w:r>
            <w:r w:rsidRPr="00B154D6">
              <w:rPr>
                <w:rFonts w:eastAsia="Calibri"/>
              </w:rPr>
              <w:t xml:space="preserve">es of the TESSA materials </w:t>
            </w:r>
          </w:p>
        </w:tc>
      </w:tr>
      <w:tr w:rsidR="004A5685" w:rsidRPr="009D1A7B" w14:paraId="7ED19A95" w14:textId="77777777" w:rsidTr="00EC6967">
        <w:trPr>
          <w:trHeight w:val="454"/>
        </w:trPr>
        <w:tc>
          <w:tcPr>
            <w:tcW w:w="1821" w:type="dxa"/>
            <w:shd w:val="clear" w:color="auto" w:fill="A83626"/>
            <w:vAlign w:val="center"/>
          </w:tcPr>
          <w:p w14:paraId="31742142" w14:textId="4FAFF33C" w:rsidR="004A5685" w:rsidRPr="00B154D6" w:rsidRDefault="001F5DEF" w:rsidP="00B154D6">
            <w:pPr>
              <w:ind w:right="34"/>
              <w:rPr>
                <w:rFonts w:eastAsia="Calibri"/>
                <w:color w:val="FFFFFF"/>
              </w:rPr>
            </w:pPr>
            <w:hyperlink r:id="rId64" w:history="1">
              <w:r w:rsidR="00DA4DD6">
                <w:rPr>
                  <w:rStyle w:val="Strong"/>
                  <w:rFonts w:eastAsia="Calibri"/>
                  <w:color w:val="FFFFFF"/>
                </w:rPr>
                <w:t>Activity 4.</w:t>
              </w:r>
              <w:r w:rsidR="004A5685" w:rsidRPr="00B154D6">
                <w:rPr>
                  <w:rStyle w:val="Strong"/>
                  <w:rFonts w:eastAsia="Calibri"/>
                  <w:color w:val="FFFFFF"/>
                </w:rPr>
                <w:t>3</w:t>
              </w:r>
            </w:hyperlink>
          </w:p>
        </w:tc>
        <w:tc>
          <w:tcPr>
            <w:tcW w:w="8221" w:type="dxa"/>
            <w:shd w:val="clear" w:color="auto" w:fill="E5C6C0"/>
            <w:vAlign w:val="center"/>
          </w:tcPr>
          <w:p w14:paraId="4F2CA563" w14:textId="04200BAD" w:rsidR="004A5685" w:rsidRPr="00B154D6" w:rsidRDefault="00DA4DD6" w:rsidP="00B154D6">
            <w:pPr>
              <w:ind w:left="34" w:right="95"/>
              <w:rPr>
                <w:rFonts w:eastAsia="Calibri"/>
              </w:rPr>
            </w:pPr>
            <w:r>
              <w:rPr>
                <w:rFonts w:eastAsia="Calibri"/>
              </w:rPr>
              <w:t xml:space="preserve">Planning to use TESSA with your student teachers </w:t>
            </w:r>
            <w:r w:rsidR="004A5685" w:rsidRPr="00B154D6">
              <w:rPr>
                <w:rFonts w:eastAsia="Calibri"/>
              </w:rPr>
              <w:t xml:space="preserve"> </w:t>
            </w:r>
          </w:p>
        </w:tc>
      </w:tr>
      <w:tr w:rsidR="004A5685" w:rsidRPr="009D1A7B" w14:paraId="35F52EAA" w14:textId="77777777" w:rsidTr="00EC6967">
        <w:trPr>
          <w:trHeight w:val="454"/>
        </w:trPr>
        <w:tc>
          <w:tcPr>
            <w:tcW w:w="1821" w:type="dxa"/>
            <w:shd w:val="clear" w:color="auto" w:fill="A83626"/>
            <w:vAlign w:val="center"/>
          </w:tcPr>
          <w:p w14:paraId="4A243B3E" w14:textId="76B8CBCB" w:rsidR="004A5685" w:rsidRPr="00B154D6" w:rsidRDefault="001F5DEF" w:rsidP="00B154D6">
            <w:pPr>
              <w:ind w:right="34"/>
              <w:rPr>
                <w:rFonts w:eastAsia="Calibri"/>
                <w:color w:val="FFFFFF"/>
              </w:rPr>
            </w:pPr>
            <w:hyperlink r:id="rId65" w:history="1">
              <w:r w:rsidR="00DA4DD6">
                <w:rPr>
                  <w:rStyle w:val="Strong"/>
                  <w:rFonts w:eastAsia="Calibri"/>
                  <w:color w:val="FFFFFF"/>
                </w:rPr>
                <w:t>Activity 4.</w:t>
              </w:r>
              <w:r w:rsidR="004A5685" w:rsidRPr="00B154D6">
                <w:rPr>
                  <w:rStyle w:val="Strong"/>
                  <w:rFonts w:eastAsia="Calibri"/>
                  <w:color w:val="FFFFFF"/>
                </w:rPr>
                <w:t>4</w:t>
              </w:r>
            </w:hyperlink>
          </w:p>
        </w:tc>
        <w:tc>
          <w:tcPr>
            <w:tcW w:w="8221" w:type="dxa"/>
            <w:shd w:val="clear" w:color="auto" w:fill="E5C6C0"/>
            <w:vAlign w:val="center"/>
          </w:tcPr>
          <w:p w14:paraId="6B018FC3" w14:textId="2D50A834" w:rsidR="004A5685" w:rsidRPr="00B154D6" w:rsidRDefault="004A5685" w:rsidP="00B154D6">
            <w:pPr>
              <w:ind w:left="34" w:right="95"/>
              <w:rPr>
                <w:rFonts w:eastAsia="Calibri"/>
              </w:rPr>
            </w:pPr>
            <w:r w:rsidRPr="00B154D6">
              <w:rPr>
                <w:rFonts w:eastAsia="Calibri"/>
              </w:rPr>
              <w:t xml:space="preserve">Using the TESSA handbook </w:t>
            </w:r>
            <w:r w:rsidR="002D753B">
              <w:rPr>
                <w:rFonts w:eastAsia="Calibri"/>
              </w:rPr>
              <w:t>‘</w:t>
            </w:r>
            <w:r w:rsidR="00DA4DD6" w:rsidRPr="00593AF1">
              <w:rPr>
                <w:rStyle w:val="Emphasis"/>
                <w:rFonts w:eastAsia="Calibri"/>
                <w:i w:val="0"/>
                <w:iCs w:val="0"/>
              </w:rPr>
              <w:t>Working with Pupils</w:t>
            </w:r>
            <w:r w:rsidR="002D753B">
              <w:rPr>
                <w:rStyle w:val="Emphasis"/>
                <w:rFonts w:eastAsia="Calibri"/>
                <w:i w:val="0"/>
                <w:iCs w:val="0"/>
              </w:rPr>
              <w:t>’</w:t>
            </w:r>
            <w:r w:rsidRPr="00B154D6">
              <w:rPr>
                <w:rFonts w:eastAsia="Calibri"/>
              </w:rPr>
              <w:t xml:space="preserve"> as support </w:t>
            </w:r>
          </w:p>
        </w:tc>
      </w:tr>
      <w:tr w:rsidR="004A5685" w:rsidRPr="009D1A7B" w14:paraId="0F6C7AB2" w14:textId="77777777" w:rsidTr="00EC6967">
        <w:trPr>
          <w:trHeight w:val="454"/>
        </w:trPr>
        <w:tc>
          <w:tcPr>
            <w:tcW w:w="1821" w:type="dxa"/>
            <w:shd w:val="clear" w:color="auto" w:fill="A83626"/>
            <w:vAlign w:val="center"/>
          </w:tcPr>
          <w:p w14:paraId="1A0C0F4B" w14:textId="32F7E03B" w:rsidR="004A5685" w:rsidRPr="00B154D6" w:rsidRDefault="001F5DEF" w:rsidP="00B154D6">
            <w:pPr>
              <w:ind w:right="34"/>
              <w:rPr>
                <w:rFonts w:eastAsia="Calibri"/>
                <w:color w:val="FFFFFF"/>
              </w:rPr>
            </w:pPr>
            <w:hyperlink r:id="rId66" w:history="1">
              <w:r w:rsidR="00DA4DD6">
                <w:rPr>
                  <w:rStyle w:val="Strong"/>
                  <w:rFonts w:eastAsia="Calibri"/>
                  <w:color w:val="FFFFFF"/>
                </w:rPr>
                <w:t xml:space="preserve">Activity </w:t>
              </w:r>
              <w:r w:rsidR="004A5685" w:rsidRPr="00B154D6">
                <w:rPr>
                  <w:rStyle w:val="Strong"/>
                  <w:rFonts w:eastAsia="Calibri"/>
                  <w:color w:val="FFFFFF"/>
                </w:rPr>
                <w:t>5</w:t>
              </w:r>
            </w:hyperlink>
            <w:r w:rsidR="00DA4DD6">
              <w:rPr>
                <w:rStyle w:val="Strong"/>
                <w:rFonts w:eastAsia="Calibri"/>
                <w:color w:val="FFFFFF"/>
              </w:rPr>
              <w:t>.1</w:t>
            </w:r>
          </w:p>
        </w:tc>
        <w:tc>
          <w:tcPr>
            <w:tcW w:w="8221" w:type="dxa"/>
            <w:shd w:val="clear" w:color="auto" w:fill="E5C6C0"/>
            <w:vAlign w:val="center"/>
          </w:tcPr>
          <w:p w14:paraId="5BB37A6C" w14:textId="4662CA72" w:rsidR="004A5685" w:rsidRPr="00B154D6" w:rsidRDefault="00DA4DD6" w:rsidP="00B154D6">
            <w:pPr>
              <w:ind w:left="34" w:right="95"/>
              <w:rPr>
                <w:rFonts w:eastAsia="Calibri"/>
              </w:rPr>
            </w:pPr>
            <w:r w:rsidRPr="00B154D6">
              <w:rPr>
                <w:rFonts w:eastAsia="Calibri"/>
              </w:rPr>
              <w:t xml:space="preserve">What </w:t>
            </w:r>
            <w:r>
              <w:rPr>
                <w:rFonts w:eastAsia="Calibri"/>
              </w:rPr>
              <w:t xml:space="preserve">are the attributes of a </w:t>
            </w:r>
            <w:r w:rsidRPr="00B154D6">
              <w:rPr>
                <w:rFonts w:eastAsia="Calibri"/>
              </w:rPr>
              <w:t>good teacher?</w:t>
            </w:r>
          </w:p>
        </w:tc>
      </w:tr>
      <w:tr w:rsidR="004A5685" w:rsidRPr="009D1A7B" w14:paraId="2EE7108A" w14:textId="77777777" w:rsidTr="00EC6967">
        <w:trPr>
          <w:trHeight w:val="454"/>
        </w:trPr>
        <w:tc>
          <w:tcPr>
            <w:tcW w:w="1821" w:type="dxa"/>
            <w:shd w:val="clear" w:color="auto" w:fill="A83626"/>
            <w:vAlign w:val="center"/>
          </w:tcPr>
          <w:p w14:paraId="4FABC2FF" w14:textId="209A703B" w:rsidR="004A5685" w:rsidRPr="00B154D6" w:rsidRDefault="001F5DEF" w:rsidP="00DA4DD6">
            <w:pPr>
              <w:ind w:right="34"/>
              <w:rPr>
                <w:rFonts w:eastAsia="Calibri"/>
                <w:color w:val="FFFFFF"/>
              </w:rPr>
            </w:pPr>
            <w:hyperlink r:id="rId67" w:history="1">
              <w:r w:rsidR="00DA4DD6">
                <w:rPr>
                  <w:rStyle w:val="Strong"/>
                  <w:rFonts w:eastAsia="Calibri"/>
                  <w:color w:val="FFFFFF"/>
                </w:rPr>
                <w:t xml:space="preserve">Activity </w:t>
              </w:r>
            </w:hyperlink>
            <w:r w:rsidR="00DA4DD6">
              <w:rPr>
                <w:rStyle w:val="Strong"/>
                <w:rFonts w:eastAsia="Calibri"/>
                <w:color w:val="FFFFFF"/>
              </w:rPr>
              <w:t>5.2</w:t>
            </w:r>
          </w:p>
        </w:tc>
        <w:tc>
          <w:tcPr>
            <w:tcW w:w="8221" w:type="dxa"/>
            <w:shd w:val="clear" w:color="auto" w:fill="E5C6C0"/>
            <w:vAlign w:val="center"/>
          </w:tcPr>
          <w:p w14:paraId="0B64A3A8" w14:textId="7FD46F86" w:rsidR="004A5685" w:rsidRPr="00B154D6" w:rsidRDefault="00DA4DD6" w:rsidP="00B154D6">
            <w:pPr>
              <w:ind w:left="34" w:right="95"/>
              <w:rPr>
                <w:rFonts w:eastAsia="Calibri"/>
              </w:rPr>
            </w:pPr>
            <w:r>
              <w:rPr>
                <w:rFonts w:eastAsia="Calibri"/>
              </w:rPr>
              <w:t>Categorising and reflecting on the attributes of effective teachers</w:t>
            </w:r>
          </w:p>
        </w:tc>
      </w:tr>
      <w:tr w:rsidR="004A5685" w:rsidRPr="009D1A7B" w14:paraId="107B1E49" w14:textId="77777777" w:rsidTr="00EC6967">
        <w:trPr>
          <w:trHeight w:val="454"/>
        </w:trPr>
        <w:tc>
          <w:tcPr>
            <w:tcW w:w="1821" w:type="dxa"/>
            <w:shd w:val="clear" w:color="auto" w:fill="A83626"/>
            <w:vAlign w:val="center"/>
          </w:tcPr>
          <w:p w14:paraId="717253EC" w14:textId="5830484E" w:rsidR="004A5685" w:rsidRPr="00B154D6" w:rsidRDefault="001F5DEF" w:rsidP="00DA4DD6">
            <w:pPr>
              <w:ind w:right="34"/>
              <w:rPr>
                <w:rFonts w:eastAsia="Calibri"/>
                <w:color w:val="FFFFFF"/>
              </w:rPr>
            </w:pPr>
            <w:hyperlink r:id="rId68" w:history="1">
              <w:r w:rsidR="00DA4DD6">
                <w:rPr>
                  <w:rStyle w:val="Strong"/>
                  <w:rFonts w:eastAsia="Calibri"/>
                  <w:color w:val="FFFFFF"/>
                </w:rPr>
                <w:t>Activity 5.3</w:t>
              </w:r>
            </w:hyperlink>
          </w:p>
        </w:tc>
        <w:tc>
          <w:tcPr>
            <w:tcW w:w="8221" w:type="dxa"/>
            <w:shd w:val="clear" w:color="auto" w:fill="E5C6C0"/>
            <w:vAlign w:val="center"/>
          </w:tcPr>
          <w:p w14:paraId="4A0A841D" w14:textId="25845D30" w:rsidR="004A5685" w:rsidRPr="00B154D6" w:rsidRDefault="00DA4DD6" w:rsidP="00B154D6">
            <w:pPr>
              <w:ind w:left="34" w:right="95"/>
              <w:rPr>
                <w:rFonts w:eastAsia="Calibri"/>
              </w:rPr>
            </w:pPr>
            <w:r>
              <w:rPr>
                <w:rFonts w:eastAsia="Calibri"/>
              </w:rPr>
              <w:t>Supporting student teachers’ understanding of effective teachers</w:t>
            </w:r>
          </w:p>
        </w:tc>
      </w:tr>
      <w:tr w:rsidR="004A5685" w:rsidRPr="009D1A7B" w14:paraId="1B7E2594" w14:textId="77777777" w:rsidTr="00EC6967">
        <w:trPr>
          <w:trHeight w:val="454"/>
        </w:trPr>
        <w:tc>
          <w:tcPr>
            <w:tcW w:w="1821" w:type="dxa"/>
            <w:shd w:val="clear" w:color="auto" w:fill="A83626"/>
            <w:vAlign w:val="center"/>
          </w:tcPr>
          <w:p w14:paraId="5E459083" w14:textId="0D8517A3" w:rsidR="004A5685" w:rsidRPr="00B154D6" w:rsidRDefault="001F5DEF" w:rsidP="00DA4DD6">
            <w:pPr>
              <w:ind w:right="34"/>
              <w:rPr>
                <w:rFonts w:eastAsia="Calibri"/>
                <w:color w:val="FFFFFF"/>
              </w:rPr>
            </w:pPr>
            <w:hyperlink r:id="rId69" w:history="1">
              <w:r w:rsidR="004A5685" w:rsidRPr="00B154D6">
                <w:rPr>
                  <w:rStyle w:val="Strong"/>
                  <w:rFonts w:eastAsia="Calibri"/>
                  <w:color w:val="FFFFFF"/>
                </w:rPr>
                <w:t xml:space="preserve">Activity </w:t>
              </w:r>
            </w:hyperlink>
            <w:r w:rsidR="00DA4DD6">
              <w:rPr>
                <w:rStyle w:val="Strong"/>
                <w:rFonts w:eastAsia="Calibri"/>
                <w:color w:val="FFFFFF"/>
              </w:rPr>
              <w:t>6.1</w:t>
            </w:r>
          </w:p>
        </w:tc>
        <w:tc>
          <w:tcPr>
            <w:tcW w:w="8221" w:type="dxa"/>
            <w:shd w:val="clear" w:color="auto" w:fill="E5C6C0"/>
            <w:vAlign w:val="center"/>
          </w:tcPr>
          <w:p w14:paraId="2DC5E20F" w14:textId="698EC765" w:rsidR="004A5685" w:rsidRPr="00B154D6" w:rsidRDefault="00DA4DD6" w:rsidP="00B154D6">
            <w:pPr>
              <w:ind w:left="34" w:right="95"/>
              <w:rPr>
                <w:rFonts w:eastAsia="Calibri"/>
              </w:rPr>
            </w:pPr>
            <w:r w:rsidRPr="00B154D6">
              <w:rPr>
                <w:rFonts w:eastAsia="Calibri"/>
              </w:rPr>
              <w:t xml:space="preserve">What </w:t>
            </w:r>
            <w:r>
              <w:rPr>
                <w:rFonts w:eastAsia="Calibri"/>
              </w:rPr>
              <w:t xml:space="preserve">are the features of a </w:t>
            </w:r>
            <w:r w:rsidRPr="00B154D6">
              <w:rPr>
                <w:rFonts w:eastAsia="Calibri"/>
              </w:rPr>
              <w:t xml:space="preserve">good </w:t>
            </w:r>
            <w:r>
              <w:rPr>
                <w:rFonts w:eastAsia="Calibri"/>
              </w:rPr>
              <w:t>lesson</w:t>
            </w:r>
            <w:r w:rsidRPr="00B154D6">
              <w:rPr>
                <w:rFonts w:eastAsia="Calibri"/>
              </w:rPr>
              <w:t>?</w:t>
            </w:r>
          </w:p>
        </w:tc>
      </w:tr>
      <w:tr w:rsidR="004A5685" w:rsidRPr="009D1A7B" w14:paraId="5A26B6F0" w14:textId="77777777" w:rsidTr="00EC6967">
        <w:trPr>
          <w:trHeight w:val="454"/>
        </w:trPr>
        <w:tc>
          <w:tcPr>
            <w:tcW w:w="1821" w:type="dxa"/>
            <w:shd w:val="clear" w:color="auto" w:fill="A83626"/>
            <w:vAlign w:val="center"/>
          </w:tcPr>
          <w:p w14:paraId="51746738" w14:textId="5DD20F8E" w:rsidR="004A5685" w:rsidRPr="00B154D6" w:rsidRDefault="001F5DEF" w:rsidP="00DA4DD6">
            <w:pPr>
              <w:ind w:right="34"/>
              <w:rPr>
                <w:rFonts w:eastAsia="Calibri"/>
                <w:color w:val="FFFFFF"/>
              </w:rPr>
            </w:pPr>
            <w:hyperlink r:id="rId70" w:history="1">
              <w:r w:rsidR="00DA4DD6">
                <w:rPr>
                  <w:rStyle w:val="Strong"/>
                  <w:rFonts w:eastAsia="Calibri"/>
                  <w:color w:val="FFFFFF"/>
                </w:rPr>
                <w:t xml:space="preserve">Activity </w:t>
              </w:r>
            </w:hyperlink>
            <w:r w:rsidR="00DA4DD6">
              <w:rPr>
                <w:rStyle w:val="Strong"/>
                <w:rFonts w:eastAsia="Calibri"/>
                <w:color w:val="FFFFFF"/>
              </w:rPr>
              <w:t>6.2</w:t>
            </w:r>
          </w:p>
        </w:tc>
        <w:tc>
          <w:tcPr>
            <w:tcW w:w="8221" w:type="dxa"/>
            <w:shd w:val="clear" w:color="auto" w:fill="E5C6C0"/>
            <w:vAlign w:val="center"/>
          </w:tcPr>
          <w:p w14:paraId="79A8C1FB" w14:textId="6AAD8E71" w:rsidR="004A5685" w:rsidRPr="00B154D6" w:rsidRDefault="00DA4DD6" w:rsidP="00B154D6">
            <w:pPr>
              <w:ind w:left="34" w:right="95"/>
              <w:rPr>
                <w:rFonts w:eastAsia="Calibri"/>
              </w:rPr>
            </w:pPr>
            <w:r w:rsidRPr="00B154D6">
              <w:rPr>
                <w:rFonts w:eastAsia="Calibri"/>
              </w:rPr>
              <w:t>Features of good lessons</w:t>
            </w:r>
          </w:p>
        </w:tc>
      </w:tr>
      <w:tr w:rsidR="004A5685" w:rsidRPr="009D1A7B" w14:paraId="74B53818" w14:textId="77777777" w:rsidTr="00EC6967">
        <w:trPr>
          <w:trHeight w:val="454"/>
        </w:trPr>
        <w:tc>
          <w:tcPr>
            <w:tcW w:w="1821" w:type="dxa"/>
            <w:shd w:val="clear" w:color="auto" w:fill="A83626"/>
            <w:vAlign w:val="center"/>
          </w:tcPr>
          <w:p w14:paraId="1A44FFAA" w14:textId="0FB275B1" w:rsidR="004A5685" w:rsidRPr="00B154D6" w:rsidRDefault="001F5DEF" w:rsidP="00DA4DD6">
            <w:pPr>
              <w:ind w:right="34"/>
              <w:rPr>
                <w:rFonts w:eastAsia="Calibri"/>
                <w:color w:val="FFFFFF"/>
              </w:rPr>
            </w:pPr>
            <w:hyperlink r:id="rId71" w:history="1">
              <w:r w:rsidR="004A5685" w:rsidRPr="00B154D6">
                <w:rPr>
                  <w:rStyle w:val="Strong"/>
                  <w:rFonts w:eastAsia="Calibri"/>
                  <w:color w:val="FFFFFF"/>
                </w:rPr>
                <w:t xml:space="preserve">Activity </w:t>
              </w:r>
            </w:hyperlink>
            <w:r w:rsidR="00DA4DD6">
              <w:rPr>
                <w:rStyle w:val="Strong"/>
                <w:rFonts w:eastAsia="Calibri"/>
                <w:color w:val="FFFFFF"/>
              </w:rPr>
              <w:t>7.1</w:t>
            </w:r>
          </w:p>
        </w:tc>
        <w:tc>
          <w:tcPr>
            <w:tcW w:w="8221" w:type="dxa"/>
            <w:shd w:val="clear" w:color="auto" w:fill="E5C6C0"/>
            <w:vAlign w:val="center"/>
          </w:tcPr>
          <w:p w14:paraId="6410D481" w14:textId="6F1F0004" w:rsidR="004A5685" w:rsidRPr="00B154D6" w:rsidRDefault="00DA4DD6" w:rsidP="00B154D6">
            <w:pPr>
              <w:ind w:left="34" w:right="95"/>
              <w:rPr>
                <w:rFonts w:eastAsia="Calibri"/>
              </w:rPr>
            </w:pPr>
            <w:r w:rsidRPr="00B154D6">
              <w:rPr>
                <w:rFonts w:eastAsia="Calibri"/>
              </w:rPr>
              <w:t>Reflecting on school visits</w:t>
            </w:r>
          </w:p>
        </w:tc>
      </w:tr>
      <w:tr w:rsidR="004A5685" w:rsidRPr="009D1A7B" w14:paraId="552C2775" w14:textId="77777777" w:rsidTr="00EC6967">
        <w:trPr>
          <w:trHeight w:val="454"/>
        </w:trPr>
        <w:tc>
          <w:tcPr>
            <w:tcW w:w="1821" w:type="dxa"/>
            <w:shd w:val="clear" w:color="auto" w:fill="A83626"/>
            <w:vAlign w:val="center"/>
          </w:tcPr>
          <w:p w14:paraId="6735EBC0" w14:textId="6709CB62" w:rsidR="004A5685" w:rsidRPr="00B154D6" w:rsidRDefault="001F5DEF" w:rsidP="00DA4DD6">
            <w:pPr>
              <w:ind w:right="34"/>
              <w:rPr>
                <w:rFonts w:eastAsia="Calibri"/>
                <w:color w:val="FFFFFF"/>
              </w:rPr>
            </w:pPr>
            <w:hyperlink r:id="rId72" w:history="1">
              <w:r w:rsidR="00DA4DD6" w:rsidRPr="00B154D6">
                <w:rPr>
                  <w:rStyle w:val="Strong"/>
                  <w:rFonts w:eastAsia="Calibri"/>
                  <w:color w:val="FFFFFF"/>
                </w:rPr>
                <w:t xml:space="preserve">Activity </w:t>
              </w:r>
            </w:hyperlink>
            <w:r w:rsidR="00DA4DD6">
              <w:rPr>
                <w:rStyle w:val="Strong"/>
                <w:rFonts w:eastAsia="Calibri"/>
                <w:color w:val="FFFFFF"/>
              </w:rPr>
              <w:t>7.2</w:t>
            </w:r>
          </w:p>
        </w:tc>
        <w:tc>
          <w:tcPr>
            <w:tcW w:w="8221" w:type="dxa"/>
            <w:shd w:val="clear" w:color="auto" w:fill="E5C6C0"/>
            <w:vAlign w:val="center"/>
          </w:tcPr>
          <w:p w14:paraId="1AA2087B" w14:textId="6C254CAE" w:rsidR="004A5685" w:rsidRPr="00B154D6" w:rsidRDefault="00DA4DD6" w:rsidP="00B154D6">
            <w:pPr>
              <w:ind w:left="34" w:right="95"/>
              <w:rPr>
                <w:rFonts w:eastAsia="Calibri"/>
              </w:rPr>
            </w:pPr>
            <w:r>
              <w:rPr>
                <w:rFonts w:eastAsia="Calibri"/>
              </w:rPr>
              <w:t>Observation form</w:t>
            </w:r>
          </w:p>
        </w:tc>
      </w:tr>
      <w:tr w:rsidR="004A5685" w:rsidRPr="009D1A7B" w14:paraId="3D52F5AF" w14:textId="77777777" w:rsidTr="00EC6967">
        <w:trPr>
          <w:trHeight w:val="454"/>
        </w:trPr>
        <w:tc>
          <w:tcPr>
            <w:tcW w:w="1821" w:type="dxa"/>
            <w:shd w:val="clear" w:color="auto" w:fill="A83626"/>
            <w:vAlign w:val="center"/>
          </w:tcPr>
          <w:p w14:paraId="19F28601" w14:textId="0231F3B7" w:rsidR="004A5685" w:rsidRPr="00B154D6" w:rsidRDefault="001F5DEF" w:rsidP="00D461DF">
            <w:pPr>
              <w:ind w:right="34"/>
              <w:rPr>
                <w:rFonts w:eastAsia="Calibri"/>
                <w:color w:val="FFFFFF"/>
              </w:rPr>
            </w:pPr>
            <w:hyperlink r:id="rId73" w:history="1">
              <w:r w:rsidR="00D461DF" w:rsidRPr="00B154D6">
                <w:rPr>
                  <w:rStyle w:val="Strong"/>
                  <w:rFonts w:eastAsia="Calibri"/>
                  <w:color w:val="FFFFFF"/>
                </w:rPr>
                <w:t xml:space="preserve">Activity </w:t>
              </w:r>
            </w:hyperlink>
            <w:r w:rsidR="00D461DF">
              <w:rPr>
                <w:rStyle w:val="Strong"/>
                <w:rFonts w:eastAsia="Calibri"/>
                <w:color w:val="FFFFFF"/>
              </w:rPr>
              <w:t>8.1</w:t>
            </w:r>
          </w:p>
        </w:tc>
        <w:tc>
          <w:tcPr>
            <w:tcW w:w="8221" w:type="dxa"/>
            <w:shd w:val="clear" w:color="auto" w:fill="E5C6C0"/>
            <w:vAlign w:val="center"/>
          </w:tcPr>
          <w:p w14:paraId="080B8751" w14:textId="7059C786" w:rsidR="004A5685" w:rsidRPr="00B154D6" w:rsidRDefault="00D461DF" w:rsidP="00B154D6">
            <w:pPr>
              <w:ind w:left="34" w:right="95"/>
              <w:rPr>
                <w:rFonts w:eastAsia="Calibri"/>
              </w:rPr>
            </w:pPr>
            <w:r w:rsidRPr="00B154D6">
              <w:rPr>
                <w:rFonts w:eastAsia="Calibri"/>
              </w:rPr>
              <w:t>Giving feedback to my student teacher</w:t>
            </w:r>
          </w:p>
        </w:tc>
      </w:tr>
      <w:tr w:rsidR="004A5685" w:rsidRPr="009D1A7B" w14:paraId="355FD2A5" w14:textId="77777777" w:rsidTr="00EC6967">
        <w:trPr>
          <w:trHeight w:val="454"/>
        </w:trPr>
        <w:tc>
          <w:tcPr>
            <w:tcW w:w="1821" w:type="dxa"/>
            <w:shd w:val="clear" w:color="auto" w:fill="A83626"/>
            <w:vAlign w:val="center"/>
          </w:tcPr>
          <w:p w14:paraId="32A80A73" w14:textId="2B6B125F" w:rsidR="004A5685" w:rsidRPr="00B154D6" w:rsidRDefault="001F5DEF" w:rsidP="00D461DF">
            <w:pPr>
              <w:ind w:right="34"/>
              <w:rPr>
                <w:rFonts w:eastAsia="Calibri"/>
                <w:color w:val="FFFFFF"/>
              </w:rPr>
            </w:pPr>
            <w:hyperlink r:id="rId74" w:history="1">
              <w:r w:rsidR="00D461DF" w:rsidRPr="00B154D6">
                <w:rPr>
                  <w:rStyle w:val="Strong"/>
                  <w:rFonts w:eastAsia="Calibri"/>
                  <w:color w:val="FFFFFF"/>
                </w:rPr>
                <w:t xml:space="preserve">Activity </w:t>
              </w:r>
            </w:hyperlink>
            <w:r w:rsidR="00D461DF">
              <w:rPr>
                <w:rStyle w:val="Strong"/>
                <w:rFonts w:eastAsia="Calibri"/>
                <w:color w:val="FFFFFF"/>
              </w:rPr>
              <w:t>8.2</w:t>
            </w:r>
          </w:p>
        </w:tc>
        <w:tc>
          <w:tcPr>
            <w:tcW w:w="8221" w:type="dxa"/>
            <w:shd w:val="clear" w:color="auto" w:fill="E5C6C0"/>
            <w:vAlign w:val="center"/>
          </w:tcPr>
          <w:p w14:paraId="73A5A961" w14:textId="504DFB7C" w:rsidR="004A5685" w:rsidRPr="00B154D6" w:rsidRDefault="00D461DF" w:rsidP="00B154D6">
            <w:pPr>
              <w:ind w:left="34" w:right="95"/>
              <w:rPr>
                <w:rFonts w:eastAsia="Calibri"/>
              </w:rPr>
            </w:pPr>
            <w:r w:rsidRPr="006B4A81">
              <w:rPr>
                <w:rFonts w:eastAsia="Calibri"/>
              </w:rPr>
              <w:t>In the student</w:t>
            </w:r>
            <w:r>
              <w:rPr>
                <w:rFonts w:eastAsia="Calibri"/>
              </w:rPr>
              <w:t xml:space="preserve"> </w:t>
            </w:r>
            <w:r w:rsidRPr="006B4A81">
              <w:rPr>
                <w:rFonts w:eastAsia="Calibri"/>
              </w:rPr>
              <w:t>teacher’s shoes</w:t>
            </w:r>
          </w:p>
        </w:tc>
      </w:tr>
      <w:tr w:rsidR="00DA4DD6" w:rsidRPr="009D1A7B" w14:paraId="526F24AD" w14:textId="77777777" w:rsidTr="00EC6967">
        <w:trPr>
          <w:trHeight w:val="454"/>
        </w:trPr>
        <w:tc>
          <w:tcPr>
            <w:tcW w:w="1821" w:type="dxa"/>
            <w:shd w:val="clear" w:color="auto" w:fill="A83626"/>
            <w:vAlign w:val="center"/>
          </w:tcPr>
          <w:p w14:paraId="116291F0" w14:textId="7A16DB6A" w:rsidR="00DA4DD6" w:rsidRPr="00D461DF" w:rsidRDefault="001F5DEF" w:rsidP="00D461DF">
            <w:pPr>
              <w:ind w:right="34"/>
              <w:rPr>
                <w:rFonts w:eastAsia="Calibri"/>
                <w:color w:val="FFFFFF"/>
                <w:highlight w:val="yellow"/>
              </w:rPr>
            </w:pPr>
            <w:hyperlink r:id="rId75" w:history="1">
              <w:r w:rsidR="00D461DF" w:rsidRPr="00D461DF">
                <w:rPr>
                  <w:rStyle w:val="Strong"/>
                  <w:rFonts w:eastAsia="Calibri"/>
                  <w:color w:val="FFFFFF"/>
                </w:rPr>
                <w:t xml:space="preserve">Activity </w:t>
              </w:r>
            </w:hyperlink>
            <w:r w:rsidR="00D461DF" w:rsidRPr="00D461DF">
              <w:rPr>
                <w:rStyle w:val="Strong"/>
                <w:rFonts w:eastAsia="Calibri"/>
                <w:color w:val="FFFFFF"/>
              </w:rPr>
              <w:t>8.3</w:t>
            </w:r>
          </w:p>
        </w:tc>
        <w:tc>
          <w:tcPr>
            <w:tcW w:w="8221" w:type="dxa"/>
            <w:shd w:val="clear" w:color="auto" w:fill="E5C6C0"/>
            <w:vAlign w:val="center"/>
          </w:tcPr>
          <w:p w14:paraId="0D856B39" w14:textId="1FF02471" w:rsidR="00DA4DD6" w:rsidRPr="00D461DF" w:rsidRDefault="000910D6" w:rsidP="00B154D6">
            <w:pPr>
              <w:ind w:left="34" w:right="95"/>
              <w:rPr>
                <w:rFonts w:eastAsia="Calibri"/>
                <w:highlight w:val="yellow"/>
              </w:rPr>
            </w:pPr>
            <w:r w:rsidRPr="000910D6">
              <w:rPr>
                <w:rFonts w:eastAsia="Calibri"/>
              </w:rPr>
              <w:t>Preparing to assess the student teacher</w:t>
            </w:r>
          </w:p>
        </w:tc>
      </w:tr>
      <w:tr w:rsidR="00DA4DD6" w:rsidRPr="009D1A7B" w14:paraId="160BE327" w14:textId="77777777" w:rsidTr="00EC6967">
        <w:trPr>
          <w:trHeight w:val="454"/>
        </w:trPr>
        <w:tc>
          <w:tcPr>
            <w:tcW w:w="1821" w:type="dxa"/>
            <w:shd w:val="clear" w:color="auto" w:fill="A83626"/>
            <w:vAlign w:val="center"/>
          </w:tcPr>
          <w:p w14:paraId="3F121AB1" w14:textId="3D015361" w:rsidR="00DA4DD6" w:rsidRPr="00B154D6" w:rsidRDefault="001F5DEF" w:rsidP="007D0002">
            <w:pPr>
              <w:ind w:right="34"/>
              <w:rPr>
                <w:rFonts w:eastAsia="Calibri"/>
                <w:color w:val="FFFFFF"/>
              </w:rPr>
            </w:pPr>
            <w:hyperlink r:id="rId76" w:history="1">
              <w:r w:rsidR="007D0002" w:rsidRPr="00D461DF">
                <w:rPr>
                  <w:rStyle w:val="Strong"/>
                  <w:rFonts w:eastAsia="Calibri"/>
                  <w:color w:val="FFFFFF"/>
                </w:rPr>
                <w:t xml:space="preserve">Activity </w:t>
              </w:r>
            </w:hyperlink>
            <w:r w:rsidR="007D0002">
              <w:rPr>
                <w:rStyle w:val="Strong"/>
                <w:rFonts w:eastAsia="Calibri"/>
                <w:color w:val="FFFFFF"/>
              </w:rPr>
              <w:t>9.1</w:t>
            </w:r>
          </w:p>
        </w:tc>
        <w:tc>
          <w:tcPr>
            <w:tcW w:w="8221" w:type="dxa"/>
            <w:shd w:val="clear" w:color="auto" w:fill="E5C6C0"/>
            <w:vAlign w:val="center"/>
          </w:tcPr>
          <w:p w14:paraId="3496BE36" w14:textId="3609B4F2" w:rsidR="00DA4DD6" w:rsidRPr="00B154D6" w:rsidRDefault="007D0002" w:rsidP="00B154D6">
            <w:pPr>
              <w:ind w:left="34" w:right="95"/>
              <w:rPr>
                <w:rFonts w:eastAsia="Calibri"/>
              </w:rPr>
            </w:pPr>
            <w:r>
              <w:rPr>
                <w:rFonts w:eastAsia="Calibri"/>
              </w:rPr>
              <w:t>Grade and reports</w:t>
            </w:r>
          </w:p>
        </w:tc>
      </w:tr>
      <w:tr w:rsidR="00DA4DD6" w:rsidRPr="009D1A7B" w14:paraId="7E095A91" w14:textId="77777777" w:rsidTr="00EC6967">
        <w:trPr>
          <w:trHeight w:val="454"/>
        </w:trPr>
        <w:tc>
          <w:tcPr>
            <w:tcW w:w="1821" w:type="dxa"/>
            <w:shd w:val="clear" w:color="auto" w:fill="A83626"/>
            <w:vAlign w:val="center"/>
          </w:tcPr>
          <w:p w14:paraId="2D37B00A" w14:textId="58C23E5A" w:rsidR="00DA4DD6" w:rsidRPr="00B154D6" w:rsidRDefault="001F5DEF" w:rsidP="00B154D6">
            <w:pPr>
              <w:ind w:right="34"/>
              <w:rPr>
                <w:rFonts w:eastAsia="Calibri"/>
                <w:color w:val="FFFFFF"/>
              </w:rPr>
            </w:pPr>
            <w:hyperlink r:id="rId77" w:history="1">
              <w:r w:rsidR="007D0002" w:rsidRPr="00D461DF">
                <w:rPr>
                  <w:rStyle w:val="Strong"/>
                  <w:rFonts w:eastAsia="Calibri"/>
                  <w:color w:val="FFFFFF"/>
                </w:rPr>
                <w:t xml:space="preserve">Activity </w:t>
              </w:r>
            </w:hyperlink>
            <w:r w:rsidR="007D0002">
              <w:rPr>
                <w:rStyle w:val="Strong"/>
                <w:rFonts w:eastAsia="Calibri"/>
                <w:color w:val="FFFFFF"/>
              </w:rPr>
              <w:t>10.1</w:t>
            </w:r>
          </w:p>
        </w:tc>
        <w:tc>
          <w:tcPr>
            <w:tcW w:w="8221" w:type="dxa"/>
            <w:shd w:val="clear" w:color="auto" w:fill="E5C6C0"/>
            <w:vAlign w:val="center"/>
          </w:tcPr>
          <w:p w14:paraId="4C694859" w14:textId="1C109E1D" w:rsidR="00DA4DD6" w:rsidRPr="00B154D6" w:rsidRDefault="007D0002" w:rsidP="00B154D6">
            <w:pPr>
              <w:ind w:left="34" w:right="95"/>
              <w:rPr>
                <w:rFonts w:eastAsia="Calibri"/>
              </w:rPr>
            </w:pPr>
            <w:r w:rsidRPr="00B154D6">
              <w:rPr>
                <w:rFonts w:eastAsia="Calibri"/>
              </w:rPr>
              <w:t>TESSA teaching strategies in a seminar</w:t>
            </w:r>
          </w:p>
        </w:tc>
      </w:tr>
      <w:tr w:rsidR="00DA4DD6" w:rsidRPr="009D1A7B" w14:paraId="1EE136B0" w14:textId="77777777" w:rsidTr="00EC6967">
        <w:trPr>
          <w:trHeight w:val="454"/>
        </w:trPr>
        <w:tc>
          <w:tcPr>
            <w:tcW w:w="1821" w:type="dxa"/>
            <w:shd w:val="clear" w:color="auto" w:fill="A83626"/>
            <w:vAlign w:val="center"/>
          </w:tcPr>
          <w:p w14:paraId="4AB7365C" w14:textId="4B0A5756" w:rsidR="00DA4DD6" w:rsidRPr="00B154D6" w:rsidRDefault="001F5DEF" w:rsidP="00B154D6">
            <w:pPr>
              <w:ind w:right="34"/>
              <w:rPr>
                <w:rFonts w:eastAsia="Calibri"/>
                <w:color w:val="FFFFFF"/>
              </w:rPr>
            </w:pPr>
            <w:hyperlink r:id="rId78" w:history="1">
              <w:r w:rsidR="007D0002" w:rsidRPr="00D461DF">
                <w:rPr>
                  <w:rStyle w:val="Strong"/>
                  <w:rFonts w:eastAsia="Calibri"/>
                  <w:color w:val="FFFFFF"/>
                </w:rPr>
                <w:t xml:space="preserve">Activity </w:t>
              </w:r>
            </w:hyperlink>
            <w:r w:rsidR="007D0002">
              <w:rPr>
                <w:rStyle w:val="Strong"/>
                <w:rFonts w:eastAsia="Calibri"/>
                <w:color w:val="FFFFFF"/>
              </w:rPr>
              <w:t>11.1</w:t>
            </w:r>
          </w:p>
        </w:tc>
        <w:tc>
          <w:tcPr>
            <w:tcW w:w="8221" w:type="dxa"/>
            <w:shd w:val="clear" w:color="auto" w:fill="E5C6C0"/>
            <w:vAlign w:val="center"/>
          </w:tcPr>
          <w:p w14:paraId="71AD429B" w14:textId="176450DD" w:rsidR="00DA4DD6" w:rsidRPr="00B154D6" w:rsidRDefault="007D0002" w:rsidP="00B154D6">
            <w:pPr>
              <w:ind w:left="34" w:right="95"/>
              <w:rPr>
                <w:rFonts w:eastAsia="Calibri"/>
              </w:rPr>
            </w:pPr>
            <w:r w:rsidRPr="00B154D6">
              <w:rPr>
                <w:rFonts w:eastAsia="Calibri"/>
              </w:rPr>
              <w:t>Responding to your own student teachers’ difficulties</w:t>
            </w:r>
          </w:p>
        </w:tc>
      </w:tr>
      <w:tr w:rsidR="00DA4DD6" w:rsidRPr="009D1A7B" w14:paraId="2F5ACB89" w14:textId="77777777" w:rsidTr="00EC6967">
        <w:trPr>
          <w:trHeight w:val="454"/>
        </w:trPr>
        <w:tc>
          <w:tcPr>
            <w:tcW w:w="1821" w:type="dxa"/>
            <w:shd w:val="clear" w:color="auto" w:fill="A83626"/>
            <w:vAlign w:val="center"/>
          </w:tcPr>
          <w:p w14:paraId="58D3D844" w14:textId="2062837C" w:rsidR="00DA4DD6" w:rsidRPr="00B154D6" w:rsidRDefault="001F5DEF" w:rsidP="007D0002">
            <w:pPr>
              <w:ind w:right="34"/>
              <w:rPr>
                <w:rFonts w:eastAsia="Calibri"/>
                <w:color w:val="FFFFFF"/>
              </w:rPr>
            </w:pPr>
            <w:hyperlink r:id="rId79" w:history="1">
              <w:r w:rsidR="007D0002" w:rsidRPr="00D461DF">
                <w:rPr>
                  <w:rStyle w:val="Strong"/>
                  <w:rFonts w:eastAsia="Calibri"/>
                  <w:color w:val="FFFFFF"/>
                </w:rPr>
                <w:t xml:space="preserve">Activity </w:t>
              </w:r>
            </w:hyperlink>
            <w:r w:rsidR="007D0002">
              <w:rPr>
                <w:rStyle w:val="Strong"/>
                <w:rFonts w:eastAsia="Calibri"/>
                <w:color w:val="FFFFFF"/>
              </w:rPr>
              <w:t>11.2</w:t>
            </w:r>
          </w:p>
        </w:tc>
        <w:tc>
          <w:tcPr>
            <w:tcW w:w="8221" w:type="dxa"/>
            <w:shd w:val="clear" w:color="auto" w:fill="E5C6C0"/>
            <w:vAlign w:val="center"/>
          </w:tcPr>
          <w:p w14:paraId="521CA10A" w14:textId="2009A9F2" w:rsidR="00DA4DD6" w:rsidRPr="00B154D6" w:rsidRDefault="000910D6" w:rsidP="00B154D6">
            <w:pPr>
              <w:ind w:left="34" w:right="95"/>
              <w:rPr>
                <w:rFonts w:eastAsia="Calibri"/>
              </w:rPr>
            </w:pPr>
            <w:r>
              <w:rPr>
                <w:rFonts w:eastAsia="Calibri"/>
              </w:rPr>
              <w:t>Supporting students with difficulties</w:t>
            </w:r>
          </w:p>
        </w:tc>
      </w:tr>
      <w:tr w:rsidR="00DA4DD6" w:rsidRPr="009D1A7B" w14:paraId="13B21BC0" w14:textId="77777777" w:rsidTr="00EC6967">
        <w:trPr>
          <w:trHeight w:val="454"/>
        </w:trPr>
        <w:tc>
          <w:tcPr>
            <w:tcW w:w="1821" w:type="dxa"/>
            <w:shd w:val="clear" w:color="auto" w:fill="A83626"/>
            <w:vAlign w:val="center"/>
          </w:tcPr>
          <w:p w14:paraId="1FD9D27A" w14:textId="1F8FB0E9" w:rsidR="00DA4DD6" w:rsidRPr="00B154D6" w:rsidRDefault="001F5DEF" w:rsidP="007D0002">
            <w:pPr>
              <w:ind w:right="34"/>
              <w:rPr>
                <w:rFonts w:eastAsia="Calibri"/>
                <w:color w:val="FFFFFF"/>
              </w:rPr>
            </w:pPr>
            <w:hyperlink r:id="rId80" w:history="1">
              <w:r w:rsidR="007D0002" w:rsidRPr="00D461DF">
                <w:rPr>
                  <w:rStyle w:val="Strong"/>
                  <w:rFonts w:eastAsia="Calibri"/>
                  <w:color w:val="FFFFFF"/>
                </w:rPr>
                <w:t xml:space="preserve">Activity </w:t>
              </w:r>
            </w:hyperlink>
            <w:r w:rsidR="007D0002">
              <w:rPr>
                <w:rStyle w:val="Strong"/>
                <w:rFonts w:eastAsia="Calibri"/>
                <w:color w:val="FFFFFF"/>
              </w:rPr>
              <w:t>12.1</w:t>
            </w:r>
          </w:p>
        </w:tc>
        <w:tc>
          <w:tcPr>
            <w:tcW w:w="8221" w:type="dxa"/>
            <w:shd w:val="clear" w:color="auto" w:fill="E5C6C0"/>
            <w:vAlign w:val="center"/>
          </w:tcPr>
          <w:p w14:paraId="026C66D8" w14:textId="7E41A211" w:rsidR="00DA4DD6" w:rsidRPr="00B154D6" w:rsidRDefault="007D0002" w:rsidP="00B154D6">
            <w:pPr>
              <w:ind w:left="34" w:right="95"/>
              <w:rPr>
                <w:rFonts w:eastAsia="Calibri"/>
              </w:rPr>
            </w:pPr>
            <w:r w:rsidRPr="00B154D6">
              <w:rPr>
                <w:rFonts w:eastAsia="Calibri"/>
              </w:rPr>
              <w:t xml:space="preserve">Active teaching methods </w:t>
            </w:r>
            <w:r>
              <w:rPr>
                <w:rFonts w:eastAsia="Calibri"/>
              </w:rPr>
              <w:t>audit</w:t>
            </w:r>
          </w:p>
        </w:tc>
      </w:tr>
      <w:tr w:rsidR="007D0002" w:rsidRPr="009D1A7B" w14:paraId="002A5ED3" w14:textId="77777777" w:rsidTr="00EC6967">
        <w:trPr>
          <w:trHeight w:val="454"/>
        </w:trPr>
        <w:tc>
          <w:tcPr>
            <w:tcW w:w="1821" w:type="dxa"/>
            <w:shd w:val="clear" w:color="auto" w:fill="A83626"/>
            <w:vAlign w:val="center"/>
          </w:tcPr>
          <w:p w14:paraId="5F1332F6" w14:textId="24180450" w:rsidR="007D0002" w:rsidRPr="00D461DF" w:rsidRDefault="001F5DEF" w:rsidP="007D0002">
            <w:pPr>
              <w:ind w:right="34"/>
              <w:rPr>
                <w:rStyle w:val="Strong"/>
                <w:rFonts w:eastAsia="Calibri"/>
                <w:color w:val="FFFFFF"/>
              </w:rPr>
            </w:pPr>
            <w:hyperlink r:id="rId81" w:history="1">
              <w:r w:rsidR="007D0002" w:rsidRPr="00D461DF">
                <w:rPr>
                  <w:rStyle w:val="Strong"/>
                  <w:rFonts w:eastAsia="Calibri"/>
                  <w:color w:val="FFFFFF"/>
                </w:rPr>
                <w:t xml:space="preserve">Activity </w:t>
              </w:r>
            </w:hyperlink>
            <w:r w:rsidR="007D0002">
              <w:rPr>
                <w:rStyle w:val="Strong"/>
                <w:rFonts w:eastAsia="Calibri"/>
                <w:color w:val="FFFFFF"/>
              </w:rPr>
              <w:t>12.2</w:t>
            </w:r>
          </w:p>
        </w:tc>
        <w:tc>
          <w:tcPr>
            <w:tcW w:w="8221" w:type="dxa"/>
            <w:shd w:val="clear" w:color="auto" w:fill="E5C6C0"/>
            <w:vAlign w:val="center"/>
          </w:tcPr>
          <w:p w14:paraId="7E96F462" w14:textId="64A2BE99" w:rsidR="007D0002" w:rsidRPr="00B154D6" w:rsidRDefault="007D0002" w:rsidP="00B154D6">
            <w:pPr>
              <w:ind w:left="34" w:right="95"/>
              <w:rPr>
                <w:rFonts w:eastAsia="Calibri"/>
              </w:rPr>
            </w:pPr>
            <w:r>
              <w:rPr>
                <w:rFonts w:eastAsia="Calibri"/>
              </w:rPr>
              <w:t>Reflecting on your own teaching</w:t>
            </w:r>
          </w:p>
        </w:tc>
      </w:tr>
      <w:tr w:rsidR="007D0002" w:rsidRPr="009D1A7B" w14:paraId="4D9A9EBF" w14:textId="77777777" w:rsidTr="00EC6967">
        <w:trPr>
          <w:trHeight w:val="454"/>
        </w:trPr>
        <w:tc>
          <w:tcPr>
            <w:tcW w:w="1821" w:type="dxa"/>
            <w:shd w:val="clear" w:color="auto" w:fill="A83626"/>
            <w:vAlign w:val="center"/>
          </w:tcPr>
          <w:p w14:paraId="4220E1F0" w14:textId="4B7E9766" w:rsidR="007D0002" w:rsidRPr="00D461DF" w:rsidRDefault="001F5DEF" w:rsidP="007D0002">
            <w:pPr>
              <w:ind w:right="34"/>
              <w:rPr>
                <w:rStyle w:val="Strong"/>
                <w:rFonts w:eastAsia="Calibri"/>
                <w:color w:val="FFFFFF"/>
              </w:rPr>
            </w:pPr>
            <w:hyperlink r:id="rId82" w:history="1">
              <w:r w:rsidR="007D0002" w:rsidRPr="00D461DF">
                <w:rPr>
                  <w:rStyle w:val="Strong"/>
                  <w:rFonts w:eastAsia="Calibri"/>
                  <w:color w:val="FFFFFF"/>
                </w:rPr>
                <w:t xml:space="preserve">Activity </w:t>
              </w:r>
            </w:hyperlink>
            <w:r w:rsidR="007D0002">
              <w:rPr>
                <w:rStyle w:val="Strong"/>
                <w:rFonts w:eastAsia="Calibri"/>
                <w:color w:val="FFFFFF"/>
              </w:rPr>
              <w:t>12.3</w:t>
            </w:r>
          </w:p>
        </w:tc>
        <w:tc>
          <w:tcPr>
            <w:tcW w:w="8221" w:type="dxa"/>
            <w:shd w:val="clear" w:color="auto" w:fill="E5C6C0"/>
            <w:vAlign w:val="center"/>
          </w:tcPr>
          <w:p w14:paraId="02889A78" w14:textId="7964B344" w:rsidR="007D0002" w:rsidRPr="00B154D6" w:rsidRDefault="007D0002" w:rsidP="00B154D6">
            <w:pPr>
              <w:ind w:left="34" w:right="95"/>
              <w:rPr>
                <w:rFonts w:eastAsia="Calibri"/>
              </w:rPr>
            </w:pPr>
            <w:r w:rsidRPr="00B154D6">
              <w:rPr>
                <w:rFonts w:eastAsia="Calibri"/>
              </w:rPr>
              <w:t xml:space="preserve">Using the TESSA handbook </w:t>
            </w:r>
            <w:r w:rsidR="002D753B">
              <w:rPr>
                <w:rFonts w:eastAsia="Calibri"/>
              </w:rPr>
              <w:t>‘</w:t>
            </w:r>
            <w:r w:rsidRPr="00593AF1">
              <w:rPr>
                <w:rFonts w:eastAsia="Calibri"/>
              </w:rPr>
              <w:t>Working with Teachers</w:t>
            </w:r>
            <w:r w:rsidR="002D753B">
              <w:rPr>
                <w:rFonts w:eastAsia="Calibri"/>
              </w:rPr>
              <w:t>’</w:t>
            </w:r>
            <w:r w:rsidRPr="00B154D6">
              <w:rPr>
                <w:rFonts w:eastAsia="Calibri"/>
                <w:i/>
                <w:iCs/>
              </w:rPr>
              <w:t xml:space="preserve"> </w:t>
            </w:r>
            <w:r w:rsidRPr="00B154D6">
              <w:rPr>
                <w:rFonts w:eastAsia="Calibri"/>
              </w:rPr>
              <w:t>as support</w:t>
            </w:r>
          </w:p>
        </w:tc>
      </w:tr>
      <w:tr w:rsidR="007D0002" w:rsidRPr="009D1A7B" w14:paraId="72C340BF" w14:textId="77777777" w:rsidTr="00EC6967">
        <w:trPr>
          <w:trHeight w:val="454"/>
        </w:trPr>
        <w:tc>
          <w:tcPr>
            <w:tcW w:w="1821" w:type="dxa"/>
            <w:shd w:val="clear" w:color="auto" w:fill="A83626"/>
            <w:vAlign w:val="center"/>
          </w:tcPr>
          <w:p w14:paraId="131E70CC" w14:textId="1AEDB93E" w:rsidR="007D0002" w:rsidRPr="00D461DF" w:rsidRDefault="001F5DEF" w:rsidP="007D0002">
            <w:pPr>
              <w:ind w:right="34"/>
              <w:rPr>
                <w:rStyle w:val="Strong"/>
                <w:rFonts w:eastAsia="Calibri"/>
                <w:color w:val="FFFFFF"/>
              </w:rPr>
            </w:pPr>
            <w:hyperlink r:id="rId83" w:history="1">
              <w:r w:rsidR="007D0002" w:rsidRPr="00D461DF">
                <w:rPr>
                  <w:rStyle w:val="Strong"/>
                  <w:rFonts w:eastAsia="Calibri"/>
                  <w:color w:val="FFFFFF"/>
                </w:rPr>
                <w:t xml:space="preserve">Activity </w:t>
              </w:r>
            </w:hyperlink>
            <w:r w:rsidR="007D0002">
              <w:rPr>
                <w:rStyle w:val="Strong"/>
                <w:rFonts w:eastAsia="Calibri"/>
                <w:color w:val="FFFFFF"/>
              </w:rPr>
              <w:t>12.4</w:t>
            </w:r>
          </w:p>
        </w:tc>
        <w:tc>
          <w:tcPr>
            <w:tcW w:w="8221" w:type="dxa"/>
            <w:shd w:val="clear" w:color="auto" w:fill="E5C6C0"/>
            <w:vAlign w:val="center"/>
          </w:tcPr>
          <w:p w14:paraId="11D9FCC8" w14:textId="73FDA125" w:rsidR="007D0002" w:rsidRPr="00B154D6" w:rsidRDefault="007D0002" w:rsidP="00B154D6">
            <w:pPr>
              <w:ind w:left="34" w:right="95"/>
              <w:rPr>
                <w:rFonts w:eastAsia="Calibri"/>
              </w:rPr>
            </w:pPr>
            <w:r>
              <w:rPr>
                <w:rFonts w:eastAsia="Calibri"/>
              </w:rPr>
              <w:t>Supporting student teachers’ post-lesson reflection</w:t>
            </w:r>
          </w:p>
        </w:tc>
      </w:tr>
    </w:tbl>
    <w:p w14:paraId="5EDFF094" w14:textId="77777777" w:rsidR="00182F28" w:rsidRPr="00AD3E8E" w:rsidRDefault="00182F28" w:rsidP="00EC6967">
      <w:pPr>
        <w:pStyle w:val="Heading1"/>
        <w:spacing w:before="0" w:beforeAutospacing="0" w:after="120" w:afterAutospacing="0"/>
      </w:pPr>
      <w:bookmarkStart w:id="162" w:name="Session17"/>
      <w:bookmarkStart w:id="163" w:name="_Toc35865287"/>
      <w:bookmarkEnd w:id="162"/>
      <w:r w:rsidRPr="00AD3E8E">
        <w:lastRenderedPageBreak/>
        <w:t>Table of Toolkit case studies</w:t>
      </w:r>
      <w:bookmarkEnd w:id="163"/>
    </w:p>
    <w:tbl>
      <w:tblPr>
        <w:tblW w:w="0" w:type="auto"/>
        <w:tblBorders>
          <w:top w:val="single" w:sz="4" w:space="0" w:color="D39F95"/>
          <w:left w:val="single" w:sz="4" w:space="0" w:color="D39F95"/>
          <w:bottom w:val="single" w:sz="4" w:space="0" w:color="D39F95"/>
          <w:right w:val="single" w:sz="4" w:space="0" w:color="D39F95"/>
          <w:insideH w:val="single" w:sz="4" w:space="0" w:color="FFFFFF"/>
          <w:insideV w:val="single" w:sz="4" w:space="0" w:color="FFFFFF"/>
        </w:tblBorders>
        <w:shd w:val="clear" w:color="auto" w:fill="E5C6C0"/>
        <w:tblLook w:val="04A0" w:firstRow="1" w:lastRow="0" w:firstColumn="1" w:lastColumn="0" w:noHBand="0" w:noVBand="1"/>
      </w:tblPr>
      <w:tblGrid>
        <w:gridCol w:w="2263"/>
        <w:gridCol w:w="7887"/>
      </w:tblGrid>
      <w:tr w:rsidR="009D1A7B" w:rsidRPr="009D1A7B" w14:paraId="0FE1B955" w14:textId="77777777" w:rsidTr="00EC6967">
        <w:trPr>
          <w:trHeight w:val="454"/>
        </w:trPr>
        <w:tc>
          <w:tcPr>
            <w:tcW w:w="10150" w:type="dxa"/>
            <w:gridSpan w:val="2"/>
            <w:tcBorders>
              <w:top w:val="single" w:sz="4" w:space="0" w:color="D39F95"/>
              <w:bottom w:val="single" w:sz="4" w:space="0" w:color="D39F95"/>
            </w:tcBorders>
            <w:shd w:val="clear" w:color="auto" w:fill="F6ECEA"/>
            <w:vAlign w:val="center"/>
          </w:tcPr>
          <w:p w14:paraId="501D520E" w14:textId="77777777" w:rsidR="009D1A7B" w:rsidRPr="00B154D6" w:rsidRDefault="009D1A7B" w:rsidP="00B154D6">
            <w:pPr>
              <w:spacing w:before="120" w:after="120"/>
              <w:rPr>
                <w:rFonts w:eastAsia="Calibri"/>
              </w:rPr>
            </w:pPr>
            <w:r w:rsidRPr="00B154D6">
              <w:rPr>
                <w:rStyle w:val="Strong"/>
                <w:rFonts w:eastAsia="Calibri"/>
              </w:rPr>
              <w:t>Planning and using TESSA materials with student teachers</w:t>
            </w:r>
          </w:p>
        </w:tc>
      </w:tr>
      <w:tr w:rsidR="009D1A7B" w:rsidRPr="009D1A7B" w14:paraId="36370A7F" w14:textId="77777777" w:rsidTr="00EC6967">
        <w:trPr>
          <w:trHeight w:val="454"/>
        </w:trPr>
        <w:tc>
          <w:tcPr>
            <w:tcW w:w="2263" w:type="dxa"/>
            <w:tcBorders>
              <w:top w:val="single" w:sz="4" w:space="0" w:color="D39F95"/>
            </w:tcBorders>
            <w:shd w:val="clear" w:color="auto" w:fill="A83626"/>
            <w:vAlign w:val="center"/>
          </w:tcPr>
          <w:p w14:paraId="618FA7FA" w14:textId="4811ACD6" w:rsidR="009D1A7B" w:rsidRPr="00B154D6" w:rsidRDefault="001F5DEF" w:rsidP="00B154D6">
            <w:pPr>
              <w:ind w:right="231"/>
              <w:rPr>
                <w:rFonts w:eastAsia="Calibri"/>
                <w:color w:val="FFFFFF"/>
              </w:rPr>
            </w:pPr>
            <w:hyperlink r:id="rId84" w:history="1">
              <w:r w:rsidR="009D1A7B" w:rsidRPr="00B154D6">
                <w:rPr>
                  <w:rStyle w:val="Strong"/>
                  <w:rFonts w:eastAsia="Calibri"/>
                  <w:color w:val="FFFFFF"/>
                </w:rPr>
                <w:t>Case study 1</w:t>
              </w:r>
            </w:hyperlink>
            <w:r w:rsidR="000124BB">
              <w:rPr>
                <w:rStyle w:val="Strong"/>
                <w:rFonts w:eastAsia="Calibri"/>
                <w:color w:val="FFFFFF"/>
              </w:rPr>
              <w:t>.1</w:t>
            </w:r>
          </w:p>
        </w:tc>
        <w:tc>
          <w:tcPr>
            <w:tcW w:w="7887" w:type="dxa"/>
            <w:tcBorders>
              <w:top w:val="single" w:sz="4" w:space="0" w:color="D39F95"/>
            </w:tcBorders>
            <w:shd w:val="clear" w:color="auto" w:fill="E5C6C0"/>
            <w:vAlign w:val="center"/>
          </w:tcPr>
          <w:p w14:paraId="5F2C0134" w14:textId="4872555F" w:rsidR="009D1A7B" w:rsidRPr="00B154D6" w:rsidRDefault="000124BB" w:rsidP="00BF6967">
            <w:pPr>
              <w:rPr>
                <w:rFonts w:eastAsia="Calibri"/>
              </w:rPr>
            </w:pPr>
            <w:r>
              <w:rPr>
                <w:rFonts w:eastAsia="Calibri"/>
              </w:rPr>
              <w:t>Preparing for school experience</w:t>
            </w:r>
          </w:p>
        </w:tc>
      </w:tr>
      <w:tr w:rsidR="009D1A7B" w:rsidRPr="009D1A7B" w14:paraId="119C0421" w14:textId="77777777" w:rsidTr="00EC6967">
        <w:trPr>
          <w:trHeight w:val="454"/>
        </w:trPr>
        <w:tc>
          <w:tcPr>
            <w:tcW w:w="2263" w:type="dxa"/>
            <w:shd w:val="clear" w:color="auto" w:fill="A83626"/>
            <w:vAlign w:val="center"/>
          </w:tcPr>
          <w:p w14:paraId="789A8579" w14:textId="47869E52" w:rsidR="009D1A7B" w:rsidRPr="00B154D6" w:rsidRDefault="001F5DEF" w:rsidP="00B154D6">
            <w:pPr>
              <w:ind w:right="231"/>
              <w:rPr>
                <w:rFonts w:eastAsia="Calibri"/>
                <w:color w:val="FFFFFF"/>
              </w:rPr>
            </w:pPr>
            <w:hyperlink r:id="rId85" w:history="1">
              <w:r w:rsidR="009D1A7B" w:rsidRPr="00B154D6">
                <w:rPr>
                  <w:rStyle w:val="Strong"/>
                  <w:rFonts w:eastAsia="Calibri"/>
                  <w:color w:val="FFFFFF"/>
                </w:rPr>
                <w:t xml:space="preserve">Case study </w:t>
              </w:r>
              <w:r w:rsidR="000124BB">
                <w:rPr>
                  <w:rStyle w:val="Strong"/>
                  <w:rFonts w:eastAsia="Calibri"/>
                  <w:color w:val="FFFFFF"/>
                </w:rPr>
                <w:t>1.</w:t>
              </w:r>
              <w:r w:rsidR="009D1A7B" w:rsidRPr="00B154D6">
                <w:rPr>
                  <w:rStyle w:val="Strong"/>
                  <w:rFonts w:eastAsia="Calibri"/>
                  <w:color w:val="FFFFFF"/>
                </w:rPr>
                <w:t>2</w:t>
              </w:r>
            </w:hyperlink>
          </w:p>
        </w:tc>
        <w:tc>
          <w:tcPr>
            <w:tcW w:w="7887" w:type="dxa"/>
            <w:shd w:val="clear" w:color="auto" w:fill="E5C6C0"/>
            <w:vAlign w:val="center"/>
          </w:tcPr>
          <w:p w14:paraId="5AFF5CE8" w14:textId="1D51E5D5" w:rsidR="009D1A7B" w:rsidRPr="00B154D6" w:rsidRDefault="000124BB" w:rsidP="00BF6967">
            <w:pPr>
              <w:rPr>
                <w:rFonts w:eastAsia="Calibri"/>
              </w:rPr>
            </w:pPr>
            <w:r>
              <w:rPr>
                <w:rFonts w:eastAsia="Calibri"/>
              </w:rPr>
              <w:t>A second visit</w:t>
            </w:r>
            <w:r w:rsidR="009D1A7B" w:rsidRPr="00B154D6">
              <w:rPr>
                <w:rFonts w:eastAsia="Calibri"/>
              </w:rPr>
              <w:t xml:space="preserve"> </w:t>
            </w:r>
          </w:p>
        </w:tc>
      </w:tr>
      <w:tr w:rsidR="009D1A7B" w:rsidRPr="009D1A7B" w14:paraId="59D595FC" w14:textId="77777777" w:rsidTr="00EC6967">
        <w:trPr>
          <w:trHeight w:val="454"/>
        </w:trPr>
        <w:tc>
          <w:tcPr>
            <w:tcW w:w="2263" w:type="dxa"/>
            <w:shd w:val="clear" w:color="auto" w:fill="A83626"/>
            <w:vAlign w:val="center"/>
          </w:tcPr>
          <w:p w14:paraId="29572348" w14:textId="69EAE6A1" w:rsidR="009D1A7B" w:rsidRPr="00B154D6" w:rsidRDefault="001F5DEF" w:rsidP="00B154D6">
            <w:pPr>
              <w:ind w:right="231"/>
              <w:rPr>
                <w:rFonts w:eastAsia="Calibri"/>
                <w:color w:val="FFFFFF"/>
              </w:rPr>
            </w:pPr>
            <w:hyperlink r:id="rId86" w:history="1">
              <w:r w:rsidR="009D1A7B" w:rsidRPr="00B154D6">
                <w:rPr>
                  <w:rStyle w:val="Strong"/>
                  <w:rFonts w:eastAsia="Calibri"/>
                  <w:color w:val="FFFFFF"/>
                </w:rPr>
                <w:t xml:space="preserve">Case study </w:t>
              </w:r>
              <w:r w:rsidR="000124BB">
                <w:rPr>
                  <w:rStyle w:val="Strong"/>
                  <w:rFonts w:eastAsia="Calibri"/>
                  <w:color w:val="FFFFFF"/>
                </w:rPr>
                <w:t>1.</w:t>
              </w:r>
              <w:r w:rsidR="009D1A7B" w:rsidRPr="00B154D6">
                <w:rPr>
                  <w:rStyle w:val="Strong"/>
                  <w:rFonts w:eastAsia="Calibri"/>
                  <w:color w:val="FFFFFF"/>
                </w:rPr>
                <w:t>3</w:t>
              </w:r>
            </w:hyperlink>
          </w:p>
        </w:tc>
        <w:tc>
          <w:tcPr>
            <w:tcW w:w="7887" w:type="dxa"/>
            <w:shd w:val="clear" w:color="auto" w:fill="E5C6C0"/>
            <w:vAlign w:val="center"/>
          </w:tcPr>
          <w:p w14:paraId="0EF14AF7" w14:textId="628BBD89" w:rsidR="009D1A7B" w:rsidRPr="00B154D6" w:rsidRDefault="000124BB" w:rsidP="00BF6967">
            <w:pPr>
              <w:rPr>
                <w:rFonts w:eastAsia="Calibri"/>
              </w:rPr>
            </w:pPr>
            <w:r>
              <w:rPr>
                <w:rFonts w:eastAsia="Calibri"/>
              </w:rPr>
              <w:t>Using TESSA to provide practical help</w:t>
            </w:r>
          </w:p>
        </w:tc>
      </w:tr>
      <w:tr w:rsidR="009D1A7B" w:rsidRPr="009D1A7B" w14:paraId="2BE82911" w14:textId="77777777" w:rsidTr="00EC6967">
        <w:trPr>
          <w:trHeight w:val="454"/>
        </w:trPr>
        <w:tc>
          <w:tcPr>
            <w:tcW w:w="2263" w:type="dxa"/>
            <w:shd w:val="clear" w:color="auto" w:fill="A83626"/>
            <w:vAlign w:val="center"/>
          </w:tcPr>
          <w:p w14:paraId="71E7BD7C" w14:textId="25F31434" w:rsidR="009D1A7B" w:rsidRPr="00B154D6" w:rsidRDefault="001F5DEF" w:rsidP="00B154D6">
            <w:pPr>
              <w:ind w:right="231"/>
              <w:rPr>
                <w:rFonts w:eastAsia="Calibri"/>
                <w:color w:val="FFFFFF"/>
              </w:rPr>
            </w:pPr>
            <w:hyperlink r:id="rId87" w:history="1">
              <w:r w:rsidR="009D1A7B" w:rsidRPr="00B154D6">
                <w:rPr>
                  <w:rStyle w:val="Strong"/>
                  <w:rFonts w:eastAsia="Calibri"/>
                  <w:color w:val="FFFFFF"/>
                </w:rPr>
                <w:t>Case study 4</w:t>
              </w:r>
            </w:hyperlink>
            <w:r w:rsidR="000124BB">
              <w:rPr>
                <w:rStyle w:val="Strong"/>
                <w:rFonts w:eastAsia="Calibri"/>
                <w:color w:val="FFFFFF"/>
              </w:rPr>
              <w:t>.1</w:t>
            </w:r>
          </w:p>
        </w:tc>
        <w:tc>
          <w:tcPr>
            <w:tcW w:w="7887" w:type="dxa"/>
            <w:shd w:val="clear" w:color="auto" w:fill="E5C6C0"/>
            <w:vAlign w:val="center"/>
          </w:tcPr>
          <w:p w14:paraId="625D2F30" w14:textId="76F34B28" w:rsidR="009D1A7B" w:rsidRPr="00B154D6" w:rsidRDefault="000124BB" w:rsidP="00BF6967">
            <w:pPr>
              <w:rPr>
                <w:rFonts w:eastAsia="Calibri"/>
              </w:rPr>
            </w:pPr>
            <w:r>
              <w:rPr>
                <w:rFonts w:eastAsia="Calibri"/>
              </w:rPr>
              <w:t>S</w:t>
            </w:r>
            <w:r w:rsidRPr="00B154D6">
              <w:rPr>
                <w:rFonts w:eastAsia="Calibri"/>
              </w:rPr>
              <w:t>upporting integration of ideas into the classroom teaching</w:t>
            </w:r>
          </w:p>
        </w:tc>
      </w:tr>
      <w:tr w:rsidR="009D1A7B" w:rsidRPr="009D1A7B" w14:paraId="2CCF6830" w14:textId="77777777" w:rsidTr="00EC6967">
        <w:trPr>
          <w:trHeight w:val="454"/>
        </w:trPr>
        <w:tc>
          <w:tcPr>
            <w:tcW w:w="2263" w:type="dxa"/>
            <w:shd w:val="clear" w:color="auto" w:fill="A83626"/>
            <w:vAlign w:val="center"/>
          </w:tcPr>
          <w:p w14:paraId="047C48D9" w14:textId="0458D9F4" w:rsidR="009D1A7B" w:rsidRPr="00B154D6" w:rsidRDefault="001F5DEF" w:rsidP="000124BB">
            <w:pPr>
              <w:ind w:right="231"/>
              <w:rPr>
                <w:rFonts w:eastAsia="Calibri"/>
                <w:color w:val="FFFFFF"/>
              </w:rPr>
            </w:pPr>
            <w:hyperlink r:id="rId88" w:history="1">
              <w:r w:rsidR="009D1A7B" w:rsidRPr="00B154D6">
                <w:rPr>
                  <w:rStyle w:val="Strong"/>
                  <w:rFonts w:eastAsia="Calibri"/>
                  <w:color w:val="FFFFFF"/>
                </w:rPr>
                <w:t xml:space="preserve">Case study </w:t>
              </w:r>
            </w:hyperlink>
            <w:r w:rsidR="000124BB">
              <w:rPr>
                <w:rStyle w:val="Strong"/>
                <w:rFonts w:eastAsia="Calibri"/>
                <w:color w:val="FFFFFF"/>
              </w:rPr>
              <w:t>4.2</w:t>
            </w:r>
          </w:p>
        </w:tc>
        <w:tc>
          <w:tcPr>
            <w:tcW w:w="7887" w:type="dxa"/>
            <w:shd w:val="clear" w:color="auto" w:fill="E5C6C0"/>
            <w:vAlign w:val="center"/>
          </w:tcPr>
          <w:p w14:paraId="2F034DE0" w14:textId="69A9B27A" w:rsidR="009D1A7B" w:rsidRPr="00B154D6" w:rsidRDefault="000124BB" w:rsidP="00BF6967">
            <w:pPr>
              <w:rPr>
                <w:rFonts w:eastAsia="Calibri"/>
              </w:rPr>
            </w:pPr>
            <w:r w:rsidRPr="00B154D6">
              <w:rPr>
                <w:rFonts w:eastAsia="Calibri"/>
              </w:rPr>
              <w:t>Student teachers using the materials to develop one competence</w:t>
            </w:r>
          </w:p>
        </w:tc>
      </w:tr>
      <w:tr w:rsidR="009D1A7B" w:rsidRPr="009D1A7B" w14:paraId="18A6C36C" w14:textId="77777777" w:rsidTr="00EC6967">
        <w:trPr>
          <w:trHeight w:val="454"/>
        </w:trPr>
        <w:tc>
          <w:tcPr>
            <w:tcW w:w="2263" w:type="dxa"/>
            <w:tcBorders>
              <w:bottom w:val="single" w:sz="4" w:space="0" w:color="D39F95"/>
            </w:tcBorders>
            <w:shd w:val="clear" w:color="auto" w:fill="A83626"/>
            <w:vAlign w:val="center"/>
          </w:tcPr>
          <w:p w14:paraId="2BDCBCCD" w14:textId="0052D0AC" w:rsidR="009D1A7B" w:rsidRPr="00B154D6" w:rsidRDefault="001F5DEF" w:rsidP="000124BB">
            <w:pPr>
              <w:ind w:right="231"/>
              <w:rPr>
                <w:rFonts w:eastAsia="Calibri"/>
                <w:color w:val="FFFFFF"/>
              </w:rPr>
            </w:pPr>
            <w:hyperlink r:id="rId89" w:history="1">
              <w:r w:rsidR="009D1A7B" w:rsidRPr="00B154D6">
                <w:rPr>
                  <w:rStyle w:val="Strong"/>
                  <w:rFonts w:eastAsia="Calibri"/>
                  <w:color w:val="FFFFFF"/>
                </w:rPr>
                <w:t xml:space="preserve">Case study </w:t>
              </w:r>
            </w:hyperlink>
            <w:r w:rsidR="000124BB">
              <w:rPr>
                <w:rStyle w:val="Strong"/>
                <w:rFonts w:eastAsia="Calibri"/>
                <w:color w:val="FFFFFF"/>
              </w:rPr>
              <w:t>4.3</w:t>
            </w:r>
          </w:p>
        </w:tc>
        <w:tc>
          <w:tcPr>
            <w:tcW w:w="7887" w:type="dxa"/>
            <w:tcBorders>
              <w:bottom w:val="single" w:sz="4" w:space="0" w:color="D39F95"/>
            </w:tcBorders>
            <w:shd w:val="clear" w:color="auto" w:fill="E5C6C0"/>
            <w:vAlign w:val="center"/>
          </w:tcPr>
          <w:p w14:paraId="4E43C343" w14:textId="19A3D2F3" w:rsidR="009D1A7B" w:rsidRPr="00B154D6" w:rsidRDefault="000124BB" w:rsidP="00BF6967">
            <w:pPr>
              <w:rPr>
                <w:rFonts w:eastAsia="Calibri"/>
              </w:rPr>
            </w:pPr>
            <w:r w:rsidRPr="00B154D6">
              <w:rPr>
                <w:rFonts w:eastAsia="Calibri"/>
              </w:rPr>
              <w:t>Teaching Practice Supervisor for distance learning programme with in-service teachers</w:t>
            </w:r>
          </w:p>
        </w:tc>
      </w:tr>
      <w:tr w:rsidR="000124BB" w:rsidRPr="009D1A7B" w14:paraId="7BA45CBE" w14:textId="77777777" w:rsidTr="00EC6967">
        <w:trPr>
          <w:trHeight w:val="454"/>
        </w:trPr>
        <w:tc>
          <w:tcPr>
            <w:tcW w:w="2263" w:type="dxa"/>
            <w:tcBorders>
              <w:bottom w:val="single" w:sz="4" w:space="0" w:color="D39F95"/>
            </w:tcBorders>
            <w:shd w:val="clear" w:color="auto" w:fill="A83626"/>
            <w:vAlign w:val="center"/>
          </w:tcPr>
          <w:p w14:paraId="069D6929" w14:textId="2485BA54" w:rsidR="000124BB" w:rsidRDefault="001F5DEF" w:rsidP="000124BB">
            <w:pPr>
              <w:ind w:right="231"/>
              <w:rPr>
                <w:rStyle w:val="Strong"/>
                <w:rFonts w:eastAsia="Calibri"/>
                <w:color w:val="FFFFFF"/>
              </w:rPr>
            </w:pPr>
            <w:hyperlink r:id="rId90" w:history="1">
              <w:r w:rsidR="000124BB" w:rsidRPr="00B154D6">
                <w:rPr>
                  <w:rStyle w:val="Strong"/>
                  <w:rFonts w:eastAsia="Calibri"/>
                  <w:color w:val="FFFFFF"/>
                </w:rPr>
                <w:t xml:space="preserve">Case study </w:t>
              </w:r>
            </w:hyperlink>
            <w:r w:rsidR="000124BB">
              <w:rPr>
                <w:rStyle w:val="Strong"/>
                <w:rFonts w:eastAsia="Calibri"/>
                <w:color w:val="FFFFFF"/>
              </w:rPr>
              <w:t>4.4</w:t>
            </w:r>
          </w:p>
        </w:tc>
        <w:tc>
          <w:tcPr>
            <w:tcW w:w="7887" w:type="dxa"/>
            <w:tcBorders>
              <w:bottom w:val="single" w:sz="4" w:space="0" w:color="D39F95"/>
            </w:tcBorders>
            <w:shd w:val="clear" w:color="auto" w:fill="E5C6C0"/>
            <w:vAlign w:val="center"/>
          </w:tcPr>
          <w:p w14:paraId="5FD7FA26" w14:textId="09977F3F" w:rsidR="000124BB" w:rsidRPr="00B154D6" w:rsidRDefault="000124BB" w:rsidP="00BF6967">
            <w:pPr>
              <w:rPr>
                <w:rFonts w:eastAsia="Calibri"/>
              </w:rPr>
            </w:pPr>
            <w:r>
              <w:rPr>
                <w:rFonts w:eastAsia="Calibri"/>
              </w:rPr>
              <w:t>College lecturer</w:t>
            </w:r>
            <w:r w:rsidRPr="00B154D6">
              <w:rPr>
                <w:rFonts w:eastAsia="Calibri"/>
              </w:rPr>
              <w:t xml:space="preserve"> </w:t>
            </w:r>
            <w:r>
              <w:rPr>
                <w:rFonts w:eastAsia="Calibri"/>
              </w:rPr>
              <w:t>working on a pre-service teacher course</w:t>
            </w:r>
          </w:p>
        </w:tc>
      </w:tr>
      <w:tr w:rsidR="009D1A7B" w:rsidRPr="009D1A7B" w14:paraId="2461C660" w14:textId="77777777" w:rsidTr="00EC6967">
        <w:trPr>
          <w:trHeight w:val="454"/>
        </w:trPr>
        <w:tc>
          <w:tcPr>
            <w:tcW w:w="2263" w:type="dxa"/>
            <w:tcBorders>
              <w:top w:val="single" w:sz="4" w:space="0" w:color="D39F95"/>
              <w:bottom w:val="single" w:sz="4" w:space="0" w:color="D39F95"/>
            </w:tcBorders>
            <w:shd w:val="clear" w:color="auto" w:fill="A83626"/>
            <w:vAlign w:val="center"/>
          </w:tcPr>
          <w:p w14:paraId="6D5F49CD" w14:textId="2336B56D" w:rsidR="009D1A7B" w:rsidRPr="00B154D6" w:rsidRDefault="001F5DEF" w:rsidP="00EA2160">
            <w:pPr>
              <w:ind w:right="231"/>
              <w:rPr>
                <w:rFonts w:eastAsia="Calibri"/>
                <w:color w:val="FFFFFF"/>
              </w:rPr>
            </w:pPr>
            <w:hyperlink r:id="rId91" w:history="1">
              <w:r w:rsidR="009D1A7B" w:rsidRPr="00B154D6">
                <w:rPr>
                  <w:rStyle w:val="Strong"/>
                  <w:rFonts w:eastAsia="Calibri"/>
                  <w:color w:val="FFFFFF"/>
                </w:rPr>
                <w:t xml:space="preserve">Case study </w:t>
              </w:r>
              <w:r w:rsidR="00EA2160">
                <w:rPr>
                  <w:rStyle w:val="Strong"/>
                  <w:rFonts w:eastAsia="Calibri"/>
                  <w:color w:val="FFFFFF"/>
                </w:rPr>
                <w:t>10.1</w:t>
              </w:r>
            </w:hyperlink>
          </w:p>
        </w:tc>
        <w:tc>
          <w:tcPr>
            <w:tcW w:w="7887" w:type="dxa"/>
            <w:tcBorders>
              <w:top w:val="single" w:sz="4" w:space="0" w:color="D39F95"/>
              <w:bottom w:val="single" w:sz="4" w:space="0" w:color="D39F95"/>
            </w:tcBorders>
            <w:shd w:val="clear" w:color="auto" w:fill="E5C6C0"/>
            <w:vAlign w:val="center"/>
          </w:tcPr>
          <w:p w14:paraId="7B9F2BD7" w14:textId="2376C826" w:rsidR="009D1A7B" w:rsidRPr="00B154D6" w:rsidRDefault="000910D6" w:rsidP="00BF6967">
            <w:pPr>
              <w:rPr>
                <w:rFonts w:eastAsia="Calibri"/>
              </w:rPr>
            </w:pPr>
            <w:r>
              <w:rPr>
                <w:rFonts w:eastAsia="Calibri"/>
              </w:rPr>
              <w:t>Organising group work</w:t>
            </w:r>
          </w:p>
        </w:tc>
      </w:tr>
      <w:tr w:rsidR="009D1A7B" w:rsidRPr="009D1A7B" w14:paraId="691CF386" w14:textId="77777777" w:rsidTr="00EC6967">
        <w:trPr>
          <w:trHeight w:val="454"/>
        </w:trPr>
        <w:tc>
          <w:tcPr>
            <w:tcW w:w="2263" w:type="dxa"/>
            <w:tcBorders>
              <w:top w:val="single" w:sz="4" w:space="0" w:color="D39F95"/>
              <w:bottom w:val="single" w:sz="4" w:space="0" w:color="D39F95"/>
            </w:tcBorders>
            <w:shd w:val="clear" w:color="auto" w:fill="A83626"/>
            <w:vAlign w:val="center"/>
          </w:tcPr>
          <w:p w14:paraId="2B50C436" w14:textId="4894DE0E" w:rsidR="009D1A7B" w:rsidRPr="00B154D6" w:rsidRDefault="001F5DEF" w:rsidP="00EA2160">
            <w:pPr>
              <w:ind w:right="231"/>
              <w:rPr>
                <w:rFonts w:eastAsia="Calibri"/>
                <w:color w:val="FFFFFF"/>
              </w:rPr>
            </w:pPr>
            <w:hyperlink r:id="rId92" w:history="1">
              <w:r w:rsidR="009D1A7B" w:rsidRPr="00B154D6">
                <w:rPr>
                  <w:rStyle w:val="Strong"/>
                  <w:rFonts w:eastAsia="Calibri"/>
                  <w:color w:val="FFFFFF"/>
                </w:rPr>
                <w:t xml:space="preserve">Case study </w:t>
              </w:r>
            </w:hyperlink>
            <w:r w:rsidR="00EA2160">
              <w:rPr>
                <w:rStyle w:val="Strong"/>
                <w:rFonts w:eastAsia="Calibri"/>
                <w:color w:val="FFFFFF"/>
              </w:rPr>
              <w:t>11.1</w:t>
            </w:r>
          </w:p>
        </w:tc>
        <w:tc>
          <w:tcPr>
            <w:tcW w:w="7887" w:type="dxa"/>
            <w:tcBorders>
              <w:top w:val="single" w:sz="4" w:space="0" w:color="D39F95"/>
              <w:bottom w:val="single" w:sz="4" w:space="0" w:color="D39F95"/>
            </w:tcBorders>
            <w:shd w:val="clear" w:color="auto" w:fill="E5C6C0"/>
            <w:vAlign w:val="center"/>
          </w:tcPr>
          <w:p w14:paraId="54840E14" w14:textId="62672EA1" w:rsidR="009D1A7B" w:rsidRPr="00B154D6" w:rsidRDefault="00EA2160" w:rsidP="00BF6967">
            <w:pPr>
              <w:rPr>
                <w:rFonts w:eastAsia="Calibri"/>
              </w:rPr>
            </w:pPr>
            <w:r w:rsidRPr="00B154D6">
              <w:rPr>
                <w:rFonts w:eastAsia="Calibri"/>
              </w:rPr>
              <w:t>Using the local community for access to ICT facilities</w:t>
            </w:r>
          </w:p>
        </w:tc>
      </w:tr>
      <w:tr w:rsidR="009D1A7B" w:rsidRPr="009D1A7B" w14:paraId="7BA8907A" w14:textId="77777777" w:rsidTr="00EC6967">
        <w:trPr>
          <w:trHeight w:val="454"/>
        </w:trPr>
        <w:tc>
          <w:tcPr>
            <w:tcW w:w="2263" w:type="dxa"/>
            <w:tcBorders>
              <w:top w:val="single" w:sz="4" w:space="0" w:color="D39F95"/>
            </w:tcBorders>
            <w:shd w:val="clear" w:color="auto" w:fill="A83626"/>
            <w:vAlign w:val="center"/>
          </w:tcPr>
          <w:p w14:paraId="18627B18" w14:textId="689675F6" w:rsidR="009D1A7B" w:rsidRPr="00B154D6" w:rsidRDefault="001F5DEF" w:rsidP="00EA2160">
            <w:pPr>
              <w:ind w:right="231"/>
              <w:rPr>
                <w:rFonts w:eastAsia="Calibri"/>
                <w:color w:val="FFFFFF"/>
              </w:rPr>
            </w:pPr>
            <w:hyperlink r:id="rId93" w:history="1">
              <w:r w:rsidR="009D1A7B" w:rsidRPr="00B154D6">
                <w:rPr>
                  <w:rStyle w:val="Strong"/>
                  <w:rFonts w:eastAsia="Calibri"/>
                  <w:color w:val="FFFFFF"/>
                </w:rPr>
                <w:t xml:space="preserve">Case study </w:t>
              </w:r>
            </w:hyperlink>
            <w:r w:rsidR="00EA2160">
              <w:rPr>
                <w:rStyle w:val="Strong"/>
                <w:rFonts w:eastAsia="Calibri"/>
                <w:color w:val="FFFFFF"/>
              </w:rPr>
              <w:t>11.2</w:t>
            </w:r>
          </w:p>
        </w:tc>
        <w:tc>
          <w:tcPr>
            <w:tcW w:w="7887" w:type="dxa"/>
            <w:tcBorders>
              <w:top w:val="single" w:sz="4" w:space="0" w:color="D39F95"/>
            </w:tcBorders>
            <w:shd w:val="clear" w:color="auto" w:fill="E5C6C0"/>
            <w:vAlign w:val="center"/>
          </w:tcPr>
          <w:p w14:paraId="15190384" w14:textId="3C2EBEA3" w:rsidR="009D1A7B" w:rsidRPr="00EA2160" w:rsidRDefault="00EA2160" w:rsidP="00BF6967">
            <w:pPr>
              <w:rPr>
                <w:rFonts w:eastAsia="Calibri"/>
              </w:rPr>
            </w:pPr>
            <w:r w:rsidRPr="00EA2160">
              <w:rPr>
                <w:rFonts w:eastAsia="Calibri"/>
                <w:bCs/>
                <w:color w:val="auto"/>
              </w:rPr>
              <w:t>Being resourceful in finding reading resources</w:t>
            </w:r>
          </w:p>
        </w:tc>
      </w:tr>
      <w:tr w:rsidR="009D1A7B" w:rsidRPr="009D1A7B" w14:paraId="75C7E279" w14:textId="77777777" w:rsidTr="00EC6967">
        <w:trPr>
          <w:trHeight w:val="454"/>
        </w:trPr>
        <w:tc>
          <w:tcPr>
            <w:tcW w:w="2263" w:type="dxa"/>
            <w:tcBorders>
              <w:bottom w:val="single" w:sz="4" w:space="0" w:color="D39F95"/>
            </w:tcBorders>
            <w:shd w:val="clear" w:color="auto" w:fill="A83626"/>
            <w:vAlign w:val="center"/>
          </w:tcPr>
          <w:p w14:paraId="0CBB9B00" w14:textId="251E5870" w:rsidR="009D1A7B" w:rsidRPr="00B154D6" w:rsidRDefault="001F5DEF" w:rsidP="00B154D6">
            <w:pPr>
              <w:ind w:right="231"/>
              <w:rPr>
                <w:rFonts w:eastAsia="Calibri"/>
                <w:color w:val="FFFFFF"/>
              </w:rPr>
            </w:pPr>
            <w:hyperlink r:id="rId94" w:history="1">
              <w:r w:rsidR="009D1A7B" w:rsidRPr="00B154D6">
                <w:rPr>
                  <w:rStyle w:val="Strong"/>
                  <w:rFonts w:eastAsia="Calibri"/>
                  <w:color w:val="FFFFFF"/>
                </w:rPr>
                <w:t>Case study 11</w:t>
              </w:r>
            </w:hyperlink>
            <w:r w:rsidR="00EA2160">
              <w:rPr>
                <w:rStyle w:val="Strong"/>
                <w:rFonts w:eastAsia="Calibri"/>
                <w:color w:val="FFFFFF"/>
              </w:rPr>
              <w:t>.3</w:t>
            </w:r>
          </w:p>
        </w:tc>
        <w:tc>
          <w:tcPr>
            <w:tcW w:w="7887" w:type="dxa"/>
            <w:tcBorders>
              <w:bottom w:val="single" w:sz="4" w:space="0" w:color="D39F95"/>
            </w:tcBorders>
            <w:shd w:val="clear" w:color="auto" w:fill="E5C6C0"/>
            <w:vAlign w:val="center"/>
          </w:tcPr>
          <w:p w14:paraId="1435FA16" w14:textId="0E715915" w:rsidR="009D1A7B" w:rsidRPr="00B154D6" w:rsidRDefault="00EA2160" w:rsidP="00BF6967">
            <w:pPr>
              <w:rPr>
                <w:rFonts w:eastAsia="Calibri"/>
              </w:rPr>
            </w:pPr>
            <w:r>
              <w:rPr>
                <w:rFonts w:eastAsia="Calibri"/>
              </w:rPr>
              <w:t>Gender issues</w:t>
            </w:r>
            <w:r w:rsidR="009D1A7B" w:rsidRPr="00B154D6">
              <w:rPr>
                <w:rFonts w:eastAsia="Calibri"/>
              </w:rPr>
              <w:t xml:space="preserve"> </w:t>
            </w:r>
          </w:p>
        </w:tc>
      </w:tr>
      <w:tr w:rsidR="009D1A7B" w:rsidRPr="009D1A7B" w14:paraId="32B6A524" w14:textId="77777777" w:rsidTr="00EC6967">
        <w:trPr>
          <w:trHeight w:val="454"/>
        </w:trPr>
        <w:tc>
          <w:tcPr>
            <w:tcW w:w="2263" w:type="dxa"/>
            <w:tcBorders>
              <w:top w:val="single" w:sz="4" w:space="0" w:color="D39F95"/>
            </w:tcBorders>
            <w:shd w:val="clear" w:color="auto" w:fill="A83626"/>
            <w:vAlign w:val="center"/>
          </w:tcPr>
          <w:p w14:paraId="715010D7" w14:textId="2D734303" w:rsidR="009D1A7B" w:rsidRPr="00B154D6" w:rsidRDefault="001F5DEF" w:rsidP="00B154D6">
            <w:pPr>
              <w:ind w:right="231"/>
              <w:rPr>
                <w:rFonts w:eastAsia="Calibri"/>
                <w:color w:val="FFFFFF"/>
              </w:rPr>
            </w:pPr>
            <w:hyperlink r:id="rId95" w:history="1">
              <w:r w:rsidR="009D1A7B" w:rsidRPr="00B154D6">
                <w:rPr>
                  <w:rStyle w:val="Strong"/>
                  <w:rFonts w:eastAsia="Calibri"/>
                  <w:color w:val="FFFFFF"/>
                </w:rPr>
                <w:t>Case study 12</w:t>
              </w:r>
            </w:hyperlink>
            <w:r w:rsidR="00EA2160">
              <w:rPr>
                <w:rStyle w:val="Strong"/>
                <w:rFonts w:eastAsia="Calibri"/>
                <w:color w:val="FFFFFF"/>
              </w:rPr>
              <w:t>.1</w:t>
            </w:r>
          </w:p>
        </w:tc>
        <w:tc>
          <w:tcPr>
            <w:tcW w:w="7887" w:type="dxa"/>
            <w:tcBorders>
              <w:top w:val="single" w:sz="4" w:space="0" w:color="D39F95"/>
            </w:tcBorders>
            <w:shd w:val="clear" w:color="auto" w:fill="E5C6C0"/>
            <w:vAlign w:val="center"/>
          </w:tcPr>
          <w:p w14:paraId="27A2FC52" w14:textId="1FA662E6" w:rsidR="009D1A7B" w:rsidRPr="00B154D6" w:rsidRDefault="00EA2160" w:rsidP="00BF6967">
            <w:pPr>
              <w:rPr>
                <w:rFonts w:eastAsia="Calibri"/>
              </w:rPr>
            </w:pPr>
            <w:r w:rsidRPr="00B154D6">
              <w:rPr>
                <w:rFonts w:eastAsia="Calibri"/>
              </w:rPr>
              <w:t>Aisha develops her own materials</w:t>
            </w:r>
          </w:p>
        </w:tc>
      </w:tr>
    </w:tbl>
    <w:p w14:paraId="2D1201C2" w14:textId="51E5F053" w:rsidR="00EC5F1D" w:rsidRDefault="00EC5F1D">
      <w:bookmarkStart w:id="164" w:name="Session18"/>
      <w:bookmarkStart w:id="165" w:name="_Characteristics_of_a"/>
      <w:bookmarkEnd w:id="164"/>
      <w:bookmarkEnd w:id="165"/>
      <w:r>
        <w:br w:type="page"/>
      </w:r>
    </w:p>
    <w:p w14:paraId="7EC95C1F" w14:textId="77777777" w:rsidR="009161F7" w:rsidRDefault="009161F7" w:rsidP="002A03F4">
      <w:pPr>
        <w:pStyle w:val="Heading1"/>
        <w:spacing w:before="0" w:beforeAutospacing="0" w:after="120" w:afterAutospacing="0"/>
      </w:pPr>
      <w:bookmarkStart w:id="166" w:name="_Toc35865288"/>
      <w:r>
        <w:lastRenderedPageBreak/>
        <w:t>Other useful resources</w:t>
      </w:r>
      <w:bookmarkEnd w:id="166"/>
    </w:p>
    <w:p w14:paraId="0DE01B82" w14:textId="77777777" w:rsidR="009161F7" w:rsidRDefault="009161F7" w:rsidP="00EC6967">
      <w:pPr>
        <w:shd w:val="clear" w:color="000000" w:fill="auto"/>
        <w:spacing w:after="100" w:afterAutospacing="1"/>
      </w:pPr>
      <w:r>
        <w:t xml:space="preserve">OER Africa website for more freely available open educational resources, online: </w:t>
      </w:r>
      <w:hyperlink r:id="rId96" w:history="1">
        <w:r>
          <w:rPr>
            <w:rStyle w:val="Strong"/>
            <w:color w:val="143748"/>
            <w:u w:val="single"/>
          </w:rPr>
          <w:t>http://www.oerafrica.org/</w:t>
        </w:r>
      </w:hyperlink>
    </w:p>
    <w:p w14:paraId="698C02A5" w14:textId="77777777" w:rsidR="009161F7" w:rsidRDefault="009161F7" w:rsidP="009161F7">
      <w:pPr>
        <w:shd w:val="clear" w:color="000000" w:fill="auto"/>
        <w:spacing w:before="100" w:beforeAutospacing="1" w:after="100" w:afterAutospacing="1"/>
      </w:pPr>
      <w:r>
        <w:t xml:space="preserve">OER at AVU (African Virtual University) for more freely available open educational resources, online: </w:t>
      </w:r>
      <w:hyperlink r:id="rId97" w:history="1">
        <w:r>
          <w:rPr>
            <w:rStyle w:val="Strong"/>
            <w:color w:val="143748"/>
            <w:u w:val="single"/>
          </w:rPr>
          <w:t>http://oer.avu.org/</w:t>
        </w:r>
      </w:hyperlink>
    </w:p>
    <w:p w14:paraId="1B33CD93" w14:textId="77777777" w:rsidR="002102AF" w:rsidRDefault="009161F7" w:rsidP="002A03F4">
      <w:pPr>
        <w:shd w:val="clear" w:color="000000" w:fill="auto"/>
        <w:spacing w:before="100" w:beforeAutospacing="1" w:after="100" w:afterAutospacing="1"/>
        <w:rPr>
          <w:rStyle w:val="Strong"/>
          <w:color w:val="143748"/>
          <w:u w:val="single"/>
        </w:rPr>
      </w:pPr>
      <w:r>
        <w:t xml:space="preserve">Cain, M. (2012) ‘Beliefs about classroom practice: a study of primary teacher trainees in Trinidad and Tobago, </w:t>
      </w:r>
      <w:r>
        <w:rPr>
          <w:rStyle w:val="Emphasis"/>
        </w:rPr>
        <w:t>International Journal of Humanities and Social Science</w:t>
      </w:r>
      <w:r>
        <w:t xml:space="preserve">, vol. 2, no. 3; </w:t>
      </w:r>
      <w:r w:rsidR="00EC6967">
        <w:t>Feb.</w:t>
      </w:r>
      <w:r>
        <w:t xml:space="preserve"> 2012, online: </w:t>
      </w:r>
      <w:hyperlink r:id="rId98" w:history="1">
        <w:r>
          <w:rPr>
            <w:rStyle w:val="Strong"/>
            <w:color w:val="143748"/>
            <w:u w:val="single"/>
          </w:rPr>
          <w:t>http://www.ijhssnet.com/journals/Vol_2_No_3_February_2012/14.pdf</w:t>
        </w:r>
      </w:hyperlink>
      <w:r w:rsidR="002A03F4">
        <w:rPr>
          <w:rStyle w:val="Strong"/>
          <w:color w:val="143748"/>
          <w:u w:val="single"/>
        </w:rPr>
        <w:t xml:space="preserve"> </w:t>
      </w:r>
    </w:p>
    <w:p w14:paraId="13FDE42F" w14:textId="2DAE8512" w:rsidR="009161F7" w:rsidRPr="00EC6967" w:rsidRDefault="009161F7" w:rsidP="002102AF">
      <w:pPr>
        <w:pStyle w:val="Heading1"/>
        <w:pageBreakBefore w:val="0"/>
        <w:spacing w:before="0" w:beforeAutospacing="0" w:after="120" w:afterAutospacing="0"/>
      </w:pPr>
      <w:bookmarkStart w:id="167" w:name="_Toc35865289"/>
      <w:r w:rsidRPr="00EC6967">
        <w:t>Acknowledgements</w:t>
      </w:r>
      <w:bookmarkEnd w:id="167"/>
    </w:p>
    <w:p w14:paraId="6B373821" w14:textId="77777777" w:rsidR="00EC6967" w:rsidRDefault="00EC6967" w:rsidP="00EC6967">
      <w:pPr>
        <w:shd w:val="clear" w:color="000000" w:fill="auto"/>
        <w:spacing w:after="100" w:afterAutospacing="1"/>
      </w:pPr>
      <w:r>
        <w:t>This is an Open Educational Resource (OER). This work was funded by the Alan and Nesta Ferguson Foundation. We welcome feedback from those who use the Toolkit.</w:t>
      </w:r>
    </w:p>
    <w:p w14:paraId="407143AD" w14:textId="77777777" w:rsidR="00EC6967" w:rsidRDefault="00EC6967" w:rsidP="00EC6967">
      <w:pPr>
        <w:shd w:val="clear" w:color="000000" w:fill="auto"/>
        <w:spacing w:before="100" w:beforeAutospacing="1" w:after="100" w:afterAutospacing="1"/>
      </w:pPr>
      <w:bookmarkStart w:id="168" w:name="_Hlk25746843"/>
      <w:r>
        <w:t>TESSA is a research and development programme engaged in teacher education and was established in 2005 by The Open University UK.</w:t>
      </w:r>
    </w:p>
    <w:bookmarkEnd w:id="168"/>
    <w:p w14:paraId="1A851B3E" w14:textId="77777777" w:rsidR="00EC6967" w:rsidRPr="00EC6967" w:rsidRDefault="00EC6967" w:rsidP="00EC6967">
      <w:pPr>
        <w:rPr>
          <w:rStyle w:val="Strong"/>
          <w:b w:val="0"/>
          <w:bCs w:val="0"/>
          <w:color w:val="143748"/>
          <w:u w:val="single"/>
        </w:rPr>
      </w:pPr>
      <w:r w:rsidRPr="00EC6967">
        <w:rPr>
          <w:b/>
          <w:bCs/>
        </w:rPr>
        <w:t xml:space="preserve">For more information about the TESSA programme see: </w:t>
      </w:r>
      <w:hyperlink r:id="rId99" w:history="1">
        <w:r w:rsidRPr="00EC6967">
          <w:rPr>
            <w:rStyle w:val="Strong"/>
            <w:b w:val="0"/>
            <w:bCs w:val="0"/>
            <w:color w:val="143748"/>
            <w:u w:val="single"/>
          </w:rPr>
          <w:t>www.tessafrica.net</w:t>
        </w:r>
      </w:hyperlink>
    </w:p>
    <w:p w14:paraId="75CCE107" w14:textId="77777777" w:rsidR="00EC6967" w:rsidRDefault="00EC6967" w:rsidP="00EC6967">
      <w:pPr>
        <w:rPr>
          <w:rStyle w:val="Strong"/>
          <w:color w:val="143748"/>
          <w:u w:val="single"/>
        </w:rPr>
      </w:pPr>
    </w:p>
    <w:p w14:paraId="0E279267" w14:textId="7F72E51F" w:rsidR="009161F7" w:rsidRDefault="009161F7" w:rsidP="00EC6967">
      <w:pPr>
        <w:rPr>
          <w:bCs/>
        </w:rPr>
      </w:pPr>
      <w:r w:rsidRPr="00AD190B">
        <w:rPr>
          <w:bCs/>
        </w:rPr>
        <w:t>Except for third party materials and otherwise stated, this content is made available under a Creative Commons Attribution-</w:t>
      </w:r>
      <w:proofErr w:type="spellStart"/>
      <w:r w:rsidRPr="00AD190B">
        <w:rPr>
          <w:bCs/>
        </w:rPr>
        <w:t>ShareAlike</w:t>
      </w:r>
      <w:proofErr w:type="spellEnd"/>
      <w:r w:rsidRPr="00AD190B">
        <w:rPr>
          <w:bCs/>
        </w:rPr>
        <w:t xml:space="preserve"> license. You are free to use, adapt and re-use this material </w:t>
      </w:r>
      <w:proofErr w:type="gramStart"/>
      <w:r w:rsidRPr="00AD190B">
        <w:rPr>
          <w:bCs/>
        </w:rPr>
        <w:t>as long as</w:t>
      </w:r>
      <w:proofErr w:type="gramEnd"/>
      <w:r w:rsidRPr="00AD190B">
        <w:rPr>
          <w:bCs/>
        </w:rPr>
        <w:t xml:space="preserve"> you credit this source appropriately and license under the same terms. For more information visit:</w:t>
      </w:r>
      <w:r>
        <w:rPr>
          <w:bCs/>
        </w:rPr>
        <w:t xml:space="preserve"> </w:t>
      </w:r>
      <w:hyperlink r:id="rId100" w:history="1">
        <w:r w:rsidRPr="000244AF">
          <w:rPr>
            <w:rStyle w:val="Hyperlink"/>
            <w:bCs/>
          </w:rPr>
          <w:t>https://creativecommons.org/licenses/by-sa/4.0/</w:t>
        </w:r>
      </w:hyperlink>
      <w:r>
        <w:rPr>
          <w:bCs/>
        </w:rPr>
        <w:t xml:space="preserve"> </w:t>
      </w:r>
    </w:p>
    <w:p w14:paraId="1F283D28" w14:textId="77777777" w:rsidR="009161F7" w:rsidRDefault="009161F7" w:rsidP="009161F7">
      <w:pPr>
        <w:rPr>
          <w:bCs/>
        </w:rPr>
      </w:pPr>
    </w:p>
    <w:p w14:paraId="65BEE2CC" w14:textId="55C96FC9" w:rsidR="009161F7" w:rsidRDefault="009161F7" w:rsidP="009161F7">
      <w:pPr>
        <w:rPr>
          <w:bCs/>
        </w:rPr>
      </w:pPr>
      <w:r>
        <w:rPr>
          <w:bCs/>
        </w:rPr>
        <w:t>Every effort has been made to contact copyright holders. If any have been inadvertently overlooked the publishers will be pleased to make the necessary arrangements at the first opportunity.</w:t>
      </w:r>
    </w:p>
    <w:p w14:paraId="324A64FC" w14:textId="1E3D4925" w:rsidR="00182F28" w:rsidRPr="000747EF" w:rsidRDefault="00182F28" w:rsidP="00EC6967">
      <w:pPr>
        <w:spacing w:before="100" w:beforeAutospacing="1"/>
        <w:rPr>
          <w:rStyle w:val="Strong"/>
          <w:b w:val="0"/>
          <w:color w:val="A83626"/>
          <w:sz w:val="29"/>
          <w:szCs w:val="29"/>
        </w:rPr>
      </w:pPr>
      <w:r w:rsidRPr="000747EF">
        <w:rPr>
          <w:rStyle w:val="Strong"/>
          <w:b w:val="0"/>
          <w:color w:val="A83626"/>
          <w:sz w:val="29"/>
          <w:szCs w:val="29"/>
        </w:rPr>
        <w:t xml:space="preserve">The </w:t>
      </w:r>
      <w:r w:rsidR="001759BA">
        <w:rPr>
          <w:rStyle w:val="Strong"/>
          <w:b w:val="0"/>
          <w:color w:val="A83626"/>
          <w:sz w:val="29"/>
          <w:szCs w:val="29"/>
        </w:rPr>
        <w:t xml:space="preserve">original </w:t>
      </w:r>
      <w:r w:rsidR="005E3CEC">
        <w:rPr>
          <w:rStyle w:val="Strong"/>
          <w:b w:val="0"/>
          <w:color w:val="A83626"/>
          <w:sz w:val="29"/>
          <w:szCs w:val="29"/>
        </w:rPr>
        <w:t>t</w:t>
      </w:r>
      <w:r w:rsidRPr="000747EF">
        <w:rPr>
          <w:rStyle w:val="Strong"/>
          <w:b w:val="0"/>
          <w:color w:val="A83626"/>
          <w:sz w:val="29"/>
          <w:szCs w:val="29"/>
        </w:rPr>
        <w:t xml:space="preserve">oolkit </w:t>
      </w:r>
      <w:r w:rsidR="001759BA">
        <w:rPr>
          <w:rStyle w:val="Strong"/>
          <w:b w:val="0"/>
          <w:color w:val="A83626"/>
          <w:sz w:val="29"/>
          <w:szCs w:val="29"/>
        </w:rPr>
        <w:t>was</w:t>
      </w:r>
      <w:r w:rsidRPr="000747EF">
        <w:rPr>
          <w:rStyle w:val="Strong"/>
          <w:b w:val="0"/>
          <w:color w:val="A83626"/>
          <w:sz w:val="29"/>
          <w:szCs w:val="29"/>
        </w:rPr>
        <w:t xml:space="preserve"> designed and written by:</w:t>
      </w:r>
    </w:p>
    <w:p w14:paraId="6B10DBCE" w14:textId="77777777" w:rsidR="00182F28" w:rsidRDefault="00182F28" w:rsidP="00EC6967">
      <w:pPr>
        <w:shd w:val="clear" w:color="000000" w:fill="auto"/>
      </w:pPr>
      <w:r>
        <w:t>Michele De</w:t>
      </w:r>
      <w:r w:rsidRPr="002627A5">
        <w:t xml:space="preserve">ane, The Open University UK; </w:t>
      </w:r>
      <w:proofErr w:type="spellStart"/>
      <w:r w:rsidRPr="002627A5">
        <w:t>Afiniki</w:t>
      </w:r>
      <w:proofErr w:type="spellEnd"/>
      <w:r w:rsidRPr="002627A5">
        <w:t xml:space="preserve"> Innocent, NTI Staff School, Nigeria; Professor M.I. Junaid, NCCE, Nigeria; Chief Peter C. Kalu, NTI, Nigeria; Dr Ahmad Muhammad Miftah, Federal College of Education Zaria, Nigeria; Rhiannon Moore, The Open University UK; T. </w:t>
      </w:r>
      <w:proofErr w:type="spellStart"/>
      <w:r w:rsidRPr="002627A5">
        <w:t>Ayuba</w:t>
      </w:r>
      <w:proofErr w:type="spellEnd"/>
      <w:r w:rsidRPr="002627A5">
        <w:t xml:space="preserve"> </w:t>
      </w:r>
      <w:r w:rsidR="00366A5D">
        <w:t>Sinyangwe</w:t>
      </w:r>
      <w:r w:rsidRPr="002627A5">
        <w:t xml:space="preserve">, NTI, Nigeria; Freda Wolfenden, The Open University UK; Dr Dele Yaya, NTI, Nigeria; Dr </w:t>
      </w:r>
      <w:proofErr w:type="spellStart"/>
      <w:r w:rsidRPr="002627A5">
        <w:t>Abdulkareem</w:t>
      </w:r>
      <w:proofErr w:type="spellEnd"/>
      <w:r w:rsidRPr="002627A5">
        <w:t xml:space="preserve"> </w:t>
      </w:r>
      <w:proofErr w:type="spellStart"/>
      <w:r w:rsidRPr="002627A5">
        <w:t>Yunusa</w:t>
      </w:r>
      <w:proofErr w:type="spellEnd"/>
      <w:r w:rsidRPr="002627A5">
        <w:t>, NCCE, Nigeria.</w:t>
      </w:r>
      <w:r>
        <w:t xml:space="preserve"> </w:t>
      </w:r>
    </w:p>
    <w:p w14:paraId="00CD59E3" w14:textId="77777777" w:rsidR="00182F28" w:rsidRDefault="00BB0E67" w:rsidP="002726BD">
      <w:pPr>
        <w:shd w:val="clear" w:color="000000" w:fill="auto"/>
      </w:pPr>
      <w:bookmarkStart w:id="169" w:name="Session18_Figure1"/>
      <w:bookmarkEnd w:id="169"/>
      <w:r>
        <w:rPr>
          <w:noProof/>
        </w:rPr>
        <w:drawing>
          <wp:inline distT="0" distB="0" distL="0" distR="0" wp14:anchorId="5CFBEC50" wp14:editId="1C026C92">
            <wp:extent cx="4147185" cy="62865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01">
                      <a:extLst>
                        <a:ext uri="{28A0092B-C50C-407E-A947-70E740481C1C}">
                          <a14:useLocalDpi xmlns:a14="http://schemas.microsoft.com/office/drawing/2010/main" val="0"/>
                        </a:ext>
                      </a:extLst>
                    </a:blip>
                    <a:srcRect b="18114"/>
                    <a:stretch/>
                  </pic:blipFill>
                  <pic:spPr bwMode="auto">
                    <a:xfrm>
                      <a:off x="0" y="0"/>
                      <a:ext cx="4147185" cy="628650"/>
                    </a:xfrm>
                    <a:prstGeom prst="rect">
                      <a:avLst/>
                    </a:prstGeom>
                    <a:noFill/>
                    <a:ln>
                      <a:noFill/>
                    </a:ln>
                    <a:extLst>
                      <a:ext uri="{53640926-AAD7-44D8-BBD7-CCE9431645EC}">
                        <a14:shadowObscured xmlns:a14="http://schemas.microsoft.com/office/drawing/2010/main"/>
                      </a:ext>
                    </a:extLst>
                  </pic:spPr>
                </pic:pic>
              </a:graphicData>
            </a:graphic>
          </wp:inline>
        </w:drawing>
      </w:r>
    </w:p>
    <w:p w14:paraId="60FE0A3E" w14:textId="1DFE9265" w:rsidR="003B6B64" w:rsidRPr="003B6B64" w:rsidRDefault="00182F28" w:rsidP="009161F7">
      <w:pPr>
        <w:spacing w:before="100" w:beforeAutospacing="1"/>
        <w:rPr>
          <w:rStyle w:val="Strong"/>
          <w:b w:val="0"/>
          <w:color w:val="A83626"/>
          <w:sz w:val="29"/>
          <w:szCs w:val="29"/>
        </w:rPr>
      </w:pPr>
      <w:r w:rsidRPr="003B6B64">
        <w:rPr>
          <w:rStyle w:val="Strong"/>
          <w:b w:val="0"/>
          <w:color w:val="A83626"/>
          <w:sz w:val="29"/>
          <w:szCs w:val="29"/>
        </w:rPr>
        <w:t xml:space="preserve">This </w:t>
      </w:r>
      <w:r w:rsidR="001759BA" w:rsidRPr="003B6B64">
        <w:rPr>
          <w:rStyle w:val="Strong"/>
          <w:b w:val="0"/>
          <w:color w:val="A83626"/>
          <w:sz w:val="29"/>
          <w:szCs w:val="29"/>
        </w:rPr>
        <w:t xml:space="preserve">Zambian version of the </w:t>
      </w:r>
      <w:r w:rsidR="005E3CEC">
        <w:rPr>
          <w:rStyle w:val="Strong"/>
          <w:b w:val="0"/>
          <w:color w:val="A83626"/>
          <w:sz w:val="29"/>
          <w:szCs w:val="29"/>
        </w:rPr>
        <w:t>t</w:t>
      </w:r>
      <w:r w:rsidRPr="003B6B64">
        <w:rPr>
          <w:rStyle w:val="Strong"/>
          <w:b w:val="0"/>
          <w:color w:val="A83626"/>
          <w:sz w:val="29"/>
          <w:szCs w:val="29"/>
        </w:rPr>
        <w:t xml:space="preserve">oolkit </w:t>
      </w:r>
      <w:r w:rsidR="001759BA" w:rsidRPr="003B6B64">
        <w:rPr>
          <w:rStyle w:val="Strong"/>
          <w:b w:val="0"/>
          <w:color w:val="A83626"/>
          <w:sz w:val="29"/>
          <w:szCs w:val="29"/>
        </w:rPr>
        <w:t>was adapted from the original by</w:t>
      </w:r>
      <w:r w:rsidR="005E3CEC">
        <w:rPr>
          <w:rStyle w:val="Strong"/>
          <w:b w:val="0"/>
          <w:color w:val="A83626"/>
          <w:sz w:val="29"/>
          <w:szCs w:val="29"/>
        </w:rPr>
        <w:t>:</w:t>
      </w:r>
    </w:p>
    <w:p w14:paraId="48EFAAAF" w14:textId="46FCFA83" w:rsidR="005E3CEC" w:rsidRPr="005E3CEC" w:rsidRDefault="005E3CEC" w:rsidP="00EC6967">
      <w:pPr>
        <w:shd w:val="clear" w:color="000000" w:fill="auto"/>
        <w:spacing w:after="120"/>
      </w:pPr>
      <w:r w:rsidRPr="005E3CEC">
        <w:t xml:space="preserve">Kris Stutchbury </w:t>
      </w:r>
      <w:r>
        <w:t>(The Open University, TESSA)</w:t>
      </w:r>
      <w:r w:rsidR="00FC76F4">
        <w:t>;</w:t>
      </w:r>
      <w:r>
        <w:t xml:space="preserve"> </w:t>
      </w:r>
      <w:r w:rsidRPr="005E3CEC">
        <w:t>Sandra Amos</w:t>
      </w:r>
      <w:r>
        <w:t xml:space="preserve"> (The Open University, TESSA)</w:t>
      </w:r>
      <w:r w:rsidR="00FC76F4">
        <w:t>;</w:t>
      </w:r>
      <w:r>
        <w:t xml:space="preserve"> Peter Sinyangwe (CSS, TESSA)</w:t>
      </w:r>
      <w:r w:rsidR="00FC76F4">
        <w:t>;</w:t>
      </w:r>
      <w:r>
        <w:t xml:space="preserve"> </w:t>
      </w:r>
      <w:r w:rsidRPr="005E3CEC">
        <w:t xml:space="preserve">Mr. Kenneth M. </w:t>
      </w:r>
      <w:proofErr w:type="spellStart"/>
      <w:r w:rsidRPr="005E3CEC">
        <w:t>Likando</w:t>
      </w:r>
      <w:proofErr w:type="spellEnd"/>
      <w:r w:rsidRPr="005E3CEC">
        <w:t xml:space="preserve"> (Senior Education Officer – </w:t>
      </w:r>
      <w:r>
        <w:t xml:space="preserve">TESS, </w:t>
      </w:r>
      <w:r w:rsidRPr="005E3CEC">
        <w:t>Colleges)</w:t>
      </w:r>
      <w:r w:rsidR="00FC76F4">
        <w:t>;</w:t>
      </w:r>
      <w:r>
        <w:t xml:space="preserve"> </w:t>
      </w:r>
      <w:r w:rsidRPr="005E3CEC">
        <w:t xml:space="preserve">Mr David Shabukali (Senior Curriculum Specialist – </w:t>
      </w:r>
      <w:r>
        <w:t xml:space="preserve">CDC, </w:t>
      </w:r>
      <w:r w:rsidRPr="005E3CEC">
        <w:t>Teacher Education)</w:t>
      </w:r>
      <w:r w:rsidR="00FC76F4">
        <w:t>;</w:t>
      </w:r>
      <w:r>
        <w:t xml:space="preserve"> representatives from the </w:t>
      </w:r>
      <w:r w:rsidRPr="005E3CEC">
        <w:t xml:space="preserve">Colleges of Education: Charles Lwanga, Chipata, David Livingstone, Kasama, Kitwe, Malcom </w:t>
      </w:r>
      <w:proofErr w:type="spellStart"/>
      <w:r w:rsidRPr="005E3CEC">
        <w:t>Moffat</w:t>
      </w:r>
      <w:proofErr w:type="spellEnd"/>
      <w:r w:rsidRPr="005E3CEC">
        <w:t xml:space="preserve">, Mansa, </w:t>
      </w:r>
      <w:proofErr w:type="spellStart"/>
      <w:r w:rsidRPr="005E3CEC">
        <w:t>Mongu</w:t>
      </w:r>
      <w:proofErr w:type="spellEnd"/>
      <w:r w:rsidRPr="005E3CEC">
        <w:t>, Mufulira, Solwezi, St. Mary’s</w:t>
      </w:r>
      <w:r>
        <w:t>;</w:t>
      </w:r>
      <w:r w:rsidRPr="005E3CEC">
        <w:t xml:space="preserve"> </w:t>
      </w:r>
      <w:r w:rsidR="00FC76F4">
        <w:t xml:space="preserve">the </w:t>
      </w:r>
      <w:r w:rsidRPr="005E3CEC">
        <w:t>Zambia Institute of Special Education (ZAMISE)</w:t>
      </w:r>
      <w:r>
        <w:t xml:space="preserve">, </w:t>
      </w:r>
      <w:r w:rsidR="00FC76F4">
        <w:t>and</w:t>
      </w:r>
      <w:r w:rsidRPr="005E3CEC">
        <w:t xml:space="preserve"> </w:t>
      </w:r>
      <w:proofErr w:type="spellStart"/>
      <w:r w:rsidRPr="005E3CEC">
        <w:t>Chalimbana</w:t>
      </w:r>
      <w:proofErr w:type="spellEnd"/>
      <w:r w:rsidRPr="005E3CEC">
        <w:t xml:space="preserve"> University.</w:t>
      </w:r>
    </w:p>
    <w:p w14:paraId="15BBEB4B" w14:textId="0202E6D8" w:rsidR="00776A78" w:rsidRDefault="005E3CEC" w:rsidP="00EC6967">
      <w:bookmarkStart w:id="170" w:name="Session18_Table1"/>
      <w:bookmarkEnd w:id="170"/>
      <w:r>
        <w:t xml:space="preserve">With support from </w:t>
      </w:r>
      <w:proofErr w:type="spellStart"/>
      <w:r w:rsidRPr="005E3CEC">
        <w:t>Dr.</w:t>
      </w:r>
      <w:proofErr w:type="spellEnd"/>
      <w:r w:rsidRPr="005E3CEC">
        <w:t xml:space="preserve"> Grace C. </w:t>
      </w:r>
      <w:proofErr w:type="spellStart"/>
      <w:r w:rsidRPr="005E3CEC">
        <w:t>Chilekwa</w:t>
      </w:r>
      <w:proofErr w:type="spellEnd"/>
      <w:r w:rsidRPr="005E3CEC">
        <w:t xml:space="preserve"> (Director – TESS)</w:t>
      </w:r>
      <w:r w:rsidR="00FC76F4">
        <w:t xml:space="preserve">, </w:t>
      </w:r>
      <w:r w:rsidRPr="005E3CEC">
        <w:t xml:space="preserve">Ms. </w:t>
      </w:r>
      <w:proofErr w:type="spellStart"/>
      <w:r w:rsidRPr="005E3CEC">
        <w:t>Esvah</w:t>
      </w:r>
      <w:proofErr w:type="spellEnd"/>
      <w:r w:rsidRPr="005E3CEC">
        <w:t xml:space="preserve"> </w:t>
      </w:r>
      <w:proofErr w:type="spellStart"/>
      <w:r w:rsidRPr="005E3CEC">
        <w:t>Chizambe</w:t>
      </w:r>
      <w:proofErr w:type="spellEnd"/>
      <w:r w:rsidRPr="005E3CEC">
        <w:t xml:space="preserve">  (Assistant Director – Teacher Education)</w:t>
      </w:r>
      <w:r w:rsidR="00FC76F4">
        <w:t xml:space="preserve"> and the Ministry of General Education.</w:t>
      </w:r>
      <w:bookmarkStart w:id="171" w:name="Session18_Table2"/>
      <w:bookmarkEnd w:id="171"/>
    </w:p>
    <w:p w14:paraId="7F24C1D3" w14:textId="77777777" w:rsidR="00182F28" w:rsidRDefault="00182F28" w:rsidP="000747EF">
      <w:pPr>
        <w:shd w:val="clear" w:color="000000" w:fill="auto"/>
        <w:spacing w:before="100" w:beforeAutospacing="1" w:after="100" w:afterAutospacing="1"/>
      </w:pPr>
      <w:bookmarkStart w:id="172" w:name="Session18_Table3"/>
      <w:bookmarkEnd w:id="172"/>
    </w:p>
    <w:p w14:paraId="653E5C62" w14:textId="445EAD22" w:rsidR="00EC6967" w:rsidRPr="000747EF" w:rsidRDefault="00EC6967" w:rsidP="000747EF">
      <w:pPr>
        <w:shd w:val="clear" w:color="000000" w:fill="auto"/>
        <w:spacing w:before="100" w:beforeAutospacing="1" w:after="100" w:afterAutospacing="1"/>
        <w:sectPr w:rsidR="00EC6967" w:rsidRPr="000747EF" w:rsidSect="0038394A">
          <w:headerReference w:type="even" r:id="rId102"/>
          <w:headerReference w:type="default" r:id="rId103"/>
          <w:footerReference w:type="default" r:id="rId104"/>
          <w:headerReference w:type="first" r:id="rId105"/>
          <w:footerReference w:type="first" r:id="rId106"/>
          <w:type w:val="oddPage"/>
          <w:pgSz w:w="11906" w:h="16838"/>
          <w:pgMar w:top="873" w:right="873" w:bottom="873" w:left="873" w:header="624" w:footer="283" w:gutter="0"/>
          <w:cols w:space="708"/>
          <w:titlePg/>
          <w:docGrid w:linePitch="360"/>
        </w:sectPr>
      </w:pPr>
    </w:p>
    <w:p w14:paraId="246B0806" w14:textId="685153BB" w:rsidR="005C7A6C" w:rsidRPr="00182F28" w:rsidRDefault="00BB0E67" w:rsidP="003B6B64">
      <w:pPr>
        <w:shd w:val="clear" w:color="000000" w:fill="auto"/>
        <w:spacing w:before="100" w:beforeAutospacing="1" w:after="100" w:afterAutospacing="1"/>
      </w:pPr>
      <w:r>
        <w:rPr>
          <w:noProof/>
        </w:rPr>
        <w:lastRenderedPageBreak/>
        <mc:AlternateContent>
          <mc:Choice Requires="wps">
            <w:drawing>
              <wp:anchor distT="45720" distB="45720" distL="114300" distR="114300" simplePos="0" relativeHeight="251654144" behindDoc="0" locked="0" layoutInCell="1" allowOverlap="1" wp14:anchorId="4BE2C605" wp14:editId="55D38CC0">
                <wp:simplePos x="0" y="0"/>
                <wp:positionH relativeFrom="margin">
                  <wp:align>center</wp:align>
                </wp:positionH>
                <wp:positionV relativeFrom="margin">
                  <wp:align>bottom</wp:align>
                </wp:positionV>
                <wp:extent cx="2580005" cy="325120"/>
                <wp:effectExtent l="0" t="0" r="0" b="0"/>
                <wp:wrapSquare wrapText="bothSides"/>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4C00C" w14:textId="77777777" w:rsidR="002A03F4" w:rsidRPr="00B02290" w:rsidRDefault="002A03F4" w:rsidP="00182F28">
                            <w:pPr>
                              <w:jc w:val="center"/>
                              <w:rPr>
                                <w:b/>
                                <w:sz w:val="32"/>
                                <w:szCs w:val="32"/>
                              </w:rPr>
                            </w:pPr>
                            <w:r w:rsidRPr="00B02290">
                              <w:rPr>
                                <w:b/>
                                <w:sz w:val="32"/>
                                <w:szCs w:val="32"/>
                              </w:rPr>
                              <w:t>www.tessafrica.net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BE2C605" id="Text Box 6" o:spid="_x0000_s1032" type="#_x0000_t202" style="position:absolute;margin-left:0;margin-top:0;width:203.15pt;height:25.6pt;z-index:251654144;visibility:visible;mso-wrap-style:square;mso-width-percent:400;mso-height-percent:200;mso-wrap-distance-left:9pt;mso-wrap-distance-top:3.6pt;mso-wrap-distance-right:9pt;mso-wrap-distance-bottom:3.6pt;mso-position-horizontal:center;mso-position-horizontal-relative:margin;mso-position-vertical:bottom;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" stroked="f">
                <v:textbox style="mso-fit-shape-to-text:t">
                  <w:txbxContent>
                    <w:p w14:paraId="22B4C00C" w14:textId="77777777" w:rsidR="002A03F4" w:rsidRPr="00B02290" w:rsidRDefault="002A03F4" w:rsidP="00182F28">
                      <w:pPr>
                        <w:jc w:val="center"/>
                        <w:rPr>
                          <w:b/>
                          <w:sz w:val="32"/>
                          <w:szCs w:val="32"/>
                        </w:rPr>
                      </w:pPr>
                      <w:r w:rsidRPr="00B02290">
                        <w:rPr>
                          <w:b/>
                          <w:sz w:val="32"/>
                          <w:szCs w:val="32"/>
                        </w:rPr>
                        <w:t>www.tessafrica.net</w:t>
                      </w:r>
                    </w:p>
                  </w:txbxContent>
                </v:textbox>
                <w10:wrap type="square" anchorx="margin" anchory="margin"/>
              </v:shape>
            </w:pict>
          </mc:Fallback>
        </mc:AlternateContent>
      </w:r>
      <w:r>
        <w:rPr>
          <w:noProof/>
        </w:rPr>
        <w:drawing>
          <wp:anchor distT="0" distB="0" distL="114300" distR="114300" simplePos="0" relativeHeight="251655168" behindDoc="0" locked="0" layoutInCell="1" allowOverlap="1" wp14:anchorId="2FCB80E9" wp14:editId="2D1D3859">
            <wp:simplePos x="0" y="0"/>
            <wp:positionH relativeFrom="margin">
              <wp:align>center</wp:align>
            </wp:positionH>
            <wp:positionV relativeFrom="margin">
              <wp:align>center</wp:align>
            </wp:positionV>
            <wp:extent cx="3381375" cy="1738630"/>
            <wp:effectExtent l="0" t="0" r="0" b="0"/>
            <wp:wrapSquare wrapText="bothSides"/>
            <wp:docPr id="38" name="Picture 17" descr="tessa_logo_300CMYK_320p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ssa_logo_300CMYK_320pxh"/>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81375" cy="1738630"/>
                    </a:xfrm>
                    <a:prstGeom prst="rect">
                      <a:avLst/>
                    </a:prstGeom>
                    <a:noFill/>
                  </pic:spPr>
                </pic:pic>
              </a:graphicData>
            </a:graphic>
            <wp14:sizeRelH relativeFrom="page">
              <wp14:pctWidth>0</wp14:pctWidth>
            </wp14:sizeRelH>
            <wp14:sizeRelV relativeFrom="page">
              <wp14:pctHeight>0</wp14:pctHeight>
            </wp14:sizeRelV>
          </wp:anchor>
        </w:drawing>
      </w:r>
    </w:p>
    <w:sectPr w:rsidR="005C7A6C" w:rsidRPr="00182F28" w:rsidSect="000313E6">
      <w:headerReference w:type="even" r:id="rId108"/>
      <w:headerReference w:type="default" r:id="rId109"/>
      <w:footerReference w:type="default" r:id="rId110"/>
      <w:headerReference w:type="first" r:id="rId111"/>
      <w:type w:val="evenPage"/>
      <w:pgSz w:w="11906" w:h="16838"/>
      <w:pgMar w:top="873" w:right="873" w:bottom="873" w:left="873" w:header="62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74A83" w14:textId="77777777" w:rsidR="005A6CF3" w:rsidRDefault="005A6CF3">
      <w:r>
        <w:separator/>
      </w:r>
    </w:p>
  </w:endnote>
  <w:endnote w:type="continuationSeparator" w:id="0">
    <w:p w14:paraId="0A714657" w14:textId="77777777" w:rsidR="005A6CF3" w:rsidRDefault="005A6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3A424" w14:textId="77777777" w:rsidR="002A03F4" w:rsidRPr="00776A78" w:rsidRDefault="002A03F4" w:rsidP="00776A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8C58F" w14:textId="77777777" w:rsidR="002A03F4" w:rsidRDefault="002A03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5AE9F" w14:textId="77777777" w:rsidR="002A03F4" w:rsidRDefault="002A03F4" w:rsidP="00B02290">
    <w:pPr>
      <w:pStyle w:val="Footer"/>
      <w:pBdr>
        <w:top w:val="single" w:sz="4" w:space="0" w:color="auto"/>
      </w:pBdr>
      <w:jc w:val="right"/>
      <w:rPr>
        <w:b/>
        <w:bCs/>
        <w:color w:val="2C602F"/>
        <w:sz w:val="18"/>
        <w:szCs w:val="18"/>
      </w:rPr>
    </w:pPr>
    <w:r w:rsidRPr="00671EB3">
      <w:rPr>
        <w:b/>
        <w:color w:val="2C602F"/>
        <w:sz w:val="18"/>
        <w:szCs w:val="18"/>
      </w:rPr>
      <w:t xml:space="preserve">Page </w:t>
    </w:r>
    <w:r w:rsidRPr="00671EB3">
      <w:rPr>
        <w:b/>
        <w:bCs/>
        <w:color w:val="2C602F"/>
        <w:sz w:val="18"/>
        <w:szCs w:val="18"/>
      </w:rPr>
      <w:fldChar w:fldCharType="begin"/>
    </w:r>
    <w:r w:rsidRPr="00671EB3">
      <w:rPr>
        <w:b/>
        <w:bCs/>
        <w:color w:val="2C602F"/>
        <w:sz w:val="18"/>
        <w:szCs w:val="18"/>
      </w:rPr>
      <w:instrText xml:space="preserve"> PAGE  \* Arabic  \* MERGEFORMAT </w:instrText>
    </w:r>
    <w:r w:rsidRPr="00671EB3">
      <w:rPr>
        <w:b/>
        <w:bCs/>
        <w:color w:val="2C602F"/>
        <w:sz w:val="18"/>
        <w:szCs w:val="18"/>
      </w:rPr>
      <w:fldChar w:fldCharType="separate"/>
    </w:r>
    <w:r>
      <w:rPr>
        <w:b/>
        <w:bCs/>
        <w:noProof/>
        <w:color w:val="2C602F"/>
        <w:sz w:val="18"/>
        <w:szCs w:val="18"/>
      </w:rPr>
      <w:t>84</w:t>
    </w:r>
    <w:r w:rsidRPr="00671EB3">
      <w:rPr>
        <w:b/>
        <w:bCs/>
        <w:color w:val="2C602F"/>
        <w:sz w:val="18"/>
        <w:szCs w:val="18"/>
      </w:rPr>
      <w:fldChar w:fldCharType="end"/>
    </w:r>
    <w:r w:rsidRPr="00671EB3">
      <w:rPr>
        <w:b/>
        <w:color w:val="2C602F"/>
        <w:sz w:val="18"/>
        <w:szCs w:val="18"/>
      </w:rPr>
      <w:t xml:space="preserve"> of </w:t>
    </w:r>
    <w:r w:rsidRPr="00671EB3">
      <w:rPr>
        <w:b/>
        <w:bCs/>
        <w:color w:val="2C602F"/>
        <w:sz w:val="18"/>
        <w:szCs w:val="18"/>
      </w:rPr>
      <w:fldChar w:fldCharType="begin"/>
    </w:r>
    <w:r w:rsidRPr="00671EB3">
      <w:rPr>
        <w:b/>
        <w:bCs/>
        <w:color w:val="2C602F"/>
        <w:sz w:val="18"/>
        <w:szCs w:val="18"/>
      </w:rPr>
      <w:instrText xml:space="preserve"> NUMPAGES  \* Arabic  \* MERGEFORMAT </w:instrText>
    </w:r>
    <w:r w:rsidRPr="00671EB3">
      <w:rPr>
        <w:b/>
        <w:bCs/>
        <w:color w:val="2C602F"/>
        <w:sz w:val="18"/>
        <w:szCs w:val="18"/>
      </w:rPr>
      <w:fldChar w:fldCharType="separate"/>
    </w:r>
    <w:r>
      <w:rPr>
        <w:b/>
        <w:bCs/>
        <w:noProof/>
        <w:color w:val="2C602F"/>
        <w:sz w:val="18"/>
        <w:szCs w:val="18"/>
      </w:rPr>
      <w:t>78</w:t>
    </w:r>
    <w:r w:rsidRPr="00671EB3">
      <w:rPr>
        <w:b/>
        <w:bCs/>
        <w:color w:val="2C602F"/>
        <w:sz w:val="18"/>
        <w:szCs w:val="18"/>
      </w:rPr>
      <w:fldChar w:fldCharType="end"/>
    </w:r>
  </w:p>
  <w:p w14:paraId="6D7900AC" w14:textId="77777777" w:rsidR="002A03F4" w:rsidRPr="00242FC7" w:rsidRDefault="002A03F4" w:rsidP="00B02290">
    <w:pPr>
      <w:pStyle w:val="Footer"/>
      <w:pBdr>
        <w:top w:val="single" w:sz="4" w:space="0" w:color="auto"/>
      </w:pBdr>
      <w:jc w:val="right"/>
      <w:rPr>
        <w:color w:val="385623"/>
        <w:sz w:val="18"/>
        <w:szCs w:val="18"/>
      </w:rPr>
    </w:pPr>
    <w:r w:rsidRPr="00D82FE9">
      <w:rPr>
        <w:color w:val="2C602F"/>
        <w:sz w:val="18"/>
        <w:szCs w:val="18"/>
      </w:rPr>
      <w:t>TESSA ENGLISH, NIGERIA</w:t>
    </w:r>
    <w:r w:rsidRPr="00242FC7">
      <w:rPr>
        <w:color w:val="385623"/>
        <w:sz w:val="18"/>
        <w:szCs w:val="18"/>
      </w:rPr>
      <w:t xml:space="preserve">, </w:t>
    </w:r>
    <w:r>
      <w:rPr>
        <w:sz w:val="18"/>
      </w:rPr>
      <w:t>Module 2 : Using community voices in your classroom</w:t>
    </w:r>
  </w:p>
  <w:p w14:paraId="561BAA83" w14:textId="77777777" w:rsidR="002A03F4" w:rsidRPr="00C8200A" w:rsidRDefault="002A03F4" w:rsidP="00B02290">
    <w:pPr>
      <w:pStyle w:val="Footer"/>
      <w:pBdr>
        <w:top w:val="single" w:sz="4" w:space="0" w:color="auto"/>
      </w:pBdr>
      <w:jc w:val="right"/>
      <w:rPr>
        <w:color w:val="2C602F"/>
      </w:rPr>
    </w:pPr>
    <w:r w:rsidRPr="00C8200A">
      <w:rPr>
        <w:color w:val="2C602F"/>
        <w:sz w:val="18"/>
      </w:rPr>
      <w:t>www.tessafrica.net</w:t>
    </w:r>
  </w:p>
  <w:p w14:paraId="7E69504F" w14:textId="77777777" w:rsidR="002A03F4" w:rsidRPr="00D82FE9" w:rsidRDefault="002A03F4" w:rsidP="00B02290">
    <w:pPr>
      <w:pStyle w:val="Footer"/>
      <w:pBdr>
        <w:top w:val="single" w:sz="4" w:space="0" w:color="auto"/>
      </w:pBdr>
      <w:jc w:val="right"/>
      <w:rPr>
        <w:color w:val="2C602F"/>
      </w:rPr>
    </w:pPr>
    <w:r w:rsidRPr="00C8200A">
      <w:rPr>
        <w:color w:val="2C602F"/>
        <w:sz w:val="18"/>
      </w:rPr>
      <w:t>Creative Commons Attribution-Share Alike</w:t>
    </w:r>
  </w:p>
  <w:p w14:paraId="293AD60B" w14:textId="77777777" w:rsidR="002A03F4" w:rsidRDefault="002A03F4">
    <w:pPr>
      <w:pStyle w:val="Footer"/>
    </w:pPr>
  </w:p>
  <w:p w14:paraId="51323AD6" w14:textId="77777777" w:rsidR="002A03F4" w:rsidRDefault="002A0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71882" w14:textId="77777777" w:rsidR="005A6CF3" w:rsidRDefault="005A6CF3">
      <w:r>
        <w:separator/>
      </w:r>
    </w:p>
  </w:footnote>
  <w:footnote w:type="continuationSeparator" w:id="0">
    <w:p w14:paraId="01BF880A" w14:textId="77777777" w:rsidR="005A6CF3" w:rsidRDefault="005A6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A585" w14:textId="325F15B6" w:rsidR="002A03F4" w:rsidRDefault="002A03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BFCDF" w14:textId="04D0C695" w:rsidR="002A03F4" w:rsidRPr="000313E6" w:rsidRDefault="002A03F4" w:rsidP="000313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13B6F" w14:textId="0186FB30" w:rsidR="002A03F4" w:rsidRDefault="002A03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FD67F" w14:textId="4C56302F" w:rsidR="002A03F4" w:rsidRDefault="002A03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CB9B3" w14:textId="218365C6" w:rsidR="002A03F4" w:rsidRPr="00D71CC2" w:rsidRDefault="002A03F4" w:rsidP="00B02290">
    <w:pPr>
      <w:pStyle w:val="Header"/>
    </w:pPr>
    <w:r>
      <w:rPr>
        <w:noProof/>
      </w:rPr>
      <w:drawing>
        <wp:anchor distT="0" distB="0" distL="114300" distR="114300" simplePos="0" relativeHeight="251651584" behindDoc="0" locked="0" layoutInCell="1" allowOverlap="1" wp14:anchorId="113D8E29" wp14:editId="018366BB">
          <wp:simplePos x="0" y="0"/>
          <wp:positionH relativeFrom="margin">
            <wp:align>right</wp:align>
          </wp:positionH>
          <wp:positionV relativeFrom="paragraph">
            <wp:posOffset>-125730</wp:posOffset>
          </wp:positionV>
          <wp:extent cx="859790" cy="588645"/>
          <wp:effectExtent l="0" t="0" r="0" b="0"/>
          <wp:wrapSquare wrapText="bothSides"/>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5886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2908D160" wp14:editId="5255279E">
          <wp:simplePos x="0" y="0"/>
          <wp:positionH relativeFrom="margin">
            <wp:align>left</wp:align>
          </wp:positionH>
          <wp:positionV relativeFrom="paragraph">
            <wp:posOffset>-154305</wp:posOffset>
          </wp:positionV>
          <wp:extent cx="1181100" cy="615315"/>
          <wp:effectExtent l="0" t="0" r="0" b="0"/>
          <wp:wrapSquare wrapText="bothSides"/>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615315"/>
                  </a:xfrm>
                  <a:prstGeom prst="rect">
                    <a:avLst/>
                  </a:prstGeom>
                  <a:noFill/>
                </pic:spPr>
              </pic:pic>
            </a:graphicData>
          </a:graphic>
          <wp14:sizeRelH relativeFrom="margin">
            <wp14:pctWidth>0</wp14:pctWidth>
          </wp14:sizeRelH>
          <wp14:sizeRelV relativeFrom="margin">
            <wp14:pctHeight>0</wp14:pctHeight>
          </wp14:sizeRelV>
        </wp:anchor>
      </w:drawing>
    </w:r>
  </w:p>
  <w:p w14:paraId="5ECCFA24" w14:textId="77777777" w:rsidR="002A03F4" w:rsidRPr="00242FC7" w:rsidRDefault="002A03F4" w:rsidP="00B02290">
    <w:pPr>
      <w:pStyle w:val="Header"/>
    </w:pPr>
    <w:r w:rsidRPr="00242FC7">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78C45" w14:textId="585EEA7A" w:rsidR="002A03F4" w:rsidRDefault="002A0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0D92"/>
    <w:multiLevelType w:val="multilevel"/>
    <w:tmpl w:val="B25022FE"/>
    <w:lvl w:ilvl="0">
      <w:start w:val="1"/>
      <w:numFmt w:val="bullet"/>
      <w:lvlText w:val=""/>
      <w:lvlJc w:val="left"/>
      <w:pPr>
        <w:tabs>
          <w:tab w:val="num" w:pos="208"/>
        </w:tabs>
        <w:ind w:left="208" w:hanging="360"/>
      </w:pPr>
      <w:rPr>
        <w:rFonts w:ascii="Symbol" w:hAnsi="Symbol" w:hint="default"/>
        <w:sz w:val="20"/>
      </w:rPr>
    </w:lvl>
    <w:lvl w:ilvl="1" w:tentative="1">
      <w:start w:val="1"/>
      <w:numFmt w:val="bullet"/>
      <w:lvlText w:val=""/>
      <w:lvlJc w:val="left"/>
      <w:pPr>
        <w:tabs>
          <w:tab w:val="num" w:pos="928"/>
        </w:tabs>
        <w:ind w:left="928" w:hanging="360"/>
      </w:pPr>
      <w:rPr>
        <w:rFonts w:ascii="Symbol" w:hAnsi="Symbol" w:hint="default"/>
        <w:sz w:val="20"/>
      </w:rPr>
    </w:lvl>
    <w:lvl w:ilvl="2" w:tentative="1">
      <w:start w:val="1"/>
      <w:numFmt w:val="bullet"/>
      <w:lvlText w:val=""/>
      <w:lvlJc w:val="left"/>
      <w:pPr>
        <w:tabs>
          <w:tab w:val="num" w:pos="1648"/>
        </w:tabs>
        <w:ind w:left="1648" w:hanging="360"/>
      </w:pPr>
      <w:rPr>
        <w:rFonts w:ascii="Symbol" w:hAnsi="Symbol" w:hint="default"/>
        <w:sz w:val="20"/>
      </w:rPr>
    </w:lvl>
    <w:lvl w:ilvl="3" w:tentative="1">
      <w:start w:val="1"/>
      <w:numFmt w:val="bullet"/>
      <w:lvlText w:val=""/>
      <w:lvlJc w:val="left"/>
      <w:pPr>
        <w:tabs>
          <w:tab w:val="num" w:pos="2368"/>
        </w:tabs>
        <w:ind w:left="2368" w:hanging="360"/>
      </w:pPr>
      <w:rPr>
        <w:rFonts w:ascii="Symbol" w:hAnsi="Symbol" w:hint="default"/>
        <w:sz w:val="20"/>
      </w:rPr>
    </w:lvl>
    <w:lvl w:ilvl="4" w:tentative="1">
      <w:start w:val="1"/>
      <w:numFmt w:val="bullet"/>
      <w:lvlText w:val=""/>
      <w:lvlJc w:val="left"/>
      <w:pPr>
        <w:tabs>
          <w:tab w:val="num" w:pos="3088"/>
        </w:tabs>
        <w:ind w:left="3088" w:hanging="360"/>
      </w:pPr>
      <w:rPr>
        <w:rFonts w:ascii="Symbol" w:hAnsi="Symbol" w:hint="default"/>
        <w:sz w:val="20"/>
      </w:rPr>
    </w:lvl>
    <w:lvl w:ilvl="5" w:tentative="1">
      <w:start w:val="1"/>
      <w:numFmt w:val="bullet"/>
      <w:lvlText w:val=""/>
      <w:lvlJc w:val="left"/>
      <w:pPr>
        <w:tabs>
          <w:tab w:val="num" w:pos="3808"/>
        </w:tabs>
        <w:ind w:left="3808" w:hanging="360"/>
      </w:pPr>
      <w:rPr>
        <w:rFonts w:ascii="Symbol" w:hAnsi="Symbol" w:hint="default"/>
        <w:sz w:val="20"/>
      </w:rPr>
    </w:lvl>
    <w:lvl w:ilvl="6" w:tentative="1">
      <w:start w:val="1"/>
      <w:numFmt w:val="bullet"/>
      <w:lvlText w:val=""/>
      <w:lvlJc w:val="left"/>
      <w:pPr>
        <w:tabs>
          <w:tab w:val="num" w:pos="4528"/>
        </w:tabs>
        <w:ind w:left="4528" w:hanging="360"/>
      </w:pPr>
      <w:rPr>
        <w:rFonts w:ascii="Symbol" w:hAnsi="Symbol" w:hint="default"/>
        <w:sz w:val="20"/>
      </w:rPr>
    </w:lvl>
    <w:lvl w:ilvl="7" w:tentative="1">
      <w:start w:val="1"/>
      <w:numFmt w:val="bullet"/>
      <w:lvlText w:val=""/>
      <w:lvlJc w:val="left"/>
      <w:pPr>
        <w:tabs>
          <w:tab w:val="num" w:pos="5248"/>
        </w:tabs>
        <w:ind w:left="5248" w:hanging="360"/>
      </w:pPr>
      <w:rPr>
        <w:rFonts w:ascii="Symbol" w:hAnsi="Symbol" w:hint="default"/>
        <w:sz w:val="20"/>
      </w:rPr>
    </w:lvl>
    <w:lvl w:ilvl="8" w:tentative="1">
      <w:start w:val="1"/>
      <w:numFmt w:val="bullet"/>
      <w:lvlText w:val=""/>
      <w:lvlJc w:val="left"/>
      <w:pPr>
        <w:tabs>
          <w:tab w:val="num" w:pos="5968"/>
        </w:tabs>
        <w:ind w:left="5968" w:hanging="360"/>
      </w:pPr>
      <w:rPr>
        <w:rFonts w:ascii="Symbol" w:hAnsi="Symbol" w:hint="default"/>
        <w:sz w:val="20"/>
      </w:rPr>
    </w:lvl>
  </w:abstractNum>
  <w:abstractNum w:abstractNumId="1" w15:restartNumberingAfterBreak="0">
    <w:nsid w:val="01EA2F81"/>
    <w:multiLevelType w:val="multilevel"/>
    <w:tmpl w:val="58A0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FF26FC"/>
    <w:multiLevelType w:val="multilevel"/>
    <w:tmpl w:val="9692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545C63"/>
    <w:multiLevelType w:val="multilevel"/>
    <w:tmpl w:val="072EB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B2748B"/>
    <w:multiLevelType w:val="hybridMultilevel"/>
    <w:tmpl w:val="85DA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87D67"/>
    <w:multiLevelType w:val="multilevel"/>
    <w:tmpl w:val="6848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B07878"/>
    <w:multiLevelType w:val="hybridMultilevel"/>
    <w:tmpl w:val="C832B5FA"/>
    <w:lvl w:ilvl="0" w:tplc="0809000F">
      <w:start w:val="1"/>
      <w:numFmt w:val="decimal"/>
      <w:lvlText w:val="%1."/>
      <w:lvlJc w:val="left"/>
      <w:pPr>
        <w:ind w:left="1030" w:hanging="360"/>
      </w:pPr>
    </w:lvl>
    <w:lvl w:ilvl="1" w:tplc="08090019" w:tentative="1">
      <w:start w:val="1"/>
      <w:numFmt w:val="lowerLetter"/>
      <w:lvlText w:val="%2."/>
      <w:lvlJc w:val="left"/>
      <w:pPr>
        <w:ind w:left="1750" w:hanging="360"/>
      </w:pPr>
    </w:lvl>
    <w:lvl w:ilvl="2" w:tplc="0809001B" w:tentative="1">
      <w:start w:val="1"/>
      <w:numFmt w:val="lowerRoman"/>
      <w:lvlText w:val="%3."/>
      <w:lvlJc w:val="right"/>
      <w:pPr>
        <w:ind w:left="2470" w:hanging="180"/>
      </w:pPr>
    </w:lvl>
    <w:lvl w:ilvl="3" w:tplc="0809000F" w:tentative="1">
      <w:start w:val="1"/>
      <w:numFmt w:val="decimal"/>
      <w:lvlText w:val="%4."/>
      <w:lvlJc w:val="left"/>
      <w:pPr>
        <w:ind w:left="3190" w:hanging="360"/>
      </w:pPr>
    </w:lvl>
    <w:lvl w:ilvl="4" w:tplc="08090019" w:tentative="1">
      <w:start w:val="1"/>
      <w:numFmt w:val="lowerLetter"/>
      <w:lvlText w:val="%5."/>
      <w:lvlJc w:val="left"/>
      <w:pPr>
        <w:ind w:left="3910" w:hanging="360"/>
      </w:pPr>
    </w:lvl>
    <w:lvl w:ilvl="5" w:tplc="0809001B" w:tentative="1">
      <w:start w:val="1"/>
      <w:numFmt w:val="lowerRoman"/>
      <w:lvlText w:val="%6."/>
      <w:lvlJc w:val="right"/>
      <w:pPr>
        <w:ind w:left="4630" w:hanging="180"/>
      </w:pPr>
    </w:lvl>
    <w:lvl w:ilvl="6" w:tplc="0809000F" w:tentative="1">
      <w:start w:val="1"/>
      <w:numFmt w:val="decimal"/>
      <w:lvlText w:val="%7."/>
      <w:lvlJc w:val="left"/>
      <w:pPr>
        <w:ind w:left="5350" w:hanging="360"/>
      </w:pPr>
    </w:lvl>
    <w:lvl w:ilvl="7" w:tplc="08090019" w:tentative="1">
      <w:start w:val="1"/>
      <w:numFmt w:val="lowerLetter"/>
      <w:lvlText w:val="%8."/>
      <w:lvlJc w:val="left"/>
      <w:pPr>
        <w:ind w:left="6070" w:hanging="360"/>
      </w:pPr>
    </w:lvl>
    <w:lvl w:ilvl="8" w:tplc="0809001B" w:tentative="1">
      <w:start w:val="1"/>
      <w:numFmt w:val="lowerRoman"/>
      <w:lvlText w:val="%9."/>
      <w:lvlJc w:val="right"/>
      <w:pPr>
        <w:ind w:left="6790" w:hanging="180"/>
      </w:pPr>
    </w:lvl>
  </w:abstractNum>
  <w:abstractNum w:abstractNumId="7" w15:restartNumberingAfterBreak="0">
    <w:nsid w:val="078C37C2"/>
    <w:multiLevelType w:val="multilevel"/>
    <w:tmpl w:val="A21E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8679A2"/>
    <w:multiLevelType w:val="multilevel"/>
    <w:tmpl w:val="10BA20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C75825"/>
    <w:multiLevelType w:val="multilevel"/>
    <w:tmpl w:val="BDB8E614"/>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7015D3"/>
    <w:multiLevelType w:val="multilevel"/>
    <w:tmpl w:val="44AA8E7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7C7AB8"/>
    <w:multiLevelType w:val="hybridMultilevel"/>
    <w:tmpl w:val="51687474"/>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2" w15:restartNumberingAfterBreak="0">
    <w:nsid w:val="0F264ED3"/>
    <w:multiLevelType w:val="multilevel"/>
    <w:tmpl w:val="8C0C370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F2B298C"/>
    <w:multiLevelType w:val="multilevel"/>
    <w:tmpl w:val="276CB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0A37281"/>
    <w:multiLevelType w:val="hybridMultilevel"/>
    <w:tmpl w:val="99861F5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7273F2"/>
    <w:multiLevelType w:val="multilevel"/>
    <w:tmpl w:val="A572B8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4401F40"/>
    <w:multiLevelType w:val="multilevel"/>
    <w:tmpl w:val="2D86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57E2788"/>
    <w:multiLevelType w:val="hybridMultilevel"/>
    <w:tmpl w:val="7D300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30232B"/>
    <w:multiLevelType w:val="hybridMultilevel"/>
    <w:tmpl w:val="A94E857A"/>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9" w15:restartNumberingAfterBreak="0">
    <w:nsid w:val="18C33128"/>
    <w:multiLevelType w:val="multilevel"/>
    <w:tmpl w:val="EE26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AB66DE7"/>
    <w:multiLevelType w:val="multilevel"/>
    <w:tmpl w:val="BDB8E61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ABD0BFC"/>
    <w:multiLevelType w:val="multilevel"/>
    <w:tmpl w:val="EA32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B02517C"/>
    <w:multiLevelType w:val="hybridMultilevel"/>
    <w:tmpl w:val="AEB26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DF66E0"/>
    <w:multiLevelType w:val="multilevel"/>
    <w:tmpl w:val="26CCD41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CF939F1"/>
    <w:multiLevelType w:val="multilevel"/>
    <w:tmpl w:val="0BA66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0657413"/>
    <w:multiLevelType w:val="multilevel"/>
    <w:tmpl w:val="861A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0935921"/>
    <w:multiLevelType w:val="multilevel"/>
    <w:tmpl w:val="1E920A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22F2AAA"/>
    <w:multiLevelType w:val="multilevel"/>
    <w:tmpl w:val="44AA8E74"/>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275205D"/>
    <w:multiLevelType w:val="hybridMultilevel"/>
    <w:tmpl w:val="50A66262"/>
    <w:lvl w:ilvl="0" w:tplc="0809000F">
      <w:start w:val="1"/>
      <w:numFmt w:val="decimal"/>
      <w:lvlText w:val="%1."/>
      <w:lvlJc w:val="left"/>
      <w:pPr>
        <w:ind w:left="1030" w:hanging="360"/>
      </w:pPr>
    </w:lvl>
    <w:lvl w:ilvl="1" w:tplc="08090019" w:tentative="1">
      <w:start w:val="1"/>
      <w:numFmt w:val="lowerLetter"/>
      <w:lvlText w:val="%2."/>
      <w:lvlJc w:val="left"/>
      <w:pPr>
        <w:ind w:left="1750" w:hanging="360"/>
      </w:pPr>
    </w:lvl>
    <w:lvl w:ilvl="2" w:tplc="0809001B" w:tentative="1">
      <w:start w:val="1"/>
      <w:numFmt w:val="lowerRoman"/>
      <w:lvlText w:val="%3."/>
      <w:lvlJc w:val="right"/>
      <w:pPr>
        <w:ind w:left="2470" w:hanging="180"/>
      </w:pPr>
    </w:lvl>
    <w:lvl w:ilvl="3" w:tplc="0809000F" w:tentative="1">
      <w:start w:val="1"/>
      <w:numFmt w:val="decimal"/>
      <w:lvlText w:val="%4."/>
      <w:lvlJc w:val="left"/>
      <w:pPr>
        <w:ind w:left="3190" w:hanging="360"/>
      </w:pPr>
    </w:lvl>
    <w:lvl w:ilvl="4" w:tplc="08090019" w:tentative="1">
      <w:start w:val="1"/>
      <w:numFmt w:val="lowerLetter"/>
      <w:lvlText w:val="%5."/>
      <w:lvlJc w:val="left"/>
      <w:pPr>
        <w:ind w:left="3910" w:hanging="360"/>
      </w:pPr>
    </w:lvl>
    <w:lvl w:ilvl="5" w:tplc="0809001B" w:tentative="1">
      <w:start w:val="1"/>
      <w:numFmt w:val="lowerRoman"/>
      <w:lvlText w:val="%6."/>
      <w:lvlJc w:val="right"/>
      <w:pPr>
        <w:ind w:left="4630" w:hanging="180"/>
      </w:pPr>
    </w:lvl>
    <w:lvl w:ilvl="6" w:tplc="0809000F" w:tentative="1">
      <w:start w:val="1"/>
      <w:numFmt w:val="decimal"/>
      <w:lvlText w:val="%7."/>
      <w:lvlJc w:val="left"/>
      <w:pPr>
        <w:ind w:left="5350" w:hanging="360"/>
      </w:pPr>
    </w:lvl>
    <w:lvl w:ilvl="7" w:tplc="08090019" w:tentative="1">
      <w:start w:val="1"/>
      <w:numFmt w:val="lowerLetter"/>
      <w:lvlText w:val="%8."/>
      <w:lvlJc w:val="left"/>
      <w:pPr>
        <w:ind w:left="6070" w:hanging="360"/>
      </w:pPr>
    </w:lvl>
    <w:lvl w:ilvl="8" w:tplc="0809001B" w:tentative="1">
      <w:start w:val="1"/>
      <w:numFmt w:val="lowerRoman"/>
      <w:lvlText w:val="%9."/>
      <w:lvlJc w:val="right"/>
      <w:pPr>
        <w:ind w:left="6790" w:hanging="180"/>
      </w:pPr>
    </w:lvl>
  </w:abstractNum>
  <w:abstractNum w:abstractNumId="29" w15:restartNumberingAfterBreak="0">
    <w:nsid w:val="23CA24BB"/>
    <w:multiLevelType w:val="multilevel"/>
    <w:tmpl w:val="96445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4CA20D5"/>
    <w:multiLevelType w:val="multilevel"/>
    <w:tmpl w:val="93AE2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5C07C65"/>
    <w:multiLevelType w:val="multilevel"/>
    <w:tmpl w:val="8C0C37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rPr>
        <w:rFonts w:hint="default"/>
        <w:sz w:val="20"/>
      </w:rPr>
    </w:lvl>
    <w:lvl w:ilvl="3" w:tentative="1">
      <w:start w:val="1"/>
      <w:numFmt w:val="lowerLetter"/>
      <w:lvlText w:val="%4."/>
      <w:lvlJc w:val="left"/>
      <w:pPr>
        <w:tabs>
          <w:tab w:val="num" w:pos="2880"/>
        </w:tabs>
        <w:ind w:left="2880" w:hanging="360"/>
      </w:pPr>
      <w:rPr>
        <w:rFonts w:hint="default"/>
        <w:sz w:val="20"/>
      </w:rPr>
    </w:lvl>
    <w:lvl w:ilvl="4" w:tentative="1">
      <w:start w:val="1"/>
      <w:numFmt w:val="lowerLetter"/>
      <w:lvlText w:val="%5."/>
      <w:lvlJc w:val="left"/>
      <w:pPr>
        <w:tabs>
          <w:tab w:val="num" w:pos="3600"/>
        </w:tabs>
        <w:ind w:left="3600" w:hanging="360"/>
      </w:pPr>
      <w:rPr>
        <w:rFonts w:hint="default"/>
        <w:sz w:val="20"/>
      </w:rPr>
    </w:lvl>
    <w:lvl w:ilvl="5" w:tentative="1">
      <w:start w:val="1"/>
      <w:numFmt w:val="lowerLetter"/>
      <w:lvlText w:val="%6."/>
      <w:lvlJc w:val="left"/>
      <w:pPr>
        <w:tabs>
          <w:tab w:val="num" w:pos="4320"/>
        </w:tabs>
        <w:ind w:left="4320" w:hanging="360"/>
      </w:pPr>
      <w:rPr>
        <w:rFonts w:hint="default"/>
        <w:sz w:val="20"/>
      </w:rPr>
    </w:lvl>
    <w:lvl w:ilvl="6" w:tentative="1">
      <w:start w:val="1"/>
      <w:numFmt w:val="lowerLetter"/>
      <w:lvlText w:val="%7."/>
      <w:lvlJc w:val="left"/>
      <w:pPr>
        <w:tabs>
          <w:tab w:val="num" w:pos="5040"/>
        </w:tabs>
        <w:ind w:left="5040" w:hanging="360"/>
      </w:pPr>
      <w:rPr>
        <w:rFonts w:hint="default"/>
        <w:sz w:val="20"/>
      </w:rPr>
    </w:lvl>
    <w:lvl w:ilvl="7" w:tentative="1">
      <w:start w:val="1"/>
      <w:numFmt w:val="lowerLetter"/>
      <w:lvlText w:val="%8."/>
      <w:lvlJc w:val="left"/>
      <w:pPr>
        <w:tabs>
          <w:tab w:val="num" w:pos="5760"/>
        </w:tabs>
        <w:ind w:left="5760" w:hanging="360"/>
      </w:pPr>
      <w:rPr>
        <w:rFonts w:hint="default"/>
        <w:sz w:val="20"/>
      </w:rPr>
    </w:lvl>
    <w:lvl w:ilvl="8" w:tentative="1">
      <w:start w:val="1"/>
      <w:numFmt w:val="lowerLetter"/>
      <w:lvlText w:val="%9."/>
      <w:lvlJc w:val="left"/>
      <w:pPr>
        <w:tabs>
          <w:tab w:val="num" w:pos="6480"/>
        </w:tabs>
        <w:ind w:left="6480" w:hanging="360"/>
      </w:pPr>
      <w:rPr>
        <w:rFonts w:hint="default"/>
        <w:sz w:val="20"/>
      </w:rPr>
    </w:lvl>
  </w:abstractNum>
  <w:abstractNum w:abstractNumId="32" w15:restartNumberingAfterBreak="0">
    <w:nsid w:val="27C44A3A"/>
    <w:multiLevelType w:val="multilevel"/>
    <w:tmpl w:val="44AA8E74"/>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A246455"/>
    <w:multiLevelType w:val="multilevel"/>
    <w:tmpl w:val="9E74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CE16230"/>
    <w:multiLevelType w:val="hybridMultilevel"/>
    <w:tmpl w:val="4D58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917247"/>
    <w:multiLevelType w:val="hybridMultilevel"/>
    <w:tmpl w:val="ADA2B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95079D"/>
    <w:multiLevelType w:val="multilevel"/>
    <w:tmpl w:val="94F8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0C400FE"/>
    <w:multiLevelType w:val="multilevel"/>
    <w:tmpl w:val="79A6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12C1590"/>
    <w:multiLevelType w:val="multilevel"/>
    <w:tmpl w:val="F9723608"/>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350317E"/>
    <w:multiLevelType w:val="multilevel"/>
    <w:tmpl w:val="E7065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3755977"/>
    <w:multiLevelType w:val="multilevel"/>
    <w:tmpl w:val="0BB0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3993BC8"/>
    <w:multiLevelType w:val="multilevel"/>
    <w:tmpl w:val="75F4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5037F50"/>
    <w:multiLevelType w:val="multilevel"/>
    <w:tmpl w:val="06C88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530278F"/>
    <w:multiLevelType w:val="hybridMultilevel"/>
    <w:tmpl w:val="BE9CD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61A4D63"/>
    <w:multiLevelType w:val="hybridMultilevel"/>
    <w:tmpl w:val="EE3E60D8"/>
    <w:lvl w:ilvl="0" w:tplc="08090019">
      <w:start w:val="1"/>
      <w:numFmt w:val="lowerLetter"/>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45" w15:restartNumberingAfterBreak="0">
    <w:nsid w:val="36CB3AAC"/>
    <w:multiLevelType w:val="multilevel"/>
    <w:tmpl w:val="1108C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7700782"/>
    <w:multiLevelType w:val="multilevel"/>
    <w:tmpl w:val="7404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7F449BB"/>
    <w:multiLevelType w:val="multilevel"/>
    <w:tmpl w:val="B330A72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B480B5E"/>
    <w:multiLevelType w:val="multilevel"/>
    <w:tmpl w:val="9EBC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B545817"/>
    <w:multiLevelType w:val="multilevel"/>
    <w:tmpl w:val="59C08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BB12A90"/>
    <w:multiLevelType w:val="hybridMultilevel"/>
    <w:tmpl w:val="37AAB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CDE43BF"/>
    <w:multiLevelType w:val="hybridMultilevel"/>
    <w:tmpl w:val="7640E5A8"/>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52" w15:restartNumberingAfterBreak="0">
    <w:nsid w:val="41D431B5"/>
    <w:multiLevelType w:val="multilevel"/>
    <w:tmpl w:val="6CECF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1F17D1A"/>
    <w:multiLevelType w:val="multilevel"/>
    <w:tmpl w:val="5E208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2F9064B"/>
    <w:multiLevelType w:val="multilevel"/>
    <w:tmpl w:val="5302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403573E"/>
    <w:multiLevelType w:val="multilevel"/>
    <w:tmpl w:val="8C0C37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rPr>
        <w:rFonts w:hint="default"/>
        <w:sz w:val="20"/>
      </w:rPr>
    </w:lvl>
    <w:lvl w:ilvl="3" w:tentative="1">
      <w:start w:val="1"/>
      <w:numFmt w:val="lowerLetter"/>
      <w:lvlText w:val="%4."/>
      <w:lvlJc w:val="left"/>
      <w:pPr>
        <w:tabs>
          <w:tab w:val="num" w:pos="2880"/>
        </w:tabs>
        <w:ind w:left="2880" w:hanging="360"/>
      </w:pPr>
      <w:rPr>
        <w:rFonts w:hint="default"/>
        <w:sz w:val="20"/>
      </w:rPr>
    </w:lvl>
    <w:lvl w:ilvl="4" w:tentative="1">
      <w:start w:val="1"/>
      <w:numFmt w:val="lowerLetter"/>
      <w:lvlText w:val="%5."/>
      <w:lvlJc w:val="left"/>
      <w:pPr>
        <w:tabs>
          <w:tab w:val="num" w:pos="3600"/>
        </w:tabs>
        <w:ind w:left="3600" w:hanging="360"/>
      </w:pPr>
      <w:rPr>
        <w:rFonts w:hint="default"/>
        <w:sz w:val="20"/>
      </w:rPr>
    </w:lvl>
    <w:lvl w:ilvl="5" w:tentative="1">
      <w:start w:val="1"/>
      <w:numFmt w:val="lowerLetter"/>
      <w:lvlText w:val="%6."/>
      <w:lvlJc w:val="left"/>
      <w:pPr>
        <w:tabs>
          <w:tab w:val="num" w:pos="4320"/>
        </w:tabs>
        <w:ind w:left="4320" w:hanging="360"/>
      </w:pPr>
      <w:rPr>
        <w:rFonts w:hint="default"/>
        <w:sz w:val="20"/>
      </w:rPr>
    </w:lvl>
    <w:lvl w:ilvl="6" w:tentative="1">
      <w:start w:val="1"/>
      <w:numFmt w:val="lowerLetter"/>
      <w:lvlText w:val="%7."/>
      <w:lvlJc w:val="left"/>
      <w:pPr>
        <w:tabs>
          <w:tab w:val="num" w:pos="5040"/>
        </w:tabs>
        <w:ind w:left="5040" w:hanging="360"/>
      </w:pPr>
      <w:rPr>
        <w:rFonts w:hint="default"/>
        <w:sz w:val="20"/>
      </w:rPr>
    </w:lvl>
    <w:lvl w:ilvl="7" w:tentative="1">
      <w:start w:val="1"/>
      <w:numFmt w:val="lowerLetter"/>
      <w:lvlText w:val="%8."/>
      <w:lvlJc w:val="left"/>
      <w:pPr>
        <w:tabs>
          <w:tab w:val="num" w:pos="5760"/>
        </w:tabs>
        <w:ind w:left="5760" w:hanging="360"/>
      </w:pPr>
      <w:rPr>
        <w:rFonts w:hint="default"/>
        <w:sz w:val="20"/>
      </w:rPr>
    </w:lvl>
    <w:lvl w:ilvl="8" w:tentative="1">
      <w:start w:val="1"/>
      <w:numFmt w:val="lowerLetter"/>
      <w:lvlText w:val="%9."/>
      <w:lvlJc w:val="left"/>
      <w:pPr>
        <w:tabs>
          <w:tab w:val="num" w:pos="6480"/>
        </w:tabs>
        <w:ind w:left="6480" w:hanging="360"/>
      </w:pPr>
      <w:rPr>
        <w:rFonts w:hint="default"/>
        <w:sz w:val="20"/>
      </w:rPr>
    </w:lvl>
  </w:abstractNum>
  <w:abstractNum w:abstractNumId="56" w15:restartNumberingAfterBreak="0">
    <w:nsid w:val="452B3F4A"/>
    <w:multiLevelType w:val="multilevel"/>
    <w:tmpl w:val="5130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6C371ED"/>
    <w:multiLevelType w:val="multilevel"/>
    <w:tmpl w:val="E6DE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78632E9"/>
    <w:multiLevelType w:val="multilevel"/>
    <w:tmpl w:val="62B8A1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8D44341"/>
    <w:multiLevelType w:val="multilevel"/>
    <w:tmpl w:val="945E6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A9219E0"/>
    <w:multiLevelType w:val="hybridMultilevel"/>
    <w:tmpl w:val="999A2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B6B1D1F"/>
    <w:multiLevelType w:val="multilevel"/>
    <w:tmpl w:val="EBDC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C1169D5"/>
    <w:multiLevelType w:val="multilevel"/>
    <w:tmpl w:val="A090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F203CC6"/>
    <w:multiLevelType w:val="multilevel"/>
    <w:tmpl w:val="59822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FD2786A"/>
    <w:multiLevelType w:val="multilevel"/>
    <w:tmpl w:val="44AA8E7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2DE6313"/>
    <w:multiLevelType w:val="multilevel"/>
    <w:tmpl w:val="48A68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38D1E33"/>
    <w:multiLevelType w:val="multilevel"/>
    <w:tmpl w:val="98EE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45F0DA1"/>
    <w:multiLevelType w:val="hybridMultilevel"/>
    <w:tmpl w:val="339089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54FF0B6C"/>
    <w:multiLevelType w:val="multilevel"/>
    <w:tmpl w:val="DF30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5A56DB0"/>
    <w:multiLevelType w:val="multilevel"/>
    <w:tmpl w:val="62B8A1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81901D8"/>
    <w:multiLevelType w:val="multilevel"/>
    <w:tmpl w:val="FBF2F61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87A1021"/>
    <w:multiLevelType w:val="multilevel"/>
    <w:tmpl w:val="D9CA9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8AA43F4"/>
    <w:multiLevelType w:val="multilevel"/>
    <w:tmpl w:val="3C863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ACD3D73"/>
    <w:multiLevelType w:val="multilevel"/>
    <w:tmpl w:val="62B8A1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C684B4D"/>
    <w:multiLevelType w:val="multilevel"/>
    <w:tmpl w:val="26CCD41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C754A53"/>
    <w:multiLevelType w:val="multilevel"/>
    <w:tmpl w:val="271A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CC25103"/>
    <w:multiLevelType w:val="hybridMultilevel"/>
    <w:tmpl w:val="2DB6E4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7" w15:restartNumberingAfterBreak="0">
    <w:nsid w:val="5D34588B"/>
    <w:multiLevelType w:val="multilevel"/>
    <w:tmpl w:val="18F4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DBF3F56"/>
    <w:multiLevelType w:val="multilevel"/>
    <w:tmpl w:val="14F42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F655F1B"/>
    <w:multiLevelType w:val="multilevel"/>
    <w:tmpl w:val="62B8A1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02068A1"/>
    <w:multiLevelType w:val="multilevel"/>
    <w:tmpl w:val="44AA8E74"/>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06E1E55"/>
    <w:multiLevelType w:val="multilevel"/>
    <w:tmpl w:val="9FDC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0F85FE7"/>
    <w:multiLevelType w:val="multilevel"/>
    <w:tmpl w:val="D4240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118162B"/>
    <w:multiLevelType w:val="hybridMultilevel"/>
    <w:tmpl w:val="F948F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567977"/>
    <w:multiLevelType w:val="multilevel"/>
    <w:tmpl w:val="4ED8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1E67E37"/>
    <w:multiLevelType w:val="multilevel"/>
    <w:tmpl w:val="AC6A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1EF4C7A"/>
    <w:multiLevelType w:val="multilevel"/>
    <w:tmpl w:val="8C0C37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rPr>
        <w:rFonts w:hint="default"/>
        <w:sz w:val="20"/>
      </w:rPr>
    </w:lvl>
    <w:lvl w:ilvl="3" w:tentative="1">
      <w:start w:val="1"/>
      <w:numFmt w:val="lowerLetter"/>
      <w:lvlText w:val="%4."/>
      <w:lvlJc w:val="left"/>
      <w:pPr>
        <w:tabs>
          <w:tab w:val="num" w:pos="2880"/>
        </w:tabs>
        <w:ind w:left="2880" w:hanging="360"/>
      </w:pPr>
      <w:rPr>
        <w:rFonts w:hint="default"/>
        <w:sz w:val="20"/>
      </w:rPr>
    </w:lvl>
    <w:lvl w:ilvl="4" w:tentative="1">
      <w:start w:val="1"/>
      <w:numFmt w:val="lowerLetter"/>
      <w:lvlText w:val="%5."/>
      <w:lvlJc w:val="left"/>
      <w:pPr>
        <w:tabs>
          <w:tab w:val="num" w:pos="3600"/>
        </w:tabs>
        <w:ind w:left="3600" w:hanging="360"/>
      </w:pPr>
      <w:rPr>
        <w:rFonts w:hint="default"/>
        <w:sz w:val="20"/>
      </w:rPr>
    </w:lvl>
    <w:lvl w:ilvl="5" w:tentative="1">
      <w:start w:val="1"/>
      <w:numFmt w:val="lowerLetter"/>
      <w:lvlText w:val="%6."/>
      <w:lvlJc w:val="left"/>
      <w:pPr>
        <w:tabs>
          <w:tab w:val="num" w:pos="4320"/>
        </w:tabs>
        <w:ind w:left="4320" w:hanging="360"/>
      </w:pPr>
      <w:rPr>
        <w:rFonts w:hint="default"/>
        <w:sz w:val="20"/>
      </w:rPr>
    </w:lvl>
    <w:lvl w:ilvl="6" w:tentative="1">
      <w:start w:val="1"/>
      <w:numFmt w:val="lowerLetter"/>
      <w:lvlText w:val="%7."/>
      <w:lvlJc w:val="left"/>
      <w:pPr>
        <w:tabs>
          <w:tab w:val="num" w:pos="5040"/>
        </w:tabs>
        <w:ind w:left="5040" w:hanging="360"/>
      </w:pPr>
      <w:rPr>
        <w:rFonts w:hint="default"/>
        <w:sz w:val="20"/>
      </w:rPr>
    </w:lvl>
    <w:lvl w:ilvl="7" w:tentative="1">
      <w:start w:val="1"/>
      <w:numFmt w:val="lowerLetter"/>
      <w:lvlText w:val="%8."/>
      <w:lvlJc w:val="left"/>
      <w:pPr>
        <w:tabs>
          <w:tab w:val="num" w:pos="5760"/>
        </w:tabs>
        <w:ind w:left="5760" w:hanging="360"/>
      </w:pPr>
      <w:rPr>
        <w:rFonts w:hint="default"/>
        <w:sz w:val="20"/>
      </w:rPr>
    </w:lvl>
    <w:lvl w:ilvl="8" w:tentative="1">
      <w:start w:val="1"/>
      <w:numFmt w:val="lowerLetter"/>
      <w:lvlText w:val="%9."/>
      <w:lvlJc w:val="left"/>
      <w:pPr>
        <w:tabs>
          <w:tab w:val="num" w:pos="6480"/>
        </w:tabs>
        <w:ind w:left="6480" w:hanging="360"/>
      </w:pPr>
      <w:rPr>
        <w:rFonts w:hint="default"/>
        <w:sz w:val="20"/>
      </w:rPr>
    </w:lvl>
  </w:abstractNum>
  <w:abstractNum w:abstractNumId="87" w15:restartNumberingAfterBreak="0">
    <w:nsid w:val="62435ED0"/>
    <w:multiLevelType w:val="hybridMultilevel"/>
    <w:tmpl w:val="19F40BB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8" w15:restartNumberingAfterBreak="0">
    <w:nsid w:val="62E10D57"/>
    <w:multiLevelType w:val="multilevel"/>
    <w:tmpl w:val="26CCD41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4E97E9D"/>
    <w:multiLevelType w:val="multilevel"/>
    <w:tmpl w:val="8C0C37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rPr>
        <w:rFonts w:hint="default"/>
        <w:sz w:val="20"/>
      </w:rPr>
    </w:lvl>
    <w:lvl w:ilvl="3" w:tentative="1">
      <w:start w:val="1"/>
      <w:numFmt w:val="lowerLetter"/>
      <w:lvlText w:val="%4."/>
      <w:lvlJc w:val="left"/>
      <w:pPr>
        <w:tabs>
          <w:tab w:val="num" w:pos="2880"/>
        </w:tabs>
        <w:ind w:left="2880" w:hanging="360"/>
      </w:pPr>
      <w:rPr>
        <w:rFonts w:hint="default"/>
        <w:sz w:val="20"/>
      </w:rPr>
    </w:lvl>
    <w:lvl w:ilvl="4" w:tentative="1">
      <w:start w:val="1"/>
      <w:numFmt w:val="lowerLetter"/>
      <w:lvlText w:val="%5."/>
      <w:lvlJc w:val="left"/>
      <w:pPr>
        <w:tabs>
          <w:tab w:val="num" w:pos="3600"/>
        </w:tabs>
        <w:ind w:left="3600" w:hanging="360"/>
      </w:pPr>
      <w:rPr>
        <w:rFonts w:hint="default"/>
        <w:sz w:val="20"/>
      </w:rPr>
    </w:lvl>
    <w:lvl w:ilvl="5" w:tentative="1">
      <w:start w:val="1"/>
      <w:numFmt w:val="lowerLetter"/>
      <w:lvlText w:val="%6."/>
      <w:lvlJc w:val="left"/>
      <w:pPr>
        <w:tabs>
          <w:tab w:val="num" w:pos="4320"/>
        </w:tabs>
        <w:ind w:left="4320" w:hanging="360"/>
      </w:pPr>
      <w:rPr>
        <w:rFonts w:hint="default"/>
        <w:sz w:val="20"/>
      </w:rPr>
    </w:lvl>
    <w:lvl w:ilvl="6" w:tentative="1">
      <w:start w:val="1"/>
      <w:numFmt w:val="lowerLetter"/>
      <w:lvlText w:val="%7."/>
      <w:lvlJc w:val="left"/>
      <w:pPr>
        <w:tabs>
          <w:tab w:val="num" w:pos="5040"/>
        </w:tabs>
        <w:ind w:left="5040" w:hanging="360"/>
      </w:pPr>
      <w:rPr>
        <w:rFonts w:hint="default"/>
        <w:sz w:val="20"/>
      </w:rPr>
    </w:lvl>
    <w:lvl w:ilvl="7" w:tentative="1">
      <w:start w:val="1"/>
      <w:numFmt w:val="lowerLetter"/>
      <w:lvlText w:val="%8."/>
      <w:lvlJc w:val="left"/>
      <w:pPr>
        <w:tabs>
          <w:tab w:val="num" w:pos="5760"/>
        </w:tabs>
        <w:ind w:left="5760" w:hanging="360"/>
      </w:pPr>
      <w:rPr>
        <w:rFonts w:hint="default"/>
        <w:sz w:val="20"/>
      </w:rPr>
    </w:lvl>
    <w:lvl w:ilvl="8" w:tentative="1">
      <w:start w:val="1"/>
      <w:numFmt w:val="lowerLetter"/>
      <w:lvlText w:val="%9."/>
      <w:lvlJc w:val="left"/>
      <w:pPr>
        <w:tabs>
          <w:tab w:val="num" w:pos="6480"/>
        </w:tabs>
        <w:ind w:left="6480" w:hanging="360"/>
      </w:pPr>
      <w:rPr>
        <w:rFonts w:hint="default"/>
        <w:sz w:val="20"/>
      </w:rPr>
    </w:lvl>
  </w:abstractNum>
  <w:abstractNum w:abstractNumId="90" w15:restartNumberingAfterBreak="0">
    <w:nsid w:val="655F3365"/>
    <w:multiLevelType w:val="hybridMultilevel"/>
    <w:tmpl w:val="AC2A7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5B06224"/>
    <w:multiLevelType w:val="multilevel"/>
    <w:tmpl w:val="8D68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68D7E0A"/>
    <w:multiLevelType w:val="multilevel"/>
    <w:tmpl w:val="8C0C37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rPr>
        <w:rFonts w:hint="default"/>
        <w:sz w:val="20"/>
      </w:rPr>
    </w:lvl>
    <w:lvl w:ilvl="3" w:tentative="1">
      <w:start w:val="1"/>
      <w:numFmt w:val="lowerLetter"/>
      <w:lvlText w:val="%4."/>
      <w:lvlJc w:val="left"/>
      <w:pPr>
        <w:tabs>
          <w:tab w:val="num" w:pos="2880"/>
        </w:tabs>
        <w:ind w:left="2880" w:hanging="360"/>
      </w:pPr>
      <w:rPr>
        <w:rFonts w:hint="default"/>
        <w:sz w:val="20"/>
      </w:rPr>
    </w:lvl>
    <w:lvl w:ilvl="4" w:tentative="1">
      <w:start w:val="1"/>
      <w:numFmt w:val="lowerLetter"/>
      <w:lvlText w:val="%5."/>
      <w:lvlJc w:val="left"/>
      <w:pPr>
        <w:tabs>
          <w:tab w:val="num" w:pos="3600"/>
        </w:tabs>
        <w:ind w:left="3600" w:hanging="360"/>
      </w:pPr>
      <w:rPr>
        <w:rFonts w:hint="default"/>
        <w:sz w:val="20"/>
      </w:rPr>
    </w:lvl>
    <w:lvl w:ilvl="5" w:tentative="1">
      <w:start w:val="1"/>
      <w:numFmt w:val="lowerLetter"/>
      <w:lvlText w:val="%6."/>
      <w:lvlJc w:val="left"/>
      <w:pPr>
        <w:tabs>
          <w:tab w:val="num" w:pos="4320"/>
        </w:tabs>
        <w:ind w:left="4320" w:hanging="360"/>
      </w:pPr>
      <w:rPr>
        <w:rFonts w:hint="default"/>
        <w:sz w:val="20"/>
      </w:rPr>
    </w:lvl>
    <w:lvl w:ilvl="6" w:tentative="1">
      <w:start w:val="1"/>
      <w:numFmt w:val="lowerLetter"/>
      <w:lvlText w:val="%7."/>
      <w:lvlJc w:val="left"/>
      <w:pPr>
        <w:tabs>
          <w:tab w:val="num" w:pos="5040"/>
        </w:tabs>
        <w:ind w:left="5040" w:hanging="360"/>
      </w:pPr>
      <w:rPr>
        <w:rFonts w:hint="default"/>
        <w:sz w:val="20"/>
      </w:rPr>
    </w:lvl>
    <w:lvl w:ilvl="7" w:tentative="1">
      <w:start w:val="1"/>
      <w:numFmt w:val="lowerLetter"/>
      <w:lvlText w:val="%8."/>
      <w:lvlJc w:val="left"/>
      <w:pPr>
        <w:tabs>
          <w:tab w:val="num" w:pos="5760"/>
        </w:tabs>
        <w:ind w:left="5760" w:hanging="360"/>
      </w:pPr>
      <w:rPr>
        <w:rFonts w:hint="default"/>
        <w:sz w:val="20"/>
      </w:rPr>
    </w:lvl>
    <w:lvl w:ilvl="8" w:tentative="1">
      <w:start w:val="1"/>
      <w:numFmt w:val="lowerLetter"/>
      <w:lvlText w:val="%9."/>
      <w:lvlJc w:val="left"/>
      <w:pPr>
        <w:tabs>
          <w:tab w:val="num" w:pos="6480"/>
        </w:tabs>
        <w:ind w:left="6480" w:hanging="360"/>
      </w:pPr>
      <w:rPr>
        <w:rFonts w:hint="default"/>
        <w:sz w:val="20"/>
      </w:rPr>
    </w:lvl>
  </w:abstractNum>
  <w:abstractNum w:abstractNumId="93" w15:restartNumberingAfterBreak="0">
    <w:nsid w:val="67852C0B"/>
    <w:multiLevelType w:val="multilevel"/>
    <w:tmpl w:val="D41CE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9220FFD"/>
    <w:multiLevelType w:val="hybridMultilevel"/>
    <w:tmpl w:val="1104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9EB304A"/>
    <w:multiLevelType w:val="hybridMultilevel"/>
    <w:tmpl w:val="7F02E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B78347F"/>
    <w:multiLevelType w:val="multilevel"/>
    <w:tmpl w:val="62B8A1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BFB528D"/>
    <w:multiLevelType w:val="multilevel"/>
    <w:tmpl w:val="64E41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C4C72A0"/>
    <w:multiLevelType w:val="multilevel"/>
    <w:tmpl w:val="6BD0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C9B33F2"/>
    <w:multiLevelType w:val="multilevel"/>
    <w:tmpl w:val="3346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D477A17"/>
    <w:multiLevelType w:val="hybridMultilevel"/>
    <w:tmpl w:val="66A2B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DA47F62"/>
    <w:multiLevelType w:val="multilevel"/>
    <w:tmpl w:val="71543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E4E7CDD"/>
    <w:multiLevelType w:val="hybridMultilevel"/>
    <w:tmpl w:val="D5EC6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E562811"/>
    <w:multiLevelType w:val="multilevel"/>
    <w:tmpl w:val="62B8A1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EA166D4"/>
    <w:multiLevelType w:val="hybridMultilevel"/>
    <w:tmpl w:val="2A5C8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233703E"/>
    <w:multiLevelType w:val="multilevel"/>
    <w:tmpl w:val="8C0C37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rPr>
        <w:rFonts w:hint="default"/>
        <w:sz w:val="20"/>
      </w:rPr>
    </w:lvl>
    <w:lvl w:ilvl="3" w:tentative="1">
      <w:start w:val="1"/>
      <w:numFmt w:val="lowerLetter"/>
      <w:lvlText w:val="%4."/>
      <w:lvlJc w:val="left"/>
      <w:pPr>
        <w:tabs>
          <w:tab w:val="num" w:pos="2880"/>
        </w:tabs>
        <w:ind w:left="2880" w:hanging="360"/>
      </w:pPr>
      <w:rPr>
        <w:rFonts w:hint="default"/>
        <w:sz w:val="20"/>
      </w:rPr>
    </w:lvl>
    <w:lvl w:ilvl="4" w:tentative="1">
      <w:start w:val="1"/>
      <w:numFmt w:val="lowerLetter"/>
      <w:lvlText w:val="%5."/>
      <w:lvlJc w:val="left"/>
      <w:pPr>
        <w:tabs>
          <w:tab w:val="num" w:pos="3600"/>
        </w:tabs>
        <w:ind w:left="3600" w:hanging="360"/>
      </w:pPr>
      <w:rPr>
        <w:rFonts w:hint="default"/>
        <w:sz w:val="20"/>
      </w:rPr>
    </w:lvl>
    <w:lvl w:ilvl="5" w:tentative="1">
      <w:start w:val="1"/>
      <w:numFmt w:val="lowerLetter"/>
      <w:lvlText w:val="%6."/>
      <w:lvlJc w:val="left"/>
      <w:pPr>
        <w:tabs>
          <w:tab w:val="num" w:pos="4320"/>
        </w:tabs>
        <w:ind w:left="4320" w:hanging="360"/>
      </w:pPr>
      <w:rPr>
        <w:rFonts w:hint="default"/>
        <w:sz w:val="20"/>
      </w:rPr>
    </w:lvl>
    <w:lvl w:ilvl="6" w:tentative="1">
      <w:start w:val="1"/>
      <w:numFmt w:val="lowerLetter"/>
      <w:lvlText w:val="%7."/>
      <w:lvlJc w:val="left"/>
      <w:pPr>
        <w:tabs>
          <w:tab w:val="num" w:pos="5040"/>
        </w:tabs>
        <w:ind w:left="5040" w:hanging="360"/>
      </w:pPr>
      <w:rPr>
        <w:rFonts w:hint="default"/>
        <w:sz w:val="20"/>
      </w:rPr>
    </w:lvl>
    <w:lvl w:ilvl="7" w:tentative="1">
      <w:start w:val="1"/>
      <w:numFmt w:val="lowerLetter"/>
      <w:lvlText w:val="%8."/>
      <w:lvlJc w:val="left"/>
      <w:pPr>
        <w:tabs>
          <w:tab w:val="num" w:pos="5760"/>
        </w:tabs>
        <w:ind w:left="5760" w:hanging="360"/>
      </w:pPr>
      <w:rPr>
        <w:rFonts w:hint="default"/>
        <w:sz w:val="20"/>
      </w:rPr>
    </w:lvl>
    <w:lvl w:ilvl="8" w:tentative="1">
      <w:start w:val="1"/>
      <w:numFmt w:val="lowerLetter"/>
      <w:lvlText w:val="%9."/>
      <w:lvlJc w:val="left"/>
      <w:pPr>
        <w:tabs>
          <w:tab w:val="num" w:pos="6480"/>
        </w:tabs>
        <w:ind w:left="6480" w:hanging="360"/>
      </w:pPr>
      <w:rPr>
        <w:rFonts w:hint="default"/>
        <w:sz w:val="20"/>
      </w:rPr>
    </w:lvl>
  </w:abstractNum>
  <w:abstractNum w:abstractNumId="106" w15:restartNumberingAfterBreak="0">
    <w:nsid w:val="73570FFC"/>
    <w:multiLevelType w:val="multilevel"/>
    <w:tmpl w:val="8C0C37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rPr>
        <w:rFonts w:hint="default"/>
        <w:sz w:val="20"/>
      </w:rPr>
    </w:lvl>
    <w:lvl w:ilvl="3" w:tentative="1">
      <w:start w:val="1"/>
      <w:numFmt w:val="lowerLetter"/>
      <w:lvlText w:val="%4."/>
      <w:lvlJc w:val="left"/>
      <w:pPr>
        <w:tabs>
          <w:tab w:val="num" w:pos="2880"/>
        </w:tabs>
        <w:ind w:left="2880" w:hanging="360"/>
      </w:pPr>
      <w:rPr>
        <w:rFonts w:hint="default"/>
        <w:sz w:val="20"/>
      </w:rPr>
    </w:lvl>
    <w:lvl w:ilvl="4" w:tentative="1">
      <w:start w:val="1"/>
      <w:numFmt w:val="lowerLetter"/>
      <w:lvlText w:val="%5."/>
      <w:lvlJc w:val="left"/>
      <w:pPr>
        <w:tabs>
          <w:tab w:val="num" w:pos="3600"/>
        </w:tabs>
        <w:ind w:left="3600" w:hanging="360"/>
      </w:pPr>
      <w:rPr>
        <w:rFonts w:hint="default"/>
        <w:sz w:val="20"/>
      </w:rPr>
    </w:lvl>
    <w:lvl w:ilvl="5" w:tentative="1">
      <w:start w:val="1"/>
      <w:numFmt w:val="lowerLetter"/>
      <w:lvlText w:val="%6."/>
      <w:lvlJc w:val="left"/>
      <w:pPr>
        <w:tabs>
          <w:tab w:val="num" w:pos="4320"/>
        </w:tabs>
        <w:ind w:left="4320" w:hanging="360"/>
      </w:pPr>
      <w:rPr>
        <w:rFonts w:hint="default"/>
        <w:sz w:val="20"/>
      </w:rPr>
    </w:lvl>
    <w:lvl w:ilvl="6" w:tentative="1">
      <w:start w:val="1"/>
      <w:numFmt w:val="lowerLetter"/>
      <w:lvlText w:val="%7."/>
      <w:lvlJc w:val="left"/>
      <w:pPr>
        <w:tabs>
          <w:tab w:val="num" w:pos="5040"/>
        </w:tabs>
        <w:ind w:left="5040" w:hanging="360"/>
      </w:pPr>
      <w:rPr>
        <w:rFonts w:hint="default"/>
        <w:sz w:val="20"/>
      </w:rPr>
    </w:lvl>
    <w:lvl w:ilvl="7" w:tentative="1">
      <w:start w:val="1"/>
      <w:numFmt w:val="lowerLetter"/>
      <w:lvlText w:val="%8."/>
      <w:lvlJc w:val="left"/>
      <w:pPr>
        <w:tabs>
          <w:tab w:val="num" w:pos="5760"/>
        </w:tabs>
        <w:ind w:left="5760" w:hanging="360"/>
      </w:pPr>
      <w:rPr>
        <w:rFonts w:hint="default"/>
        <w:sz w:val="20"/>
      </w:rPr>
    </w:lvl>
    <w:lvl w:ilvl="8" w:tentative="1">
      <w:start w:val="1"/>
      <w:numFmt w:val="lowerLetter"/>
      <w:lvlText w:val="%9."/>
      <w:lvlJc w:val="left"/>
      <w:pPr>
        <w:tabs>
          <w:tab w:val="num" w:pos="6480"/>
        </w:tabs>
        <w:ind w:left="6480" w:hanging="360"/>
      </w:pPr>
      <w:rPr>
        <w:rFonts w:hint="default"/>
        <w:sz w:val="20"/>
      </w:rPr>
    </w:lvl>
  </w:abstractNum>
  <w:abstractNum w:abstractNumId="107" w15:restartNumberingAfterBreak="0">
    <w:nsid w:val="736F2C50"/>
    <w:multiLevelType w:val="hybridMultilevel"/>
    <w:tmpl w:val="51BC2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44726F4"/>
    <w:multiLevelType w:val="multilevel"/>
    <w:tmpl w:val="2262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60571D6"/>
    <w:multiLevelType w:val="hybridMultilevel"/>
    <w:tmpl w:val="F4BA4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7141B4A"/>
    <w:multiLevelType w:val="multilevel"/>
    <w:tmpl w:val="5EA0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A487706"/>
    <w:multiLevelType w:val="hybridMultilevel"/>
    <w:tmpl w:val="C3FE7AF8"/>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12" w15:restartNumberingAfterBreak="0">
    <w:nsid w:val="7AC07661"/>
    <w:multiLevelType w:val="multilevel"/>
    <w:tmpl w:val="26CCD41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B217523"/>
    <w:multiLevelType w:val="multilevel"/>
    <w:tmpl w:val="8C0C370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7B596845"/>
    <w:multiLevelType w:val="multilevel"/>
    <w:tmpl w:val="4ED803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CD1326E"/>
    <w:multiLevelType w:val="multilevel"/>
    <w:tmpl w:val="BC04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CF50D04"/>
    <w:multiLevelType w:val="multilevel"/>
    <w:tmpl w:val="E824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D2E1B42"/>
    <w:multiLevelType w:val="multilevel"/>
    <w:tmpl w:val="06C88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E002B2E"/>
    <w:multiLevelType w:val="multilevel"/>
    <w:tmpl w:val="6408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E3A4BC6"/>
    <w:multiLevelType w:val="multilevel"/>
    <w:tmpl w:val="5DCA9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EAF49DE"/>
    <w:multiLevelType w:val="hybridMultilevel"/>
    <w:tmpl w:val="1FB267A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FE70550"/>
    <w:multiLevelType w:val="multilevel"/>
    <w:tmpl w:val="8C0C37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rPr>
        <w:rFonts w:hint="default"/>
        <w:sz w:val="20"/>
      </w:rPr>
    </w:lvl>
    <w:lvl w:ilvl="3" w:tentative="1">
      <w:start w:val="1"/>
      <w:numFmt w:val="lowerLetter"/>
      <w:lvlText w:val="%4."/>
      <w:lvlJc w:val="left"/>
      <w:pPr>
        <w:tabs>
          <w:tab w:val="num" w:pos="2880"/>
        </w:tabs>
        <w:ind w:left="2880" w:hanging="360"/>
      </w:pPr>
      <w:rPr>
        <w:rFonts w:hint="default"/>
        <w:sz w:val="20"/>
      </w:rPr>
    </w:lvl>
    <w:lvl w:ilvl="4" w:tentative="1">
      <w:start w:val="1"/>
      <w:numFmt w:val="lowerLetter"/>
      <w:lvlText w:val="%5."/>
      <w:lvlJc w:val="left"/>
      <w:pPr>
        <w:tabs>
          <w:tab w:val="num" w:pos="3600"/>
        </w:tabs>
        <w:ind w:left="3600" w:hanging="360"/>
      </w:pPr>
      <w:rPr>
        <w:rFonts w:hint="default"/>
        <w:sz w:val="20"/>
      </w:rPr>
    </w:lvl>
    <w:lvl w:ilvl="5" w:tentative="1">
      <w:start w:val="1"/>
      <w:numFmt w:val="lowerLetter"/>
      <w:lvlText w:val="%6."/>
      <w:lvlJc w:val="left"/>
      <w:pPr>
        <w:tabs>
          <w:tab w:val="num" w:pos="4320"/>
        </w:tabs>
        <w:ind w:left="4320" w:hanging="360"/>
      </w:pPr>
      <w:rPr>
        <w:rFonts w:hint="default"/>
        <w:sz w:val="20"/>
      </w:rPr>
    </w:lvl>
    <w:lvl w:ilvl="6" w:tentative="1">
      <w:start w:val="1"/>
      <w:numFmt w:val="lowerLetter"/>
      <w:lvlText w:val="%7."/>
      <w:lvlJc w:val="left"/>
      <w:pPr>
        <w:tabs>
          <w:tab w:val="num" w:pos="5040"/>
        </w:tabs>
        <w:ind w:left="5040" w:hanging="360"/>
      </w:pPr>
      <w:rPr>
        <w:rFonts w:hint="default"/>
        <w:sz w:val="20"/>
      </w:rPr>
    </w:lvl>
    <w:lvl w:ilvl="7" w:tentative="1">
      <w:start w:val="1"/>
      <w:numFmt w:val="lowerLetter"/>
      <w:lvlText w:val="%8."/>
      <w:lvlJc w:val="left"/>
      <w:pPr>
        <w:tabs>
          <w:tab w:val="num" w:pos="5760"/>
        </w:tabs>
        <w:ind w:left="5760" w:hanging="360"/>
      </w:pPr>
      <w:rPr>
        <w:rFonts w:hint="default"/>
        <w:sz w:val="20"/>
      </w:rPr>
    </w:lvl>
    <w:lvl w:ilvl="8" w:tentative="1">
      <w:start w:val="1"/>
      <w:numFmt w:val="lowerLetter"/>
      <w:lvlText w:val="%9."/>
      <w:lvlJc w:val="left"/>
      <w:pPr>
        <w:tabs>
          <w:tab w:val="num" w:pos="6480"/>
        </w:tabs>
        <w:ind w:left="6480" w:hanging="360"/>
      </w:pPr>
      <w:rPr>
        <w:rFonts w:hint="default"/>
        <w:sz w:val="20"/>
      </w:rPr>
    </w:lvl>
  </w:abstractNum>
  <w:num w:numId="1">
    <w:abstractNumId w:val="70"/>
  </w:num>
  <w:num w:numId="2">
    <w:abstractNumId w:val="62"/>
  </w:num>
  <w:num w:numId="3">
    <w:abstractNumId w:val="42"/>
  </w:num>
  <w:num w:numId="4">
    <w:abstractNumId w:val="10"/>
  </w:num>
  <w:num w:numId="5">
    <w:abstractNumId w:val="48"/>
  </w:num>
  <w:num w:numId="6">
    <w:abstractNumId w:val="24"/>
  </w:num>
  <w:num w:numId="7">
    <w:abstractNumId w:val="7"/>
  </w:num>
  <w:num w:numId="8">
    <w:abstractNumId w:val="72"/>
  </w:num>
  <w:num w:numId="9">
    <w:abstractNumId w:val="38"/>
  </w:num>
  <w:num w:numId="10">
    <w:abstractNumId w:val="75"/>
  </w:num>
  <w:num w:numId="11">
    <w:abstractNumId w:val="1"/>
  </w:num>
  <w:num w:numId="12">
    <w:abstractNumId w:val="81"/>
  </w:num>
  <w:num w:numId="13">
    <w:abstractNumId w:val="113"/>
  </w:num>
  <w:num w:numId="14">
    <w:abstractNumId w:val="85"/>
  </w:num>
  <w:num w:numId="15">
    <w:abstractNumId w:val="121"/>
  </w:num>
  <w:num w:numId="16">
    <w:abstractNumId w:val="88"/>
  </w:num>
  <w:num w:numId="17">
    <w:abstractNumId w:val="74"/>
  </w:num>
  <w:num w:numId="18">
    <w:abstractNumId w:val="26"/>
  </w:num>
  <w:num w:numId="19">
    <w:abstractNumId w:val="97"/>
  </w:num>
  <w:num w:numId="20">
    <w:abstractNumId w:val="21"/>
  </w:num>
  <w:num w:numId="21">
    <w:abstractNumId w:val="55"/>
  </w:num>
  <w:num w:numId="22">
    <w:abstractNumId w:val="65"/>
  </w:num>
  <w:num w:numId="23">
    <w:abstractNumId w:val="57"/>
  </w:num>
  <w:num w:numId="24">
    <w:abstractNumId w:val="9"/>
  </w:num>
  <w:num w:numId="25">
    <w:abstractNumId w:val="15"/>
  </w:num>
  <w:num w:numId="26">
    <w:abstractNumId w:val="25"/>
  </w:num>
  <w:num w:numId="27">
    <w:abstractNumId w:val="68"/>
  </w:num>
  <w:num w:numId="28">
    <w:abstractNumId w:val="59"/>
  </w:num>
  <w:num w:numId="29">
    <w:abstractNumId w:val="5"/>
  </w:num>
  <w:num w:numId="30">
    <w:abstractNumId w:val="110"/>
  </w:num>
  <w:num w:numId="31">
    <w:abstractNumId w:val="33"/>
  </w:num>
  <w:num w:numId="32">
    <w:abstractNumId w:val="19"/>
  </w:num>
  <w:num w:numId="33">
    <w:abstractNumId w:val="96"/>
  </w:num>
  <w:num w:numId="34">
    <w:abstractNumId w:val="45"/>
  </w:num>
  <w:num w:numId="35">
    <w:abstractNumId w:val="63"/>
  </w:num>
  <w:num w:numId="36">
    <w:abstractNumId w:val="91"/>
  </w:num>
  <w:num w:numId="37">
    <w:abstractNumId w:val="29"/>
  </w:num>
  <w:num w:numId="38">
    <w:abstractNumId w:val="115"/>
  </w:num>
  <w:num w:numId="39">
    <w:abstractNumId w:val="0"/>
  </w:num>
  <w:num w:numId="40">
    <w:abstractNumId w:val="98"/>
  </w:num>
  <w:num w:numId="41">
    <w:abstractNumId w:val="41"/>
  </w:num>
  <w:num w:numId="42">
    <w:abstractNumId w:val="31"/>
  </w:num>
  <w:num w:numId="43">
    <w:abstractNumId w:val="40"/>
  </w:num>
  <w:num w:numId="44">
    <w:abstractNumId w:val="37"/>
  </w:num>
  <w:num w:numId="45">
    <w:abstractNumId w:val="61"/>
  </w:num>
  <w:num w:numId="46">
    <w:abstractNumId w:val="66"/>
  </w:num>
  <w:num w:numId="47">
    <w:abstractNumId w:val="16"/>
  </w:num>
  <w:num w:numId="48">
    <w:abstractNumId w:val="52"/>
  </w:num>
  <w:num w:numId="49">
    <w:abstractNumId w:val="53"/>
  </w:num>
  <w:num w:numId="50">
    <w:abstractNumId w:val="119"/>
  </w:num>
  <w:num w:numId="51">
    <w:abstractNumId w:val="101"/>
  </w:num>
  <w:num w:numId="52">
    <w:abstractNumId w:val="108"/>
  </w:num>
  <w:num w:numId="53">
    <w:abstractNumId w:val="78"/>
  </w:num>
  <w:num w:numId="54">
    <w:abstractNumId w:val="99"/>
  </w:num>
  <w:num w:numId="55">
    <w:abstractNumId w:val="118"/>
  </w:num>
  <w:num w:numId="56">
    <w:abstractNumId w:val="49"/>
  </w:num>
  <w:num w:numId="57">
    <w:abstractNumId w:val="13"/>
  </w:num>
  <w:num w:numId="58">
    <w:abstractNumId w:val="36"/>
  </w:num>
  <w:num w:numId="59">
    <w:abstractNumId w:val="46"/>
  </w:num>
  <w:num w:numId="60">
    <w:abstractNumId w:val="2"/>
  </w:num>
  <w:num w:numId="61">
    <w:abstractNumId w:val="71"/>
  </w:num>
  <w:num w:numId="62">
    <w:abstractNumId w:val="39"/>
  </w:num>
  <w:num w:numId="63">
    <w:abstractNumId w:val="56"/>
  </w:num>
  <w:num w:numId="64">
    <w:abstractNumId w:val="116"/>
  </w:num>
  <w:num w:numId="65">
    <w:abstractNumId w:val="93"/>
  </w:num>
  <w:num w:numId="66">
    <w:abstractNumId w:val="77"/>
  </w:num>
  <w:num w:numId="67">
    <w:abstractNumId w:val="54"/>
  </w:num>
  <w:num w:numId="68">
    <w:abstractNumId w:val="3"/>
  </w:num>
  <w:num w:numId="69">
    <w:abstractNumId w:val="82"/>
  </w:num>
  <w:num w:numId="70">
    <w:abstractNumId w:val="76"/>
  </w:num>
  <w:num w:numId="71">
    <w:abstractNumId w:val="104"/>
  </w:num>
  <w:num w:numId="72">
    <w:abstractNumId w:val="100"/>
  </w:num>
  <w:num w:numId="73">
    <w:abstractNumId w:val="87"/>
  </w:num>
  <w:num w:numId="74">
    <w:abstractNumId w:val="112"/>
  </w:num>
  <w:num w:numId="75">
    <w:abstractNumId w:val="23"/>
  </w:num>
  <w:num w:numId="76">
    <w:abstractNumId w:val="44"/>
  </w:num>
  <w:num w:numId="77">
    <w:abstractNumId w:val="111"/>
  </w:num>
  <w:num w:numId="78">
    <w:abstractNumId w:val="64"/>
  </w:num>
  <w:num w:numId="79">
    <w:abstractNumId w:val="90"/>
  </w:num>
  <w:num w:numId="80">
    <w:abstractNumId w:val="43"/>
  </w:num>
  <w:num w:numId="81">
    <w:abstractNumId w:val="17"/>
  </w:num>
  <w:num w:numId="82">
    <w:abstractNumId w:val="67"/>
  </w:num>
  <w:num w:numId="83">
    <w:abstractNumId w:val="83"/>
  </w:num>
  <w:num w:numId="84">
    <w:abstractNumId w:val="18"/>
  </w:num>
  <w:num w:numId="85">
    <w:abstractNumId w:val="34"/>
  </w:num>
  <w:num w:numId="86">
    <w:abstractNumId w:val="11"/>
  </w:num>
  <w:num w:numId="87">
    <w:abstractNumId w:val="86"/>
  </w:num>
  <w:num w:numId="88">
    <w:abstractNumId w:val="35"/>
  </w:num>
  <w:num w:numId="89">
    <w:abstractNumId w:val="4"/>
  </w:num>
  <w:num w:numId="90">
    <w:abstractNumId w:val="14"/>
  </w:num>
  <w:num w:numId="91">
    <w:abstractNumId w:val="60"/>
  </w:num>
  <w:num w:numId="92">
    <w:abstractNumId w:val="28"/>
  </w:num>
  <w:num w:numId="93">
    <w:abstractNumId w:val="6"/>
  </w:num>
  <w:num w:numId="94">
    <w:abstractNumId w:val="105"/>
  </w:num>
  <w:num w:numId="95">
    <w:abstractNumId w:val="80"/>
  </w:num>
  <w:num w:numId="96">
    <w:abstractNumId w:val="84"/>
  </w:num>
  <w:num w:numId="97">
    <w:abstractNumId w:val="114"/>
  </w:num>
  <w:num w:numId="98">
    <w:abstractNumId w:val="32"/>
  </w:num>
  <w:num w:numId="99">
    <w:abstractNumId w:val="27"/>
  </w:num>
  <w:num w:numId="100">
    <w:abstractNumId w:val="95"/>
  </w:num>
  <w:num w:numId="101">
    <w:abstractNumId w:val="107"/>
  </w:num>
  <w:num w:numId="102">
    <w:abstractNumId w:val="22"/>
  </w:num>
  <w:num w:numId="103">
    <w:abstractNumId w:val="102"/>
  </w:num>
  <w:num w:numId="104">
    <w:abstractNumId w:val="20"/>
  </w:num>
  <w:num w:numId="105">
    <w:abstractNumId w:val="51"/>
  </w:num>
  <w:num w:numId="106">
    <w:abstractNumId w:val="117"/>
  </w:num>
  <w:num w:numId="107">
    <w:abstractNumId w:val="47"/>
  </w:num>
  <w:num w:numId="108">
    <w:abstractNumId w:val="109"/>
  </w:num>
  <w:num w:numId="109">
    <w:abstractNumId w:val="12"/>
  </w:num>
  <w:num w:numId="110">
    <w:abstractNumId w:val="94"/>
  </w:num>
  <w:num w:numId="111">
    <w:abstractNumId w:val="8"/>
  </w:num>
  <w:num w:numId="112">
    <w:abstractNumId w:val="30"/>
  </w:num>
  <w:num w:numId="113">
    <w:abstractNumId w:val="120"/>
  </w:num>
  <w:num w:numId="114">
    <w:abstractNumId w:val="73"/>
  </w:num>
  <w:num w:numId="115">
    <w:abstractNumId w:val="69"/>
  </w:num>
  <w:num w:numId="116">
    <w:abstractNumId w:val="79"/>
  </w:num>
  <w:num w:numId="117">
    <w:abstractNumId w:val="103"/>
  </w:num>
  <w:num w:numId="118">
    <w:abstractNumId w:val="58"/>
  </w:num>
  <w:num w:numId="119">
    <w:abstractNumId w:val="89"/>
  </w:num>
  <w:num w:numId="120">
    <w:abstractNumId w:val="106"/>
  </w:num>
  <w:num w:numId="121">
    <w:abstractNumId w:val="92"/>
  </w:num>
  <w:num w:numId="122">
    <w:abstractNumId w:val="5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D7E"/>
    <w:rsid w:val="00002358"/>
    <w:rsid w:val="000031C4"/>
    <w:rsid w:val="000033A4"/>
    <w:rsid w:val="0000601A"/>
    <w:rsid w:val="00007212"/>
    <w:rsid w:val="000124BB"/>
    <w:rsid w:val="000137A2"/>
    <w:rsid w:val="00024757"/>
    <w:rsid w:val="0002504B"/>
    <w:rsid w:val="00026B20"/>
    <w:rsid w:val="000309FF"/>
    <w:rsid w:val="000313E6"/>
    <w:rsid w:val="00034ECB"/>
    <w:rsid w:val="00035A11"/>
    <w:rsid w:val="00042DE5"/>
    <w:rsid w:val="00042F68"/>
    <w:rsid w:val="00053DFF"/>
    <w:rsid w:val="0005756D"/>
    <w:rsid w:val="00063EFC"/>
    <w:rsid w:val="000641F0"/>
    <w:rsid w:val="00064B10"/>
    <w:rsid w:val="00073316"/>
    <w:rsid w:val="000747EF"/>
    <w:rsid w:val="000755BF"/>
    <w:rsid w:val="000910D6"/>
    <w:rsid w:val="000927C6"/>
    <w:rsid w:val="00093EDA"/>
    <w:rsid w:val="00095E8B"/>
    <w:rsid w:val="00096026"/>
    <w:rsid w:val="00096D69"/>
    <w:rsid w:val="000B1904"/>
    <w:rsid w:val="000B208B"/>
    <w:rsid w:val="000B3E24"/>
    <w:rsid w:val="000B507B"/>
    <w:rsid w:val="000C1328"/>
    <w:rsid w:val="000C19E1"/>
    <w:rsid w:val="000C281F"/>
    <w:rsid w:val="000C2C59"/>
    <w:rsid w:val="000C3410"/>
    <w:rsid w:val="000C38D2"/>
    <w:rsid w:val="000C59BF"/>
    <w:rsid w:val="000D0829"/>
    <w:rsid w:val="000D0E25"/>
    <w:rsid w:val="000D429B"/>
    <w:rsid w:val="000E3FC7"/>
    <w:rsid w:val="000F2D52"/>
    <w:rsid w:val="001028C9"/>
    <w:rsid w:val="0011205A"/>
    <w:rsid w:val="00112B40"/>
    <w:rsid w:val="00113B8D"/>
    <w:rsid w:val="001145A4"/>
    <w:rsid w:val="001239F3"/>
    <w:rsid w:val="00132CBB"/>
    <w:rsid w:val="00134C76"/>
    <w:rsid w:val="001359DE"/>
    <w:rsid w:val="00135BEA"/>
    <w:rsid w:val="00142555"/>
    <w:rsid w:val="00143643"/>
    <w:rsid w:val="0014591A"/>
    <w:rsid w:val="00147928"/>
    <w:rsid w:val="001559CB"/>
    <w:rsid w:val="00160337"/>
    <w:rsid w:val="00161EA1"/>
    <w:rsid w:val="00163522"/>
    <w:rsid w:val="00164344"/>
    <w:rsid w:val="00164EE9"/>
    <w:rsid w:val="00165B8F"/>
    <w:rsid w:val="00166B0C"/>
    <w:rsid w:val="00171FFA"/>
    <w:rsid w:val="00173EC2"/>
    <w:rsid w:val="00174302"/>
    <w:rsid w:val="001759BA"/>
    <w:rsid w:val="001810F9"/>
    <w:rsid w:val="00181745"/>
    <w:rsid w:val="00182F28"/>
    <w:rsid w:val="00183513"/>
    <w:rsid w:val="00190406"/>
    <w:rsid w:val="001A1BA4"/>
    <w:rsid w:val="001A34E4"/>
    <w:rsid w:val="001A635A"/>
    <w:rsid w:val="001B107E"/>
    <w:rsid w:val="001B7234"/>
    <w:rsid w:val="001C136E"/>
    <w:rsid w:val="001C273B"/>
    <w:rsid w:val="001C70AC"/>
    <w:rsid w:val="001D317F"/>
    <w:rsid w:val="001D5ACF"/>
    <w:rsid w:val="001D78CA"/>
    <w:rsid w:val="001E2E92"/>
    <w:rsid w:val="001F09BF"/>
    <w:rsid w:val="001F481F"/>
    <w:rsid w:val="001F50BC"/>
    <w:rsid w:val="001F5B57"/>
    <w:rsid w:val="001F5DEF"/>
    <w:rsid w:val="00201455"/>
    <w:rsid w:val="00202556"/>
    <w:rsid w:val="0020302B"/>
    <w:rsid w:val="002033E0"/>
    <w:rsid w:val="00203F79"/>
    <w:rsid w:val="002102AF"/>
    <w:rsid w:val="00213AA8"/>
    <w:rsid w:val="00213EE1"/>
    <w:rsid w:val="00214563"/>
    <w:rsid w:val="002155D5"/>
    <w:rsid w:val="0022417C"/>
    <w:rsid w:val="002345D1"/>
    <w:rsid w:val="00235F44"/>
    <w:rsid w:val="00236790"/>
    <w:rsid w:val="00240C71"/>
    <w:rsid w:val="00241275"/>
    <w:rsid w:val="00242786"/>
    <w:rsid w:val="00244E7C"/>
    <w:rsid w:val="0025171A"/>
    <w:rsid w:val="00251B90"/>
    <w:rsid w:val="002520D3"/>
    <w:rsid w:val="00261DA5"/>
    <w:rsid w:val="002627A5"/>
    <w:rsid w:val="00263037"/>
    <w:rsid w:val="002707F2"/>
    <w:rsid w:val="00270EAF"/>
    <w:rsid w:val="002726BD"/>
    <w:rsid w:val="002756E1"/>
    <w:rsid w:val="00275F0C"/>
    <w:rsid w:val="0028250B"/>
    <w:rsid w:val="00282F11"/>
    <w:rsid w:val="00283655"/>
    <w:rsid w:val="00286A14"/>
    <w:rsid w:val="002877F6"/>
    <w:rsid w:val="0029097C"/>
    <w:rsid w:val="00291883"/>
    <w:rsid w:val="00291956"/>
    <w:rsid w:val="002942AB"/>
    <w:rsid w:val="00294B90"/>
    <w:rsid w:val="00295FA7"/>
    <w:rsid w:val="00296EAE"/>
    <w:rsid w:val="002A03F4"/>
    <w:rsid w:val="002A3166"/>
    <w:rsid w:val="002A5446"/>
    <w:rsid w:val="002A7348"/>
    <w:rsid w:val="002B00D4"/>
    <w:rsid w:val="002B170D"/>
    <w:rsid w:val="002C1058"/>
    <w:rsid w:val="002C13F6"/>
    <w:rsid w:val="002C36E9"/>
    <w:rsid w:val="002C48EF"/>
    <w:rsid w:val="002D3471"/>
    <w:rsid w:val="002D46F4"/>
    <w:rsid w:val="002D753B"/>
    <w:rsid w:val="002D7B06"/>
    <w:rsid w:val="002E2166"/>
    <w:rsid w:val="002E346A"/>
    <w:rsid w:val="002E4A55"/>
    <w:rsid w:val="002E5838"/>
    <w:rsid w:val="002F110F"/>
    <w:rsid w:val="002F25BE"/>
    <w:rsid w:val="00304F73"/>
    <w:rsid w:val="00305AB5"/>
    <w:rsid w:val="0031100C"/>
    <w:rsid w:val="003112A5"/>
    <w:rsid w:val="00312CE8"/>
    <w:rsid w:val="00312F2E"/>
    <w:rsid w:val="00313BDB"/>
    <w:rsid w:val="003235A4"/>
    <w:rsid w:val="0032554B"/>
    <w:rsid w:val="0032658E"/>
    <w:rsid w:val="00327F4A"/>
    <w:rsid w:val="00330EBA"/>
    <w:rsid w:val="00331221"/>
    <w:rsid w:val="003363A2"/>
    <w:rsid w:val="00340A60"/>
    <w:rsid w:val="00340C93"/>
    <w:rsid w:val="0034553E"/>
    <w:rsid w:val="00347316"/>
    <w:rsid w:val="00347BF8"/>
    <w:rsid w:val="00347CCC"/>
    <w:rsid w:val="0035301F"/>
    <w:rsid w:val="003604AB"/>
    <w:rsid w:val="00362226"/>
    <w:rsid w:val="00362AFC"/>
    <w:rsid w:val="00366A5D"/>
    <w:rsid w:val="003737FF"/>
    <w:rsid w:val="00373D2F"/>
    <w:rsid w:val="0038033C"/>
    <w:rsid w:val="0038336D"/>
    <w:rsid w:val="0038394A"/>
    <w:rsid w:val="00390A29"/>
    <w:rsid w:val="00390C0C"/>
    <w:rsid w:val="003915DA"/>
    <w:rsid w:val="0039318C"/>
    <w:rsid w:val="00393782"/>
    <w:rsid w:val="003A0773"/>
    <w:rsid w:val="003A0A18"/>
    <w:rsid w:val="003A19ED"/>
    <w:rsid w:val="003A5A5C"/>
    <w:rsid w:val="003A61F4"/>
    <w:rsid w:val="003A72F3"/>
    <w:rsid w:val="003B0226"/>
    <w:rsid w:val="003B6B64"/>
    <w:rsid w:val="003C18B8"/>
    <w:rsid w:val="003C4793"/>
    <w:rsid w:val="003D6AD5"/>
    <w:rsid w:val="003D6BA8"/>
    <w:rsid w:val="003D7592"/>
    <w:rsid w:val="003E6507"/>
    <w:rsid w:val="003F56E1"/>
    <w:rsid w:val="003F7666"/>
    <w:rsid w:val="00400622"/>
    <w:rsid w:val="00400DFA"/>
    <w:rsid w:val="004018FB"/>
    <w:rsid w:val="00402C7A"/>
    <w:rsid w:val="00404A11"/>
    <w:rsid w:val="0040592D"/>
    <w:rsid w:val="00406C80"/>
    <w:rsid w:val="004071D3"/>
    <w:rsid w:val="004078E7"/>
    <w:rsid w:val="00410E4B"/>
    <w:rsid w:val="00421778"/>
    <w:rsid w:val="004233DF"/>
    <w:rsid w:val="0042377A"/>
    <w:rsid w:val="004247DD"/>
    <w:rsid w:val="00434108"/>
    <w:rsid w:val="0043754E"/>
    <w:rsid w:val="00441A8C"/>
    <w:rsid w:val="00442380"/>
    <w:rsid w:val="0045491C"/>
    <w:rsid w:val="00462D47"/>
    <w:rsid w:val="00466F54"/>
    <w:rsid w:val="00467337"/>
    <w:rsid w:val="00467609"/>
    <w:rsid w:val="004721AD"/>
    <w:rsid w:val="004738E2"/>
    <w:rsid w:val="004747E9"/>
    <w:rsid w:val="00474B5C"/>
    <w:rsid w:val="0047633C"/>
    <w:rsid w:val="00476917"/>
    <w:rsid w:val="00481374"/>
    <w:rsid w:val="00482EED"/>
    <w:rsid w:val="0049220E"/>
    <w:rsid w:val="0049437B"/>
    <w:rsid w:val="004A2500"/>
    <w:rsid w:val="004A5685"/>
    <w:rsid w:val="004A769A"/>
    <w:rsid w:val="004A7CD4"/>
    <w:rsid w:val="004C1687"/>
    <w:rsid w:val="004C2062"/>
    <w:rsid w:val="004C2E18"/>
    <w:rsid w:val="004C46FB"/>
    <w:rsid w:val="004C571F"/>
    <w:rsid w:val="004C585A"/>
    <w:rsid w:val="004C61DB"/>
    <w:rsid w:val="004C7F33"/>
    <w:rsid w:val="004D45B1"/>
    <w:rsid w:val="004E0767"/>
    <w:rsid w:val="004E106F"/>
    <w:rsid w:val="004E54A7"/>
    <w:rsid w:val="004E7C82"/>
    <w:rsid w:val="004F5FD9"/>
    <w:rsid w:val="004F78E9"/>
    <w:rsid w:val="00503FBD"/>
    <w:rsid w:val="0050408F"/>
    <w:rsid w:val="00504592"/>
    <w:rsid w:val="005101D9"/>
    <w:rsid w:val="00513336"/>
    <w:rsid w:val="005171EC"/>
    <w:rsid w:val="00523AC1"/>
    <w:rsid w:val="005376A4"/>
    <w:rsid w:val="00540437"/>
    <w:rsid w:val="005431D4"/>
    <w:rsid w:val="005518EF"/>
    <w:rsid w:val="00551F86"/>
    <w:rsid w:val="00552595"/>
    <w:rsid w:val="00560B8B"/>
    <w:rsid w:val="005643BE"/>
    <w:rsid w:val="00564FD5"/>
    <w:rsid w:val="005716B6"/>
    <w:rsid w:val="00572DB7"/>
    <w:rsid w:val="005879CB"/>
    <w:rsid w:val="0059167C"/>
    <w:rsid w:val="005927B4"/>
    <w:rsid w:val="00593AF1"/>
    <w:rsid w:val="00593E69"/>
    <w:rsid w:val="00594EE7"/>
    <w:rsid w:val="00596901"/>
    <w:rsid w:val="00597405"/>
    <w:rsid w:val="005A13F3"/>
    <w:rsid w:val="005A2540"/>
    <w:rsid w:val="005A2BAA"/>
    <w:rsid w:val="005A6CF3"/>
    <w:rsid w:val="005A7E3E"/>
    <w:rsid w:val="005B14DC"/>
    <w:rsid w:val="005B2901"/>
    <w:rsid w:val="005C0EAD"/>
    <w:rsid w:val="005C17E8"/>
    <w:rsid w:val="005C2F45"/>
    <w:rsid w:val="005C4383"/>
    <w:rsid w:val="005C43AF"/>
    <w:rsid w:val="005C58F9"/>
    <w:rsid w:val="005C7A6C"/>
    <w:rsid w:val="005D4874"/>
    <w:rsid w:val="005E08D5"/>
    <w:rsid w:val="005E0E31"/>
    <w:rsid w:val="005E28B8"/>
    <w:rsid w:val="005E3292"/>
    <w:rsid w:val="005E3CEC"/>
    <w:rsid w:val="005F02B4"/>
    <w:rsid w:val="005F4E42"/>
    <w:rsid w:val="00603E0E"/>
    <w:rsid w:val="0060503E"/>
    <w:rsid w:val="00606ECA"/>
    <w:rsid w:val="00607E70"/>
    <w:rsid w:val="00611D84"/>
    <w:rsid w:val="00615147"/>
    <w:rsid w:val="0062062E"/>
    <w:rsid w:val="006335CE"/>
    <w:rsid w:val="00634CF6"/>
    <w:rsid w:val="00634E3F"/>
    <w:rsid w:val="00635989"/>
    <w:rsid w:val="00635CD8"/>
    <w:rsid w:val="006401E8"/>
    <w:rsid w:val="00642858"/>
    <w:rsid w:val="0064400A"/>
    <w:rsid w:val="006468E9"/>
    <w:rsid w:val="00654F7E"/>
    <w:rsid w:val="006558E6"/>
    <w:rsid w:val="00655986"/>
    <w:rsid w:val="006566BD"/>
    <w:rsid w:val="006569FD"/>
    <w:rsid w:val="006570C7"/>
    <w:rsid w:val="0065743B"/>
    <w:rsid w:val="00657B76"/>
    <w:rsid w:val="00662368"/>
    <w:rsid w:val="00663028"/>
    <w:rsid w:val="00663902"/>
    <w:rsid w:val="006671F1"/>
    <w:rsid w:val="00667AB0"/>
    <w:rsid w:val="00671631"/>
    <w:rsid w:val="006727ED"/>
    <w:rsid w:val="00672D04"/>
    <w:rsid w:val="006738E3"/>
    <w:rsid w:val="00675598"/>
    <w:rsid w:val="006756FE"/>
    <w:rsid w:val="006771A4"/>
    <w:rsid w:val="00683A8B"/>
    <w:rsid w:val="006853B7"/>
    <w:rsid w:val="00686BEB"/>
    <w:rsid w:val="00687216"/>
    <w:rsid w:val="0069386D"/>
    <w:rsid w:val="006A0085"/>
    <w:rsid w:val="006A2B6D"/>
    <w:rsid w:val="006A3833"/>
    <w:rsid w:val="006B003E"/>
    <w:rsid w:val="006B0176"/>
    <w:rsid w:val="006B0712"/>
    <w:rsid w:val="006B1BB0"/>
    <w:rsid w:val="006B3909"/>
    <w:rsid w:val="006B4A81"/>
    <w:rsid w:val="006C20B6"/>
    <w:rsid w:val="006C54B9"/>
    <w:rsid w:val="006C6396"/>
    <w:rsid w:val="006C722D"/>
    <w:rsid w:val="006D1A3A"/>
    <w:rsid w:val="006D5B28"/>
    <w:rsid w:val="006D74EC"/>
    <w:rsid w:val="006E480D"/>
    <w:rsid w:val="006E69DD"/>
    <w:rsid w:val="006F023D"/>
    <w:rsid w:val="007038B9"/>
    <w:rsid w:val="00703A1D"/>
    <w:rsid w:val="00706D4E"/>
    <w:rsid w:val="0071010E"/>
    <w:rsid w:val="00715C12"/>
    <w:rsid w:val="00716D3B"/>
    <w:rsid w:val="0071708E"/>
    <w:rsid w:val="00720ED0"/>
    <w:rsid w:val="00722E8B"/>
    <w:rsid w:val="007270EA"/>
    <w:rsid w:val="007302BE"/>
    <w:rsid w:val="00734EC2"/>
    <w:rsid w:val="0074218E"/>
    <w:rsid w:val="0074243A"/>
    <w:rsid w:val="007448ED"/>
    <w:rsid w:val="00744A6D"/>
    <w:rsid w:val="007514E7"/>
    <w:rsid w:val="00751513"/>
    <w:rsid w:val="00751E46"/>
    <w:rsid w:val="00754B7C"/>
    <w:rsid w:val="007644C9"/>
    <w:rsid w:val="0076516B"/>
    <w:rsid w:val="00770058"/>
    <w:rsid w:val="00772E94"/>
    <w:rsid w:val="007731E7"/>
    <w:rsid w:val="00774099"/>
    <w:rsid w:val="00774F5A"/>
    <w:rsid w:val="00776A78"/>
    <w:rsid w:val="0078527C"/>
    <w:rsid w:val="007877D8"/>
    <w:rsid w:val="00793DAB"/>
    <w:rsid w:val="00795A11"/>
    <w:rsid w:val="00797FEA"/>
    <w:rsid w:val="007A1189"/>
    <w:rsid w:val="007A3514"/>
    <w:rsid w:val="007B171F"/>
    <w:rsid w:val="007B3E69"/>
    <w:rsid w:val="007C0AE2"/>
    <w:rsid w:val="007C2187"/>
    <w:rsid w:val="007C4DC5"/>
    <w:rsid w:val="007C5082"/>
    <w:rsid w:val="007D0002"/>
    <w:rsid w:val="007D3202"/>
    <w:rsid w:val="007D4D4C"/>
    <w:rsid w:val="007D565D"/>
    <w:rsid w:val="007D7FC7"/>
    <w:rsid w:val="007E0439"/>
    <w:rsid w:val="007E1F83"/>
    <w:rsid w:val="007E6D5A"/>
    <w:rsid w:val="007F1432"/>
    <w:rsid w:val="007F2358"/>
    <w:rsid w:val="007F492C"/>
    <w:rsid w:val="007F6664"/>
    <w:rsid w:val="007F6EF8"/>
    <w:rsid w:val="0080180D"/>
    <w:rsid w:val="008051CA"/>
    <w:rsid w:val="00805D11"/>
    <w:rsid w:val="00806D28"/>
    <w:rsid w:val="008104B6"/>
    <w:rsid w:val="00813072"/>
    <w:rsid w:val="008164AB"/>
    <w:rsid w:val="008173E9"/>
    <w:rsid w:val="00817FC8"/>
    <w:rsid w:val="0082108B"/>
    <w:rsid w:val="0082212C"/>
    <w:rsid w:val="008305BA"/>
    <w:rsid w:val="00841C27"/>
    <w:rsid w:val="008438BA"/>
    <w:rsid w:val="008509D6"/>
    <w:rsid w:val="00855E2B"/>
    <w:rsid w:val="00863D86"/>
    <w:rsid w:val="00864905"/>
    <w:rsid w:val="008652E9"/>
    <w:rsid w:val="00867E8E"/>
    <w:rsid w:val="008702AA"/>
    <w:rsid w:val="00871E09"/>
    <w:rsid w:val="00872D5A"/>
    <w:rsid w:val="00874A96"/>
    <w:rsid w:val="00875E43"/>
    <w:rsid w:val="00875F03"/>
    <w:rsid w:val="00876575"/>
    <w:rsid w:val="00876F15"/>
    <w:rsid w:val="0087728C"/>
    <w:rsid w:val="008804E8"/>
    <w:rsid w:val="00880CA9"/>
    <w:rsid w:val="00882FC0"/>
    <w:rsid w:val="0088627C"/>
    <w:rsid w:val="0089069F"/>
    <w:rsid w:val="00892EAC"/>
    <w:rsid w:val="00893D52"/>
    <w:rsid w:val="00894255"/>
    <w:rsid w:val="008963EF"/>
    <w:rsid w:val="008A29BB"/>
    <w:rsid w:val="008A2CDB"/>
    <w:rsid w:val="008A6321"/>
    <w:rsid w:val="008A66C3"/>
    <w:rsid w:val="008B7116"/>
    <w:rsid w:val="008C1006"/>
    <w:rsid w:val="008C10AD"/>
    <w:rsid w:val="008C26AE"/>
    <w:rsid w:val="008C3586"/>
    <w:rsid w:val="008C63E2"/>
    <w:rsid w:val="008D0A3D"/>
    <w:rsid w:val="008D0F6B"/>
    <w:rsid w:val="008D160C"/>
    <w:rsid w:val="008D3B94"/>
    <w:rsid w:val="008D434B"/>
    <w:rsid w:val="008D4B5E"/>
    <w:rsid w:val="008D5BA7"/>
    <w:rsid w:val="008D689C"/>
    <w:rsid w:val="008D705F"/>
    <w:rsid w:val="008E40CF"/>
    <w:rsid w:val="008E718A"/>
    <w:rsid w:val="008F3FE1"/>
    <w:rsid w:val="008F5FFE"/>
    <w:rsid w:val="009019AE"/>
    <w:rsid w:val="009048FD"/>
    <w:rsid w:val="00911EB5"/>
    <w:rsid w:val="00912635"/>
    <w:rsid w:val="009161F7"/>
    <w:rsid w:val="00916799"/>
    <w:rsid w:val="00917022"/>
    <w:rsid w:val="00920986"/>
    <w:rsid w:val="00921BB4"/>
    <w:rsid w:val="00923569"/>
    <w:rsid w:val="0092485B"/>
    <w:rsid w:val="00926DBB"/>
    <w:rsid w:val="00933CF7"/>
    <w:rsid w:val="00937C4B"/>
    <w:rsid w:val="00940688"/>
    <w:rsid w:val="009417C2"/>
    <w:rsid w:val="00946C79"/>
    <w:rsid w:val="00947026"/>
    <w:rsid w:val="009529B6"/>
    <w:rsid w:val="0095698F"/>
    <w:rsid w:val="009623A9"/>
    <w:rsid w:val="00963370"/>
    <w:rsid w:val="00963931"/>
    <w:rsid w:val="0097705F"/>
    <w:rsid w:val="009849EF"/>
    <w:rsid w:val="0099162F"/>
    <w:rsid w:val="00992A4A"/>
    <w:rsid w:val="00993C97"/>
    <w:rsid w:val="00995184"/>
    <w:rsid w:val="00997861"/>
    <w:rsid w:val="00997C1C"/>
    <w:rsid w:val="009A2809"/>
    <w:rsid w:val="009A2858"/>
    <w:rsid w:val="009A34F5"/>
    <w:rsid w:val="009A3D3F"/>
    <w:rsid w:val="009C3E2A"/>
    <w:rsid w:val="009D1A7B"/>
    <w:rsid w:val="009D22F5"/>
    <w:rsid w:val="009D77D8"/>
    <w:rsid w:val="009E6BE3"/>
    <w:rsid w:val="009F00DD"/>
    <w:rsid w:val="009F291B"/>
    <w:rsid w:val="009F49B6"/>
    <w:rsid w:val="00A119AD"/>
    <w:rsid w:val="00A12DB1"/>
    <w:rsid w:val="00A274AE"/>
    <w:rsid w:val="00A3028F"/>
    <w:rsid w:val="00A3319D"/>
    <w:rsid w:val="00A35D5A"/>
    <w:rsid w:val="00A41070"/>
    <w:rsid w:val="00A51C29"/>
    <w:rsid w:val="00A541A5"/>
    <w:rsid w:val="00A570DC"/>
    <w:rsid w:val="00A640A8"/>
    <w:rsid w:val="00A67975"/>
    <w:rsid w:val="00A70427"/>
    <w:rsid w:val="00A821EA"/>
    <w:rsid w:val="00A8523F"/>
    <w:rsid w:val="00A87DFC"/>
    <w:rsid w:val="00A97042"/>
    <w:rsid w:val="00AA3B05"/>
    <w:rsid w:val="00AA6060"/>
    <w:rsid w:val="00AA7AF2"/>
    <w:rsid w:val="00AC0DF5"/>
    <w:rsid w:val="00AC2123"/>
    <w:rsid w:val="00AC35A1"/>
    <w:rsid w:val="00AC3A37"/>
    <w:rsid w:val="00AC4E8A"/>
    <w:rsid w:val="00AC539C"/>
    <w:rsid w:val="00AD07D0"/>
    <w:rsid w:val="00AD190B"/>
    <w:rsid w:val="00AD3E8E"/>
    <w:rsid w:val="00AD59D9"/>
    <w:rsid w:val="00AD6AFF"/>
    <w:rsid w:val="00AD6DC0"/>
    <w:rsid w:val="00AE3470"/>
    <w:rsid w:val="00AE432B"/>
    <w:rsid w:val="00AF4D7E"/>
    <w:rsid w:val="00B02290"/>
    <w:rsid w:val="00B03926"/>
    <w:rsid w:val="00B06A57"/>
    <w:rsid w:val="00B07320"/>
    <w:rsid w:val="00B1066D"/>
    <w:rsid w:val="00B154D6"/>
    <w:rsid w:val="00B17159"/>
    <w:rsid w:val="00B17C5A"/>
    <w:rsid w:val="00B266AD"/>
    <w:rsid w:val="00B27964"/>
    <w:rsid w:val="00B332B9"/>
    <w:rsid w:val="00B36553"/>
    <w:rsid w:val="00B36768"/>
    <w:rsid w:val="00B4248D"/>
    <w:rsid w:val="00B52861"/>
    <w:rsid w:val="00B53962"/>
    <w:rsid w:val="00B53B2B"/>
    <w:rsid w:val="00B546A3"/>
    <w:rsid w:val="00B55017"/>
    <w:rsid w:val="00B62878"/>
    <w:rsid w:val="00B62D62"/>
    <w:rsid w:val="00B63E90"/>
    <w:rsid w:val="00B64E57"/>
    <w:rsid w:val="00B70A16"/>
    <w:rsid w:val="00B70AC2"/>
    <w:rsid w:val="00B853D8"/>
    <w:rsid w:val="00B855BA"/>
    <w:rsid w:val="00B860D7"/>
    <w:rsid w:val="00BA1D94"/>
    <w:rsid w:val="00BA71B9"/>
    <w:rsid w:val="00BB0AC3"/>
    <w:rsid w:val="00BB0E67"/>
    <w:rsid w:val="00BB188D"/>
    <w:rsid w:val="00BB3552"/>
    <w:rsid w:val="00BB627C"/>
    <w:rsid w:val="00BB762F"/>
    <w:rsid w:val="00BC18B1"/>
    <w:rsid w:val="00BC47FE"/>
    <w:rsid w:val="00BC558D"/>
    <w:rsid w:val="00BC5818"/>
    <w:rsid w:val="00BC6163"/>
    <w:rsid w:val="00BD4786"/>
    <w:rsid w:val="00BD5D4E"/>
    <w:rsid w:val="00BE0109"/>
    <w:rsid w:val="00BE22F0"/>
    <w:rsid w:val="00BE2997"/>
    <w:rsid w:val="00BE3294"/>
    <w:rsid w:val="00BE7B48"/>
    <w:rsid w:val="00BF1696"/>
    <w:rsid w:val="00BF6967"/>
    <w:rsid w:val="00BF6C13"/>
    <w:rsid w:val="00BF766B"/>
    <w:rsid w:val="00C0132F"/>
    <w:rsid w:val="00C02E36"/>
    <w:rsid w:val="00C04C51"/>
    <w:rsid w:val="00C06955"/>
    <w:rsid w:val="00C07D67"/>
    <w:rsid w:val="00C15328"/>
    <w:rsid w:val="00C17AFC"/>
    <w:rsid w:val="00C204E8"/>
    <w:rsid w:val="00C208B2"/>
    <w:rsid w:val="00C31334"/>
    <w:rsid w:val="00C313B6"/>
    <w:rsid w:val="00C33456"/>
    <w:rsid w:val="00C336A2"/>
    <w:rsid w:val="00C35027"/>
    <w:rsid w:val="00C42E8C"/>
    <w:rsid w:val="00C44B84"/>
    <w:rsid w:val="00C44DA8"/>
    <w:rsid w:val="00C45065"/>
    <w:rsid w:val="00C5453B"/>
    <w:rsid w:val="00C5553D"/>
    <w:rsid w:val="00C57E38"/>
    <w:rsid w:val="00C679B2"/>
    <w:rsid w:val="00C67BF2"/>
    <w:rsid w:val="00C67FD8"/>
    <w:rsid w:val="00C72EDA"/>
    <w:rsid w:val="00C802E9"/>
    <w:rsid w:val="00C82839"/>
    <w:rsid w:val="00C8333C"/>
    <w:rsid w:val="00C87373"/>
    <w:rsid w:val="00C93847"/>
    <w:rsid w:val="00C94D83"/>
    <w:rsid w:val="00C95D05"/>
    <w:rsid w:val="00C9696D"/>
    <w:rsid w:val="00CA1616"/>
    <w:rsid w:val="00CA6376"/>
    <w:rsid w:val="00CB019B"/>
    <w:rsid w:val="00CB0907"/>
    <w:rsid w:val="00CB1E0C"/>
    <w:rsid w:val="00CB568E"/>
    <w:rsid w:val="00CB58E9"/>
    <w:rsid w:val="00CB6476"/>
    <w:rsid w:val="00CC2CD9"/>
    <w:rsid w:val="00CC6E2C"/>
    <w:rsid w:val="00CC6FD1"/>
    <w:rsid w:val="00CD1C79"/>
    <w:rsid w:val="00CF0DC5"/>
    <w:rsid w:val="00CF1D76"/>
    <w:rsid w:val="00CF1F96"/>
    <w:rsid w:val="00CF2F9F"/>
    <w:rsid w:val="00CF696B"/>
    <w:rsid w:val="00CF6AC1"/>
    <w:rsid w:val="00D01D57"/>
    <w:rsid w:val="00D05A75"/>
    <w:rsid w:val="00D06F15"/>
    <w:rsid w:val="00D07B15"/>
    <w:rsid w:val="00D113C6"/>
    <w:rsid w:val="00D117BE"/>
    <w:rsid w:val="00D138A7"/>
    <w:rsid w:val="00D14F1F"/>
    <w:rsid w:val="00D15312"/>
    <w:rsid w:val="00D16BA3"/>
    <w:rsid w:val="00D17FB3"/>
    <w:rsid w:val="00D22E18"/>
    <w:rsid w:val="00D23485"/>
    <w:rsid w:val="00D24ACA"/>
    <w:rsid w:val="00D33989"/>
    <w:rsid w:val="00D41725"/>
    <w:rsid w:val="00D436B2"/>
    <w:rsid w:val="00D445D0"/>
    <w:rsid w:val="00D46157"/>
    <w:rsid w:val="00D461DF"/>
    <w:rsid w:val="00D5065A"/>
    <w:rsid w:val="00D56FA2"/>
    <w:rsid w:val="00D60BA2"/>
    <w:rsid w:val="00D61CCE"/>
    <w:rsid w:val="00D6437F"/>
    <w:rsid w:val="00D6456E"/>
    <w:rsid w:val="00D678E5"/>
    <w:rsid w:val="00D775A1"/>
    <w:rsid w:val="00D85441"/>
    <w:rsid w:val="00D90CD3"/>
    <w:rsid w:val="00D91BED"/>
    <w:rsid w:val="00D91F3E"/>
    <w:rsid w:val="00D92440"/>
    <w:rsid w:val="00DA4DD6"/>
    <w:rsid w:val="00DA6E90"/>
    <w:rsid w:val="00DB0449"/>
    <w:rsid w:val="00DB0BE8"/>
    <w:rsid w:val="00DB5F78"/>
    <w:rsid w:val="00DC2877"/>
    <w:rsid w:val="00DC49F3"/>
    <w:rsid w:val="00DD1DCA"/>
    <w:rsid w:val="00DD51D2"/>
    <w:rsid w:val="00DD6E30"/>
    <w:rsid w:val="00DD7C5B"/>
    <w:rsid w:val="00DE2EA8"/>
    <w:rsid w:val="00DE5A44"/>
    <w:rsid w:val="00DF2165"/>
    <w:rsid w:val="00DF27C1"/>
    <w:rsid w:val="00DF53C1"/>
    <w:rsid w:val="00E0771A"/>
    <w:rsid w:val="00E11302"/>
    <w:rsid w:val="00E13F82"/>
    <w:rsid w:val="00E13F8C"/>
    <w:rsid w:val="00E16592"/>
    <w:rsid w:val="00E23EDF"/>
    <w:rsid w:val="00E30D21"/>
    <w:rsid w:val="00E32EDC"/>
    <w:rsid w:val="00E3478D"/>
    <w:rsid w:val="00E34EB5"/>
    <w:rsid w:val="00E34EF5"/>
    <w:rsid w:val="00E36E65"/>
    <w:rsid w:val="00E41E39"/>
    <w:rsid w:val="00E47392"/>
    <w:rsid w:val="00E504DF"/>
    <w:rsid w:val="00E51D59"/>
    <w:rsid w:val="00E52025"/>
    <w:rsid w:val="00E53F89"/>
    <w:rsid w:val="00E553DC"/>
    <w:rsid w:val="00E5570D"/>
    <w:rsid w:val="00E64499"/>
    <w:rsid w:val="00E659D0"/>
    <w:rsid w:val="00E71471"/>
    <w:rsid w:val="00E744E4"/>
    <w:rsid w:val="00E764D6"/>
    <w:rsid w:val="00E827C8"/>
    <w:rsid w:val="00E83640"/>
    <w:rsid w:val="00E83A82"/>
    <w:rsid w:val="00E85BD2"/>
    <w:rsid w:val="00EA1A45"/>
    <w:rsid w:val="00EA2160"/>
    <w:rsid w:val="00EA4F1E"/>
    <w:rsid w:val="00EA7EAE"/>
    <w:rsid w:val="00EB1252"/>
    <w:rsid w:val="00EC4CFE"/>
    <w:rsid w:val="00EC5118"/>
    <w:rsid w:val="00EC5D8B"/>
    <w:rsid w:val="00EC5F1D"/>
    <w:rsid w:val="00EC6967"/>
    <w:rsid w:val="00ED1804"/>
    <w:rsid w:val="00ED195F"/>
    <w:rsid w:val="00ED2232"/>
    <w:rsid w:val="00ED363D"/>
    <w:rsid w:val="00ED7CAD"/>
    <w:rsid w:val="00EE01E7"/>
    <w:rsid w:val="00EF16FE"/>
    <w:rsid w:val="00EF43D9"/>
    <w:rsid w:val="00EF67EE"/>
    <w:rsid w:val="00F02A7E"/>
    <w:rsid w:val="00F03173"/>
    <w:rsid w:val="00F0473C"/>
    <w:rsid w:val="00F07369"/>
    <w:rsid w:val="00F11B38"/>
    <w:rsid w:val="00F12367"/>
    <w:rsid w:val="00F22C97"/>
    <w:rsid w:val="00F271B6"/>
    <w:rsid w:val="00F300C2"/>
    <w:rsid w:val="00F33107"/>
    <w:rsid w:val="00F332C6"/>
    <w:rsid w:val="00F337A5"/>
    <w:rsid w:val="00F35BBD"/>
    <w:rsid w:val="00F37998"/>
    <w:rsid w:val="00F405B4"/>
    <w:rsid w:val="00F433FE"/>
    <w:rsid w:val="00F44482"/>
    <w:rsid w:val="00F47C71"/>
    <w:rsid w:val="00F56F65"/>
    <w:rsid w:val="00F60C2C"/>
    <w:rsid w:val="00F62573"/>
    <w:rsid w:val="00F6599E"/>
    <w:rsid w:val="00F66F1B"/>
    <w:rsid w:val="00F71697"/>
    <w:rsid w:val="00F7368F"/>
    <w:rsid w:val="00F74439"/>
    <w:rsid w:val="00F74C06"/>
    <w:rsid w:val="00F75295"/>
    <w:rsid w:val="00F758CB"/>
    <w:rsid w:val="00F7698D"/>
    <w:rsid w:val="00F76A3B"/>
    <w:rsid w:val="00F906A0"/>
    <w:rsid w:val="00F93774"/>
    <w:rsid w:val="00F96148"/>
    <w:rsid w:val="00FA1DE9"/>
    <w:rsid w:val="00FA2885"/>
    <w:rsid w:val="00FA3262"/>
    <w:rsid w:val="00FB2187"/>
    <w:rsid w:val="00FB29F4"/>
    <w:rsid w:val="00FB7B0A"/>
    <w:rsid w:val="00FC76F4"/>
    <w:rsid w:val="00FE4594"/>
    <w:rsid w:val="00FF141A"/>
    <w:rsid w:val="00FF1FE7"/>
    <w:rsid w:val="00FF5BB8"/>
    <w:rsid w:val="00FF7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3B56804"/>
  <w15:docId w15:val="{23B929F8-4D67-4960-892D-46AB93B0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D565D"/>
    <w:rPr>
      <w:rFonts w:ascii="Arial" w:hAnsi="Arial" w:cs="Arial"/>
      <w:color w:val="000000"/>
      <w:sz w:val="24"/>
      <w:szCs w:val="24"/>
    </w:rPr>
  </w:style>
  <w:style w:type="paragraph" w:styleId="Heading1">
    <w:name w:val="heading 1"/>
    <w:basedOn w:val="Normal"/>
    <w:qFormat/>
    <w:rsid w:val="00093EDA"/>
    <w:pPr>
      <w:pageBreakBefore/>
      <w:spacing w:before="100" w:beforeAutospacing="1" w:after="100" w:afterAutospacing="1"/>
      <w:outlineLvl w:val="0"/>
    </w:pPr>
    <w:rPr>
      <w:b/>
      <w:bCs/>
      <w:color w:val="A83626"/>
      <w:kern w:val="36"/>
      <w:sz w:val="38"/>
      <w:szCs w:val="43"/>
    </w:rPr>
  </w:style>
  <w:style w:type="paragraph" w:styleId="Heading2">
    <w:name w:val="heading 2"/>
    <w:basedOn w:val="Normal"/>
    <w:autoRedefine/>
    <w:qFormat/>
    <w:rsid w:val="008E40CF"/>
    <w:pPr>
      <w:spacing w:before="240" w:after="240"/>
      <w:outlineLvl w:val="1"/>
    </w:pPr>
    <w:rPr>
      <w:bCs/>
      <w:color w:val="A83626"/>
      <w:sz w:val="32"/>
      <w:szCs w:val="38"/>
    </w:rPr>
  </w:style>
  <w:style w:type="paragraph" w:styleId="Heading3">
    <w:name w:val="heading 3"/>
    <w:basedOn w:val="Normal"/>
    <w:qFormat/>
    <w:pPr>
      <w:spacing w:before="100" w:beforeAutospacing="1" w:after="100" w:afterAutospacing="1"/>
      <w:outlineLvl w:val="2"/>
    </w:pPr>
    <w:rPr>
      <w:b/>
      <w:bCs/>
      <w:color w:val="A83626"/>
      <w:sz w:val="34"/>
      <w:szCs w:val="34"/>
    </w:rPr>
  </w:style>
  <w:style w:type="paragraph" w:styleId="Heading4">
    <w:name w:val="heading 4"/>
    <w:basedOn w:val="Normal"/>
    <w:link w:val="Heading4Char"/>
    <w:qFormat/>
    <w:pPr>
      <w:spacing w:before="100" w:beforeAutospacing="1" w:after="100" w:afterAutospacing="1"/>
      <w:outlineLvl w:val="3"/>
    </w:pPr>
    <w:rPr>
      <w:b/>
      <w:bCs/>
      <w:color w:val="A83626"/>
      <w:sz w:val="29"/>
      <w:szCs w:val="29"/>
    </w:rPr>
  </w:style>
  <w:style w:type="paragraph" w:styleId="Heading5">
    <w:name w:val="heading 5"/>
    <w:basedOn w:val="Normal"/>
    <w:qFormat/>
    <w:pPr>
      <w:spacing w:before="100" w:beforeAutospacing="1" w:after="100" w:afterAutospacing="1"/>
      <w:outlineLvl w:val="4"/>
    </w:pPr>
    <w:rPr>
      <w:b/>
      <w:bCs/>
      <w:sz w:val="26"/>
      <w:szCs w:val="26"/>
    </w:rPr>
  </w:style>
  <w:style w:type="paragraph" w:styleId="Heading6">
    <w:name w:val="heading 6"/>
    <w:basedOn w:val="Normal"/>
    <w:qFormat/>
    <w:pPr>
      <w:spacing w:beforeAutospacing="1" w:afterAutospacing="1"/>
      <w:outlineLvl w:val="5"/>
    </w:pPr>
    <w:rPr>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rFonts w:ascii="Arial" w:hAnsi="Arial" w:cs="Arial" w:hint="default"/>
      <w:b w:val="0"/>
      <w:color w:val="143748"/>
      <w:sz w:val="24"/>
      <w:u w:val="single"/>
    </w:rPr>
  </w:style>
  <w:style w:type="character" w:styleId="FollowedHyperlink">
    <w:name w:val="FollowedHyperlink"/>
    <w:rPr>
      <w:rFonts w:ascii="inherit" w:hAnsi="inherit" w:hint="default"/>
      <w:color w:val="143748"/>
      <w:u w:val="single"/>
    </w:rPr>
  </w:style>
  <w:style w:type="character" w:styleId="HTMLCode">
    <w:name w:val="HTML Code"/>
    <w:rPr>
      <w:rFonts w:ascii="Courier New" w:eastAsia="Times New Roman" w:hAnsi="Courier New" w:cs="Courier New" w:hint="default"/>
      <w:sz w:val="20"/>
      <w:szCs w:val="20"/>
    </w:rPr>
  </w:style>
  <w:style w:type="character" w:styleId="HTMLDefinition">
    <w:name w:val="HTML Definition"/>
    <w:rPr>
      <w:i/>
      <w:iCs/>
    </w:rPr>
  </w:style>
  <w:style w:type="character" w:styleId="Emphasis">
    <w:name w:val="Emphasis"/>
    <w:qFormat/>
    <w:rPr>
      <w:rFonts w:ascii="Arial" w:hAnsi="Arial" w:cs="Arial" w:hint="default"/>
      <w:i/>
      <w:iCs/>
      <w:color w:val="000000"/>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Strong">
    <w:name w:val="Strong"/>
    <w:qFormat/>
    <w:rPr>
      <w:rFonts w:ascii="Arial" w:hAnsi="Arial" w:cs="Arial" w:hint="default"/>
      <w:b/>
      <w:bCs/>
      <w:color w:val="000000"/>
      <w:sz w:val="24"/>
    </w:rPr>
  </w:style>
  <w:style w:type="paragraph" w:styleId="NormalWeb">
    <w:name w:val="Normal (Web)"/>
    <w:basedOn w:val="Normal"/>
    <w:pPr>
      <w:spacing w:before="100" w:beforeAutospacing="1" w:after="100" w:afterAutospacing="1"/>
    </w:pPr>
  </w:style>
  <w:style w:type="paragraph" w:customStyle="1" w:styleId="list-decimal">
    <w:name w:val="list-decimal"/>
    <w:basedOn w:val="Normal"/>
    <w:pPr>
      <w:spacing w:before="100" w:beforeAutospacing="1" w:after="100" w:afterAutospacing="1"/>
    </w:pPr>
  </w:style>
  <w:style w:type="paragraph" w:customStyle="1" w:styleId="list-lower-roman">
    <w:name w:val="list-lower-roman"/>
    <w:basedOn w:val="Normal"/>
    <w:pPr>
      <w:spacing w:before="100" w:beforeAutospacing="1" w:after="100" w:afterAutospacing="1"/>
    </w:pPr>
  </w:style>
  <w:style w:type="paragraph" w:customStyle="1" w:styleId="list-upper-roman">
    <w:name w:val="list-upper-roman"/>
    <w:basedOn w:val="Normal"/>
    <w:pPr>
      <w:spacing w:before="100" w:beforeAutospacing="1" w:after="100" w:afterAutospacing="1"/>
    </w:pPr>
  </w:style>
  <w:style w:type="paragraph" w:customStyle="1" w:styleId="list-lower-alpha">
    <w:name w:val="list-lower-alpha"/>
    <w:basedOn w:val="Normal"/>
    <w:pPr>
      <w:spacing w:before="100" w:beforeAutospacing="1" w:after="100" w:afterAutospacing="1"/>
    </w:pPr>
  </w:style>
  <w:style w:type="paragraph" w:customStyle="1" w:styleId="list-upper-alpha">
    <w:name w:val="list-upper-alpha"/>
    <w:basedOn w:val="Normal"/>
    <w:pPr>
      <w:spacing w:before="100" w:beforeAutospacing="1" w:after="100" w:afterAutospacing="1"/>
    </w:pPr>
  </w:style>
  <w:style w:type="paragraph" w:customStyle="1" w:styleId="itqquestion">
    <w:name w:val="itq_question"/>
    <w:basedOn w:val="Normal"/>
    <w:pPr>
      <w:pBdr>
        <w:top w:val="single" w:sz="6" w:space="0" w:color="296E8F"/>
        <w:left w:val="single" w:sz="6" w:space="0" w:color="296E8F"/>
        <w:bottom w:val="single" w:sz="6" w:space="0" w:color="296E8F"/>
        <w:right w:val="single" w:sz="6" w:space="0" w:color="296E8F"/>
      </w:pBdr>
      <w:shd w:val="clear" w:color="auto" w:fill="296E8F"/>
      <w:spacing w:before="60"/>
      <w:ind w:left="-360"/>
    </w:pPr>
  </w:style>
  <w:style w:type="paragraph" w:customStyle="1" w:styleId="itqanswer">
    <w:name w:val="itq_answer"/>
    <w:basedOn w:val="Normal"/>
    <w:pPr>
      <w:pBdr>
        <w:top w:val="single" w:sz="6" w:space="0" w:color="296E8F"/>
        <w:left w:val="single" w:sz="6" w:space="0" w:color="296E8F"/>
        <w:bottom w:val="single" w:sz="6" w:space="0" w:color="296E8F"/>
        <w:right w:val="single" w:sz="6" w:space="0" w:color="296E8F"/>
      </w:pBdr>
      <w:shd w:val="clear" w:color="auto" w:fill="ADD0E1"/>
      <w:spacing w:before="60"/>
      <w:ind w:left="-360"/>
    </w:pPr>
  </w:style>
  <w:style w:type="paragraph" w:customStyle="1" w:styleId="boxstyle1">
    <w:name w:val="box_style1"/>
    <w:basedOn w:val="Normal"/>
    <w:pPr>
      <w:pBdr>
        <w:top w:val="single" w:sz="6" w:space="0" w:color="CCCCCC"/>
        <w:left w:val="single" w:sz="6" w:space="0" w:color="CCCCCC"/>
        <w:bottom w:val="single" w:sz="6" w:space="0" w:color="CCCCCC"/>
        <w:right w:val="single" w:sz="6" w:space="0" w:color="CCCCCC"/>
      </w:pBdr>
      <w:shd w:val="clear" w:color="auto" w:fill="DCEDFF"/>
      <w:spacing w:before="240" w:after="240"/>
    </w:pPr>
  </w:style>
  <w:style w:type="paragraph" w:customStyle="1" w:styleId="boxstyle2">
    <w:name w:val="box_style2"/>
    <w:basedOn w:val="Normal"/>
    <w:pPr>
      <w:pBdr>
        <w:top w:val="single" w:sz="6" w:space="0" w:color="CCCCCC"/>
        <w:left w:val="single" w:sz="6" w:space="0" w:color="CCCCCC"/>
        <w:bottom w:val="single" w:sz="6" w:space="0" w:color="CCCCCC"/>
        <w:right w:val="single" w:sz="6" w:space="0" w:color="CCCCCC"/>
      </w:pBdr>
      <w:shd w:val="clear" w:color="auto" w:fill="ECEDD8"/>
      <w:spacing w:before="240" w:after="240"/>
    </w:pPr>
  </w:style>
  <w:style w:type="paragraph" w:customStyle="1" w:styleId="boxstyle3">
    <w:name w:val="box_style3"/>
    <w:basedOn w:val="Normal"/>
    <w:pPr>
      <w:pBdr>
        <w:top w:val="single" w:sz="12" w:space="0" w:color="CCCCCC"/>
        <w:left w:val="single" w:sz="12" w:space="0" w:color="CCCCCC"/>
        <w:bottom w:val="single" w:sz="12" w:space="0" w:color="CCCCCC"/>
        <w:right w:val="single" w:sz="12" w:space="0" w:color="CCCCCC"/>
      </w:pBdr>
      <w:shd w:val="clear" w:color="auto" w:fill="FFFFFF"/>
      <w:spacing w:before="240" w:after="240"/>
    </w:pPr>
  </w:style>
  <w:style w:type="paragraph" w:customStyle="1" w:styleId="boxstyle4">
    <w:name w:val="box_style4"/>
    <w:basedOn w:val="Normal"/>
    <w:pPr>
      <w:pBdr>
        <w:left w:val="single" w:sz="36" w:space="0" w:color="78A9C2"/>
      </w:pBdr>
      <w:shd w:val="clear" w:color="auto" w:fill="FFFFFF"/>
      <w:spacing w:before="240" w:after="240"/>
    </w:pPr>
  </w:style>
  <w:style w:type="paragraph" w:customStyle="1" w:styleId="keypoints">
    <w:name w:val="keypoints"/>
    <w:basedOn w:val="Normal"/>
    <w:pPr>
      <w:pBdr>
        <w:top w:val="single" w:sz="6" w:space="0" w:color="CCCCCC"/>
        <w:left w:val="single" w:sz="6" w:space="0" w:color="CCCCCC"/>
        <w:bottom w:val="single" w:sz="6" w:space="0" w:color="CCCCCC"/>
        <w:right w:val="single" w:sz="6" w:space="0" w:color="CCCCCC"/>
      </w:pBdr>
      <w:shd w:val="clear" w:color="auto" w:fill="EEFFFE"/>
      <w:spacing w:before="240" w:after="240"/>
    </w:pPr>
  </w:style>
  <w:style w:type="paragraph" w:customStyle="1" w:styleId="studynote">
    <w:name w:val="studynote"/>
    <w:basedOn w:val="Normal"/>
    <w:pPr>
      <w:pBdr>
        <w:top w:val="single" w:sz="6" w:space="0" w:color="CCCCCC"/>
        <w:left w:val="single" w:sz="6" w:space="0" w:color="CCCCCC"/>
        <w:bottom w:val="single" w:sz="6" w:space="0" w:color="CCCCCC"/>
        <w:right w:val="single" w:sz="6" w:space="0" w:color="CCCCCC"/>
      </w:pBdr>
      <w:shd w:val="clear" w:color="auto" w:fill="EEFFFE"/>
      <w:spacing w:before="240" w:after="240"/>
    </w:pPr>
  </w:style>
  <w:style w:type="paragraph" w:customStyle="1" w:styleId="proofheader">
    <w:name w:val="proof_header"/>
    <w:basedOn w:val="Normal"/>
    <w:rPr>
      <w:sz w:val="38"/>
      <w:szCs w:val="38"/>
    </w:rPr>
  </w:style>
  <w:style w:type="paragraph" w:customStyle="1" w:styleId="tombstone">
    <w:name w:val="tombstone"/>
    <w:basedOn w:val="Normal"/>
    <w:rPr>
      <w:sz w:val="38"/>
      <w:szCs w:val="38"/>
    </w:rPr>
  </w:style>
  <w:style w:type="paragraph" w:customStyle="1" w:styleId="computerdisplay">
    <w:name w:val="computerdisplay"/>
    <w:basedOn w:val="Normal"/>
    <w:pPr>
      <w:spacing w:before="180" w:after="240"/>
      <w:ind w:left="180"/>
    </w:pPr>
  </w:style>
  <w:style w:type="paragraph" w:customStyle="1" w:styleId="programlisting">
    <w:name w:val="programlisting"/>
    <w:basedOn w:val="Normal"/>
    <w:pPr>
      <w:spacing w:before="240" w:after="240"/>
    </w:pPr>
  </w:style>
  <w:style w:type="paragraph" w:customStyle="1" w:styleId="computer-ui">
    <w:name w:val="computer-ui"/>
    <w:basedOn w:val="Normal"/>
    <w:pPr>
      <w:shd w:val="clear" w:color="auto" w:fill="EEEEEE"/>
      <w:spacing w:before="100" w:beforeAutospacing="1" w:after="100" w:afterAutospacing="1"/>
    </w:pPr>
    <w:rPr>
      <w:spacing w:val="48"/>
      <w:sz w:val="20"/>
      <w:szCs w:val="20"/>
    </w:rPr>
  </w:style>
  <w:style w:type="paragraph" w:customStyle="1" w:styleId="dialogueline">
    <w:name w:val="dialogue_line"/>
    <w:basedOn w:val="Normal"/>
    <w:pPr>
      <w:ind w:left="240" w:right="240"/>
    </w:pPr>
  </w:style>
  <w:style w:type="paragraph" w:customStyle="1" w:styleId="speaker">
    <w:name w:val="speaker"/>
    <w:basedOn w:val="Normal"/>
    <w:rPr>
      <w:b/>
      <w:bCs/>
    </w:rPr>
  </w:style>
  <w:style w:type="paragraph" w:customStyle="1" w:styleId="remark">
    <w:name w:val="remark"/>
    <w:basedOn w:val="Normal"/>
    <w:pPr>
      <w:ind w:left="2640"/>
    </w:pPr>
  </w:style>
  <w:style w:type="paragraph" w:customStyle="1" w:styleId="option">
    <w:name w:val="option"/>
    <w:basedOn w:val="Normal"/>
    <w:pPr>
      <w:pBdr>
        <w:top w:val="single" w:sz="6" w:space="0" w:color="C7C7C7"/>
        <w:left w:val="single" w:sz="6" w:space="6" w:color="C7C7C7"/>
        <w:bottom w:val="single" w:sz="6" w:space="0" w:color="C7C7C7"/>
        <w:right w:val="single" w:sz="6" w:space="6" w:color="C7C7C7"/>
      </w:pBdr>
      <w:spacing w:before="120" w:after="12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after="12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after="12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after="12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after="120"/>
      <w:ind w:left="120" w:right="120"/>
    </w:pPr>
  </w:style>
  <w:style w:type="paragraph" w:customStyle="1" w:styleId="pairs">
    <w:name w:val="pairs"/>
    <w:basedOn w:val="Normal"/>
    <w:pPr>
      <w:spacing w:before="100" w:beforeAutospacing="1" w:after="100" w:afterAutospacing="1"/>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after="60"/>
    </w:pPr>
    <w:rPr>
      <w:i/>
      <w:iCs/>
      <w:color w:val="5C5C5C"/>
    </w:rPr>
  </w:style>
  <w:style w:type="paragraph" w:customStyle="1" w:styleId="sidenote">
    <w:name w:val="sidenote"/>
    <w:basedOn w:val="Normal"/>
    <w:pPr>
      <w:pBdr>
        <w:right w:val="single" w:sz="48" w:space="5" w:color="D3D3D3"/>
      </w:pBdr>
      <w:spacing w:before="120" w:after="120"/>
      <w:ind w:left="3571"/>
      <w:jc w:val="right"/>
    </w:pPr>
    <w:rPr>
      <w:sz w:val="19"/>
      <w:szCs w:val="19"/>
    </w:rPr>
  </w:style>
  <w:style w:type="paragraph" w:customStyle="1" w:styleId="table-container">
    <w:name w:val="table-container"/>
    <w:basedOn w:val="Normal"/>
    <w:pPr>
      <w:spacing w:before="240" w:after="240"/>
    </w:pPr>
  </w:style>
  <w:style w:type="paragraph" w:customStyle="1" w:styleId="accounts">
    <w:name w:val="accounts"/>
    <w:basedOn w:val="Normal"/>
    <w:pPr>
      <w:spacing w:before="100" w:beforeAutospacing="1" w:after="100" w:afterAutospacing="1"/>
    </w:pPr>
  </w:style>
  <w:style w:type="paragraph" w:customStyle="1" w:styleId="landscape">
    <w:name w:val="landscape"/>
    <w:basedOn w:val="Normal"/>
    <w:pPr>
      <w:spacing w:before="100" w:beforeAutospacing="1" w:after="100" w:afterAutospacing="1"/>
    </w:pPr>
    <w:rPr>
      <w:sz w:val="19"/>
      <w:szCs w:val="19"/>
    </w:rPr>
  </w:style>
  <w:style w:type="paragraph" w:customStyle="1" w:styleId="Normal1">
    <w:name w:val="Normal1"/>
    <w:basedOn w:val="Normal"/>
    <w:pPr>
      <w:spacing w:before="100" w:beforeAutospacing="1" w:after="100" w:afterAutospacing="1"/>
    </w:pPr>
  </w:style>
  <w:style w:type="paragraph" w:customStyle="1" w:styleId="type2">
    <w:name w:val="type2"/>
    <w:basedOn w:val="Normal"/>
    <w:pPr>
      <w:spacing w:before="100" w:beforeAutospacing="1" w:after="100" w:afterAutospacing="1"/>
    </w:pPr>
  </w:style>
  <w:style w:type="paragraph" w:customStyle="1" w:styleId="wide">
    <w:name w:val="wide"/>
    <w:basedOn w:val="Normal"/>
    <w:pPr>
      <w:spacing w:before="100" w:beforeAutospacing="1" w:after="100" w:afterAutospacing="1"/>
    </w:pPr>
    <w:rPr>
      <w:sz w:val="19"/>
      <w:szCs w:val="19"/>
    </w:rPr>
  </w:style>
  <w:style w:type="paragraph" w:customStyle="1" w:styleId="horizontalrules">
    <w:name w:val="horizontalrules"/>
    <w:basedOn w:val="Normal"/>
    <w:pPr>
      <w:pBdr>
        <w:top w:val="single" w:sz="6" w:space="0" w:color="000000"/>
        <w:bottom w:val="single" w:sz="6" w:space="0" w:color="000000"/>
      </w:pBdr>
      <w:spacing w:before="100" w:beforeAutospacing="1" w:after="100" w:afterAutospacing="1"/>
    </w:pPr>
  </w:style>
  <w:style w:type="paragraph" w:customStyle="1" w:styleId="topbottomrules">
    <w:name w:val="topbottomrules"/>
    <w:basedOn w:val="Normal"/>
    <w:pPr>
      <w:pBdr>
        <w:top w:val="single" w:sz="6" w:space="0" w:color="000000"/>
        <w:bottom w:val="single" w:sz="6" w:space="0" w:color="000000"/>
      </w:pBdr>
      <w:spacing w:before="100" w:beforeAutospacing="1" w:after="100" w:afterAutospacing="1"/>
    </w:pPr>
  </w:style>
  <w:style w:type="paragraph" w:customStyle="1" w:styleId="chess">
    <w:name w:val="chess"/>
    <w:basedOn w:val="Normal"/>
    <w:pPr>
      <w:shd w:val="clear" w:color="auto" w:fill="DCEDFF"/>
      <w:spacing w:before="100" w:beforeAutospacing="1" w:after="100" w:afterAutospacing="1"/>
    </w:pPr>
  </w:style>
  <w:style w:type="paragraph" w:customStyle="1" w:styleId="colstripe">
    <w:name w:val="colstripe"/>
    <w:basedOn w:val="Normal"/>
    <w:pPr>
      <w:shd w:val="clear" w:color="auto" w:fill="DCEDFF"/>
      <w:spacing w:before="100" w:beforeAutospacing="1" w:after="100" w:afterAutospacing="1"/>
    </w:pPr>
  </w:style>
  <w:style w:type="paragraph" w:customStyle="1" w:styleId="verticalrules">
    <w:name w:val="verticalrules"/>
    <w:basedOn w:val="Normal"/>
    <w:pPr>
      <w:pBdr>
        <w:left w:val="single" w:sz="6" w:space="0" w:color="000000"/>
      </w:pBdr>
      <w:spacing w:before="100" w:beforeAutospacing="1" w:after="100" w:afterAutospacing="1"/>
    </w:pPr>
  </w:style>
  <w:style w:type="paragraph" w:customStyle="1" w:styleId="tablecentered">
    <w:name w:val="tablecentered"/>
    <w:basedOn w:val="Normal"/>
    <w:pPr>
      <w:spacing w:before="100" w:beforeAutospacing="1" w:after="100" w:afterAutospacing="1"/>
      <w:jc w:val="center"/>
    </w:pPr>
  </w:style>
  <w:style w:type="paragraph" w:customStyle="1" w:styleId="columnheadcentered">
    <w:name w:val="columnheadcentered"/>
    <w:basedOn w:val="Normal"/>
    <w:pPr>
      <w:spacing w:before="100" w:beforeAutospacing="1" w:after="100" w:afterAutospacing="1"/>
      <w:jc w:val="center"/>
    </w:pPr>
  </w:style>
  <w:style w:type="paragraph" w:customStyle="1" w:styleId="tabledecimal">
    <w:name w:val="tabledecimal"/>
    <w:basedOn w:val="Normal"/>
    <w:pPr>
      <w:spacing w:before="100" w:beforeAutospacing="1" w:after="100" w:afterAutospacing="1"/>
      <w:jc w:val="right"/>
    </w:pPr>
  </w:style>
  <w:style w:type="paragraph" w:customStyle="1" w:styleId="tableright">
    <w:name w:val="tableright"/>
    <w:basedOn w:val="Normal"/>
    <w:pPr>
      <w:spacing w:before="100" w:beforeAutospacing="1" w:after="100" w:afterAutospacing="1"/>
      <w:jc w:val="right"/>
    </w:pPr>
  </w:style>
  <w:style w:type="paragraph" w:customStyle="1" w:styleId="columnheadright">
    <w:name w:val="columnheadright"/>
    <w:basedOn w:val="Normal"/>
    <w:pPr>
      <w:spacing w:before="100" w:beforeAutospacing="1" w:after="100" w:afterAutospacing="1"/>
      <w:jc w:val="right"/>
    </w:pPr>
  </w:style>
  <w:style w:type="paragraph" w:customStyle="1" w:styleId="tableleft">
    <w:name w:val="tableleft"/>
    <w:basedOn w:val="Normal"/>
    <w:pPr>
      <w:spacing w:before="100" w:beforeAutospacing="1" w:after="100" w:afterAutospacing="1"/>
    </w:pPr>
  </w:style>
  <w:style w:type="paragraph" w:customStyle="1" w:styleId="columnheadleft">
    <w:name w:val="columnheadleft"/>
    <w:basedOn w:val="Normal"/>
    <w:pPr>
      <w:spacing w:before="100" w:beforeAutospacing="1" w:after="100" w:afterAutospacing="1"/>
    </w:pPr>
  </w:style>
  <w:style w:type="paragraph" w:customStyle="1" w:styleId="highlight">
    <w:name w:val="highlight"/>
    <w:basedOn w:val="Normal"/>
    <w:pPr>
      <w:shd w:val="clear" w:color="auto" w:fill="FFFAC2"/>
      <w:spacing w:before="100" w:beforeAutospacing="1" w:after="100" w:afterAutospacing="1"/>
    </w:pPr>
  </w:style>
  <w:style w:type="paragraph" w:customStyle="1" w:styleId="totalsingleabove">
    <w:name w:val="total_single_above"/>
    <w:basedOn w:val="Normal"/>
    <w:pPr>
      <w:pBdr>
        <w:top w:val="single" w:sz="6" w:space="0" w:color="auto"/>
      </w:pBdr>
      <w:spacing w:before="100" w:beforeAutospacing="1" w:after="100" w:afterAutospacing="1"/>
    </w:pPr>
  </w:style>
  <w:style w:type="paragraph" w:customStyle="1" w:styleId="totalsinglebelow">
    <w:name w:val="total_single_below"/>
    <w:basedOn w:val="Normal"/>
    <w:pPr>
      <w:pBdr>
        <w:bottom w:val="single" w:sz="6" w:space="0" w:color="auto"/>
      </w:pBdr>
      <w:spacing w:before="100" w:beforeAutospacing="1" w:after="100" w:afterAutospacing="1"/>
    </w:pPr>
  </w:style>
  <w:style w:type="paragraph" w:customStyle="1" w:styleId="totaldoubleabove">
    <w:name w:val="total_double_above"/>
    <w:basedOn w:val="Normal"/>
    <w:pPr>
      <w:pBdr>
        <w:top w:val="double" w:sz="6" w:space="0" w:color="auto"/>
      </w:pBdr>
      <w:spacing w:before="100" w:beforeAutospacing="1" w:after="100" w:afterAutospacing="1"/>
    </w:pPr>
  </w:style>
  <w:style w:type="paragraph" w:customStyle="1" w:styleId="totaldoublebelow">
    <w:name w:val="total_double_below"/>
    <w:basedOn w:val="Normal"/>
    <w:pPr>
      <w:pBdr>
        <w:bottom w:val="double" w:sz="6" w:space="0" w:color="auto"/>
      </w:pBdr>
      <w:spacing w:before="100" w:beforeAutospacing="1" w:after="100" w:afterAutospacing="1"/>
    </w:pPr>
  </w:style>
  <w:style w:type="paragraph" w:customStyle="1" w:styleId="figure-container">
    <w:name w:val="figure-container"/>
    <w:basedOn w:val="Normal"/>
    <w:pPr>
      <w:spacing w:before="240" w:after="240"/>
    </w:pPr>
  </w:style>
  <w:style w:type="paragraph" w:customStyle="1" w:styleId="texteqn">
    <w:name w:val="text_eqn"/>
    <w:basedOn w:val="Normal"/>
    <w:pPr>
      <w:spacing w:before="100" w:beforeAutospacing="1" w:after="100" w:afterAutospacing="1"/>
    </w:p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after="120"/>
    </w:pPr>
  </w:style>
  <w:style w:type="paragraph" w:customStyle="1" w:styleId="timing">
    <w:name w:val="timing"/>
    <w:basedOn w:val="Normal"/>
    <w:pPr>
      <w:spacing w:before="100" w:beforeAutospacing="1" w:after="100" w:afterAutospacing="1"/>
    </w:pPr>
    <w:rPr>
      <w:sz w:val="19"/>
      <w:szCs w:val="19"/>
    </w:rPr>
  </w:style>
  <w:style w:type="paragraph" w:customStyle="1" w:styleId="Caption1">
    <w:name w:val="Caption1"/>
    <w:basedOn w:val="Normal"/>
    <w:pPr>
      <w:spacing w:before="100" w:beforeAutospacing="1" w:after="100" w:afterAutospacing="1"/>
    </w:pPr>
    <w:rPr>
      <w:sz w:val="19"/>
      <w:szCs w:val="19"/>
    </w:rPr>
  </w:style>
  <w:style w:type="paragraph" w:customStyle="1" w:styleId="sourcereference">
    <w:name w:val="sourcereference"/>
    <w:basedOn w:val="Normal"/>
    <w:pPr>
      <w:spacing w:before="100" w:beforeAutospacing="1" w:after="100" w:afterAutospacing="1"/>
      <w:ind w:left="2381"/>
      <w:jc w:val="right"/>
    </w:pPr>
    <w:rPr>
      <w:sz w:val="19"/>
      <w:szCs w:val="19"/>
    </w:rPr>
  </w:style>
  <w:style w:type="paragraph" w:customStyle="1" w:styleId="verse">
    <w:name w:val="verse"/>
    <w:basedOn w:val="Normal"/>
    <w:pPr>
      <w:spacing w:before="240" w:after="240"/>
      <w:ind w:left="480" w:right="480"/>
    </w:pPr>
  </w:style>
  <w:style w:type="paragraph" w:customStyle="1" w:styleId="Quote1">
    <w:name w:val="Quote1"/>
    <w:basedOn w:val="Normal"/>
    <w:pPr>
      <w:spacing w:before="240" w:after="240"/>
      <w:ind w:left="480" w:right="480"/>
    </w:pPr>
  </w:style>
  <w:style w:type="paragraph" w:customStyle="1" w:styleId="comment-author">
    <w:name w:val="comment-author"/>
    <w:basedOn w:val="Normal"/>
    <w:pPr>
      <w:shd w:val="clear" w:color="auto" w:fill="FFFFFF"/>
      <w:spacing w:before="100" w:beforeAutospacing="1" w:after="100" w:afterAutospacing="1"/>
    </w:pPr>
    <w:rPr>
      <w:color w:val="E65B00"/>
    </w:rPr>
  </w:style>
  <w:style w:type="paragraph" w:customStyle="1" w:styleId="comment-editor">
    <w:name w:val="comment-editor"/>
    <w:basedOn w:val="Normal"/>
    <w:pPr>
      <w:shd w:val="clear" w:color="auto" w:fill="FFFFFF"/>
      <w:spacing w:before="100" w:beforeAutospacing="1" w:after="100" w:afterAutospacing="1"/>
    </w:pPr>
    <w:rPr>
      <w:color w:val="E80074"/>
    </w:rPr>
  </w:style>
  <w:style w:type="paragraph" w:customStyle="1" w:styleId="audio-reader-note">
    <w:name w:val="audio-reader-note"/>
    <w:basedOn w:val="Normal"/>
    <w:pPr>
      <w:shd w:val="clear" w:color="auto" w:fill="FFFFFF"/>
      <w:spacing w:before="100" w:beforeAutospacing="1" w:after="100" w:afterAutospacing="1"/>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ind w:left="48" w:right="48"/>
    </w:pPr>
  </w:style>
  <w:style w:type="paragraph" w:customStyle="1" w:styleId="title-verso">
    <w:name w:val="title-verso"/>
    <w:basedOn w:val="Normal"/>
    <w:pPr>
      <w:spacing w:before="100" w:beforeAutospacing="1" w:after="100" w:afterAutospacing="1"/>
    </w:pPr>
    <w:rPr>
      <w:sz w:val="19"/>
      <w:szCs w:val="19"/>
    </w:rPr>
  </w:style>
  <w:style w:type="paragraph" w:customStyle="1" w:styleId="underline">
    <w:name w:val="underline"/>
    <w:basedOn w:val="Normal"/>
    <w:pPr>
      <w:spacing w:before="100" w:beforeAutospacing="1" w:after="100" w:afterAutospacing="1"/>
    </w:pPr>
    <w:rPr>
      <w:u w:val="single"/>
    </w:rPr>
  </w:style>
  <w:style w:type="paragraph" w:customStyle="1" w:styleId="boxheader">
    <w:name w:val="box_header"/>
    <w:basedOn w:val="Normal"/>
    <w:pPr>
      <w:spacing w:before="100" w:beforeAutospacing="1" w:after="100" w:afterAutospacing="1"/>
    </w:pPr>
  </w:style>
  <w:style w:type="paragraph" w:customStyle="1" w:styleId="boxbody">
    <w:name w:val="box_body"/>
    <w:basedOn w:val="Normal"/>
    <w:pPr>
      <w:spacing w:before="100" w:beforeAutospacing="1" w:after="100" w:afterAutospacing="1"/>
    </w:pPr>
  </w:style>
  <w:style w:type="paragraph" w:customStyle="1" w:styleId="boxheader1">
    <w:name w:val="box_header1"/>
    <w:basedOn w:val="Normal"/>
    <w:pPr>
      <w:pBdr>
        <w:bottom w:val="single" w:sz="6" w:space="0" w:color="CCCCCC"/>
      </w:pBdr>
    </w:pPr>
  </w:style>
  <w:style w:type="paragraph" w:customStyle="1" w:styleId="boxbody1">
    <w:name w:val="box_body1"/>
    <w:basedOn w:val="Normal"/>
  </w:style>
  <w:style w:type="paragraph" w:customStyle="1" w:styleId="boxheader2">
    <w:name w:val="box_header2"/>
    <w:basedOn w:val="Normal"/>
    <w:pPr>
      <w:pBdr>
        <w:bottom w:val="single" w:sz="6" w:space="0" w:color="CCCCCC"/>
      </w:pBdr>
    </w:pPr>
  </w:style>
  <w:style w:type="paragraph" w:customStyle="1" w:styleId="boxbody2">
    <w:name w:val="box_body2"/>
    <w:basedOn w:val="Normal"/>
  </w:style>
  <w:style w:type="paragraph" w:customStyle="1" w:styleId="boxheader3">
    <w:name w:val="box_header3"/>
    <w:basedOn w:val="Normal"/>
    <w:pPr>
      <w:pBdr>
        <w:bottom w:val="single" w:sz="18" w:space="0" w:color="CCCCCC"/>
      </w:pBdr>
      <w:ind w:left="240" w:right="240"/>
    </w:pPr>
  </w:style>
  <w:style w:type="paragraph" w:customStyle="1" w:styleId="boxbody3">
    <w:name w:val="box_body3"/>
    <w:basedOn w:val="Normal"/>
  </w:style>
  <w:style w:type="paragraph" w:customStyle="1" w:styleId="boxheader4">
    <w:name w:val="box_header4"/>
    <w:basedOn w:val="Normal"/>
    <w:pPr>
      <w:ind w:left="240" w:right="240"/>
    </w:pPr>
  </w:style>
  <w:style w:type="paragraph" w:customStyle="1" w:styleId="boxbody4">
    <w:name w:val="box_body4"/>
    <w:basedOn w:val="Normal"/>
  </w:style>
  <w:style w:type="paragraph" w:customStyle="1" w:styleId="boxheader5">
    <w:name w:val="box_header5"/>
    <w:basedOn w:val="Normal"/>
  </w:style>
  <w:style w:type="paragraph" w:customStyle="1" w:styleId="boxheader6">
    <w:name w:val="box_header6"/>
    <w:basedOn w:val="Normal"/>
  </w:style>
  <w:style w:type="paragraph" w:customStyle="1" w:styleId="boxbody5">
    <w:name w:val="box_body5"/>
    <w:basedOn w:val="Normal"/>
  </w:style>
  <w:style w:type="paragraph" w:customStyle="1" w:styleId="boxbody6">
    <w:name w:val="box_body6"/>
    <w:basedOn w:val="Normal"/>
  </w:style>
  <w:style w:type="paragraph" w:customStyle="1" w:styleId="chess1">
    <w:name w:val="chess1"/>
    <w:basedOn w:val="Normal"/>
    <w:pPr>
      <w:shd w:val="clear" w:color="auto" w:fill="FFFFFF"/>
      <w:spacing w:before="100" w:beforeAutospacing="1" w:after="100" w:afterAutospacing="1"/>
    </w:pPr>
  </w:style>
  <w:style w:type="character" w:customStyle="1" w:styleId="underline1">
    <w:name w:val="underline1"/>
    <w:rPr>
      <w:u w:val="single"/>
    </w:rPr>
  </w:style>
  <w:style w:type="paragraph" w:styleId="Header">
    <w:name w:val="header"/>
    <w:basedOn w:val="Normal"/>
    <w:link w:val="HeaderChar"/>
    <w:uiPriority w:val="99"/>
    <w:rsid w:val="00D56FA2"/>
    <w:pPr>
      <w:tabs>
        <w:tab w:val="center" w:pos="4153"/>
        <w:tab w:val="right" w:pos="8306"/>
      </w:tabs>
    </w:pPr>
  </w:style>
  <w:style w:type="paragraph" w:styleId="Footer">
    <w:name w:val="footer"/>
    <w:basedOn w:val="Normal"/>
    <w:link w:val="FooterChar"/>
    <w:uiPriority w:val="99"/>
    <w:rsid w:val="00D56FA2"/>
    <w:pPr>
      <w:tabs>
        <w:tab w:val="center" w:pos="4153"/>
        <w:tab w:val="right" w:pos="8306"/>
      </w:tabs>
    </w:pPr>
  </w:style>
  <w:style w:type="table" w:styleId="TableGrid">
    <w:name w:val="Table Grid"/>
    <w:basedOn w:val="TableNormal"/>
    <w:rsid w:val="000313E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0313E6"/>
    <w:rPr>
      <w:sz w:val="24"/>
      <w:szCs w:val="24"/>
    </w:rPr>
  </w:style>
  <w:style w:type="character" w:customStyle="1" w:styleId="FooterChar">
    <w:name w:val="Footer Char"/>
    <w:link w:val="Footer"/>
    <w:uiPriority w:val="99"/>
    <w:rsid w:val="000313E6"/>
    <w:rPr>
      <w:sz w:val="24"/>
      <w:szCs w:val="24"/>
    </w:rPr>
  </w:style>
  <w:style w:type="paragraph" w:styleId="BalloonText">
    <w:name w:val="Balloon Text"/>
    <w:basedOn w:val="Normal"/>
    <w:link w:val="BalloonTextChar"/>
    <w:rsid w:val="00FE4594"/>
    <w:rPr>
      <w:rFonts w:ascii="Segoe UI" w:hAnsi="Segoe UI" w:cs="Segoe UI"/>
      <w:sz w:val="18"/>
      <w:szCs w:val="18"/>
    </w:rPr>
  </w:style>
  <w:style w:type="character" w:customStyle="1" w:styleId="BalloonTextChar">
    <w:name w:val="Balloon Text Char"/>
    <w:link w:val="BalloonText"/>
    <w:rsid w:val="00FE4594"/>
    <w:rPr>
      <w:rFonts w:ascii="Segoe UI" w:hAnsi="Segoe UI" w:cs="Segoe UI"/>
      <w:color w:val="000000"/>
      <w:sz w:val="18"/>
      <w:szCs w:val="18"/>
    </w:rPr>
  </w:style>
  <w:style w:type="character" w:styleId="CommentReference">
    <w:name w:val="annotation reference"/>
    <w:rsid w:val="00E71471"/>
    <w:rPr>
      <w:sz w:val="16"/>
      <w:szCs w:val="16"/>
    </w:rPr>
  </w:style>
  <w:style w:type="paragraph" w:styleId="CommentText">
    <w:name w:val="annotation text"/>
    <w:basedOn w:val="Normal"/>
    <w:link w:val="CommentTextChar"/>
    <w:rsid w:val="00E71471"/>
    <w:rPr>
      <w:sz w:val="20"/>
      <w:szCs w:val="20"/>
    </w:rPr>
  </w:style>
  <w:style w:type="character" w:customStyle="1" w:styleId="CommentTextChar">
    <w:name w:val="Comment Text Char"/>
    <w:link w:val="CommentText"/>
    <w:rsid w:val="00E71471"/>
    <w:rPr>
      <w:rFonts w:ascii="Arial" w:hAnsi="Arial" w:cs="Arial"/>
      <w:color w:val="000000"/>
    </w:rPr>
  </w:style>
  <w:style w:type="paragraph" w:styleId="CommentSubject">
    <w:name w:val="annotation subject"/>
    <w:basedOn w:val="CommentText"/>
    <w:next w:val="CommentText"/>
    <w:link w:val="CommentSubjectChar"/>
    <w:rsid w:val="00E71471"/>
    <w:rPr>
      <w:b/>
      <w:bCs/>
    </w:rPr>
  </w:style>
  <w:style w:type="character" w:customStyle="1" w:styleId="CommentSubjectChar">
    <w:name w:val="Comment Subject Char"/>
    <w:link w:val="CommentSubject"/>
    <w:rsid w:val="00E71471"/>
    <w:rPr>
      <w:rFonts w:ascii="Arial" w:hAnsi="Arial" w:cs="Arial"/>
      <w:b/>
      <w:bCs/>
      <w:color w:val="000000"/>
    </w:rPr>
  </w:style>
  <w:style w:type="paragraph" w:customStyle="1" w:styleId="Body">
    <w:name w:val="Body"/>
    <w:rsid w:val="005171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paragraph" w:styleId="NoSpacing">
    <w:name w:val="No Spacing"/>
    <w:uiPriority w:val="1"/>
    <w:qFormat/>
    <w:rsid w:val="005171EC"/>
    <w:pPr>
      <w:pBdr>
        <w:top w:val="nil"/>
        <w:left w:val="nil"/>
        <w:bottom w:val="nil"/>
        <w:right w:val="nil"/>
        <w:between w:val="nil"/>
        <w:bar w:val="nil"/>
      </w:pBdr>
    </w:pPr>
    <w:rPr>
      <w:rFonts w:eastAsia="Arial Unicode MS"/>
      <w:sz w:val="24"/>
      <w:szCs w:val="24"/>
      <w:bdr w:val="nil"/>
      <w:lang w:val="en-US" w:eastAsia="en-US"/>
    </w:rPr>
  </w:style>
  <w:style w:type="paragraph" w:styleId="Revision">
    <w:name w:val="Revision"/>
    <w:hidden/>
    <w:uiPriority w:val="99"/>
    <w:semiHidden/>
    <w:rsid w:val="0095698F"/>
    <w:rPr>
      <w:rFonts w:ascii="Arial" w:hAnsi="Arial" w:cs="Arial"/>
      <w:color w:val="000000"/>
      <w:sz w:val="24"/>
      <w:szCs w:val="24"/>
    </w:rPr>
  </w:style>
  <w:style w:type="paragraph" w:styleId="ListParagraph">
    <w:name w:val="List Paragraph"/>
    <w:basedOn w:val="Normal"/>
    <w:uiPriority w:val="34"/>
    <w:qFormat/>
    <w:rsid w:val="00024757"/>
    <w:pPr>
      <w:ind w:left="720"/>
    </w:pPr>
  </w:style>
  <w:style w:type="paragraph" w:styleId="TOCHeading">
    <w:name w:val="TOC Heading"/>
    <w:basedOn w:val="Heading1"/>
    <w:next w:val="Normal"/>
    <w:uiPriority w:val="39"/>
    <w:unhideWhenUsed/>
    <w:qFormat/>
    <w:rsid w:val="00D24ACA"/>
    <w:pPr>
      <w:keepNext/>
      <w:keepLines/>
      <w:pageBreakBefore w:val="0"/>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2">
    <w:name w:val="toc 2"/>
    <w:basedOn w:val="Normal"/>
    <w:next w:val="Normal"/>
    <w:autoRedefine/>
    <w:uiPriority w:val="39"/>
    <w:rsid w:val="00D24ACA"/>
    <w:pPr>
      <w:spacing w:after="100"/>
      <w:ind w:left="240"/>
    </w:pPr>
  </w:style>
  <w:style w:type="paragraph" w:styleId="TOC1">
    <w:name w:val="toc 1"/>
    <w:basedOn w:val="Normal"/>
    <w:next w:val="Normal"/>
    <w:autoRedefine/>
    <w:uiPriority w:val="39"/>
    <w:rsid w:val="00D24ACA"/>
    <w:pPr>
      <w:spacing w:after="100"/>
    </w:pPr>
  </w:style>
  <w:style w:type="character" w:customStyle="1" w:styleId="Heading4Char">
    <w:name w:val="Heading 4 Char"/>
    <w:basedOn w:val="DefaultParagraphFont"/>
    <w:link w:val="Heading4"/>
    <w:rsid w:val="008D0A3D"/>
    <w:rPr>
      <w:rFonts w:ascii="Arial" w:hAnsi="Arial" w:cs="Arial"/>
      <w:b/>
      <w:bCs/>
      <w:color w:val="A83626"/>
      <w:sz w:val="29"/>
      <w:szCs w:val="29"/>
    </w:rPr>
  </w:style>
  <w:style w:type="character" w:styleId="UnresolvedMention">
    <w:name w:val="Unresolved Mention"/>
    <w:basedOn w:val="DefaultParagraphFont"/>
    <w:uiPriority w:val="99"/>
    <w:semiHidden/>
    <w:unhideWhenUsed/>
    <w:rsid w:val="00540437"/>
    <w:rPr>
      <w:color w:val="605E5C"/>
      <w:shd w:val="clear" w:color="auto" w:fill="E1DFDD"/>
    </w:rPr>
  </w:style>
  <w:style w:type="paragraph" w:styleId="TOC3">
    <w:name w:val="toc 3"/>
    <w:basedOn w:val="Normal"/>
    <w:next w:val="Normal"/>
    <w:autoRedefine/>
    <w:uiPriority w:val="39"/>
    <w:unhideWhenUsed/>
    <w:rsid w:val="002A03F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592396">
      <w:bodyDiv w:val="1"/>
      <w:marLeft w:val="0"/>
      <w:marRight w:val="0"/>
      <w:marTop w:val="0"/>
      <w:marBottom w:val="0"/>
      <w:divBdr>
        <w:top w:val="none" w:sz="0" w:space="0" w:color="auto"/>
        <w:left w:val="none" w:sz="0" w:space="0" w:color="auto"/>
        <w:bottom w:val="none" w:sz="0" w:space="0" w:color="auto"/>
        <w:right w:val="none" w:sz="0" w:space="0" w:color="auto"/>
      </w:divBdr>
    </w:div>
    <w:div w:id="1282617134">
      <w:bodyDiv w:val="1"/>
      <w:marLeft w:val="0"/>
      <w:marRight w:val="0"/>
      <w:marTop w:val="0"/>
      <w:marBottom w:val="0"/>
      <w:divBdr>
        <w:top w:val="none" w:sz="0" w:space="0" w:color="auto"/>
        <w:left w:val="none" w:sz="0" w:space="0" w:color="auto"/>
        <w:bottom w:val="none" w:sz="0" w:space="0" w:color="auto"/>
        <w:right w:val="none" w:sz="0" w:space="0" w:color="auto"/>
      </w:divBdr>
    </w:div>
    <w:div w:id="1803041511">
      <w:bodyDiv w:val="1"/>
      <w:marLeft w:val="0"/>
      <w:marRight w:val="0"/>
      <w:marTop w:val="0"/>
      <w:marBottom w:val="0"/>
      <w:divBdr>
        <w:top w:val="none" w:sz="0" w:space="0" w:color="auto"/>
        <w:left w:val="none" w:sz="0" w:space="0" w:color="auto"/>
        <w:bottom w:val="none" w:sz="0" w:space="0" w:color="auto"/>
        <w:right w:val="none" w:sz="0" w:space="0" w:color="auto"/>
      </w:divBdr>
      <w:divsChild>
        <w:div w:id="11302911">
          <w:marLeft w:val="0"/>
          <w:marRight w:val="0"/>
          <w:marTop w:val="240"/>
          <w:marBottom w:val="240"/>
          <w:divBdr>
            <w:top w:val="none" w:sz="0" w:space="0" w:color="auto"/>
            <w:left w:val="none" w:sz="0" w:space="0" w:color="auto"/>
            <w:bottom w:val="none" w:sz="0" w:space="0" w:color="auto"/>
            <w:right w:val="none" w:sz="0" w:space="0" w:color="auto"/>
          </w:divBdr>
        </w:div>
        <w:div w:id="15935677">
          <w:marLeft w:val="0"/>
          <w:marRight w:val="0"/>
          <w:marTop w:val="0"/>
          <w:marBottom w:val="0"/>
          <w:divBdr>
            <w:top w:val="none" w:sz="0" w:space="0" w:color="auto"/>
            <w:left w:val="none" w:sz="0" w:space="0" w:color="auto"/>
            <w:bottom w:val="none" w:sz="0" w:space="0" w:color="auto"/>
            <w:right w:val="none" w:sz="0" w:space="0" w:color="auto"/>
          </w:divBdr>
        </w:div>
        <w:div w:id="36318238">
          <w:marLeft w:val="0"/>
          <w:marRight w:val="0"/>
          <w:marTop w:val="240"/>
          <w:marBottom w:val="240"/>
          <w:divBdr>
            <w:top w:val="none" w:sz="0" w:space="0" w:color="auto"/>
            <w:left w:val="none" w:sz="0" w:space="0" w:color="auto"/>
            <w:bottom w:val="none" w:sz="0" w:space="0" w:color="auto"/>
            <w:right w:val="none" w:sz="0" w:space="0" w:color="auto"/>
          </w:divBdr>
        </w:div>
        <w:div w:id="45220940">
          <w:marLeft w:val="0"/>
          <w:marRight w:val="0"/>
          <w:marTop w:val="0"/>
          <w:marBottom w:val="0"/>
          <w:divBdr>
            <w:top w:val="none" w:sz="0" w:space="0" w:color="auto"/>
            <w:left w:val="none" w:sz="0" w:space="0" w:color="auto"/>
            <w:bottom w:val="none" w:sz="0" w:space="0" w:color="auto"/>
            <w:right w:val="none" w:sz="0" w:space="0" w:color="auto"/>
          </w:divBdr>
          <w:divsChild>
            <w:div w:id="464199441">
              <w:marLeft w:val="0"/>
              <w:marRight w:val="0"/>
              <w:marTop w:val="240"/>
              <w:marBottom w:val="240"/>
              <w:divBdr>
                <w:top w:val="none" w:sz="0" w:space="0" w:color="auto"/>
                <w:left w:val="single" w:sz="24" w:space="0" w:color="A83626"/>
                <w:bottom w:val="none" w:sz="0" w:space="0" w:color="auto"/>
                <w:right w:val="none" w:sz="0" w:space="0" w:color="auto"/>
              </w:divBdr>
              <w:divsChild>
                <w:div w:id="377513722">
                  <w:marLeft w:val="0"/>
                  <w:marRight w:val="0"/>
                  <w:marTop w:val="0"/>
                  <w:marBottom w:val="0"/>
                  <w:divBdr>
                    <w:top w:val="none" w:sz="0" w:space="0" w:color="auto"/>
                    <w:left w:val="none" w:sz="0" w:space="0" w:color="auto"/>
                    <w:bottom w:val="none" w:sz="0" w:space="0" w:color="auto"/>
                    <w:right w:val="none" w:sz="0" w:space="0" w:color="auto"/>
                  </w:divBdr>
                </w:div>
                <w:div w:id="1613513013">
                  <w:marLeft w:val="240"/>
                  <w:marRight w:val="240"/>
                  <w:marTop w:val="0"/>
                  <w:marBottom w:val="0"/>
                  <w:divBdr>
                    <w:top w:val="none" w:sz="0" w:space="0" w:color="auto"/>
                    <w:left w:val="none" w:sz="0" w:space="0" w:color="auto"/>
                    <w:bottom w:val="none" w:sz="0" w:space="0" w:color="auto"/>
                    <w:right w:val="none" w:sz="0" w:space="0" w:color="auto"/>
                  </w:divBdr>
                </w:div>
              </w:divsChild>
            </w:div>
            <w:div w:id="579339584">
              <w:marLeft w:val="0"/>
              <w:marRight w:val="0"/>
              <w:marTop w:val="240"/>
              <w:marBottom w:val="240"/>
              <w:divBdr>
                <w:top w:val="none" w:sz="0" w:space="0" w:color="auto"/>
                <w:left w:val="none" w:sz="0" w:space="0" w:color="auto"/>
                <w:bottom w:val="none" w:sz="0" w:space="0" w:color="auto"/>
                <w:right w:val="none" w:sz="0" w:space="0" w:color="auto"/>
              </w:divBdr>
            </w:div>
            <w:div w:id="854803848">
              <w:marLeft w:val="0"/>
              <w:marRight w:val="0"/>
              <w:marTop w:val="240"/>
              <w:marBottom w:val="240"/>
              <w:divBdr>
                <w:top w:val="single" w:sz="6" w:space="0" w:color="CCCCCC"/>
                <w:left w:val="single" w:sz="6" w:space="0" w:color="CCCCCC"/>
                <w:bottom w:val="single" w:sz="6" w:space="0" w:color="CCCCCC"/>
                <w:right w:val="single" w:sz="6" w:space="0" w:color="CCCCCC"/>
              </w:divBdr>
              <w:divsChild>
                <w:div w:id="721514671">
                  <w:marLeft w:val="0"/>
                  <w:marRight w:val="0"/>
                  <w:marTop w:val="0"/>
                  <w:marBottom w:val="0"/>
                  <w:divBdr>
                    <w:top w:val="none" w:sz="0" w:space="0" w:color="auto"/>
                    <w:left w:val="none" w:sz="0" w:space="0" w:color="auto"/>
                    <w:bottom w:val="single" w:sz="6" w:space="0" w:color="CCCCCC"/>
                    <w:right w:val="none" w:sz="0" w:space="0" w:color="auto"/>
                  </w:divBdr>
                </w:div>
                <w:div w:id="1844658462">
                  <w:marLeft w:val="0"/>
                  <w:marRight w:val="0"/>
                  <w:marTop w:val="0"/>
                  <w:marBottom w:val="0"/>
                  <w:divBdr>
                    <w:top w:val="none" w:sz="0" w:space="0" w:color="auto"/>
                    <w:left w:val="none" w:sz="0" w:space="0" w:color="auto"/>
                    <w:bottom w:val="none" w:sz="0" w:space="0" w:color="auto"/>
                    <w:right w:val="none" w:sz="0" w:space="0" w:color="auto"/>
                  </w:divBdr>
                </w:div>
              </w:divsChild>
            </w:div>
            <w:div w:id="1265846762">
              <w:marLeft w:val="0"/>
              <w:marRight w:val="0"/>
              <w:marTop w:val="240"/>
              <w:marBottom w:val="240"/>
              <w:divBdr>
                <w:top w:val="none" w:sz="0" w:space="0" w:color="auto"/>
                <w:left w:val="single" w:sz="24" w:space="0" w:color="A83626"/>
                <w:bottom w:val="none" w:sz="0" w:space="0" w:color="auto"/>
                <w:right w:val="none" w:sz="0" w:space="0" w:color="auto"/>
              </w:divBdr>
              <w:divsChild>
                <w:div w:id="627203768">
                  <w:marLeft w:val="0"/>
                  <w:marRight w:val="0"/>
                  <w:marTop w:val="0"/>
                  <w:marBottom w:val="0"/>
                  <w:divBdr>
                    <w:top w:val="none" w:sz="0" w:space="0" w:color="auto"/>
                    <w:left w:val="none" w:sz="0" w:space="0" w:color="auto"/>
                    <w:bottom w:val="none" w:sz="0" w:space="0" w:color="auto"/>
                    <w:right w:val="none" w:sz="0" w:space="0" w:color="auto"/>
                  </w:divBdr>
                </w:div>
                <w:div w:id="1359820067">
                  <w:marLeft w:val="240"/>
                  <w:marRight w:val="240"/>
                  <w:marTop w:val="0"/>
                  <w:marBottom w:val="0"/>
                  <w:divBdr>
                    <w:top w:val="none" w:sz="0" w:space="0" w:color="auto"/>
                    <w:left w:val="none" w:sz="0" w:space="0" w:color="auto"/>
                    <w:bottom w:val="none" w:sz="0" w:space="0" w:color="auto"/>
                    <w:right w:val="none" w:sz="0" w:space="0" w:color="auto"/>
                  </w:divBdr>
                </w:div>
              </w:divsChild>
            </w:div>
            <w:div w:id="1380587017">
              <w:marLeft w:val="0"/>
              <w:marRight w:val="0"/>
              <w:marTop w:val="240"/>
              <w:marBottom w:val="240"/>
              <w:divBdr>
                <w:top w:val="none" w:sz="0" w:space="0" w:color="auto"/>
                <w:left w:val="single" w:sz="24" w:space="0" w:color="A83626"/>
                <w:bottom w:val="none" w:sz="0" w:space="0" w:color="auto"/>
                <w:right w:val="none" w:sz="0" w:space="0" w:color="auto"/>
              </w:divBdr>
              <w:divsChild>
                <w:div w:id="567154718">
                  <w:marLeft w:val="0"/>
                  <w:marRight w:val="0"/>
                  <w:marTop w:val="0"/>
                  <w:marBottom w:val="0"/>
                  <w:divBdr>
                    <w:top w:val="none" w:sz="0" w:space="0" w:color="auto"/>
                    <w:left w:val="none" w:sz="0" w:space="0" w:color="auto"/>
                    <w:bottom w:val="none" w:sz="0" w:space="0" w:color="auto"/>
                    <w:right w:val="none" w:sz="0" w:space="0" w:color="auto"/>
                  </w:divBdr>
                </w:div>
                <w:div w:id="1950811621">
                  <w:marLeft w:val="240"/>
                  <w:marRight w:val="240"/>
                  <w:marTop w:val="0"/>
                  <w:marBottom w:val="0"/>
                  <w:divBdr>
                    <w:top w:val="none" w:sz="0" w:space="0" w:color="auto"/>
                    <w:left w:val="none" w:sz="0" w:space="0" w:color="auto"/>
                    <w:bottom w:val="none" w:sz="0" w:space="0" w:color="auto"/>
                    <w:right w:val="none" w:sz="0" w:space="0" w:color="auto"/>
                  </w:divBdr>
                </w:div>
              </w:divsChild>
            </w:div>
            <w:div w:id="1874876712">
              <w:marLeft w:val="0"/>
              <w:marRight w:val="0"/>
              <w:marTop w:val="240"/>
              <w:marBottom w:val="240"/>
              <w:divBdr>
                <w:top w:val="none" w:sz="0" w:space="0" w:color="auto"/>
                <w:left w:val="single" w:sz="24" w:space="0" w:color="A83626"/>
                <w:bottom w:val="none" w:sz="0" w:space="0" w:color="auto"/>
                <w:right w:val="none" w:sz="0" w:space="0" w:color="auto"/>
              </w:divBdr>
              <w:divsChild>
                <w:div w:id="247081097">
                  <w:marLeft w:val="240"/>
                  <w:marRight w:val="240"/>
                  <w:marTop w:val="0"/>
                  <w:marBottom w:val="0"/>
                  <w:divBdr>
                    <w:top w:val="none" w:sz="0" w:space="0" w:color="auto"/>
                    <w:left w:val="none" w:sz="0" w:space="0" w:color="auto"/>
                    <w:bottom w:val="none" w:sz="0" w:space="0" w:color="auto"/>
                    <w:right w:val="none" w:sz="0" w:space="0" w:color="auto"/>
                  </w:divBdr>
                </w:div>
                <w:div w:id="173114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0081">
          <w:marLeft w:val="0"/>
          <w:marRight w:val="0"/>
          <w:marTop w:val="240"/>
          <w:marBottom w:val="240"/>
          <w:divBdr>
            <w:top w:val="none" w:sz="0" w:space="0" w:color="auto"/>
            <w:left w:val="none" w:sz="0" w:space="0" w:color="auto"/>
            <w:bottom w:val="none" w:sz="0" w:space="0" w:color="auto"/>
            <w:right w:val="none" w:sz="0" w:space="0" w:color="auto"/>
          </w:divBdr>
        </w:div>
        <w:div w:id="94790212">
          <w:marLeft w:val="0"/>
          <w:marRight w:val="0"/>
          <w:marTop w:val="0"/>
          <w:marBottom w:val="0"/>
          <w:divBdr>
            <w:top w:val="none" w:sz="0" w:space="0" w:color="auto"/>
            <w:left w:val="none" w:sz="0" w:space="0" w:color="auto"/>
            <w:bottom w:val="none" w:sz="0" w:space="0" w:color="auto"/>
            <w:right w:val="none" w:sz="0" w:space="0" w:color="auto"/>
          </w:divBdr>
          <w:divsChild>
            <w:div w:id="278074306">
              <w:marLeft w:val="0"/>
              <w:marRight w:val="0"/>
              <w:marTop w:val="240"/>
              <w:marBottom w:val="240"/>
              <w:divBdr>
                <w:top w:val="none" w:sz="0" w:space="0" w:color="auto"/>
                <w:left w:val="none" w:sz="0" w:space="0" w:color="auto"/>
                <w:bottom w:val="none" w:sz="0" w:space="0" w:color="auto"/>
                <w:right w:val="none" w:sz="0" w:space="0" w:color="auto"/>
              </w:divBdr>
            </w:div>
            <w:div w:id="1914314401">
              <w:marLeft w:val="0"/>
              <w:marRight w:val="0"/>
              <w:marTop w:val="240"/>
              <w:marBottom w:val="240"/>
              <w:divBdr>
                <w:top w:val="none" w:sz="0" w:space="0" w:color="auto"/>
                <w:left w:val="none" w:sz="0" w:space="0" w:color="auto"/>
                <w:bottom w:val="none" w:sz="0" w:space="0" w:color="auto"/>
                <w:right w:val="none" w:sz="0" w:space="0" w:color="auto"/>
              </w:divBdr>
            </w:div>
          </w:divsChild>
        </w:div>
        <w:div w:id="100997665">
          <w:marLeft w:val="0"/>
          <w:marRight w:val="0"/>
          <w:marTop w:val="240"/>
          <w:marBottom w:val="240"/>
          <w:divBdr>
            <w:top w:val="none" w:sz="0" w:space="0" w:color="auto"/>
            <w:left w:val="none" w:sz="0" w:space="0" w:color="auto"/>
            <w:bottom w:val="none" w:sz="0" w:space="0" w:color="auto"/>
            <w:right w:val="none" w:sz="0" w:space="0" w:color="auto"/>
          </w:divBdr>
        </w:div>
        <w:div w:id="168061788">
          <w:marLeft w:val="0"/>
          <w:marRight w:val="0"/>
          <w:marTop w:val="0"/>
          <w:marBottom w:val="0"/>
          <w:divBdr>
            <w:top w:val="none" w:sz="0" w:space="0" w:color="auto"/>
            <w:left w:val="none" w:sz="0" w:space="0" w:color="auto"/>
            <w:bottom w:val="none" w:sz="0" w:space="0" w:color="auto"/>
            <w:right w:val="none" w:sz="0" w:space="0" w:color="auto"/>
          </w:divBdr>
          <w:divsChild>
            <w:div w:id="560750412">
              <w:marLeft w:val="0"/>
              <w:marRight w:val="0"/>
              <w:marTop w:val="240"/>
              <w:marBottom w:val="240"/>
              <w:divBdr>
                <w:top w:val="single" w:sz="6" w:space="0" w:color="CCCCCC"/>
                <w:left w:val="single" w:sz="6" w:space="0" w:color="CCCCCC"/>
                <w:bottom w:val="single" w:sz="6" w:space="0" w:color="CCCCCC"/>
                <w:right w:val="single" w:sz="6" w:space="0" w:color="CCCCCC"/>
              </w:divBdr>
              <w:divsChild>
                <w:div w:id="57018015">
                  <w:marLeft w:val="0"/>
                  <w:marRight w:val="0"/>
                  <w:marTop w:val="0"/>
                  <w:marBottom w:val="0"/>
                  <w:divBdr>
                    <w:top w:val="none" w:sz="0" w:space="0" w:color="auto"/>
                    <w:left w:val="none" w:sz="0" w:space="0" w:color="auto"/>
                    <w:bottom w:val="single" w:sz="6" w:space="0" w:color="CCCCCC"/>
                    <w:right w:val="none" w:sz="0" w:space="0" w:color="auto"/>
                  </w:divBdr>
                </w:div>
                <w:div w:id="9600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78051">
          <w:marLeft w:val="0"/>
          <w:marRight w:val="0"/>
          <w:marTop w:val="0"/>
          <w:marBottom w:val="0"/>
          <w:divBdr>
            <w:top w:val="none" w:sz="0" w:space="0" w:color="auto"/>
            <w:left w:val="none" w:sz="0" w:space="0" w:color="auto"/>
            <w:bottom w:val="none" w:sz="0" w:space="0" w:color="auto"/>
            <w:right w:val="none" w:sz="0" w:space="0" w:color="auto"/>
          </w:divBdr>
          <w:divsChild>
            <w:div w:id="605038962">
              <w:marLeft w:val="0"/>
              <w:marRight w:val="0"/>
              <w:marTop w:val="240"/>
              <w:marBottom w:val="240"/>
              <w:divBdr>
                <w:top w:val="single" w:sz="6" w:space="0" w:color="CCCCCC"/>
                <w:left w:val="single" w:sz="6" w:space="0" w:color="CCCCCC"/>
                <w:bottom w:val="single" w:sz="6" w:space="0" w:color="CCCCCC"/>
                <w:right w:val="single" w:sz="6" w:space="0" w:color="CCCCCC"/>
              </w:divBdr>
              <w:divsChild>
                <w:div w:id="1581015498">
                  <w:marLeft w:val="0"/>
                  <w:marRight w:val="0"/>
                  <w:marTop w:val="0"/>
                  <w:marBottom w:val="0"/>
                  <w:divBdr>
                    <w:top w:val="none" w:sz="0" w:space="0" w:color="auto"/>
                    <w:left w:val="none" w:sz="0" w:space="0" w:color="auto"/>
                    <w:bottom w:val="none" w:sz="0" w:space="0" w:color="auto"/>
                    <w:right w:val="none" w:sz="0" w:space="0" w:color="auto"/>
                  </w:divBdr>
                </w:div>
                <w:div w:id="1963732171">
                  <w:marLeft w:val="0"/>
                  <w:marRight w:val="0"/>
                  <w:marTop w:val="0"/>
                  <w:marBottom w:val="0"/>
                  <w:divBdr>
                    <w:top w:val="none" w:sz="0" w:space="0" w:color="auto"/>
                    <w:left w:val="none" w:sz="0" w:space="0" w:color="auto"/>
                    <w:bottom w:val="single" w:sz="6" w:space="0" w:color="CCCCCC"/>
                    <w:right w:val="none" w:sz="0" w:space="0" w:color="auto"/>
                  </w:divBdr>
                </w:div>
              </w:divsChild>
            </w:div>
            <w:div w:id="1284580745">
              <w:marLeft w:val="0"/>
              <w:marRight w:val="0"/>
              <w:marTop w:val="0"/>
              <w:marBottom w:val="0"/>
              <w:divBdr>
                <w:top w:val="none" w:sz="0" w:space="0" w:color="auto"/>
                <w:left w:val="none" w:sz="0" w:space="0" w:color="auto"/>
                <w:bottom w:val="none" w:sz="0" w:space="0" w:color="auto"/>
                <w:right w:val="none" w:sz="0" w:space="0" w:color="auto"/>
              </w:divBdr>
              <w:divsChild>
                <w:div w:id="1188981736">
                  <w:marLeft w:val="0"/>
                  <w:marRight w:val="0"/>
                  <w:marTop w:val="240"/>
                  <w:marBottom w:val="240"/>
                  <w:divBdr>
                    <w:top w:val="none" w:sz="0" w:space="0" w:color="auto"/>
                    <w:left w:val="none" w:sz="0" w:space="0" w:color="auto"/>
                    <w:bottom w:val="none" w:sz="0" w:space="0" w:color="auto"/>
                    <w:right w:val="none" w:sz="0" w:space="0" w:color="auto"/>
                  </w:divBdr>
                  <w:divsChild>
                    <w:div w:id="691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05337">
          <w:marLeft w:val="0"/>
          <w:marRight w:val="0"/>
          <w:marTop w:val="0"/>
          <w:marBottom w:val="0"/>
          <w:divBdr>
            <w:top w:val="none" w:sz="0" w:space="0" w:color="auto"/>
            <w:left w:val="none" w:sz="0" w:space="0" w:color="auto"/>
            <w:bottom w:val="none" w:sz="0" w:space="0" w:color="auto"/>
            <w:right w:val="none" w:sz="0" w:space="0" w:color="auto"/>
          </w:divBdr>
          <w:divsChild>
            <w:div w:id="287055497">
              <w:marLeft w:val="0"/>
              <w:marRight w:val="0"/>
              <w:marTop w:val="240"/>
              <w:marBottom w:val="240"/>
              <w:divBdr>
                <w:top w:val="none" w:sz="0" w:space="0" w:color="auto"/>
                <w:left w:val="single" w:sz="24" w:space="0" w:color="A83626"/>
                <w:bottom w:val="none" w:sz="0" w:space="0" w:color="auto"/>
                <w:right w:val="none" w:sz="0" w:space="0" w:color="auto"/>
              </w:divBdr>
              <w:divsChild>
                <w:div w:id="844445493">
                  <w:marLeft w:val="0"/>
                  <w:marRight w:val="0"/>
                  <w:marTop w:val="0"/>
                  <w:marBottom w:val="0"/>
                  <w:divBdr>
                    <w:top w:val="none" w:sz="0" w:space="0" w:color="auto"/>
                    <w:left w:val="none" w:sz="0" w:space="0" w:color="auto"/>
                    <w:bottom w:val="none" w:sz="0" w:space="0" w:color="auto"/>
                    <w:right w:val="none" w:sz="0" w:space="0" w:color="auto"/>
                  </w:divBdr>
                </w:div>
                <w:div w:id="1804077038">
                  <w:marLeft w:val="240"/>
                  <w:marRight w:val="240"/>
                  <w:marTop w:val="0"/>
                  <w:marBottom w:val="0"/>
                  <w:divBdr>
                    <w:top w:val="none" w:sz="0" w:space="0" w:color="auto"/>
                    <w:left w:val="none" w:sz="0" w:space="0" w:color="auto"/>
                    <w:bottom w:val="none" w:sz="0" w:space="0" w:color="auto"/>
                    <w:right w:val="none" w:sz="0" w:space="0" w:color="auto"/>
                  </w:divBdr>
                </w:div>
              </w:divsChild>
            </w:div>
            <w:div w:id="403601304">
              <w:marLeft w:val="0"/>
              <w:marRight w:val="0"/>
              <w:marTop w:val="240"/>
              <w:marBottom w:val="240"/>
              <w:divBdr>
                <w:top w:val="none" w:sz="0" w:space="0" w:color="auto"/>
                <w:left w:val="single" w:sz="24" w:space="0" w:color="A83626"/>
                <w:bottom w:val="none" w:sz="0" w:space="0" w:color="auto"/>
                <w:right w:val="none" w:sz="0" w:space="0" w:color="auto"/>
              </w:divBdr>
              <w:divsChild>
                <w:div w:id="1556313374">
                  <w:marLeft w:val="240"/>
                  <w:marRight w:val="240"/>
                  <w:marTop w:val="0"/>
                  <w:marBottom w:val="0"/>
                  <w:divBdr>
                    <w:top w:val="none" w:sz="0" w:space="0" w:color="auto"/>
                    <w:left w:val="none" w:sz="0" w:space="0" w:color="auto"/>
                    <w:bottom w:val="none" w:sz="0" w:space="0" w:color="auto"/>
                    <w:right w:val="none" w:sz="0" w:space="0" w:color="auto"/>
                  </w:divBdr>
                </w:div>
                <w:div w:id="1708673557">
                  <w:marLeft w:val="0"/>
                  <w:marRight w:val="0"/>
                  <w:marTop w:val="0"/>
                  <w:marBottom w:val="0"/>
                  <w:divBdr>
                    <w:top w:val="none" w:sz="0" w:space="0" w:color="auto"/>
                    <w:left w:val="none" w:sz="0" w:space="0" w:color="auto"/>
                    <w:bottom w:val="none" w:sz="0" w:space="0" w:color="auto"/>
                    <w:right w:val="none" w:sz="0" w:space="0" w:color="auto"/>
                  </w:divBdr>
                  <w:divsChild>
                    <w:div w:id="1621759227">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 w:id="677198559">
              <w:marLeft w:val="0"/>
              <w:marRight w:val="0"/>
              <w:marTop w:val="240"/>
              <w:marBottom w:val="240"/>
              <w:divBdr>
                <w:top w:val="none" w:sz="0" w:space="0" w:color="auto"/>
                <w:left w:val="none" w:sz="0" w:space="0" w:color="auto"/>
                <w:bottom w:val="none" w:sz="0" w:space="0" w:color="auto"/>
                <w:right w:val="none" w:sz="0" w:space="0" w:color="auto"/>
              </w:divBdr>
            </w:div>
            <w:div w:id="1030574247">
              <w:marLeft w:val="0"/>
              <w:marRight w:val="0"/>
              <w:marTop w:val="240"/>
              <w:marBottom w:val="240"/>
              <w:divBdr>
                <w:top w:val="single" w:sz="6" w:space="0" w:color="CCCCCC"/>
                <w:left w:val="single" w:sz="6" w:space="0" w:color="CCCCCC"/>
                <w:bottom w:val="single" w:sz="6" w:space="0" w:color="CCCCCC"/>
                <w:right w:val="single" w:sz="6" w:space="0" w:color="CCCCCC"/>
              </w:divBdr>
              <w:divsChild>
                <w:div w:id="342754579">
                  <w:marLeft w:val="0"/>
                  <w:marRight w:val="0"/>
                  <w:marTop w:val="0"/>
                  <w:marBottom w:val="0"/>
                  <w:divBdr>
                    <w:top w:val="none" w:sz="0" w:space="0" w:color="auto"/>
                    <w:left w:val="none" w:sz="0" w:space="0" w:color="auto"/>
                    <w:bottom w:val="none" w:sz="0" w:space="0" w:color="auto"/>
                    <w:right w:val="none" w:sz="0" w:space="0" w:color="auto"/>
                  </w:divBdr>
                </w:div>
                <w:div w:id="1961372389">
                  <w:marLeft w:val="0"/>
                  <w:marRight w:val="0"/>
                  <w:marTop w:val="0"/>
                  <w:marBottom w:val="0"/>
                  <w:divBdr>
                    <w:top w:val="none" w:sz="0" w:space="0" w:color="auto"/>
                    <w:left w:val="none" w:sz="0" w:space="0" w:color="auto"/>
                    <w:bottom w:val="single" w:sz="6" w:space="0" w:color="CCCCCC"/>
                    <w:right w:val="none" w:sz="0" w:space="0" w:color="auto"/>
                  </w:divBdr>
                </w:div>
              </w:divsChild>
            </w:div>
            <w:div w:id="2115326377">
              <w:marLeft w:val="0"/>
              <w:marRight w:val="0"/>
              <w:marTop w:val="240"/>
              <w:marBottom w:val="240"/>
              <w:divBdr>
                <w:top w:val="none" w:sz="0" w:space="0" w:color="auto"/>
                <w:left w:val="single" w:sz="24" w:space="0" w:color="A83626"/>
                <w:bottom w:val="none" w:sz="0" w:space="0" w:color="auto"/>
                <w:right w:val="none" w:sz="0" w:space="0" w:color="auto"/>
              </w:divBdr>
              <w:divsChild>
                <w:div w:id="928392020">
                  <w:marLeft w:val="240"/>
                  <w:marRight w:val="240"/>
                  <w:marTop w:val="0"/>
                  <w:marBottom w:val="0"/>
                  <w:divBdr>
                    <w:top w:val="none" w:sz="0" w:space="0" w:color="auto"/>
                    <w:left w:val="none" w:sz="0" w:space="0" w:color="auto"/>
                    <w:bottom w:val="none" w:sz="0" w:space="0" w:color="auto"/>
                    <w:right w:val="none" w:sz="0" w:space="0" w:color="auto"/>
                  </w:divBdr>
                </w:div>
                <w:div w:id="1427578185">
                  <w:marLeft w:val="0"/>
                  <w:marRight w:val="0"/>
                  <w:marTop w:val="0"/>
                  <w:marBottom w:val="0"/>
                  <w:divBdr>
                    <w:top w:val="none" w:sz="0" w:space="0" w:color="auto"/>
                    <w:left w:val="none" w:sz="0" w:space="0" w:color="auto"/>
                    <w:bottom w:val="none" w:sz="0" w:space="0" w:color="auto"/>
                    <w:right w:val="none" w:sz="0" w:space="0" w:color="auto"/>
                  </w:divBdr>
                  <w:divsChild>
                    <w:div w:id="235868160">
                      <w:marLeft w:val="480"/>
                      <w:marRight w:val="480"/>
                      <w:marTop w:val="240"/>
                      <w:marBottom w:val="240"/>
                      <w:divBdr>
                        <w:top w:val="none" w:sz="0" w:space="0" w:color="auto"/>
                        <w:left w:val="none" w:sz="0" w:space="0" w:color="auto"/>
                        <w:bottom w:val="none" w:sz="0" w:space="0" w:color="auto"/>
                        <w:right w:val="none" w:sz="0" w:space="0" w:color="auto"/>
                      </w:divBdr>
                    </w:div>
                    <w:div w:id="660235597">
                      <w:marLeft w:val="0"/>
                      <w:marRight w:val="0"/>
                      <w:marTop w:val="240"/>
                      <w:marBottom w:val="240"/>
                      <w:divBdr>
                        <w:top w:val="none" w:sz="0" w:space="0" w:color="auto"/>
                        <w:left w:val="none" w:sz="0" w:space="0" w:color="auto"/>
                        <w:bottom w:val="none" w:sz="0" w:space="0" w:color="auto"/>
                        <w:right w:val="none" w:sz="0" w:space="0" w:color="auto"/>
                      </w:divBdr>
                    </w:div>
                    <w:div w:id="102475236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479347913">
          <w:marLeft w:val="0"/>
          <w:marRight w:val="0"/>
          <w:marTop w:val="0"/>
          <w:marBottom w:val="0"/>
          <w:divBdr>
            <w:top w:val="none" w:sz="0" w:space="0" w:color="auto"/>
            <w:left w:val="none" w:sz="0" w:space="0" w:color="auto"/>
            <w:bottom w:val="none" w:sz="0" w:space="0" w:color="auto"/>
            <w:right w:val="none" w:sz="0" w:space="0" w:color="auto"/>
          </w:divBdr>
          <w:divsChild>
            <w:div w:id="322707979">
              <w:marLeft w:val="0"/>
              <w:marRight w:val="0"/>
              <w:marTop w:val="240"/>
              <w:marBottom w:val="240"/>
              <w:divBdr>
                <w:top w:val="none" w:sz="0" w:space="0" w:color="auto"/>
                <w:left w:val="none" w:sz="0" w:space="0" w:color="auto"/>
                <w:bottom w:val="none" w:sz="0" w:space="0" w:color="auto"/>
                <w:right w:val="none" w:sz="0" w:space="0" w:color="auto"/>
              </w:divBdr>
            </w:div>
            <w:div w:id="1116682303">
              <w:marLeft w:val="0"/>
              <w:marRight w:val="0"/>
              <w:marTop w:val="240"/>
              <w:marBottom w:val="240"/>
              <w:divBdr>
                <w:top w:val="single" w:sz="6" w:space="0" w:color="CCCCCC"/>
                <w:left w:val="single" w:sz="6" w:space="0" w:color="CCCCCC"/>
                <w:bottom w:val="single" w:sz="6" w:space="0" w:color="CCCCCC"/>
                <w:right w:val="single" w:sz="6" w:space="0" w:color="CCCCCC"/>
              </w:divBdr>
              <w:divsChild>
                <w:div w:id="202837144">
                  <w:marLeft w:val="0"/>
                  <w:marRight w:val="0"/>
                  <w:marTop w:val="0"/>
                  <w:marBottom w:val="0"/>
                  <w:divBdr>
                    <w:top w:val="none" w:sz="0" w:space="0" w:color="auto"/>
                    <w:left w:val="none" w:sz="0" w:space="0" w:color="auto"/>
                    <w:bottom w:val="single" w:sz="6" w:space="0" w:color="CCCCCC"/>
                    <w:right w:val="none" w:sz="0" w:space="0" w:color="auto"/>
                  </w:divBdr>
                </w:div>
                <w:div w:id="1934118722">
                  <w:marLeft w:val="0"/>
                  <w:marRight w:val="0"/>
                  <w:marTop w:val="0"/>
                  <w:marBottom w:val="0"/>
                  <w:divBdr>
                    <w:top w:val="none" w:sz="0" w:space="0" w:color="auto"/>
                    <w:left w:val="none" w:sz="0" w:space="0" w:color="auto"/>
                    <w:bottom w:val="none" w:sz="0" w:space="0" w:color="auto"/>
                    <w:right w:val="none" w:sz="0" w:space="0" w:color="auto"/>
                  </w:divBdr>
                  <w:divsChild>
                    <w:div w:id="42330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07115604">
              <w:marLeft w:val="0"/>
              <w:marRight w:val="0"/>
              <w:marTop w:val="240"/>
              <w:marBottom w:val="240"/>
              <w:divBdr>
                <w:top w:val="single" w:sz="6" w:space="0" w:color="CCCCCC"/>
                <w:left w:val="single" w:sz="6" w:space="0" w:color="CCCCCC"/>
                <w:bottom w:val="single" w:sz="6" w:space="0" w:color="CCCCCC"/>
                <w:right w:val="single" w:sz="6" w:space="0" w:color="CCCCCC"/>
              </w:divBdr>
              <w:divsChild>
                <w:div w:id="481435856">
                  <w:marLeft w:val="0"/>
                  <w:marRight w:val="0"/>
                  <w:marTop w:val="0"/>
                  <w:marBottom w:val="0"/>
                  <w:divBdr>
                    <w:top w:val="none" w:sz="0" w:space="0" w:color="auto"/>
                    <w:left w:val="none" w:sz="0" w:space="0" w:color="auto"/>
                    <w:bottom w:val="single" w:sz="6" w:space="0" w:color="CCCCCC"/>
                    <w:right w:val="none" w:sz="0" w:space="0" w:color="auto"/>
                  </w:divBdr>
                </w:div>
                <w:div w:id="1040011232">
                  <w:marLeft w:val="0"/>
                  <w:marRight w:val="0"/>
                  <w:marTop w:val="0"/>
                  <w:marBottom w:val="0"/>
                  <w:divBdr>
                    <w:top w:val="none" w:sz="0" w:space="0" w:color="auto"/>
                    <w:left w:val="none" w:sz="0" w:space="0" w:color="auto"/>
                    <w:bottom w:val="none" w:sz="0" w:space="0" w:color="auto"/>
                    <w:right w:val="none" w:sz="0" w:space="0" w:color="auto"/>
                  </w:divBdr>
                </w:div>
              </w:divsChild>
            </w:div>
            <w:div w:id="1853568698">
              <w:marLeft w:val="0"/>
              <w:marRight w:val="0"/>
              <w:marTop w:val="240"/>
              <w:marBottom w:val="240"/>
              <w:divBdr>
                <w:top w:val="none" w:sz="0" w:space="0" w:color="auto"/>
                <w:left w:val="none" w:sz="0" w:space="0" w:color="auto"/>
                <w:bottom w:val="none" w:sz="0" w:space="0" w:color="auto"/>
                <w:right w:val="none" w:sz="0" w:space="0" w:color="auto"/>
              </w:divBdr>
            </w:div>
          </w:divsChild>
        </w:div>
        <w:div w:id="650791728">
          <w:marLeft w:val="0"/>
          <w:marRight w:val="0"/>
          <w:marTop w:val="0"/>
          <w:marBottom w:val="0"/>
          <w:divBdr>
            <w:top w:val="none" w:sz="0" w:space="0" w:color="auto"/>
            <w:left w:val="none" w:sz="0" w:space="0" w:color="auto"/>
            <w:bottom w:val="none" w:sz="0" w:space="0" w:color="auto"/>
            <w:right w:val="none" w:sz="0" w:space="0" w:color="auto"/>
          </w:divBdr>
          <w:divsChild>
            <w:div w:id="191920390">
              <w:marLeft w:val="0"/>
              <w:marRight w:val="0"/>
              <w:marTop w:val="240"/>
              <w:marBottom w:val="240"/>
              <w:divBdr>
                <w:top w:val="none" w:sz="0" w:space="0" w:color="auto"/>
                <w:left w:val="none" w:sz="0" w:space="0" w:color="auto"/>
                <w:bottom w:val="none" w:sz="0" w:space="0" w:color="auto"/>
                <w:right w:val="none" w:sz="0" w:space="0" w:color="auto"/>
              </w:divBdr>
            </w:div>
            <w:div w:id="390731283">
              <w:marLeft w:val="0"/>
              <w:marRight w:val="0"/>
              <w:marTop w:val="240"/>
              <w:marBottom w:val="240"/>
              <w:divBdr>
                <w:top w:val="single" w:sz="6" w:space="0" w:color="CCCCCC"/>
                <w:left w:val="single" w:sz="6" w:space="0" w:color="CCCCCC"/>
                <w:bottom w:val="single" w:sz="6" w:space="0" w:color="CCCCCC"/>
                <w:right w:val="single" w:sz="6" w:space="0" w:color="CCCCCC"/>
              </w:divBdr>
              <w:divsChild>
                <w:div w:id="166987183">
                  <w:marLeft w:val="0"/>
                  <w:marRight w:val="0"/>
                  <w:marTop w:val="0"/>
                  <w:marBottom w:val="0"/>
                  <w:divBdr>
                    <w:top w:val="none" w:sz="0" w:space="0" w:color="auto"/>
                    <w:left w:val="none" w:sz="0" w:space="0" w:color="auto"/>
                    <w:bottom w:val="single" w:sz="6" w:space="0" w:color="CCCCCC"/>
                    <w:right w:val="none" w:sz="0" w:space="0" w:color="auto"/>
                  </w:divBdr>
                </w:div>
                <w:div w:id="1205606362">
                  <w:marLeft w:val="0"/>
                  <w:marRight w:val="0"/>
                  <w:marTop w:val="0"/>
                  <w:marBottom w:val="0"/>
                  <w:divBdr>
                    <w:top w:val="none" w:sz="0" w:space="0" w:color="auto"/>
                    <w:left w:val="none" w:sz="0" w:space="0" w:color="auto"/>
                    <w:bottom w:val="none" w:sz="0" w:space="0" w:color="auto"/>
                    <w:right w:val="none" w:sz="0" w:space="0" w:color="auto"/>
                  </w:divBdr>
                </w:div>
              </w:divsChild>
            </w:div>
            <w:div w:id="481124799">
              <w:marLeft w:val="0"/>
              <w:marRight w:val="0"/>
              <w:marTop w:val="240"/>
              <w:marBottom w:val="240"/>
              <w:divBdr>
                <w:top w:val="single" w:sz="6" w:space="0" w:color="CCCCCC"/>
                <w:left w:val="single" w:sz="6" w:space="0" w:color="CCCCCC"/>
                <w:bottom w:val="single" w:sz="6" w:space="0" w:color="CCCCCC"/>
                <w:right w:val="single" w:sz="6" w:space="0" w:color="CCCCCC"/>
              </w:divBdr>
              <w:divsChild>
                <w:div w:id="1647126368">
                  <w:marLeft w:val="0"/>
                  <w:marRight w:val="0"/>
                  <w:marTop w:val="0"/>
                  <w:marBottom w:val="0"/>
                  <w:divBdr>
                    <w:top w:val="none" w:sz="0" w:space="0" w:color="auto"/>
                    <w:left w:val="none" w:sz="0" w:space="0" w:color="auto"/>
                    <w:bottom w:val="none" w:sz="0" w:space="0" w:color="auto"/>
                    <w:right w:val="none" w:sz="0" w:space="0" w:color="auto"/>
                  </w:divBdr>
                </w:div>
                <w:div w:id="2008089676">
                  <w:marLeft w:val="0"/>
                  <w:marRight w:val="0"/>
                  <w:marTop w:val="0"/>
                  <w:marBottom w:val="0"/>
                  <w:divBdr>
                    <w:top w:val="none" w:sz="0" w:space="0" w:color="auto"/>
                    <w:left w:val="none" w:sz="0" w:space="0" w:color="auto"/>
                    <w:bottom w:val="single" w:sz="6" w:space="0" w:color="CCCCCC"/>
                    <w:right w:val="none" w:sz="0" w:space="0" w:color="auto"/>
                  </w:divBdr>
                </w:div>
              </w:divsChild>
            </w:div>
            <w:div w:id="1679234918">
              <w:marLeft w:val="0"/>
              <w:marRight w:val="0"/>
              <w:marTop w:val="240"/>
              <w:marBottom w:val="240"/>
              <w:divBdr>
                <w:top w:val="none" w:sz="0" w:space="0" w:color="auto"/>
                <w:left w:val="none" w:sz="0" w:space="0" w:color="auto"/>
                <w:bottom w:val="none" w:sz="0" w:space="0" w:color="auto"/>
                <w:right w:val="none" w:sz="0" w:space="0" w:color="auto"/>
              </w:divBdr>
            </w:div>
          </w:divsChild>
        </w:div>
        <w:div w:id="704334019">
          <w:marLeft w:val="0"/>
          <w:marRight w:val="0"/>
          <w:marTop w:val="240"/>
          <w:marBottom w:val="240"/>
          <w:divBdr>
            <w:top w:val="none" w:sz="0" w:space="0" w:color="auto"/>
            <w:left w:val="none" w:sz="0" w:space="0" w:color="auto"/>
            <w:bottom w:val="none" w:sz="0" w:space="0" w:color="auto"/>
            <w:right w:val="none" w:sz="0" w:space="0" w:color="auto"/>
          </w:divBdr>
        </w:div>
        <w:div w:id="712926917">
          <w:marLeft w:val="0"/>
          <w:marRight w:val="0"/>
          <w:marTop w:val="240"/>
          <w:marBottom w:val="240"/>
          <w:divBdr>
            <w:top w:val="none" w:sz="0" w:space="0" w:color="auto"/>
            <w:left w:val="none" w:sz="0" w:space="0" w:color="auto"/>
            <w:bottom w:val="none" w:sz="0" w:space="0" w:color="auto"/>
            <w:right w:val="none" w:sz="0" w:space="0" w:color="auto"/>
          </w:divBdr>
        </w:div>
        <w:div w:id="724111050">
          <w:marLeft w:val="0"/>
          <w:marRight w:val="0"/>
          <w:marTop w:val="240"/>
          <w:marBottom w:val="240"/>
          <w:divBdr>
            <w:top w:val="none" w:sz="0" w:space="0" w:color="auto"/>
            <w:left w:val="none" w:sz="0" w:space="0" w:color="auto"/>
            <w:bottom w:val="none" w:sz="0" w:space="0" w:color="auto"/>
            <w:right w:val="none" w:sz="0" w:space="0" w:color="auto"/>
          </w:divBdr>
        </w:div>
        <w:div w:id="763919763">
          <w:marLeft w:val="0"/>
          <w:marRight w:val="0"/>
          <w:marTop w:val="0"/>
          <w:marBottom w:val="0"/>
          <w:divBdr>
            <w:top w:val="none" w:sz="0" w:space="0" w:color="auto"/>
            <w:left w:val="none" w:sz="0" w:space="0" w:color="auto"/>
            <w:bottom w:val="none" w:sz="0" w:space="0" w:color="auto"/>
            <w:right w:val="none" w:sz="0" w:space="0" w:color="auto"/>
          </w:divBdr>
          <w:divsChild>
            <w:div w:id="27072787">
              <w:marLeft w:val="0"/>
              <w:marRight w:val="0"/>
              <w:marTop w:val="240"/>
              <w:marBottom w:val="240"/>
              <w:divBdr>
                <w:top w:val="none" w:sz="0" w:space="0" w:color="auto"/>
                <w:left w:val="none" w:sz="0" w:space="0" w:color="auto"/>
                <w:bottom w:val="none" w:sz="0" w:space="0" w:color="auto"/>
                <w:right w:val="none" w:sz="0" w:space="0" w:color="auto"/>
              </w:divBdr>
            </w:div>
            <w:div w:id="2015720961">
              <w:marLeft w:val="0"/>
              <w:marRight w:val="0"/>
              <w:marTop w:val="240"/>
              <w:marBottom w:val="240"/>
              <w:divBdr>
                <w:top w:val="none" w:sz="0" w:space="0" w:color="auto"/>
                <w:left w:val="none" w:sz="0" w:space="0" w:color="auto"/>
                <w:bottom w:val="none" w:sz="0" w:space="0" w:color="auto"/>
                <w:right w:val="none" w:sz="0" w:space="0" w:color="auto"/>
              </w:divBdr>
            </w:div>
            <w:div w:id="2146778713">
              <w:marLeft w:val="0"/>
              <w:marRight w:val="0"/>
              <w:marTop w:val="240"/>
              <w:marBottom w:val="240"/>
              <w:divBdr>
                <w:top w:val="none" w:sz="0" w:space="0" w:color="auto"/>
                <w:left w:val="none" w:sz="0" w:space="0" w:color="auto"/>
                <w:bottom w:val="none" w:sz="0" w:space="0" w:color="auto"/>
                <w:right w:val="none" w:sz="0" w:space="0" w:color="auto"/>
              </w:divBdr>
            </w:div>
          </w:divsChild>
        </w:div>
        <w:div w:id="795223503">
          <w:marLeft w:val="0"/>
          <w:marRight w:val="0"/>
          <w:marTop w:val="0"/>
          <w:marBottom w:val="0"/>
          <w:divBdr>
            <w:top w:val="none" w:sz="0" w:space="0" w:color="auto"/>
            <w:left w:val="none" w:sz="0" w:space="0" w:color="auto"/>
            <w:bottom w:val="none" w:sz="0" w:space="0" w:color="auto"/>
            <w:right w:val="none" w:sz="0" w:space="0" w:color="auto"/>
          </w:divBdr>
          <w:divsChild>
            <w:div w:id="1326472893">
              <w:marLeft w:val="0"/>
              <w:marRight w:val="0"/>
              <w:marTop w:val="0"/>
              <w:marBottom w:val="0"/>
              <w:divBdr>
                <w:top w:val="none" w:sz="0" w:space="0" w:color="auto"/>
                <w:left w:val="none" w:sz="0" w:space="0" w:color="auto"/>
                <w:bottom w:val="none" w:sz="0" w:space="0" w:color="auto"/>
                <w:right w:val="none" w:sz="0" w:space="0" w:color="auto"/>
              </w:divBdr>
              <w:divsChild>
                <w:div w:id="20466383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31603204">
          <w:marLeft w:val="0"/>
          <w:marRight w:val="0"/>
          <w:marTop w:val="0"/>
          <w:marBottom w:val="0"/>
          <w:divBdr>
            <w:top w:val="none" w:sz="0" w:space="0" w:color="auto"/>
            <w:left w:val="none" w:sz="0" w:space="0" w:color="auto"/>
            <w:bottom w:val="none" w:sz="0" w:space="0" w:color="auto"/>
            <w:right w:val="none" w:sz="0" w:space="0" w:color="auto"/>
          </w:divBdr>
          <w:divsChild>
            <w:div w:id="317543111">
              <w:marLeft w:val="0"/>
              <w:marRight w:val="0"/>
              <w:marTop w:val="240"/>
              <w:marBottom w:val="240"/>
              <w:divBdr>
                <w:top w:val="single" w:sz="6" w:space="0" w:color="CCCCCC"/>
                <w:left w:val="single" w:sz="6" w:space="0" w:color="CCCCCC"/>
                <w:bottom w:val="single" w:sz="6" w:space="0" w:color="CCCCCC"/>
                <w:right w:val="single" w:sz="6" w:space="0" w:color="CCCCCC"/>
              </w:divBdr>
              <w:divsChild>
                <w:div w:id="409036788">
                  <w:marLeft w:val="0"/>
                  <w:marRight w:val="0"/>
                  <w:marTop w:val="0"/>
                  <w:marBottom w:val="0"/>
                  <w:divBdr>
                    <w:top w:val="none" w:sz="0" w:space="0" w:color="auto"/>
                    <w:left w:val="none" w:sz="0" w:space="0" w:color="auto"/>
                    <w:bottom w:val="none" w:sz="0" w:space="0" w:color="auto"/>
                    <w:right w:val="none" w:sz="0" w:space="0" w:color="auto"/>
                  </w:divBdr>
                </w:div>
                <w:div w:id="484707766">
                  <w:marLeft w:val="0"/>
                  <w:marRight w:val="0"/>
                  <w:marTop w:val="0"/>
                  <w:marBottom w:val="0"/>
                  <w:divBdr>
                    <w:top w:val="none" w:sz="0" w:space="0" w:color="auto"/>
                    <w:left w:val="none" w:sz="0" w:space="0" w:color="auto"/>
                    <w:bottom w:val="single" w:sz="6" w:space="0" w:color="CCCCCC"/>
                    <w:right w:val="none" w:sz="0" w:space="0" w:color="auto"/>
                  </w:divBdr>
                </w:div>
              </w:divsChild>
            </w:div>
            <w:div w:id="1692953230">
              <w:marLeft w:val="0"/>
              <w:marRight w:val="0"/>
              <w:marTop w:val="240"/>
              <w:marBottom w:val="240"/>
              <w:divBdr>
                <w:top w:val="none" w:sz="0" w:space="0" w:color="auto"/>
                <w:left w:val="none" w:sz="0" w:space="0" w:color="auto"/>
                <w:bottom w:val="none" w:sz="0" w:space="0" w:color="auto"/>
                <w:right w:val="none" w:sz="0" w:space="0" w:color="auto"/>
              </w:divBdr>
              <w:divsChild>
                <w:div w:id="18679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7730">
          <w:marLeft w:val="0"/>
          <w:marRight w:val="0"/>
          <w:marTop w:val="0"/>
          <w:marBottom w:val="0"/>
          <w:divBdr>
            <w:top w:val="none" w:sz="0" w:space="0" w:color="auto"/>
            <w:left w:val="none" w:sz="0" w:space="0" w:color="auto"/>
            <w:bottom w:val="none" w:sz="0" w:space="0" w:color="auto"/>
            <w:right w:val="none" w:sz="0" w:space="0" w:color="auto"/>
          </w:divBdr>
        </w:div>
        <w:div w:id="989166622">
          <w:marLeft w:val="0"/>
          <w:marRight w:val="0"/>
          <w:marTop w:val="240"/>
          <w:marBottom w:val="240"/>
          <w:divBdr>
            <w:top w:val="single" w:sz="6" w:space="0" w:color="CCCCCC"/>
            <w:left w:val="single" w:sz="6" w:space="0" w:color="CCCCCC"/>
            <w:bottom w:val="single" w:sz="6" w:space="0" w:color="CCCCCC"/>
            <w:right w:val="single" w:sz="6" w:space="0" w:color="CCCCCC"/>
          </w:divBdr>
          <w:divsChild>
            <w:div w:id="1651908308">
              <w:marLeft w:val="0"/>
              <w:marRight w:val="0"/>
              <w:marTop w:val="0"/>
              <w:marBottom w:val="0"/>
              <w:divBdr>
                <w:top w:val="none" w:sz="0" w:space="0" w:color="auto"/>
                <w:left w:val="none" w:sz="0" w:space="0" w:color="auto"/>
                <w:bottom w:val="none" w:sz="0" w:space="0" w:color="auto"/>
                <w:right w:val="none" w:sz="0" w:space="0" w:color="auto"/>
              </w:divBdr>
              <w:divsChild>
                <w:div w:id="717584752">
                  <w:marLeft w:val="0"/>
                  <w:marRight w:val="0"/>
                  <w:marTop w:val="240"/>
                  <w:marBottom w:val="240"/>
                  <w:divBdr>
                    <w:top w:val="none" w:sz="0" w:space="0" w:color="auto"/>
                    <w:left w:val="none" w:sz="0" w:space="0" w:color="auto"/>
                    <w:bottom w:val="none" w:sz="0" w:space="0" w:color="auto"/>
                    <w:right w:val="none" w:sz="0" w:space="0" w:color="auto"/>
                  </w:divBdr>
                </w:div>
              </w:divsChild>
            </w:div>
            <w:div w:id="1876041300">
              <w:marLeft w:val="0"/>
              <w:marRight w:val="0"/>
              <w:marTop w:val="0"/>
              <w:marBottom w:val="0"/>
              <w:divBdr>
                <w:top w:val="none" w:sz="0" w:space="0" w:color="auto"/>
                <w:left w:val="none" w:sz="0" w:space="0" w:color="auto"/>
                <w:bottom w:val="single" w:sz="6" w:space="0" w:color="CCCCCC"/>
                <w:right w:val="none" w:sz="0" w:space="0" w:color="auto"/>
              </w:divBdr>
            </w:div>
          </w:divsChild>
        </w:div>
        <w:div w:id="1036735844">
          <w:marLeft w:val="0"/>
          <w:marRight w:val="0"/>
          <w:marTop w:val="240"/>
          <w:marBottom w:val="240"/>
          <w:divBdr>
            <w:top w:val="single" w:sz="6" w:space="0" w:color="CCCCCC"/>
            <w:left w:val="single" w:sz="6" w:space="0" w:color="CCCCCC"/>
            <w:bottom w:val="single" w:sz="6" w:space="0" w:color="CCCCCC"/>
            <w:right w:val="single" w:sz="6" w:space="0" w:color="CCCCCC"/>
          </w:divBdr>
          <w:divsChild>
            <w:div w:id="216287612">
              <w:marLeft w:val="0"/>
              <w:marRight w:val="0"/>
              <w:marTop w:val="0"/>
              <w:marBottom w:val="0"/>
              <w:divBdr>
                <w:top w:val="none" w:sz="0" w:space="0" w:color="auto"/>
                <w:left w:val="none" w:sz="0" w:space="0" w:color="auto"/>
                <w:bottom w:val="none" w:sz="0" w:space="0" w:color="auto"/>
                <w:right w:val="none" w:sz="0" w:space="0" w:color="auto"/>
              </w:divBdr>
            </w:div>
            <w:div w:id="2002002742">
              <w:marLeft w:val="0"/>
              <w:marRight w:val="0"/>
              <w:marTop w:val="0"/>
              <w:marBottom w:val="0"/>
              <w:divBdr>
                <w:top w:val="none" w:sz="0" w:space="0" w:color="auto"/>
                <w:left w:val="none" w:sz="0" w:space="0" w:color="auto"/>
                <w:bottom w:val="single" w:sz="6" w:space="0" w:color="CCCCCC"/>
                <w:right w:val="none" w:sz="0" w:space="0" w:color="auto"/>
              </w:divBdr>
            </w:div>
          </w:divsChild>
        </w:div>
        <w:div w:id="1051853523">
          <w:marLeft w:val="0"/>
          <w:marRight w:val="0"/>
          <w:marTop w:val="0"/>
          <w:marBottom w:val="0"/>
          <w:divBdr>
            <w:top w:val="none" w:sz="0" w:space="0" w:color="auto"/>
            <w:left w:val="none" w:sz="0" w:space="0" w:color="auto"/>
            <w:bottom w:val="none" w:sz="0" w:space="0" w:color="auto"/>
            <w:right w:val="none" w:sz="0" w:space="0" w:color="auto"/>
          </w:divBdr>
        </w:div>
        <w:div w:id="1085226354">
          <w:marLeft w:val="0"/>
          <w:marRight w:val="0"/>
          <w:marTop w:val="240"/>
          <w:marBottom w:val="240"/>
          <w:divBdr>
            <w:top w:val="none" w:sz="0" w:space="0" w:color="auto"/>
            <w:left w:val="none" w:sz="0" w:space="0" w:color="auto"/>
            <w:bottom w:val="none" w:sz="0" w:space="0" w:color="auto"/>
            <w:right w:val="none" w:sz="0" w:space="0" w:color="auto"/>
          </w:divBdr>
        </w:div>
        <w:div w:id="1240290143">
          <w:marLeft w:val="0"/>
          <w:marRight w:val="0"/>
          <w:marTop w:val="240"/>
          <w:marBottom w:val="240"/>
          <w:divBdr>
            <w:top w:val="none" w:sz="0" w:space="0" w:color="auto"/>
            <w:left w:val="none" w:sz="0" w:space="0" w:color="auto"/>
            <w:bottom w:val="none" w:sz="0" w:space="0" w:color="auto"/>
            <w:right w:val="none" w:sz="0" w:space="0" w:color="auto"/>
          </w:divBdr>
        </w:div>
        <w:div w:id="1275134554">
          <w:marLeft w:val="0"/>
          <w:marRight w:val="0"/>
          <w:marTop w:val="240"/>
          <w:marBottom w:val="240"/>
          <w:divBdr>
            <w:top w:val="single" w:sz="6" w:space="0" w:color="CCCCCC"/>
            <w:left w:val="single" w:sz="6" w:space="0" w:color="CCCCCC"/>
            <w:bottom w:val="single" w:sz="6" w:space="0" w:color="CCCCCC"/>
            <w:right w:val="single" w:sz="6" w:space="0" w:color="CCCCCC"/>
          </w:divBdr>
          <w:divsChild>
            <w:div w:id="462163010">
              <w:marLeft w:val="0"/>
              <w:marRight w:val="0"/>
              <w:marTop w:val="0"/>
              <w:marBottom w:val="0"/>
              <w:divBdr>
                <w:top w:val="none" w:sz="0" w:space="0" w:color="auto"/>
                <w:left w:val="none" w:sz="0" w:space="0" w:color="auto"/>
                <w:bottom w:val="none" w:sz="0" w:space="0" w:color="auto"/>
                <w:right w:val="none" w:sz="0" w:space="0" w:color="auto"/>
              </w:divBdr>
              <w:divsChild>
                <w:div w:id="1432169377">
                  <w:marLeft w:val="0"/>
                  <w:marRight w:val="0"/>
                  <w:marTop w:val="240"/>
                  <w:marBottom w:val="240"/>
                  <w:divBdr>
                    <w:top w:val="none" w:sz="0" w:space="0" w:color="auto"/>
                    <w:left w:val="none" w:sz="0" w:space="0" w:color="auto"/>
                    <w:bottom w:val="none" w:sz="0" w:space="0" w:color="auto"/>
                    <w:right w:val="none" w:sz="0" w:space="0" w:color="auto"/>
                  </w:divBdr>
                  <w:divsChild>
                    <w:div w:id="1834445377">
                      <w:marLeft w:val="0"/>
                      <w:marRight w:val="0"/>
                      <w:marTop w:val="0"/>
                      <w:marBottom w:val="0"/>
                      <w:divBdr>
                        <w:top w:val="none" w:sz="0" w:space="0" w:color="auto"/>
                        <w:left w:val="none" w:sz="0" w:space="0" w:color="auto"/>
                        <w:bottom w:val="none" w:sz="0" w:space="0" w:color="auto"/>
                        <w:right w:val="none" w:sz="0" w:space="0" w:color="auto"/>
                      </w:divBdr>
                    </w:div>
                  </w:divsChild>
                </w:div>
                <w:div w:id="2133009649">
                  <w:marLeft w:val="0"/>
                  <w:marRight w:val="0"/>
                  <w:marTop w:val="240"/>
                  <w:marBottom w:val="240"/>
                  <w:divBdr>
                    <w:top w:val="none" w:sz="0" w:space="0" w:color="auto"/>
                    <w:left w:val="none" w:sz="0" w:space="0" w:color="auto"/>
                    <w:bottom w:val="none" w:sz="0" w:space="0" w:color="auto"/>
                    <w:right w:val="none" w:sz="0" w:space="0" w:color="auto"/>
                  </w:divBdr>
                  <w:divsChild>
                    <w:div w:id="14664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62">
              <w:marLeft w:val="0"/>
              <w:marRight w:val="0"/>
              <w:marTop w:val="0"/>
              <w:marBottom w:val="0"/>
              <w:divBdr>
                <w:top w:val="none" w:sz="0" w:space="0" w:color="auto"/>
                <w:left w:val="none" w:sz="0" w:space="0" w:color="auto"/>
                <w:bottom w:val="single" w:sz="6" w:space="0" w:color="CCCCCC"/>
                <w:right w:val="none" w:sz="0" w:space="0" w:color="auto"/>
              </w:divBdr>
            </w:div>
          </w:divsChild>
        </w:div>
        <w:div w:id="1293559540">
          <w:marLeft w:val="0"/>
          <w:marRight w:val="0"/>
          <w:marTop w:val="240"/>
          <w:marBottom w:val="240"/>
          <w:divBdr>
            <w:top w:val="none" w:sz="0" w:space="0" w:color="auto"/>
            <w:left w:val="none" w:sz="0" w:space="0" w:color="auto"/>
            <w:bottom w:val="none" w:sz="0" w:space="0" w:color="auto"/>
            <w:right w:val="none" w:sz="0" w:space="0" w:color="auto"/>
          </w:divBdr>
        </w:div>
        <w:div w:id="1307511345">
          <w:marLeft w:val="0"/>
          <w:marRight w:val="0"/>
          <w:marTop w:val="240"/>
          <w:marBottom w:val="240"/>
          <w:divBdr>
            <w:top w:val="none" w:sz="0" w:space="0" w:color="auto"/>
            <w:left w:val="none" w:sz="0" w:space="0" w:color="auto"/>
            <w:bottom w:val="none" w:sz="0" w:space="0" w:color="auto"/>
            <w:right w:val="none" w:sz="0" w:space="0" w:color="auto"/>
          </w:divBdr>
        </w:div>
        <w:div w:id="1377240887">
          <w:marLeft w:val="0"/>
          <w:marRight w:val="0"/>
          <w:marTop w:val="240"/>
          <w:marBottom w:val="240"/>
          <w:divBdr>
            <w:top w:val="single" w:sz="6" w:space="0" w:color="CCCCCC"/>
            <w:left w:val="single" w:sz="6" w:space="0" w:color="CCCCCC"/>
            <w:bottom w:val="single" w:sz="6" w:space="0" w:color="CCCCCC"/>
            <w:right w:val="single" w:sz="6" w:space="0" w:color="CCCCCC"/>
          </w:divBdr>
          <w:divsChild>
            <w:div w:id="224533218">
              <w:marLeft w:val="0"/>
              <w:marRight w:val="0"/>
              <w:marTop w:val="0"/>
              <w:marBottom w:val="0"/>
              <w:divBdr>
                <w:top w:val="none" w:sz="0" w:space="0" w:color="auto"/>
                <w:left w:val="none" w:sz="0" w:space="0" w:color="auto"/>
                <w:bottom w:val="none" w:sz="0" w:space="0" w:color="auto"/>
                <w:right w:val="none" w:sz="0" w:space="0" w:color="auto"/>
              </w:divBdr>
            </w:div>
          </w:divsChild>
        </w:div>
        <w:div w:id="1421297186">
          <w:marLeft w:val="0"/>
          <w:marRight w:val="0"/>
          <w:marTop w:val="0"/>
          <w:marBottom w:val="0"/>
          <w:divBdr>
            <w:top w:val="none" w:sz="0" w:space="0" w:color="auto"/>
            <w:left w:val="none" w:sz="0" w:space="0" w:color="auto"/>
            <w:bottom w:val="none" w:sz="0" w:space="0" w:color="auto"/>
            <w:right w:val="none" w:sz="0" w:space="0" w:color="auto"/>
          </w:divBdr>
          <w:divsChild>
            <w:div w:id="850803378">
              <w:marLeft w:val="0"/>
              <w:marRight w:val="0"/>
              <w:marTop w:val="240"/>
              <w:marBottom w:val="240"/>
              <w:divBdr>
                <w:top w:val="none" w:sz="0" w:space="0" w:color="auto"/>
                <w:left w:val="single" w:sz="24" w:space="0" w:color="A83626"/>
                <w:bottom w:val="none" w:sz="0" w:space="0" w:color="auto"/>
                <w:right w:val="none" w:sz="0" w:space="0" w:color="auto"/>
              </w:divBdr>
              <w:divsChild>
                <w:div w:id="1764764416">
                  <w:marLeft w:val="0"/>
                  <w:marRight w:val="0"/>
                  <w:marTop w:val="0"/>
                  <w:marBottom w:val="0"/>
                  <w:divBdr>
                    <w:top w:val="none" w:sz="0" w:space="0" w:color="auto"/>
                    <w:left w:val="none" w:sz="0" w:space="0" w:color="auto"/>
                    <w:bottom w:val="none" w:sz="0" w:space="0" w:color="auto"/>
                    <w:right w:val="none" w:sz="0" w:space="0" w:color="auto"/>
                  </w:divBdr>
                </w:div>
                <w:div w:id="2027973108">
                  <w:marLeft w:val="240"/>
                  <w:marRight w:val="240"/>
                  <w:marTop w:val="0"/>
                  <w:marBottom w:val="0"/>
                  <w:divBdr>
                    <w:top w:val="none" w:sz="0" w:space="0" w:color="auto"/>
                    <w:left w:val="none" w:sz="0" w:space="0" w:color="auto"/>
                    <w:bottom w:val="none" w:sz="0" w:space="0" w:color="auto"/>
                    <w:right w:val="none" w:sz="0" w:space="0" w:color="auto"/>
                  </w:divBdr>
                </w:div>
              </w:divsChild>
            </w:div>
            <w:div w:id="1161191009">
              <w:marLeft w:val="0"/>
              <w:marRight w:val="0"/>
              <w:marTop w:val="240"/>
              <w:marBottom w:val="240"/>
              <w:divBdr>
                <w:top w:val="none" w:sz="0" w:space="0" w:color="auto"/>
                <w:left w:val="single" w:sz="24" w:space="0" w:color="A83626"/>
                <w:bottom w:val="none" w:sz="0" w:space="0" w:color="auto"/>
                <w:right w:val="none" w:sz="0" w:space="0" w:color="auto"/>
              </w:divBdr>
              <w:divsChild>
                <w:div w:id="530917967">
                  <w:marLeft w:val="240"/>
                  <w:marRight w:val="240"/>
                  <w:marTop w:val="0"/>
                  <w:marBottom w:val="0"/>
                  <w:divBdr>
                    <w:top w:val="none" w:sz="0" w:space="0" w:color="auto"/>
                    <w:left w:val="none" w:sz="0" w:space="0" w:color="auto"/>
                    <w:bottom w:val="none" w:sz="0" w:space="0" w:color="auto"/>
                    <w:right w:val="none" w:sz="0" w:space="0" w:color="auto"/>
                  </w:divBdr>
                </w:div>
                <w:div w:id="882248970">
                  <w:marLeft w:val="0"/>
                  <w:marRight w:val="0"/>
                  <w:marTop w:val="0"/>
                  <w:marBottom w:val="0"/>
                  <w:divBdr>
                    <w:top w:val="none" w:sz="0" w:space="0" w:color="auto"/>
                    <w:left w:val="none" w:sz="0" w:space="0" w:color="auto"/>
                    <w:bottom w:val="none" w:sz="0" w:space="0" w:color="auto"/>
                    <w:right w:val="none" w:sz="0" w:space="0" w:color="auto"/>
                  </w:divBdr>
                </w:div>
              </w:divsChild>
            </w:div>
            <w:div w:id="1811433308">
              <w:marLeft w:val="0"/>
              <w:marRight w:val="0"/>
              <w:marTop w:val="240"/>
              <w:marBottom w:val="240"/>
              <w:divBdr>
                <w:top w:val="single" w:sz="6" w:space="0" w:color="CCCCCC"/>
                <w:left w:val="single" w:sz="6" w:space="0" w:color="CCCCCC"/>
                <w:bottom w:val="single" w:sz="6" w:space="0" w:color="CCCCCC"/>
                <w:right w:val="single" w:sz="6" w:space="0" w:color="CCCCCC"/>
              </w:divBdr>
              <w:divsChild>
                <w:div w:id="499001996">
                  <w:marLeft w:val="0"/>
                  <w:marRight w:val="0"/>
                  <w:marTop w:val="0"/>
                  <w:marBottom w:val="0"/>
                  <w:divBdr>
                    <w:top w:val="none" w:sz="0" w:space="0" w:color="auto"/>
                    <w:left w:val="none" w:sz="0" w:space="0" w:color="auto"/>
                    <w:bottom w:val="single" w:sz="6" w:space="0" w:color="CCCCCC"/>
                    <w:right w:val="none" w:sz="0" w:space="0" w:color="auto"/>
                  </w:divBdr>
                </w:div>
                <w:div w:id="6442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11966">
          <w:marLeft w:val="0"/>
          <w:marRight w:val="0"/>
          <w:marTop w:val="0"/>
          <w:marBottom w:val="0"/>
          <w:divBdr>
            <w:top w:val="none" w:sz="0" w:space="0" w:color="auto"/>
            <w:left w:val="none" w:sz="0" w:space="0" w:color="auto"/>
            <w:bottom w:val="none" w:sz="0" w:space="0" w:color="auto"/>
            <w:right w:val="none" w:sz="0" w:space="0" w:color="auto"/>
          </w:divBdr>
          <w:divsChild>
            <w:div w:id="92291342">
              <w:marLeft w:val="0"/>
              <w:marRight w:val="0"/>
              <w:marTop w:val="240"/>
              <w:marBottom w:val="240"/>
              <w:divBdr>
                <w:top w:val="none" w:sz="0" w:space="0" w:color="auto"/>
                <w:left w:val="none" w:sz="0" w:space="0" w:color="auto"/>
                <w:bottom w:val="none" w:sz="0" w:space="0" w:color="auto"/>
                <w:right w:val="none" w:sz="0" w:space="0" w:color="auto"/>
              </w:divBdr>
            </w:div>
            <w:div w:id="709184644">
              <w:marLeft w:val="0"/>
              <w:marRight w:val="0"/>
              <w:marTop w:val="240"/>
              <w:marBottom w:val="240"/>
              <w:divBdr>
                <w:top w:val="none" w:sz="0" w:space="0" w:color="auto"/>
                <w:left w:val="none" w:sz="0" w:space="0" w:color="auto"/>
                <w:bottom w:val="none" w:sz="0" w:space="0" w:color="auto"/>
                <w:right w:val="none" w:sz="0" w:space="0" w:color="auto"/>
              </w:divBdr>
            </w:div>
            <w:div w:id="1386493356">
              <w:marLeft w:val="0"/>
              <w:marRight w:val="0"/>
              <w:marTop w:val="240"/>
              <w:marBottom w:val="240"/>
              <w:divBdr>
                <w:top w:val="none" w:sz="0" w:space="0" w:color="auto"/>
                <w:left w:val="none" w:sz="0" w:space="0" w:color="auto"/>
                <w:bottom w:val="none" w:sz="0" w:space="0" w:color="auto"/>
                <w:right w:val="none" w:sz="0" w:space="0" w:color="auto"/>
              </w:divBdr>
            </w:div>
          </w:divsChild>
        </w:div>
        <w:div w:id="1431244831">
          <w:marLeft w:val="0"/>
          <w:marRight w:val="0"/>
          <w:marTop w:val="240"/>
          <w:marBottom w:val="240"/>
          <w:divBdr>
            <w:top w:val="none" w:sz="0" w:space="0" w:color="auto"/>
            <w:left w:val="none" w:sz="0" w:space="0" w:color="auto"/>
            <w:bottom w:val="none" w:sz="0" w:space="0" w:color="auto"/>
            <w:right w:val="none" w:sz="0" w:space="0" w:color="auto"/>
          </w:divBdr>
        </w:div>
        <w:div w:id="1436555479">
          <w:marLeft w:val="0"/>
          <w:marRight w:val="0"/>
          <w:marTop w:val="240"/>
          <w:marBottom w:val="240"/>
          <w:divBdr>
            <w:top w:val="none" w:sz="0" w:space="0" w:color="auto"/>
            <w:left w:val="none" w:sz="0" w:space="0" w:color="auto"/>
            <w:bottom w:val="none" w:sz="0" w:space="0" w:color="auto"/>
            <w:right w:val="none" w:sz="0" w:space="0" w:color="auto"/>
          </w:divBdr>
        </w:div>
        <w:div w:id="1443183415">
          <w:marLeft w:val="0"/>
          <w:marRight w:val="0"/>
          <w:marTop w:val="0"/>
          <w:marBottom w:val="0"/>
          <w:divBdr>
            <w:top w:val="none" w:sz="0" w:space="0" w:color="auto"/>
            <w:left w:val="none" w:sz="0" w:space="0" w:color="auto"/>
            <w:bottom w:val="none" w:sz="0" w:space="0" w:color="auto"/>
            <w:right w:val="none" w:sz="0" w:space="0" w:color="auto"/>
          </w:divBdr>
          <w:divsChild>
            <w:div w:id="154342644">
              <w:marLeft w:val="0"/>
              <w:marRight w:val="0"/>
              <w:marTop w:val="0"/>
              <w:marBottom w:val="0"/>
              <w:divBdr>
                <w:top w:val="none" w:sz="0" w:space="0" w:color="auto"/>
                <w:left w:val="none" w:sz="0" w:space="0" w:color="auto"/>
                <w:bottom w:val="none" w:sz="0" w:space="0" w:color="auto"/>
                <w:right w:val="none" w:sz="0" w:space="0" w:color="auto"/>
              </w:divBdr>
              <w:divsChild>
                <w:div w:id="551307895">
                  <w:marLeft w:val="0"/>
                  <w:marRight w:val="0"/>
                  <w:marTop w:val="240"/>
                  <w:marBottom w:val="240"/>
                  <w:divBdr>
                    <w:top w:val="single" w:sz="6" w:space="0" w:color="CCCCCC"/>
                    <w:left w:val="single" w:sz="6" w:space="0" w:color="CCCCCC"/>
                    <w:bottom w:val="single" w:sz="6" w:space="0" w:color="CCCCCC"/>
                    <w:right w:val="single" w:sz="6" w:space="0" w:color="CCCCCC"/>
                  </w:divBdr>
                  <w:divsChild>
                    <w:div w:id="28990511">
                      <w:marLeft w:val="0"/>
                      <w:marRight w:val="0"/>
                      <w:marTop w:val="0"/>
                      <w:marBottom w:val="0"/>
                      <w:divBdr>
                        <w:top w:val="none" w:sz="0" w:space="0" w:color="auto"/>
                        <w:left w:val="none" w:sz="0" w:space="0" w:color="auto"/>
                        <w:bottom w:val="none" w:sz="0" w:space="0" w:color="auto"/>
                        <w:right w:val="none" w:sz="0" w:space="0" w:color="auto"/>
                      </w:divBdr>
                    </w:div>
                    <w:div w:id="580918347">
                      <w:marLeft w:val="0"/>
                      <w:marRight w:val="0"/>
                      <w:marTop w:val="0"/>
                      <w:marBottom w:val="0"/>
                      <w:divBdr>
                        <w:top w:val="none" w:sz="0" w:space="0" w:color="auto"/>
                        <w:left w:val="none" w:sz="0" w:space="0" w:color="auto"/>
                        <w:bottom w:val="single" w:sz="6" w:space="0" w:color="CCCCCC"/>
                        <w:right w:val="none" w:sz="0" w:space="0" w:color="auto"/>
                      </w:divBdr>
                    </w:div>
                  </w:divsChild>
                </w:div>
                <w:div w:id="1251157552">
                  <w:marLeft w:val="0"/>
                  <w:marRight w:val="0"/>
                  <w:marTop w:val="0"/>
                  <w:marBottom w:val="0"/>
                  <w:divBdr>
                    <w:top w:val="none" w:sz="0" w:space="0" w:color="auto"/>
                    <w:left w:val="none" w:sz="0" w:space="0" w:color="auto"/>
                    <w:bottom w:val="none" w:sz="0" w:space="0" w:color="auto"/>
                    <w:right w:val="none" w:sz="0" w:space="0" w:color="auto"/>
                  </w:divBdr>
                </w:div>
                <w:div w:id="1342708351">
                  <w:marLeft w:val="0"/>
                  <w:marRight w:val="0"/>
                  <w:marTop w:val="240"/>
                  <w:marBottom w:val="240"/>
                  <w:divBdr>
                    <w:top w:val="none" w:sz="0" w:space="0" w:color="auto"/>
                    <w:left w:val="none" w:sz="0" w:space="0" w:color="auto"/>
                    <w:bottom w:val="none" w:sz="0" w:space="0" w:color="auto"/>
                    <w:right w:val="none" w:sz="0" w:space="0" w:color="auto"/>
                  </w:divBdr>
                </w:div>
                <w:div w:id="2126659316">
                  <w:marLeft w:val="0"/>
                  <w:marRight w:val="0"/>
                  <w:marTop w:val="240"/>
                  <w:marBottom w:val="240"/>
                  <w:divBdr>
                    <w:top w:val="single" w:sz="6" w:space="0" w:color="CCCCCC"/>
                    <w:left w:val="single" w:sz="6" w:space="0" w:color="CCCCCC"/>
                    <w:bottom w:val="single" w:sz="6" w:space="0" w:color="CCCCCC"/>
                    <w:right w:val="single" w:sz="6" w:space="0" w:color="CCCCCC"/>
                  </w:divBdr>
                  <w:divsChild>
                    <w:div w:id="447698596">
                      <w:marLeft w:val="0"/>
                      <w:marRight w:val="0"/>
                      <w:marTop w:val="0"/>
                      <w:marBottom w:val="0"/>
                      <w:divBdr>
                        <w:top w:val="none" w:sz="0" w:space="0" w:color="auto"/>
                        <w:left w:val="none" w:sz="0" w:space="0" w:color="auto"/>
                        <w:bottom w:val="none" w:sz="0" w:space="0" w:color="auto"/>
                        <w:right w:val="none" w:sz="0" w:space="0" w:color="auto"/>
                      </w:divBdr>
                    </w:div>
                    <w:div w:id="1136871186">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 w:id="903414903">
              <w:marLeft w:val="0"/>
              <w:marRight w:val="0"/>
              <w:marTop w:val="0"/>
              <w:marBottom w:val="0"/>
              <w:divBdr>
                <w:top w:val="none" w:sz="0" w:space="0" w:color="auto"/>
                <w:left w:val="none" w:sz="0" w:space="0" w:color="auto"/>
                <w:bottom w:val="none" w:sz="0" w:space="0" w:color="auto"/>
                <w:right w:val="none" w:sz="0" w:space="0" w:color="auto"/>
              </w:divBdr>
              <w:divsChild>
                <w:div w:id="129253068">
                  <w:marLeft w:val="0"/>
                  <w:marRight w:val="0"/>
                  <w:marTop w:val="240"/>
                  <w:marBottom w:val="240"/>
                  <w:divBdr>
                    <w:top w:val="none" w:sz="0" w:space="0" w:color="auto"/>
                    <w:left w:val="none" w:sz="0" w:space="0" w:color="auto"/>
                    <w:bottom w:val="none" w:sz="0" w:space="0" w:color="auto"/>
                    <w:right w:val="none" w:sz="0" w:space="0" w:color="auto"/>
                  </w:divBdr>
                </w:div>
                <w:div w:id="843665689">
                  <w:marLeft w:val="0"/>
                  <w:marRight w:val="0"/>
                  <w:marTop w:val="240"/>
                  <w:marBottom w:val="240"/>
                  <w:divBdr>
                    <w:top w:val="none" w:sz="0" w:space="0" w:color="auto"/>
                    <w:left w:val="none" w:sz="0" w:space="0" w:color="auto"/>
                    <w:bottom w:val="none" w:sz="0" w:space="0" w:color="auto"/>
                    <w:right w:val="none" w:sz="0" w:space="0" w:color="auto"/>
                  </w:divBdr>
                </w:div>
                <w:div w:id="1559586310">
                  <w:marLeft w:val="0"/>
                  <w:marRight w:val="0"/>
                  <w:marTop w:val="240"/>
                  <w:marBottom w:val="240"/>
                  <w:divBdr>
                    <w:top w:val="none" w:sz="0" w:space="0" w:color="auto"/>
                    <w:left w:val="none" w:sz="0" w:space="0" w:color="auto"/>
                    <w:bottom w:val="none" w:sz="0" w:space="0" w:color="auto"/>
                    <w:right w:val="none" w:sz="0" w:space="0" w:color="auto"/>
                  </w:divBdr>
                </w:div>
                <w:div w:id="1588004692">
                  <w:marLeft w:val="0"/>
                  <w:marRight w:val="0"/>
                  <w:marTop w:val="240"/>
                  <w:marBottom w:val="240"/>
                  <w:divBdr>
                    <w:top w:val="none" w:sz="0" w:space="0" w:color="auto"/>
                    <w:left w:val="none" w:sz="0" w:space="0" w:color="auto"/>
                    <w:bottom w:val="none" w:sz="0" w:space="0" w:color="auto"/>
                    <w:right w:val="none" w:sz="0" w:space="0" w:color="auto"/>
                  </w:divBdr>
                </w:div>
              </w:divsChild>
            </w:div>
            <w:div w:id="1934392655">
              <w:marLeft w:val="0"/>
              <w:marRight w:val="0"/>
              <w:marTop w:val="0"/>
              <w:marBottom w:val="0"/>
              <w:divBdr>
                <w:top w:val="none" w:sz="0" w:space="0" w:color="auto"/>
                <w:left w:val="none" w:sz="0" w:space="0" w:color="auto"/>
                <w:bottom w:val="none" w:sz="0" w:space="0" w:color="auto"/>
                <w:right w:val="none" w:sz="0" w:space="0" w:color="auto"/>
              </w:divBdr>
            </w:div>
          </w:divsChild>
        </w:div>
        <w:div w:id="1457485848">
          <w:marLeft w:val="0"/>
          <w:marRight w:val="0"/>
          <w:marTop w:val="240"/>
          <w:marBottom w:val="240"/>
          <w:divBdr>
            <w:top w:val="none" w:sz="0" w:space="0" w:color="auto"/>
            <w:left w:val="none" w:sz="0" w:space="0" w:color="auto"/>
            <w:bottom w:val="none" w:sz="0" w:space="0" w:color="auto"/>
            <w:right w:val="none" w:sz="0" w:space="0" w:color="auto"/>
          </w:divBdr>
          <w:divsChild>
            <w:div w:id="1149633048">
              <w:marLeft w:val="0"/>
              <w:marRight w:val="0"/>
              <w:marTop w:val="0"/>
              <w:marBottom w:val="0"/>
              <w:divBdr>
                <w:top w:val="none" w:sz="0" w:space="0" w:color="auto"/>
                <w:left w:val="none" w:sz="0" w:space="0" w:color="auto"/>
                <w:bottom w:val="none" w:sz="0" w:space="0" w:color="auto"/>
                <w:right w:val="none" w:sz="0" w:space="0" w:color="auto"/>
              </w:divBdr>
            </w:div>
          </w:divsChild>
        </w:div>
        <w:div w:id="1523011166">
          <w:marLeft w:val="0"/>
          <w:marRight w:val="0"/>
          <w:marTop w:val="240"/>
          <w:marBottom w:val="240"/>
          <w:divBdr>
            <w:top w:val="none" w:sz="0" w:space="0" w:color="auto"/>
            <w:left w:val="none" w:sz="0" w:space="0" w:color="auto"/>
            <w:bottom w:val="none" w:sz="0" w:space="0" w:color="auto"/>
            <w:right w:val="none" w:sz="0" w:space="0" w:color="auto"/>
          </w:divBdr>
        </w:div>
        <w:div w:id="1526207912">
          <w:marLeft w:val="0"/>
          <w:marRight w:val="0"/>
          <w:marTop w:val="0"/>
          <w:marBottom w:val="0"/>
          <w:divBdr>
            <w:top w:val="none" w:sz="0" w:space="0" w:color="auto"/>
            <w:left w:val="none" w:sz="0" w:space="0" w:color="auto"/>
            <w:bottom w:val="none" w:sz="0" w:space="0" w:color="auto"/>
            <w:right w:val="none" w:sz="0" w:space="0" w:color="auto"/>
          </w:divBdr>
          <w:divsChild>
            <w:div w:id="307171276">
              <w:marLeft w:val="0"/>
              <w:marRight w:val="0"/>
              <w:marTop w:val="240"/>
              <w:marBottom w:val="240"/>
              <w:divBdr>
                <w:top w:val="none" w:sz="0" w:space="0" w:color="auto"/>
                <w:left w:val="none" w:sz="0" w:space="0" w:color="auto"/>
                <w:bottom w:val="none" w:sz="0" w:space="0" w:color="auto"/>
                <w:right w:val="none" w:sz="0" w:space="0" w:color="auto"/>
              </w:divBdr>
              <w:divsChild>
                <w:div w:id="141890442">
                  <w:marLeft w:val="0"/>
                  <w:marRight w:val="0"/>
                  <w:marTop w:val="0"/>
                  <w:marBottom w:val="0"/>
                  <w:divBdr>
                    <w:top w:val="none" w:sz="0" w:space="0" w:color="auto"/>
                    <w:left w:val="none" w:sz="0" w:space="0" w:color="auto"/>
                    <w:bottom w:val="none" w:sz="0" w:space="0" w:color="auto"/>
                    <w:right w:val="none" w:sz="0" w:space="0" w:color="auto"/>
                  </w:divBdr>
                </w:div>
              </w:divsChild>
            </w:div>
            <w:div w:id="563763500">
              <w:marLeft w:val="0"/>
              <w:marRight w:val="0"/>
              <w:marTop w:val="240"/>
              <w:marBottom w:val="240"/>
              <w:divBdr>
                <w:top w:val="none" w:sz="0" w:space="0" w:color="auto"/>
                <w:left w:val="single" w:sz="24" w:space="0" w:color="A83626"/>
                <w:bottom w:val="none" w:sz="0" w:space="0" w:color="auto"/>
                <w:right w:val="none" w:sz="0" w:space="0" w:color="auto"/>
              </w:divBdr>
              <w:divsChild>
                <w:div w:id="911236971">
                  <w:marLeft w:val="0"/>
                  <w:marRight w:val="0"/>
                  <w:marTop w:val="0"/>
                  <w:marBottom w:val="0"/>
                  <w:divBdr>
                    <w:top w:val="none" w:sz="0" w:space="0" w:color="auto"/>
                    <w:left w:val="none" w:sz="0" w:space="0" w:color="auto"/>
                    <w:bottom w:val="none" w:sz="0" w:space="0" w:color="auto"/>
                    <w:right w:val="none" w:sz="0" w:space="0" w:color="auto"/>
                  </w:divBdr>
                </w:div>
                <w:div w:id="1225946392">
                  <w:marLeft w:val="240"/>
                  <w:marRight w:val="240"/>
                  <w:marTop w:val="0"/>
                  <w:marBottom w:val="0"/>
                  <w:divBdr>
                    <w:top w:val="none" w:sz="0" w:space="0" w:color="auto"/>
                    <w:left w:val="none" w:sz="0" w:space="0" w:color="auto"/>
                    <w:bottom w:val="none" w:sz="0" w:space="0" w:color="auto"/>
                    <w:right w:val="none" w:sz="0" w:space="0" w:color="auto"/>
                  </w:divBdr>
                </w:div>
              </w:divsChild>
            </w:div>
            <w:div w:id="655762297">
              <w:marLeft w:val="0"/>
              <w:marRight w:val="0"/>
              <w:marTop w:val="240"/>
              <w:marBottom w:val="240"/>
              <w:divBdr>
                <w:top w:val="none" w:sz="0" w:space="0" w:color="auto"/>
                <w:left w:val="single" w:sz="24" w:space="0" w:color="A83626"/>
                <w:bottom w:val="none" w:sz="0" w:space="0" w:color="auto"/>
                <w:right w:val="none" w:sz="0" w:space="0" w:color="auto"/>
              </w:divBdr>
              <w:divsChild>
                <w:div w:id="55707996">
                  <w:marLeft w:val="240"/>
                  <w:marRight w:val="240"/>
                  <w:marTop w:val="0"/>
                  <w:marBottom w:val="0"/>
                  <w:divBdr>
                    <w:top w:val="none" w:sz="0" w:space="0" w:color="auto"/>
                    <w:left w:val="none" w:sz="0" w:space="0" w:color="auto"/>
                    <w:bottom w:val="none" w:sz="0" w:space="0" w:color="auto"/>
                    <w:right w:val="none" w:sz="0" w:space="0" w:color="auto"/>
                  </w:divBdr>
                </w:div>
                <w:div w:id="2093116738">
                  <w:marLeft w:val="0"/>
                  <w:marRight w:val="0"/>
                  <w:marTop w:val="0"/>
                  <w:marBottom w:val="0"/>
                  <w:divBdr>
                    <w:top w:val="none" w:sz="0" w:space="0" w:color="auto"/>
                    <w:left w:val="none" w:sz="0" w:space="0" w:color="auto"/>
                    <w:bottom w:val="none" w:sz="0" w:space="0" w:color="auto"/>
                    <w:right w:val="none" w:sz="0" w:space="0" w:color="auto"/>
                  </w:divBdr>
                </w:div>
              </w:divsChild>
            </w:div>
            <w:div w:id="804470474">
              <w:marLeft w:val="0"/>
              <w:marRight w:val="0"/>
              <w:marTop w:val="240"/>
              <w:marBottom w:val="240"/>
              <w:divBdr>
                <w:top w:val="none" w:sz="0" w:space="0" w:color="auto"/>
                <w:left w:val="single" w:sz="24" w:space="0" w:color="A83626"/>
                <w:bottom w:val="none" w:sz="0" w:space="0" w:color="auto"/>
                <w:right w:val="none" w:sz="0" w:space="0" w:color="auto"/>
              </w:divBdr>
              <w:divsChild>
                <w:div w:id="353967401">
                  <w:marLeft w:val="240"/>
                  <w:marRight w:val="240"/>
                  <w:marTop w:val="0"/>
                  <w:marBottom w:val="0"/>
                  <w:divBdr>
                    <w:top w:val="none" w:sz="0" w:space="0" w:color="auto"/>
                    <w:left w:val="none" w:sz="0" w:space="0" w:color="auto"/>
                    <w:bottom w:val="none" w:sz="0" w:space="0" w:color="auto"/>
                    <w:right w:val="none" w:sz="0" w:space="0" w:color="auto"/>
                  </w:divBdr>
                </w:div>
                <w:div w:id="916551656">
                  <w:marLeft w:val="0"/>
                  <w:marRight w:val="0"/>
                  <w:marTop w:val="0"/>
                  <w:marBottom w:val="0"/>
                  <w:divBdr>
                    <w:top w:val="none" w:sz="0" w:space="0" w:color="auto"/>
                    <w:left w:val="none" w:sz="0" w:space="0" w:color="auto"/>
                    <w:bottom w:val="none" w:sz="0" w:space="0" w:color="auto"/>
                    <w:right w:val="none" w:sz="0" w:space="0" w:color="auto"/>
                  </w:divBdr>
                </w:div>
              </w:divsChild>
            </w:div>
            <w:div w:id="892816184">
              <w:marLeft w:val="0"/>
              <w:marRight w:val="0"/>
              <w:marTop w:val="240"/>
              <w:marBottom w:val="240"/>
              <w:divBdr>
                <w:top w:val="none" w:sz="0" w:space="0" w:color="auto"/>
                <w:left w:val="none" w:sz="0" w:space="0" w:color="auto"/>
                <w:bottom w:val="none" w:sz="0" w:space="0" w:color="auto"/>
                <w:right w:val="none" w:sz="0" w:space="0" w:color="auto"/>
              </w:divBdr>
              <w:divsChild>
                <w:div w:id="1782454558">
                  <w:marLeft w:val="0"/>
                  <w:marRight w:val="0"/>
                  <w:marTop w:val="0"/>
                  <w:marBottom w:val="0"/>
                  <w:divBdr>
                    <w:top w:val="none" w:sz="0" w:space="0" w:color="auto"/>
                    <w:left w:val="none" w:sz="0" w:space="0" w:color="auto"/>
                    <w:bottom w:val="none" w:sz="0" w:space="0" w:color="auto"/>
                    <w:right w:val="none" w:sz="0" w:space="0" w:color="auto"/>
                  </w:divBdr>
                </w:div>
              </w:divsChild>
            </w:div>
            <w:div w:id="1111314050">
              <w:marLeft w:val="0"/>
              <w:marRight w:val="0"/>
              <w:marTop w:val="240"/>
              <w:marBottom w:val="240"/>
              <w:divBdr>
                <w:top w:val="single" w:sz="6" w:space="0" w:color="CCCCCC"/>
                <w:left w:val="single" w:sz="6" w:space="0" w:color="CCCCCC"/>
                <w:bottom w:val="single" w:sz="6" w:space="0" w:color="CCCCCC"/>
                <w:right w:val="single" w:sz="6" w:space="0" w:color="CCCCCC"/>
              </w:divBdr>
              <w:divsChild>
                <w:div w:id="1242715741">
                  <w:marLeft w:val="0"/>
                  <w:marRight w:val="0"/>
                  <w:marTop w:val="0"/>
                  <w:marBottom w:val="0"/>
                  <w:divBdr>
                    <w:top w:val="none" w:sz="0" w:space="0" w:color="auto"/>
                    <w:left w:val="none" w:sz="0" w:space="0" w:color="auto"/>
                    <w:bottom w:val="none" w:sz="0" w:space="0" w:color="auto"/>
                    <w:right w:val="none" w:sz="0" w:space="0" w:color="auto"/>
                  </w:divBdr>
                </w:div>
                <w:div w:id="2021543713">
                  <w:marLeft w:val="0"/>
                  <w:marRight w:val="0"/>
                  <w:marTop w:val="0"/>
                  <w:marBottom w:val="0"/>
                  <w:divBdr>
                    <w:top w:val="none" w:sz="0" w:space="0" w:color="auto"/>
                    <w:left w:val="none" w:sz="0" w:space="0" w:color="auto"/>
                    <w:bottom w:val="single" w:sz="6" w:space="0" w:color="CCCCCC"/>
                    <w:right w:val="none" w:sz="0" w:space="0" w:color="auto"/>
                  </w:divBdr>
                </w:div>
              </w:divsChild>
            </w:div>
            <w:div w:id="1726950842">
              <w:marLeft w:val="0"/>
              <w:marRight w:val="0"/>
              <w:marTop w:val="240"/>
              <w:marBottom w:val="240"/>
              <w:divBdr>
                <w:top w:val="none" w:sz="0" w:space="0" w:color="auto"/>
                <w:left w:val="none" w:sz="0" w:space="0" w:color="auto"/>
                <w:bottom w:val="none" w:sz="0" w:space="0" w:color="auto"/>
                <w:right w:val="none" w:sz="0" w:space="0" w:color="auto"/>
              </w:divBdr>
            </w:div>
            <w:div w:id="1919904873">
              <w:marLeft w:val="0"/>
              <w:marRight w:val="0"/>
              <w:marTop w:val="240"/>
              <w:marBottom w:val="240"/>
              <w:divBdr>
                <w:top w:val="none" w:sz="0" w:space="0" w:color="auto"/>
                <w:left w:val="none" w:sz="0" w:space="0" w:color="auto"/>
                <w:bottom w:val="none" w:sz="0" w:space="0" w:color="auto"/>
                <w:right w:val="none" w:sz="0" w:space="0" w:color="auto"/>
              </w:divBdr>
              <w:divsChild>
                <w:div w:id="20427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7352">
          <w:marLeft w:val="0"/>
          <w:marRight w:val="0"/>
          <w:marTop w:val="240"/>
          <w:marBottom w:val="240"/>
          <w:divBdr>
            <w:top w:val="single" w:sz="6" w:space="0" w:color="CCCCCC"/>
            <w:left w:val="single" w:sz="6" w:space="0" w:color="CCCCCC"/>
            <w:bottom w:val="single" w:sz="6" w:space="0" w:color="CCCCCC"/>
            <w:right w:val="single" w:sz="6" w:space="0" w:color="CCCCCC"/>
          </w:divBdr>
          <w:divsChild>
            <w:div w:id="236785240">
              <w:marLeft w:val="0"/>
              <w:marRight w:val="0"/>
              <w:marTop w:val="0"/>
              <w:marBottom w:val="0"/>
              <w:divBdr>
                <w:top w:val="none" w:sz="0" w:space="0" w:color="auto"/>
                <w:left w:val="none" w:sz="0" w:space="0" w:color="auto"/>
                <w:bottom w:val="none" w:sz="0" w:space="0" w:color="auto"/>
                <w:right w:val="none" w:sz="0" w:space="0" w:color="auto"/>
              </w:divBdr>
            </w:div>
          </w:divsChild>
        </w:div>
        <w:div w:id="1607032915">
          <w:marLeft w:val="0"/>
          <w:marRight w:val="0"/>
          <w:marTop w:val="0"/>
          <w:marBottom w:val="0"/>
          <w:divBdr>
            <w:top w:val="none" w:sz="0" w:space="0" w:color="auto"/>
            <w:left w:val="none" w:sz="0" w:space="0" w:color="auto"/>
            <w:bottom w:val="none" w:sz="0" w:space="0" w:color="auto"/>
            <w:right w:val="none" w:sz="0" w:space="0" w:color="auto"/>
          </w:divBdr>
          <w:divsChild>
            <w:div w:id="164320584">
              <w:marLeft w:val="0"/>
              <w:marRight w:val="0"/>
              <w:marTop w:val="240"/>
              <w:marBottom w:val="240"/>
              <w:divBdr>
                <w:top w:val="none" w:sz="0" w:space="0" w:color="auto"/>
                <w:left w:val="none" w:sz="0" w:space="0" w:color="auto"/>
                <w:bottom w:val="none" w:sz="0" w:space="0" w:color="auto"/>
                <w:right w:val="none" w:sz="0" w:space="0" w:color="auto"/>
              </w:divBdr>
            </w:div>
            <w:div w:id="571963640">
              <w:marLeft w:val="0"/>
              <w:marRight w:val="0"/>
              <w:marTop w:val="240"/>
              <w:marBottom w:val="240"/>
              <w:divBdr>
                <w:top w:val="none" w:sz="0" w:space="0" w:color="auto"/>
                <w:left w:val="none" w:sz="0" w:space="0" w:color="auto"/>
                <w:bottom w:val="none" w:sz="0" w:space="0" w:color="auto"/>
                <w:right w:val="none" w:sz="0" w:space="0" w:color="auto"/>
              </w:divBdr>
            </w:div>
            <w:div w:id="1516454390">
              <w:marLeft w:val="0"/>
              <w:marRight w:val="0"/>
              <w:marTop w:val="240"/>
              <w:marBottom w:val="240"/>
              <w:divBdr>
                <w:top w:val="none" w:sz="0" w:space="0" w:color="auto"/>
                <w:left w:val="none" w:sz="0" w:space="0" w:color="auto"/>
                <w:bottom w:val="none" w:sz="0" w:space="0" w:color="auto"/>
                <w:right w:val="none" w:sz="0" w:space="0" w:color="auto"/>
              </w:divBdr>
            </w:div>
            <w:div w:id="1549876314">
              <w:marLeft w:val="0"/>
              <w:marRight w:val="0"/>
              <w:marTop w:val="240"/>
              <w:marBottom w:val="240"/>
              <w:divBdr>
                <w:top w:val="none" w:sz="0" w:space="0" w:color="auto"/>
                <w:left w:val="none" w:sz="0" w:space="0" w:color="auto"/>
                <w:bottom w:val="none" w:sz="0" w:space="0" w:color="auto"/>
                <w:right w:val="none" w:sz="0" w:space="0" w:color="auto"/>
              </w:divBdr>
            </w:div>
          </w:divsChild>
        </w:div>
        <w:div w:id="1671329997">
          <w:marLeft w:val="0"/>
          <w:marRight w:val="0"/>
          <w:marTop w:val="0"/>
          <w:marBottom w:val="0"/>
          <w:divBdr>
            <w:top w:val="none" w:sz="0" w:space="0" w:color="auto"/>
            <w:left w:val="none" w:sz="0" w:space="0" w:color="auto"/>
            <w:bottom w:val="none" w:sz="0" w:space="0" w:color="auto"/>
            <w:right w:val="none" w:sz="0" w:space="0" w:color="auto"/>
          </w:divBdr>
          <w:divsChild>
            <w:div w:id="267392878">
              <w:marLeft w:val="0"/>
              <w:marRight w:val="0"/>
              <w:marTop w:val="0"/>
              <w:marBottom w:val="0"/>
              <w:divBdr>
                <w:top w:val="none" w:sz="0" w:space="0" w:color="auto"/>
                <w:left w:val="none" w:sz="0" w:space="0" w:color="auto"/>
                <w:bottom w:val="none" w:sz="0" w:space="0" w:color="auto"/>
                <w:right w:val="none" w:sz="0" w:space="0" w:color="auto"/>
              </w:divBdr>
            </w:div>
            <w:div w:id="828643459">
              <w:marLeft w:val="0"/>
              <w:marRight w:val="0"/>
              <w:marTop w:val="240"/>
              <w:marBottom w:val="240"/>
              <w:divBdr>
                <w:top w:val="none" w:sz="0" w:space="0" w:color="auto"/>
                <w:left w:val="none" w:sz="0" w:space="0" w:color="auto"/>
                <w:bottom w:val="none" w:sz="0" w:space="0" w:color="auto"/>
                <w:right w:val="none" w:sz="0" w:space="0" w:color="auto"/>
              </w:divBdr>
            </w:div>
            <w:div w:id="992635510">
              <w:marLeft w:val="0"/>
              <w:marRight w:val="0"/>
              <w:marTop w:val="0"/>
              <w:marBottom w:val="0"/>
              <w:divBdr>
                <w:top w:val="none" w:sz="0" w:space="0" w:color="auto"/>
                <w:left w:val="none" w:sz="0" w:space="0" w:color="auto"/>
                <w:bottom w:val="none" w:sz="0" w:space="0" w:color="auto"/>
                <w:right w:val="none" w:sz="0" w:space="0" w:color="auto"/>
              </w:divBdr>
            </w:div>
            <w:div w:id="1233850103">
              <w:marLeft w:val="0"/>
              <w:marRight w:val="0"/>
              <w:marTop w:val="240"/>
              <w:marBottom w:val="240"/>
              <w:divBdr>
                <w:top w:val="none" w:sz="0" w:space="0" w:color="auto"/>
                <w:left w:val="single" w:sz="24" w:space="0" w:color="A83626"/>
                <w:bottom w:val="none" w:sz="0" w:space="0" w:color="auto"/>
                <w:right w:val="none" w:sz="0" w:space="0" w:color="auto"/>
              </w:divBdr>
              <w:divsChild>
                <w:div w:id="945233777">
                  <w:marLeft w:val="240"/>
                  <w:marRight w:val="240"/>
                  <w:marTop w:val="0"/>
                  <w:marBottom w:val="0"/>
                  <w:divBdr>
                    <w:top w:val="none" w:sz="0" w:space="0" w:color="auto"/>
                    <w:left w:val="none" w:sz="0" w:space="0" w:color="auto"/>
                    <w:bottom w:val="none" w:sz="0" w:space="0" w:color="auto"/>
                    <w:right w:val="none" w:sz="0" w:space="0" w:color="auto"/>
                  </w:divBdr>
                </w:div>
                <w:div w:id="1448815220">
                  <w:marLeft w:val="0"/>
                  <w:marRight w:val="0"/>
                  <w:marTop w:val="0"/>
                  <w:marBottom w:val="0"/>
                  <w:divBdr>
                    <w:top w:val="none" w:sz="0" w:space="0" w:color="auto"/>
                    <w:left w:val="none" w:sz="0" w:space="0" w:color="auto"/>
                    <w:bottom w:val="none" w:sz="0" w:space="0" w:color="auto"/>
                    <w:right w:val="none" w:sz="0" w:space="0" w:color="auto"/>
                  </w:divBdr>
                </w:div>
              </w:divsChild>
            </w:div>
            <w:div w:id="1602032247">
              <w:marLeft w:val="0"/>
              <w:marRight w:val="0"/>
              <w:marTop w:val="0"/>
              <w:marBottom w:val="0"/>
              <w:divBdr>
                <w:top w:val="none" w:sz="0" w:space="0" w:color="auto"/>
                <w:left w:val="none" w:sz="0" w:space="0" w:color="auto"/>
                <w:bottom w:val="none" w:sz="0" w:space="0" w:color="auto"/>
                <w:right w:val="none" w:sz="0" w:space="0" w:color="auto"/>
              </w:divBdr>
            </w:div>
            <w:div w:id="1628733307">
              <w:marLeft w:val="0"/>
              <w:marRight w:val="0"/>
              <w:marTop w:val="0"/>
              <w:marBottom w:val="0"/>
              <w:divBdr>
                <w:top w:val="none" w:sz="0" w:space="0" w:color="auto"/>
                <w:left w:val="none" w:sz="0" w:space="0" w:color="auto"/>
                <w:bottom w:val="none" w:sz="0" w:space="0" w:color="auto"/>
                <w:right w:val="none" w:sz="0" w:space="0" w:color="auto"/>
              </w:divBdr>
            </w:div>
          </w:divsChild>
        </w:div>
        <w:div w:id="1699741733">
          <w:marLeft w:val="0"/>
          <w:marRight w:val="0"/>
          <w:marTop w:val="240"/>
          <w:marBottom w:val="240"/>
          <w:divBdr>
            <w:top w:val="none" w:sz="0" w:space="0" w:color="auto"/>
            <w:left w:val="none" w:sz="0" w:space="0" w:color="auto"/>
            <w:bottom w:val="none" w:sz="0" w:space="0" w:color="auto"/>
            <w:right w:val="none" w:sz="0" w:space="0" w:color="auto"/>
          </w:divBdr>
        </w:div>
        <w:div w:id="1736079839">
          <w:marLeft w:val="0"/>
          <w:marRight w:val="0"/>
          <w:marTop w:val="0"/>
          <w:marBottom w:val="0"/>
          <w:divBdr>
            <w:top w:val="none" w:sz="0" w:space="0" w:color="auto"/>
            <w:left w:val="none" w:sz="0" w:space="0" w:color="auto"/>
            <w:bottom w:val="none" w:sz="0" w:space="0" w:color="auto"/>
            <w:right w:val="none" w:sz="0" w:space="0" w:color="auto"/>
          </w:divBdr>
          <w:divsChild>
            <w:div w:id="873620423">
              <w:marLeft w:val="0"/>
              <w:marRight w:val="0"/>
              <w:marTop w:val="240"/>
              <w:marBottom w:val="240"/>
              <w:divBdr>
                <w:top w:val="none" w:sz="0" w:space="0" w:color="auto"/>
                <w:left w:val="none" w:sz="0" w:space="0" w:color="auto"/>
                <w:bottom w:val="none" w:sz="0" w:space="0" w:color="auto"/>
                <w:right w:val="none" w:sz="0" w:space="0" w:color="auto"/>
              </w:divBdr>
            </w:div>
          </w:divsChild>
        </w:div>
        <w:div w:id="1753695403">
          <w:marLeft w:val="0"/>
          <w:marRight w:val="0"/>
          <w:marTop w:val="0"/>
          <w:marBottom w:val="0"/>
          <w:divBdr>
            <w:top w:val="none" w:sz="0" w:space="0" w:color="auto"/>
            <w:left w:val="none" w:sz="0" w:space="0" w:color="auto"/>
            <w:bottom w:val="none" w:sz="0" w:space="0" w:color="auto"/>
            <w:right w:val="none" w:sz="0" w:space="0" w:color="auto"/>
          </w:divBdr>
          <w:divsChild>
            <w:div w:id="48237251">
              <w:marLeft w:val="0"/>
              <w:marRight w:val="0"/>
              <w:marTop w:val="240"/>
              <w:marBottom w:val="240"/>
              <w:divBdr>
                <w:top w:val="none" w:sz="0" w:space="0" w:color="auto"/>
                <w:left w:val="none" w:sz="0" w:space="0" w:color="auto"/>
                <w:bottom w:val="none" w:sz="0" w:space="0" w:color="auto"/>
                <w:right w:val="none" w:sz="0" w:space="0" w:color="auto"/>
              </w:divBdr>
            </w:div>
            <w:div w:id="98989194">
              <w:marLeft w:val="0"/>
              <w:marRight w:val="0"/>
              <w:marTop w:val="240"/>
              <w:marBottom w:val="240"/>
              <w:divBdr>
                <w:top w:val="none" w:sz="0" w:space="0" w:color="auto"/>
                <w:left w:val="none" w:sz="0" w:space="0" w:color="auto"/>
                <w:bottom w:val="none" w:sz="0" w:space="0" w:color="auto"/>
                <w:right w:val="none" w:sz="0" w:space="0" w:color="auto"/>
              </w:divBdr>
            </w:div>
          </w:divsChild>
        </w:div>
        <w:div w:id="1757247961">
          <w:marLeft w:val="0"/>
          <w:marRight w:val="0"/>
          <w:marTop w:val="0"/>
          <w:marBottom w:val="0"/>
          <w:divBdr>
            <w:top w:val="none" w:sz="0" w:space="0" w:color="auto"/>
            <w:left w:val="none" w:sz="0" w:space="0" w:color="auto"/>
            <w:bottom w:val="none" w:sz="0" w:space="0" w:color="auto"/>
            <w:right w:val="none" w:sz="0" w:space="0" w:color="auto"/>
          </w:divBdr>
          <w:divsChild>
            <w:div w:id="1138762297">
              <w:marLeft w:val="0"/>
              <w:marRight w:val="0"/>
              <w:marTop w:val="240"/>
              <w:marBottom w:val="240"/>
              <w:divBdr>
                <w:top w:val="none" w:sz="0" w:space="0" w:color="auto"/>
                <w:left w:val="none" w:sz="0" w:space="0" w:color="auto"/>
                <w:bottom w:val="none" w:sz="0" w:space="0" w:color="auto"/>
                <w:right w:val="none" w:sz="0" w:space="0" w:color="auto"/>
              </w:divBdr>
            </w:div>
            <w:div w:id="1624118916">
              <w:marLeft w:val="0"/>
              <w:marRight w:val="0"/>
              <w:marTop w:val="240"/>
              <w:marBottom w:val="240"/>
              <w:divBdr>
                <w:top w:val="single" w:sz="6" w:space="0" w:color="CCCCCC"/>
                <w:left w:val="single" w:sz="6" w:space="0" w:color="CCCCCC"/>
                <w:bottom w:val="single" w:sz="6" w:space="0" w:color="CCCCCC"/>
                <w:right w:val="single" w:sz="6" w:space="0" w:color="CCCCCC"/>
              </w:divBdr>
              <w:divsChild>
                <w:div w:id="3903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54107">
          <w:marLeft w:val="0"/>
          <w:marRight w:val="0"/>
          <w:marTop w:val="240"/>
          <w:marBottom w:val="240"/>
          <w:divBdr>
            <w:top w:val="single" w:sz="6" w:space="0" w:color="CCCCCC"/>
            <w:left w:val="single" w:sz="6" w:space="0" w:color="CCCCCC"/>
            <w:bottom w:val="single" w:sz="6" w:space="0" w:color="CCCCCC"/>
            <w:right w:val="single" w:sz="6" w:space="0" w:color="CCCCCC"/>
          </w:divBdr>
          <w:divsChild>
            <w:div w:id="196310043">
              <w:marLeft w:val="0"/>
              <w:marRight w:val="0"/>
              <w:marTop w:val="0"/>
              <w:marBottom w:val="0"/>
              <w:divBdr>
                <w:top w:val="none" w:sz="0" w:space="0" w:color="auto"/>
                <w:left w:val="none" w:sz="0" w:space="0" w:color="auto"/>
                <w:bottom w:val="single" w:sz="6" w:space="0" w:color="CCCCCC"/>
                <w:right w:val="none" w:sz="0" w:space="0" w:color="auto"/>
              </w:divBdr>
            </w:div>
            <w:div w:id="508567924">
              <w:marLeft w:val="0"/>
              <w:marRight w:val="0"/>
              <w:marTop w:val="0"/>
              <w:marBottom w:val="0"/>
              <w:divBdr>
                <w:top w:val="none" w:sz="0" w:space="0" w:color="auto"/>
                <w:left w:val="none" w:sz="0" w:space="0" w:color="auto"/>
                <w:bottom w:val="none" w:sz="0" w:space="0" w:color="auto"/>
                <w:right w:val="none" w:sz="0" w:space="0" w:color="auto"/>
              </w:divBdr>
            </w:div>
          </w:divsChild>
        </w:div>
        <w:div w:id="1798598603">
          <w:marLeft w:val="0"/>
          <w:marRight w:val="0"/>
          <w:marTop w:val="240"/>
          <w:marBottom w:val="240"/>
          <w:divBdr>
            <w:top w:val="none" w:sz="0" w:space="0" w:color="auto"/>
            <w:left w:val="none" w:sz="0" w:space="0" w:color="auto"/>
            <w:bottom w:val="none" w:sz="0" w:space="0" w:color="auto"/>
            <w:right w:val="none" w:sz="0" w:space="0" w:color="auto"/>
          </w:divBdr>
        </w:div>
        <w:div w:id="1810049283">
          <w:marLeft w:val="0"/>
          <w:marRight w:val="0"/>
          <w:marTop w:val="240"/>
          <w:marBottom w:val="240"/>
          <w:divBdr>
            <w:top w:val="none" w:sz="0" w:space="0" w:color="auto"/>
            <w:left w:val="none" w:sz="0" w:space="0" w:color="auto"/>
            <w:bottom w:val="none" w:sz="0" w:space="0" w:color="auto"/>
            <w:right w:val="none" w:sz="0" w:space="0" w:color="auto"/>
          </w:divBdr>
        </w:div>
        <w:div w:id="1922982205">
          <w:marLeft w:val="0"/>
          <w:marRight w:val="0"/>
          <w:marTop w:val="240"/>
          <w:marBottom w:val="240"/>
          <w:divBdr>
            <w:top w:val="none" w:sz="0" w:space="0" w:color="auto"/>
            <w:left w:val="none" w:sz="0" w:space="0" w:color="auto"/>
            <w:bottom w:val="none" w:sz="0" w:space="0" w:color="auto"/>
            <w:right w:val="none" w:sz="0" w:space="0" w:color="auto"/>
          </w:divBdr>
        </w:div>
        <w:div w:id="1925917320">
          <w:marLeft w:val="0"/>
          <w:marRight w:val="0"/>
          <w:marTop w:val="0"/>
          <w:marBottom w:val="0"/>
          <w:divBdr>
            <w:top w:val="none" w:sz="0" w:space="0" w:color="auto"/>
            <w:left w:val="none" w:sz="0" w:space="0" w:color="auto"/>
            <w:bottom w:val="none" w:sz="0" w:space="0" w:color="auto"/>
            <w:right w:val="none" w:sz="0" w:space="0" w:color="auto"/>
          </w:divBdr>
          <w:divsChild>
            <w:div w:id="323241816">
              <w:marLeft w:val="0"/>
              <w:marRight w:val="0"/>
              <w:marTop w:val="240"/>
              <w:marBottom w:val="240"/>
              <w:divBdr>
                <w:top w:val="none" w:sz="0" w:space="0" w:color="auto"/>
                <w:left w:val="single" w:sz="24" w:space="0" w:color="A83626"/>
                <w:bottom w:val="none" w:sz="0" w:space="0" w:color="auto"/>
                <w:right w:val="none" w:sz="0" w:space="0" w:color="auto"/>
              </w:divBdr>
              <w:divsChild>
                <w:div w:id="270939947">
                  <w:marLeft w:val="0"/>
                  <w:marRight w:val="0"/>
                  <w:marTop w:val="0"/>
                  <w:marBottom w:val="0"/>
                  <w:divBdr>
                    <w:top w:val="none" w:sz="0" w:space="0" w:color="auto"/>
                    <w:left w:val="none" w:sz="0" w:space="0" w:color="auto"/>
                    <w:bottom w:val="none" w:sz="0" w:space="0" w:color="auto"/>
                    <w:right w:val="none" w:sz="0" w:space="0" w:color="auto"/>
                  </w:divBdr>
                </w:div>
                <w:div w:id="2009559042">
                  <w:marLeft w:val="240"/>
                  <w:marRight w:val="240"/>
                  <w:marTop w:val="0"/>
                  <w:marBottom w:val="0"/>
                  <w:divBdr>
                    <w:top w:val="none" w:sz="0" w:space="0" w:color="auto"/>
                    <w:left w:val="none" w:sz="0" w:space="0" w:color="auto"/>
                    <w:bottom w:val="none" w:sz="0" w:space="0" w:color="auto"/>
                    <w:right w:val="none" w:sz="0" w:space="0" w:color="auto"/>
                  </w:divBdr>
                </w:div>
              </w:divsChild>
            </w:div>
            <w:div w:id="567230024">
              <w:marLeft w:val="0"/>
              <w:marRight w:val="0"/>
              <w:marTop w:val="240"/>
              <w:marBottom w:val="240"/>
              <w:divBdr>
                <w:top w:val="none" w:sz="0" w:space="0" w:color="auto"/>
                <w:left w:val="none" w:sz="0" w:space="0" w:color="auto"/>
                <w:bottom w:val="none" w:sz="0" w:space="0" w:color="auto"/>
                <w:right w:val="none" w:sz="0" w:space="0" w:color="auto"/>
              </w:divBdr>
            </w:div>
            <w:div w:id="1797718693">
              <w:marLeft w:val="0"/>
              <w:marRight w:val="0"/>
              <w:marTop w:val="240"/>
              <w:marBottom w:val="240"/>
              <w:divBdr>
                <w:top w:val="single" w:sz="6" w:space="0" w:color="CCCCCC"/>
                <w:left w:val="single" w:sz="6" w:space="0" w:color="CCCCCC"/>
                <w:bottom w:val="single" w:sz="6" w:space="0" w:color="CCCCCC"/>
                <w:right w:val="single" w:sz="6" w:space="0" w:color="CCCCCC"/>
              </w:divBdr>
              <w:divsChild>
                <w:div w:id="1587373316">
                  <w:marLeft w:val="0"/>
                  <w:marRight w:val="0"/>
                  <w:marTop w:val="0"/>
                  <w:marBottom w:val="0"/>
                  <w:divBdr>
                    <w:top w:val="none" w:sz="0" w:space="0" w:color="auto"/>
                    <w:left w:val="none" w:sz="0" w:space="0" w:color="auto"/>
                    <w:bottom w:val="none" w:sz="0" w:space="0" w:color="auto"/>
                    <w:right w:val="none" w:sz="0" w:space="0" w:color="auto"/>
                  </w:divBdr>
                </w:div>
                <w:div w:id="1617440284">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 w:id="2013141428">
          <w:marLeft w:val="0"/>
          <w:marRight w:val="0"/>
          <w:marTop w:val="0"/>
          <w:marBottom w:val="0"/>
          <w:divBdr>
            <w:top w:val="none" w:sz="0" w:space="0" w:color="auto"/>
            <w:left w:val="none" w:sz="0" w:space="0" w:color="auto"/>
            <w:bottom w:val="none" w:sz="0" w:space="0" w:color="auto"/>
            <w:right w:val="none" w:sz="0" w:space="0" w:color="auto"/>
          </w:divBdr>
          <w:divsChild>
            <w:div w:id="974871702">
              <w:marLeft w:val="0"/>
              <w:marRight w:val="0"/>
              <w:marTop w:val="240"/>
              <w:marBottom w:val="240"/>
              <w:divBdr>
                <w:top w:val="single" w:sz="6" w:space="0" w:color="CCCCCC"/>
                <w:left w:val="single" w:sz="6" w:space="0" w:color="CCCCCC"/>
                <w:bottom w:val="single" w:sz="6" w:space="0" w:color="CCCCCC"/>
                <w:right w:val="single" w:sz="6" w:space="0" w:color="CCCCCC"/>
              </w:divBdr>
              <w:divsChild>
                <w:div w:id="62797565">
                  <w:marLeft w:val="0"/>
                  <w:marRight w:val="0"/>
                  <w:marTop w:val="0"/>
                  <w:marBottom w:val="0"/>
                  <w:divBdr>
                    <w:top w:val="none" w:sz="0" w:space="0" w:color="auto"/>
                    <w:left w:val="none" w:sz="0" w:space="0" w:color="auto"/>
                    <w:bottom w:val="single" w:sz="6" w:space="0" w:color="CCCCCC"/>
                    <w:right w:val="none" w:sz="0" w:space="0" w:color="auto"/>
                  </w:divBdr>
                </w:div>
                <w:div w:id="638805477">
                  <w:marLeft w:val="0"/>
                  <w:marRight w:val="0"/>
                  <w:marTop w:val="0"/>
                  <w:marBottom w:val="0"/>
                  <w:divBdr>
                    <w:top w:val="none" w:sz="0" w:space="0" w:color="auto"/>
                    <w:left w:val="none" w:sz="0" w:space="0" w:color="auto"/>
                    <w:bottom w:val="none" w:sz="0" w:space="0" w:color="auto"/>
                    <w:right w:val="none" w:sz="0" w:space="0" w:color="auto"/>
                  </w:divBdr>
                </w:div>
              </w:divsChild>
            </w:div>
            <w:div w:id="1539314539">
              <w:marLeft w:val="0"/>
              <w:marRight w:val="0"/>
              <w:marTop w:val="0"/>
              <w:marBottom w:val="0"/>
              <w:divBdr>
                <w:top w:val="none" w:sz="0" w:space="0" w:color="auto"/>
                <w:left w:val="none" w:sz="0" w:space="0" w:color="auto"/>
                <w:bottom w:val="none" w:sz="0" w:space="0" w:color="auto"/>
                <w:right w:val="none" w:sz="0" w:space="0" w:color="auto"/>
              </w:divBdr>
              <w:divsChild>
                <w:div w:id="1495996757">
                  <w:marLeft w:val="0"/>
                  <w:marRight w:val="0"/>
                  <w:marTop w:val="240"/>
                  <w:marBottom w:val="240"/>
                  <w:divBdr>
                    <w:top w:val="none" w:sz="0" w:space="0" w:color="auto"/>
                    <w:left w:val="none" w:sz="0" w:space="0" w:color="auto"/>
                    <w:bottom w:val="none" w:sz="0" w:space="0" w:color="auto"/>
                    <w:right w:val="none" w:sz="0" w:space="0" w:color="auto"/>
                  </w:divBdr>
                  <w:divsChild>
                    <w:div w:id="143400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37840">
          <w:marLeft w:val="0"/>
          <w:marRight w:val="0"/>
          <w:marTop w:val="240"/>
          <w:marBottom w:val="240"/>
          <w:divBdr>
            <w:top w:val="none" w:sz="0" w:space="0" w:color="auto"/>
            <w:left w:val="none" w:sz="0" w:space="0" w:color="auto"/>
            <w:bottom w:val="none" w:sz="0" w:space="0" w:color="auto"/>
            <w:right w:val="none" w:sz="0" w:space="0" w:color="auto"/>
          </w:divBdr>
        </w:div>
        <w:div w:id="2099255851">
          <w:marLeft w:val="0"/>
          <w:marRight w:val="0"/>
          <w:marTop w:val="240"/>
          <w:marBottom w:val="240"/>
          <w:divBdr>
            <w:top w:val="none" w:sz="0" w:space="0" w:color="auto"/>
            <w:left w:val="none" w:sz="0" w:space="0" w:color="auto"/>
            <w:bottom w:val="none" w:sz="0" w:space="0" w:color="auto"/>
            <w:right w:val="none" w:sz="0" w:space="0" w:color="auto"/>
          </w:divBdr>
          <w:divsChild>
            <w:div w:id="470755891">
              <w:marLeft w:val="0"/>
              <w:marRight w:val="0"/>
              <w:marTop w:val="0"/>
              <w:marBottom w:val="0"/>
              <w:divBdr>
                <w:top w:val="none" w:sz="0" w:space="0" w:color="auto"/>
                <w:left w:val="none" w:sz="0" w:space="0" w:color="auto"/>
                <w:bottom w:val="none" w:sz="0" w:space="0" w:color="auto"/>
                <w:right w:val="none" w:sz="0" w:space="0" w:color="auto"/>
              </w:divBdr>
            </w:div>
          </w:divsChild>
        </w:div>
        <w:div w:id="2110588778">
          <w:marLeft w:val="0"/>
          <w:marRight w:val="0"/>
          <w:marTop w:val="240"/>
          <w:marBottom w:val="240"/>
          <w:divBdr>
            <w:top w:val="none" w:sz="0" w:space="0" w:color="auto"/>
            <w:left w:val="none" w:sz="0" w:space="0" w:color="auto"/>
            <w:bottom w:val="none" w:sz="0" w:space="0" w:color="auto"/>
            <w:right w:val="none" w:sz="0" w:space="0" w:color="auto"/>
          </w:divBdr>
          <w:divsChild>
            <w:div w:id="262037607">
              <w:marLeft w:val="0"/>
              <w:marRight w:val="0"/>
              <w:marTop w:val="0"/>
              <w:marBottom w:val="0"/>
              <w:divBdr>
                <w:top w:val="none" w:sz="0" w:space="0" w:color="auto"/>
                <w:left w:val="none" w:sz="0" w:space="0" w:color="auto"/>
                <w:bottom w:val="none" w:sz="0" w:space="0" w:color="auto"/>
                <w:right w:val="none" w:sz="0" w:space="0" w:color="auto"/>
              </w:divBdr>
            </w:div>
          </w:divsChild>
        </w:div>
        <w:div w:id="2117408759">
          <w:marLeft w:val="0"/>
          <w:marRight w:val="0"/>
          <w:marTop w:val="0"/>
          <w:marBottom w:val="0"/>
          <w:divBdr>
            <w:top w:val="none" w:sz="0" w:space="0" w:color="auto"/>
            <w:left w:val="none" w:sz="0" w:space="0" w:color="auto"/>
            <w:bottom w:val="none" w:sz="0" w:space="0" w:color="auto"/>
            <w:right w:val="none" w:sz="0" w:space="0" w:color="auto"/>
          </w:divBdr>
          <w:divsChild>
            <w:div w:id="1740981026">
              <w:marLeft w:val="0"/>
              <w:marRight w:val="0"/>
              <w:marTop w:val="240"/>
              <w:marBottom w:val="240"/>
              <w:divBdr>
                <w:top w:val="single" w:sz="6" w:space="0" w:color="CCCCCC"/>
                <w:left w:val="single" w:sz="6" w:space="0" w:color="CCCCCC"/>
                <w:bottom w:val="single" w:sz="6" w:space="0" w:color="CCCCCC"/>
                <w:right w:val="single" w:sz="6" w:space="0" w:color="CCCCCC"/>
              </w:divBdr>
              <w:divsChild>
                <w:div w:id="749429065">
                  <w:marLeft w:val="0"/>
                  <w:marRight w:val="0"/>
                  <w:marTop w:val="0"/>
                  <w:marBottom w:val="0"/>
                  <w:divBdr>
                    <w:top w:val="none" w:sz="0" w:space="0" w:color="auto"/>
                    <w:left w:val="none" w:sz="0" w:space="0" w:color="auto"/>
                    <w:bottom w:val="single" w:sz="6" w:space="0" w:color="CCCCCC"/>
                    <w:right w:val="none" w:sz="0" w:space="0" w:color="auto"/>
                  </w:divBdr>
                </w:div>
                <w:div w:id="18427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44000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essafrica.net/" TargetMode="External"/><Relationship Id="rId21" Type="http://schemas.openxmlformats.org/officeDocument/2006/relationships/hyperlink" Target="http://www.tessafrica.net/" TargetMode="Externa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hyperlink" Target="http://www.open.edu/openlearnworks/mod/oucontent/olinkremote.php?website=TESSA_Eng&amp;targetdoc=Teaching%20Practice%20Supervisors&#8217;%20Toolkit%20A%20Handbook%20for%20Teaching%20Practice%20Supervisors&amp;targetptr=activity12" TargetMode="External"/><Relationship Id="rId68" Type="http://schemas.openxmlformats.org/officeDocument/2006/relationships/hyperlink" Target="http://www.open.edu/openlearnworks/mod/oucontent/olinkremote.php?website=TESSA_Eng&amp;targetdoc=Teaching%20Practice%20Supervisors&#8217;%20Toolkit%20A%20Handbook%20for%20Teaching%20Practice%20Supervisors&amp;targetptr=activity17" TargetMode="External"/><Relationship Id="rId84" Type="http://schemas.openxmlformats.org/officeDocument/2006/relationships/hyperlink" Target="http://www.open.edu/openlearnworks/mod/oucontent/olinkremote.php?website=TESSA_Eng&amp;targetdoc=Teaching%20Practice%20Supervisors&#8217;%20Toolkit%20A%20Handbook%20for%20Teaching%20Practice%20Supervisors&amp;targetptr=cs1" TargetMode="External"/><Relationship Id="rId89" Type="http://schemas.openxmlformats.org/officeDocument/2006/relationships/hyperlink" Target="http://www.open.edu/openlearnworks/mod/oucontent/olinkremote.php?website=TESSA_Eng&amp;targetdoc=Teaching%20Practice%20Supervisors&#8217;%20Toolkit%20A%20Handbook%20for%20Teaching%20Practice%20Supervisors&amp;targetptr=cs6"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1.png"/><Relationship Id="rId107" Type="http://schemas.openxmlformats.org/officeDocument/2006/relationships/image" Target="media/image30.png"/><Relationship Id="rId11" Type="http://schemas.openxmlformats.org/officeDocument/2006/relationships/hyperlink" Target="http://www.tessafrica.net" TargetMode="External"/><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hyperlink" Target="http://www.open.edu/openlearnworks/mod/oucontent/olinkremote.php?website=TESSA_Eng&amp;targetdoc=7.%20Teaching%20Practice%20Supervisor%20Lesson%20Observation%20Form" TargetMode="External"/><Relationship Id="rId53" Type="http://schemas.openxmlformats.org/officeDocument/2006/relationships/image" Target="media/image28.png"/><Relationship Id="rId58" Type="http://schemas.openxmlformats.org/officeDocument/2006/relationships/hyperlink" Target="http://www.open.edu/openlearnworks/mod/oucontent/olinkremote.php?website=TESSA_Eng&amp;targetdoc=Teaching%20Practice%20Supervisors&#8217;%20Toolkit%20A%20Handbook%20for%20Teaching%20Practice%20Supervisors&amp;targetptr=activity3" TargetMode="External"/><Relationship Id="rId66" Type="http://schemas.openxmlformats.org/officeDocument/2006/relationships/hyperlink" Target="http://www.open.edu/openlearnworks/mod/oucontent/olinkremote.php?website=TESSA_Eng&amp;targetdoc=Teaching%20Practice%20Supervisors&#8217;%20Toolkit%20A%20Handbook%20for%20Teaching%20Practice%20Supervisors&amp;targetptr=activity15" TargetMode="External"/><Relationship Id="rId74" Type="http://schemas.openxmlformats.org/officeDocument/2006/relationships/hyperlink" Target="http://www.open.edu/openlearnworks/mod/oucontent/olinkremote.php?website=TESSA_Eng&amp;targetdoc=Teaching%20Practice%20Supervisors&#8217;%20Toolkit%20A%20Handbook%20for%20Teaching%20Practice%20Supervisors&amp;targetptr=activity20" TargetMode="External"/><Relationship Id="rId79" Type="http://schemas.openxmlformats.org/officeDocument/2006/relationships/hyperlink" Target="http://www.open.edu/openlearnworks/mod/oucontent/olinkremote.php?website=TESSA_Eng&amp;targetdoc=Teaching%20Practice%20Supervisors&#8217;%20Toolkit%20A%20Handbook%20for%20Teaching%20Practice%20Supervisors&amp;targetptr=activity20" TargetMode="External"/><Relationship Id="rId87" Type="http://schemas.openxmlformats.org/officeDocument/2006/relationships/hyperlink" Target="http://www.open.edu/openlearnworks/mod/oucontent/olinkremote.php?website=TESSA_Eng&amp;targetdoc=Teaching%20Practice%20Supervisors&#8217;%20Toolkit%20A%20Handbook%20for%20Teaching%20Practice%20Supervisors&amp;targetptr=cs4" TargetMode="External"/><Relationship Id="rId102" Type="http://schemas.openxmlformats.org/officeDocument/2006/relationships/header" Target="header1.xml"/><Relationship Id="rId110"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www.open.edu/openlearnworks/mod/oucontent/olinkremote.php?website=TESSA_Eng&amp;targetdoc=Teaching%20Practice%20Supervisors&#8217;%20Toolkit%20A%20Handbook%20for%20Teaching%20Practice%20Supervisors&amp;targetptr=activity8" TargetMode="External"/><Relationship Id="rId82" Type="http://schemas.openxmlformats.org/officeDocument/2006/relationships/hyperlink" Target="http://www.open.edu/openlearnworks/mod/oucontent/olinkremote.php?website=TESSA_Eng&amp;targetdoc=Teaching%20Practice%20Supervisors&#8217;%20Toolkit%20A%20Handbook%20for%20Teaching%20Practice%20Supervisors&amp;targetptr=activity20" TargetMode="External"/><Relationship Id="rId90" Type="http://schemas.openxmlformats.org/officeDocument/2006/relationships/hyperlink" Target="http://www.open.edu/openlearnworks/mod/oucontent/olinkremote.php?website=TESSA_Eng&amp;targetdoc=Teaching%20Practice%20Supervisors&#8217;%20Toolkit%20A%20Handbook%20for%20Teaching%20Practice%20Supervisors&amp;targetptr=cs6" TargetMode="External"/><Relationship Id="rId95" Type="http://schemas.openxmlformats.org/officeDocument/2006/relationships/hyperlink" Target="http://www.open.edu/openlearnworks/mod/oucontent/olinkremote.php?website=TESSA_Eng&amp;targetdoc=Teaching%20Practice%20Supervisors&#8217;%20Toolkit%20A%20Handbook%20for%20Teaching%20Practice%20Supervisors&amp;targetptr=cs12" TargetMode="External"/><Relationship Id="rId19" Type="http://schemas.openxmlformats.org/officeDocument/2006/relationships/hyperlink" Target="http://www.tessafrica.net/" TargetMode="External"/><Relationship Id="rId14" Type="http://schemas.openxmlformats.org/officeDocument/2006/relationships/image" Target="media/image5.png"/><Relationship Id="rId22" Type="http://schemas.openxmlformats.org/officeDocument/2006/relationships/hyperlink" Target="http://www.open.edu/openlearnworks/mod/oucontent/olinkremote.php?website=TESSA_Eng&amp;targetdoc=Audio%20resources" TargetMode="External"/><Relationship Id="rId27" Type="http://schemas.openxmlformats.org/officeDocument/2006/relationships/hyperlink" Target="http://www.tessafrica.net" TargetMode="External"/><Relationship Id="rId30" Type="http://schemas.microsoft.com/office/2007/relationships/hdphoto" Target="media/hdphoto1.wdp"/><Relationship Id="rId35" Type="http://schemas.openxmlformats.org/officeDocument/2006/relationships/hyperlink" Target="http://www.tessafrica.net" TargetMode="External"/><Relationship Id="rId43" Type="http://schemas.openxmlformats.org/officeDocument/2006/relationships/image" Target="media/image22.jpeg"/><Relationship Id="rId48" Type="http://schemas.microsoft.com/office/2007/relationships/hdphoto" Target="media/hdphoto2.wdp"/><Relationship Id="rId56" Type="http://schemas.openxmlformats.org/officeDocument/2006/relationships/hyperlink" Target="http://www.open.edu/openlearnworks/mod/oucontent/olinkremote.php?website=TESSA_Eng&amp;targetdoc=Teaching%20Practice%20Supervisors&#8217;%20Toolkit%20A%20Handbook%20for%20Teaching%20Practice%20Supervisors&amp;targetptr=activity1" TargetMode="External"/><Relationship Id="rId64" Type="http://schemas.openxmlformats.org/officeDocument/2006/relationships/hyperlink" Target="http://www.open.edu/openlearnworks/mod/oucontent/olinkremote.php?website=TESSA_Eng&amp;targetdoc=Teaching%20Practice%20Supervisors&#8217;%20Toolkit%20A%20Handbook%20for%20Teaching%20Practice%20Supervisors&amp;targetptr=activity13" TargetMode="External"/><Relationship Id="rId69" Type="http://schemas.openxmlformats.org/officeDocument/2006/relationships/hyperlink" Target="http://www.open.edu/openlearnworks/mod/oucontent/olinkremote.php?website=TESSA_Eng&amp;targetdoc=Teaching%20Practice%20Supervisors&#8217;%20Toolkit%20A%20Handbook%20for%20Teaching%20Practice%20Supervisors&amp;targetptr=activity18" TargetMode="External"/><Relationship Id="rId77" Type="http://schemas.openxmlformats.org/officeDocument/2006/relationships/hyperlink" Target="http://www.open.edu/openlearnworks/mod/oucontent/olinkremote.php?website=TESSA_Eng&amp;targetdoc=Teaching%20Practice%20Supervisors&#8217;%20Toolkit%20A%20Handbook%20for%20Teaching%20Practice%20Supervisors&amp;targetptr=activity20" TargetMode="External"/><Relationship Id="rId100" Type="http://schemas.openxmlformats.org/officeDocument/2006/relationships/hyperlink" Target="https://creativecommons.org/licenses/by-sa/4.0/" TargetMode="External"/><Relationship Id="rId105" Type="http://schemas.openxmlformats.org/officeDocument/2006/relationships/header" Target="header3.xml"/><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hyperlink" Target="http://www.open.edu/openlearnworks/mod/oucontent/olinkremote.php?website=TESSA_Eng&amp;targetdoc=Teaching%20Practice%20Supervisors&#8217;%20Toolkit%20A%20Handbook%20for%20Teaching%20Practice%20Supervisors&amp;targetptr=activity20" TargetMode="External"/><Relationship Id="rId80" Type="http://schemas.openxmlformats.org/officeDocument/2006/relationships/hyperlink" Target="http://www.open.edu/openlearnworks/mod/oucontent/olinkremote.php?website=TESSA_Eng&amp;targetdoc=Teaching%20Practice%20Supervisors&#8217;%20Toolkit%20A%20Handbook%20for%20Teaching%20Practice%20Supervisors&amp;targetptr=activity20" TargetMode="External"/><Relationship Id="rId85" Type="http://schemas.openxmlformats.org/officeDocument/2006/relationships/hyperlink" Target="http://www.open.edu/openlearnworks/mod/oucontent/olinkremote.php?website=TESSA_Eng&amp;targetdoc=Teaching%20Practice%20Supervisors&#8217;%20Toolkit%20A%20Handbook%20for%20Teaching%20Practice%20Supervisors&amp;targetptr=cs2" TargetMode="External"/><Relationship Id="rId93" Type="http://schemas.openxmlformats.org/officeDocument/2006/relationships/hyperlink" Target="http://www.open.edu/openlearnworks/mod/oucontent/olinkremote.php?website=TESSA_Eng&amp;targetdoc=Teaching%20Practice%20Supervisors&#8217;%20Toolkit%20A%20Handbook%20for%20Teaching%20Practice%20Supervisors&amp;targetptr=cs9" TargetMode="External"/><Relationship Id="rId98" Type="http://schemas.openxmlformats.org/officeDocument/2006/relationships/hyperlink" Target="http://www.ijhssnet.com/journals/Vol_2_No_3_February_2012/14.pdf" TargetMode="External"/><Relationship Id="rId3" Type="http://schemas.openxmlformats.org/officeDocument/2006/relationships/styles" Target="styles.xml"/><Relationship Id="rId12" Type="http://schemas.openxmlformats.org/officeDocument/2006/relationships/hyperlink" Target="http://www.tessafrica.net" TargetMode="External"/><Relationship Id="rId17" Type="http://schemas.openxmlformats.org/officeDocument/2006/relationships/hyperlink" Target="http://www.open.edu/openlearncreate/mod/oucontent/view.php?id=81683" TargetMode="External"/><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4.jpeg"/><Relationship Id="rId59" Type="http://schemas.openxmlformats.org/officeDocument/2006/relationships/hyperlink" Target="http://www.open.edu/openlearnworks/mod/oucontent/olinkremote.php?website=TESSA_Eng&amp;targetdoc=Teaching%20Practice%20Supervisors&#8217;%20Toolkit%20A%20Handbook%20for%20Teaching%20Practice%20Supervisors&amp;targetptr=activity4" TargetMode="External"/><Relationship Id="rId67" Type="http://schemas.openxmlformats.org/officeDocument/2006/relationships/hyperlink" Target="http://www.open.edu/openlearnworks/mod/oucontent/olinkremote.php?website=TESSA_Eng&amp;targetdoc=Teaching%20Practice%20Supervisors&#8217;%20Toolkit%20A%20Handbook%20for%20Teaching%20Practice%20Supervisors&amp;targetptr=activity16" TargetMode="External"/><Relationship Id="rId103" Type="http://schemas.openxmlformats.org/officeDocument/2006/relationships/header" Target="header2.xml"/><Relationship Id="rId108" Type="http://schemas.openxmlformats.org/officeDocument/2006/relationships/header" Target="header4.xml"/><Relationship Id="rId20" Type="http://schemas.openxmlformats.org/officeDocument/2006/relationships/hyperlink" Target="http://www.tessafrica.net/" TargetMode="External"/><Relationship Id="rId41" Type="http://schemas.openxmlformats.org/officeDocument/2006/relationships/image" Target="media/image20.png"/><Relationship Id="rId54" Type="http://schemas.microsoft.com/office/2007/relationships/hdphoto" Target="media/hdphoto5.wdp"/><Relationship Id="rId62" Type="http://schemas.openxmlformats.org/officeDocument/2006/relationships/hyperlink" Target="http://www.open.edu/openlearnworks/mod/oucontent/olinkremote.php?website=TESSA_Eng&amp;targetdoc=Teaching%20Practice%20Supervisors&#8217;%20Toolkit%20A%20Handbook%20for%20Teaching%20Practice%20Supervisors&amp;targetptr=activity9" TargetMode="External"/><Relationship Id="rId70" Type="http://schemas.openxmlformats.org/officeDocument/2006/relationships/hyperlink" Target="http://www.open.edu/openlearnworks/mod/oucontent/olinkremote.php?website=TESSA_Eng&amp;targetdoc=Teaching%20Practice%20Supervisors&#8217;%20Toolkit%20A%20Handbook%20for%20Teaching%20Practice%20Supervisors&amp;targetptr=activity19" TargetMode="External"/><Relationship Id="rId75" Type="http://schemas.openxmlformats.org/officeDocument/2006/relationships/hyperlink" Target="http://www.open.edu/openlearnworks/mod/oucontent/olinkremote.php?website=TESSA_Eng&amp;targetdoc=Teaching%20Practice%20Supervisors&#8217;%20Toolkit%20A%20Handbook%20for%20Teaching%20Practice%20Supervisors&amp;targetptr=activity20" TargetMode="External"/><Relationship Id="rId83" Type="http://schemas.openxmlformats.org/officeDocument/2006/relationships/hyperlink" Target="http://www.open.edu/openlearnworks/mod/oucontent/olinkremote.php?website=TESSA_Eng&amp;targetdoc=Teaching%20Practice%20Supervisors&#8217;%20Toolkit%20A%20Handbook%20for%20Teaching%20Practice%20Supervisors&amp;targetptr=activity20" TargetMode="External"/><Relationship Id="rId88" Type="http://schemas.openxmlformats.org/officeDocument/2006/relationships/hyperlink" Target="http://www.open.edu/openlearnworks/mod/oucontent/olinkremote.php?website=TESSA_Eng&amp;targetdoc=Teaching%20Practice%20Supervisors&#8217;%20Toolkit%20A%20Handbook%20for%20Teaching%20Practice%20Supervisors&amp;targetptr=cs5" TargetMode="External"/><Relationship Id="rId91" Type="http://schemas.openxmlformats.org/officeDocument/2006/relationships/hyperlink" Target="http://www.open.edu/openlearnworks/mod/oucontent/olinkremote.php?website=TESSA_Eng&amp;targetdoc=Teaching%20Practice%20Supervisors&#8217;%20Toolkit%20A%20Handbook%20for%20Teaching%20Practice%20Supervisors&amp;targetptr=cs7" TargetMode="External"/><Relationship Id="rId96" Type="http://schemas.openxmlformats.org/officeDocument/2006/relationships/hyperlink" Target="http://www.oerafrica.org/" TargetMode="External"/><Relationship Id="rId11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hyperlink" Target="file:///\\hulse\OUDO-International\H.%20Projects\1.%20Current%20International%20Development%20Projects\TESSA%20(FERG)\Materials%20-%20Prod\Zambian%20School%20Experience%20Toolkit\Drafts\www.tessafrica.net" TargetMode="External"/><Relationship Id="rId36" Type="http://schemas.openxmlformats.org/officeDocument/2006/relationships/image" Target="media/image15.jpeg"/><Relationship Id="rId49" Type="http://schemas.openxmlformats.org/officeDocument/2006/relationships/image" Target="media/image26.png"/><Relationship Id="rId57" Type="http://schemas.openxmlformats.org/officeDocument/2006/relationships/hyperlink" Target="http://www.open.edu/openlearnworks/mod/oucontent/olinkremote.php?website=TESSA_Eng&amp;targetdoc=Teaching%20Practice%20Supervisors&#8217;%20Toolkit%20A%20Handbook%20for%20Teaching%20Practice%20Supervisors&amp;targetptr=activity2" TargetMode="External"/><Relationship Id="rId106"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hyperlink" Target="http://www.open.edu/openlearnworks/mod/oucontent/olinkremote.php?website=TESSA_Eng&amp;targetdoc=Handbooks%20and%20toolkits%20for%20teachers%20and%20teacher%20educators" TargetMode="External"/><Relationship Id="rId44" Type="http://schemas.openxmlformats.org/officeDocument/2006/relationships/image" Target="media/image23.jpeg"/><Relationship Id="rId52" Type="http://schemas.microsoft.com/office/2007/relationships/hdphoto" Target="media/hdphoto4.wdp"/><Relationship Id="rId60" Type="http://schemas.openxmlformats.org/officeDocument/2006/relationships/hyperlink" Target="http://www.open.edu/openlearnworks/mod/oucontent/olinkremote.php?website=TESSA_Eng&amp;targetdoc=Teaching%20Practice%20Supervisors&#8217;%20Toolkit%20A%20Handbook%20for%20Teaching%20Practice%20Supervisors&amp;targetptr=activity6" TargetMode="External"/><Relationship Id="rId65" Type="http://schemas.openxmlformats.org/officeDocument/2006/relationships/hyperlink" Target="http://www.open.edu/openlearnworks/mod/oucontent/olinkremote.php?website=TESSA_Eng&amp;targetdoc=Teaching%20Practice%20Supervisors&#8217;%20Toolkit%20A%20Handbook%20for%20Teaching%20Practice%20Supervisors&amp;targetptr=activity14" TargetMode="External"/><Relationship Id="rId73" Type="http://schemas.openxmlformats.org/officeDocument/2006/relationships/hyperlink" Target="http://www.open.edu/openlearnworks/mod/oucontent/olinkremote.php?website=TESSA_Eng&amp;targetdoc=Teaching%20Practice%20Supervisors&#8217;%20Toolkit%20A%20Handbook%20for%20Teaching%20Practice%20Supervisors&amp;targetptr=activity20" TargetMode="External"/><Relationship Id="rId78" Type="http://schemas.openxmlformats.org/officeDocument/2006/relationships/hyperlink" Target="http://www.open.edu/openlearnworks/mod/oucontent/olinkremote.php?website=TESSA_Eng&amp;targetdoc=Teaching%20Practice%20Supervisors&#8217;%20Toolkit%20A%20Handbook%20for%20Teaching%20Practice%20Supervisors&amp;targetptr=activity20" TargetMode="External"/><Relationship Id="rId81" Type="http://schemas.openxmlformats.org/officeDocument/2006/relationships/hyperlink" Target="http://www.open.edu/openlearnworks/mod/oucontent/olinkremote.php?website=TESSA_Eng&amp;targetdoc=Teaching%20Practice%20Supervisors&#8217;%20Toolkit%20A%20Handbook%20for%20Teaching%20Practice%20Supervisors&amp;targetptr=activity20" TargetMode="External"/><Relationship Id="rId86" Type="http://schemas.openxmlformats.org/officeDocument/2006/relationships/hyperlink" Target="http://www.open.edu/openlearnworks/mod/oucontent/olinkremote.php?website=TESSA_Eng&amp;targetdoc=Teaching%20Practice%20Supervisors&#8217;%20Toolkit%20A%20Handbook%20for%20Teaching%20Practice%20Supervisors&amp;targetptr=cs3" TargetMode="External"/><Relationship Id="rId94" Type="http://schemas.openxmlformats.org/officeDocument/2006/relationships/hyperlink" Target="http://www.open.edu/openlearnworks/mod/oucontent/olinkremote.php?website=TESSA_Eng&amp;targetdoc=Teaching%20Practice%20Supervisors&#8217;%20Toolkit%20A%20Handbook%20for%20Teaching%20Practice%20Supervisors&amp;targetptr=cs11" TargetMode="External"/><Relationship Id="rId99" Type="http://schemas.openxmlformats.org/officeDocument/2006/relationships/hyperlink" Target="http://www.tessafrica.net" TargetMode="External"/><Relationship Id="rId101"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www.open.edu/openlearncreate/mod/oucontent/view.php?id=80312" TargetMode="External"/><Relationship Id="rId39" Type="http://schemas.openxmlformats.org/officeDocument/2006/relationships/image" Target="media/image18.jpeg"/><Relationship Id="rId109" Type="http://schemas.openxmlformats.org/officeDocument/2006/relationships/header" Target="header5.xml"/><Relationship Id="rId34" Type="http://schemas.openxmlformats.org/officeDocument/2006/relationships/image" Target="media/image14.png"/><Relationship Id="rId50" Type="http://schemas.microsoft.com/office/2007/relationships/hdphoto" Target="media/hdphoto3.wdp"/><Relationship Id="rId55" Type="http://schemas.openxmlformats.org/officeDocument/2006/relationships/hyperlink" Target="http://www.open.edu/openlearnworks/mod/oucontent/olinkremote.php?website=TESSA_Eng&amp;targetdoc=Working%20with%20Teachers:%20A%20Handbook%20for%20Teacher%20Educators&amp;targetptr=7" TargetMode="External"/><Relationship Id="rId76" Type="http://schemas.openxmlformats.org/officeDocument/2006/relationships/hyperlink" Target="http://www.open.edu/openlearnworks/mod/oucontent/olinkremote.php?website=TESSA_Eng&amp;targetdoc=Teaching%20Practice%20Supervisors&#8217;%20Toolkit%20A%20Handbook%20for%20Teaching%20Practice%20Supervisors&amp;targetptr=activity20" TargetMode="External"/><Relationship Id="rId97" Type="http://schemas.openxmlformats.org/officeDocument/2006/relationships/hyperlink" Target="http://oer.avu.org/"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open.edu/openlearnworks/mod/oucontent/olinkremote.php?website=TESSA_Eng&amp;targetdoc=Teaching%20Practice%20Supervisors&#8217;%20Toolkit%20A%20Handbook%20for%20Teaching%20Practice%20Supervisors&amp;targetptr=activity20" TargetMode="External"/><Relationship Id="rId92" Type="http://schemas.openxmlformats.org/officeDocument/2006/relationships/hyperlink" Target="http://www.open.edu/openlearnworks/mod/oucontent/olinkremote.php?website=TESSA_Eng&amp;targetdoc=Teaching%20Practice%20Supervisors&#8217;%20Toolkit%20A%20Handbook%20for%20Teaching%20Practice%20Supervisors&amp;targetptr=cs8"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16E48-911D-4CE6-BBDF-DA251DEAA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68</Pages>
  <Words>18939</Words>
  <Characters>112463</Characters>
  <Application>Microsoft Office Word</Application>
  <DocSecurity>0</DocSecurity>
  <Lines>937</Lines>
  <Paragraphs>262</Paragraphs>
  <ScaleCrop>false</ScaleCrop>
  <HeadingPairs>
    <vt:vector size="2" baseType="variant">
      <vt:variant>
        <vt:lpstr>Title</vt:lpstr>
      </vt:variant>
      <vt:variant>
        <vt:i4>1</vt:i4>
      </vt:variant>
    </vt:vector>
  </HeadingPairs>
  <TitlesOfParts>
    <vt:vector size="1" baseType="lpstr">
      <vt:lpstr>Teaching Practice Supervisors’ Toolkit A Handbook for Teaching Practice Supervisors</vt:lpstr>
    </vt:vector>
  </TitlesOfParts>
  <Company>Company</Company>
  <LinksUpToDate>false</LinksUpToDate>
  <CharactersWithSpaces>131140</CharactersWithSpaces>
  <SharedDoc>false</SharedDoc>
  <HLinks>
    <vt:vector size="528" baseType="variant">
      <vt:variant>
        <vt:i4>3670066</vt:i4>
      </vt:variant>
      <vt:variant>
        <vt:i4>261</vt:i4>
      </vt:variant>
      <vt:variant>
        <vt:i4>0</vt:i4>
      </vt:variant>
      <vt:variant>
        <vt:i4>5</vt:i4>
      </vt:variant>
      <vt:variant>
        <vt:lpwstr>http://www.tessafrica.net/</vt:lpwstr>
      </vt:variant>
      <vt:variant>
        <vt:lpwstr/>
      </vt:variant>
      <vt:variant>
        <vt:i4>3547243</vt:i4>
      </vt:variant>
      <vt:variant>
        <vt:i4>258</vt:i4>
      </vt:variant>
      <vt:variant>
        <vt:i4>0</vt:i4>
      </vt:variant>
      <vt:variant>
        <vt:i4>5</vt:i4>
      </vt:variant>
      <vt:variant>
        <vt:lpwstr>http://www.open.edu/openlearnworks/mod/oucontent/olinkremote.php?website=TESSA_Eng&amp;targetdoc=Teaching Practice Supervisors’ Toolkit A Handbook for Teaching Practice Supervisors&amp;targetptr=cs14</vt:lpwstr>
      </vt:variant>
      <vt:variant>
        <vt:lpwstr/>
      </vt:variant>
      <vt:variant>
        <vt:i4>3547243</vt:i4>
      </vt:variant>
      <vt:variant>
        <vt:i4>255</vt:i4>
      </vt:variant>
      <vt:variant>
        <vt:i4>0</vt:i4>
      </vt:variant>
      <vt:variant>
        <vt:i4>5</vt:i4>
      </vt:variant>
      <vt:variant>
        <vt:lpwstr>http://www.open.edu/openlearnworks/mod/oucontent/olinkremote.php?website=TESSA_Eng&amp;targetdoc=Teaching Practice Supervisors’ Toolkit A Handbook for Teaching Practice Supervisors&amp;targetptr=cs13</vt:lpwstr>
      </vt:variant>
      <vt:variant>
        <vt:lpwstr/>
      </vt:variant>
      <vt:variant>
        <vt:i4>3547243</vt:i4>
      </vt:variant>
      <vt:variant>
        <vt:i4>252</vt:i4>
      </vt:variant>
      <vt:variant>
        <vt:i4>0</vt:i4>
      </vt:variant>
      <vt:variant>
        <vt:i4>5</vt:i4>
      </vt:variant>
      <vt:variant>
        <vt:lpwstr>http://www.open.edu/openlearnworks/mod/oucontent/olinkremote.php?website=TESSA_Eng&amp;targetdoc=Teaching Practice Supervisors’ Toolkit A Handbook for Teaching Practice Supervisors&amp;targetptr=cs12</vt:lpwstr>
      </vt:variant>
      <vt:variant>
        <vt:lpwstr/>
      </vt:variant>
      <vt:variant>
        <vt:i4>3547243</vt:i4>
      </vt:variant>
      <vt:variant>
        <vt:i4>249</vt:i4>
      </vt:variant>
      <vt:variant>
        <vt:i4>0</vt:i4>
      </vt:variant>
      <vt:variant>
        <vt:i4>5</vt:i4>
      </vt:variant>
      <vt:variant>
        <vt:lpwstr>http://www.open.edu/openlearnworks/mod/oucontent/olinkremote.php?website=TESSA_Eng&amp;targetdoc=Teaching Practice Supervisors’ Toolkit A Handbook for Teaching Practice Supervisors&amp;targetptr=cs11</vt:lpwstr>
      </vt:variant>
      <vt:variant>
        <vt:lpwstr/>
      </vt:variant>
      <vt:variant>
        <vt:i4>4071531</vt:i4>
      </vt:variant>
      <vt:variant>
        <vt:i4>246</vt:i4>
      </vt:variant>
      <vt:variant>
        <vt:i4>0</vt:i4>
      </vt:variant>
      <vt:variant>
        <vt:i4>5</vt:i4>
      </vt:variant>
      <vt:variant>
        <vt:lpwstr>http://www.open.edu/openlearnworks/mod/oucontent/olinkremote.php?website=TESSA_Eng&amp;targetdoc=Teaching Practice Supervisors’ Toolkit A Handbook for Teaching Practice Supervisors&amp;targetptr=cs9</vt:lpwstr>
      </vt:variant>
      <vt:variant>
        <vt:lpwstr/>
      </vt:variant>
      <vt:variant>
        <vt:i4>4137067</vt:i4>
      </vt:variant>
      <vt:variant>
        <vt:i4>243</vt:i4>
      </vt:variant>
      <vt:variant>
        <vt:i4>0</vt:i4>
      </vt:variant>
      <vt:variant>
        <vt:i4>5</vt:i4>
      </vt:variant>
      <vt:variant>
        <vt:lpwstr>http://www.open.edu/openlearnworks/mod/oucontent/olinkremote.php?website=TESSA_Eng&amp;targetdoc=Teaching Practice Supervisors’ Toolkit A Handbook for Teaching Practice Supervisors&amp;targetptr=cs8</vt:lpwstr>
      </vt:variant>
      <vt:variant>
        <vt:lpwstr/>
      </vt:variant>
      <vt:variant>
        <vt:i4>3154027</vt:i4>
      </vt:variant>
      <vt:variant>
        <vt:i4>240</vt:i4>
      </vt:variant>
      <vt:variant>
        <vt:i4>0</vt:i4>
      </vt:variant>
      <vt:variant>
        <vt:i4>5</vt:i4>
      </vt:variant>
      <vt:variant>
        <vt:lpwstr>http://www.open.edu/openlearnworks/mod/oucontent/olinkremote.php?website=TESSA_Eng&amp;targetdoc=Teaching Practice Supervisors’ Toolkit A Handbook for Teaching Practice Supervisors&amp;targetptr=cs7</vt:lpwstr>
      </vt:variant>
      <vt:variant>
        <vt:lpwstr/>
      </vt:variant>
      <vt:variant>
        <vt:i4>3219563</vt:i4>
      </vt:variant>
      <vt:variant>
        <vt:i4>237</vt:i4>
      </vt:variant>
      <vt:variant>
        <vt:i4>0</vt:i4>
      </vt:variant>
      <vt:variant>
        <vt:i4>5</vt:i4>
      </vt:variant>
      <vt:variant>
        <vt:lpwstr>http://www.open.edu/openlearnworks/mod/oucontent/olinkremote.php?website=TESSA_Eng&amp;targetdoc=Teaching Practice Supervisors’ Toolkit A Handbook for Teaching Practice Supervisors&amp;targetptr=cs6</vt:lpwstr>
      </vt:variant>
      <vt:variant>
        <vt:lpwstr/>
      </vt:variant>
      <vt:variant>
        <vt:i4>3285099</vt:i4>
      </vt:variant>
      <vt:variant>
        <vt:i4>234</vt:i4>
      </vt:variant>
      <vt:variant>
        <vt:i4>0</vt:i4>
      </vt:variant>
      <vt:variant>
        <vt:i4>5</vt:i4>
      </vt:variant>
      <vt:variant>
        <vt:lpwstr>http://www.open.edu/openlearnworks/mod/oucontent/olinkremote.php?website=TESSA_Eng&amp;targetdoc=Teaching Practice Supervisors’ Toolkit A Handbook for Teaching Practice Supervisors&amp;targetptr=cs5</vt:lpwstr>
      </vt:variant>
      <vt:variant>
        <vt:lpwstr/>
      </vt:variant>
      <vt:variant>
        <vt:i4>3350635</vt:i4>
      </vt:variant>
      <vt:variant>
        <vt:i4>231</vt:i4>
      </vt:variant>
      <vt:variant>
        <vt:i4>0</vt:i4>
      </vt:variant>
      <vt:variant>
        <vt:i4>5</vt:i4>
      </vt:variant>
      <vt:variant>
        <vt:lpwstr>http://www.open.edu/openlearnworks/mod/oucontent/olinkremote.php?website=TESSA_Eng&amp;targetdoc=Teaching Practice Supervisors’ Toolkit A Handbook for Teaching Practice Supervisors&amp;targetptr=cs4</vt:lpwstr>
      </vt:variant>
      <vt:variant>
        <vt:lpwstr/>
      </vt:variant>
      <vt:variant>
        <vt:i4>3416171</vt:i4>
      </vt:variant>
      <vt:variant>
        <vt:i4>228</vt:i4>
      </vt:variant>
      <vt:variant>
        <vt:i4>0</vt:i4>
      </vt:variant>
      <vt:variant>
        <vt:i4>5</vt:i4>
      </vt:variant>
      <vt:variant>
        <vt:lpwstr>http://www.open.edu/openlearnworks/mod/oucontent/olinkremote.php?website=TESSA_Eng&amp;targetdoc=Teaching Practice Supervisors’ Toolkit A Handbook for Teaching Practice Supervisors&amp;targetptr=cs3</vt:lpwstr>
      </vt:variant>
      <vt:variant>
        <vt:lpwstr/>
      </vt:variant>
      <vt:variant>
        <vt:i4>3481707</vt:i4>
      </vt:variant>
      <vt:variant>
        <vt:i4>225</vt:i4>
      </vt:variant>
      <vt:variant>
        <vt:i4>0</vt:i4>
      </vt:variant>
      <vt:variant>
        <vt:i4>5</vt:i4>
      </vt:variant>
      <vt:variant>
        <vt:lpwstr>http://www.open.edu/openlearnworks/mod/oucontent/olinkremote.php?website=TESSA_Eng&amp;targetdoc=Teaching Practice Supervisors’ Toolkit A Handbook for Teaching Practice Supervisors&amp;targetptr=cs2</vt:lpwstr>
      </vt:variant>
      <vt:variant>
        <vt:lpwstr/>
      </vt:variant>
      <vt:variant>
        <vt:i4>3547243</vt:i4>
      </vt:variant>
      <vt:variant>
        <vt:i4>222</vt:i4>
      </vt:variant>
      <vt:variant>
        <vt:i4>0</vt:i4>
      </vt:variant>
      <vt:variant>
        <vt:i4>5</vt:i4>
      </vt:variant>
      <vt:variant>
        <vt:lpwstr>http://www.open.edu/openlearnworks/mod/oucontent/olinkremote.php?website=TESSA_Eng&amp;targetdoc=Teaching Practice Supervisors’ Toolkit A Handbook for Teaching Practice Supervisors&amp;targetptr=cs1</vt:lpwstr>
      </vt:variant>
      <vt:variant>
        <vt:lpwstr/>
      </vt:variant>
      <vt:variant>
        <vt:i4>4268034</vt:i4>
      </vt:variant>
      <vt:variant>
        <vt:i4>219</vt:i4>
      </vt:variant>
      <vt:variant>
        <vt:i4>0</vt:i4>
      </vt:variant>
      <vt:variant>
        <vt:i4>5</vt:i4>
      </vt:variant>
      <vt:variant>
        <vt:lpwstr>http://www.open.edu/openlearnworks/mod/oucontent/olinkremote.php?website=TESSA_Eng&amp;targetdoc=Teaching Practice Supervisors’ Toolkit A Handbook for Teaching Practice Supervisors&amp;targetptr=activity20</vt:lpwstr>
      </vt:variant>
      <vt:variant>
        <vt:lpwstr/>
      </vt:variant>
      <vt:variant>
        <vt:i4>4333570</vt:i4>
      </vt:variant>
      <vt:variant>
        <vt:i4>216</vt:i4>
      </vt:variant>
      <vt:variant>
        <vt:i4>0</vt:i4>
      </vt:variant>
      <vt:variant>
        <vt:i4>5</vt:i4>
      </vt:variant>
      <vt:variant>
        <vt:lpwstr>http://www.open.edu/openlearnworks/mod/oucontent/olinkremote.php?website=TESSA_Eng&amp;targetdoc=Teaching Practice Supervisors’ Toolkit A Handbook for Teaching Practice Supervisors&amp;targetptr=activity19</vt:lpwstr>
      </vt:variant>
      <vt:variant>
        <vt:lpwstr/>
      </vt:variant>
      <vt:variant>
        <vt:i4>4333570</vt:i4>
      </vt:variant>
      <vt:variant>
        <vt:i4>213</vt:i4>
      </vt:variant>
      <vt:variant>
        <vt:i4>0</vt:i4>
      </vt:variant>
      <vt:variant>
        <vt:i4>5</vt:i4>
      </vt:variant>
      <vt:variant>
        <vt:lpwstr>http://www.open.edu/openlearnworks/mod/oucontent/olinkremote.php?website=TESSA_Eng&amp;targetdoc=Teaching Practice Supervisors’ Toolkit A Handbook for Teaching Practice Supervisors&amp;targetptr=activity18</vt:lpwstr>
      </vt:variant>
      <vt:variant>
        <vt:lpwstr/>
      </vt:variant>
      <vt:variant>
        <vt:i4>4333570</vt:i4>
      </vt:variant>
      <vt:variant>
        <vt:i4>210</vt:i4>
      </vt:variant>
      <vt:variant>
        <vt:i4>0</vt:i4>
      </vt:variant>
      <vt:variant>
        <vt:i4>5</vt:i4>
      </vt:variant>
      <vt:variant>
        <vt:lpwstr>http://www.open.edu/openlearnworks/mod/oucontent/olinkremote.php?website=TESSA_Eng&amp;targetdoc=Teaching Practice Supervisors’ Toolkit A Handbook for Teaching Practice Supervisors&amp;targetptr=activity17</vt:lpwstr>
      </vt:variant>
      <vt:variant>
        <vt:lpwstr/>
      </vt:variant>
      <vt:variant>
        <vt:i4>4333570</vt:i4>
      </vt:variant>
      <vt:variant>
        <vt:i4>207</vt:i4>
      </vt:variant>
      <vt:variant>
        <vt:i4>0</vt:i4>
      </vt:variant>
      <vt:variant>
        <vt:i4>5</vt:i4>
      </vt:variant>
      <vt:variant>
        <vt:lpwstr>http://www.open.edu/openlearnworks/mod/oucontent/olinkremote.php?website=TESSA_Eng&amp;targetdoc=Teaching Practice Supervisors’ Toolkit A Handbook for Teaching Practice Supervisors&amp;targetptr=activity16</vt:lpwstr>
      </vt:variant>
      <vt:variant>
        <vt:lpwstr/>
      </vt:variant>
      <vt:variant>
        <vt:i4>4333570</vt:i4>
      </vt:variant>
      <vt:variant>
        <vt:i4>204</vt:i4>
      </vt:variant>
      <vt:variant>
        <vt:i4>0</vt:i4>
      </vt:variant>
      <vt:variant>
        <vt:i4>5</vt:i4>
      </vt:variant>
      <vt:variant>
        <vt:lpwstr>http://www.open.edu/openlearnworks/mod/oucontent/olinkremote.php?website=TESSA_Eng&amp;targetdoc=Teaching Practice Supervisors’ Toolkit A Handbook for Teaching Practice Supervisors&amp;targetptr=activity15</vt:lpwstr>
      </vt:variant>
      <vt:variant>
        <vt:lpwstr/>
      </vt:variant>
      <vt:variant>
        <vt:i4>4333570</vt:i4>
      </vt:variant>
      <vt:variant>
        <vt:i4>201</vt:i4>
      </vt:variant>
      <vt:variant>
        <vt:i4>0</vt:i4>
      </vt:variant>
      <vt:variant>
        <vt:i4>5</vt:i4>
      </vt:variant>
      <vt:variant>
        <vt:lpwstr>http://www.open.edu/openlearnworks/mod/oucontent/olinkremote.php?website=TESSA_Eng&amp;targetdoc=Teaching Practice Supervisors’ Toolkit A Handbook for Teaching Practice Supervisors&amp;targetptr=activity14</vt:lpwstr>
      </vt:variant>
      <vt:variant>
        <vt:lpwstr/>
      </vt:variant>
      <vt:variant>
        <vt:i4>4333570</vt:i4>
      </vt:variant>
      <vt:variant>
        <vt:i4>198</vt:i4>
      </vt:variant>
      <vt:variant>
        <vt:i4>0</vt:i4>
      </vt:variant>
      <vt:variant>
        <vt:i4>5</vt:i4>
      </vt:variant>
      <vt:variant>
        <vt:lpwstr>http://www.open.edu/openlearnworks/mod/oucontent/olinkremote.php?website=TESSA_Eng&amp;targetdoc=Teaching Practice Supervisors’ Toolkit A Handbook for Teaching Practice Supervisors&amp;targetptr=activity13</vt:lpwstr>
      </vt:variant>
      <vt:variant>
        <vt:lpwstr/>
      </vt:variant>
      <vt:variant>
        <vt:i4>4333570</vt:i4>
      </vt:variant>
      <vt:variant>
        <vt:i4>195</vt:i4>
      </vt:variant>
      <vt:variant>
        <vt:i4>0</vt:i4>
      </vt:variant>
      <vt:variant>
        <vt:i4>5</vt:i4>
      </vt:variant>
      <vt:variant>
        <vt:lpwstr>http://www.open.edu/openlearnworks/mod/oucontent/olinkremote.php?website=TESSA_Eng&amp;targetdoc=Teaching Practice Supervisors’ Toolkit A Handbook for Teaching Practice Supervisors&amp;targetptr=activity12</vt:lpwstr>
      </vt:variant>
      <vt:variant>
        <vt:lpwstr/>
      </vt:variant>
      <vt:variant>
        <vt:i4>4333570</vt:i4>
      </vt:variant>
      <vt:variant>
        <vt:i4>192</vt:i4>
      </vt:variant>
      <vt:variant>
        <vt:i4>0</vt:i4>
      </vt:variant>
      <vt:variant>
        <vt:i4>5</vt:i4>
      </vt:variant>
      <vt:variant>
        <vt:lpwstr>http://www.open.edu/openlearnworks/mod/oucontent/olinkremote.php?website=TESSA_Eng&amp;targetdoc=Teaching Practice Supervisors’ Toolkit A Handbook for Teaching Practice Supervisors&amp;targetptr=activity11</vt:lpwstr>
      </vt:variant>
      <vt:variant>
        <vt:lpwstr/>
      </vt:variant>
      <vt:variant>
        <vt:i4>4333570</vt:i4>
      </vt:variant>
      <vt:variant>
        <vt:i4>189</vt:i4>
      </vt:variant>
      <vt:variant>
        <vt:i4>0</vt:i4>
      </vt:variant>
      <vt:variant>
        <vt:i4>5</vt:i4>
      </vt:variant>
      <vt:variant>
        <vt:lpwstr>http://www.open.edu/openlearnworks/mod/oucontent/olinkremote.php?website=TESSA_Eng&amp;targetdoc=Teaching Practice Supervisors’ Toolkit A Handbook for Teaching Practice Supervisors&amp;targetptr=activity10</vt:lpwstr>
      </vt:variant>
      <vt:variant>
        <vt:lpwstr/>
      </vt:variant>
      <vt:variant>
        <vt:i4>4857858</vt:i4>
      </vt:variant>
      <vt:variant>
        <vt:i4>186</vt:i4>
      </vt:variant>
      <vt:variant>
        <vt:i4>0</vt:i4>
      </vt:variant>
      <vt:variant>
        <vt:i4>5</vt:i4>
      </vt:variant>
      <vt:variant>
        <vt:lpwstr>http://www.open.edu/openlearnworks/mod/oucontent/olinkremote.php?website=TESSA_Eng&amp;targetdoc=Teaching Practice Supervisors’ Toolkit A Handbook for Teaching Practice Supervisors&amp;targetptr=activity9</vt:lpwstr>
      </vt:variant>
      <vt:variant>
        <vt:lpwstr/>
      </vt:variant>
      <vt:variant>
        <vt:i4>4923394</vt:i4>
      </vt:variant>
      <vt:variant>
        <vt:i4>183</vt:i4>
      </vt:variant>
      <vt:variant>
        <vt:i4>0</vt:i4>
      </vt:variant>
      <vt:variant>
        <vt:i4>5</vt:i4>
      </vt:variant>
      <vt:variant>
        <vt:lpwstr>http://www.open.edu/openlearnworks/mod/oucontent/olinkremote.php?website=TESSA_Eng&amp;targetdoc=Teaching Practice Supervisors’ Toolkit A Handbook for Teaching Practice Supervisors&amp;targetptr=activity8</vt:lpwstr>
      </vt:variant>
      <vt:variant>
        <vt:lpwstr/>
      </vt:variant>
      <vt:variant>
        <vt:i4>4464642</vt:i4>
      </vt:variant>
      <vt:variant>
        <vt:i4>180</vt:i4>
      </vt:variant>
      <vt:variant>
        <vt:i4>0</vt:i4>
      </vt:variant>
      <vt:variant>
        <vt:i4>5</vt:i4>
      </vt:variant>
      <vt:variant>
        <vt:lpwstr>http://www.open.edu/openlearnworks/mod/oucontent/olinkremote.php?website=TESSA_Eng&amp;targetdoc=Teaching Practice Supervisors’ Toolkit A Handbook for Teaching Practice Supervisors&amp;targetptr=activity7</vt:lpwstr>
      </vt:variant>
      <vt:variant>
        <vt:lpwstr/>
      </vt:variant>
      <vt:variant>
        <vt:i4>4530178</vt:i4>
      </vt:variant>
      <vt:variant>
        <vt:i4>177</vt:i4>
      </vt:variant>
      <vt:variant>
        <vt:i4>0</vt:i4>
      </vt:variant>
      <vt:variant>
        <vt:i4>5</vt:i4>
      </vt:variant>
      <vt:variant>
        <vt:lpwstr>http://www.open.edu/openlearnworks/mod/oucontent/olinkremote.php?website=TESSA_Eng&amp;targetdoc=Teaching Practice Supervisors’ Toolkit A Handbook for Teaching Practice Supervisors&amp;targetptr=activity6</vt:lpwstr>
      </vt:variant>
      <vt:variant>
        <vt:lpwstr/>
      </vt:variant>
      <vt:variant>
        <vt:i4>4595714</vt:i4>
      </vt:variant>
      <vt:variant>
        <vt:i4>174</vt:i4>
      </vt:variant>
      <vt:variant>
        <vt:i4>0</vt:i4>
      </vt:variant>
      <vt:variant>
        <vt:i4>5</vt:i4>
      </vt:variant>
      <vt:variant>
        <vt:lpwstr>http://www.open.edu/openlearnworks/mod/oucontent/olinkremote.php?website=TESSA_Eng&amp;targetdoc=Teaching Practice Supervisors’ Toolkit A Handbook for Teaching Practice Supervisors&amp;targetptr=activity5</vt:lpwstr>
      </vt:variant>
      <vt:variant>
        <vt:lpwstr/>
      </vt:variant>
      <vt:variant>
        <vt:i4>4661250</vt:i4>
      </vt:variant>
      <vt:variant>
        <vt:i4>171</vt:i4>
      </vt:variant>
      <vt:variant>
        <vt:i4>0</vt:i4>
      </vt:variant>
      <vt:variant>
        <vt:i4>5</vt:i4>
      </vt:variant>
      <vt:variant>
        <vt:lpwstr>http://www.open.edu/openlearnworks/mod/oucontent/olinkremote.php?website=TESSA_Eng&amp;targetdoc=Teaching Practice Supervisors’ Toolkit A Handbook for Teaching Practice Supervisors&amp;targetptr=activity4</vt:lpwstr>
      </vt:variant>
      <vt:variant>
        <vt:lpwstr/>
      </vt:variant>
      <vt:variant>
        <vt:i4>4202498</vt:i4>
      </vt:variant>
      <vt:variant>
        <vt:i4>168</vt:i4>
      </vt:variant>
      <vt:variant>
        <vt:i4>0</vt:i4>
      </vt:variant>
      <vt:variant>
        <vt:i4>5</vt:i4>
      </vt:variant>
      <vt:variant>
        <vt:lpwstr>http://www.open.edu/openlearnworks/mod/oucontent/olinkremote.php?website=TESSA_Eng&amp;targetdoc=Teaching Practice Supervisors’ Toolkit A Handbook for Teaching Practice Supervisors&amp;targetptr=activity3</vt:lpwstr>
      </vt:variant>
      <vt:variant>
        <vt:lpwstr/>
      </vt:variant>
      <vt:variant>
        <vt:i4>4268034</vt:i4>
      </vt:variant>
      <vt:variant>
        <vt:i4>165</vt:i4>
      </vt:variant>
      <vt:variant>
        <vt:i4>0</vt:i4>
      </vt:variant>
      <vt:variant>
        <vt:i4>5</vt:i4>
      </vt:variant>
      <vt:variant>
        <vt:lpwstr>http://www.open.edu/openlearnworks/mod/oucontent/olinkremote.php?website=TESSA_Eng&amp;targetdoc=Teaching Practice Supervisors’ Toolkit A Handbook for Teaching Practice Supervisors&amp;targetptr=activity2</vt:lpwstr>
      </vt:variant>
      <vt:variant>
        <vt:lpwstr/>
      </vt:variant>
      <vt:variant>
        <vt:i4>4333570</vt:i4>
      </vt:variant>
      <vt:variant>
        <vt:i4>162</vt:i4>
      </vt:variant>
      <vt:variant>
        <vt:i4>0</vt:i4>
      </vt:variant>
      <vt:variant>
        <vt:i4>5</vt:i4>
      </vt:variant>
      <vt:variant>
        <vt:lpwstr>http://www.open.edu/openlearnworks/mod/oucontent/olinkremote.php?website=TESSA_Eng&amp;targetdoc=Teaching Practice Supervisors’ Toolkit A Handbook for Teaching Practice Supervisors&amp;targetptr=activity1</vt:lpwstr>
      </vt:variant>
      <vt:variant>
        <vt:lpwstr/>
      </vt:variant>
      <vt:variant>
        <vt:i4>2752616</vt:i4>
      </vt:variant>
      <vt:variant>
        <vt:i4>159</vt:i4>
      </vt:variant>
      <vt:variant>
        <vt:i4>0</vt:i4>
      </vt:variant>
      <vt:variant>
        <vt:i4>5</vt:i4>
      </vt:variant>
      <vt:variant>
        <vt:lpwstr>http://oer.avu.org/</vt:lpwstr>
      </vt:variant>
      <vt:variant>
        <vt:lpwstr/>
      </vt:variant>
      <vt:variant>
        <vt:i4>5242905</vt:i4>
      </vt:variant>
      <vt:variant>
        <vt:i4>156</vt:i4>
      </vt:variant>
      <vt:variant>
        <vt:i4>0</vt:i4>
      </vt:variant>
      <vt:variant>
        <vt:i4>5</vt:i4>
      </vt:variant>
      <vt:variant>
        <vt:lpwstr>http://www.oerafrica.org/</vt:lpwstr>
      </vt:variant>
      <vt:variant>
        <vt:lpwstr/>
      </vt:variant>
      <vt:variant>
        <vt:i4>1704057</vt:i4>
      </vt:variant>
      <vt:variant>
        <vt:i4>153</vt:i4>
      </vt:variant>
      <vt:variant>
        <vt:i4>0</vt:i4>
      </vt:variant>
      <vt:variant>
        <vt:i4>5</vt:i4>
      </vt:variant>
      <vt:variant>
        <vt:lpwstr>http://www.ijhssnet.com/journals/Vol_2_No_3_February_2012/14.pdf</vt:lpwstr>
      </vt:variant>
      <vt:variant>
        <vt:lpwstr/>
      </vt:variant>
      <vt:variant>
        <vt:i4>7536685</vt:i4>
      </vt:variant>
      <vt:variant>
        <vt:i4>150</vt:i4>
      </vt:variant>
      <vt:variant>
        <vt:i4>0</vt:i4>
      </vt:variant>
      <vt:variant>
        <vt:i4>5</vt:i4>
      </vt:variant>
      <vt:variant>
        <vt:lpwstr>http://www.extension.iastate.edu/4h/page/curricla-alignment</vt:lpwstr>
      </vt:variant>
      <vt:variant>
        <vt:lpwstr/>
      </vt:variant>
      <vt:variant>
        <vt:i4>3735671</vt:i4>
      </vt:variant>
      <vt:variant>
        <vt:i4>147</vt:i4>
      </vt:variant>
      <vt:variant>
        <vt:i4>0</vt:i4>
      </vt:variant>
      <vt:variant>
        <vt:i4>5</vt:i4>
      </vt:variant>
      <vt:variant>
        <vt:lpwstr>http://www.ncceonline.org/base.html</vt:lpwstr>
      </vt:variant>
      <vt:variant>
        <vt:lpwstr/>
      </vt:variant>
      <vt:variant>
        <vt:i4>6553715</vt:i4>
      </vt:variant>
      <vt:variant>
        <vt:i4>144</vt:i4>
      </vt:variant>
      <vt:variant>
        <vt:i4>0</vt:i4>
      </vt:variant>
      <vt:variant>
        <vt:i4>5</vt:i4>
      </vt:variant>
      <vt:variant>
        <vt:lpwstr>http://www.open.edu/openlearnworks/mod/oucontent/view.php?id=80710&amp;section=4.7</vt:lpwstr>
      </vt:variant>
      <vt:variant>
        <vt:lpwstr/>
      </vt:variant>
      <vt:variant>
        <vt:i4>589923</vt:i4>
      </vt:variant>
      <vt:variant>
        <vt:i4>141</vt:i4>
      </vt:variant>
      <vt:variant>
        <vt:i4>0</vt:i4>
      </vt:variant>
      <vt:variant>
        <vt:i4>5</vt:i4>
      </vt:variant>
      <vt:variant>
        <vt:lpwstr>http://www.open.edu/openlearnworks/mod/oucontent/olinkremote.php?website=TESSA_Eng&amp;targetdoc=10. Advice and hints for running seminars and workshops</vt:lpwstr>
      </vt:variant>
      <vt:variant>
        <vt:lpwstr/>
      </vt:variant>
      <vt:variant>
        <vt:i4>4390969</vt:i4>
      </vt:variant>
      <vt:variant>
        <vt:i4>138</vt:i4>
      </vt:variant>
      <vt:variant>
        <vt:i4>0</vt:i4>
      </vt:variant>
      <vt:variant>
        <vt:i4>5</vt:i4>
      </vt:variant>
      <vt:variant>
        <vt:lpwstr>http://www.open.edu/openlearnworks/mod/oucontent/olinkremote.php?website=TESSA_Eng&amp;targetdoc=Working with Teachers: A Handbook for Teacher Educators&amp;targetptr=7</vt:lpwstr>
      </vt:variant>
      <vt:variant>
        <vt:lpwstr/>
      </vt:variant>
      <vt:variant>
        <vt:i4>2097174</vt:i4>
      </vt:variant>
      <vt:variant>
        <vt:i4>135</vt:i4>
      </vt:variant>
      <vt:variant>
        <vt:i4>0</vt:i4>
      </vt:variant>
      <vt:variant>
        <vt:i4>5</vt:i4>
      </vt:variant>
      <vt:variant>
        <vt:lpwstr>http://www.open.edu/openlearnworks/mod/oucontent/olinkremote.php?website=TESSA_Eng&amp;targetdoc=Working%20with%20Teachers:%20A%20Handbook%20for%20Teacher%20Educators</vt:lpwstr>
      </vt:variant>
      <vt:variant>
        <vt:lpwstr/>
      </vt:variant>
      <vt:variant>
        <vt:i4>7602198</vt:i4>
      </vt:variant>
      <vt:variant>
        <vt:i4>132</vt:i4>
      </vt:variant>
      <vt:variant>
        <vt:i4>0</vt:i4>
      </vt:variant>
      <vt:variant>
        <vt:i4>5</vt:i4>
      </vt:variant>
      <vt:variant>
        <vt:lpwstr>http://www.open.edu/openlearnworks/mod/oucontent/olinkremote.php?website=TESSA_Eng&amp;targetdoc=Working%20with%20Pupils:%20A%20Guide%20for%20Teachers</vt:lpwstr>
      </vt:variant>
      <vt:variant>
        <vt:lpwstr/>
      </vt:variant>
      <vt:variant>
        <vt:i4>7536657</vt:i4>
      </vt:variant>
      <vt:variant>
        <vt:i4>129</vt:i4>
      </vt:variant>
      <vt:variant>
        <vt:i4>0</vt:i4>
      </vt:variant>
      <vt:variant>
        <vt:i4>5</vt:i4>
      </vt:variant>
      <vt:variant>
        <vt:lpwstr>http://www.open.edu/openlearnworks/mod/oucontent/olinkremote.php?website=TESSA_Eng&amp;targetdoc=Working with Pupils: A Guide for Teachers</vt:lpwstr>
      </vt:variant>
      <vt:variant>
        <vt:lpwstr/>
      </vt:variant>
      <vt:variant>
        <vt:i4>1376292</vt:i4>
      </vt:variant>
      <vt:variant>
        <vt:i4>126</vt:i4>
      </vt:variant>
      <vt:variant>
        <vt:i4>0</vt:i4>
      </vt:variant>
      <vt:variant>
        <vt:i4>5</vt:i4>
      </vt:variant>
      <vt:variant>
        <vt:lpwstr>http://www.open.edu/openlearnworks/mod/oucontent/olinkremote.php?website=TESSA_Eng&amp;targetdoc=Working with Teachers: A Handbook for Teacher Educators</vt:lpwstr>
      </vt:variant>
      <vt:variant>
        <vt:lpwstr/>
      </vt:variant>
      <vt:variant>
        <vt:i4>3866716</vt:i4>
      </vt:variant>
      <vt:variant>
        <vt:i4>123</vt:i4>
      </vt:variant>
      <vt:variant>
        <vt:i4>0</vt:i4>
      </vt:variant>
      <vt:variant>
        <vt:i4>5</vt:i4>
      </vt:variant>
      <vt:variant>
        <vt:lpwstr>http://www.open.edu/openlearnworks/mod/oucontent/olinkremote.php?website=TESSA_Eng&amp;targetdoc=Handbooks and toolkits for teachers and teacher educators</vt:lpwstr>
      </vt:variant>
      <vt:variant>
        <vt:lpwstr/>
      </vt:variant>
      <vt:variant>
        <vt:i4>5111935</vt:i4>
      </vt:variant>
      <vt:variant>
        <vt:i4>120</vt:i4>
      </vt:variant>
      <vt:variant>
        <vt:i4>0</vt:i4>
      </vt:variant>
      <vt:variant>
        <vt:i4>5</vt:i4>
      </vt:variant>
      <vt:variant>
        <vt:lpwstr>http://www.open.edu/openlearnworks/mod/oucontent/olinkremote.php?website=TESSA_Eng&amp;targetdoc=4. Planning and using TESSA materials with student teachers</vt:lpwstr>
      </vt:variant>
      <vt:variant>
        <vt:lpwstr/>
      </vt:variant>
      <vt:variant>
        <vt:i4>6553715</vt:i4>
      </vt:variant>
      <vt:variant>
        <vt:i4>117</vt:i4>
      </vt:variant>
      <vt:variant>
        <vt:i4>0</vt:i4>
      </vt:variant>
      <vt:variant>
        <vt:i4>5</vt:i4>
      </vt:variant>
      <vt:variant>
        <vt:lpwstr>http://www.open.edu/openlearnworks/mod/oucontent/view.php?id=80710&amp;section=4.7</vt:lpwstr>
      </vt:variant>
      <vt:variant>
        <vt:lpwstr/>
      </vt:variant>
      <vt:variant>
        <vt:i4>6553715</vt:i4>
      </vt:variant>
      <vt:variant>
        <vt:i4>114</vt:i4>
      </vt:variant>
      <vt:variant>
        <vt:i4>0</vt:i4>
      </vt:variant>
      <vt:variant>
        <vt:i4>5</vt:i4>
      </vt:variant>
      <vt:variant>
        <vt:lpwstr>http://www.open.edu/openlearnworks/mod/oucontent/view.php?id=80710&amp;section=4.7</vt:lpwstr>
      </vt:variant>
      <vt:variant>
        <vt:lpwstr/>
      </vt:variant>
      <vt:variant>
        <vt:i4>6553715</vt:i4>
      </vt:variant>
      <vt:variant>
        <vt:i4>111</vt:i4>
      </vt:variant>
      <vt:variant>
        <vt:i4>0</vt:i4>
      </vt:variant>
      <vt:variant>
        <vt:i4>5</vt:i4>
      </vt:variant>
      <vt:variant>
        <vt:lpwstr>http://www.open.edu/openlearnworks/mod/oucontent/view.php?id=80710&amp;section=4.7</vt:lpwstr>
      </vt:variant>
      <vt:variant>
        <vt:lpwstr/>
      </vt:variant>
      <vt:variant>
        <vt:i4>3670066</vt:i4>
      </vt:variant>
      <vt:variant>
        <vt:i4>108</vt:i4>
      </vt:variant>
      <vt:variant>
        <vt:i4>0</vt:i4>
      </vt:variant>
      <vt:variant>
        <vt:i4>5</vt:i4>
      </vt:variant>
      <vt:variant>
        <vt:lpwstr>http://www.tessafrica.net/</vt:lpwstr>
      </vt:variant>
      <vt:variant>
        <vt:lpwstr/>
      </vt:variant>
      <vt:variant>
        <vt:i4>720948</vt:i4>
      </vt:variant>
      <vt:variant>
        <vt:i4>105</vt:i4>
      </vt:variant>
      <vt:variant>
        <vt:i4>0</vt:i4>
      </vt:variant>
      <vt:variant>
        <vt:i4>5</vt:i4>
      </vt:variant>
      <vt:variant>
        <vt:lpwstr/>
      </vt:variant>
      <vt:variant>
        <vt:lpwstr>_9._Advice_and</vt:lpwstr>
      </vt:variant>
      <vt:variant>
        <vt:i4>3350635</vt:i4>
      </vt:variant>
      <vt:variant>
        <vt:i4>102</vt:i4>
      </vt:variant>
      <vt:variant>
        <vt:i4>0</vt:i4>
      </vt:variant>
      <vt:variant>
        <vt:i4>5</vt:i4>
      </vt:variant>
      <vt:variant>
        <vt:lpwstr>http://www.open.edu/openlearnworks/mod/oucontent/olinkremote.php?website=TESSA_Eng&amp;targetdoc=Teaching Practice Supervisors’ Toolkit A Handbook for Teaching Practice Supervisors&amp;targetptr=cs4</vt:lpwstr>
      </vt:variant>
      <vt:variant>
        <vt:lpwstr/>
      </vt:variant>
      <vt:variant>
        <vt:i4>3481707</vt:i4>
      </vt:variant>
      <vt:variant>
        <vt:i4>99</vt:i4>
      </vt:variant>
      <vt:variant>
        <vt:i4>0</vt:i4>
      </vt:variant>
      <vt:variant>
        <vt:i4>5</vt:i4>
      </vt:variant>
      <vt:variant>
        <vt:lpwstr>http://www.open.edu/openlearnworks/mod/oucontent/olinkremote.php?website=TESSA_Eng&amp;targetdoc=Teaching Practice Supervisors’ Toolkit A Handbook for Teaching Practice Supervisors&amp;targetptr=cs2</vt:lpwstr>
      </vt:variant>
      <vt:variant>
        <vt:lpwstr/>
      </vt:variant>
      <vt:variant>
        <vt:i4>3547243</vt:i4>
      </vt:variant>
      <vt:variant>
        <vt:i4>96</vt:i4>
      </vt:variant>
      <vt:variant>
        <vt:i4>0</vt:i4>
      </vt:variant>
      <vt:variant>
        <vt:i4>5</vt:i4>
      </vt:variant>
      <vt:variant>
        <vt:lpwstr>http://www.open.edu/openlearnworks/mod/oucontent/olinkremote.php?website=TESSA_Eng&amp;targetdoc=Teaching Practice Supervisors’ Toolkit A Handbook for Teaching Practice Supervisors&amp;targetptr=cs1</vt:lpwstr>
      </vt:variant>
      <vt:variant>
        <vt:lpwstr/>
      </vt:variant>
      <vt:variant>
        <vt:i4>4333570</vt:i4>
      </vt:variant>
      <vt:variant>
        <vt:i4>93</vt:i4>
      </vt:variant>
      <vt:variant>
        <vt:i4>0</vt:i4>
      </vt:variant>
      <vt:variant>
        <vt:i4>5</vt:i4>
      </vt:variant>
      <vt:variant>
        <vt:lpwstr>http://www.open.edu/openlearnworks/mod/oucontent/olinkremote.php?website=TESSA_Eng&amp;targetdoc=Teaching Practice Supervisors’ Toolkit A Handbook for Teaching Practice Supervisors&amp;targetptr=activity11</vt:lpwstr>
      </vt:variant>
      <vt:variant>
        <vt:lpwstr/>
      </vt:variant>
      <vt:variant>
        <vt:i4>4333570</vt:i4>
      </vt:variant>
      <vt:variant>
        <vt:i4>90</vt:i4>
      </vt:variant>
      <vt:variant>
        <vt:i4>0</vt:i4>
      </vt:variant>
      <vt:variant>
        <vt:i4>5</vt:i4>
      </vt:variant>
      <vt:variant>
        <vt:lpwstr>http://www.open.edu/openlearnworks/mod/oucontent/olinkremote.php?website=TESSA_Eng&amp;targetdoc=Teaching Practice Supervisors’ Toolkit A Handbook for Teaching Practice Supervisors&amp;targetptr=activity10</vt:lpwstr>
      </vt:variant>
      <vt:variant>
        <vt:lpwstr/>
      </vt:variant>
      <vt:variant>
        <vt:i4>4857858</vt:i4>
      </vt:variant>
      <vt:variant>
        <vt:i4>87</vt:i4>
      </vt:variant>
      <vt:variant>
        <vt:i4>0</vt:i4>
      </vt:variant>
      <vt:variant>
        <vt:i4>5</vt:i4>
      </vt:variant>
      <vt:variant>
        <vt:lpwstr>http://www.open.edu/openlearnworks/mod/oucontent/olinkremote.php?website=TESSA_Eng&amp;targetdoc=Teaching Practice Supervisors’ Toolkit A Handbook for Teaching Practice Supervisors&amp;targetptr=activity9</vt:lpwstr>
      </vt:variant>
      <vt:variant>
        <vt:lpwstr/>
      </vt:variant>
      <vt:variant>
        <vt:i4>4923394</vt:i4>
      </vt:variant>
      <vt:variant>
        <vt:i4>84</vt:i4>
      </vt:variant>
      <vt:variant>
        <vt:i4>0</vt:i4>
      </vt:variant>
      <vt:variant>
        <vt:i4>5</vt:i4>
      </vt:variant>
      <vt:variant>
        <vt:lpwstr>http://www.open.edu/openlearnworks/mod/oucontent/olinkremote.php?website=TESSA_Eng&amp;targetdoc=Teaching Practice Supervisors’ Toolkit A Handbook for Teaching Practice Supervisors&amp;targetptr=activity8</vt:lpwstr>
      </vt:variant>
      <vt:variant>
        <vt:lpwstr/>
      </vt:variant>
      <vt:variant>
        <vt:i4>4333570</vt:i4>
      </vt:variant>
      <vt:variant>
        <vt:i4>81</vt:i4>
      </vt:variant>
      <vt:variant>
        <vt:i4>0</vt:i4>
      </vt:variant>
      <vt:variant>
        <vt:i4>5</vt:i4>
      </vt:variant>
      <vt:variant>
        <vt:lpwstr>http://www.open.edu/openlearnworks/mod/oucontent/olinkremote.php?website=TESSA_Eng&amp;targetdoc=Teaching Practice Supervisors’ Toolkit A Handbook for Teaching Practice Supervisors&amp;targetptr=activity14</vt:lpwstr>
      </vt:variant>
      <vt:variant>
        <vt:lpwstr/>
      </vt:variant>
      <vt:variant>
        <vt:i4>4202498</vt:i4>
      </vt:variant>
      <vt:variant>
        <vt:i4>78</vt:i4>
      </vt:variant>
      <vt:variant>
        <vt:i4>0</vt:i4>
      </vt:variant>
      <vt:variant>
        <vt:i4>5</vt:i4>
      </vt:variant>
      <vt:variant>
        <vt:lpwstr>http://www.open.edu/openlearnworks/mod/oucontent/olinkremote.php?website=TESSA_Eng&amp;targetdoc=Teaching Practice Supervisors’ Toolkit A Handbook for Teaching Practice Supervisors&amp;targetptr=activity3</vt:lpwstr>
      </vt:variant>
      <vt:variant>
        <vt:lpwstr/>
      </vt:variant>
      <vt:variant>
        <vt:i4>3350635</vt:i4>
      </vt:variant>
      <vt:variant>
        <vt:i4>75</vt:i4>
      </vt:variant>
      <vt:variant>
        <vt:i4>0</vt:i4>
      </vt:variant>
      <vt:variant>
        <vt:i4>5</vt:i4>
      </vt:variant>
      <vt:variant>
        <vt:lpwstr>http://www.open.edu/openlearnworks/mod/oucontent/olinkremote.php?website=TESSA_Eng&amp;targetdoc=Teaching Practice Supervisors’ Toolkit A Handbook for Teaching Practice Supervisors&amp;targetptr=cs4</vt:lpwstr>
      </vt:variant>
      <vt:variant>
        <vt:lpwstr/>
      </vt:variant>
      <vt:variant>
        <vt:i4>3481707</vt:i4>
      </vt:variant>
      <vt:variant>
        <vt:i4>72</vt:i4>
      </vt:variant>
      <vt:variant>
        <vt:i4>0</vt:i4>
      </vt:variant>
      <vt:variant>
        <vt:i4>5</vt:i4>
      </vt:variant>
      <vt:variant>
        <vt:lpwstr>http://www.open.edu/openlearnworks/mod/oucontent/olinkremote.php?website=TESSA_Eng&amp;targetdoc=Teaching Practice Supervisors’ Toolkit A Handbook for Teaching Practice Supervisors&amp;targetptr=cs2</vt:lpwstr>
      </vt:variant>
      <vt:variant>
        <vt:lpwstr/>
      </vt:variant>
      <vt:variant>
        <vt:i4>3547243</vt:i4>
      </vt:variant>
      <vt:variant>
        <vt:i4>69</vt:i4>
      </vt:variant>
      <vt:variant>
        <vt:i4>0</vt:i4>
      </vt:variant>
      <vt:variant>
        <vt:i4>5</vt:i4>
      </vt:variant>
      <vt:variant>
        <vt:lpwstr>http://www.open.edu/openlearnworks/mod/oucontent/olinkremote.php?website=TESSA_Eng&amp;targetdoc=Teaching Practice Supervisors’ Toolkit A Handbook for Teaching Practice Supervisors&amp;targetptr=cs1</vt:lpwstr>
      </vt:variant>
      <vt:variant>
        <vt:lpwstr/>
      </vt:variant>
      <vt:variant>
        <vt:i4>4333570</vt:i4>
      </vt:variant>
      <vt:variant>
        <vt:i4>66</vt:i4>
      </vt:variant>
      <vt:variant>
        <vt:i4>0</vt:i4>
      </vt:variant>
      <vt:variant>
        <vt:i4>5</vt:i4>
      </vt:variant>
      <vt:variant>
        <vt:lpwstr>http://www.open.edu/openlearnworks/mod/oucontent/olinkremote.php?website=TESSA_Eng&amp;targetdoc=Teaching Practice Supervisors’ Toolkit A Handbook for Teaching Practice Supervisors&amp;targetptr=activity11</vt:lpwstr>
      </vt:variant>
      <vt:variant>
        <vt:lpwstr/>
      </vt:variant>
      <vt:variant>
        <vt:i4>4333570</vt:i4>
      </vt:variant>
      <vt:variant>
        <vt:i4>63</vt:i4>
      </vt:variant>
      <vt:variant>
        <vt:i4>0</vt:i4>
      </vt:variant>
      <vt:variant>
        <vt:i4>5</vt:i4>
      </vt:variant>
      <vt:variant>
        <vt:lpwstr>http://www.open.edu/openlearnworks/mod/oucontent/olinkremote.php?website=TESSA_Eng&amp;targetdoc=Teaching Practice Supervisors’ Toolkit A Handbook for Teaching Practice Supervisors&amp;targetptr=activity10</vt:lpwstr>
      </vt:variant>
      <vt:variant>
        <vt:lpwstr/>
      </vt:variant>
      <vt:variant>
        <vt:i4>4857858</vt:i4>
      </vt:variant>
      <vt:variant>
        <vt:i4>60</vt:i4>
      </vt:variant>
      <vt:variant>
        <vt:i4>0</vt:i4>
      </vt:variant>
      <vt:variant>
        <vt:i4>5</vt:i4>
      </vt:variant>
      <vt:variant>
        <vt:lpwstr>http://www.open.edu/openlearnworks/mod/oucontent/olinkremote.php?website=TESSA_Eng&amp;targetdoc=Teaching Practice Supervisors’ Toolkit A Handbook for Teaching Practice Supervisors&amp;targetptr=activity9</vt:lpwstr>
      </vt:variant>
      <vt:variant>
        <vt:lpwstr/>
      </vt:variant>
      <vt:variant>
        <vt:i4>4923394</vt:i4>
      </vt:variant>
      <vt:variant>
        <vt:i4>57</vt:i4>
      </vt:variant>
      <vt:variant>
        <vt:i4>0</vt:i4>
      </vt:variant>
      <vt:variant>
        <vt:i4>5</vt:i4>
      </vt:variant>
      <vt:variant>
        <vt:lpwstr>http://www.open.edu/openlearnworks/mod/oucontent/olinkremote.php?website=TESSA_Eng&amp;targetdoc=Teaching Practice Supervisors’ Toolkit A Handbook for Teaching Practice Supervisors&amp;targetptr=activity8</vt:lpwstr>
      </vt:variant>
      <vt:variant>
        <vt:lpwstr/>
      </vt:variant>
      <vt:variant>
        <vt:i4>4333570</vt:i4>
      </vt:variant>
      <vt:variant>
        <vt:i4>54</vt:i4>
      </vt:variant>
      <vt:variant>
        <vt:i4>0</vt:i4>
      </vt:variant>
      <vt:variant>
        <vt:i4>5</vt:i4>
      </vt:variant>
      <vt:variant>
        <vt:lpwstr>http://www.open.edu/openlearnworks/mod/oucontent/olinkremote.php?website=TESSA_Eng&amp;targetdoc=Teaching Practice Supervisors’ Toolkit A Handbook for Teaching Practice Supervisors&amp;targetptr=activity14</vt:lpwstr>
      </vt:variant>
      <vt:variant>
        <vt:lpwstr/>
      </vt:variant>
      <vt:variant>
        <vt:i4>4202498</vt:i4>
      </vt:variant>
      <vt:variant>
        <vt:i4>51</vt:i4>
      </vt:variant>
      <vt:variant>
        <vt:i4>0</vt:i4>
      </vt:variant>
      <vt:variant>
        <vt:i4>5</vt:i4>
      </vt:variant>
      <vt:variant>
        <vt:lpwstr>http://www.open.edu/openlearnworks/mod/oucontent/olinkremote.php?website=TESSA_Eng&amp;targetdoc=Teaching Practice Supervisors’ Toolkit A Handbook for Teaching Practice Supervisors&amp;targetptr=activity3</vt:lpwstr>
      </vt:variant>
      <vt:variant>
        <vt:lpwstr/>
      </vt:variant>
      <vt:variant>
        <vt:i4>3342451</vt:i4>
      </vt:variant>
      <vt:variant>
        <vt:i4>48</vt:i4>
      </vt:variant>
      <vt:variant>
        <vt:i4>0</vt:i4>
      </vt:variant>
      <vt:variant>
        <vt:i4>5</vt:i4>
      </vt:variant>
      <vt:variant>
        <vt:lpwstr/>
      </vt:variant>
      <vt:variant>
        <vt:lpwstr>s3</vt:lpwstr>
      </vt:variant>
      <vt:variant>
        <vt:i4>3473470</vt:i4>
      </vt:variant>
      <vt:variant>
        <vt:i4>45</vt:i4>
      </vt:variant>
      <vt:variant>
        <vt:i4>0</vt:i4>
      </vt:variant>
      <vt:variant>
        <vt:i4>5</vt:i4>
      </vt:variant>
      <vt:variant>
        <vt:lpwstr>http://www.open.edu/openlearncreate/mod/oucontent/view.php?id=92227</vt:lpwstr>
      </vt:variant>
      <vt:variant>
        <vt:lpwstr/>
      </vt:variant>
      <vt:variant>
        <vt:i4>111</vt:i4>
      </vt:variant>
      <vt:variant>
        <vt:i4>42</vt:i4>
      </vt:variant>
      <vt:variant>
        <vt:i4>0</vt:i4>
      </vt:variant>
      <vt:variant>
        <vt:i4>5</vt:i4>
      </vt:variant>
      <vt:variant>
        <vt:lpwstr>http://www.open.edu/openlearnworks/mod/oucontent/olinkremote.php?website=TESSA_Eng&amp;targetdoc=8. Giving constructive feedback</vt:lpwstr>
      </vt:variant>
      <vt:variant>
        <vt:lpwstr/>
      </vt:variant>
      <vt:variant>
        <vt:i4>1835054</vt:i4>
      </vt:variant>
      <vt:variant>
        <vt:i4>39</vt:i4>
      </vt:variant>
      <vt:variant>
        <vt:i4>0</vt:i4>
      </vt:variant>
      <vt:variant>
        <vt:i4>5</vt:i4>
      </vt:variant>
      <vt:variant>
        <vt:lpwstr>http://www.open.edu/openlearnworks/mod/oucontent/olinkremote.php?website=TESSA_Eng&amp;targetdoc=7. Teaching Practice Supervisor Lesson Observation Form</vt:lpwstr>
      </vt:variant>
      <vt:variant>
        <vt:lpwstr/>
      </vt:variant>
      <vt:variant>
        <vt:i4>5111935</vt:i4>
      </vt:variant>
      <vt:variant>
        <vt:i4>36</vt:i4>
      </vt:variant>
      <vt:variant>
        <vt:i4>0</vt:i4>
      </vt:variant>
      <vt:variant>
        <vt:i4>5</vt:i4>
      </vt:variant>
      <vt:variant>
        <vt:lpwstr>http://www.open.edu/openlearnworks/mod/oucontent/olinkremote.php?website=TESSA_Eng&amp;targetdoc=4. Planning and using TESSA materials with student teachers</vt:lpwstr>
      </vt:variant>
      <vt:variant>
        <vt:lpwstr/>
      </vt:variant>
      <vt:variant>
        <vt:i4>5111935</vt:i4>
      </vt:variant>
      <vt:variant>
        <vt:i4>33</vt:i4>
      </vt:variant>
      <vt:variant>
        <vt:i4>0</vt:i4>
      </vt:variant>
      <vt:variant>
        <vt:i4>5</vt:i4>
      </vt:variant>
      <vt:variant>
        <vt:lpwstr>http://www.open.edu/openlearnworks/mod/oucontent/olinkremote.php?website=TESSA_Eng&amp;targetdoc=4. Planning and using TESSA materials with student teachers</vt:lpwstr>
      </vt:variant>
      <vt:variant>
        <vt:lpwstr/>
      </vt:variant>
      <vt:variant>
        <vt:i4>1704012</vt:i4>
      </vt:variant>
      <vt:variant>
        <vt:i4>30</vt:i4>
      </vt:variant>
      <vt:variant>
        <vt:i4>0</vt:i4>
      </vt:variant>
      <vt:variant>
        <vt:i4>5</vt:i4>
      </vt:variant>
      <vt:variant>
        <vt:lpwstr>http://www.open.edu/openlearnworks/mod/url/view.php?id=83245</vt:lpwstr>
      </vt:variant>
      <vt:variant>
        <vt:lpwstr/>
      </vt:variant>
      <vt:variant>
        <vt:i4>6553715</vt:i4>
      </vt:variant>
      <vt:variant>
        <vt:i4>27</vt:i4>
      </vt:variant>
      <vt:variant>
        <vt:i4>0</vt:i4>
      </vt:variant>
      <vt:variant>
        <vt:i4>5</vt:i4>
      </vt:variant>
      <vt:variant>
        <vt:lpwstr>http://www.open.edu/openlearnworks/mod/oucontent/view.php?id=80710&amp;section=4.7</vt:lpwstr>
      </vt:variant>
      <vt:variant>
        <vt:lpwstr/>
      </vt:variant>
      <vt:variant>
        <vt:i4>34</vt:i4>
      </vt:variant>
      <vt:variant>
        <vt:i4>24</vt:i4>
      </vt:variant>
      <vt:variant>
        <vt:i4>0</vt:i4>
      </vt:variant>
      <vt:variant>
        <vt:i4>5</vt:i4>
      </vt:variant>
      <vt:variant>
        <vt:lpwstr/>
      </vt:variant>
      <vt:variant>
        <vt:lpwstr>_11._Self-audit_and</vt:lpwstr>
      </vt:variant>
      <vt:variant>
        <vt:i4>3866747</vt:i4>
      </vt:variant>
      <vt:variant>
        <vt:i4>21</vt:i4>
      </vt:variant>
      <vt:variant>
        <vt:i4>0</vt:i4>
      </vt:variant>
      <vt:variant>
        <vt:i4>5</vt:i4>
      </vt:variant>
      <vt:variant>
        <vt:lpwstr>http://tessafrica.net/node/158</vt:lpwstr>
      </vt:variant>
      <vt:variant>
        <vt:lpwstr/>
      </vt:variant>
      <vt:variant>
        <vt:i4>3670066</vt:i4>
      </vt:variant>
      <vt:variant>
        <vt:i4>18</vt:i4>
      </vt:variant>
      <vt:variant>
        <vt:i4>0</vt:i4>
      </vt:variant>
      <vt:variant>
        <vt:i4>5</vt:i4>
      </vt:variant>
      <vt:variant>
        <vt:lpwstr>http://www.tessafrica.net/</vt:lpwstr>
      </vt:variant>
      <vt:variant>
        <vt:lpwstr/>
      </vt:variant>
      <vt:variant>
        <vt:i4>5505084</vt:i4>
      </vt:variant>
      <vt:variant>
        <vt:i4>15</vt:i4>
      </vt:variant>
      <vt:variant>
        <vt:i4>0</vt:i4>
      </vt:variant>
      <vt:variant>
        <vt:i4>5</vt:i4>
      </vt:variant>
      <vt:variant>
        <vt:lpwstr>http://www.open.edu/openlearnworks/mod/oucontent/olinkremote.php?website=TESSA_Eng&amp;targetdoc=Audio resources</vt:lpwstr>
      </vt:variant>
      <vt:variant>
        <vt:lpwstr/>
      </vt:variant>
      <vt:variant>
        <vt:i4>3670066</vt:i4>
      </vt:variant>
      <vt:variant>
        <vt:i4>12</vt:i4>
      </vt:variant>
      <vt:variant>
        <vt:i4>0</vt:i4>
      </vt:variant>
      <vt:variant>
        <vt:i4>5</vt:i4>
      </vt:variant>
      <vt:variant>
        <vt:lpwstr>http://www.tessafrica.net/</vt:lpwstr>
      </vt:variant>
      <vt:variant>
        <vt:lpwstr/>
      </vt:variant>
      <vt:variant>
        <vt:i4>1769518</vt:i4>
      </vt:variant>
      <vt:variant>
        <vt:i4>9</vt:i4>
      </vt:variant>
      <vt:variant>
        <vt:i4>0</vt:i4>
      </vt:variant>
      <vt:variant>
        <vt:i4>5</vt:i4>
      </vt:variant>
      <vt:variant>
        <vt:lpwstr>http://www.open.edu/openlearnworks/mod/oucontent/olinkremote.php?website=TESSA_Eng&amp;targetdoc=Key resources for teachers and teacher educators</vt:lpwstr>
      </vt:variant>
      <vt:variant>
        <vt:lpwstr/>
      </vt:variant>
      <vt:variant>
        <vt:i4>1638456</vt:i4>
      </vt:variant>
      <vt:variant>
        <vt:i4>6</vt:i4>
      </vt:variant>
      <vt:variant>
        <vt:i4>0</vt:i4>
      </vt:variant>
      <vt:variant>
        <vt:i4>5</vt:i4>
      </vt:variant>
      <vt:variant>
        <vt:lpwstr>http://www.open.edu/openlearnworks/mod/oucontent/olinkremote.php?website=TESSA_Eng&amp;targetdoc=Primary Curriculum framework</vt:lpwstr>
      </vt:variant>
      <vt:variant>
        <vt:lpwstr/>
      </vt:variant>
      <vt:variant>
        <vt:i4>3670066</vt:i4>
      </vt:variant>
      <vt:variant>
        <vt:i4>3</vt:i4>
      </vt:variant>
      <vt:variant>
        <vt:i4>0</vt:i4>
      </vt:variant>
      <vt:variant>
        <vt:i4>5</vt:i4>
      </vt:variant>
      <vt:variant>
        <vt:lpwstr>http://www.tessafrica.net/</vt:lpwstr>
      </vt:variant>
      <vt:variant>
        <vt:lpwstr/>
      </vt:variant>
      <vt:variant>
        <vt:i4>3670066</vt:i4>
      </vt:variant>
      <vt:variant>
        <vt:i4>0</vt:i4>
      </vt:variant>
      <vt:variant>
        <vt:i4>0</vt:i4>
      </vt:variant>
      <vt:variant>
        <vt:i4>5</vt:i4>
      </vt:variant>
      <vt:variant>
        <vt:lpwstr>http://www.tessafrica.net/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Practice Supervisors’ Toolkit A Handbook for Teaching Practice Supervisors</dc:title>
  <dc:creator>Author</dc:creator>
  <cp:lastModifiedBy>Sarah.Evans</cp:lastModifiedBy>
  <cp:revision>4</cp:revision>
  <cp:lastPrinted>2020-03-24T09:44:00Z</cp:lastPrinted>
  <dcterms:created xsi:type="dcterms:W3CDTF">2020-03-23T17:32:00Z</dcterms:created>
  <dcterms:modified xsi:type="dcterms:W3CDTF">2020-03-24T09:45:00Z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http://www.open.edu/openlearnworks/course/view.php?id=2042</vt:lpwstr>
  </property>
  <property fmtid="{D5CDD505-2E9C-101B-9397-08002B2CF9AE}" pid="3" name="DateProcessed">
    <vt:lpwstr>29th July 2016</vt:lpwstr>
  </property>
  <property fmtid="{D5CDD505-2E9C-101B-9397-08002B2CF9AE}" pid="4" name="ItemID">
    <vt:lpwstr/>
  </property>
  <property fmtid="{D5CDD505-2E9C-101B-9397-08002B2CF9AE}" pid="5" name="ItemTitle">
    <vt:lpwstr>Teaching Practice Supervisors' Toolkit A Handbook for Teaching Practice Supervisors</vt:lpwstr>
  </property>
  <property fmtid="{D5CDD505-2E9C-101B-9397-08002B2CF9AE}" pid="6" name="OuLogo">
    <vt:lpwstr>\\sc-file-test\system\other\oulogo.jpg</vt:lpwstr>
  </property>
  <property fmtid="{D5CDD505-2E9C-101B-9397-08002B2CF9AE}" pid="7" name="BrandLogo">
    <vt:lpwstr/>
  </property>
</Properties>
</file>