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5F" w:rsidRPr="0043455F" w:rsidRDefault="0043455F" w:rsidP="0043455F">
      <w:pPr>
        <w:jc w:val="center"/>
        <w:rPr>
          <w:b/>
          <w:sz w:val="44"/>
          <w:szCs w:val="44"/>
        </w:rPr>
      </w:pPr>
      <w:r w:rsidRPr="0043455F">
        <w:rPr>
          <w:b/>
          <w:sz w:val="44"/>
          <w:szCs w:val="44"/>
        </w:rPr>
        <w:t>ACTIVITY 1.5</w:t>
      </w:r>
    </w:p>
    <w:p w:rsidR="00C8023E" w:rsidRPr="00C8023E" w:rsidRDefault="00C8023E">
      <w:pPr>
        <w:rPr>
          <w:b/>
        </w:rPr>
      </w:pPr>
      <w:r>
        <w:rPr>
          <w:b/>
        </w:rPr>
        <w:t>ANYTHING TO ADD TO THE DEFINITION</w:t>
      </w:r>
    </w:p>
    <w:p w:rsidR="00DD767C" w:rsidRDefault="00DD767C">
      <w:r>
        <w:t xml:space="preserve">Inclusive education is universal access </w:t>
      </w:r>
      <w:r w:rsidR="006913B3">
        <w:t xml:space="preserve">by school-age children </w:t>
      </w:r>
      <w:r>
        <w:t>to</w:t>
      </w:r>
      <w:r w:rsidR="006913B3">
        <w:t xml:space="preserve"> a type of education that meets their pedagogical needs </w:t>
      </w:r>
      <w:r>
        <w:t>in a timely manner</w:t>
      </w:r>
      <w:r w:rsidR="000F1D89">
        <w:t>,</w:t>
      </w:r>
      <w:r>
        <w:t xml:space="preserve"> irrespective of</w:t>
      </w:r>
      <w:r w:rsidR="006913B3">
        <w:t xml:space="preserve"> their</w:t>
      </w:r>
      <w:r>
        <w:t xml:space="preserve"> class, gender and vulnerability.</w:t>
      </w:r>
    </w:p>
    <w:p w:rsidR="00C8023E" w:rsidRDefault="00C8023E"/>
    <w:p w:rsidR="00C8023E" w:rsidRPr="00C8023E" w:rsidRDefault="00C8023E">
      <w:pPr>
        <w:rPr>
          <w:b/>
        </w:rPr>
      </w:pPr>
      <w:r>
        <w:rPr>
          <w:b/>
        </w:rPr>
        <w:t>HOW DO THE 3 WAVES OF INTERVENTION LINK TO ‘UNIVERSAL’, ‘TARGETED’, AND ‘SPECIALIST PROVISION’?</w:t>
      </w:r>
    </w:p>
    <w:p w:rsidR="000A4948" w:rsidRDefault="000A4948">
      <w:r>
        <w:t xml:space="preserve">The Wave Model proposed a graduated response in which the child was at the centre. The response started with the </w:t>
      </w:r>
      <w:r w:rsidRPr="000A4948">
        <w:rPr>
          <w:b/>
        </w:rPr>
        <w:t>universal</w:t>
      </w:r>
      <w:r>
        <w:t xml:space="preserve"> (i.e. what was available for all), to then move to the </w:t>
      </w:r>
      <w:r w:rsidR="00C8023E">
        <w:rPr>
          <w:b/>
        </w:rPr>
        <w:t>targe</w:t>
      </w:r>
      <w:r w:rsidRPr="000A4948">
        <w:rPr>
          <w:b/>
        </w:rPr>
        <w:t>ted</w:t>
      </w:r>
      <w:r>
        <w:t xml:space="preserve"> (the additional support that children needed to access the universal) and on to the </w:t>
      </w:r>
      <w:r w:rsidRPr="000A4948">
        <w:rPr>
          <w:b/>
        </w:rPr>
        <w:t>specialist</w:t>
      </w:r>
      <w:r>
        <w:t xml:space="preserve"> (highly tailored intervention to support children reach their potential).</w:t>
      </w:r>
      <w:r w:rsidR="0036788E">
        <w:t xml:space="preserve"> In other words, children with disabilities are expected to fit into what was available for all, and then by a specialist approach for a select number of children with disabi</w:t>
      </w:r>
      <w:r w:rsidR="00C8023E">
        <w:t>lities, when often a more targe</w:t>
      </w:r>
      <w:r w:rsidR="0036788E">
        <w:t xml:space="preserve">ted approach would have better met their need in a more cost-effective manner. </w:t>
      </w:r>
      <w:r w:rsidR="002D786D" w:rsidRPr="00862B8A">
        <w:rPr>
          <w:b/>
        </w:rPr>
        <w:t>Wave 1</w:t>
      </w:r>
      <w:r w:rsidR="002D786D">
        <w:t xml:space="preserve"> strategies focus on mainstream classrooms and are predicated on the understanding that educating children with disabilities can first be done by improving teaching and learning for all children, including children with disabilities and children with special needs</w:t>
      </w:r>
      <w:r w:rsidR="0036788E">
        <w:t xml:space="preserve"> (</w:t>
      </w:r>
      <w:r w:rsidR="0036788E">
        <w:rPr>
          <w:b/>
        </w:rPr>
        <w:t>UNIVERSAL</w:t>
      </w:r>
      <w:r w:rsidR="0036788E">
        <w:t>).</w:t>
      </w:r>
      <w:r w:rsidR="002D786D">
        <w:t xml:space="preserve"> </w:t>
      </w:r>
      <w:r w:rsidR="00862B8A" w:rsidRPr="00862B8A">
        <w:rPr>
          <w:b/>
        </w:rPr>
        <w:t>Wave 2</w:t>
      </w:r>
      <w:r w:rsidR="00862B8A">
        <w:t xml:space="preserve"> of the model recognizes that children with disabilities have the potential to work at and above their peers, but to do so they will need direct intervention which is time-specific (</w:t>
      </w:r>
      <w:r w:rsidR="00C8023E">
        <w:rPr>
          <w:b/>
        </w:rPr>
        <w:t>TARGE</w:t>
      </w:r>
      <w:r w:rsidR="00862B8A">
        <w:rPr>
          <w:b/>
        </w:rPr>
        <w:t>TED</w:t>
      </w:r>
      <w:r w:rsidR="00862B8A">
        <w:t xml:space="preserve">). </w:t>
      </w:r>
      <w:r w:rsidR="00862B8A" w:rsidRPr="00862B8A">
        <w:rPr>
          <w:b/>
        </w:rPr>
        <w:t>Wave 3</w:t>
      </w:r>
      <w:r w:rsidR="00862B8A">
        <w:t xml:space="preserve"> interventions recognize that some specific complex impairment makes it impossible for learners to achieve at the same rate as their non-disabled peers and that, as a result, different provision is needed through specialist strategies, albeit for a smaller number of children who have severe disabilities (</w:t>
      </w:r>
      <w:r w:rsidR="00862B8A" w:rsidRPr="00862B8A">
        <w:rPr>
          <w:b/>
        </w:rPr>
        <w:t>SPECIALIST</w:t>
      </w:r>
      <w:r w:rsidR="00862B8A">
        <w:t>).</w:t>
      </w:r>
    </w:p>
    <w:p w:rsidR="0036788E" w:rsidRDefault="0036788E"/>
    <w:p w:rsidR="0036788E" w:rsidRPr="00C8023E" w:rsidRDefault="00C8023E">
      <w:pPr>
        <w:rPr>
          <w:b/>
        </w:rPr>
      </w:pPr>
      <w:r>
        <w:rPr>
          <w:b/>
        </w:rPr>
        <w:t>WHEN/HOW COULD YOU MAKE MORE USE OF GROUP OR PAIRED WORK IN YOUR LESSON?</w:t>
      </w:r>
    </w:p>
    <w:p w:rsidR="00C75F9A" w:rsidRDefault="00C06402">
      <w:r>
        <w:t>I, as t</w:t>
      </w:r>
      <w:r w:rsidR="0043455F">
        <w:t xml:space="preserve">he teacher </w:t>
      </w:r>
      <w:r>
        <w:t xml:space="preserve">will </w:t>
      </w:r>
      <w:r w:rsidR="0043455F">
        <w:t xml:space="preserve">ask a question and, before collecting responses, </w:t>
      </w:r>
      <w:r w:rsidR="00C75F9A">
        <w:t>will ask</w:t>
      </w:r>
      <w:r w:rsidR="0043455F">
        <w:t xml:space="preserve"> the students to turn to the person sitting next to them and share their answer. This is vital: it allows all children to answer the question instead of just one, less able children have learnt from more able and less confident children have had the opportunity to orally rehearse their answer. Once this is done, the pupils can raise their hands and share their answer with the rest of the class. </w:t>
      </w:r>
    </w:p>
    <w:p w:rsidR="00FD29A4" w:rsidRDefault="00C75F9A">
      <w:r>
        <w:rPr>
          <w:b/>
        </w:rPr>
        <w:t xml:space="preserve"> </w:t>
      </w:r>
      <w:r>
        <w:t>I can also model</w:t>
      </w:r>
      <w:r w:rsidR="0043455F">
        <w:t xml:space="preserve"> how to answ</w:t>
      </w:r>
      <w:r>
        <w:t>er questions and then encourage</w:t>
      </w:r>
      <w:r w:rsidR="0043455F">
        <w:t xml:space="preserve"> the students to do the same independently</w:t>
      </w:r>
      <w:r>
        <w:t xml:space="preserve"> or </w:t>
      </w:r>
      <w:r w:rsidR="0043455F">
        <w:t>collaborative</w:t>
      </w:r>
      <w:r>
        <w:t>ly</w:t>
      </w:r>
      <w:r w:rsidR="0043455F">
        <w:t xml:space="preserve"> in which the students start by answering the questions together (in pairs or in small groups) before they go on to work independently. By asking children to do things together orally, the stronger pupils will support the weaker pupils. This is vital in particular for children with special needs. In addition, group work fosters social inclusion and builds a welcoming ethos. For example, in a rural school in Uganda where a significant amount of group work was observed, children </w:t>
      </w:r>
      <w:r w:rsidR="0043455F">
        <w:lastRenderedPageBreak/>
        <w:t>with disabilities were integrated in friendship groups and playing together with their non-disabled peers during break and lunch times.</w:t>
      </w:r>
      <w:r w:rsidR="00DD767C">
        <w:t xml:space="preserve"> </w:t>
      </w:r>
    </w:p>
    <w:p w:rsidR="00C8023E" w:rsidRDefault="00C8023E"/>
    <w:p w:rsidR="00C8023E" w:rsidRPr="00C8023E" w:rsidRDefault="00C8023E">
      <w:pPr>
        <w:rPr>
          <w:b/>
        </w:rPr>
      </w:pPr>
      <w:r>
        <w:rPr>
          <w:b/>
        </w:rPr>
        <w:t>WHAT SORT OF LEARNING AIDS COULD YOU PROVIDE?</w:t>
      </w:r>
    </w:p>
    <w:p w:rsidR="009C2EBC" w:rsidRDefault="0057421D">
      <w:r>
        <w:t>Bottle covers to teach arithmetic;</w:t>
      </w:r>
    </w:p>
    <w:p w:rsidR="009C2EBC" w:rsidRDefault="009C2EBC">
      <w:r>
        <w:t>C</w:t>
      </w:r>
      <w:r w:rsidR="0057421D">
        <w:t>ardboards for making different shapes, and for drawing and painting</w:t>
      </w:r>
      <w:r>
        <w:t xml:space="preserve">; </w:t>
      </w:r>
    </w:p>
    <w:p w:rsidR="00C8023E" w:rsidRDefault="009C2EBC">
      <w:r>
        <w:t>Bring different fruits to schools to show the pupils how each type fruit looks like.</w:t>
      </w:r>
      <w:r w:rsidR="0057421D">
        <w:t xml:space="preserve"> </w:t>
      </w:r>
    </w:p>
    <w:p w:rsidR="0057421D" w:rsidRDefault="0057421D"/>
    <w:p w:rsidR="00C8023E" w:rsidRPr="00C8023E" w:rsidRDefault="00C8023E">
      <w:pPr>
        <w:rPr>
          <w:b/>
        </w:rPr>
      </w:pPr>
      <w:r>
        <w:rPr>
          <w:b/>
        </w:rPr>
        <w:t>WHAT ARE THE DIFFERENCES BETWEEN WAVE 1 AND WAVE 2 INTERVENTIONS?</w:t>
      </w:r>
    </w:p>
    <w:p w:rsidR="00C8023E" w:rsidRDefault="0043455F">
      <w:r>
        <w:t xml:space="preserve">Wave 1 is about what should be on offer for all children: the effective inclusion of all pupils in high-quality everyday teaching in mainstream classrooms. </w:t>
      </w:r>
      <w:r w:rsidR="00BB6142">
        <w:t>It is possible for some pupils to be left behind because of their inability to learn at the same rate.</w:t>
      </w:r>
    </w:p>
    <w:p w:rsidR="0057421D" w:rsidRDefault="0057421D">
      <w:r>
        <w:t>Wave 2 intervention is based on the assumption that boys and girls with disabilities need ‘something different’ in the classroom. Hence, organizing special training for classroom teachers such as the use of sign language or Braille becomes imperative.</w:t>
      </w:r>
      <w:r w:rsidR="00BB6142">
        <w:t xml:space="preserve"> In this case, even some teachers are excluded.</w:t>
      </w:r>
    </w:p>
    <w:p w:rsidR="0043455F" w:rsidRDefault="0043455F"/>
    <w:p w:rsidR="00903D9E" w:rsidRDefault="00C8023E">
      <w:pPr>
        <w:rPr>
          <w:b/>
        </w:rPr>
      </w:pPr>
      <w:r>
        <w:rPr>
          <w:b/>
        </w:rPr>
        <w:t xml:space="preserve">WHAT ARE THE CHALLENGES OF WAVE 3? </w:t>
      </w:r>
    </w:p>
    <w:p w:rsidR="00C8023E" w:rsidRDefault="00036355">
      <w:r>
        <w:t>Wave 3 interventions recognize that some specific complex impairments make it impossible for learners to achieve at the same rate as their non-disabled peers and that as a result a differe</w:t>
      </w:r>
      <w:r w:rsidR="00586C62">
        <w:t>nt provision needs to be set up, (often in the form of a unit within school to support children with complex learning disabilities). However, children accessing these special provisions have a cognitive disability, which prevents them accessing mainstream learning</w:t>
      </w:r>
      <w:r w:rsidR="00903D9E">
        <w:t>, creating another level of exclusion</w:t>
      </w:r>
      <w:r w:rsidR="00586C62">
        <w:t>. In some cases, children with other disabilities are placed in these units</w:t>
      </w:r>
      <w:r w:rsidR="00903D9E">
        <w:t xml:space="preserve"> which</w:t>
      </w:r>
      <w:r w:rsidR="00586C62">
        <w:t xml:space="preserve"> do not support them in reaching their potential.</w:t>
      </w:r>
    </w:p>
    <w:p w:rsidR="00903D9E" w:rsidRDefault="00456D46">
      <w:r>
        <w:t>Also, the specially trained teachers</w:t>
      </w:r>
      <w:r w:rsidR="00903D9E">
        <w:t xml:space="preserve"> can only carry out a limited number of activities and prefer to support children in their unit. This can mean that the</w:t>
      </w:r>
      <w:r>
        <w:t>se</w:t>
      </w:r>
      <w:r w:rsidR="00903D9E">
        <w:t xml:space="preserve"> teacher</w:t>
      </w:r>
      <w:r>
        <w:t>s</w:t>
      </w:r>
      <w:r w:rsidR="00903D9E">
        <w:t xml:space="preserve"> could be seen as a potential barrier to inclusion rather than as a facilitator of inclusion</w:t>
      </w:r>
      <w:r>
        <w:t xml:space="preserve"> because: </w:t>
      </w:r>
      <w:r w:rsidR="00903D9E">
        <w:t xml:space="preserve">1. The perception amongst </w:t>
      </w:r>
      <w:r>
        <w:t>these</w:t>
      </w:r>
      <w:r w:rsidR="00903D9E">
        <w:t xml:space="preserve"> teachers can be that their training focused on running a unit rather than being a facilitator of inclusion and that they ne</w:t>
      </w:r>
      <w:r>
        <w:t>ed to develop this role. 2. The</w:t>
      </w:r>
      <w:r w:rsidR="00903D9E">
        <w:t xml:space="preserve"> teachers can be overwhelmed with the huge challenge of supporting a large number of children with disabilities in different year groups. This is particularly th</w:t>
      </w:r>
      <w:r>
        <w:t>e case where there was no targe</w:t>
      </w:r>
      <w:r w:rsidR="00903D9E">
        <w:t>ted planning, no mapping of time and no provision map</w:t>
      </w:r>
      <w:r>
        <w:t>.</w:t>
      </w:r>
    </w:p>
    <w:p w:rsidR="00C8023E" w:rsidRDefault="00C8023E"/>
    <w:p w:rsidR="00903D9E" w:rsidRPr="00C8023E" w:rsidRDefault="00903D9E" w:rsidP="00903D9E">
      <w:pPr>
        <w:rPr>
          <w:b/>
        </w:rPr>
      </w:pPr>
      <w:r>
        <w:rPr>
          <w:b/>
        </w:rPr>
        <w:lastRenderedPageBreak/>
        <w:t>WHAT CHANGES ARE NEEDED TO MAKE THE WAVE MODEL WORK?</w:t>
      </w:r>
    </w:p>
    <w:p w:rsidR="00903D9E" w:rsidRDefault="00BA1FF3">
      <w:r w:rsidRPr="009F197A">
        <w:rPr>
          <w:b/>
        </w:rPr>
        <w:t>Continuous assessment</w:t>
      </w:r>
      <w:r>
        <w:t xml:space="preserve">: </w:t>
      </w:r>
      <w:r w:rsidR="00456D46">
        <w:t xml:space="preserve">In order to develop inclusive schools, the </w:t>
      </w:r>
      <w:r>
        <w:t>special</w:t>
      </w:r>
      <w:r w:rsidR="00456D46">
        <w:t xml:space="preserve"> </w:t>
      </w:r>
      <w:r>
        <w:t xml:space="preserve">needs </w:t>
      </w:r>
      <w:r w:rsidR="00456D46">
        <w:t>teacher</w:t>
      </w:r>
      <w:r>
        <w:t>s</w:t>
      </w:r>
      <w:r w:rsidR="00456D46">
        <w:t xml:space="preserve"> </w:t>
      </w:r>
      <w:r>
        <w:t>have to</w:t>
      </w:r>
      <w:r w:rsidR="00430E51">
        <w:t xml:space="preserve"> continually assess</w:t>
      </w:r>
      <w:r w:rsidR="00456D46">
        <w:t xml:space="preserve"> the needs of the children </w:t>
      </w:r>
      <w:r>
        <w:t>in his/her class</w:t>
      </w:r>
      <w:r w:rsidR="00456D46">
        <w:t xml:space="preserve"> and </w:t>
      </w:r>
      <w:r>
        <w:t>be able to manage the</w:t>
      </w:r>
      <w:r w:rsidR="00456D46">
        <w:t xml:space="preserve"> timetable to deliver interventions that support the</w:t>
      </w:r>
      <w:r>
        <w:t xml:space="preserve"> special needs students</w:t>
      </w:r>
      <w:r w:rsidR="00456D46">
        <w:t xml:space="preserve">. </w:t>
      </w:r>
      <w:r>
        <w:t>Hence, the</w:t>
      </w:r>
      <w:r w:rsidR="00456D46">
        <w:t xml:space="preserve"> teachers </w:t>
      </w:r>
      <w:r>
        <w:t>will need to be trained</w:t>
      </w:r>
      <w:r w:rsidR="00456D46">
        <w:t xml:space="preserve"> and support</w:t>
      </w:r>
      <w:r>
        <w:t>ed</w:t>
      </w:r>
      <w:r w:rsidR="00456D46">
        <w:t xml:space="preserve"> </w:t>
      </w:r>
      <w:r>
        <w:t>by competent personnel</w:t>
      </w:r>
      <w:r w:rsidR="00456D46">
        <w:t>.</w:t>
      </w:r>
    </w:p>
    <w:p w:rsidR="00BA1FF3" w:rsidRDefault="00BA1FF3">
      <w:r w:rsidRPr="009F197A">
        <w:rPr>
          <w:b/>
        </w:rPr>
        <w:t>Peer learning</w:t>
      </w:r>
      <w:r>
        <w:t>: Working with local/district level government can help to support the process of developing more inclusive schools whereby special needs teachers are released from teaching commitments for specific days in a week so that they could support other teachers and schools.</w:t>
      </w:r>
      <w:r w:rsidR="009F197A">
        <w:t xml:space="preserve"> The special school sector needs to be engaged and working with mainstream schools for the benefit of children with disabilities, providing suitable education that supports particular kinds of disability. Special schools could be working with mainstream schools in the same catchment to ensure children can move between them when necessary.</w:t>
      </w:r>
    </w:p>
    <w:p w:rsidR="009F197A" w:rsidRDefault="00CD2F8B">
      <w:r>
        <w:rPr>
          <w:b/>
        </w:rPr>
        <w:t xml:space="preserve">Whole model approach: </w:t>
      </w:r>
      <w:r w:rsidR="00BD04C0">
        <w:t xml:space="preserve"> </w:t>
      </w:r>
      <w:r w:rsidR="009D1B32">
        <w:t xml:space="preserve">The </w:t>
      </w:r>
      <w:r w:rsidR="00BD04C0">
        <w:t xml:space="preserve">model </w:t>
      </w:r>
      <w:r w:rsidR="009D1B32">
        <w:t>should be mutually inclusive as against being</w:t>
      </w:r>
      <w:r w:rsidR="00BD04C0">
        <w:t xml:space="preserve"> ad hoc and in isolation from each other. </w:t>
      </w:r>
      <w:r w:rsidR="009D1B32">
        <w:t>Ever</w:t>
      </w:r>
      <w:r w:rsidR="001A3195">
        <w:t>y</w:t>
      </w:r>
      <w:r w:rsidR="009D1B32">
        <w:t xml:space="preserve"> school should domesticate all the models effectively for better results.</w:t>
      </w:r>
      <w:r w:rsidR="00D36EE3">
        <w:t xml:space="preserve"> Therefore, it can be built into existing teacher training provision so that every school is certain to have special needs teachers with general pedagogical skills.</w:t>
      </w:r>
      <w:r w:rsidR="00502EE0">
        <w:t xml:space="preserve"> There is also a need for partnership to maximize impact, for example NGOs who are working on Wave 1 quality-first interventions could work in partnership with NGOs with Wave 2 interventions, which would generate a greater holistic change. It would also generate greater efficiencies as it would allow programming to capitalize on the skills, knowledge and presence of others. </w:t>
      </w:r>
    </w:p>
    <w:p w:rsidR="001A3195" w:rsidRDefault="001A3195"/>
    <w:p w:rsidR="001A3195" w:rsidRPr="001A3195" w:rsidRDefault="001A3195">
      <w:pPr>
        <w:rPr>
          <w:b/>
        </w:rPr>
      </w:pPr>
      <w:r>
        <w:rPr>
          <w:b/>
        </w:rPr>
        <w:t xml:space="preserve">My Summarized Thought on the Wave Model Interventions </w:t>
      </w:r>
    </w:p>
    <w:p w:rsidR="003D7B6B" w:rsidRDefault="003D7B6B" w:rsidP="003D7B6B">
      <w:r>
        <w:t xml:space="preserve">Inclusion is a sense of belonging. </w:t>
      </w:r>
      <w:r w:rsidR="001A3195">
        <w:t xml:space="preserve">The Wave Model proposes that the first level ‘wave’ toward good inclusive practice is ensuring that all teachers are teaching to as high a standard as possible, using well-founded pedagogical principles, including differentiating work to cater for a variety of needs. </w:t>
      </w:r>
      <w:r>
        <w:t xml:space="preserve">The Wave Model proposed a graduated response in which the child was at the centre. The response started with the </w:t>
      </w:r>
      <w:r w:rsidRPr="000A4948">
        <w:rPr>
          <w:b/>
        </w:rPr>
        <w:t>universal</w:t>
      </w:r>
      <w:r>
        <w:t xml:space="preserve"> (i.e. what was available for all), to then move to the </w:t>
      </w:r>
      <w:r>
        <w:rPr>
          <w:b/>
        </w:rPr>
        <w:t>targe</w:t>
      </w:r>
      <w:r w:rsidRPr="000A4948">
        <w:rPr>
          <w:b/>
        </w:rPr>
        <w:t>ted</w:t>
      </w:r>
      <w:r>
        <w:t xml:space="preserve"> (the additional support that children needed to access the universal) and on to the </w:t>
      </w:r>
      <w:r w:rsidRPr="000A4948">
        <w:rPr>
          <w:b/>
        </w:rPr>
        <w:t>specialist</w:t>
      </w:r>
      <w:r>
        <w:t xml:space="preserve"> (highly tailored intervention to support children reach their potential)</w:t>
      </w:r>
      <w:r w:rsidR="00B974B3">
        <w:t>, when often a more targeted approach would have better met their need in a more cost-effective manner.</w:t>
      </w:r>
      <w:r>
        <w:t xml:space="preserve"> </w:t>
      </w:r>
      <w:r w:rsidRPr="00862B8A">
        <w:rPr>
          <w:b/>
        </w:rPr>
        <w:t>Wave 1</w:t>
      </w:r>
      <w:r>
        <w:t xml:space="preserve"> strategies focus on mainstream classrooms and are predicated on the understanding that educating children with disabilities can first be done by improving teaching and learning for all children, including children with disabilities and children with special needs (</w:t>
      </w:r>
      <w:r>
        <w:rPr>
          <w:b/>
        </w:rPr>
        <w:t>UNIVERSAL</w:t>
      </w:r>
      <w:r>
        <w:t xml:space="preserve">). In other words, children with disabilities are expected to fit into what was available for all. </w:t>
      </w:r>
      <w:r w:rsidRPr="00862B8A">
        <w:rPr>
          <w:b/>
        </w:rPr>
        <w:t>Wave 2</w:t>
      </w:r>
      <w:r>
        <w:t xml:space="preserve"> of the model recognizes that children with disabilities have the potential to work at and above their peers, but to do so they will need direct intervention which is time-specific (</w:t>
      </w:r>
      <w:r>
        <w:rPr>
          <w:b/>
        </w:rPr>
        <w:t>TARGETED</w:t>
      </w:r>
      <w:r>
        <w:t xml:space="preserve">). </w:t>
      </w:r>
      <w:r w:rsidRPr="00862B8A">
        <w:rPr>
          <w:b/>
        </w:rPr>
        <w:t>Wave 3</w:t>
      </w:r>
      <w:r>
        <w:t xml:space="preserve"> interventions recognize that some specific complex impairment makes it impossible for learners to achieve at the same rate as their non-disabled peers and that, as a result, different provision is needed </w:t>
      </w:r>
      <w:r>
        <w:lastRenderedPageBreak/>
        <w:t>through specialist strategies, albeit for a smaller number of children who have severe disabilities (</w:t>
      </w:r>
      <w:r w:rsidRPr="00862B8A">
        <w:rPr>
          <w:b/>
        </w:rPr>
        <w:t>SPECIALIST</w:t>
      </w:r>
      <w:r>
        <w:t>).</w:t>
      </w:r>
      <w:r w:rsidR="00B974B3">
        <w:t xml:space="preserve"> Each model is working in silo.</w:t>
      </w:r>
    </w:p>
    <w:p w:rsidR="001A3195" w:rsidRDefault="00B974B3">
      <w:r>
        <w:t>T</w:t>
      </w:r>
      <w:r w:rsidR="001A3195">
        <w:t>he present operative mode w</w:t>
      </w:r>
      <w:r>
        <w:t>hereby each model works in silo</w:t>
      </w:r>
      <w:r w:rsidR="001A3195">
        <w:t xml:space="preserve"> need to be remodeled such that every school </w:t>
      </w:r>
      <w:r>
        <w:t xml:space="preserve">will </w:t>
      </w:r>
      <w:r w:rsidR="001A3195">
        <w:t>domesticate all the models effectively f</w:t>
      </w:r>
      <w:r>
        <w:t>or better results. Therefore, all the models</w:t>
      </w:r>
      <w:r w:rsidR="001A3195">
        <w:t xml:space="preserve"> can be built into existing teacher training provision so that </w:t>
      </w:r>
      <w:r>
        <w:t xml:space="preserve">in the end, </w:t>
      </w:r>
      <w:r w:rsidR="001A3195">
        <w:t>every school is certain to have special needs teachers with general pedagogical skills</w:t>
      </w:r>
      <w:r w:rsidR="00915F70">
        <w:t xml:space="preserve"> to the intent that all children with disabilities are able to go to school – and not necessarily go to special schools</w:t>
      </w:r>
      <w:r w:rsidR="001A3195">
        <w:t>. There is also a need for partnership to maximize impact, for example NGOs who are working on Wave 1 quality-first interventions could work in partnership with NGOs with Wave 2 interventions, which would generate a greater holistic change. It would also generate greater efficiencies as it would allow programming to capitalize on the skills, knowledge and presence of others.</w:t>
      </w:r>
    </w:p>
    <w:p w:rsidR="00915F70" w:rsidRDefault="00915F70"/>
    <w:p w:rsidR="00915F70" w:rsidRPr="001A3195" w:rsidRDefault="00915F70" w:rsidP="00915F70">
      <w:pPr>
        <w:rPr>
          <w:b/>
        </w:rPr>
      </w:pPr>
      <w:r>
        <w:rPr>
          <w:b/>
        </w:rPr>
        <w:t>How I might use any ideas from the Article</w:t>
      </w:r>
    </w:p>
    <w:p w:rsidR="008F0B87" w:rsidRDefault="008F0B87" w:rsidP="008F0B87">
      <w:r w:rsidRPr="009F197A">
        <w:rPr>
          <w:b/>
        </w:rPr>
        <w:t>Continuous assessment</w:t>
      </w:r>
      <w:r>
        <w:t xml:space="preserve">: </w:t>
      </w:r>
      <w:r w:rsidR="004A2379">
        <w:t>I</w:t>
      </w:r>
      <w:r>
        <w:t xml:space="preserve"> have to continually assess the needs of the children in </w:t>
      </w:r>
      <w:r w:rsidR="004A2379">
        <w:t>my</w:t>
      </w:r>
      <w:r>
        <w:t xml:space="preserve"> class and be able to manage the timetable to deliver interventions that support the special needs students. </w:t>
      </w:r>
    </w:p>
    <w:p w:rsidR="004A2379" w:rsidRDefault="004A2379" w:rsidP="004A2379">
      <w:r w:rsidRPr="009F197A">
        <w:rPr>
          <w:b/>
        </w:rPr>
        <w:t>Peer learning</w:t>
      </w:r>
      <w:r>
        <w:t>: I, as a teacher, can take time to learn from special needs teachers in neighboring schools by going to observe their teaching styles in specific days of the week as approved by the head teacher. As a policy maker, I can organize special schools to be working with mainstream schools in the same catchment to ensure children can move between them when necessary.</w:t>
      </w:r>
    </w:p>
    <w:p w:rsidR="00915F70" w:rsidRDefault="00915F70"/>
    <w:p w:rsidR="00915F70" w:rsidRDefault="00915F70"/>
    <w:sectPr w:rsidR="00915F70" w:rsidSect="00FD29A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FC6" w:rsidRDefault="00EE3FC6" w:rsidP="00BD04C0">
      <w:pPr>
        <w:spacing w:after="0" w:line="240" w:lineRule="auto"/>
      </w:pPr>
      <w:r>
        <w:separator/>
      </w:r>
    </w:p>
  </w:endnote>
  <w:endnote w:type="continuationSeparator" w:id="1">
    <w:p w:rsidR="00EE3FC6" w:rsidRDefault="00EE3FC6" w:rsidP="00BD04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07533"/>
      <w:docPartObj>
        <w:docPartGallery w:val="Page Numbers (Bottom of Page)"/>
        <w:docPartUnique/>
      </w:docPartObj>
    </w:sdtPr>
    <w:sdtContent>
      <w:p w:rsidR="001A3195" w:rsidRDefault="00413D34">
        <w:pPr>
          <w:pStyle w:val="Footer"/>
          <w:jc w:val="center"/>
        </w:pPr>
        <w:fldSimple w:instr=" PAGE   \* MERGEFORMAT ">
          <w:r w:rsidR="00572CA3">
            <w:rPr>
              <w:noProof/>
            </w:rPr>
            <w:t>1</w:t>
          </w:r>
        </w:fldSimple>
      </w:p>
    </w:sdtContent>
  </w:sdt>
  <w:p w:rsidR="001A3195" w:rsidRDefault="001A3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FC6" w:rsidRDefault="00EE3FC6" w:rsidP="00BD04C0">
      <w:pPr>
        <w:spacing w:after="0" w:line="240" w:lineRule="auto"/>
      </w:pPr>
      <w:r>
        <w:separator/>
      </w:r>
    </w:p>
  </w:footnote>
  <w:footnote w:type="continuationSeparator" w:id="1">
    <w:p w:rsidR="00EE3FC6" w:rsidRDefault="00EE3FC6" w:rsidP="00BD04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D767C"/>
    <w:rsid w:val="00036355"/>
    <w:rsid w:val="000A4948"/>
    <w:rsid w:val="000F1D89"/>
    <w:rsid w:val="001A3195"/>
    <w:rsid w:val="002D786D"/>
    <w:rsid w:val="0036788E"/>
    <w:rsid w:val="003D7B6B"/>
    <w:rsid w:val="00413D34"/>
    <w:rsid w:val="00430E51"/>
    <w:rsid w:val="0043455F"/>
    <w:rsid w:val="00456D46"/>
    <w:rsid w:val="004A2379"/>
    <w:rsid w:val="00502EE0"/>
    <w:rsid w:val="00572CA3"/>
    <w:rsid w:val="0057421D"/>
    <w:rsid w:val="00586C62"/>
    <w:rsid w:val="006913B3"/>
    <w:rsid w:val="00862B8A"/>
    <w:rsid w:val="008F0B87"/>
    <w:rsid w:val="00903D9E"/>
    <w:rsid w:val="00915F70"/>
    <w:rsid w:val="009C2EBC"/>
    <w:rsid w:val="009D1B32"/>
    <w:rsid w:val="009F197A"/>
    <w:rsid w:val="00B21CAC"/>
    <w:rsid w:val="00B974B3"/>
    <w:rsid w:val="00BA1FF3"/>
    <w:rsid w:val="00BB6142"/>
    <w:rsid w:val="00BD04C0"/>
    <w:rsid w:val="00C06402"/>
    <w:rsid w:val="00C75F9A"/>
    <w:rsid w:val="00C8023E"/>
    <w:rsid w:val="00CD2F8B"/>
    <w:rsid w:val="00D36EE3"/>
    <w:rsid w:val="00DD767C"/>
    <w:rsid w:val="00EE3FC6"/>
    <w:rsid w:val="00FD29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C0"/>
  </w:style>
  <w:style w:type="paragraph" w:styleId="Footer">
    <w:name w:val="footer"/>
    <w:basedOn w:val="Normal"/>
    <w:link w:val="FooterChar"/>
    <w:uiPriority w:val="99"/>
    <w:unhideWhenUsed/>
    <w:rsid w:val="00BD0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Olufunmilayo Olalusi</dc:creator>
  <cp:lastModifiedBy>Olufunmilayo Olalusi</cp:lastModifiedBy>
  <cp:revision>2</cp:revision>
  <dcterms:created xsi:type="dcterms:W3CDTF">2021-02-19T20:31:00Z</dcterms:created>
  <dcterms:modified xsi:type="dcterms:W3CDTF">2021-02-19T20:31:00Z</dcterms:modified>
</cp:coreProperties>
</file>