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DA" w:rsidRPr="0017059C" w:rsidRDefault="002027DA" w:rsidP="002027DA">
      <w:pPr>
        <w:spacing w:before="100" w:beforeAutospacing="1" w:after="100" w:afterAutospacing="1"/>
        <w:outlineLvl w:val="4"/>
        <w:rPr>
          <w:sz w:val="36"/>
          <w:szCs w:val="36"/>
        </w:rPr>
      </w:pPr>
      <w:r w:rsidRPr="0017059C">
        <w:rPr>
          <w:sz w:val="36"/>
          <w:szCs w:val="36"/>
        </w:rPr>
        <w:t>Activity 3.5 Minimum criteria and learner-</w:t>
      </w:r>
      <w:proofErr w:type="spellStart"/>
      <w:r w:rsidRPr="0017059C">
        <w:rPr>
          <w:sz w:val="36"/>
          <w:szCs w:val="36"/>
        </w:rPr>
        <w:t>centred</w:t>
      </w:r>
      <w:proofErr w:type="spellEnd"/>
      <w:r w:rsidRPr="0017059C">
        <w:rPr>
          <w:sz w:val="36"/>
          <w:szCs w:val="36"/>
        </w:rPr>
        <w:t xml:space="preserve"> teaching</w:t>
      </w:r>
    </w:p>
    <w:p w:rsidR="0017059C" w:rsidRDefault="002027DA" w:rsidP="002027DA">
      <w:pPr>
        <w:spacing w:after="335"/>
        <w:rPr>
          <w:b/>
          <w:bCs/>
          <w:color w:val="312B39"/>
        </w:rPr>
      </w:pPr>
      <w:r w:rsidRPr="00527A9E">
        <w:rPr>
          <w:b/>
          <w:bCs/>
          <w:color w:val="312B39"/>
        </w:rPr>
        <w:t>Part A</w:t>
      </w:r>
      <w:r w:rsidR="0017059C">
        <w:rPr>
          <w:b/>
          <w:bCs/>
          <w:color w:val="312B39"/>
        </w:rPr>
        <w:t xml:space="preserve">: Using the minimum criteria to </w:t>
      </w:r>
      <w:proofErr w:type="spellStart"/>
      <w:r w:rsidR="0017059C">
        <w:rPr>
          <w:b/>
          <w:bCs/>
          <w:color w:val="312B39"/>
        </w:rPr>
        <w:t>analyse</w:t>
      </w:r>
      <w:proofErr w:type="spellEnd"/>
      <w:r w:rsidR="0017059C">
        <w:rPr>
          <w:b/>
          <w:bCs/>
          <w:color w:val="312B39"/>
        </w:rPr>
        <w:t xml:space="preserve"> the inclusivity of </w:t>
      </w:r>
      <w:r w:rsidR="0074750B">
        <w:rPr>
          <w:b/>
          <w:bCs/>
          <w:color w:val="312B39"/>
        </w:rPr>
        <w:t>Video Clip of Secondary English Class</w:t>
      </w:r>
    </w:p>
    <w:p w:rsidR="0074750B" w:rsidRPr="0074750B" w:rsidRDefault="0074750B" w:rsidP="002027DA">
      <w:pPr>
        <w:spacing w:after="335"/>
        <w:rPr>
          <w:b/>
          <w:i/>
          <w:color w:val="312B39"/>
        </w:rPr>
      </w:pPr>
      <w:r>
        <w:rPr>
          <w:color w:val="312B39"/>
        </w:rPr>
        <w:t xml:space="preserve">The lesson began with students dictating short paragraphs to one another, thus encouraging them to speak. Students exchanged roles, </w:t>
      </w:r>
      <w:proofErr w:type="gramStart"/>
      <w:r>
        <w:rPr>
          <w:color w:val="312B39"/>
        </w:rPr>
        <w:t>The</w:t>
      </w:r>
      <w:proofErr w:type="gramEnd"/>
      <w:r>
        <w:rPr>
          <w:color w:val="312B39"/>
        </w:rPr>
        <w:t xml:space="preserve"> teacher also prepared the students to write article in the magazine. </w:t>
      </w:r>
      <w:r w:rsidR="006A25A6">
        <w:rPr>
          <w:color w:val="312B39"/>
        </w:rPr>
        <w:t xml:space="preserve">A student without arms was motivated to learn to use his legs to </w:t>
      </w:r>
      <w:proofErr w:type="spellStart"/>
      <w:r w:rsidR="006A25A6">
        <w:rPr>
          <w:color w:val="312B39"/>
        </w:rPr>
        <w:t>write.</w:t>
      </w:r>
      <w:r>
        <w:rPr>
          <w:color w:val="312B39"/>
        </w:rPr>
        <w:t>These</w:t>
      </w:r>
      <w:proofErr w:type="spellEnd"/>
      <w:r>
        <w:rPr>
          <w:color w:val="312B39"/>
        </w:rPr>
        <w:t xml:space="preserve"> classroom practices are geared towards </w:t>
      </w:r>
      <w:r>
        <w:rPr>
          <w:b/>
          <w:i/>
          <w:color w:val="312B39"/>
        </w:rPr>
        <w:t>raising the students’ self esteem.</w:t>
      </w:r>
    </w:p>
    <w:p w:rsidR="006A25A6" w:rsidRDefault="0074750B" w:rsidP="0074750B">
      <w:pPr>
        <w:spacing w:after="335"/>
        <w:rPr>
          <w:b/>
          <w:i/>
          <w:color w:val="312B39"/>
        </w:rPr>
      </w:pPr>
      <w:r>
        <w:rPr>
          <w:color w:val="312B39"/>
        </w:rPr>
        <w:t>The teacher regularly checked on the understanding of the students</w:t>
      </w:r>
      <w:r w:rsidR="006A25A6">
        <w:rPr>
          <w:color w:val="312B39"/>
        </w:rPr>
        <w:t xml:space="preserve">. The teacher is being </w:t>
      </w:r>
      <w:r w:rsidR="006A25A6">
        <w:rPr>
          <w:b/>
          <w:i/>
          <w:color w:val="312B39"/>
        </w:rPr>
        <w:t>observant.</w:t>
      </w:r>
    </w:p>
    <w:p w:rsidR="006A25A6" w:rsidRPr="006A25A6" w:rsidRDefault="006A25A6" w:rsidP="0074750B">
      <w:pPr>
        <w:spacing w:after="335"/>
        <w:rPr>
          <w:color w:val="312B39"/>
        </w:rPr>
      </w:pPr>
      <w:r>
        <w:rPr>
          <w:color w:val="312B39"/>
        </w:rPr>
        <w:t>The teacher exhibited</w:t>
      </w:r>
      <w:r>
        <w:rPr>
          <w:b/>
          <w:i/>
          <w:color w:val="312B39"/>
        </w:rPr>
        <w:t xml:space="preserve"> flexibility </w:t>
      </w:r>
      <w:r>
        <w:rPr>
          <w:color w:val="312B39"/>
        </w:rPr>
        <w:t xml:space="preserve">by using brainstorming to involve as many of the students as possible in learning; making students to exchange roles; and making students to dictate paragraphs to one another while </w:t>
      </w:r>
      <w:r>
        <w:rPr>
          <w:b/>
          <w:color w:val="312B39"/>
        </w:rPr>
        <w:t xml:space="preserve">observing </w:t>
      </w:r>
      <w:r>
        <w:rPr>
          <w:color w:val="312B39"/>
        </w:rPr>
        <w:t>the activity.</w:t>
      </w:r>
    </w:p>
    <w:p w:rsidR="00BF4B40" w:rsidRPr="000D1AE0" w:rsidRDefault="002027DA" w:rsidP="002027DA">
      <w:pPr>
        <w:spacing w:after="335"/>
        <w:rPr>
          <w:b/>
          <w:color w:val="312B39"/>
        </w:rPr>
      </w:pPr>
      <w:r w:rsidRPr="00527A9E">
        <w:rPr>
          <w:color w:val="312B39"/>
        </w:rPr>
        <w:br/>
      </w:r>
      <w:r w:rsidRPr="00527A9E">
        <w:rPr>
          <w:b/>
          <w:bCs/>
          <w:color w:val="312B39"/>
        </w:rPr>
        <w:t>Part B</w:t>
      </w:r>
      <w:r w:rsidRPr="00527A9E">
        <w:rPr>
          <w:color w:val="312B39"/>
        </w:rPr>
        <w:br/>
      </w:r>
      <w:proofErr w:type="gramStart"/>
      <w:r w:rsidRPr="000D1AE0">
        <w:rPr>
          <w:b/>
          <w:color w:val="312B39"/>
        </w:rPr>
        <w:t>Now</w:t>
      </w:r>
      <w:proofErr w:type="gramEnd"/>
      <w:r w:rsidRPr="000D1AE0">
        <w:rPr>
          <w:b/>
          <w:color w:val="312B39"/>
        </w:rPr>
        <w:t xml:space="preserve"> think again about a lesson you have taught or observed recently. Think about each of the criteria above and identify two or three ways in which you could have made the lesson more learner </w:t>
      </w:r>
      <w:proofErr w:type="spellStart"/>
      <w:r w:rsidRPr="000D1AE0">
        <w:rPr>
          <w:b/>
          <w:color w:val="312B39"/>
        </w:rPr>
        <w:t>centred</w:t>
      </w:r>
      <w:proofErr w:type="spellEnd"/>
      <w:r w:rsidRPr="000D1AE0">
        <w:rPr>
          <w:b/>
          <w:color w:val="312B39"/>
        </w:rPr>
        <w:t xml:space="preserve">. </w:t>
      </w:r>
    </w:p>
    <w:p w:rsidR="00BF4B40" w:rsidRPr="00A67E6B" w:rsidRDefault="00BF4B40" w:rsidP="002027DA">
      <w:pPr>
        <w:spacing w:after="335"/>
        <w:rPr>
          <w:rStyle w:val="normaltextrun"/>
          <w:color w:val="212721"/>
        </w:rPr>
      </w:pPr>
      <w:r w:rsidRPr="00A67E6B">
        <w:rPr>
          <w:color w:val="312B39"/>
        </w:rPr>
        <w:t xml:space="preserve">The </w:t>
      </w:r>
      <w:r w:rsidR="00DC1B5D" w:rsidRPr="00A67E6B">
        <w:rPr>
          <w:color w:val="312B39"/>
        </w:rPr>
        <w:t xml:space="preserve">last lesson which I observed was during </w:t>
      </w:r>
      <w:r w:rsidR="00DC1B5D" w:rsidRPr="00A67E6B">
        <w:t xml:space="preserve">the field-based monitoring (FBM) for the United States Agency for International Development (USAID)/Northern Education Initiative Plus (NEI Plus) Activity was conducted </w:t>
      </w:r>
      <w:r w:rsidR="00DC1B5D" w:rsidRPr="00A67E6B">
        <w:rPr>
          <w:rStyle w:val="normaltextrun"/>
          <w:color w:val="212721"/>
        </w:rPr>
        <w:t>to collect data on the reasons behind the low Early Grade Reading (EGR) ratings of pupils as seen in the 2018 Mid-line EGR Assessment.</w:t>
      </w:r>
    </w:p>
    <w:p w:rsidR="00DC730B" w:rsidRDefault="007E515D" w:rsidP="00DC1B5D">
      <w:pPr>
        <w:spacing w:after="335"/>
        <w:rPr>
          <w:color w:val="312B39"/>
        </w:rPr>
      </w:pPr>
      <w:r>
        <w:rPr>
          <w:color w:val="312B39"/>
        </w:rPr>
        <w:t xml:space="preserve">It was an English lesson for differentiating between </w:t>
      </w:r>
      <w:proofErr w:type="gramStart"/>
      <w:r>
        <w:rPr>
          <w:color w:val="312B39"/>
        </w:rPr>
        <w:t>Big</w:t>
      </w:r>
      <w:proofErr w:type="gramEnd"/>
      <w:r>
        <w:rPr>
          <w:color w:val="312B39"/>
        </w:rPr>
        <w:t xml:space="preserve"> </w:t>
      </w:r>
      <w:r w:rsidR="00582BBE">
        <w:rPr>
          <w:color w:val="312B39"/>
        </w:rPr>
        <w:t xml:space="preserve">letter W </w:t>
      </w:r>
      <w:r>
        <w:rPr>
          <w:color w:val="312B39"/>
        </w:rPr>
        <w:t>and Small letter</w:t>
      </w:r>
      <w:r w:rsidR="00582BBE">
        <w:rPr>
          <w:color w:val="312B39"/>
        </w:rPr>
        <w:t xml:space="preserve"> w</w:t>
      </w:r>
      <w:r>
        <w:rPr>
          <w:color w:val="312B39"/>
        </w:rPr>
        <w:t xml:space="preserve">. </w:t>
      </w:r>
      <w:r w:rsidR="00DC1B5D">
        <w:rPr>
          <w:color w:val="312B39"/>
        </w:rPr>
        <w:t>The lesson began with t</w:t>
      </w:r>
      <w:r w:rsidR="00DC730B">
        <w:rPr>
          <w:color w:val="312B39"/>
        </w:rPr>
        <w:t xml:space="preserve">eacher writing the topic on the chalk board and in recapped with the students on previous lesson, and then went straight to teach the current topic not minding if the </w:t>
      </w:r>
      <w:r w:rsidR="00DC1B5D">
        <w:rPr>
          <w:color w:val="312B39"/>
        </w:rPr>
        <w:t xml:space="preserve">students </w:t>
      </w:r>
      <w:r w:rsidR="00DC730B">
        <w:rPr>
          <w:color w:val="312B39"/>
        </w:rPr>
        <w:t xml:space="preserve">showed any understanding </w:t>
      </w:r>
      <w:r>
        <w:rPr>
          <w:color w:val="312B39"/>
        </w:rPr>
        <w:t xml:space="preserve">of the previous lesson </w:t>
      </w:r>
      <w:r w:rsidR="00DC730B">
        <w:rPr>
          <w:color w:val="312B39"/>
        </w:rPr>
        <w:t>(</w:t>
      </w:r>
      <w:proofErr w:type="spellStart"/>
      <w:r w:rsidR="00DC730B">
        <w:rPr>
          <w:color w:val="312B39"/>
        </w:rPr>
        <w:t>i.e</w:t>
      </w:r>
      <w:proofErr w:type="spellEnd"/>
      <w:r w:rsidR="00DC730B">
        <w:rPr>
          <w:color w:val="312B39"/>
        </w:rPr>
        <w:t xml:space="preserve">, the teacher was </w:t>
      </w:r>
      <w:r w:rsidR="00DC730B">
        <w:rPr>
          <w:b/>
          <w:i/>
          <w:color w:val="312B39"/>
        </w:rPr>
        <w:t xml:space="preserve">not </w:t>
      </w:r>
      <w:r w:rsidR="00DC730B" w:rsidRPr="00DC730B">
        <w:rPr>
          <w:b/>
          <w:i/>
          <w:color w:val="312B39"/>
        </w:rPr>
        <w:t>observant</w:t>
      </w:r>
      <w:r w:rsidR="00DC730B">
        <w:rPr>
          <w:color w:val="312B39"/>
        </w:rPr>
        <w:t>).</w:t>
      </w:r>
    </w:p>
    <w:p w:rsidR="007E515D" w:rsidRDefault="00DC730B" w:rsidP="00DC1B5D">
      <w:pPr>
        <w:spacing w:after="335"/>
        <w:rPr>
          <w:color w:val="312B39"/>
        </w:rPr>
      </w:pPr>
      <w:r>
        <w:rPr>
          <w:color w:val="312B39"/>
        </w:rPr>
        <w:t xml:space="preserve">The way the teacher was following the teacher’s manual showed that he too did not actually know how to deliver the lesson with enthusiasm in order to capture the attention of the students, an evidence of the teacher’s </w:t>
      </w:r>
      <w:r>
        <w:rPr>
          <w:b/>
          <w:i/>
          <w:color w:val="312B39"/>
        </w:rPr>
        <w:t xml:space="preserve">low self esteem. </w:t>
      </w:r>
      <w:r w:rsidR="00582BBE">
        <w:rPr>
          <w:color w:val="312B39"/>
        </w:rPr>
        <w:t xml:space="preserve">The </w:t>
      </w:r>
      <w:r w:rsidR="00E510C1">
        <w:rPr>
          <w:color w:val="312B39"/>
        </w:rPr>
        <w:t xml:space="preserve">teacher merely wrote the letters on the board with no pupils’ participation. </w:t>
      </w:r>
      <w:r>
        <w:rPr>
          <w:color w:val="312B39"/>
        </w:rPr>
        <w:t>A teacher with low self esteem has no skill to raise pupils’ self esteem.</w:t>
      </w:r>
    </w:p>
    <w:p w:rsidR="007E515D" w:rsidRDefault="007E515D" w:rsidP="00DC1B5D">
      <w:pPr>
        <w:spacing w:after="335"/>
        <w:rPr>
          <w:color w:val="312B39"/>
        </w:rPr>
      </w:pPr>
      <w:r>
        <w:rPr>
          <w:color w:val="312B39"/>
        </w:rPr>
        <w:t xml:space="preserve">There was </w:t>
      </w:r>
      <w:r w:rsidRPr="007E515D">
        <w:rPr>
          <w:b/>
          <w:i/>
          <w:color w:val="312B39"/>
        </w:rPr>
        <w:t>no evidence of flexibility</w:t>
      </w:r>
      <w:r>
        <w:rPr>
          <w:color w:val="312B39"/>
        </w:rPr>
        <w:t xml:space="preserve"> because the teacher’s eyes were glued to the teaching material and the chalk board.</w:t>
      </w:r>
    </w:p>
    <w:p w:rsidR="007E515D" w:rsidRDefault="007E515D" w:rsidP="00DC1B5D">
      <w:pPr>
        <w:spacing w:after="335"/>
        <w:rPr>
          <w:color w:val="312B39"/>
        </w:rPr>
      </w:pPr>
      <w:r>
        <w:rPr>
          <w:color w:val="312B39"/>
        </w:rPr>
        <w:t>At the debriefing meeting with the teacher, it was pointed out that:</w:t>
      </w:r>
    </w:p>
    <w:p w:rsidR="007E515D" w:rsidRDefault="00E510C1" w:rsidP="00DC1B5D">
      <w:pPr>
        <w:spacing w:after="335"/>
        <w:rPr>
          <w:color w:val="312B39"/>
        </w:rPr>
      </w:pPr>
      <w:r>
        <w:rPr>
          <w:color w:val="312B39"/>
        </w:rPr>
        <w:lastRenderedPageBreak/>
        <w:t>Though there i</w:t>
      </w:r>
      <w:r w:rsidR="007E515D">
        <w:rPr>
          <w:color w:val="312B39"/>
        </w:rPr>
        <w:t xml:space="preserve">s already a </w:t>
      </w:r>
      <w:r>
        <w:rPr>
          <w:color w:val="312B39"/>
        </w:rPr>
        <w:t xml:space="preserve">teacher’s teaching </w:t>
      </w:r>
      <w:r w:rsidR="007E515D">
        <w:rPr>
          <w:color w:val="312B39"/>
        </w:rPr>
        <w:t>material with lesson notes, the teacher could make the lesson more participatory and interesting for the pupils by asking them to w</w:t>
      </w:r>
      <w:r>
        <w:rPr>
          <w:color w:val="312B39"/>
        </w:rPr>
        <w:t>rite the letters in their notes individually</w:t>
      </w:r>
      <w:r w:rsidR="00A67E6B">
        <w:rPr>
          <w:color w:val="312B39"/>
        </w:rPr>
        <w:t xml:space="preserve"> (</w:t>
      </w:r>
      <w:r w:rsidR="00A67E6B">
        <w:rPr>
          <w:b/>
          <w:color w:val="312B39"/>
        </w:rPr>
        <w:t>flexibility</w:t>
      </w:r>
      <w:r w:rsidR="00A67E6B">
        <w:rPr>
          <w:color w:val="312B39"/>
        </w:rPr>
        <w:t>)</w:t>
      </w:r>
      <w:r>
        <w:rPr>
          <w:color w:val="312B39"/>
        </w:rPr>
        <w:t xml:space="preserve">, while </w:t>
      </w:r>
      <w:r w:rsidR="00A67E6B">
        <w:rPr>
          <w:color w:val="312B39"/>
        </w:rPr>
        <w:t>he goes round to inspect (</w:t>
      </w:r>
      <w:r w:rsidR="00A67E6B">
        <w:rPr>
          <w:b/>
          <w:i/>
          <w:color w:val="312B39"/>
        </w:rPr>
        <w:t>observation</w:t>
      </w:r>
      <w:r w:rsidR="00A67E6B">
        <w:rPr>
          <w:color w:val="312B39"/>
        </w:rPr>
        <w:t>). He could</w:t>
      </w:r>
      <w:r>
        <w:rPr>
          <w:color w:val="312B39"/>
        </w:rPr>
        <w:t xml:space="preserve"> then ask pupils to volunteer to write on the chalk board</w:t>
      </w:r>
      <w:r w:rsidR="00A67E6B">
        <w:rPr>
          <w:color w:val="312B39"/>
        </w:rPr>
        <w:t xml:space="preserve"> thereby building their </w:t>
      </w:r>
      <w:r w:rsidR="00A67E6B">
        <w:rPr>
          <w:b/>
          <w:i/>
          <w:color w:val="312B39"/>
        </w:rPr>
        <w:t>self esteem</w:t>
      </w:r>
      <w:r>
        <w:rPr>
          <w:color w:val="312B39"/>
        </w:rPr>
        <w:t>.</w:t>
      </w:r>
    </w:p>
    <w:p w:rsidR="00BF4B40" w:rsidRPr="000D1AE0" w:rsidRDefault="000D1AE0" w:rsidP="00BF4B40">
      <w:pPr>
        <w:spacing w:after="335"/>
        <w:rPr>
          <w:color w:val="312B39"/>
        </w:rPr>
      </w:pPr>
      <w:r w:rsidRPr="000D1AE0">
        <w:rPr>
          <w:color w:val="495057"/>
        </w:rPr>
        <w:t xml:space="preserve">Back  to my experience of feeling excluded in IIEP,  </w:t>
      </w:r>
      <w:r w:rsidR="00BF4B40" w:rsidRPr="000D1AE0">
        <w:rPr>
          <w:color w:val="495057"/>
        </w:rPr>
        <w:t>If the Atlas GIS had an English version of the Manual, and I was given adequate time to study it, I could have felt better learning by plotting the graph on</w:t>
      </w:r>
      <w:r w:rsidRPr="000D1AE0">
        <w:rPr>
          <w:color w:val="495057"/>
        </w:rPr>
        <w:t xml:space="preserve"> the </w:t>
      </w:r>
      <w:r w:rsidR="00BF4B40" w:rsidRPr="000D1AE0">
        <w:rPr>
          <w:color w:val="495057"/>
        </w:rPr>
        <w:t xml:space="preserve"> Nigeria map by myself. Though I did a good job with the narratives, I felt very inadequate not being able to use the package.</w:t>
      </w:r>
    </w:p>
    <w:sectPr w:rsidR="00BF4B40" w:rsidRPr="000D1AE0" w:rsidSect="00B85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27DA"/>
    <w:rsid w:val="000D1AE0"/>
    <w:rsid w:val="0017059C"/>
    <w:rsid w:val="002027DA"/>
    <w:rsid w:val="00582BBE"/>
    <w:rsid w:val="006A25A6"/>
    <w:rsid w:val="0074750B"/>
    <w:rsid w:val="007E515D"/>
    <w:rsid w:val="00A67E6B"/>
    <w:rsid w:val="00B85D2C"/>
    <w:rsid w:val="00BF4B40"/>
    <w:rsid w:val="00DC1B5D"/>
    <w:rsid w:val="00DC730B"/>
    <w:rsid w:val="00E510C1"/>
    <w:rsid w:val="00E67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59C"/>
    <w:pPr>
      <w:spacing w:before="100" w:beforeAutospacing="1" w:after="100" w:afterAutospacing="1"/>
    </w:pPr>
  </w:style>
  <w:style w:type="character" w:customStyle="1" w:styleId="normaltextrun">
    <w:name w:val="normaltextrun"/>
    <w:basedOn w:val="DefaultParagraphFont"/>
    <w:rsid w:val="00DC1B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4</cp:revision>
  <dcterms:created xsi:type="dcterms:W3CDTF">2021-02-23T14:36:00Z</dcterms:created>
  <dcterms:modified xsi:type="dcterms:W3CDTF">2021-02-25T14:12:00Z</dcterms:modified>
</cp:coreProperties>
</file>