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3C0" w:rsidRPr="006323C0" w:rsidRDefault="006323C0" w:rsidP="002B35FB">
      <w:pPr>
        <w:spacing w:after="0" w:line="240" w:lineRule="auto"/>
        <w:rPr>
          <w:rFonts w:ascii="Times New Roman" w:eastAsia="Times New Roman" w:hAnsi="Times New Roman" w:cs="Times New Roman"/>
          <w:b/>
          <w:color w:val="373A3C"/>
          <w:sz w:val="36"/>
          <w:szCs w:val="36"/>
        </w:rPr>
      </w:pPr>
      <w:r w:rsidRPr="006323C0">
        <w:rPr>
          <w:rFonts w:ascii="Times New Roman" w:eastAsia="Times New Roman" w:hAnsi="Times New Roman" w:cs="Times New Roman"/>
          <w:b/>
          <w:color w:val="373A3C"/>
          <w:sz w:val="36"/>
          <w:szCs w:val="36"/>
        </w:rPr>
        <w:t>Activity 3.7 Inclusivity challenges</w:t>
      </w:r>
    </w:p>
    <w:p w:rsidR="006323C0" w:rsidRDefault="006323C0" w:rsidP="002B35FB">
      <w:pPr>
        <w:spacing w:after="0" w:line="240" w:lineRule="auto"/>
        <w:rPr>
          <w:rFonts w:ascii="Times New Roman" w:eastAsia="Times New Roman" w:hAnsi="Times New Roman" w:cs="Times New Roman"/>
          <w:color w:val="373A3C"/>
          <w:sz w:val="24"/>
          <w:szCs w:val="24"/>
        </w:rPr>
      </w:pPr>
    </w:p>
    <w:p w:rsidR="006323C0" w:rsidRPr="006323C0" w:rsidRDefault="006323C0" w:rsidP="002B35FB">
      <w:pPr>
        <w:spacing w:after="0" w:line="240" w:lineRule="auto"/>
        <w:rPr>
          <w:rFonts w:ascii="Times New Roman" w:eastAsia="Times New Roman" w:hAnsi="Times New Roman" w:cs="Times New Roman"/>
          <w:b/>
          <w:i/>
          <w:color w:val="373A3C"/>
          <w:sz w:val="28"/>
          <w:szCs w:val="28"/>
        </w:rPr>
      </w:pPr>
      <w:r>
        <w:rPr>
          <w:rFonts w:ascii="Times New Roman" w:eastAsia="Times New Roman" w:hAnsi="Times New Roman" w:cs="Times New Roman"/>
          <w:b/>
          <w:i/>
          <w:color w:val="373A3C"/>
          <w:sz w:val="28"/>
          <w:szCs w:val="28"/>
        </w:rPr>
        <w:t xml:space="preserve">Part 1: Thinking about your context </w:t>
      </w:r>
    </w:p>
    <w:p w:rsidR="006323C0" w:rsidRDefault="006323C0" w:rsidP="002B35FB">
      <w:pPr>
        <w:spacing w:after="0" w:line="240" w:lineRule="auto"/>
        <w:rPr>
          <w:rFonts w:ascii="Times New Roman" w:eastAsia="Times New Roman" w:hAnsi="Times New Roman" w:cs="Times New Roman"/>
          <w:color w:val="373A3C"/>
          <w:sz w:val="28"/>
          <w:szCs w:val="28"/>
        </w:rPr>
      </w:pPr>
    </w:p>
    <w:p w:rsidR="006323C0" w:rsidRPr="00401A21" w:rsidRDefault="00401A21" w:rsidP="002B35FB">
      <w:pPr>
        <w:spacing w:after="0" w:line="240" w:lineRule="auto"/>
        <w:rPr>
          <w:rFonts w:ascii="Times New Roman" w:eastAsia="Times New Roman" w:hAnsi="Times New Roman" w:cs="Times New Roman"/>
          <w:color w:val="373A3C"/>
          <w:sz w:val="28"/>
          <w:szCs w:val="28"/>
        </w:rPr>
      </w:pPr>
      <w:r w:rsidRPr="00401A21">
        <w:rPr>
          <w:rFonts w:ascii="Times New Roman" w:eastAsia="Times New Roman" w:hAnsi="Times New Roman" w:cs="Times New Roman"/>
          <w:color w:val="373A3C"/>
          <w:sz w:val="28"/>
          <w:szCs w:val="28"/>
        </w:rPr>
        <w:t>Identify the three challenges which are most significant in your own context and with one idea about how to tackle each one.</w:t>
      </w:r>
    </w:p>
    <w:p w:rsidR="00401A21" w:rsidRPr="00401A21" w:rsidRDefault="00401A21" w:rsidP="002B35FB">
      <w:pPr>
        <w:spacing w:after="0" w:line="240" w:lineRule="auto"/>
        <w:rPr>
          <w:rFonts w:ascii="Times New Roman" w:eastAsia="Times New Roman" w:hAnsi="Times New Roman" w:cs="Times New Roman"/>
          <w:color w:val="373A3C"/>
          <w:sz w:val="28"/>
          <w:szCs w:val="28"/>
        </w:rPr>
      </w:pPr>
    </w:p>
    <w:p w:rsidR="003759A9" w:rsidRPr="00F069C7" w:rsidRDefault="00401A21" w:rsidP="003759A9">
      <w:pPr>
        <w:pStyle w:val="NormalWeb"/>
        <w:numPr>
          <w:ilvl w:val="0"/>
          <w:numId w:val="2"/>
        </w:numPr>
        <w:shd w:val="clear" w:color="auto" w:fill="FFFFFF"/>
        <w:spacing w:before="0" w:beforeAutospacing="0" w:after="0" w:afterAutospacing="0"/>
        <w:rPr>
          <w:color w:val="373A3C"/>
          <w:sz w:val="28"/>
          <w:szCs w:val="28"/>
        </w:rPr>
      </w:pPr>
      <w:r w:rsidRPr="009C6B6D">
        <w:rPr>
          <w:color w:val="111111"/>
          <w:sz w:val="28"/>
          <w:szCs w:val="28"/>
        </w:rPr>
        <w:t xml:space="preserve">Cultural orientation and disposition towards special needs children. </w:t>
      </w:r>
      <w:r w:rsidR="003759A9" w:rsidRPr="009C6B6D">
        <w:rPr>
          <w:rFonts w:ascii="Arial" w:hAnsi="Arial" w:cs="Arial"/>
          <w:color w:val="1B1C2A"/>
          <w:sz w:val="27"/>
          <w:szCs w:val="27"/>
        </w:rPr>
        <w:t>The myth surrounding the birth of a special needs child sometimes causes negative attitudes from parents and pupils that are not disabled.</w:t>
      </w:r>
      <w:r w:rsidR="009C6B6D" w:rsidRPr="009C6B6D">
        <w:rPr>
          <w:rFonts w:ascii="Arial" w:hAnsi="Arial" w:cs="Arial"/>
          <w:color w:val="1B1C2A"/>
          <w:sz w:val="27"/>
          <w:szCs w:val="27"/>
        </w:rPr>
        <w:t xml:space="preserve"> Some parents and members of the society have negative attitudes towards the special needs children. </w:t>
      </w:r>
      <w:r w:rsidR="003759A9" w:rsidRPr="009C6B6D">
        <w:rPr>
          <w:rFonts w:ascii="Arial" w:hAnsi="Arial" w:cs="Arial"/>
          <w:color w:val="1B1C2A"/>
          <w:sz w:val="27"/>
          <w:szCs w:val="27"/>
        </w:rPr>
        <w:t xml:space="preserve"> A lot of these special needs children are discriminated against by the society at large: by not wanting them to mix up with regular children in the classroom, thereby stigmatizing them, and saying they are being punished by the “gods” because of their parents or forefathers’ wrongdoing.</w:t>
      </w:r>
      <w:r w:rsidR="00F069C7">
        <w:rPr>
          <w:rFonts w:ascii="Arial" w:hAnsi="Arial" w:cs="Arial"/>
          <w:color w:val="1B1C2A"/>
          <w:sz w:val="27"/>
          <w:szCs w:val="27"/>
        </w:rPr>
        <w:t xml:space="preserve"> </w:t>
      </w:r>
    </w:p>
    <w:p w:rsidR="00F069C7" w:rsidRDefault="00F069C7" w:rsidP="00F069C7">
      <w:pPr>
        <w:pStyle w:val="NormalWeb"/>
        <w:shd w:val="clear" w:color="auto" w:fill="FFFFFF"/>
        <w:spacing w:before="0" w:beforeAutospacing="0" w:after="0" w:afterAutospacing="0"/>
        <w:rPr>
          <w:color w:val="373A3C"/>
          <w:sz w:val="28"/>
          <w:szCs w:val="28"/>
        </w:rPr>
      </w:pPr>
    </w:p>
    <w:p w:rsidR="00F069C7" w:rsidRDefault="00F069C7" w:rsidP="00F069C7">
      <w:pPr>
        <w:pStyle w:val="NormalWeb"/>
        <w:shd w:val="clear" w:color="auto" w:fill="FFFFFF"/>
        <w:spacing w:before="0" w:beforeAutospacing="0" w:after="0" w:afterAutospacing="0"/>
        <w:ind w:left="720"/>
      </w:pPr>
      <w:r>
        <w:t>There is the need for increasing campaigns to create awareness and enlighten parents on the need to send their children with one form of disability or the other to school.</w:t>
      </w:r>
    </w:p>
    <w:p w:rsidR="00F069C7" w:rsidRPr="009C6B6D" w:rsidRDefault="00F069C7" w:rsidP="00F069C7">
      <w:pPr>
        <w:pStyle w:val="NormalWeb"/>
        <w:shd w:val="clear" w:color="auto" w:fill="FFFFFF"/>
        <w:spacing w:before="0" w:beforeAutospacing="0" w:after="0" w:afterAutospacing="0"/>
        <w:ind w:left="720"/>
        <w:rPr>
          <w:color w:val="373A3C"/>
          <w:sz w:val="28"/>
          <w:szCs w:val="28"/>
        </w:rPr>
      </w:pPr>
    </w:p>
    <w:p w:rsidR="003759A9" w:rsidRPr="003759A9" w:rsidRDefault="003759A9" w:rsidP="00FD301E">
      <w:pPr>
        <w:pStyle w:val="ListParagraph"/>
        <w:shd w:val="clear" w:color="auto" w:fill="FFFFFF"/>
        <w:spacing w:after="0" w:line="240" w:lineRule="auto"/>
        <w:rPr>
          <w:rFonts w:ascii="Arial" w:hAnsi="Arial" w:cs="Arial"/>
          <w:color w:val="1B1C2A"/>
          <w:sz w:val="27"/>
          <w:szCs w:val="27"/>
        </w:rPr>
      </w:pPr>
    </w:p>
    <w:p w:rsidR="00F069C7" w:rsidRDefault="003759A9" w:rsidP="00F069C7">
      <w:pPr>
        <w:pStyle w:val="ListParagraph"/>
        <w:numPr>
          <w:ilvl w:val="0"/>
          <w:numId w:val="2"/>
        </w:numPr>
        <w:shd w:val="clear" w:color="auto" w:fill="FFFFFF"/>
        <w:spacing w:after="0" w:line="240" w:lineRule="auto"/>
        <w:rPr>
          <w:rFonts w:ascii="Arial" w:hAnsi="Arial" w:cs="Arial"/>
          <w:color w:val="1B1C2A"/>
          <w:sz w:val="27"/>
          <w:szCs w:val="27"/>
        </w:rPr>
      </w:pPr>
      <w:r w:rsidRPr="00F069C7">
        <w:rPr>
          <w:rFonts w:ascii="Arial" w:hAnsi="Arial" w:cs="Arial"/>
          <w:color w:val="1B1C2A"/>
          <w:sz w:val="27"/>
          <w:szCs w:val="27"/>
        </w:rPr>
        <w:t xml:space="preserve">Inadequate funding by the Federal Government </w:t>
      </w:r>
      <w:r w:rsidR="001A2CA0" w:rsidRPr="00F069C7">
        <w:rPr>
          <w:rFonts w:ascii="Arial" w:hAnsi="Arial" w:cs="Arial"/>
          <w:color w:val="1B1C2A"/>
          <w:sz w:val="27"/>
          <w:szCs w:val="27"/>
        </w:rPr>
        <w:t>provisions for children with special needs</w:t>
      </w:r>
      <w:r w:rsidRPr="00F069C7">
        <w:rPr>
          <w:rFonts w:ascii="Arial" w:hAnsi="Arial" w:cs="Arial"/>
          <w:color w:val="1B1C2A"/>
          <w:sz w:val="27"/>
          <w:szCs w:val="27"/>
        </w:rPr>
        <w:t xml:space="preserve"> to be inadequate.  The 2019 budget for education in Nigeria is below the 15 per cent to 20 per cent minimum recommended for developing countries by UNESCO. The funding by the Federal Government for regular schools is not enough, not to talk of inclusive education which requires special skills, infrastructure and instructional materials. Cortiella (2009) asserts that a major constraint is serious shortage of educational resources, inadequate facilities and modern teaching materials</w:t>
      </w:r>
      <w:r w:rsidR="009C6B6D" w:rsidRPr="00F069C7">
        <w:rPr>
          <w:rFonts w:ascii="Arial" w:hAnsi="Arial" w:cs="Arial"/>
          <w:color w:val="1B1C2A"/>
          <w:sz w:val="27"/>
          <w:szCs w:val="27"/>
        </w:rPr>
        <w:t xml:space="preserve">. </w:t>
      </w:r>
    </w:p>
    <w:p w:rsidR="00FD301E" w:rsidRDefault="00FD301E" w:rsidP="00FD301E">
      <w:pPr>
        <w:pStyle w:val="ListParagraph"/>
        <w:shd w:val="clear" w:color="auto" w:fill="FFFFFF"/>
        <w:spacing w:after="0" w:line="240" w:lineRule="auto"/>
        <w:rPr>
          <w:rFonts w:ascii="Arial" w:hAnsi="Arial" w:cs="Arial"/>
          <w:color w:val="1B1C2A"/>
          <w:sz w:val="27"/>
          <w:szCs w:val="27"/>
        </w:rPr>
      </w:pPr>
    </w:p>
    <w:p w:rsidR="00F069C7" w:rsidRPr="00F069C7" w:rsidRDefault="009C6B6D" w:rsidP="00F069C7">
      <w:pPr>
        <w:pStyle w:val="ListParagraph"/>
        <w:numPr>
          <w:ilvl w:val="0"/>
          <w:numId w:val="2"/>
        </w:numPr>
        <w:shd w:val="clear" w:color="auto" w:fill="FFFFFF"/>
        <w:spacing w:after="0" w:line="240" w:lineRule="auto"/>
        <w:rPr>
          <w:rFonts w:ascii="Arial" w:hAnsi="Arial" w:cs="Arial"/>
          <w:color w:val="1B1C2A"/>
          <w:sz w:val="27"/>
          <w:szCs w:val="27"/>
        </w:rPr>
      </w:pPr>
      <w:r w:rsidRPr="00F069C7">
        <w:rPr>
          <w:rFonts w:ascii="Arial" w:hAnsi="Arial" w:cs="Arial"/>
          <w:color w:val="1B1C2A"/>
          <w:sz w:val="27"/>
          <w:szCs w:val="27"/>
        </w:rPr>
        <w:t xml:space="preserve">Most of the school structures in Nigeria make mobility difficult for these special needs pupils and students. </w:t>
      </w:r>
      <w:r w:rsidR="00F069C7" w:rsidRPr="00F069C7">
        <w:rPr>
          <w:rFonts w:ascii="Arial" w:hAnsi="Arial" w:cs="Arial"/>
          <w:color w:val="1B1C2A"/>
          <w:sz w:val="27"/>
          <w:szCs w:val="27"/>
        </w:rPr>
        <w:t>The lame cannot move around eas</w:t>
      </w:r>
      <w:r w:rsidR="00FD301E">
        <w:rPr>
          <w:rFonts w:ascii="Arial" w:hAnsi="Arial" w:cs="Arial"/>
          <w:color w:val="1B1C2A"/>
          <w:sz w:val="27"/>
          <w:szCs w:val="27"/>
        </w:rPr>
        <w:t>il</w:t>
      </w:r>
      <w:r w:rsidR="00F069C7" w:rsidRPr="00F069C7">
        <w:rPr>
          <w:rFonts w:ascii="Arial" w:hAnsi="Arial" w:cs="Arial"/>
          <w:color w:val="1B1C2A"/>
          <w:sz w:val="27"/>
          <w:szCs w:val="27"/>
        </w:rPr>
        <w:t>y because the structures are not lame</w:t>
      </w:r>
      <w:r w:rsidR="00FD301E">
        <w:rPr>
          <w:rFonts w:ascii="Arial" w:hAnsi="Arial" w:cs="Arial"/>
          <w:color w:val="1B1C2A"/>
          <w:sz w:val="27"/>
          <w:szCs w:val="27"/>
        </w:rPr>
        <w:t xml:space="preserve"> compliant</w:t>
      </w:r>
      <w:r w:rsidR="00F069C7" w:rsidRPr="00F069C7">
        <w:rPr>
          <w:rFonts w:ascii="Arial" w:hAnsi="Arial" w:cs="Arial"/>
          <w:color w:val="1B1C2A"/>
          <w:sz w:val="27"/>
          <w:szCs w:val="27"/>
        </w:rPr>
        <w:t xml:space="preserve">. </w:t>
      </w:r>
    </w:p>
    <w:p w:rsidR="00F069C7" w:rsidRPr="00F069C7" w:rsidRDefault="00F069C7" w:rsidP="00F069C7">
      <w:pPr>
        <w:shd w:val="clear" w:color="auto" w:fill="FFFFFF"/>
        <w:spacing w:after="0" w:line="240" w:lineRule="auto"/>
        <w:rPr>
          <w:rFonts w:ascii="Times New Roman" w:eastAsia="Times New Roman" w:hAnsi="Times New Roman" w:cs="Times New Roman"/>
          <w:color w:val="373A3C"/>
          <w:sz w:val="28"/>
          <w:szCs w:val="28"/>
        </w:rPr>
      </w:pPr>
    </w:p>
    <w:p w:rsidR="00F069C7" w:rsidRDefault="00F069C7" w:rsidP="00F069C7">
      <w:pPr>
        <w:pStyle w:val="ListParagraph"/>
        <w:shd w:val="clear" w:color="auto" w:fill="FFFFFF"/>
        <w:spacing w:after="0" w:line="240" w:lineRule="auto"/>
      </w:pPr>
    </w:p>
    <w:p w:rsidR="006323C0" w:rsidRDefault="00401A21" w:rsidP="002B35FB">
      <w:pPr>
        <w:spacing w:after="0" w:line="240" w:lineRule="auto"/>
        <w:rPr>
          <w:rFonts w:ascii="Times New Roman" w:eastAsia="Times New Roman" w:hAnsi="Times New Roman" w:cs="Times New Roman"/>
          <w:color w:val="373A3C"/>
          <w:sz w:val="28"/>
          <w:szCs w:val="28"/>
        </w:rPr>
      </w:pPr>
      <w:r w:rsidRPr="00401A21">
        <w:rPr>
          <w:rFonts w:ascii="Times New Roman" w:eastAsia="Times New Roman" w:hAnsi="Times New Roman" w:cs="Times New Roman"/>
          <w:color w:val="373A3C"/>
          <w:sz w:val="28"/>
          <w:szCs w:val="28"/>
        </w:rPr>
        <w:t>Which of the challenges you have listed require input from specialists?</w:t>
      </w:r>
    </w:p>
    <w:p w:rsidR="00401A21" w:rsidRPr="00401A21" w:rsidRDefault="00401A21" w:rsidP="002B35FB">
      <w:pPr>
        <w:spacing w:after="0" w:line="240" w:lineRule="auto"/>
        <w:rPr>
          <w:rFonts w:ascii="Times New Roman" w:eastAsia="Times New Roman" w:hAnsi="Times New Roman" w:cs="Times New Roman"/>
          <w:color w:val="373A3C"/>
          <w:sz w:val="28"/>
          <w:szCs w:val="28"/>
        </w:rPr>
      </w:pPr>
    </w:p>
    <w:p w:rsidR="00F069C7" w:rsidRDefault="00F069C7" w:rsidP="00F069C7">
      <w:pPr>
        <w:shd w:val="clear" w:color="auto" w:fill="FFFFFF"/>
        <w:spacing w:after="0" w:line="240" w:lineRule="auto"/>
        <w:rPr>
          <w:rFonts w:ascii="Arial" w:hAnsi="Arial" w:cs="Arial"/>
          <w:color w:val="1B1C2A"/>
          <w:sz w:val="27"/>
          <w:szCs w:val="27"/>
        </w:rPr>
      </w:pPr>
      <w:r>
        <w:rPr>
          <w:rFonts w:ascii="Arial" w:hAnsi="Arial" w:cs="Arial"/>
          <w:color w:val="1B1C2A"/>
          <w:sz w:val="27"/>
          <w:szCs w:val="27"/>
        </w:rPr>
        <w:t xml:space="preserve">The lame </w:t>
      </w:r>
      <w:r w:rsidR="00FD301E">
        <w:rPr>
          <w:rFonts w:ascii="Arial" w:hAnsi="Arial" w:cs="Arial"/>
          <w:color w:val="1B1C2A"/>
          <w:sz w:val="27"/>
          <w:szCs w:val="27"/>
        </w:rPr>
        <w:t xml:space="preserve">which </w:t>
      </w:r>
      <w:r>
        <w:rPr>
          <w:rFonts w:ascii="Arial" w:hAnsi="Arial" w:cs="Arial"/>
          <w:color w:val="1B1C2A"/>
          <w:sz w:val="27"/>
          <w:szCs w:val="27"/>
        </w:rPr>
        <w:t>cannot move around eas</w:t>
      </w:r>
      <w:r w:rsidR="00FD301E">
        <w:rPr>
          <w:rFonts w:ascii="Arial" w:hAnsi="Arial" w:cs="Arial"/>
          <w:color w:val="1B1C2A"/>
          <w:sz w:val="27"/>
          <w:szCs w:val="27"/>
        </w:rPr>
        <w:t>ily</w:t>
      </w:r>
      <w:r>
        <w:rPr>
          <w:rFonts w:ascii="Arial" w:hAnsi="Arial" w:cs="Arial"/>
          <w:color w:val="1B1C2A"/>
          <w:sz w:val="27"/>
          <w:szCs w:val="27"/>
        </w:rPr>
        <w:t xml:space="preserve"> because the structures </w:t>
      </w:r>
      <w:r w:rsidR="00D436FD">
        <w:rPr>
          <w:rFonts w:ascii="Arial" w:hAnsi="Arial" w:cs="Arial"/>
          <w:color w:val="1B1C2A"/>
          <w:sz w:val="27"/>
          <w:szCs w:val="27"/>
        </w:rPr>
        <w:t xml:space="preserve">in the school </w:t>
      </w:r>
      <w:r>
        <w:rPr>
          <w:rFonts w:ascii="Arial" w:hAnsi="Arial" w:cs="Arial"/>
          <w:color w:val="1B1C2A"/>
          <w:sz w:val="27"/>
          <w:szCs w:val="27"/>
        </w:rPr>
        <w:t>are not lame</w:t>
      </w:r>
      <w:r w:rsidR="00D436FD">
        <w:rPr>
          <w:rFonts w:ascii="Arial" w:hAnsi="Arial" w:cs="Arial"/>
          <w:color w:val="1B1C2A"/>
          <w:sz w:val="27"/>
          <w:szCs w:val="27"/>
        </w:rPr>
        <w:t xml:space="preserve"> compliant</w:t>
      </w:r>
      <w:r w:rsidR="00FD301E">
        <w:rPr>
          <w:rFonts w:ascii="Arial" w:hAnsi="Arial" w:cs="Arial"/>
          <w:color w:val="1B1C2A"/>
          <w:sz w:val="27"/>
          <w:szCs w:val="27"/>
        </w:rPr>
        <w:t xml:space="preserve"> can be supported with special mobility aids by specialists</w:t>
      </w:r>
      <w:r>
        <w:rPr>
          <w:rFonts w:ascii="Arial" w:hAnsi="Arial" w:cs="Arial"/>
          <w:color w:val="1B1C2A"/>
          <w:sz w:val="27"/>
          <w:szCs w:val="27"/>
        </w:rPr>
        <w:t>.</w:t>
      </w:r>
      <w:r w:rsidRPr="00F069C7">
        <w:rPr>
          <w:rFonts w:ascii="Arial" w:hAnsi="Arial" w:cs="Arial"/>
          <w:color w:val="1B1C2A"/>
          <w:sz w:val="27"/>
          <w:szCs w:val="27"/>
        </w:rPr>
        <w:t xml:space="preserve"> </w:t>
      </w:r>
    </w:p>
    <w:p w:rsidR="00F069C7" w:rsidRDefault="00F069C7" w:rsidP="00F069C7">
      <w:pPr>
        <w:shd w:val="clear" w:color="auto" w:fill="FFFFFF"/>
        <w:spacing w:after="0" w:line="240" w:lineRule="auto"/>
        <w:rPr>
          <w:rFonts w:ascii="Arial" w:hAnsi="Arial" w:cs="Arial"/>
          <w:color w:val="1B1C2A"/>
          <w:sz w:val="27"/>
          <w:szCs w:val="27"/>
        </w:rPr>
      </w:pPr>
    </w:p>
    <w:p w:rsidR="00F069C7" w:rsidRPr="00F069C7" w:rsidRDefault="00FD301E" w:rsidP="00F069C7">
      <w:pPr>
        <w:shd w:val="clear" w:color="auto" w:fill="FFFFFF"/>
        <w:spacing w:after="0" w:line="240" w:lineRule="auto"/>
        <w:rPr>
          <w:rFonts w:ascii="Times New Roman" w:eastAsia="Times New Roman" w:hAnsi="Times New Roman" w:cs="Times New Roman"/>
          <w:color w:val="373A3C"/>
          <w:sz w:val="28"/>
          <w:szCs w:val="28"/>
        </w:rPr>
      </w:pPr>
      <w:r>
        <w:t xml:space="preserve"> </w:t>
      </w:r>
    </w:p>
    <w:p w:rsidR="00401A21" w:rsidRPr="00401A21" w:rsidRDefault="00401A21" w:rsidP="002B35FB">
      <w:pPr>
        <w:spacing w:after="0" w:line="240" w:lineRule="auto"/>
        <w:rPr>
          <w:rFonts w:ascii="Times New Roman" w:eastAsia="Times New Roman" w:hAnsi="Times New Roman" w:cs="Times New Roman"/>
          <w:color w:val="373A3C"/>
          <w:sz w:val="28"/>
          <w:szCs w:val="28"/>
        </w:rPr>
      </w:pPr>
    </w:p>
    <w:p w:rsidR="00401A21" w:rsidRPr="00401A21" w:rsidRDefault="00401A21" w:rsidP="002B35FB">
      <w:pPr>
        <w:spacing w:after="0" w:line="240" w:lineRule="auto"/>
        <w:rPr>
          <w:rFonts w:ascii="Times New Roman" w:eastAsia="Times New Roman" w:hAnsi="Times New Roman" w:cs="Times New Roman"/>
          <w:color w:val="373A3C"/>
          <w:sz w:val="28"/>
          <w:szCs w:val="28"/>
        </w:rPr>
      </w:pPr>
    </w:p>
    <w:p w:rsidR="00401A21" w:rsidRPr="00D436FD" w:rsidRDefault="00401A21" w:rsidP="002B35FB">
      <w:pPr>
        <w:spacing w:after="0" w:line="240" w:lineRule="auto"/>
        <w:rPr>
          <w:rFonts w:ascii="Times New Roman" w:eastAsia="Times New Roman" w:hAnsi="Times New Roman" w:cs="Times New Roman"/>
          <w:b/>
          <w:color w:val="373A3C"/>
          <w:sz w:val="28"/>
          <w:szCs w:val="28"/>
        </w:rPr>
      </w:pPr>
      <w:r w:rsidRPr="00D436FD">
        <w:rPr>
          <w:rFonts w:ascii="Times New Roman" w:eastAsia="Times New Roman" w:hAnsi="Times New Roman" w:cs="Times New Roman"/>
          <w:b/>
          <w:color w:val="373A3C"/>
          <w:sz w:val="28"/>
          <w:szCs w:val="28"/>
        </w:rPr>
        <w:t>For each of these, write down in your study notebook two or three things that a class teacher could do to support those children if specialist help was not available?</w:t>
      </w:r>
    </w:p>
    <w:p w:rsidR="00FD301E" w:rsidRDefault="00FD301E" w:rsidP="002B35FB">
      <w:pPr>
        <w:spacing w:after="0" w:line="240" w:lineRule="auto"/>
        <w:rPr>
          <w:rFonts w:ascii="Times New Roman" w:eastAsia="Times New Roman" w:hAnsi="Times New Roman" w:cs="Times New Roman"/>
          <w:color w:val="373A3C"/>
          <w:sz w:val="28"/>
          <w:szCs w:val="28"/>
        </w:rPr>
      </w:pPr>
    </w:p>
    <w:p w:rsidR="00D436FD" w:rsidRDefault="00FD301E" w:rsidP="00D436FD">
      <w:pPr>
        <w:spacing w:after="0" w:line="240" w:lineRule="auto"/>
        <w:rPr>
          <w:rFonts w:ascii="Times New Roman" w:eastAsia="Times New Roman" w:hAnsi="Times New Roman" w:cs="Times New Roman"/>
          <w:color w:val="373A3C"/>
          <w:sz w:val="28"/>
          <w:szCs w:val="28"/>
        </w:rPr>
      </w:pPr>
      <w:r>
        <w:rPr>
          <w:rFonts w:ascii="Times New Roman" w:eastAsia="Times New Roman" w:hAnsi="Times New Roman" w:cs="Times New Roman"/>
          <w:color w:val="373A3C"/>
          <w:sz w:val="28"/>
          <w:szCs w:val="28"/>
        </w:rPr>
        <w:t>In the absence of specialist help</w:t>
      </w:r>
      <w:r w:rsidR="00D436FD">
        <w:rPr>
          <w:rFonts w:ascii="Times New Roman" w:eastAsia="Times New Roman" w:hAnsi="Times New Roman" w:cs="Times New Roman"/>
          <w:color w:val="373A3C"/>
          <w:sz w:val="28"/>
          <w:szCs w:val="28"/>
        </w:rPr>
        <w:t xml:space="preserve"> for the physically disabled</w:t>
      </w:r>
      <w:r>
        <w:rPr>
          <w:rFonts w:ascii="Times New Roman" w:eastAsia="Times New Roman" w:hAnsi="Times New Roman" w:cs="Times New Roman"/>
          <w:color w:val="373A3C"/>
          <w:sz w:val="28"/>
          <w:szCs w:val="28"/>
        </w:rPr>
        <w:t xml:space="preserve">, because of mutual respect between the children and their teachers, a roaster of </w:t>
      </w:r>
      <w:r w:rsidRPr="00FD301E">
        <w:rPr>
          <w:rFonts w:ascii="Times New Roman" w:eastAsia="Times New Roman" w:hAnsi="Times New Roman" w:cs="Times New Roman"/>
          <w:b/>
          <w:i/>
          <w:color w:val="373A3C"/>
          <w:sz w:val="28"/>
          <w:szCs w:val="28"/>
        </w:rPr>
        <w:t>movement support</w:t>
      </w:r>
      <w:r>
        <w:rPr>
          <w:rFonts w:ascii="Times New Roman" w:eastAsia="Times New Roman" w:hAnsi="Times New Roman" w:cs="Times New Roman"/>
          <w:color w:val="373A3C"/>
          <w:sz w:val="28"/>
          <w:szCs w:val="28"/>
        </w:rPr>
        <w:t xml:space="preserve"> can be developed participatorily by the children in the same class, with input from the teacher. This movement support</w:t>
      </w:r>
      <w:r w:rsidR="00D436FD">
        <w:rPr>
          <w:rFonts w:ascii="Times New Roman" w:eastAsia="Times New Roman" w:hAnsi="Times New Roman" w:cs="Times New Roman"/>
          <w:color w:val="373A3C"/>
          <w:sz w:val="28"/>
          <w:szCs w:val="28"/>
        </w:rPr>
        <w:t xml:space="preserve"> mechanism will contain range of support depending on the circumstance. The supporting children can come together to raise funds for constructing some locally made movement aid.</w:t>
      </w:r>
    </w:p>
    <w:p w:rsidR="00E15492" w:rsidRDefault="00E15492">
      <w:pPr>
        <w:rPr>
          <w:rFonts w:ascii="Times New Roman" w:hAnsi="Times New Roman" w:cs="Times New Roman"/>
          <w:b/>
          <w:sz w:val="28"/>
          <w:szCs w:val="28"/>
        </w:rPr>
      </w:pPr>
    </w:p>
    <w:p w:rsidR="00E15492" w:rsidRDefault="00E15492">
      <w:pPr>
        <w:rPr>
          <w:rFonts w:ascii="Times New Roman" w:hAnsi="Times New Roman" w:cs="Times New Roman"/>
          <w:b/>
          <w:sz w:val="28"/>
          <w:szCs w:val="28"/>
        </w:rPr>
      </w:pPr>
    </w:p>
    <w:p w:rsidR="00B85D2C" w:rsidRPr="00D436FD" w:rsidRDefault="004D0C3F">
      <w:pPr>
        <w:rPr>
          <w:rFonts w:ascii="Times New Roman" w:hAnsi="Times New Roman" w:cs="Times New Roman"/>
          <w:b/>
          <w:sz w:val="28"/>
          <w:szCs w:val="28"/>
        </w:rPr>
      </w:pPr>
      <w:r>
        <w:rPr>
          <w:rFonts w:ascii="Times New Roman" w:hAnsi="Times New Roman" w:cs="Times New Roman"/>
          <w:b/>
          <w:sz w:val="28"/>
          <w:szCs w:val="28"/>
        </w:rPr>
        <w:t>Part 2: Case stu</w:t>
      </w:r>
      <w:r w:rsidR="00D436FD" w:rsidRPr="00D436FD">
        <w:rPr>
          <w:rFonts w:ascii="Times New Roman" w:hAnsi="Times New Roman" w:cs="Times New Roman"/>
          <w:b/>
          <w:sz w:val="28"/>
          <w:szCs w:val="28"/>
        </w:rPr>
        <w:t>dy</w:t>
      </w:r>
    </w:p>
    <w:p w:rsidR="00D436FD" w:rsidRDefault="00D436FD">
      <w:pPr>
        <w:rPr>
          <w:rFonts w:ascii="Arial" w:eastAsia="Times New Roman" w:hAnsi="Arial" w:cs="Arial"/>
          <w:color w:val="312B39"/>
          <w:sz w:val="27"/>
          <w:szCs w:val="27"/>
        </w:rPr>
      </w:pPr>
      <w:r w:rsidRPr="002B35FB">
        <w:rPr>
          <w:rFonts w:ascii="Arial" w:eastAsia="Times New Roman" w:hAnsi="Arial" w:cs="Arial"/>
          <w:color w:val="312B39"/>
          <w:sz w:val="27"/>
          <w:szCs w:val="27"/>
        </w:rPr>
        <w:t>Identify the ways in which the teacher is inclusive and supports Mogas</w:t>
      </w:r>
      <w:r>
        <w:rPr>
          <w:rFonts w:ascii="Arial" w:eastAsia="Times New Roman" w:hAnsi="Arial" w:cs="Arial"/>
          <w:color w:val="312B39"/>
          <w:sz w:val="27"/>
          <w:szCs w:val="27"/>
        </w:rPr>
        <w:t xml:space="preserve"> </w:t>
      </w:r>
      <w:r w:rsidRPr="002B35FB">
        <w:rPr>
          <w:rFonts w:ascii="Arial" w:eastAsia="Times New Roman" w:hAnsi="Arial" w:cs="Arial"/>
          <w:color w:val="312B39"/>
          <w:sz w:val="27"/>
          <w:szCs w:val="27"/>
        </w:rPr>
        <w:t>and write them in your study notebook</w:t>
      </w:r>
    </w:p>
    <w:p w:rsidR="005958AB" w:rsidRDefault="004D0C3F">
      <w:pPr>
        <w:rPr>
          <w:rFonts w:ascii="Arial" w:eastAsia="Times New Roman" w:hAnsi="Arial" w:cs="Arial"/>
          <w:color w:val="312B39"/>
          <w:sz w:val="27"/>
          <w:szCs w:val="27"/>
        </w:rPr>
      </w:pPr>
      <w:r>
        <w:rPr>
          <w:rFonts w:ascii="Arial" w:eastAsia="Times New Roman" w:hAnsi="Arial" w:cs="Arial"/>
          <w:color w:val="312B39"/>
          <w:sz w:val="27"/>
          <w:szCs w:val="27"/>
        </w:rPr>
        <w:t xml:space="preserve">The teacher used his/her classroom culture and socio-emotional skills to support Mogas. </w:t>
      </w:r>
    </w:p>
    <w:p w:rsidR="004D0C3F" w:rsidRDefault="005958AB">
      <w:pPr>
        <w:rPr>
          <w:rFonts w:ascii="Arial" w:eastAsia="Times New Roman" w:hAnsi="Arial" w:cs="Arial"/>
          <w:color w:val="312B39"/>
          <w:sz w:val="27"/>
          <w:szCs w:val="27"/>
        </w:rPr>
      </w:pPr>
      <w:r w:rsidRPr="005958AB">
        <w:rPr>
          <w:rFonts w:ascii="Arial" w:eastAsia="Times New Roman" w:hAnsi="Arial" w:cs="Arial"/>
          <w:b/>
          <w:color w:val="312B39"/>
          <w:sz w:val="27"/>
          <w:szCs w:val="27"/>
        </w:rPr>
        <w:t>Classroom culture</w:t>
      </w:r>
      <w:r>
        <w:rPr>
          <w:rFonts w:ascii="Arial" w:eastAsia="Times New Roman" w:hAnsi="Arial" w:cs="Arial"/>
          <w:color w:val="312B39"/>
          <w:sz w:val="27"/>
          <w:szCs w:val="27"/>
        </w:rPr>
        <w:t xml:space="preserve">: The teacher created a supportive learning environment for him </w:t>
      </w:r>
      <w:r w:rsidR="004D0C3F">
        <w:rPr>
          <w:rFonts w:ascii="Arial" w:eastAsia="Times New Roman" w:hAnsi="Arial" w:cs="Arial"/>
          <w:color w:val="312B39"/>
          <w:sz w:val="27"/>
          <w:szCs w:val="27"/>
        </w:rPr>
        <w:t xml:space="preserve">to learn that day through the teacher’s kindness during the lesson, and kind language - </w:t>
      </w:r>
      <w:r>
        <w:t>congratulating</w:t>
      </w:r>
      <w:r w:rsidR="004D0C3F">
        <w:t xml:space="preserve"> him on his work and on </w:t>
      </w:r>
      <w:r>
        <w:t xml:space="preserve">his contributions to the lesson, and thereby gave him an impression of positive behavior. </w:t>
      </w:r>
      <w:r w:rsidR="004D0C3F">
        <w:t xml:space="preserve"> </w:t>
      </w:r>
    </w:p>
    <w:p w:rsidR="004D0C3F" w:rsidRDefault="004D0C3F" w:rsidP="004D0C3F">
      <w:pPr>
        <w:rPr>
          <w:sz w:val="28"/>
          <w:szCs w:val="28"/>
        </w:rPr>
      </w:pPr>
      <w:r w:rsidRPr="00C02DDC">
        <w:rPr>
          <w:sz w:val="28"/>
          <w:szCs w:val="28"/>
        </w:rPr>
        <w:t xml:space="preserve"> </w:t>
      </w:r>
    </w:p>
    <w:p w:rsidR="005958AB" w:rsidRDefault="004D0C3F" w:rsidP="004D0C3F">
      <w:pPr>
        <w:rPr>
          <w:sz w:val="28"/>
          <w:szCs w:val="28"/>
        </w:rPr>
      </w:pPr>
      <w:r w:rsidRPr="005958AB">
        <w:rPr>
          <w:b/>
          <w:sz w:val="28"/>
          <w:szCs w:val="28"/>
        </w:rPr>
        <w:t>Socioemotional skills</w:t>
      </w:r>
      <w:r w:rsidR="005958AB">
        <w:rPr>
          <w:b/>
          <w:sz w:val="28"/>
          <w:szCs w:val="28"/>
        </w:rPr>
        <w:t xml:space="preserve">: </w:t>
      </w:r>
      <w:r w:rsidR="005958AB">
        <w:rPr>
          <w:sz w:val="28"/>
          <w:szCs w:val="28"/>
        </w:rPr>
        <w:t>Th</w:t>
      </w:r>
      <w:r w:rsidR="0085785B">
        <w:rPr>
          <w:sz w:val="28"/>
          <w:szCs w:val="28"/>
        </w:rPr>
        <w:t>rough perseverance, the</w:t>
      </w:r>
      <w:r w:rsidR="005958AB">
        <w:rPr>
          <w:sz w:val="28"/>
          <w:szCs w:val="28"/>
        </w:rPr>
        <w:t xml:space="preserve"> teacher was able to get clo</w:t>
      </w:r>
      <w:r w:rsidR="00437F38">
        <w:rPr>
          <w:sz w:val="28"/>
          <w:szCs w:val="28"/>
        </w:rPr>
        <w:t xml:space="preserve">se (assistive device) </w:t>
      </w:r>
      <w:r w:rsidR="005958AB">
        <w:rPr>
          <w:sz w:val="28"/>
          <w:szCs w:val="28"/>
        </w:rPr>
        <w:t>enough to him to get to know the genesis of Mogas habitual lateness.</w:t>
      </w:r>
      <w:r w:rsidR="0085785B">
        <w:rPr>
          <w:sz w:val="28"/>
          <w:szCs w:val="28"/>
        </w:rPr>
        <w:t xml:space="preserve"> Through s</w:t>
      </w:r>
      <w:r w:rsidR="0085785B" w:rsidRPr="00C02DDC">
        <w:rPr>
          <w:sz w:val="28"/>
          <w:szCs w:val="28"/>
        </w:rPr>
        <w:t>ocial and collaborative skills</w:t>
      </w:r>
      <w:r w:rsidR="0085785B">
        <w:rPr>
          <w:sz w:val="28"/>
          <w:szCs w:val="28"/>
        </w:rPr>
        <w:t>, the teacher</w:t>
      </w:r>
      <w:r w:rsidR="009C4B86">
        <w:rPr>
          <w:sz w:val="28"/>
          <w:szCs w:val="28"/>
        </w:rPr>
        <w:t xml:space="preserve"> involved with Mogas’ friend</w:t>
      </w:r>
      <w:r w:rsidR="00437F38">
        <w:rPr>
          <w:sz w:val="28"/>
          <w:szCs w:val="28"/>
        </w:rPr>
        <w:t>(buddy scheme)</w:t>
      </w:r>
      <w:r w:rsidR="009C4B86">
        <w:rPr>
          <w:sz w:val="28"/>
          <w:szCs w:val="28"/>
        </w:rPr>
        <w:t xml:space="preserve"> for peer support;</w:t>
      </w:r>
      <w:r w:rsidR="0085785B">
        <w:rPr>
          <w:sz w:val="28"/>
          <w:szCs w:val="28"/>
        </w:rPr>
        <w:t xml:space="preserve"> made all necessary contacts with other teachers to ensure Mogas did not get into trouble</w:t>
      </w:r>
      <w:r w:rsidR="009C4B86">
        <w:rPr>
          <w:sz w:val="28"/>
          <w:szCs w:val="28"/>
        </w:rPr>
        <w:t>, and in the process, other strategies of support emerged which eventually gave opportunity for Mogas’</w:t>
      </w:r>
      <w:r w:rsidR="00E15492">
        <w:rPr>
          <w:sz w:val="28"/>
          <w:szCs w:val="28"/>
        </w:rPr>
        <w:t xml:space="preserve"> sister who </w:t>
      </w:r>
      <w:r w:rsidR="009C4B86">
        <w:rPr>
          <w:sz w:val="28"/>
          <w:szCs w:val="28"/>
        </w:rPr>
        <w:t xml:space="preserve">had dropped out to go back to school. </w:t>
      </w:r>
    </w:p>
    <w:p w:rsidR="0085785B" w:rsidRPr="009C4B86" w:rsidRDefault="009C4B86" w:rsidP="004D0C3F">
      <w:pPr>
        <w:rPr>
          <w:sz w:val="28"/>
          <w:szCs w:val="28"/>
        </w:rPr>
      </w:pPr>
      <w:r>
        <w:rPr>
          <w:sz w:val="28"/>
          <w:szCs w:val="28"/>
        </w:rPr>
        <w:lastRenderedPageBreak/>
        <w:t xml:space="preserve">The teacher’s flexibility </w:t>
      </w:r>
      <w:r w:rsidR="00E3705D">
        <w:rPr>
          <w:sz w:val="28"/>
          <w:szCs w:val="28"/>
        </w:rPr>
        <w:t xml:space="preserve">and responsiveness </w:t>
      </w:r>
      <w:r>
        <w:rPr>
          <w:sz w:val="28"/>
          <w:szCs w:val="28"/>
        </w:rPr>
        <w:t>skill was displayed as he/</w:t>
      </w:r>
      <w:r w:rsidRPr="009C4B86">
        <w:rPr>
          <w:sz w:val="28"/>
          <w:szCs w:val="28"/>
        </w:rPr>
        <w:t xml:space="preserve">she </w:t>
      </w:r>
      <w:r w:rsidR="0085785B" w:rsidRPr="009C4B86">
        <w:rPr>
          <w:sz w:val="28"/>
          <w:szCs w:val="28"/>
        </w:rPr>
        <w:t>organised more pair work and more group work. This provided the opportunity for Mogas to be supported by more of his peers, and it gave me the chance to talk to him individually and establish where the gaps</w:t>
      </w:r>
      <w:r>
        <w:rPr>
          <w:sz w:val="28"/>
          <w:szCs w:val="28"/>
        </w:rPr>
        <w:t xml:space="preserve">. </w:t>
      </w:r>
    </w:p>
    <w:p w:rsidR="00D436FD" w:rsidRDefault="00D436FD"/>
    <w:p w:rsidR="00401A21" w:rsidRDefault="00401A21"/>
    <w:sectPr w:rsidR="00401A21" w:rsidSect="00B85D2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568" w:rsidRDefault="009D5568" w:rsidP="006323C0">
      <w:pPr>
        <w:spacing w:after="0" w:line="240" w:lineRule="auto"/>
      </w:pPr>
      <w:r>
        <w:separator/>
      </w:r>
    </w:p>
  </w:endnote>
  <w:endnote w:type="continuationSeparator" w:id="1">
    <w:p w:rsidR="009D5568" w:rsidRDefault="009D5568" w:rsidP="006323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568" w:rsidRDefault="009D5568" w:rsidP="006323C0">
      <w:pPr>
        <w:spacing w:after="0" w:line="240" w:lineRule="auto"/>
      </w:pPr>
      <w:r>
        <w:separator/>
      </w:r>
    </w:p>
  </w:footnote>
  <w:footnote w:type="continuationSeparator" w:id="1">
    <w:p w:rsidR="009D5568" w:rsidRDefault="009D5568" w:rsidP="006323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73C9A"/>
    <w:multiLevelType w:val="hybridMultilevel"/>
    <w:tmpl w:val="2BF48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C816A1"/>
    <w:multiLevelType w:val="multilevel"/>
    <w:tmpl w:val="A92EF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B35FB"/>
    <w:rsid w:val="001A2CA0"/>
    <w:rsid w:val="002B35FB"/>
    <w:rsid w:val="003759A9"/>
    <w:rsid w:val="00401A21"/>
    <w:rsid w:val="00437F38"/>
    <w:rsid w:val="004D0C3F"/>
    <w:rsid w:val="005958AB"/>
    <w:rsid w:val="006323C0"/>
    <w:rsid w:val="0085785B"/>
    <w:rsid w:val="009672D7"/>
    <w:rsid w:val="009C4B86"/>
    <w:rsid w:val="009C6B6D"/>
    <w:rsid w:val="009D5568"/>
    <w:rsid w:val="00B85D2C"/>
    <w:rsid w:val="00C366AF"/>
    <w:rsid w:val="00D436FD"/>
    <w:rsid w:val="00E15492"/>
    <w:rsid w:val="00E3705D"/>
    <w:rsid w:val="00F069C7"/>
    <w:rsid w:val="00FD30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D2C"/>
  </w:style>
  <w:style w:type="paragraph" w:styleId="Heading5">
    <w:name w:val="heading 5"/>
    <w:basedOn w:val="Normal"/>
    <w:link w:val="Heading5Char"/>
    <w:uiPriority w:val="9"/>
    <w:qFormat/>
    <w:rsid w:val="002B35F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B35FB"/>
    <w:rPr>
      <w:rFonts w:ascii="Times New Roman" w:eastAsia="Times New Roman" w:hAnsi="Times New Roman" w:cs="Times New Roman"/>
      <w:b/>
      <w:bCs/>
      <w:sz w:val="20"/>
      <w:szCs w:val="20"/>
    </w:rPr>
  </w:style>
  <w:style w:type="paragraph" w:styleId="NormalWeb">
    <w:name w:val="Normal (Web)"/>
    <w:basedOn w:val="Normal"/>
    <w:uiPriority w:val="99"/>
    <w:unhideWhenUsed/>
    <w:rsid w:val="002B35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35FB"/>
    <w:rPr>
      <w:color w:val="0000FF"/>
      <w:u w:val="single"/>
    </w:rPr>
  </w:style>
  <w:style w:type="paragraph" w:styleId="Header">
    <w:name w:val="header"/>
    <w:basedOn w:val="Normal"/>
    <w:link w:val="HeaderChar"/>
    <w:uiPriority w:val="99"/>
    <w:semiHidden/>
    <w:unhideWhenUsed/>
    <w:rsid w:val="006323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23C0"/>
  </w:style>
  <w:style w:type="paragraph" w:styleId="Footer">
    <w:name w:val="footer"/>
    <w:basedOn w:val="Normal"/>
    <w:link w:val="FooterChar"/>
    <w:uiPriority w:val="99"/>
    <w:semiHidden/>
    <w:unhideWhenUsed/>
    <w:rsid w:val="006323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23C0"/>
  </w:style>
  <w:style w:type="character" w:styleId="Strong">
    <w:name w:val="Strong"/>
    <w:basedOn w:val="DefaultParagraphFont"/>
    <w:uiPriority w:val="22"/>
    <w:qFormat/>
    <w:rsid w:val="00401A21"/>
    <w:rPr>
      <w:b/>
      <w:bCs/>
    </w:rPr>
  </w:style>
  <w:style w:type="paragraph" w:styleId="ListParagraph">
    <w:name w:val="List Paragraph"/>
    <w:basedOn w:val="Normal"/>
    <w:uiPriority w:val="34"/>
    <w:qFormat/>
    <w:rsid w:val="00401A21"/>
    <w:pPr>
      <w:ind w:left="720"/>
      <w:contextualSpacing/>
    </w:pPr>
  </w:style>
  <w:style w:type="character" w:customStyle="1" w:styleId="mt-first-letter">
    <w:name w:val="mt-first-letter"/>
    <w:basedOn w:val="DefaultParagraphFont"/>
    <w:rsid w:val="001A2CA0"/>
  </w:style>
  <w:style w:type="character" w:customStyle="1" w:styleId="h-text">
    <w:name w:val="h-text"/>
    <w:basedOn w:val="DefaultParagraphFont"/>
    <w:rsid w:val="001A2CA0"/>
  </w:style>
</w:styles>
</file>

<file path=word/webSettings.xml><?xml version="1.0" encoding="utf-8"?>
<w:webSettings xmlns:r="http://schemas.openxmlformats.org/officeDocument/2006/relationships" xmlns:w="http://schemas.openxmlformats.org/wordprocessingml/2006/main">
  <w:divs>
    <w:div w:id="521162246">
      <w:bodyDiv w:val="1"/>
      <w:marLeft w:val="0"/>
      <w:marRight w:val="0"/>
      <w:marTop w:val="0"/>
      <w:marBottom w:val="0"/>
      <w:divBdr>
        <w:top w:val="none" w:sz="0" w:space="0" w:color="auto"/>
        <w:left w:val="none" w:sz="0" w:space="0" w:color="auto"/>
        <w:bottom w:val="none" w:sz="0" w:space="0" w:color="auto"/>
        <w:right w:val="none" w:sz="0" w:space="0" w:color="auto"/>
      </w:divBdr>
    </w:div>
    <w:div w:id="694354917">
      <w:bodyDiv w:val="1"/>
      <w:marLeft w:val="0"/>
      <w:marRight w:val="0"/>
      <w:marTop w:val="0"/>
      <w:marBottom w:val="0"/>
      <w:divBdr>
        <w:top w:val="none" w:sz="0" w:space="0" w:color="auto"/>
        <w:left w:val="none" w:sz="0" w:space="0" w:color="auto"/>
        <w:bottom w:val="none" w:sz="0" w:space="0" w:color="auto"/>
        <w:right w:val="none" w:sz="0" w:space="0" w:color="auto"/>
      </w:divBdr>
      <w:divsChild>
        <w:div w:id="1456025672">
          <w:marLeft w:val="0"/>
          <w:marRight w:val="0"/>
          <w:marTop w:val="0"/>
          <w:marBottom w:val="0"/>
          <w:divBdr>
            <w:top w:val="none" w:sz="0" w:space="0" w:color="auto"/>
            <w:left w:val="none" w:sz="0" w:space="0" w:color="auto"/>
            <w:bottom w:val="none" w:sz="0" w:space="0" w:color="auto"/>
            <w:right w:val="none" w:sz="0" w:space="0" w:color="auto"/>
          </w:divBdr>
          <w:divsChild>
            <w:div w:id="144569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9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Olufunmilayo Olalusi</dc:creator>
  <cp:lastModifiedBy>Olufunmilayo Olalusi</cp:lastModifiedBy>
  <cp:revision>4</cp:revision>
  <dcterms:created xsi:type="dcterms:W3CDTF">2021-02-23T15:17:00Z</dcterms:created>
  <dcterms:modified xsi:type="dcterms:W3CDTF">2021-02-25T19:29:00Z</dcterms:modified>
</cp:coreProperties>
</file>