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90B5B" w14:textId="77777777" w:rsidR="00A759BF" w:rsidRDefault="00A759BF" w:rsidP="00A759BF">
      <w:pPr>
        <w:rPr>
          <w:rFonts w:ascii="Andika New Basic" w:hAnsi="Andika New Basic"/>
          <w:b/>
        </w:rPr>
      </w:pPr>
      <w:r>
        <w:rPr>
          <w:rFonts w:ascii="Andika New Basic" w:hAnsi="Andika New Basic"/>
          <w:b/>
        </w:rPr>
        <w:t>Learning Assessments</w:t>
      </w:r>
    </w:p>
    <w:p w14:paraId="50257BE6" w14:textId="77777777" w:rsidR="00A759BF" w:rsidRPr="00C97729" w:rsidRDefault="00A759BF" w:rsidP="00A759BF">
      <w:pPr>
        <w:rPr>
          <w:rFonts w:ascii="Andika New Basic" w:hAnsi="Andika New Basic"/>
          <w:sz w:val="22"/>
          <w:szCs w:val="22"/>
        </w:rPr>
      </w:pPr>
      <w:r w:rsidRPr="00C97729">
        <w:rPr>
          <w:rFonts w:ascii="Andika New Basic" w:hAnsi="Andika New Basic"/>
          <w:sz w:val="22"/>
          <w:szCs w:val="22"/>
        </w:rPr>
        <w:t xml:space="preserve">The purpose of the learning assessments is to </w:t>
      </w:r>
      <w:r>
        <w:rPr>
          <w:rFonts w:ascii="Andika New Basic" w:hAnsi="Andika New Basic"/>
          <w:sz w:val="22"/>
          <w:szCs w:val="22"/>
        </w:rPr>
        <w:t>provide information about the learners</w:t>
      </w:r>
      <w:r w:rsidRPr="00C97729">
        <w:rPr>
          <w:rFonts w:ascii="Andika New Basic" w:hAnsi="Andika New Basic"/>
          <w:sz w:val="22"/>
          <w:szCs w:val="22"/>
        </w:rPr>
        <w:t xml:space="preserve"> who are attending the Learning Hub</w:t>
      </w:r>
      <w:r>
        <w:rPr>
          <w:rFonts w:ascii="Andika New Basic" w:hAnsi="Andika New Basic"/>
          <w:sz w:val="22"/>
          <w:szCs w:val="22"/>
        </w:rPr>
        <w:t xml:space="preserve">/ class.  Some of the learners </w:t>
      </w:r>
      <w:r w:rsidRPr="00C97729">
        <w:rPr>
          <w:rFonts w:ascii="Andika New Basic" w:hAnsi="Andika New Basic"/>
          <w:sz w:val="22"/>
          <w:szCs w:val="22"/>
        </w:rPr>
        <w:t xml:space="preserve">will </w:t>
      </w:r>
      <w:r>
        <w:rPr>
          <w:rFonts w:ascii="Andika New Basic" w:hAnsi="Andika New Basic"/>
          <w:sz w:val="22"/>
          <w:szCs w:val="22"/>
        </w:rPr>
        <w:t>have been unsuccessful in other classes, lessons and tests</w:t>
      </w:r>
      <w:r w:rsidRPr="00C97729">
        <w:rPr>
          <w:rFonts w:ascii="Andika New Basic" w:hAnsi="Andika New Basic"/>
          <w:sz w:val="22"/>
          <w:szCs w:val="22"/>
        </w:rPr>
        <w:t>, whilst others may never have attended school</w:t>
      </w:r>
      <w:r>
        <w:rPr>
          <w:rFonts w:ascii="Andika New Basic" w:hAnsi="Andika New Basic"/>
          <w:sz w:val="22"/>
          <w:szCs w:val="22"/>
        </w:rPr>
        <w:t xml:space="preserve"> as many of the SAGE learners</w:t>
      </w:r>
      <w:r w:rsidRPr="00C97729">
        <w:rPr>
          <w:rFonts w:ascii="Andika New Basic" w:hAnsi="Andika New Basic"/>
          <w:sz w:val="22"/>
          <w:szCs w:val="22"/>
        </w:rPr>
        <w:t xml:space="preserve">.  However, whilst many of the girls will not have experienced formal or school literacy and numeracy learning, they will have experienced using literacy and numeracy in their lives. </w:t>
      </w:r>
    </w:p>
    <w:p w14:paraId="490EF83A" w14:textId="77777777" w:rsidR="00A759BF" w:rsidRPr="00C97729" w:rsidRDefault="00A759BF" w:rsidP="00A759BF">
      <w:pPr>
        <w:rPr>
          <w:rFonts w:ascii="Andika New Basic" w:hAnsi="Andika New Basic"/>
          <w:sz w:val="22"/>
          <w:szCs w:val="22"/>
        </w:rPr>
      </w:pPr>
    </w:p>
    <w:p w14:paraId="5E55A275" w14:textId="52C874FA" w:rsidR="00A759BF" w:rsidRPr="00C97729" w:rsidRDefault="00A759BF" w:rsidP="00A759BF">
      <w:pPr>
        <w:rPr>
          <w:rFonts w:ascii="Andika New Basic" w:hAnsi="Andika New Basic"/>
          <w:sz w:val="22"/>
          <w:szCs w:val="22"/>
        </w:rPr>
      </w:pPr>
      <w:r w:rsidRPr="00C97729">
        <w:rPr>
          <w:rFonts w:ascii="Andika New Basic" w:hAnsi="Andika New Basic"/>
          <w:sz w:val="22"/>
          <w:szCs w:val="22"/>
        </w:rPr>
        <w:t>The learning assessment</w:t>
      </w:r>
      <w:r>
        <w:rPr>
          <w:rFonts w:ascii="Andika New Basic" w:hAnsi="Andika New Basic"/>
          <w:sz w:val="22"/>
          <w:szCs w:val="22"/>
        </w:rPr>
        <w:t>s aim to find out what the learners</w:t>
      </w:r>
      <w:r w:rsidRPr="00C97729">
        <w:rPr>
          <w:rFonts w:ascii="Andika New Basic" w:hAnsi="Andika New Basic"/>
          <w:sz w:val="22"/>
          <w:szCs w:val="22"/>
        </w:rPr>
        <w:t xml:space="preserve"> </w:t>
      </w:r>
      <w:r w:rsidRPr="00C97729">
        <w:rPr>
          <w:rFonts w:ascii="Andika New Basic" w:hAnsi="Andika New Basic"/>
          <w:b/>
          <w:sz w:val="22"/>
          <w:szCs w:val="22"/>
        </w:rPr>
        <w:t>can</w:t>
      </w:r>
      <w:r w:rsidRPr="00C97729">
        <w:rPr>
          <w:rFonts w:ascii="Andika New Basic" w:hAnsi="Andika New Basic"/>
          <w:sz w:val="22"/>
          <w:szCs w:val="22"/>
        </w:rPr>
        <w:t xml:space="preserve"> do as well as where they have gaps in their knowledge. The outcomes from these assessments will help you to plan positive learning experiences.  The assessments should be a p</w:t>
      </w:r>
      <w:r>
        <w:rPr>
          <w:rFonts w:ascii="Andika New Basic" w:hAnsi="Andika New Basic"/>
          <w:sz w:val="22"/>
          <w:szCs w:val="22"/>
        </w:rPr>
        <w:t>ositive experience for the learners and you as the teacher</w:t>
      </w:r>
      <w:r w:rsidRPr="00C97729">
        <w:rPr>
          <w:rFonts w:ascii="Andika New Basic" w:hAnsi="Andika New Basic"/>
          <w:sz w:val="22"/>
          <w:szCs w:val="22"/>
        </w:rPr>
        <w:t>.</w:t>
      </w:r>
    </w:p>
    <w:p w14:paraId="757604A0" w14:textId="214E4562" w:rsidR="00640E49" w:rsidRDefault="00A759BF" w:rsidP="00640E49">
      <w:pPr>
        <w:rPr>
          <w:rFonts w:ascii="Andika New Basic" w:hAnsi="Andika New Basic"/>
        </w:rPr>
      </w:pPr>
      <w:r>
        <w:rPr>
          <w:rFonts w:ascii="Andika New Basic" w:hAnsi="Andika New Basic"/>
          <w:b/>
        </w:rPr>
        <w:br/>
      </w:r>
      <w:r w:rsidR="00640E49">
        <w:rPr>
          <w:rFonts w:ascii="Andika New Basic" w:hAnsi="Andika New Basic"/>
          <w:b/>
        </w:rPr>
        <w:t xml:space="preserve">Setting up your </w:t>
      </w:r>
      <w:r w:rsidR="00996118">
        <w:rPr>
          <w:rFonts w:ascii="Andika New Basic" w:hAnsi="Andika New Basic"/>
          <w:b/>
        </w:rPr>
        <w:t>Progress</w:t>
      </w:r>
      <w:r w:rsidR="00640E49">
        <w:rPr>
          <w:rFonts w:ascii="Andika New Basic" w:hAnsi="Andika New Basic"/>
          <w:b/>
        </w:rPr>
        <w:t xml:space="preserve"> Book</w:t>
      </w:r>
    </w:p>
    <w:p w14:paraId="5951E311" w14:textId="4859438D" w:rsidR="00996118" w:rsidRDefault="00F201DA" w:rsidP="00F201DA">
      <w:pPr>
        <w:rPr>
          <w:rFonts w:ascii="Andika New Basic" w:hAnsi="Andika New Basic"/>
          <w:sz w:val="22"/>
          <w:szCs w:val="22"/>
        </w:rPr>
      </w:pPr>
      <w:r w:rsidRPr="00C97729">
        <w:rPr>
          <w:rFonts w:ascii="Andika New Basic" w:hAnsi="Andika New Basic"/>
          <w:sz w:val="22"/>
          <w:szCs w:val="22"/>
        </w:rPr>
        <w:t>You will need to record girls’</w:t>
      </w:r>
      <w:r w:rsidR="00996118">
        <w:rPr>
          <w:rFonts w:ascii="Andika New Basic" w:hAnsi="Andika New Basic"/>
          <w:sz w:val="22"/>
          <w:szCs w:val="22"/>
        </w:rPr>
        <w:t xml:space="preserve"> ongoing</w:t>
      </w:r>
      <w:r w:rsidRPr="00C97729">
        <w:rPr>
          <w:rFonts w:ascii="Andika New Basic" w:hAnsi="Andika New Basic"/>
          <w:sz w:val="22"/>
          <w:szCs w:val="22"/>
        </w:rPr>
        <w:t xml:space="preserve"> attainment in your </w:t>
      </w:r>
      <w:r w:rsidR="00996118">
        <w:rPr>
          <w:rFonts w:ascii="Andika New Basic" w:hAnsi="Andika New Basic"/>
          <w:b/>
          <w:sz w:val="22"/>
          <w:szCs w:val="22"/>
        </w:rPr>
        <w:t>Progress</w:t>
      </w:r>
      <w:r w:rsidRPr="00C97729">
        <w:rPr>
          <w:rFonts w:ascii="Andika New Basic" w:hAnsi="Andika New Basic"/>
          <w:b/>
          <w:sz w:val="22"/>
          <w:szCs w:val="22"/>
        </w:rPr>
        <w:t xml:space="preserve"> Book</w:t>
      </w:r>
      <w:r w:rsidRPr="00C97729">
        <w:rPr>
          <w:rFonts w:ascii="Andika New Basic" w:hAnsi="Andika New Basic"/>
          <w:sz w:val="22"/>
          <w:szCs w:val="22"/>
        </w:rPr>
        <w:t xml:space="preserve">. </w:t>
      </w:r>
      <w:r w:rsidR="00996118">
        <w:rPr>
          <w:rFonts w:ascii="Andika New Basic" w:hAnsi="Andika New Basic"/>
          <w:sz w:val="22"/>
          <w:szCs w:val="22"/>
        </w:rPr>
        <w:t xml:space="preserve">  You will find more information about Progress Books in the Community Educator Session Guides. </w:t>
      </w:r>
    </w:p>
    <w:p w14:paraId="2E8E72E4" w14:textId="77777777" w:rsidR="00996118" w:rsidRDefault="00996118" w:rsidP="00F201DA">
      <w:pPr>
        <w:rPr>
          <w:rFonts w:ascii="Andika New Basic" w:hAnsi="Andika New Basic"/>
          <w:sz w:val="22"/>
          <w:szCs w:val="22"/>
        </w:rPr>
      </w:pPr>
    </w:p>
    <w:p w14:paraId="5EA9BE2C" w14:textId="3580F046" w:rsidR="00F201DA" w:rsidRPr="00C97729" w:rsidRDefault="00F201DA" w:rsidP="00F201DA">
      <w:pPr>
        <w:rPr>
          <w:rFonts w:ascii="Andika New Basic" w:hAnsi="Andika New Basic"/>
          <w:sz w:val="22"/>
          <w:szCs w:val="22"/>
        </w:rPr>
      </w:pPr>
      <w:r w:rsidRPr="00C97729">
        <w:rPr>
          <w:rFonts w:ascii="Andika New Basic" w:hAnsi="Andika New Basic"/>
          <w:sz w:val="22"/>
          <w:szCs w:val="22"/>
        </w:rPr>
        <w:t xml:space="preserve">Each girl needs a profile page in your </w:t>
      </w:r>
      <w:r w:rsidR="00996118">
        <w:rPr>
          <w:rFonts w:ascii="Andika New Basic" w:hAnsi="Andika New Basic"/>
          <w:b/>
          <w:sz w:val="22"/>
          <w:szCs w:val="22"/>
        </w:rPr>
        <w:t>Progress</w:t>
      </w:r>
      <w:r w:rsidRPr="00C97729">
        <w:rPr>
          <w:rFonts w:ascii="Andika New Basic" w:hAnsi="Andika New Basic"/>
          <w:b/>
          <w:sz w:val="22"/>
          <w:szCs w:val="22"/>
        </w:rPr>
        <w:t xml:space="preserve"> Book</w:t>
      </w:r>
      <w:r w:rsidR="00C97729" w:rsidRPr="00C97729">
        <w:rPr>
          <w:rFonts w:ascii="Andika New Basic" w:hAnsi="Andika New Basic"/>
          <w:sz w:val="22"/>
          <w:szCs w:val="22"/>
        </w:rPr>
        <w:t xml:space="preserve">. </w:t>
      </w:r>
      <w:r w:rsidRPr="00C97729">
        <w:rPr>
          <w:rFonts w:ascii="Andika New Basic" w:hAnsi="Andika New Basic"/>
          <w:sz w:val="22"/>
          <w:szCs w:val="22"/>
        </w:rPr>
        <w:t xml:space="preserve">Prepare the pages before </w:t>
      </w:r>
      <w:r w:rsidR="00996118">
        <w:rPr>
          <w:rFonts w:ascii="Andika New Basic" w:hAnsi="Andika New Basic"/>
          <w:sz w:val="22"/>
          <w:szCs w:val="22"/>
        </w:rPr>
        <w:t xml:space="preserve">the hub opens. </w:t>
      </w:r>
      <w:r w:rsidRPr="00C97729">
        <w:rPr>
          <w:rFonts w:ascii="Andika New Basic" w:hAnsi="Andika New Basic"/>
          <w:sz w:val="22"/>
          <w:szCs w:val="22"/>
        </w:rPr>
        <w:t xml:space="preserve"> </w:t>
      </w:r>
    </w:p>
    <w:p w14:paraId="126E753D" w14:textId="77777777" w:rsidR="00C97729" w:rsidRDefault="00C97729" w:rsidP="00F201DA">
      <w:pPr>
        <w:rPr>
          <w:rFonts w:ascii="Andika New Basic" w:hAnsi="Andika New Basic"/>
        </w:rPr>
      </w:pPr>
    </w:p>
    <w:p w14:paraId="035DB142" w14:textId="0BCA6328" w:rsidR="00C97729" w:rsidRPr="00C97729" w:rsidRDefault="00C97729" w:rsidP="00C97729">
      <w:pPr>
        <w:rPr>
          <w:rFonts w:ascii="Andika New Basic" w:hAnsi="Andika New Basic"/>
          <w:b/>
        </w:rPr>
      </w:pPr>
      <w:r w:rsidRPr="00C97729">
        <w:rPr>
          <w:rFonts w:ascii="Andika New Basic" w:hAnsi="Andika New Basic"/>
          <w:b/>
        </w:rPr>
        <w:t xml:space="preserve">The </w:t>
      </w:r>
      <w:r w:rsidR="001F5982">
        <w:rPr>
          <w:rFonts w:ascii="Andika New Basic" w:hAnsi="Andika New Basic"/>
          <w:b/>
        </w:rPr>
        <w:t>colour-coding</w:t>
      </w:r>
      <w:r w:rsidRPr="00C97729">
        <w:rPr>
          <w:rFonts w:ascii="Andika New Basic" w:hAnsi="Andika New Basic"/>
          <w:b/>
        </w:rPr>
        <w:t xml:space="preserve"> system</w:t>
      </w:r>
    </w:p>
    <w:p w14:paraId="3C65DA0A" w14:textId="6839DE17" w:rsidR="00C97729" w:rsidRPr="00C97729" w:rsidRDefault="00C97729" w:rsidP="00C97729">
      <w:pPr>
        <w:rPr>
          <w:rFonts w:ascii="Andika New Basic" w:hAnsi="Andika New Basic"/>
          <w:sz w:val="22"/>
          <w:szCs w:val="22"/>
        </w:rPr>
      </w:pPr>
      <w:r w:rsidRPr="00C97729">
        <w:rPr>
          <w:rFonts w:ascii="Andika New Basic" w:hAnsi="Andika New Basic"/>
          <w:sz w:val="22"/>
          <w:szCs w:val="22"/>
        </w:rPr>
        <w:t xml:space="preserve">You </w:t>
      </w:r>
      <w:r w:rsidR="001F5982">
        <w:rPr>
          <w:rFonts w:ascii="Andika New Basic" w:hAnsi="Andika New Basic"/>
          <w:sz w:val="22"/>
          <w:szCs w:val="22"/>
        </w:rPr>
        <w:t>could</w:t>
      </w:r>
      <w:r w:rsidRPr="00C97729">
        <w:rPr>
          <w:rFonts w:ascii="Andika New Basic" w:hAnsi="Andika New Basic"/>
          <w:sz w:val="22"/>
          <w:szCs w:val="22"/>
        </w:rPr>
        <w:t xml:space="preserve"> use </w:t>
      </w:r>
      <w:r w:rsidR="001F5982">
        <w:rPr>
          <w:rFonts w:ascii="Andika New Basic" w:hAnsi="Andika New Basic"/>
          <w:sz w:val="22"/>
          <w:szCs w:val="22"/>
        </w:rPr>
        <w:t>the SAGE colour-coding</w:t>
      </w:r>
      <w:r w:rsidRPr="00C97729">
        <w:rPr>
          <w:rFonts w:ascii="Andika New Basic" w:hAnsi="Andika New Basic"/>
          <w:sz w:val="22"/>
          <w:szCs w:val="22"/>
        </w:rPr>
        <w:t xml:space="preserve"> system to make a judgement about each girl’s </w:t>
      </w:r>
      <w:r w:rsidR="00EE1C82">
        <w:rPr>
          <w:rFonts w:ascii="Andika New Basic" w:hAnsi="Andika New Basic"/>
          <w:sz w:val="22"/>
          <w:szCs w:val="22"/>
        </w:rPr>
        <w:t xml:space="preserve">current </w:t>
      </w:r>
      <w:r w:rsidRPr="00C97729">
        <w:rPr>
          <w:rFonts w:ascii="Andika New Basic" w:hAnsi="Andika New Basic"/>
          <w:sz w:val="22"/>
          <w:szCs w:val="22"/>
        </w:rPr>
        <w:t>attainment.</w:t>
      </w:r>
      <w:r w:rsidR="001F5982">
        <w:rPr>
          <w:rFonts w:ascii="Andika New Basic" w:hAnsi="Andika New Basic"/>
          <w:sz w:val="22"/>
          <w:szCs w:val="22"/>
        </w:rPr>
        <w:br/>
      </w:r>
    </w:p>
    <w:p w14:paraId="2A6A79CA" w14:textId="6AC2BF59" w:rsidR="00C97729" w:rsidRPr="00C97729" w:rsidRDefault="001F5982" w:rsidP="00C97729">
      <w:pPr>
        <w:rPr>
          <w:rFonts w:ascii="Andika New Basic" w:hAnsi="Andika New Basic"/>
          <w:sz w:val="22"/>
          <w:szCs w:val="22"/>
        </w:rPr>
      </w:pPr>
      <w:r>
        <w:rPr>
          <w:rFonts w:ascii="Andika New Basic" w:hAnsi="Andika New Basic"/>
          <w:sz w:val="22"/>
          <w:szCs w:val="22"/>
        </w:rPr>
        <w:t>Yellow</w:t>
      </w:r>
      <w:r w:rsidR="00C97729" w:rsidRPr="00C97729">
        <w:rPr>
          <w:rFonts w:ascii="Andika New Basic" w:hAnsi="Andika New Basic"/>
          <w:sz w:val="22"/>
          <w:szCs w:val="22"/>
        </w:rPr>
        <w:t xml:space="preserve"> = </w:t>
      </w:r>
      <w:r w:rsidR="00C97729" w:rsidRPr="00C97729">
        <w:rPr>
          <w:rFonts w:ascii="Andika New Basic" w:hAnsi="Andika New Basic"/>
          <w:sz w:val="22"/>
          <w:szCs w:val="22"/>
        </w:rPr>
        <w:tab/>
        <w:t>Fully understood</w:t>
      </w:r>
    </w:p>
    <w:p w14:paraId="51CF1126" w14:textId="1701FAB4" w:rsidR="00C97729" w:rsidRPr="00C97729" w:rsidRDefault="001F5982" w:rsidP="00C97729">
      <w:pPr>
        <w:rPr>
          <w:rFonts w:ascii="Andika New Basic" w:hAnsi="Andika New Basic"/>
          <w:sz w:val="22"/>
          <w:szCs w:val="22"/>
        </w:rPr>
      </w:pPr>
      <w:proofErr w:type="gramStart"/>
      <w:r>
        <w:rPr>
          <w:rFonts w:ascii="Andika New Basic" w:hAnsi="Andika New Basic"/>
          <w:sz w:val="22"/>
          <w:szCs w:val="22"/>
        </w:rPr>
        <w:t>Pink</w:t>
      </w:r>
      <w:r w:rsidR="00EE1C82">
        <w:rPr>
          <w:rFonts w:ascii="Andika New Basic" w:hAnsi="Andika New Basic"/>
          <w:sz w:val="22"/>
          <w:szCs w:val="22"/>
        </w:rPr>
        <w:t xml:space="preserve">  </w:t>
      </w:r>
      <w:r>
        <w:rPr>
          <w:rFonts w:ascii="Andika New Basic" w:hAnsi="Andika New Basic"/>
          <w:sz w:val="22"/>
          <w:szCs w:val="22"/>
        </w:rPr>
        <w:tab/>
      </w:r>
      <w:proofErr w:type="gramEnd"/>
      <w:r w:rsidR="00C97729" w:rsidRPr="00C97729">
        <w:rPr>
          <w:rFonts w:ascii="Andika New Basic" w:hAnsi="Andika New Basic"/>
          <w:sz w:val="22"/>
          <w:szCs w:val="22"/>
        </w:rPr>
        <w:t xml:space="preserve">= </w:t>
      </w:r>
      <w:r w:rsidR="00C97729" w:rsidRPr="00C97729">
        <w:rPr>
          <w:rFonts w:ascii="Andika New Basic" w:hAnsi="Andika New Basic"/>
          <w:sz w:val="22"/>
          <w:szCs w:val="22"/>
        </w:rPr>
        <w:tab/>
        <w:t>Some key skills missing</w:t>
      </w:r>
      <w:r w:rsidR="00996118">
        <w:rPr>
          <w:rFonts w:ascii="Andika New Basic" w:hAnsi="Andika New Basic"/>
          <w:sz w:val="22"/>
          <w:szCs w:val="22"/>
        </w:rPr>
        <w:t>/</w:t>
      </w:r>
      <w:r w:rsidR="00C97729" w:rsidRPr="00C97729">
        <w:rPr>
          <w:rFonts w:ascii="Andika New Basic" w:hAnsi="Andika New Basic"/>
          <w:sz w:val="22"/>
          <w:szCs w:val="22"/>
        </w:rPr>
        <w:t>partially c</w:t>
      </w:r>
      <w:r w:rsidR="00C97729">
        <w:rPr>
          <w:rFonts w:ascii="Andika New Basic" w:hAnsi="Andika New Basic"/>
          <w:sz w:val="22"/>
          <w:szCs w:val="22"/>
        </w:rPr>
        <w:t>ompleted</w:t>
      </w:r>
      <w:r w:rsidR="00996118">
        <w:rPr>
          <w:rFonts w:ascii="Andika New Basic" w:hAnsi="Andika New Basic"/>
          <w:sz w:val="22"/>
          <w:szCs w:val="22"/>
        </w:rPr>
        <w:t>/n</w:t>
      </w:r>
      <w:r w:rsidR="00C97729">
        <w:rPr>
          <w:rFonts w:ascii="Andika New Basic" w:hAnsi="Andika New Basic"/>
          <w:sz w:val="22"/>
          <w:szCs w:val="22"/>
        </w:rPr>
        <w:t xml:space="preserve">eeded support to </w:t>
      </w:r>
      <w:r w:rsidR="00C97729" w:rsidRPr="00C97729">
        <w:rPr>
          <w:rFonts w:ascii="Andika New Basic" w:hAnsi="Andika New Basic"/>
          <w:sz w:val="22"/>
          <w:szCs w:val="22"/>
        </w:rPr>
        <w:t>complete</w:t>
      </w:r>
    </w:p>
    <w:p w14:paraId="32946E71" w14:textId="41FB8FA7" w:rsidR="00C97729" w:rsidRPr="00C97729" w:rsidRDefault="001F5982" w:rsidP="00C97729">
      <w:pPr>
        <w:rPr>
          <w:rFonts w:ascii="Andika New Basic" w:hAnsi="Andika New Basic"/>
          <w:sz w:val="22"/>
          <w:szCs w:val="22"/>
        </w:rPr>
      </w:pPr>
      <w:r>
        <w:rPr>
          <w:rFonts w:ascii="Andika New Basic" w:hAnsi="Andika New Basic"/>
          <w:sz w:val="22"/>
          <w:szCs w:val="22"/>
        </w:rPr>
        <w:t>Blue</w:t>
      </w:r>
      <w:r w:rsidR="00C97729">
        <w:rPr>
          <w:rFonts w:ascii="Andika New Basic" w:hAnsi="Andika New Basic"/>
          <w:sz w:val="22"/>
          <w:szCs w:val="22"/>
        </w:rPr>
        <w:tab/>
      </w:r>
      <w:r w:rsidR="00C97729" w:rsidRPr="00C97729">
        <w:rPr>
          <w:rFonts w:ascii="Andika New Basic" w:hAnsi="Andika New Basic"/>
          <w:sz w:val="22"/>
          <w:szCs w:val="22"/>
        </w:rPr>
        <w:t>=</w:t>
      </w:r>
      <w:r w:rsidR="00C97729" w:rsidRPr="00C97729">
        <w:rPr>
          <w:rFonts w:ascii="Andika New Basic" w:hAnsi="Andika New Basic"/>
          <w:sz w:val="22"/>
          <w:szCs w:val="22"/>
        </w:rPr>
        <w:tab/>
        <w:t>Key skills missing</w:t>
      </w:r>
      <w:r w:rsidR="00996118">
        <w:rPr>
          <w:rFonts w:ascii="Andika New Basic" w:hAnsi="Andika New Basic"/>
          <w:sz w:val="22"/>
          <w:szCs w:val="22"/>
        </w:rPr>
        <w:t>/</w:t>
      </w:r>
      <w:r w:rsidR="00C97729" w:rsidRPr="00C97729">
        <w:rPr>
          <w:rFonts w:ascii="Andika New Basic" w:hAnsi="Andika New Basic"/>
          <w:sz w:val="22"/>
          <w:szCs w:val="22"/>
        </w:rPr>
        <w:t>could not complete</w:t>
      </w:r>
      <w:r w:rsidR="00996118">
        <w:rPr>
          <w:rFonts w:ascii="Andika New Basic" w:hAnsi="Andika New Basic"/>
          <w:sz w:val="22"/>
          <w:szCs w:val="22"/>
        </w:rPr>
        <w:t>/c</w:t>
      </w:r>
      <w:r w:rsidR="00C97729">
        <w:rPr>
          <w:rFonts w:ascii="Andika New Basic" w:hAnsi="Andika New Basic"/>
          <w:sz w:val="22"/>
          <w:szCs w:val="22"/>
        </w:rPr>
        <w:t xml:space="preserve">ould not complete without </w:t>
      </w:r>
      <w:r w:rsidR="00C97729" w:rsidRPr="00C97729">
        <w:rPr>
          <w:rFonts w:ascii="Andika New Basic" w:hAnsi="Andika New Basic"/>
          <w:sz w:val="22"/>
          <w:szCs w:val="22"/>
        </w:rPr>
        <w:t>help</w:t>
      </w:r>
      <w:r>
        <w:rPr>
          <w:rFonts w:ascii="Andika New Basic" w:hAnsi="Andika New Basic"/>
          <w:sz w:val="22"/>
          <w:szCs w:val="22"/>
        </w:rPr>
        <w:br/>
      </w:r>
    </w:p>
    <w:p w14:paraId="314D83BB" w14:textId="2EABAE74" w:rsidR="00F201DA" w:rsidRPr="00105E81" w:rsidRDefault="00EE1C82" w:rsidP="00640E49">
      <w:pPr>
        <w:rPr>
          <w:rFonts w:ascii="Andika New Basic" w:hAnsi="Andika New Basic"/>
          <w:b/>
          <w:i/>
          <w:sz w:val="22"/>
        </w:rPr>
      </w:pPr>
      <w:r w:rsidRPr="00105E81">
        <w:rPr>
          <w:rFonts w:ascii="Andika New Basic" w:hAnsi="Andika New Basic"/>
          <w:b/>
          <w:i/>
          <w:sz w:val="22"/>
        </w:rPr>
        <w:t>Example of a profile page being completed</w:t>
      </w:r>
    </w:p>
    <w:tbl>
      <w:tblPr>
        <w:tblStyle w:val="TableGrid"/>
        <w:tblW w:w="10078" w:type="dxa"/>
        <w:tblLayout w:type="fixed"/>
        <w:tblLook w:val="04A0" w:firstRow="1" w:lastRow="0" w:firstColumn="1" w:lastColumn="0" w:noHBand="0" w:noVBand="1"/>
      </w:tblPr>
      <w:tblGrid>
        <w:gridCol w:w="1099"/>
        <w:gridCol w:w="285"/>
        <w:gridCol w:w="1127"/>
        <w:gridCol w:w="995"/>
        <w:gridCol w:w="564"/>
        <w:gridCol w:w="854"/>
        <w:gridCol w:w="386"/>
        <w:gridCol w:w="894"/>
        <w:gridCol w:w="258"/>
        <w:gridCol w:w="1159"/>
        <w:gridCol w:w="1228"/>
        <w:gridCol w:w="1229"/>
      </w:tblGrid>
      <w:tr w:rsidR="008D7DDA" w14:paraId="798BED34" w14:textId="77777777" w:rsidTr="00FF338D">
        <w:trPr>
          <w:tblHeader/>
        </w:trPr>
        <w:tc>
          <w:tcPr>
            <w:tcW w:w="4924" w:type="dxa"/>
            <w:gridSpan w:val="6"/>
          </w:tcPr>
          <w:p w14:paraId="5AF25B2D" w14:textId="77777777" w:rsidR="008D7DDA" w:rsidRPr="00F13E2B" w:rsidRDefault="008D7DDA" w:rsidP="00F201DA">
            <w:pPr>
              <w:rPr>
                <w:rFonts w:ascii="Andika New Basic" w:hAnsi="Andika New Basic"/>
                <w:b/>
              </w:rPr>
            </w:pPr>
            <w:r w:rsidRPr="00F13E2B">
              <w:rPr>
                <w:rFonts w:ascii="Andika New Basic" w:hAnsi="Andika New Basic"/>
                <w:b/>
              </w:rPr>
              <w:t>Profile page</w:t>
            </w:r>
          </w:p>
        </w:tc>
        <w:tc>
          <w:tcPr>
            <w:tcW w:w="1280" w:type="dxa"/>
            <w:gridSpan w:val="2"/>
          </w:tcPr>
          <w:p w14:paraId="59269303" w14:textId="4E82B28D" w:rsidR="008D7DDA" w:rsidRPr="008D7DDA" w:rsidRDefault="008D7DDA" w:rsidP="008D7DDA">
            <w:pPr>
              <w:rPr>
                <w:rFonts w:ascii="Andika New Basic" w:hAnsi="Andika New Basic"/>
                <w:b/>
              </w:rPr>
            </w:pPr>
            <w:r>
              <w:rPr>
                <w:rFonts w:ascii="Andika New Basic" w:hAnsi="Andika New Basic"/>
                <w:b/>
              </w:rPr>
              <w:t>Date</w:t>
            </w:r>
          </w:p>
        </w:tc>
        <w:tc>
          <w:tcPr>
            <w:tcW w:w="1417" w:type="dxa"/>
            <w:gridSpan w:val="2"/>
          </w:tcPr>
          <w:p w14:paraId="5DF6575F" w14:textId="4086DA2D" w:rsidR="008D7DDA" w:rsidRPr="008D7DDA" w:rsidRDefault="008D7DDA" w:rsidP="008D7DDA">
            <w:pPr>
              <w:rPr>
                <w:rFonts w:ascii="Andika New Basic" w:hAnsi="Andika New Basic"/>
                <w:sz w:val="18"/>
                <w:szCs w:val="18"/>
              </w:rPr>
            </w:pPr>
            <w:r w:rsidRPr="008D7DDA">
              <w:rPr>
                <w:rFonts w:ascii="Andika New Basic" w:hAnsi="Andika New Basic"/>
                <w:sz w:val="18"/>
                <w:szCs w:val="18"/>
              </w:rPr>
              <w:t>6</w:t>
            </w:r>
            <w:r w:rsidRPr="008D7DDA">
              <w:rPr>
                <w:rFonts w:ascii="Andika New Basic" w:hAnsi="Andika New Basic"/>
                <w:sz w:val="18"/>
                <w:szCs w:val="18"/>
                <w:vertAlign w:val="superscript"/>
              </w:rPr>
              <w:t>th</w:t>
            </w:r>
            <w:r w:rsidRPr="008D7DDA">
              <w:rPr>
                <w:rFonts w:ascii="Andika New Basic" w:hAnsi="Andika New Basic"/>
                <w:sz w:val="18"/>
                <w:szCs w:val="18"/>
              </w:rPr>
              <w:t xml:space="preserve"> June 20</w:t>
            </w:r>
            <w:r w:rsidR="00996118">
              <w:rPr>
                <w:rFonts w:ascii="Andika New Basic" w:hAnsi="Andika New Basic"/>
                <w:sz w:val="18"/>
                <w:szCs w:val="18"/>
              </w:rPr>
              <w:t>23</w:t>
            </w:r>
          </w:p>
        </w:tc>
        <w:tc>
          <w:tcPr>
            <w:tcW w:w="2457" w:type="dxa"/>
            <w:gridSpan w:val="2"/>
          </w:tcPr>
          <w:p w14:paraId="626937BB" w14:textId="32D62FD9" w:rsidR="008D7DDA" w:rsidRPr="00F13E2B" w:rsidRDefault="008D7DDA" w:rsidP="00F201DA">
            <w:pPr>
              <w:rPr>
                <w:rFonts w:ascii="Andika New Basic" w:hAnsi="Andika New Basic"/>
                <w:b/>
              </w:rPr>
            </w:pPr>
            <w:r>
              <w:rPr>
                <w:rFonts w:ascii="Andika New Basic" w:hAnsi="Andika New Basic"/>
              </w:rPr>
              <w:t>Module 1a</w:t>
            </w:r>
          </w:p>
        </w:tc>
      </w:tr>
      <w:tr w:rsidR="00F13E2B" w14:paraId="70B405A9" w14:textId="77777777" w:rsidTr="00273C08">
        <w:trPr>
          <w:tblHeader/>
        </w:trPr>
        <w:tc>
          <w:tcPr>
            <w:tcW w:w="1384" w:type="dxa"/>
            <w:gridSpan w:val="2"/>
            <w:tcBorders>
              <w:right w:val="single" w:sz="6" w:space="0" w:color="auto"/>
            </w:tcBorders>
          </w:tcPr>
          <w:p w14:paraId="05489BE7" w14:textId="77777777" w:rsidR="00F13E2B" w:rsidRPr="00F13E2B" w:rsidRDefault="00F13E2B" w:rsidP="00F201DA">
            <w:pPr>
              <w:rPr>
                <w:rFonts w:ascii="Andika New Basic" w:hAnsi="Andika New Basic"/>
                <w:b/>
              </w:rPr>
            </w:pPr>
            <w:r w:rsidRPr="00F13E2B">
              <w:rPr>
                <w:rFonts w:ascii="Andika New Basic" w:hAnsi="Andika New Basic"/>
                <w:b/>
              </w:rPr>
              <w:t xml:space="preserve">Name  </w:t>
            </w:r>
          </w:p>
        </w:tc>
        <w:tc>
          <w:tcPr>
            <w:tcW w:w="2122" w:type="dxa"/>
            <w:gridSpan w:val="2"/>
            <w:tcBorders>
              <w:left w:val="single" w:sz="6" w:space="0" w:color="auto"/>
            </w:tcBorders>
          </w:tcPr>
          <w:p w14:paraId="4D91A21E" w14:textId="77777777" w:rsidR="00F13E2B" w:rsidRDefault="00F13E2B" w:rsidP="00F201DA">
            <w:pPr>
              <w:rPr>
                <w:rFonts w:ascii="Andika New Basic" w:hAnsi="Andika New Basic"/>
              </w:rPr>
            </w:pPr>
            <w:r>
              <w:rPr>
                <w:rFonts w:ascii="Apple Chancery" w:hAnsi="Apple Chancery" w:cs="Apple Chancery"/>
                <w:sz w:val="28"/>
                <w:szCs w:val="28"/>
              </w:rPr>
              <w:t>Patience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67053163" w14:textId="77777777" w:rsidR="00F13E2B" w:rsidRPr="00F13E2B" w:rsidRDefault="00F13E2B" w:rsidP="00F201DA">
            <w:pPr>
              <w:rPr>
                <w:rFonts w:ascii="Andika New Basic" w:hAnsi="Andika New Basic"/>
                <w:b/>
              </w:rPr>
            </w:pPr>
            <w:r w:rsidRPr="00F13E2B">
              <w:rPr>
                <w:rFonts w:ascii="Andika New Basic" w:hAnsi="Andika New Basic"/>
                <w:b/>
              </w:rPr>
              <w:t xml:space="preserve">Age 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</w:tcPr>
          <w:p w14:paraId="4D4490A9" w14:textId="77777777" w:rsidR="00F13E2B" w:rsidRDefault="00F13E2B" w:rsidP="00F201DA">
            <w:pPr>
              <w:rPr>
                <w:rFonts w:ascii="Andika New Basic" w:hAnsi="Andika New Basic"/>
              </w:rPr>
            </w:pPr>
            <w:r>
              <w:rPr>
                <w:rFonts w:ascii="Apple Chancery" w:hAnsi="Apple Chancery" w:cs="Apple Chancery"/>
                <w:sz w:val="28"/>
                <w:szCs w:val="28"/>
              </w:rPr>
              <w:t>13</w:t>
            </w:r>
          </w:p>
        </w:tc>
        <w:tc>
          <w:tcPr>
            <w:tcW w:w="1417" w:type="dxa"/>
            <w:gridSpan w:val="2"/>
          </w:tcPr>
          <w:p w14:paraId="5A6E7A3C" w14:textId="77777777" w:rsidR="00F13E2B" w:rsidRPr="00F13E2B" w:rsidRDefault="00F13E2B" w:rsidP="00F201DA">
            <w:pPr>
              <w:rPr>
                <w:rFonts w:ascii="Andika New Basic" w:hAnsi="Andika New Basic"/>
                <w:b/>
                <w:sz w:val="20"/>
                <w:szCs w:val="20"/>
              </w:rPr>
            </w:pPr>
            <w:r w:rsidRPr="00F13E2B">
              <w:rPr>
                <w:rFonts w:ascii="Andika New Basic" w:hAnsi="Andika New Basic"/>
                <w:b/>
                <w:sz w:val="20"/>
                <w:szCs w:val="20"/>
              </w:rPr>
              <w:t>Grade reached</w:t>
            </w:r>
          </w:p>
        </w:tc>
        <w:tc>
          <w:tcPr>
            <w:tcW w:w="2457" w:type="dxa"/>
            <w:gridSpan w:val="2"/>
          </w:tcPr>
          <w:p w14:paraId="49CDA15B" w14:textId="3ADFCABA" w:rsidR="00F13E2B" w:rsidRDefault="00F13E2B" w:rsidP="00F201DA">
            <w:pPr>
              <w:rPr>
                <w:rFonts w:ascii="Andika New Basic" w:hAnsi="Andika New Basic"/>
              </w:rPr>
            </w:pPr>
            <w:r w:rsidRPr="0095612E">
              <w:rPr>
                <w:rFonts w:ascii="Apple Chancery" w:hAnsi="Apple Chancery" w:cs="Apple Chancery"/>
                <w:sz w:val="20"/>
                <w:szCs w:val="20"/>
              </w:rPr>
              <w:t xml:space="preserve">Grade </w:t>
            </w:r>
            <w:r w:rsidR="00996118">
              <w:rPr>
                <w:rFonts w:ascii="Apple Chancery" w:hAnsi="Apple Chancery" w:cs="Apple Chancery"/>
                <w:sz w:val="20"/>
                <w:szCs w:val="20"/>
              </w:rPr>
              <w:t>2</w:t>
            </w:r>
          </w:p>
        </w:tc>
      </w:tr>
      <w:tr w:rsidR="00F13E2B" w14:paraId="2570C7B4" w14:textId="77777777" w:rsidTr="00273C08">
        <w:tc>
          <w:tcPr>
            <w:tcW w:w="1384" w:type="dxa"/>
            <w:gridSpan w:val="2"/>
            <w:tcBorders>
              <w:right w:val="single" w:sz="6" w:space="0" w:color="auto"/>
            </w:tcBorders>
          </w:tcPr>
          <w:p w14:paraId="454A09EC" w14:textId="0F57E824" w:rsidR="00F13E2B" w:rsidRPr="00F13E2B" w:rsidRDefault="00C97729" w:rsidP="00F201DA">
            <w:pPr>
              <w:rPr>
                <w:rFonts w:ascii="Andika New Basic" w:hAnsi="Andika New Basic"/>
                <w:b/>
              </w:rPr>
            </w:pPr>
            <w:r>
              <w:rPr>
                <w:rFonts w:ascii="Andika New Basic" w:hAnsi="Andika New Basic"/>
                <w:b/>
              </w:rPr>
              <w:t>Language(</w:t>
            </w:r>
            <w:r w:rsidR="00F13E2B" w:rsidRPr="00F13E2B">
              <w:rPr>
                <w:rFonts w:ascii="Andika New Basic" w:hAnsi="Andika New Basic"/>
                <w:b/>
              </w:rPr>
              <w:t>s</w:t>
            </w:r>
            <w:r>
              <w:rPr>
                <w:rFonts w:ascii="Andika New Basic" w:hAnsi="Andika New Basic"/>
                <w:b/>
              </w:rPr>
              <w:t>) s</w:t>
            </w:r>
            <w:r w:rsidR="00F13E2B" w:rsidRPr="00F13E2B">
              <w:rPr>
                <w:rFonts w:ascii="Andika New Basic" w:hAnsi="Andika New Basic"/>
                <w:b/>
              </w:rPr>
              <w:t>poken</w:t>
            </w:r>
          </w:p>
        </w:tc>
        <w:tc>
          <w:tcPr>
            <w:tcW w:w="2122" w:type="dxa"/>
            <w:gridSpan w:val="2"/>
            <w:tcBorders>
              <w:left w:val="single" w:sz="6" w:space="0" w:color="auto"/>
              <w:right w:val="single" w:sz="2" w:space="0" w:color="auto"/>
            </w:tcBorders>
          </w:tcPr>
          <w:p w14:paraId="446B815E" w14:textId="77777777" w:rsidR="00F13E2B" w:rsidRDefault="00F13E2B" w:rsidP="00F201DA">
            <w:pPr>
              <w:rPr>
                <w:rFonts w:ascii="Apple Chancery" w:hAnsi="Apple Chancery" w:cs="Apple Chancery"/>
              </w:rPr>
            </w:pPr>
            <w:r w:rsidRPr="00DA3AF1">
              <w:rPr>
                <w:rFonts w:ascii="Apple Chancery" w:hAnsi="Apple Chancery" w:cs="Apple Chancery"/>
              </w:rPr>
              <w:t>Ndebele/</w:t>
            </w:r>
          </w:p>
          <w:p w14:paraId="6B4EDCCC" w14:textId="77777777" w:rsidR="00F13E2B" w:rsidRPr="00DA3AF1" w:rsidRDefault="00F13E2B" w:rsidP="00F201DA">
            <w:pPr>
              <w:rPr>
                <w:rFonts w:ascii="Apple Chancery" w:hAnsi="Apple Chancery" w:cs="Apple Chancery"/>
              </w:rPr>
            </w:pPr>
            <w:r w:rsidRPr="00DA3AF1">
              <w:rPr>
                <w:rFonts w:ascii="Apple Chancery" w:hAnsi="Apple Chancery" w:cs="Apple Chancery"/>
              </w:rPr>
              <w:t>Kalanga</w:t>
            </w:r>
          </w:p>
        </w:tc>
        <w:tc>
          <w:tcPr>
            <w:tcW w:w="1418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B795C4B" w14:textId="77777777" w:rsidR="00F13E2B" w:rsidRPr="00F13E2B" w:rsidRDefault="00F13E2B" w:rsidP="00F201DA">
            <w:pPr>
              <w:rPr>
                <w:rFonts w:ascii="Apple Chancery" w:hAnsi="Apple Chancery" w:cs="Apple Chancery"/>
                <w:b/>
                <w:sz w:val="20"/>
                <w:szCs w:val="20"/>
              </w:rPr>
            </w:pPr>
            <w:r w:rsidRPr="00F13E2B">
              <w:rPr>
                <w:rFonts w:ascii="Andika New Basic" w:hAnsi="Andika New Basic"/>
                <w:b/>
                <w:sz w:val="20"/>
                <w:szCs w:val="20"/>
              </w:rPr>
              <w:t>Preferred language</w:t>
            </w:r>
          </w:p>
        </w:tc>
        <w:tc>
          <w:tcPr>
            <w:tcW w:w="1280" w:type="dxa"/>
            <w:gridSpan w:val="2"/>
            <w:tcBorders>
              <w:left w:val="single" w:sz="2" w:space="0" w:color="auto"/>
              <w:right w:val="single" w:sz="6" w:space="0" w:color="auto"/>
            </w:tcBorders>
          </w:tcPr>
          <w:p w14:paraId="09D68F87" w14:textId="77777777" w:rsidR="00F13E2B" w:rsidRPr="0095612E" w:rsidRDefault="00F13E2B" w:rsidP="00F201DA">
            <w:pPr>
              <w:rPr>
                <w:rFonts w:ascii="Andika New Basic" w:hAnsi="Andika New Basic"/>
              </w:rPr>
            </w:pPr>
            <w:r w:rsidRPr="00DA3AF1">
              <w:rPr>
                <w:rFonts w:ascii="Apple Chancery" w:hAnsi="Apple Chancery" w:cs="Apple Chancery"/>
              </w:rPr>
              <w:t>Ndebele</w:t>
            </w:r>
          </w:p>
          <w:p w14:paraId="074CDF33" w14:textId="77777777" w:rsidR="00F13E2B" w:rsidRPr="00DA3AF1" w:rsidRDefault="00F13E2B" w:rsidP="00F201DA">
            <w:pPr>
              <w:rPr>
                <w:rFonts w:ascii="Apple Chancery" w:hAnsi="Apple Chancery" w:cs="Apple Chancery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2" w:space="0" w:color="auto"/>
            </w:tcBorders>
          </w:tcPr>
          <w:p w14:paraId="2B1B6100" w14:textId="77777777" w:rsidR="00F13E2B" w:rsidRPr="00F13E2B" w:rsidRDefault="00F13E2B" w:rsidP="00F201DA">
            <w:pPr>
              <w:rPr>
                <w:rFonts w:ascii="Andika New Basic" w:hAnsi="Andika New Basic"/>
                <w:b/>
              </w:rPr>
            </w:pPr>
            <w:r w:rsidRPr="00F13E2B">
              <w:rPr>
                <w:rFonts w:ascii="Andika New Basic" w:hAnsi="Andika New Basic"/>
                <w:b/>
                <w:sz w:val="20"/>
                <w:szCs w:val="20"/>
              </w:rPr>
              <w:t>Aspiration</w:t>
            </w:r>
          </w:p>
          <w:p w14:paraId="5464FCB0" w14:textId="77777777" w:rsidR="00F13E2B" w:rsidRPr="00DA3AF1" w:rsidRDefault="00F13E2B" w:rsidP="00F201DA">
            <w:pPr>
              <w:rPr>
                <w:rFonts w:ascii="Andika New Basic" w:hAnsi="Andika New Basic"/>
              </w:rPr>
            </w:pPr>
          </w:p>
        </w:tc>
        <w:tc>
          <w:tcPr>
            <w:tcW w:w="2457" w:type="dxa"/>
            <w:gridSpan w:val="2"/>
            <w:tcBorders>
              <w:left w:val="single" w:sz="2" w:space="0" w:color="auto"/>
            </w:tcBorders>
          </w:tcPr>
          <w:p w14:paraId="1826D973" w14:textId="2CD5276C" w:rsidR="00F13E2B" w:rsidRDefault="00F13E2B" w:rsidP="00F201DA">
            <w:pPr>
              <w:rPr>
                <w:rFonts w:ascii="Andika New Basic" w:hAnsi="Andika New Basic"/>
              </w:rPr>
            </w:pPr>
            <w:r>
              <w:rPr>
                <w:rFonts w:ascii="Apple Chancery" w:hAnsi="Apple Chancery" w:cs="Apple Chancery"/>
              </w:rPr>
              <w:t>Bank teller</w:t>
            </w:r>
          </w:p>
        </w:tc>
      </w:tr>
      <w:tr w:rsidR="00F201DA" w14:paraId="7E68A7E0" w14:textId="77777777" w:rsidTr="00F13E2B">
        <w:tc>
          <w:tcPr>
            <w:tcW w:w="10078" w:type="dxa"/>
            <w:gridSpan w:val="12"/>
            <w:shd w:val="clear" w:color="auto" w:fill="D9D9D9" w:themeFill="background1" w:themeFillShade="D9"/>
          </w:tcPr>
          <w:p w14:paraId="3F0620D9" w14:textId="77777777" w:rsidR="00F201DA" w:rsidRDefault="00996118" w:rsidP="00F201DA">
            <w:pPr>
              <w:jc w:val="center"/>
              <w:rPr>
                <w:rFonts w:ascii="Andika New Basic" w:hAnsi="Andika New Basic"/>
              </w:rPr>
            </w:pPr>
            <w:r>
              <w:rPr>
                <w:rFonts w:ascii="Andika New Basic" w:hAnsi="Andika New Basic"/>
              </w:rPr>
              <w:t>Initial Progress Assessment</w:t>
            </w:r>
          </w:p>
          <w:p w14:paraId="72A9FD55" w14:textId="6003D4C3" w:rsidR="00996118" w:rsidRDefault="00996118" w:rsidP="00F201DA">
            <w:pPr>
              <w:jc w:val="center"/>
              <w:rPr>
                <w:rFonts w:ascii="Andika New Basic" w:hAnsi="Andika New Basic"/>
              </w:rPr>
            </w:pPr>
            <w:r>
              <w:rPr>
                <w:rFonts w:ascii="Andika New Basic" w:hAnsi="Andika New Basic"/>
              </w:rPr>
              <w:t>Key information</w:t>
            </w:r>
          </w:p>
        </w:tc>
      </w:tr>
      <w:tr w:rsidR="00F201DA" w14:paraId="2CB8B0A4" w14:textId="77777777" w:rsidTr="00273C08">
        <w:tc>
          <w:tcPr>
            <w:tcW w:w="5310" w:type="dxa"/>
            <w:gridSpan w:val="7"/>
            <w:tcBorders>
              <w:right w:val="single" w:sz="18" w:space="0" w:color="auto"/>
            </w:tcBorders>
            <w:shd w:val="clear" w:color="auto" w:fill="F2F2F2" w:themeFill="background1" w:themeFillShade="F2"/>
          </w:tcPr>
          <w:p w14:paraId="0FFD4246" w14:textId="77777777" w:rsidR="00F201DA" w:rsidRDefault="00F201DA" w:rsidP="00F201DA">
            <w:pPr>
              <w:jc w:val="center"/>
              <w:rPr>
                <w:rFonts w:ascii="Andika New Basic" w:hAnsi="Andika New Basic"/>
              </w:rPr>
            </w:pPr>
            <w:r>
              <w:rPr>
                <w:rFonts w:ascii="Andika New Basic" w:hAnsi="Andika New Basic"/>
              </w:rPr>
              <w:t>Numeracy</w:t>
            </w:r>
          </w:p>
        </w:tc>
        <w:tc>
          <w:tcPr>
            <w:tcW w:w="4768" w:type="dxa"/>
            <w:gridSpan w:val="5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1E441B0" w14:textId="77777777" w:rsidR="00F201DA" w:rsidRDefault="00F201DA" w:rsidP="00F201DA">
            <w:pPr>
              <w:jc w:val="center"/>
              <w:rPr>
                <w:rFonts w:ascii="Andika New Basic" w:hAnsi="Andika New Basic"/>
              </w:rPr>
            </w:pPr>
            <w:r>
              <w:rPr>
                <w:rFonts w:ascii="Andika New Basic" w:hAnsi="Andika New Basic"/>
              </w:rPr>
              <w:t>Literacy</w:t>
            </w:r>
          </w:p>
        </w:tc>
      </w:tr>
      <w:tr w:rsidR="00B2009A" w14:paraId="609B7DA2" w14:textId="77777777" w:rsidTr="00273C08">
        <w:tc>
          <w:tcPr>
            <w:tcW w:w="1099" w:type="dxa"/>
            <w:tcBorders>
              <w:right w:val="single" w:sz="6" w:space="0" w:color="auto"/>
            </w:tcBorders>
          </w:tcPr>
          <w:p w14:paraId="445D43CB" w14:textId="5E5331AE" w:rsidR="00B2009A" w:rsidRPr="00B2009A" w:rsidRDefault="00B2009A" w:rsidP="00F201DA">
            <w:pPr>
              <w:rPr>
                <w:rFonts w:ascii="Andika New Basic" w:hAnsi="Andika New Basic"/>
                <w:sz w:val="18"/>
                <w:szCs w:val="18"/>
              </w:rPr>
            </w:pPr>
            <w:r w:rsidRPr="00B2009A">
              <w:rPr>
                <w:rFonts w:ascii="Andika New Basic" w:hAnsi="Andika New Basic"/>
                <w:sz w:val="18"/>
                <w:szCs w:val="18"/>
              </w:rPr>
              <w:t>Numbers 1 - 100</w:t>
            </w:r>
          </w:p>
        </w:tc>
        <w:tc>
          <w:tcPr>
            <w:tcW w:w="1412" w:type="dxa"/>
            <w:gridSpan w:val="2"/>
            <w:tcBorders>
              <w:left w:val="single" w:sz="6" w:space="0" w:color="auto"/>
              <w:right w:val="single" w:sz="2" w:space="0" w:color="auto"/>
            </w:tcBorders>
          </w:tcPr>
          <w:p w14:paraId="48FEA6C6" w14:textId="055C5E5C" w:rsidR="00B2009A" w:rsidRPr="00B2009A" w:rsidRDefault="00B2009A" w:rsidP="00F201DA">
            <w:pPr>
              <w:rPr>
                <w:rFonts w:ascii="Andika New Basic" w:hAnsi="Andika New Basic"/>
                <w:sz w:val="18"/>
                <w:szCs w:val="18"/>
              </w:rPr>
            </w:pPr>
            <w:r w:rsidRPr="00B2009A">
              <w:rPr>
                <w:rFonts w:ascii="Andika New Basic" w:hAnsi="Andika New Basic"/>
                <w:sz w:val="18"/>
                <w:szCs w:val="18"/>
              </w:rPr>
              <w:t>Addition/ subtraction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</w:tcBorders>
          </w:tcPr>
          <w:p w14:paraId="6C50E693" w14:textId="5A22D543" w:rsidR="00B2009A" w:rsidRPr="00B2009A" w:rsidRDefault="00B2009A" w:rsidP="00F201DA">
            <w:pPr>
              <w:rPr>
                <w:rFonts w:ascii="Andika New Basic" w:hAnsi="Andika New Basic"/>
                <w:sz w:val="18"/>
                <w:szCs w:val="18"/>
              </w:rPr>
            </w:pPr>
            <w:r w:rsidRPr="00B2009A">
              <w:rPr>
                <w:rFonts w:ascii="Andika New Basic" w:hAnsi="Andika New Basic"/>
                <w:sz w:val="18"/>
                <w:szCs w:val="18"/>
              </w:rPr>
              <w:t>Multiplication/ Division</w:t>
            </w:r>
          </w:p>
        </w:tc>
        <w:tc>
          <w:tcPr>
            <w:tcW w:w="1240" w:type="dxa"/>
            <w:gridSpan w:val="2"/>
            <w:tcBorders>
              <w:right w:val="single" w:sz="18" w:space="0" w:color="auto"/>
            </w:tcBorders>
          </w:tcPr>
          <w:p w14:paraId="05A8162F" w14:textId="04CB727E" w:rsidR="00B2009A" w:rsidRPr="00B2009A" w:rsidRDefault="00B2009A" w:rsidP="00C97729">
            <w:pPr>
              <w:rPr>
                <w:rFonts w:ascii="Andika New Basic" w:hAnsi="Andika New Basic"/>
                <w:sz w:val="18"/>
                <w:szCs w:val="18"/>
              </w:rPr>
            </w:pPr>
            <w:r w:rsidRPr="00B2009A">
              <w:rPr>
                <w:rFonts w:ascii="Andika New Basic" w:hAnsi="Andika New Basic"/>
                <w:sz w:val="18"/>
                <w:szCs w:val="18"/>
              </w:rPr>
              <w:t>Problem solving</w:t>
            </w:r>
          </w:p>
        </w:tc>
        <w:tc>
          <w:tcPr>
            <w:tcW w:w="1152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14:paraId="1C67C94A" w14:textId="77777777" w:rsidR="00B2009A" w:rsidRPr="00C97729" w:rsidRDefault="00B2009A" w:rsidP="00F201DA">
            <w:pPr>
              <w:rPr>
                <w:rFonts w:ascii="Andika New Basic" w:hAnsi="Andika New Basic"/>
                <w:sz w:val="18"/>
                <w:szCs w:val="18"/>
              </w:rPr>
            </w:pPr>
            <w:r w:rsidRPr="00C97729">
              <w:rPr>
                <w:rFonts w:ascii="Andika New Basic" w:hAnsi="Andika New Basic"/>
                <w:sz w:val="18"/>
                <w:szCs w:val="18"/>
              </w:rPr>
              <w:t>Reading</w:t>
            </w:r>
          </w:p>
        </w:tc>
        <w:tc>
          <w:tcPr>
            <w:tcW w:w="1159" w:type="dxa"/>
            <w:tcBorders>
              <w:left w:val="single" w:sz="6" w:space="0" w:color="auto"/>
            </w:tcBorders>
          </w:tcPr>
          <w:p w14:paraId="54A1E8E8" w14:textId="77777777" w:rsidR="00B2009A" w:rsidRPr="00C97729" w:rsidRDefault="00B2009A" w:rsidP="00F201DA">
            <w:pPr>
              <w:rPr>
                <w:rFonts w:ascii="Andika New Basic" w:hAnsi="Andika New Basic"/>
                <w:sz w:val="18"/>
                <w:szCs w:val="18"/>
              </w:rPr>
            </w:pPr>
            <w:r w:rsidRPr="00C97729">
              <w:rPr>
                <w:rFonts w:ascii="Andika New Basic" w:hAnsi="Andika New Basic"/>
                <w:sz w:val="18"/>
                <w:szCs w:val="18"/>
              </w:rPr>
              <w:t>Writing</w:t>
            </w:r>
          </w:p>
        </w:tc>
        <w:tc>
          <w:tcPr>
            <w:tcW w:w="2457" w:type="dxa"/>
            <w:gridSpan w:val="2"/>
          </w:tcPr>
          <w:p w14:paraId="04D0FD8B" w14:textId="1D27C3C5" w:rsidR="00B2009A" w:rsidRPr="00C97729" w:rsidRDefault="00B2009A" w:rsidP="00B2009A">
            <w:pPr>
              <w:jc w:val="center"/>
              <w:rPr>
                <w:rFonts w:ascii="Andika New Basic" w:hAnsi="Andika New Basic"/>
                <w:sz w:val="18"/>
                <w:szCs w:val="18"/>
              </w:rPr>
            </w:pPr>
            <w:r>
              <w:rPr>
                <w:rFonts w:ascii="Andika New Basic" w:hAnsi="Andika New Basic"/>
                <w:sz w:val="18"/>
                <w:szCs w:val="18"/>
              </w:rPr>
              <w:t xml:space="preserve">Learning </w:t>
            </w:r>
            <w:r w:rsidRPr="00C97729">
              <w:rPr>
                <w:rFonts w:ascii="Andika New Basic" w:hAnsi="Andika New Basic"/>
                <w:sz w:val="18"/>
                <w:szCs w:val="18"/>
              </w:rPr>
              <w:t>English</w:t>
            </w:r>
          </w:p>
        </w:tc>
      </w:tr>
      <w:tr w:rsidR="008D7DDA" w14:paraId="59AC00F5" w14:textId="77777777" w:rsidTr="001F5982">
        <w:tc>
          <w:tcPr>
            <w:tcW w:w="1099" w:type="dxa"/>
            <w:tcBorders>
              <w:right w:val="single" w:sz="6" w:space="0" w:color="auto"/>
            </w:tcBorders>
            <w:shd w:val="clear" w:color="auto" w:fill="FFFF00"/>
          </w:tcPr>
          <w:p w14:paraId="482F9C46" w14:textId="77777777" w:rsidR="008D7DDA" w:rsidRDefault="008D7DDA" w:rsidP="00F201DA">
            <w:pPr>
              <w:rPr>
                <w:rFonts w:ascii="Andika New Basic" w:hAnsi="Andika New Basic"/>
              </w:rPr>
            </w:pPr>
          </w:p>
        </w:tc>
        <w:tc>
          <w:tcPr>
            <w:tcW w:w="1412" w:type="dxa"/>
            <w:gridSpan w:val="2"/>
            <w:tcBorders>
              <w:left w:val="single" w:sz="6" w:space="0" w:color="auto"/>
              <w:right w:val="single" w:sz="2" w:space="0" w:color="auto"/>
            </w:tcBorders>
            <w:shd w:val="clear" w:color="auto" w:fill="FFFF00"/>
          </w:tcPr>
          <w:p w14:paraId="658AFCE6" w14:textId="77777777" w:rsidR="008D7DDA" w:rsidRDefault="008D7DDA" w:rsidP="00F201DA">
            <w:pPr>
              <w:rPr>
                <w:rFonts w:ascii="Andika New Basic" w:hAnsi="Andika New Basic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auto"/>
            </w:tcBorders>
            <w:shd w:val="clear" w:color="auto" w:fill="E5B8B7" w:themeFill="accent2" w:themeFillTint="66"/>
          </w:tcPr>
          <w:p w14:paraId="2014EABC" w14:textId="77777777" w:rsidR="008D7DDA" w:rsidRDefault="008D7DDA" w:rsidP="00F201DA">
            <w:pPr>
              <w:rPr>
                <w:rFonts w:ascii="Andika New Basic" w:hAnsi="Andika New Basic"/>
              </w:rPr>
            </w:pPr>
          </w:p>
        </w:tc>
        <w:tc>
          <w:tcPr>
            <w:tcW w:w="1240" w:type="dxa"/>
            <w:gridSpan w:val="2"/>
            <w:tcBorders>
              <w:right w:val="single" w:sz="18" w:space="0" w:color="auto"/>
            </w:tcBorders>
            <w:shd w:val="clear" w:color="auto" w:fill="B8CCE4" w:themeFill="accent1" w:themeFillTint="66"/>
          </w:tcPr>
          <w:p w14:paraId="41FA92B6" w14:textId="77777777" w:rsidR="008D7DDA" w:rsidRDefault="008D7DDA" w:rsidP="00F201DA">
            <w:pPr>
              <w:rPr>
                <w:rFonts w:ascii="Andika New Basic" w:hAnsi="Andika New Basic"/>
              </w:rPr>
            </w:pPr>
          </w:p>
        </w:tc>
        <w:tc>
          <w:tcPr>
            <w:tcW w:w="1152" w:type="dxa"/>
            <w:gridSpan w:val="2"/>
            <w:tcBorders>
              <w:left w:val="single" w:sz="18" w:space="0" w:color="auto"/>
              <w:right w:val="single" w:sz="6" w:space="0" w:color="auto"/>
            </w:tcBorders>
            <w:shd w:val="clear" w:color="auto" w:fill="FFFF00"/>
          </w:tcPr>
          <w:p w14:paraId="44DB3AAA" w14:textId="221398DD" w:rsidR="008D7DDA" w:rsidRDefault="00976F9A" w:rsidP="00F201DA">
            <w:pPr>
              <w:rPr>
                <w:rFonts w:ascii="Andika New Basic" w:hAnsi="Andika New Basic"/>
              </w:rPr>
            </w:pPr>
            <w:r w:rsidRPr="008D04BD">
              <w:rPr>
                <w:rFonts w:ascii="Zapf Dingbats" w:hAnsi="Zapf Dingbats"/>
              </w:rPr>
              <w:t>✓</w:t>
            </w:r>
            <w:r>
              <w:rPr>
                <w:rFonts w:ascii="Zapf Dingbats" w:hAnsi="Zapf Dingbats"/>
              </w:rPr>
              <w:t></w:t>
            </w:r>
            <w:r w:rsidRPr="008D04BD">
              <w:rPr>
                <w:rFonts w:ascii="Zapf Dingbats" w:hAnsi="Zapf Dingbats"/>
              </w:rPr>
              <w:t>✓</w:t>
            </w:r>
          </w:p>
        </w:tc>
        <w:tc>
          <w:tcPr>
            <w:tcW w:w="1159" w:type="dxa"/>
            <w:tcBorders>
              <w:left w:val="single" w:sz="6" w:space="0" w:color="auto"/>
            </w:tcBorders>
            <w:shd w:val="clear" w:color="auto" w:fill="E5B8B7" w:themeFill="accent2" w:themeFillTint="66"/>
          </w:tcPr>
          <w:p w14:paraId="296670D6" w14:textId="77777777" w:rsidR="008D7DDA" w:rsidRDefault="008D7DDA" w:rsidP="00F201DA">
            <w:pPr>
              <w:rPr>
                <w:rFonts w:ascii="Andika New Basic" w:hAnsi="Andika New Basic"/>
              </w:rPr>
            </w:pPr>
          </w:p>
        </w:tc>
        <w:tc>
          <w:tcPr>
            <w:tcW w:w="1228" w:type="dxa"/>
            <w:shd w:val="clear" w:color="auto" w:fill="B8CCE4" w:themeFill="accent1" w:themeFillTint="66"/>
          </w:tcPr>
          <w:p w14:paraId="57A5529A" w14:textId="63E5FACF" w:rsidR="008D7DDA" w:rsidRDefault="008D7DDA" w:rsidP="000F4B84">
            <w:pPr>
              <w:jc w:val="center"/>
              <w:rPr>
                <w:rFonts w:ascii="Andika New Basic" w:hAnsi="Andika New Basic"/>
              </w:rPr>
            </w:pPr>
            <w:r w:rsidRPr="00C97729">
              <w:rPr>
                <w:rFonts w:ascii="Andika New Basic" w:hAnsi="Andika New Basic"/>
                <w:sz w:val="18"/>
                <w:szCs w:val="18"/>
              </w:rPr>
              <w:t>Read</w:t>
            </w:r>
            <w:r>
              <w:rPr>
                <w:rFonts w:ascii="Andika New Basic" w:hAnsi="Andika New Basic"/>
                <w:sz w:val="18"/>
                <w:szCs w:val="18"/>
              </w:rPr>
              <w:t>ing</w:t>
            </w:r>
          </w:p>
        </w:tc>
        <w:tc>
          <w:tcPr>
            <w:tcW w:w="1229" w:type="dxa"/>
            <w:tcBorders>
              <w:left w:val="single" w:sz="6" w:space="0" w:color="auto"/>
            </w:tcBorders>
            <w:shd w:val="clear" w:color="auto" w:fill="B8CCE4" w:themeFill="accent1" w:themeFillTint="66"/>
          </w:tcPr>
          <w:p w14:paraId="7C5EBE00" w14:textId="08D3CBDE" w:rsidR="008D7DDA" w:rsidRDefault="008D7DDA" w:rsidP="000F4B84">
            <w:pPr>
              <w:jc w:val="center"/>
              <w:rPr>
                <w:rFonts w:ascii="Andika New Basic" w:hAnsi="Andika New Basic"/>
              </w:rPr>
            </w:pPr>
            <w:r>
              <w:rPr>
                <w:rFonts w:ascii="Andika New Basic" w:hAnsi="Andika New Basic"/>
                <w:sz w:val="18"/>
                <w:szCs w:val="18"/>
              </w:rPr>
              <w:t>Writing</w:t>
            </w:r>
          </w:p>
        </w:tc>
      </w:tr>
      <w:tr w:rsidR="008D7DDA" w14:paraId="3AB82794" w14:textId="77777777" w:rsidTr="00273C08">
        <w:tc>
          <w:tcPr>
            <w:tcW w:w="5310" w:type="dxa"/>
            <w:gridSpan w:val="7"/>
            <w:tcBorders>
              <w:right w:val="single" w:sz="18" w:space="0" w:color="auto"/>
            </w:tcBorders>
          </w:tcPr>
          <w:p w14:paraId="1D0044AF" w14:textId="001D8FE6" w:rsidR="008D7DDA" w:rsidRPr="00FF338D" w:rsidRDefault="008D7DDA" w:rsidP="00F201DA">
            <w:pPr>
              <w:rPr>
                <w:rFonts w:ascii="Andika New Basic" w:hAnsi="Andika New Basic"/>
                <w:i/>
              </w:rPr>
            </w:pPr>
            <w:r w:rsidRPr="00FF338D">
              <w:rPr>
                <w:rFonts w:ascii="Andika New Basic" w:hAnsi="Andika New Basic"/>
                <w:i/>
                <w:sz w:val="20"/>
                <w:szCs w:val="20"/>
              </w:rPr>
              <w:t>Comments</w:t>
            </w:r>
          </w:p>
        </w:tc>
        <w:tc>
          <w:tcPr>
            <w:tcW w:w="4768" w:type="dxa"/>
            <w:gridSpan w:val="5"/>
            <w:tcBorders>
              <w:left w:val="single" w:sz="18" w:space="0" w:color="auto"/>
            </w:tcBorders>
            <w:shd w:val="clear" w:color="auto" w:fill="auto"/>
          </w:tcPr>
          <w:p w14:paraId="1B12C910" w14:textId="03B2A42E" w:rsidR="008D7DDA" w:rsidRPr="00FF338D" w:rsidRDefault="008D7DDA" w:rsidP="00F201DA">
            <w:pPr>
              <w:rPr>
                <w:rFonts w:ascii="Andika New Basic" w:hAnsi="Andika New Basic"/>
                <w:i/>
                <w:sz w:val="18"/>
                <w:szCs w:val="18"/>
              </w:rPr>
            </w:pPr>
            <w:r w:rsidRPr="00FF338D">
              <w:rPr>
                <w:rFonts w:ascii="Andika New Basic" w:hAnsi="Andika New Basic"/>
                <w:i/>
                <w:sz w:val="20"/>
                <w:szCs w:val="20"/>
              </w:rPr>
              <w:t>Comments</w:t>
            </w:r>
          </w:p>
        </w:tc>
      </w:tr>
      <w:tr w:rsidR="008D7DDA" w14:paraId="5C2E6F10" w14:textId="77777777" w:rsidTr="00273C08">
        <w:trPr>
          <w:trHeight w:val="1399"/>
        </w:trPr>
        <w:tc>
          <w:tcPr>
            <w:tcW w:w="5310" w:type="dxa"/>
            <w:gridSpan w:val="7"/>
            <w:tcBorders>
              <w:right w:val="single" w:sz="18" w:space="0" w:color="auto"/>
            </w:tcBorders>
          </w:tcPr>
          <w:p w14:paraId="18023E6F" w14:textId="77777777" w:rsidR="008D7DDA" w:rsidRPr="00FF338D" w:rsidRDefault="00E407F6" w:rsidP="00F201DA">
            <w:pPr>
              <w:rPr>
                <w:rFonts w:ascii="Andika New Basic" w:hAnsi="Andika New Basic"/>
              </w:rPr>
            </w:pPr>
            <w:r w:rsidRPr="00FF338D">
              <w:rPr>
                <w:rFonts w:ascii="Andika New Basic" w:hAnsi="Andika New Basic"/>
              </w:rPr>
              <w:lastRenderedPageBreak/>
              <w:t xml:space="preserve">Recognises numbers. </w:t>
            </w:r>
          </w:p>
          <w:p w14:paraId="4511B217" w14:textId="59346EAD" w:rsidR="00E407F6" w:rsidRPr="00FF338D" w:rsidRDefault="00E407F6" w:rsidP="00F201DA">
            <w:pPr>
              <w:rPr>
                <w:rFonts w:ascii="Andika New Basic" w:hAnsi="Andika New Basic"/>
              </w:rPr>
            </w:pPr>
            <w:r w:rsidRPr="00FF338D">
              <w:rPr>
                <w:rFonts w:ascii="Andika New Basic" w:hAnsi="Andika New Basic"/>
              </w:rPr>
              <w:t>Confident adding and subtracting. Makes good use of her fingers and talks aloud whilst doing so.</w:t>
            </w:r>
          </w:p>
          <w:p w14:paraId="5821065A" w14:textId="77777777" w:rsidR="00E407F6" w:rsidRPr="00FF338D" w:rsidRDefault="00E407F6" w:rsidP="00F201DA">
            <w:pPr>
              <w:rPr>
                <w:rFonts w:ascii="Andika New Basic" w:hAnsi="Andika New Basic"/>
              </w:rPr>
            </w:pPr>
            <w:r w:rsidRPr="00FF338D">
              <w:rPr>
                <w:rFonts w:ascii="Andika New Basic" w:hAnsi="Andika New Basic"/>
              </w:rPr>
              <w:t>Hesitant wit</w:t>
            </w:r>
            <w:r w:rsidR="00105E81" w:rsidRPr="00FF338D">
              <w:rPr>
                <w:rFonts w:ascii="Andika New Basic" w:hAnsi="Andika New Basic"/>
              </w:rPr>
              <w:t>h</w:t>
            </w:r>
            <w:r w:rsidRPr="00FF338D">
              <w:rPr>
                <w:rFonts w:ascii="Andika New Basic" w:hAnsi="Andika New Basic"/>
              </w:rPr>
              <w:t xml:space="preserve"> multiplication.</w:t>
            </w:r>
          </w:p>
          <w:p w14:paraId="3C07BB3A" w14:textId="1A8F5803" w:rsidR="00105E81" w:rsidRDefault="00105E81" w:rsidP="00F201DA">
            <w:pPr>
              <w:rPr>
                <w:rFonts w:ascii="Andika New Basic" w:hAnsi="Andika New Basic"/>
              </w:rPr>
            </w:pPr>
            <w:r w:rsidRPr="00FF338D">
              <w:rPr>
                <w:rFonts w:ascii="Andika New Basic" w:hAnsi="Andika New Basic"/>
              </w:rPr>
              <w:t>Not confident with problem solving.</w:t>
            </w:r>
          </w:p>
        </w:tc>
        <w:tc>
          <w:tcPr>
            <w:tcW w:w="4768" w:type="dxa"/>
            <w:gridSpan w:val="5"/>
            <w:tcBorders>
              <w:left w:val="single" w:sz="18" w:space="0" w:color="auto"/>
            </w:tcBorders>
          </w:tcPr>
          <w:p w14:paraId="24CD058D" w14:textId="77777777" w:rsidR="00105E81" w:rsidRDefault="00105E81" w:rsidP="00105E81">
            <w:pPr>
              <w:rPr>
                <w:rFonts w:ascii="Andika New Basic" w:hAnsi="Andika New Basic"/>
              </w:rPr>
            </w:pPr>
            <w:r>
              <w:rPr>
                <w:rFonts w:ascii="Andika New Basic" w:hAnsi="Andika New Basic"/>
              </w:rPr>
              <w:t>Reads fluently and confidently.</w:t>
            </w:r>
          </w:p>
          <w:p w14:paraId="5A3243D5" w14:textId="77777777" w:rsidR="008D7DDA" w:rsidRDefault="008D7DDA" w:rsidP="00F201DA">
            <w:pPr>
              <w:rPr>
                <w:rFonts w:ascii="Andika New Basic" w:hAnsi="Andika New Basic"/>
              </w:rPr>
            </w:pPr>
            <w:proofErr w:type="spellStart"/>
            <w:r w:rsidRPr="008B00F9">
              <w:rPr>
                <w:rFonts w:ascii="Andika New Basic" w:hAnsi="Andika New Basic"/>
              </w:rPr>
              <w:t>Ndri</w:t>
            </w:r>
            <w:proofErr w:type="spellEnd"/>
            <w:r w:rsidRPr="008B00F9">
              <w:rPr>
                <w:rFonts w:ascii="Andika New Basic" w:hAnsi="Andika New Basic"/>
              </w:rPr>
              <w:t xml:space="preserve"> </w:t>
            </w:r>
            <w:proofErr w:type="spellStart"/>
            <w:r w:rsidRPr="008B00F9">
              <w:rPr>
                <w:rFonts w:ascii="Andika New Basic" w:hAnsi="Andika New Basic"/>
              </w:rPr>
              <w:t>kugra</w:t>
            </w:r>
            <w:proofErr w:type="spellEnd"/>
            <w:r w:rsidRPr="008B00F9">
              <w:rPr>
                <w:rFonts w:ascii="Andika New Basic" w:hAnsi="Andika New Basic"/>
              </w:rPr>
              <w:t xml:space="preserve"> </w:t>
            </w:r>
            <w:proofErr w:type="spellStart"/>
            <w:r w:rsidRPr="008B00F9">
              <w:rPr>
                <w:rFonts w:ascii="Andika New Basic" w:hAnsi="Andika New Basic"/>
              </w:rPr>
              <w:t>muimba</w:t>
            </w:r>
            <w:proofErr w:type="spellEnd"/>
            <w:r w:rsidRPr="008B00F9">
              <w:rPr>
                <w:rFonts w:ascii="Andika New Basic" w:hAnsi="Andika New Basic"/>
              </w:rPr>
              <w:t xml:space="preserve"> </w:t>
            </w:r>
            <w:proofErr w:type="spellStart"/>
            <w:r w:rsidRPr="008B00F9">
              <w:rPr>
                <w:rFonts w:ascii="Andika New Basic" w:hAnsi="Andika New Basic"/>
              </w:rPr>
              <w:t>yakagadzirwa</w:t>
            </w:r>
            <w:proofErr w:type="spellEnd"/>
            <w:r w:rsidRPr="008B00F9">
              <w:rPr>
                <w:rFonts w:ascii="Andika New Basic" w:hAnsi="Andika New Basic"/>
              </w:rPr>
              <w:t xml:space="preserve"> </w:t>
            </w:r>
            <w:proofErr w:type="spellStart"/>
            <w:r w:rsidRPr="008B00F9">
              <w:rPr>
                <w:rFonts w:ascii="Andika New Basic" w:hAnsi="Andika New Basic"/>
              </w:rPr>
              <w:t>neatanda</w:t>
            </w:r>
            <w:proofErr w:type="spellEnd"/>
            <w:r w:rsidRPr="008B00F9">
              <w:rPr>
                <w:rFonts w:ascii="Andika New Basic" w:hAnsi="Andika New Basic"/>
              </w:rPr>
              <w:t xml:space="preserve"> </w:t>
            </w:r>
            <w:proofErr w:type="spellStart"/>
            <w:r w:rsidRPr="008B00F9">
              <w:rPr>
                <w:rFonts w:ascii="Andika New Basic" w:hAnsi="Andika New Basic"/>
              </w:rPr>
              <w:t>nemiti</w:t>
            </w:r>
            <w:proofErr w:type="spellEnd"/>
            <w:r w:rsidRPr="008B00F9">
              <w:rPr>
                <w:rFonts w:ascii="Andika New Basic" w:hAnsi="Andika New Basic"/>
              </w:rPr>
              <w:t xml:space="preserve">. Ima </w:t>
            </w:r>
            <w:proofErr w:type="spellStart"/>
            <w:r w:rsidRPr="008B00F9">
              <w:rPr>
                <w:rFonts w:ascii="Andika New Basic" w:hAnsi="Andika New Basic"/>
              </w:rPr>
              <w:t>yacho</w:t>
            </w:r>
            <w:proofErr w:type="spellEnd"/>
            <w:r w:rsidRPr="008B00F9">
              <w:rPr>
                <w:rFonts w:ascii="Andika New Basic" w:hAnsi="Andika New Basic"/>
              </w:rPr>
              <w:t xml:space="preserve"> </w:t>
            </w:r>
            <w:proofErr w:type="spellStart"/>
            <w:r w:rsidRPr="008B00F9">
              <w:rPr>
                <w:rFonts w:ascii="Andika New Basic" w:hAnsi="Andika New Basic"/>
              </w:rPr>
              <w:t>ine</w:t>
            </w:r>
            <w:proofErr w:type="spellEnd"/>
            <w:r w:rsidRPr="008B00F9">
              <w:rPr>
                <w:rFonts w:ascii="Andika New Basic" w:hAnsi="Andika New Basic"/>
              </w:rPr>
              <w:t xml:space="preserve"> </w:t>
            </w:r>
            <w:proofErr w:type="spellStart"/>
            <w:r w:rsidRPr="008B00F9">
              <w:rPr>
                <w:rFonts w:ascii="Andika New Basic" w:hAnsi="Andika New Basic"/>
              </w:rPr>
              <w:t>makmuri</w:t>
            </w:r>
            <w:proofErr w:type="spellEnd"/>
            <w:r w:rsidRPr="008B00F9">
              <w:rPr>
                <w:rFonts w:ascii="Andika New Basic" w:hAnsi="Andika New Basic"/>
              </w:rPr>
              <w:t xml:space="preserve"> matatu </w:t>
            </w:r>
            <w:proofErr w:type="spellStart"/>
            <w:r w:rsidRPr="008B00F9">
              <w:rPr>
                <w:rFonts w:ascii="Andika New Basic" w:hAnsi="Andika New Basic"/>
              </w:rPr>
              <w:t>nekichni</w:t>
            </w:r>
            <w:proofErr w:type="spellEnd"/>
            <w:r w:rsidRPr="008B00F9">
              <w:rPr>
                <w:rFonts w:ascii="Andika New Basic" w:hAnsi="Andika New Basic"/>
              </w:rPr>
              <w:t>.</w:t>
            </w:r>
          </w:p>
          <w:p w14:paraId="0015B787" w14:textId="2621EBCF" w:rsidR="007F1ED2" w:rsidRPr="008D7DDA" w:rsidRDefault="00093072" w:rsidP="00F201DA">
            <w:pPr>
              <w:rPr>
                <w:rFonts w:ascii="Andika New Basic" w:hAnsi="Andika New Basic"/>
                <w:sz w:val="20"/>
                <w:szCs w:val="20"/>
              </w:rPr>
            </w:pPr>
            <w:r>
              <w:rPr>
                <w:rFonts w:ascii="Andika New Basic" w:hAnsi="Andika New Basic"/>
              </w:rPr>
              <w:t xml:space="preserve">Understands closed questions in English. </w:t>
            </w:r>
          </w:p>
        </w:tc>
      </w:tr>
      <w:tr w:rsidR="00996118" w14:paraId="66BD684E" w14:textId="77777777" w:rsidTr="00273C08">
        <w:trPr>
          <w:trHeight w:val="1399"/>
        </w:trPr>
        <w:tc>
          <w:tcPr>
            <w:tcW w:w="5310" w:type="dxa"/>
            <w:gridSpan w:val="7"/>
            <w:tcBorders>
              <w:right w:val="single" w:sz="18" w:space="0" w:color="auto"/>
            </w:tcBorders>
          </w:tcPr>
          <w:p w14:paraId="3A4AD611" w14:textId="784F3566" w:rsidR="00996118" w:rsidRPr="00996118" w:rsidRDefault="00996118" w:rsidP="00F201DA">
            <w:pPr>
              <w:rPr>
                <w:rFonts w:ascii="Andika New Basic" w:hAnsi="Andika New Basic"/>
                <w:i/>
                <w:iCs/>
              </w:rPr>
            </w:pPr>
            <w:r>
              <w:rPr>
                <w:rFonts w:ascii="Andika New Basic" w:hAnsi="Andika New Basic"/>
                <w:i/>
                <w:iCs/>
              </w:rPr>
              <w:t>Use these sections to add ongoing information</w:t>
            </w:r>
            <w:r w:rsidR="00B83A67">
              <w:rPr>
                <w:rFonts w:ascii="Andika New Basic" w:hAnsi="Andika New Basic"/>
                <w:i/>
                <w:iCs/>
              </w:rPr>
              <w:t xml:space="preserve"> about the girls’ ongoing progress</w:t>
            </w:r>
            <w:r>
              <w:rPr>
                <w:rFonts w:ascii="Andika New Basic" w:hAnsi="Andika New Basic"/>
                <w:i/>
                <w:iCs/>
              </w:rPr>
              <w:t xml:space="preserve">.  </w:t>
            </w:r>
          </w:p>
        </w:tc>
        <w:tc>
          <w:tcPr>
            <w:tcW w:w="4768" w:type="dxa"/>
            <w:gridSpan w:val="5"/>
            <w:tcBorders>
              <w:left w:val="single" w:sz="18" w:space="0" w:color="auto"/>
            </w:tcBorders>
          </w:tcPr>
          <w:p w14:paraId="64031EB1" w14:textId="77777777" w:rsidR="00996118" w:rsidRDefault="00996118" w:rsidP="00105E81">
            <w:pPr>
              <w:rPr>
                <w:rFonts w:ascii="Andika New Basic" w:hAnsi="Andika New Basic"/>
              </w:rPr>
            </w:pPr>
          </w:p>
        </w:tc>
      </w:tr>
      <w:tr w:rsidR="00996118" w14:paraId="40B781AC" w14:textId="77777777" w:rsidTr="00273C08">
        <w:trPr>
          <w:trHeight w:val="1399"/>
        </w:trPr>
        <w:tc>
          <w:tcPr>
            <w:tcW w:w="5310" w:type="dxa"/>
            <w:gridSpan w:val="7"/>
            <w:tcBorders>
              <w:right w:val="single" w:sz="18" w:space="0" w:color="auto"/>
            </w:tcBorders>
          </w:tcPr>
          <w:p w14:paraId="164696C5" w14:textId="77777777" w:rsidR="00996118" w:rsidRPr="00FF338D" w:rsidRDefault="00996118" w:rsidP="00F201DA">
            <w:pPr>
              <w:rPr>
                <w:rFonts w:ascii="Andika New Basic" w:hAnsi="Andika New Basic"/>
              </w:rPr>
            </w:pPr>
          </w:p>
        </w:tc>
        <w:tc>
          <w:tcPr>
            <w:tcW w:w="4768" w:type="dxa"/>
            <w:gridSpan w:val="5"/>
            <w:tcBorders>
              <w:left w:val="single" w:sz="18" w:space="0" w:color="auto"/>
            </w:tcBorders>
          </w:tcPr>
          <w:p w14:paraId="2D12AE5A" w14:textId="77777777" w:rsidR="00996118" w:rsidRDefault="00996118" w:rsidP="00105E81">
            <w:pPr>
              <w:rPr>
                <w:rFonts w:ascii="Andika New Basic" w:hAnsi="Andika New Basic"/>
              </w:rPr>
            </w:pPr>
          </w:p>
        </w:tc>
      </w:tr>
    </w:tbl>
    <w:p w14:paraId="1F168A10" w14:textId="2381518A" w:rsidR="00E407F6" w:rsidRPr="00996118" w:rsidRDefault="00E407F6">
      <w:pPr>
        <w:rPr>
          <w:rFonts w:ascii="Andika New Basic" w:hAnsi="Andika New Basic"/>
          <w:b/>
        </w:rPr>
      </w:pPr>
    </w:p>
    <w:sectPr w:rsidR="00E407F6" w:rsidRPr="00996118" w:rsidSect="00996118">
      <w:pgSz w:w="11900" w:h="16840"/>
      <w:pgMar w:top="993" w:right="1127" w:bottom="76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ika New Basic">
    <w:panose1 w:val="02000000000000000000"/>
    <w:charset w:val="4D"/>
    <w:family w:val="auto"/>
    <w:pitch w:val="variable"/>
    <w:sig w:usb0="A00000FF" w:usb1="5000A1FF" w:usb2="02000009" w:usb3="00000000" w:csb0="00000193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Zapf Dingbats">
    <w:altName w:val="Wingdings"/>
    <w:panose1 w:val="020B0604020202020204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65241"/>
    <w:multiLevelType w:val="hybridMultilevel"/>
    <w:tmpl w:val="32320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61A79"/>
    <w:multiLevelType w:val="hybridMultilevel"/>
    <w:tmpl w:val="ED660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93DC4"/>
    <w:multiLevelType w:val="hybridMultilevel"/>
    <w:tmpl w:val="366429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96476"/>
    <w:multiLevelType w:val="hybridMultilevel"/>
    <w:tmpl w:val="8A6E42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9451DB"/>
    <w:multiLevelType w:val="hybridMultilevel"/>
    <w:tmpl w:val="12327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E7808"/>
    <w:multiLevelType w:val="hybridMultilevel"/>
    <w:tmpl w:val="19B224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B23707"/>
    <w:multiLevelType w:val="hybridMultilevel"/>
    <w:tmpl w:val="E0DAB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B10D3"/>
    <w:multiLevelType w:val="hybridMultilevel"/>
    <w:tmpl w:val="C574A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640D6"/>
    <w:multiLevelType w:val="hybridMultilevel"/>
    <w:tmpl w:val="F4667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015DA"/>
    <w:multiLevelType w:val="hybridMultilevel"/>
    <w:tmpl w:val="E98EA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ED4594"/>
    <w:multiLevelType w:val="hybridMultilevel"/>
    <w:tmpl w:val="19705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F7B3A"/>
    <w:multiLevelType w:val="hybridMultilevel"/>
    <w:tmpl w:val="BF0CB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9009C6"/>
    <w:multiLevelType w:val="hybridMultilevel"/>
    <w:tmpl w:val="4A08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096536">
    <w:abstractNumId w:val="12"/>
  </w:num>
  <w:num w:numId="2" w16cid:durableId="209075563">
    <w:abstractNumId w:val="2"/>
  </w:num>
  <w:num w:numId="3" w16cid:durableId="1424303968">
    <w:abstractNumId w:val="8"/>
  </w:num>
  <w:num w:numId="4" w16cid:durableId="1549800452">
    <w:abstractNumId w:val="10"/>
  </w:num>
  <w:num w:numId="5" w16cid:durableId="1966764327">
    <w:abstractNumId w:val="9"/>
  </w:num>
  <w:num w:numId="6" w16cid:durableId="2141335780">
    <w:abstractNumId w:val="0"/>
  </w:num>
  <w:num w:numId="7" w16cid:durableId="1450197430">
    <w:abstractNumId w:val="4"/>
  </w:num>
  <w:num w:numId="8" w16cid:durableId="234976342">
    <w:abstractNumId w:val="11"/>
  </w:num>
  <w:num w:numId="9" w16cid:durableId="762216396">
    <w:abstractNumId w:val="7"/>
  </w:num>
  <w:num w:numId="10" w16cid:durableId="1519925292">
    <w:abstractNumId w:val="6"/>
  </w:num>
  <w:num w:numId="11" w16cid:durableId="1983775717">
    <w:abstractNumId w:val="1"/>
  </w:num>
  <w:num w:numId="12" w16cid:durableId="650911956">
    <w:abstractNumId w:val="3"/>
  </w:num>
  <w:num w:numId="13" w16cid:durableId="1136335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FA2"/>
    <w:rsid w:val="0004375E"/>
    <w:rsid w:val="00093072"/>
    <w:rsid w:val="000C6C49"/>
    <w:rsid w:val="000F4B84"/>
    <w:rsid w:val="00105E81"/>
    <w:rsid w:val="001167CD"/>
    <w:rsid w:val="0015116C"/>
    <w:rsid w:val="001B02CF"/>
    <w:rsid w:val="001F5982"/>
    <w:rsid w:val="00261E5D"/>
    <w:rsid w:val="00273C08"/>
    <w:rsid w:val="0048222C"/>
    <w:rsid w:val="00640E49"/>
    <w:rsid w:val="006451E9"/>
    <w:rsid w:val="00646B0C"/>
    <w:rsid w:val="00687BE9"/>
    <w:rsid w:val="00691ECE"/>
    <w:rsid w:val="00695B96"/>
    <w:rsid w:val="006D237E"/>
    <w:rsid w:val="00705E41"/>
    <w:rsid w:val="00772331"/>
    <w:rsid w:val="007A1EEF"/>
    <w:rsid w:val="007B27BC"/>
    <w:rsid w:val="007D0FA2"/>
    <w:rsid w:val="007F1ED2"/>
    <w:rsid w:val="00840DA5"/>
    <w:rsid w:val="00851344"/>
    <w:rsid w:val="008862EC"/>
    <w:rsid w:val="008B00F9"/>
    <w:rsid w:val="008C1734"/>
    <w:rsid w:val="008D04BD"/>
    <w:rsid w:val="008D3C33"/>
    <w:rsid w:val="008D7DDA"/>
    <w:rsid w:val="009238FF"/>
    <w:rsid w:val="0095612E"/>
    <w:rsid w:val="00976F9A"/>
    <w:rsid w:val="00996118"/>
    <w:rsid w:val="00A759BF"/>
    <w:rsid w:val="00A9502D"/>
    <w:rsid w:val="00B2009A"/>
    <w:rsid w:val="00B34B15"/>
    <w:rsid w:val="00B83A67"/>
    <w:rsid w:val="00BA398A"/>
    <w:rsid w:val="00BF2062"/>
    <w:rsid w:val="00C447FD"/>
    <w:rsid w:val="00C97729"/>
    <w:rsid w:val="00D24D64"/>
    <w:rsid w:val="00D55CB7"/>
    <w:rsid w:val="00D82698"/>
    <w:rsid w:val="00DA3AF1"/>
    <w:rsid w:val="00E407F6"/>
    <w:rsid w:val="00E57AEE"/>
    <w:rsid w:val="00EB5C58"/>
    <w:rsid w:val="00EE1C82"/>
    <w:rsid w:val="00EF5829"/>
    <w:rsid w:val="00F13E2B"/>
    <w:rsid w:val="00F201DA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954C1F"/>
  <w14:defaultImageDpi w14:val="300"/>
  <w15:docId w15:val="{2F74ED9F-E82A-4823-AAB2-943AB097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4D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24D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24D64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40D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D64"/>
    <w:rPr>
      <w:rFonts w:asciiTheme="majorHAnsi" w:eastAsiaTheme="majorEastAsia" w:hAnsiTheme="majorHAnsi" w:cstheme="majorBidi"/>
      <w:b/>
      <w:bCs/>
      <w:cap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24D64"/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24D64"/>
    <w:rPr>
      <w:rFonts w:asciiTheme="majorHAnsi" w:eastAsiaTheme="majorEastAsia" w:hAnsiTheme="majorHAnsi" w:cstheme="majorBidi"/>
      <w:b/>
      <w:bCs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24D64"/>
    <w:pPr>
      <w:spacing w:before="360" w:after="240"/>
    </w:pPr>
    <w:rPr>
      <w:b/>
      <w:caps/>
      <w:szCs w:val="22"/>
    </w:rPr>
  </w:style>
  <w:style w:type="paragraph" w:styleId="TableofFigures">
    <w:name w:val="table of figures"/>
    <w:basedOn w:val="Normal"/>
    <w:next w:val="Normal"/>
    <w:autoRedefine/>
    <w:uiPriority w:val="99"/>
    <w:semiHidden/>
    <w:unhideWhenUsed/>
    <w:qFormat/>
    <w:rsid w:val="00D24D64"/>
  </w:style>
  <w:style w:type="character" w:customStyle="1" w:styleId="Heading4Char">
    <w:name w:val="Heading 4 Char"/>
    <w:basedOn w:val="DefaultParagraphFont"/>
    <w:link w:val="Heading4"/>
    <w:uiPriority w:val="9"/>
    <w:rsid w:val="00840DA5"/>
    <w:rPr>
      <w:rFonts w:asciiTheme="majorHAnsi" w:eastAsiaTheme="majorEastAsia" w:hAnsiTheme="majorHAnsi" w:cstheme="majorBidi"/>
      <w:bCs/>
      <w:i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E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CE"/>
    <w:rPr>
      <w:rFonts w:ascii="Lucida Grande" w:hAnsi="Lucida Grande" w:cs="Lucida Grande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7D0F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0F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FA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FA2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FA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FA2"/>
    <w:rPr>
      <w:b/>
      <w:bCs/>
      <w:sz w:val="20"/>
      <w:szCs w:val="20"/>
      <w:lang w:val="en-GB"/>
    </w:rPr>
  </w:style>
  <w:style w:type="paragraph" w:customStyle="1" w:styleId="SAGEnormal">
    <w:name w:val="SAGE normal"/>
    <w:basedOn w:val="Normal"/>
    <w:link w:val="SAGEnormalChar"/>
    <w:qFormat/>
    <w:rsid w:val="007D0FA2"/>
    <w:pPr>
      <w:spacing w:after="160" w:line="259" w:lineRule="auto"/>
    </w:pPr>
    <w:rPr>
      <w:rFonts w:ascii="Arial" w:eastAsiaTheme="minorHAnsi" w:hAnsi="Arial" w:cs="Arial"/>
      <w:szCs w:val="22"/>
      <w:lang w:eastAsia="en-US"/>
    </w:rPr>
  </w:style>
  <w:style w:type="character" w:customStyle="1" w:styleId="SAGEnormalChar">
    <w:name w:val="SAGE normal Char"/>
    <w:basedOn w:val="DefaultParagraphFont"/>
    <w:link w:val="SAGEnormal"/>
    <w:rsid w:val="007D0FA2"/>
    <w:rPr>
      <w:rFonts w:ascii="Arial" w:eastAsiaTheme="minorHAnsi" w:hAnsi="Arial" w:cs="Arial"/>
      <w:szCs w:val="22"/>
      <w:lang w:val="en-GB" w:eastAsia="en-US"/>
    </w:rPr>
  </w:style>
  <w:style w:type="table" w:styleId="TableGrid">
    <w:name w:val="Table Grid"/>
    <w:basedOn w:val="TableNormal"/>
    <w:uiPriority w:val="39"/>
    <w:rsid w:val="007D0FA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3C0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476828-269d-41e7-8c7f-463a607b843c" xsi:nil="true"/>
    <lcf76f155ced4ddcb4097134ff3c332f xmlns="147b6ea3-9e2b-4a0d-a19d-4a767a0563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4ECC238F23146A330D996BC21C5B0" ma:contentTypeVersion="15" ma:contentTypeDescription="Create a new document." ma:contentTypeScope="" ma:versionID="79609fd25b8da00086f73f1cf2ab2da9">
  <xsd:schema xmlns:xsd="http://www.w3.org/2001/XMLSchema" xmlns:xs="http://www.w3.org/2001/XMLSchema" xmlns:p="http://schemas.microsoft.com/office/2006/metadata/properties" xmlns:ns2="147b6ea3-9e2b-4a0d-a19d-4a767a0563ac" xmlns:ns3="7fbb1366-609f-4e8b-8a01-228e7e0c2f09" xmlns:ns4="e4476828-269d-41e7-8c7f-463a607b843c" targetNamespace="http://schemas.microsoft.com/office/2006/metadata/properties" ma:root="true" ma:fieldsID="45b75fb0ba8b0e7a9175a7e29e854208" ns2:_="" ns3:_="" ns4:_="">
    <xsd:import namespace="147b6ea3-9e2b-4a0d-a19d-4a767a0563ac"/>
    <xsd:import namespace="7fbb1366-609f-4e8b-8a01-228e7e0c2f09"/>
    <xsd:import namespace="e4476828-269d-41e7-8c7f-463a607b8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6ea3-9e2b-4a0d-a19d-4a767a056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b1366-609f-4e8b-8a01-228e7e0c2f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76828-269d-41e7-8c7f-463a607b843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18a69a0-dbc6-4884-8aa6-41f56b495fd5}" ma:internalName="TaxCatchAll" ma:showField="CatchAllData" ma:web="7fbb1366-609f-4e8b-8a01-228e7e0c2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FBA2B-34ED-4E4C-B0A8-B1E377A72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9867A-9D7E-498A-9ED0-8EF267934674}">
  <ds:schemaRefs>
    <ds:schemaRef ds:uri="http://schemas.microsoft.com/office/2006/metadata/properties"/>
    <ds:schemaRef ds:uri="http://schemas.microsoft.com/office/infopath/2007/PartnerControls"/>
    <ds:schemaRef ds:uri="e4476828-269d-41e7-8c7f-463a607b843c"/>
    <ds:schemaRef ds:uri="147b6ea3-9e2b-4a0d-a19d-4a767a0563ac"/>
  </ds:schemaRefs>
</ds:datastoreItem>
</file>

<file path=customXml/itemProps3.xml><?xml version="1.0" encoding="utf-8"?>
<ds:datastoreItem xmlns:ds="http://schemas.openxmlformats.org/officeDocument/2006/customXml" ds:itemID="{3A1D6B2B-3BF9-4366-8171-B0A2C5EA4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6ea3-9e2b-4a0d-a19d-4a767a0563ac"/>
    <ds:schemaRef ds:uri="7fbb1366-609f-4e8b-8a01-228e7e0c2f09"/>
    <ds:schemaRef ds:uri="e4476828-269d-41e7-8c7f-463a607b8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Chamberlain</dc:creator>
  <cp:keywords/>
  <dc:description/>
  <cp:lastModifiedBy>Liz Chamberlain</cp:lastModifiedBy>
  <cp:revision>9</cp:revision>
  <dcterms:created xsi:type="dcterms:W3CDTF">2019-04-28T09:55:00Z</dcterms:created>
  <dcterms:modified xsi:type="dcterms:W3CDTF">2023-05-05T11:07:00Z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0x01010000B4ECC238F23146A330D996BC21C5B0</vt:lpwstr>
  </property>
</Properties>
</file>