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56" w:rsidRPr="00D80C56" w:rsidRDefault="00D80C56" w:rsidP="00D80C5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0C56">
        <w:rPr>
          <w:rFonts w:ascii="Times New Roman" w:eastAsia="Times New Roman" w:hAnsi="Times New Roman" w:cs="Times New Roman"/>
          <w:b/>
          <w:bCs/>
          <w:kern w:val="36"/>
          <w:sz w:val="48"/>
          <w:szCs w:val="48"/>
        </w:rPr>
        <w:t>Win-Win Situations in My Life</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t>Introduction</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A win-win situation is one where both people benefit equally, creating balance and mutual satisfaction. Thinking about my own life, I realize that I have experienced many win-win moments in different areas—friendships, family, school, and even small everyday interactions. These experiences have taught me that cooperation, kindness, and respect usually bring better results than trying to think only about myself.</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t>In Friendships</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One of the clearest win-win experiences I have had is with my best friend. During exams, we often study together. I am stronger in science subjects, while my friend is better at languages. When I explain formulas and equations, he understands them better, and when he helps me with grammar and essay writing, I improve as well. In the end, both of us perform better in exams. Another example is emotional support: when my friend was struggling with stress, I listened and encouraged him. Later, when I faced difficulties, he was there for me too. These exchanges made our friendship deeper and more valuable.</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t>In Family</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My family life is also filled with win-win situations. For example, when I help my mother in the kitchen, she finishes her work faster, and at the same time I learn cooking skills that will help me in the future. Similarly, when I take care of small tasks at home, my parents feel relieved, and I feel proud and responsible. Even spending time with younger siblings is win-win: they enjoy my company, and I feel joy and closeness when we play or study together. These moments show me that family bonds grow stronger when everyone gives and receives.</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t>In Education</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At school, group projects often create win-win outcomes. Once, in a science project, I designed the experiment while another classmate handled the presentation. By combining our skills, we achieved better results than either of us could have alone. Teachers also create win-win relationships. When I pay attention and participate actively in class, I gain knowledge and confidence, while the teacher feels respected and motivated to teach even better.</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t>In Everyday Life</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Even in small, daily interactions, win-win situations appear. Once, I helped a neighbor carry groceries up the stairs. She was grateful for the help, and I felt happy and connected to my community. Volunteering at school events also gave me the same feeling: while others benefited from my effort, I gained confidence, new skills, and friendships. These small acts remind me that win-win situations are not limited to big moments; they can happen in the simplest ways.</w:t>
      </w:r>
    </w:p>
    <w:p w:rsidR="00D80C56" w:rsidRPr="00D80C56" w:rsidRDefault="00D80C56" w:rsidP="00D80C56">
      <w:pPr>
        <w:spacing w:before="100" w:beforeAutospacing="1" w:after="100" w:afterAutospacing="1" w:line="240" w:lineRule="auto"/>
        <w:outlineLvl w:val="2"/>
        <w:rPr>
          <w:rFonts w:ascii="Times New Roman" w:eastAsia="Times New Roman" w:hAnsi="Times New Roman" w:cs="Times New Roman"/>
          <w:b/>
          <w:bCs/>
          <w:sz w:val="27"/>
          <w:szCs w:val="27"/>
        </w:rPr>
      </w:pPr>
      <w:r w:rsidRPr="00D80C56">
        <w:rPr>
          <w:rFonts w:ascii="Times New Roman" w:eastAsia="Times New Roman" w:hAnsi="Times New Roman" w:cs="Times New Roman"/>
          <w:b/>
          <w:bCs/>
          <w:sz w:val="27"/>
          <w:szCs w:val="27"/>
        </w:rPr>
        <w:lastRenderedPageBreak/>
        <w:t>Conclusion</w:t>
      </w:r>
    </w:p>
    <w:p w:rsidR="00D80C56" w:rsidRPr="00D80C56" w:rsidRDefault="00D80C56" w:rsidP="00D80C56">
      <w:pPr>
        <w:spacing w:before="100" w:beforeAutospacing="1" w:after="100" w:afterAutospacing="1" w:line="240" w:lineRule="auto"/>
        <w:rPr>
          <w:rFonts w:ascii="Times New Roman" w:eastAsia="Times New Roman" w:hAnsi="Times New Roman" w:cs="Times New Roman"/>
          <w:sz w:val="24"/>
          <w:szCs w:val="24"/>
        </w:rPr>
      </w:pPr>
      <w:r w:rsidRPr="00D80C56">
        <w:rPr>
          <w:rFonts w:ascii="Times New Roman" w:eastAsia="Times New Roman" w:hAnsi="Times New Roman" w:cs="Times New Roman"/>
          <w:sz w:val="24"/>
          <w:szCs w:val="24"/>
        </w:rPr>
        <w:t>Looking back, I see that win-win situations shape many areas of my life—friendships, family, education, and daily interactions. They remind me that life is not about one person winning while the other loses, but about creating outcomes where everyone gains. By recognizing and nurturing these relationships, I feel more grateful, cooperative, and motivated to live positively</w:t>
      </w:r>
    </w:p>
    <w:p w:rsidR="00BB1DB1" w:rsidRPr="00EF7091" w:rsidRDefault="00BB1DB1">
      <w:pPr>
        <w:rPr>
          <w:rFonts w:ascii="Times New Roman" w:hAnsi="Times New Roman" w:cs="Times New Roman"/>
        </w:rPr>
      </w:pPr>
      <w:bookmarkStart w:id="0" w:name="_GoBack"/>
      <w:bookmarkEnd w:id="0"/>
    </w:p>
    <w:sectPr w:rsidR="00BB1DB1" w:rsidRPr="00EF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93754"/>
    <w:multiLevelType w:val="multilevel"/>
    <w:tmpl w:val="AE1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3D0E05"/>
    <w:multiLevelType w:val="multilevel"/>
    <w:tmpl w:val="220C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FC46E4"/>
    <w:multiLevelType w:val="multilevel"/>
    <w:tmpl w:val="C2F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1E7CB8"/>
    <w:multiLevelType w:val="multilevel"/>
    <w:tmpl w:val="DD7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1E1892"/>
    <w:multiLevelType w:val="multilevel"/>
    <w:tmpl w:val="7ED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A5A11"/>
    <w:multiLevelType w:val="multilevel"/>
    <w:tmpl w:val="F852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14C2D"/>
    <w:multiLevelType w:val="multilevel"/>
    <w:tmpl w:val="58A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91"/>
    <w:rsid w:val="000D7409"/>
    <w:rsid w:val="001A1C57"/>
    <w:rsid w:val="00566B6E"/>
    <w:rsid w:val="008F53D9"/>
    <w:rsid w:val="00A35C6F"/>
    <w:rsid w:val="00BB1DB1"/>
    <w:rsid w:val="00D80C56"/>
    <w:rsid w:val="00EF70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E5C5"/>
  <w15:chartTrackingRefBased/>
  <w15:docId w15:val="{97CF91EE-9E3A-4133-82D7-3A84479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B6E"/>
    <w:rPr>
      <w:b/>
      <w:bCs/>
    </w:rPr>
  </w:style>
  <w:style w:type="character" w:styleId="Emphasis">
    <w:name w:val="Emphasis"/>
    <w:basedOn w:val="DefaultParagraphFont"/>
    <w:uiPriority w:val="20"/>
    <w:qFormat/>
    <w:rsid w:val="00566B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3077">
      <w:bodyDiv w:val="1"/>
      <w:marLeft w:val="0"/>
      <w:marRight w:val="0"/>
      <w:marTop w:val="0"/>
      <w:marBottom w:val="0"/>
      <w:divBdr>
        <w:top w:val="none" w:sz="0" w:space="0" w:color="auto"/>
        <w:left w:val="none" w:sz="0" w:space="0" w:color="auto"/>
        <w:bottom w:val="none" w:sz="0" w:space="0" w:color="auto"/>
        <w:right w:val="none" w:sz="0" w:space="0" w:color="auto"/>
      </w:divBdr>
    </w:div>
    <w:div w:id="1204518578">
      <w:bodyDiv w:val="1"/>
      <w:marLeft w:val="0"/>
      <w:marRight w:val="0"/>
      <w:marTop w:val="0"/>
      <w:marBottom w:val="0"/>
      <w:divBdr>
        <w:top w:val="none" w:sz="0" w:space="0" w:color="auto"/>
        <w:left w:val="none" w:sz="0" w:space="0" w:color="auto"/>
        <w:bottom w:val="none" w:sz="0" w:space="0" w:color="auto"/>
        <w:right w:val="none" w:sz="0" w:space="0" w:color="auto"/>
      </w:divBdr>
    </w:div>
    <w:div w:id="1350525989">
      <w:bodyDiv w:val="1"/>
      <w:marLeft w:val="0"/>
      <w:marRight w:val="0"/>
      <w:marTop w:val="0"/>
      <w:marBottom w:val="0"/>
      <w:divBdr>
        <w:top w:val="none" w:sz="0" w:space="0" w:color="auto"/>
        <w:left w:val="none" w:sz="0" w:space="0" w:color="auto"/>
        <w:bottom w:val="none" w:sz="0" w:space="0" w:color="auto"/>
        <w:right w:val="none" w:sz="0" w:space="0" w:color="auto"/>
      </w:divBdr>
    </w:div>
    <w:div w:id="1362049124">
      <w:bodyDiv w:val="1"/>
      <w:marLeft w:val="0"/>
      <w:marRight w:val="0"/>
      <w:marTop w:val="0"/>
      <w:marBottom w:val="0"/>
      <w:divBdr>
        <w:top w:val="none" w:sz="0" w:space="0" w:color="auto"/>
        <w:left w:val="none" w:sz="0" w:space="0" w:color="auto"/>
        <w:bottom w:val="none" w:sz="0" w:space="0" w:color="auto"/>
        <w:right w:val="none" w:sz="0" w:space="0" w:color="auto"/>
      </w:divBdr>
    </w:div>
    <w:div w:id="1577476631">
      <w:bodyDiv w:val="1"/>
      <w:marLeft w:val="0"/>
      <w:marRight w:val="0"/>
      <w:marTop w:val="0"/>
      <w:marBottom w:val="0"/>
      <w:divBdr>
        <w:top w:val="none" w:sz="0" w:space="0" w:color="auto"/>
        <w:left w:val="none" w:sz="0" w:space="0" w:color="auto"/>
        <w:bottom w:val="none" w:sz="0" w:space="0" w:color="auto"/>
        <w:right w:val="none" w:sz="0" w:space="0" w:color="auto"/>
      </w:divBdr>
    </w:div>
    <w:div w:id="21055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Win-Win Situations in My Life</vt:lpstr>
      <vt:lpstr>        Introduction</vt:lpstr>
      <vt:lpstr>        In Friendships</vt:lpstr>
      <vt:lpstr>        In Family</vt:lpstr>
      <vt:lpstr>        In Education</vt:lpstr>
      <vt:lpstr>        In Everyday Life</vt:lpstr>
      <vt:lpstr>        Conclusion</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cp:revision>
  <dcterms:created xsi:type="dcterms:W3CDTF">2025-08-17T06:50:00Z</dcterms:created>
  <dcterms:modified xsi:type="dcterms:W3CDTF">2025-08-17T06:50:00Z</dcterms:modified>
</cp:coreProperties>
</file>