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  <w:t xml:space="preserve">:  January 2025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Class</w:t>
            </w:r>
            <w:r w:rsidDel="00000000" w:rsidR="00000000" w:rsidRPr="00000000">
              <w:rPr>
                <w:rtl w:val="0"/>
              </w:rPr>
              <w:t xml:space="preserve">: S2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of Work</w:t>
            </w:r>
            <w:r w:rsidDel="00000000" w:rsidR="00000000" w:rsidRPr="00000000">
              <w:rPr>
                <w:rtl w:val="0"/>
              </w:rPr>
              <w:t xml:space="preserve">: Unit 4, Humanities.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Scots Soldiers in WW1</w:t>
            </w:r>
          </w:p>
        </w:tc>
      </w:tr>
      <w:tr>
        <w:trPr>
          <w:cantSplit w:val="0"/>
          <w:trHeight w:val="20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Prior Learning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S2 classes have studied WW2 in France and have had an introduction to Scots. They know how to access the DSL and we have discussed the importance of Scots as a language, and how we can study it in addition to Modern Languages in school.</w:t>
            </w:r>
          </w:p>
        </w:tc>
      </w:tr>
      <w:tr>
        <w:trPr>
          <w:cantSplit w:val="0"/>
          <w:trHeight w:val="20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Curricular Links / Benchmarks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recognise how the features of spoken language can help in communication, and I can use what I learn. I can recognise different features of my own and others’ spoken language.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ENG 2-03a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Having explored and analysed the features of spoken language, I can use these, adopting an appropriate register to suit my purpose and audience.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ENG 3-03a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independently select ideas and relevant information for different purposes, organise essential information or ideas and any supporting detail in a logical order, and use suitable vocabulary to communicate effectively with my audience.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LIT 3-06a / LIT 4-06a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use primary and secondary sources selectively to research events in the past.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SOC 2-01a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investigate a Scottish historical theme to discover how past events or the actions of individuals or groups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have shaped Scottish society.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SOC 2-03a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Learning Intentions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 are learning new Scots language words directly from soldiers in WWI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 are learning about the role played by pipers in WWI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after="24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 are investigating other Scots words connected to WWI</w:t>
            </w:r>
          </w:p>
          <w:p w:rsidR="00000000" w:rsidDel="00000000" w:rsidP="00000000" w:rsidRDefault="00000000" w:rsidRPr="00000000" w14:paraId="0000001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Using first hand sources, I can understand the experiences of soldiers during WW1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can translate words from Scots to English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can understand use these words to write a short descriptions of soldiers’ experiences</w:t>
            </w:r>
          </w:p>
        </w:tc>
      </w:tr>
      <w:tr>
        <w:trPr>
          <w:cantSplit w:val="0"/>
          <w:trHeight w:val="20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Resources / Organisation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Google slides presentation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Vocabulary sheets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Youtube video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Plenary: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240" w:line="276" w:lineRule="auto"/>
              <w:jc w:val="center"/>
              <w:rPr>
                <w:b w:val="1"/>
                <w:i w:val="1"/>
                <w:color w:val="38761d"/>
              </w:rPr>
            </w:pPr>
            <w:r w:rsidDel="00000000" w:rsidR="00000000" w:rsidRPr="00000000">
              <w:rPr>
                <w:b w:val="1"/>
                <w:i w:val="1"/>
                <w:color w:val="38761d"/>
                <w:rtl w:val="0"/>
              </w:rPr>
              <w:t xml:space="preserve">3 things you have learned: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after="0" w:line="48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3 Scots words to describe WWI conditions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after="0" w:line="48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3 ways the pipers helped the soldiers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after="0" w:line="48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3 nicknames given to Scottish soldiers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after="240" w:line="48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3 Scots regiments you noticed in this lesson.</w:t>
            </w:r>
          </w:p>
        </w:tc>
      </w:tr>
      <w:tr>
        <w:trPr>
          <w:cantSplit w:val="0"/>
          <w:trHeight w:val="20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Differentiation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Shorter vocabulary sheet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Select fewer words to translate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6"/>
            <w:tblGridChange w:id="0">
              <w:tblGrid>
                <w:gridCol w:w="90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Evaluation of pupil learning and next steps</w:t>
                </w:r>
                <w:r w:rsidDel="00000000" w:rsidR="00000000" w:rsidRPr="00000000">
                  <w:rPr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Enthusiastic about the topic and keen to learn more.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More time required for translations, break into groups and then come together as a class would be better than individual work.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Harder to engage EAL and high achieving pupils.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More time for discussion and reflection would be beneficial.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Evaluation of teaching and next steps</w:t>
                </w:r>
                <w:r w:rsidDel="00000000" w:rsidR="00000000" w:rsidRPr="00000000">
                  <w:rPr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 need to find a better way to research Scots words as pupils are finding using the DSL complicated.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300" w:line="360" w:lineRule="auto"/>
                  <w:rPr>
                    <w:color w:val="312b39"/>
                  </w:rPr>
                </w:pPr>
                <w:r w:rsidDel="00000000" w:rsidR="00000000" w:rsidRPr="00000000">
                  <w:rPr>
                    <w:color w:val="312b39"/>
                    <w:rtl w:val="0"/>
                  </w:rPr>
                  <w:t xml:space="preserve">Literacy focus using the poem ‘The Christmas Truce’ by Carol-Ann Duffy.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300" w:line="360" w:lineRule="auto"/>
                  <w:rPr>
                    <w:b w:val="1"/>
                    <w:color w:val="312b39"/>
                  </w:rPr>
                </w:pPr>
                <w:r w:rsidDel="00000000" w:rsidR="00000000" w:rsidRPr="00000000">
                  <w:rPr>
                    <w:color w:val="312b39"/>
                    <w:rtl w:val="0"/>
                  </w:rPr>
                  <w:t xml:space="preserve">More preparation so I can answer pupils’ questions.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after="300" w:line="360" w:lineRule="auto"/>
                  <w:rPr/>
                </w:pPr>
                <w:r w:rsidDel="00000000" w:rsidR="00000000" w:rsidRPr="00000000">
                  <w:rPr>
                    <w:color w:val="312b39"/>
                    <w:rtl w:val="0"/>
                  </w:rPr>
                  <w:t xml:space="preserve">I hope to organise a visit to the Gordon Highlanders Museum to learn a lot more about what we started looking at in this lesson, and to show pupils that Scots exists outside the classroom.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after="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B5D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567385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9aaQlpvgCQgHoRi4ENgZwjXNBA==">CgMxLjAaHwoBMBIaChgICVIUChJ0YWJsZS41eWp0d3Z0bTh2bG44AHIhMURxdDI4YXFlV1VyOVJRTVZoVGhRdHFTOTQwZE9SU3U1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2016-10-26T17:50:00Z</dcterms:created>
  <dc:creator>Kerry Carter</dc:creator>
</cp:coreProperties>
</file>