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16F8B" w14:textId="1C992D4F" w:rsidR="00174073" w:rsidRPr="00174073" w:rsidRDefault="00FF51AC" w:rsidP="00174073">
      <w:pPr>
        <w:rPr>
          <w:b/>
          <w:bCs/>
        </w:rPr>
      </w:pPr>
      <w:r>
        <w:rPr>
          <w:b/>
          <w:bCs/>
        </w:rPr>
        <w:t>Doric</w:t>
      </w:r>
      <w:r w:rsidR="00174073" w:rsidRPr="00174073">
        <w:rPr>
          <w:b/>
          <w:bCs/>
        </w:rPr>
        <w:t xml:space="preserve"> Lesson </w:t>
      </w:r>
      <w:r>
        <w:rPr>
          <w:b/>
          <w:bCs/>
        </w:rPr>
        <w:t>1</w:t>
      </w:r>
    </w:p>
    <w:p w14:paraId="3D10DA4C" w14:textId="77777777" w:rsidR="00174073" w:rsidRPr="00174073" w:rsidRDefault="00174073" w:rsidP="00174073">
      <w:pPr>
        <w:numPr>
          <w:ilvl w:val="0"/>
          <w:numId w:val="15"/>
        </w:numPr>
      </w:pPr>
      <w:r w:rsidRPr="00174073">
        <w:rPr>
          <w:b/>
          <w:bCs/>
        </w:rPr>
        <w:t>Class:</w:t>
      </w:r>
      <w:r w:rsidRPr="00174073">
        <w:t xml:space="preserve"> P5 (Second Level)</w:t>
      </w:r>
    </w:p>
    <w:p w14:paraId="4A93754B" w14:textId="77777777" w:rsidR="00174073" w:rsidRPr="00174073" w:rsidRDefault="00174073" w:rsidP="00174073">
      <w:pPr>
        <w:numPr>
          <w:ilvl w:val="0"/>
          <w:numId w:val="15"/>
        </w:numPr>
      </w:pPr>
      <w:r w:rsidRPr="00174073">
        <w:rPr>
          <w:b/>
          <w:bCs/>
        </w:rPr>
        <w:t>Term / Date:</w:t>
      </w:r>
      <w:r w:rsidRPr="00174073">
        <w:t xml:space="preserve"> Term 3, Week 1</w:t>
      </w:r>
    </w:p>
    <w:p w14:paraId="1607965D" w14:textId="77777777" w:rsidR="00174073" w:rsidRPr="00174073" w:rsidRDefault="00174073" w:rsidP="00174073">
      <w:pPr>
        <w:numPr>
          <w:ilvl w:val="0"/>
          <w:numId w:val="15"/>
        </w:numPr>
      </w:pPr>
      <w:r w:rsidRPr="00174073">
        <w:rPr>
          <w:b/>
          <w:bCs/>
        </w:rPr>
        <w:t>Subject / Topic:</w:t>
      </w:r>
      <w:r w:rsidRPr="00174073">
        <w:t xml:space="preserve"> Doric/Scots Language – Block Introduction</w:t>
      </w:r>
    </w:p>
    <w:p w14:paraId="3C2038A4" w14:textId="77777777" w:rsidR="00174073" w:rsidRPr="00174073" w:rsidRDefault="00174073" w:rsidP="00174073">
      <w:pPr>
        <w:numPr>
          <w:ilvl w:val="0"/>
          <w:numId w:val="15"/>
        </w:numPr>
      </w:pPr>
      <w:r w:rsidRPr="00174073">
        <w:rPr>
          <w:b/>
          <w:bCs/>
        </w:rPr>
        <w:t>Duration:</w:t>
      </w:r>
      <w:r w:rsidRPr="00174073">
        <w:t xml:space="preserve"> Approx. 45–60 mins</w:t>
      </w:r>
    </w:p>
    <w:p w14:paraId="3B29B0AA" w14:textId="77777777" w:rsidR="00174073" w:rsidRPr="00174073" w:rsidRDefault="00174073" w:rsidP="00174073">
      <w:pPr>
        <w:numPr>
          <w:ilvl w:val="0"/>
          <w:numId w:val="15"/>
        </w:numPr>
      </w:pPr>
      <w:r w:rsidRPr="00174073">
        <w:rPr>
          <w:b/>
          <w:bCs/>
        </w:rPr>
        <w:t>Focus:</w:t>
      </w:r>
      <w:r w:rsidRPr="00174073">
        <w:t xml:space="preserve"> Baseline Assessment / Prior Knowledge (KWL) &amp; Pupil Voice</w:t>
      </w:r>
    </w:p>
    <w:p w14:paraId="496B2F5E" w14:textId="77777777" w:rsidR="00174073" w:rsidRPr="00174073" w:rsidRDefault="00174073" w:rsidP="00174073">
      <w:pPr>
        <w:rPr>
          <w:b/>
          <w:bCs/>
        </w:rPr>
      </w:pPr>
      <w:r w:rsidRPr="00174073">
        <w:rPr>
          <w:b/>
          <w:bCs/>
        </w:rPr>
        <w:t>Curriculum Links &amp; Assessment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6"/>
        <w:gridCol w:w="3063"/>
        <w:gridCol w:w="3211"/>
      </w:tblGrid>
      <w:tr w:rsidR="00174073" w:rsidRPr="00174073" w14:paraId="5315E7F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04F92C" w14:textId="77777777" w:rsidR="00174073" w:rsidRPr="00174073" w:rsidRDefault="00174073" w:rsidP="00174073">
            <w:r w:rsidRPr="00174073">
              <w:rPr>
                <w:b/>
                <w:bCs/>
              </w:rPr>
              <w:t xml:space="preserve">Es &amp; </w:t>
            </w:r>
            <w:proofErr w:type="spellStart"/>
            <w:r w:rsidRPr="00174073">
              <w:rPr>
                <w:b/>
                <w:bCs/>
              </w:rPr>
              <w:t>Os</w:t>
            </w:r>
            <w:proofErr w:type="spellEnd"/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D7E686" w14:textId="77777777" w:rsidR="00174073" w:rsidRPr="00174073" w:rsidRDefault="00174073" w:rsidP="00174073">
            <w:r w:rsidRPr="00174073">
              <w:rPr>
                <w:b/>
                <w:bCs/>
              </w:rPr>
              <w:t>Learning Intentions (LI)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B37ED7" w14:textId="77777777" w:rsidR="00174073" w:rsidRPr="00174073" w:rsidRDefault="00174073" w:rsidP="00174073">
            <w:r w:rsidRPr="00174073">
              <w:rPr>
                <w:b/>
                <w:bCs/>
              </w:rPr>
              <w:t>Success Criteria (SC)</w:t>
            </w:r>
          </w:p>
        </w:tc>
      </w:tr>
      <w:tr w:rsidR="00174073" w:rsidRPr="00174073" w14:paraId="21A209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7154FD" w14:textId="77777777" w:rsidR="00174073" w:rsidRPr="00174073" w:rsidRDefault="00174073" w:rsidP="00174073">
            <w:r w:rsidRPr="00174073">
              <w:rPr>
                <w:b/>
                <w:bCs/>
              </w:rPr>
              <w:t>LIT 2-01a</w:t>
            </w:r>
            <w:r w:rsidRPr="00174073">
              <w:t xml:space="preserve"> (Listening for interest)</w:t>
            </w:r>
          </w:p>
          <w:p w14:paraId="38D6285B" w14:textId="77777777" w:rsidR="00174073" w:rsidRPr="00174073" w:rsidRDefault="00174073" w:rsidP="00174073">
            <w:r w:rsidRPr="00174073">
              <w:br/>
            </w:r>
          </w:p>
          <w:p w14:paraId="0AD6F89D" w14:textId="77777777" w:rsidR="00174073" w:rsidRPr="00174073" w:rsidRDefault="00174073" w:rsidP="00174073">
            <w:r w:rsidRPr="00174073">
              <w:rPr>
                <w:b/>
                <w:bCs/>
              </w:rPr>
              <w:t>LIT 2-02a</w:t>
            </w:r>
            <w:r w:rsidRPr="00174073">
              <w:t xml:space="preserve"> (Respectful turn-taking)</w:t>
            </w:r>
          </w:p>
          <w:p w14:paraId="740C526F" w14:textId="77777777" w:rsidR="00174073" w:rsidRPr="00174073" w:rsidRDefault="00174073" w:rsidP="00174073">
            <w:r w:rsidRPr="00174073">
              <w:br/>
            </w:r>
          </w:p>
          <w:p w14:paraId="17C35D65" w14:textId="77777777" w:rsidR="00174073" w:rsidRPr="00174073" w:rsidRDefault="00174073" w:rsidP="00174073">
            <w:r w:rsidRPr="00174073">
              <w:rPr>
                <w:b/>
                <w:bCs/>
              </w:rPr>
              <w:t>ENG 2-17a / SCO 2-17a</w:t>
            </w:r>
            <w:r w:rsidRPr="00174073">
              <w:t xml:space="preserve"> (Using Scots in context)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E2A2EA" w14:textId="77777777" w:rsidR="00174073" w:rsidRPr="00174073" w:rsidRDefault="00174073" w:rsidP="00174073">
            <w:r w:rsidRPr="00174073">
              <w:t>* We are learning to talk about Doric and Scots.</w:t>
            </w:r>
          </w:p>
          <w:p w14:paraId="5D90BFD3" w14:textId="77777777" w:rsidR="00174073" w:rsidRPr="00174073" w:rsidRDefault="00174073" w:rsidP="00174073">
            <w:r w:rsidRPr="00174073">
              <w:br/>
            </w:r>
          </w:p>
          <w:p w14:paraId="151BF32C" w14:textId="77777777" w:rsidR="00174073" w:rsidRPr="00174073" w:rsidRDefault="00174073" w:rsidP="00174073">
            <w:r w:rsidRPr="00174073">
              <w:t>* We are learning to share our prior knowledge.</w:t>
            </w:r>
          </w:p>
          <w:p w14:paraId="6C4C9993" w14:textId="77777777" w:rsidR="00174073" w:rsidRPr="00174073" w:rsidRDefault="00174073" w:rsidP="00174073">
            <w:r w:rsidRPr="00174073">
              <w:br/>
            </w:r>
          </w:p>
          <w:p w14:paraId="51AC9E41" w14:textId="77777777" w:rsidR="00174073" w:rsidRPr="00174073" w:rsidRDefault="00174073" w:rsidP="00174073">
            <w:r w:rsidRPr="00174073">
              <w:t>* We are learning to co-create our next steps for this topic.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3FF535" w14:textId="77777777" w:rsidR="00174073" w:rsidRPr="00174073" w:rsidRDefault="00174073" w:rsidP="00174073">
            <w:r w:rsidRPr="00174073">
              <w:t>* I can share at least one Doric word or phrase I already know.</w:t>
            </w:r>
          </w:p>
          <w:p w14:paraId="3EAEEB0A" w14:textId="77777777" w:rsidR="00174073" w:rsidRPr="00174073" w:rsidRDefault="00174073" w:rsidP="00174073">
            <w:r w:rsidRPr="00174073">
              <w:br/>
            </w:r>
          </w:p>
          <w:p w14:paraId="577BB0FA" w14:textId="77777777" w:rsidR="00174073" w:rsidRPr="00174073" w:rsidRDefault="00174073" w:rsidP="00174073">
            <w:r w:rsidRPr="00174073">
              <w:t>* I can listen respectfully and take turns during class talk.</w:t>
            </w:r>
          </w:p>
          <w:p w14:paraId="3F415890" w14:textId="77777777" w:rsidR="00174073" w:rsidRPr="00174073" w:rsidRDefault="00174073" w:rsidP="00174073">
            <w:r w:rsidRPr="00174073">
              <w:br/>
            </w:r>
          </w:p>
          <w:p w14:paraId="48EF5BD0" w14:textId="77777777" w:rsidR="00174073" w:rsidRPr="00174073" w:rsidRDefault="00174073" w:rsidP="00174073">
            <w:r w:rsidRPr="00174073">
              <w:t>* I can suggest something I want to learn next.</w:t>
            </w:r>
          </w:p>
        </w:tc>
      </w:tr>
    </w:tbl>
    <w:p w14:paraId="605A7795" w14:textId="77777777" w:rsidR="00174073" w:rsidRPr="00174073" w:rsidRDefault="00174073" w:rsidP="00174073">
      <w:pPr>
        <w:numPr>
          <w:ilvl w:val="0"/>
          <w:numId w:val="16"/>
        </w:numPr>
      </w:pPr>
      <w:r w:rsidRPr="00174073">
        <w:rPr>
          <w:b/>
          <w:bCs/>
        </w:rPr>
        <w:t>Formative Assessment (AfL):</w:t>
      </w:r>
    </w:p>
    <w:p w14:paraId="09AA7662" w14:textId="77777777" w:rsidR="00174073" w:rsidRPr="00174073" w:rsidRDefault="00174073" w:rsidP="00174073">
      <w:pPr>
        <w:numPr>
          <w:ilvl w:val="1"/>
          <w:numId w:val="16"/>
        </w:numPr>
      </w:pPr>
      <w:r w:rsidRPr="00174073">
        <w:t>Continuous observation of focus during TPS (Think-Pair-Share) and class discussions (listening/talking check).</w:t>
      </w:r>
    </w:p>
    <w:p w14:paraId="6B8C4C9D" w14:textId="77777777" w:rsidR="00174073" w:rsidRPr="00174073" w:rsidRDefault="00174073" w:rsidP="00174073">
      <w:pPr>
        <w:numPr>
          <w:ilvl w:val="1"/>
          <w:numId w:val="16"/>
        </w:numPr>
      </w:pPr>
      <w:r w:rsidRPr="00174073">
        <w:t>Evaluation of prior knowledge via KWL sticky notes/MWB contributions.</w:t>
      </w:r>
    </w:p>
    <w:p w14:paraId="00641A07" w14:textId="77777777" w:rsidR="00174073" w:rsidRPr="00174073" w:rsidRDefault="00174073" w:rsidP="00174073">
      <w:pPr>
        <w:numPr>
          <w:ilvl w:val="0"/>
          <w:numId w:val="16"/>
        </w:numPr>
      </w:pPr>
      <w:r w:rsidRPr="00174073">
        <w:rPr>
          <w:b/>
          <w:bCs/>
        </w:rPr>
        <w:t>Resources:</w:t>
      </w:r>
      <w:r w:rsidRPr="00174073">
        <w:t xml:space="preserve"> Large wall KWL chart, sticky notes, MWBs &amp; pens, smartboard for brainstorming, visual/audio hook (local Doric phrase or clip).</w:t>
      </w:r>
    </w:p>
    <w:p w14:paraId="1B471CBE" w14:textId="77777777" w:rsidR="00174073" w:rsidRPr="00174073" w:rsidRDefault="00174073" w:rsidP="00174073">
      <w:pPr>
        <w:rPr>
          <w:b/>
          <w:bCs/>
        </w:rPr>
      </w:pPr>
      <w:r w:rsidRPr="00174073">
        <w:rPr>
          <w:b/>
          <w:bCs/>
        </w:rPr>
        <w:t>Lesson Delivery</w:t>
      </w:r>
    </w:p>
    <w:p w14:paraId="12266039" w14:textId="77777777" w:rsidR="00174073" w:rsidRPr="00174073" w:rsidRDefault="00174073" w:rsidP="00174073">
      <w:pPr>
        <w:rPr>
          <w:b/>
          <w:bCs/>
        </w:rPr>
      </w:pPr>
      <w:r w:rsidRPr="00174073">
        <w:rPr>
          <w:b/>
          <w:bCs/>
        </w:rPr>
        <w:t>Introduction / Hook (approx. 10 mins)</w:t>
      </w:r>
    </w:p>
    <w:p w14:paraId="6546193C" w14:textId="77777777" w:rsidR="00174073" w:rsidRPr="00174073" w:rsidRDefault="00174073" w:rsidP="00174073">
      <w:pPr>
        <w:numPr>
          <w:ilvl w:val="0"/>
          <w:numId w:val="17"/>
        </w:numPr>
      </w:pPr>
      <w:r w:rsidRPr="00174073">
        <w:rPr>
          <w:b/>
          <w:bCs/>
        </w:rPr>
        <w:t>The Hook:</w:t>
      </w:r>
      <w:r w:rsidRPr="00174073">
        <w:t xml:space="preserve"> Gather Ps on carpet/at desks. Display a local Doric phrase on the board or play a brief audio clip.</w:t>
      </w:r>
    </w:p>
    <w:p w14:paraId="4D430B48" w14:textId="77777777" w:rsidR="00174073" w:rsidRPr="00174073" w:rsidRDefault="00174073" w:rsidP="00174073">
      <w:pPr>
        <w:numPr>
          <w:ilvl w:val="0"/>
          <w:numId w:val="17"/>
        </w:numPr>
      </w:pPr>
      <w:r w:rsidRPr="00174073">
        <w:rPr>
          <w:b/>
          <w:bCs/>
        </w:rPr>
        <w:t>T Input:</w:t>
      </w:r>
      <w:r w:rsidRPr="00174073">
        <w:t xml:space="preserve"> Explain that as it’s Term 3 and we are starting a </w:t>
      </w:r>
      <w:proofErr w:type="gramStart"/>
      <w:r w:rsidRPr="00174073">
        <w:t>brand new</w:t>
      </w:r>
      <w:proofErr w:type="gramEnd"/>
      <w:r w:rsidRPr="00174073">
        <w:t xml:space="preserve"> block, we're going to explore the Doric language together. Explicitly address the "slang" myth: explain that Doric is a rich, living language with a proud history, not "bad English."</w:t>
      </w:r>
    </w:p>
    <w:p w14:paraId="2014A5FF" w14:textId="77777777" w:rsidR="00174073" w:rsidRPr="00174073" w:rsidRDefault="00174073" w:rsidP="00174073">
      <w:pPr>
        <w:numPr>
          <w:ilvl w:val="0"/>
          <w:numId w:val="17"/>
        </w:numPr>
      </w:pPr>
      <w:r w:rsidRPr="00174073">
        <w:rPr>
          <w:b/>
          <w:bCs/>
        </w:rPr>
        <w:lastRenderedPageBreak/>
        <w:t>Sharing LI/SC:</w:t>
      </w:r>
      <w:r w:rsidRPr="00174073">
        <w:t xml:space="preserve"> Share the LIs. Explain to the class that since I am new to them this term, I want them to help me shape how this topic looks so it matches their interests and learning styles.</w:t>
      </w:r>
    </w:p>
    <w:p w14:paraId="5330DD22" w14:textId="77777777" w:rsidR="00174073" w:rsidRPr="00174073" w:rsidRDefault="00174073" w:rsidP="00174073">
      <w:pPr>
        <w:rPr>
          <w:b/>
          <w:bCs/>
        </w:rPr>
      </w:pPr>
      <w:r w:rsidRPr="00174073">
        <w:rPr>
          <w:b/>
          <w:bCs/>
        </w:rPr>
        <w:t>Modelled Teaching (approx. 5 mins)</w:t>
      </w:r>
    </w:p>
    <w:p w14:paraId="14A055B8" w14:textId="77777777" w:rsidR="00174073" w:rsidRPr="00174073" w:rsidRDefault="00174073" w:rsidP="00174073">
      <w:pPr>
        <w:numPr>
          <w:ilvl w:val="0"/>
          <w:numId w:val="18"/>
        </w:numPr>
      </w:pPr>
      <w:r w:rsidRPr="00174073">
        <w:rPr>
          <w:b/>
          <w:bCs/>
        </w:rPr>
        <w:t>T Modelling / WAGOLL:</w:t>
      </w:r>
      <w:r w:rsidRPr="00174073">
        <w:t xml:space="preserve"> Model how to access prior knowledge without worrying about being right or wrong.</w:t>
      </w:r>
    </w:p>
    <w:p w14:paraId="66052AB0" w14:textId="77777777" w:rsidR="00174073" w:rsidRPr="00174073" w:rsidRDefault="00174073" w:rsidP="00174073">
      <w:pPr>
        <w:numPr>
          <w:ilvl w:val="0"/>
          <w:numId w:val="18"/>
        </w:numPr>
      </w:pPr>
      <w:r w:rsidRPr="00174073">
        <w:t xml:space="preserve">Write a common word (e.g., </w:t>
      </w:r>
      <w:proofErr w:type="spellStart"/>
      <w:r w:rsidRPr="00174073">
        <w:rPr>
          <w:i/>
          <w:iCs/>
        </w:rPr>
        <w:t>hoose</w:t>
      </w:r>
      <w:proofErr w:type="spellEnd"/>
      <w:r w:rsidRPr="00174073">
        <w:t xml:space="preserve"> or </w:t>
      </w:r>
      <w:r w:rsidRPr="00174073">
        <w:rPr>
          <w:i/>
          <w:iCs/>
        </w:rPr>
        <w:t>bairn</w:t>
      </w:r>
      <w:r w:rsidRPr="00174073">
        <w:t xml:space="preserve">) on the board. Say: </w:t>
      </w:r>
      <w:r w:rsidRPr="00174073">
        <w:rPr>
          <w:i/>
          <w:iCs/>
        </w:rPr>
        <w:t>"I might hear this word at the local shops or from a grandparent. It’s part of our community’s voice."</w:t>
      </w:r>
      <w:r w:rsidRPr="00174073">
        <w:t xml:space="preserve"> Demonstrate thinking aloud about where you heard it before sharing.</w:t>
      </w:r>
    </w:p>
    <w:p w14:paraId="6F43A0A4" w14:textId="77777777" w:rsidR="00174073" w:rsidRPr="00174073" w:rsidRDefault="00174073" w:rsidP="00174073">
      <w:pPr>
        <w:rPr>
          <w:b/>
          <w:bCs/>
        </w:rPr>
      </w:pPr>
      <w:r w:rsidRPr="00174073">
        <w:rPr>
          <w:b/>
          <w:bCs/>
        </w:rPr>
        <w:t>Main Teaching &amp; Active Learning (approx. 25-30 mins)</w:t>
      </w:r>
    </w:p>
    <w:p w14:paraId="10769357" w14:textId="77777777" w:rsidR="00174073" w:rsidRPr="00174073" w:rsidRDefault="00174073" w:rsidP="00174073">
      <w:pPr>
        <w:numPr>
          <w:ilvl w:val="0"/>
          <w:numId w:val="19"/>
        </w:numPr>
      </w:pPr>
      <w:r w:rsidRPr="00174073">
        <w:rPr>
          <w:b/>
          <w:bCs/>
        </w:rPr>
        <w:t>Activity 1: The 'K' (What we KNOW):</w:t>
      </w:r>
      <w:r w:rsidRPr="00174073">
        <w:t xml:space="preserve"> * Ps do a quick </w:t>
      </w:r>
      <w:r w:rsidRPr="00174073">
        <w:rPr>
          <w:b/>
          <w:bCs/>
        </w:rPr>
        <w:t>Think-Pair-Share</w:t>
      </w:r>
      <w:r w:rsidRPr="00174073">
        <w:t>. Think quietly about any Doric words, phrases, or songs they know (</w:t>
      </w:r>
      <w:r w:rsidRPr="00174073">
        <w:rPr>
          <w:i/>
          <w:iCs/>
        </w:rPr>
        <w:t xml:space="preserve">Fit </w:t>
      </w:r>
      <w:proofErr w:type="gramStart"/>
      <w:r w:rsidRPr="00174073">
        <w:rPr>
          <w:i/>
          <w:iCs/>
        </w:rPr>
        <w:t>like?</w:t>
      </w:r>
      <w:r w:rsidRPr="00174073">
        <w:t>,</w:t>
      </w:r>
      <w:proofErr w:type="gramEnd"/>
      <w:r w:rsidRPr="00174073">
        <w:t xml:space="preserve"> </w:t>
      </w:r>
      <w:r w:rsidRPr="00174073">
        <w:rPr>
          <w:i/>
          <w:iCs/>
        </w:rPr>
        <w:t>Aye/Nae</w:t>
      </w:r>
      <w:r w:rsidRPr="00174073">
        <w:t>, etc.), share with a shoulder partner, then feedback.</w:t>
      </w:r>
    </w:p>
    <w:p w14:paraId="2FFF297A" w14:textId="77777777" w:rsidR="00174073" w:rsidRPr="00174073" w:rsidRDefault="00174073" w:rsidP="00174073">
      <w:pPr>
        <w:numPr>
          <w:ilvl w:val="1"/>
          <w:numId w:val="19"/>
        </w:numPr>
      </w:pPr>
      <w:r w:rsidRPr="00174073">
        <w:t xml:space="preserve">T records all raw ideas on the smartboard. </w:t>
      </w:r>
      <w:r w:rsidRPr="00174073">
        <w:rPr>
          <w:i/>
          <w:iCs/>
        </w:rPr>
        <w:t>Crucial:</w:t>
      </w:r>
      <w:r w:rsidRPr="00174073">
        <w:t xml:space="preserve"> Validate everything to build confidence; do not correct any spelling/dialects at this stage. Transfer key themes to the 'K' column of the master wall chart.</w:t>
      </w:r>
    </w:p>
    <w:p w14:paraId="6AE701FD" w14:textId="77777777" w:rsidR="00174073" w:rsidRPr="00174073" w:rsidRDefault="00174073" w:rsidP="00174073">
      <w:pPr>
        <w:numPr>
          <w:ilvl w:val="0"/>
          <w:numId w:val="19"/>
        </w:numPr>
      </w:pPr>
      <w:r w:rsidRPr="00174073">
        <w:rPr>
          <w:b/>
          <w:bCs/>
        </w:rPr>
        <w:t>Activity 2: The 'W' (What we WANT to know):</w:t>
      </w:r>
    </w:p>
    <w:p w14:paraId="3B442A7E" w14:textId="77777777" w:rsidR="00174073" w:rsidRPr="00174073" w:rsidRDefault="00174073" w:rsidP="00174073">
      <w:pPr>
        <w:numPr>
          <w:ilvl w:val="1"/>
          <w:numId w:val="19"/>
        </w:numPr>
      </w:pPr>
      <w:r w:rsidRPr="00174073">
        <w:t xml:space="preserve">T prompts Ps with ideas to spark interest: </w:t>
      </w:r>
      <w:r w:rsidRPr="00174073">
        <w:rPr>
          <w:i/>
          <w:iCs/>
        </w:rPr>
        <w:t>Do you want to learn to speak it? Write your own stories? Read comics? Learn the history?</w:t>
      </w:r>
    </w:p>
    <w:p w14:paraId="411EE6AF" w14:textId="77777777" w:rsidR="00174073" w:rsidRPr="00174073" w:rsidRDefault="00174073" w:rsidP="00174073">
      <w:pPr>
        <w:numPr>
          <w:ilvl w:val="1"/>
          <w:numId w:val="19"/>
        </w:numPr>
      </w:pPr>
      <w:r w:rsidRPr="00174073">
        <w:t>Ps work individually or in pairs to write their questions or learning goals onto sticky notes (or MWBs to copy over).</w:t>
      </w:r>
    </w:p>
    <w:p w14:paraId="5984A948" w14:textId="77777777" w:rsidR="00174073" w:rsidRPr="00174073" w:rsidRDefault="00174073" w:rsidP="00174073">
      <w:pPr>
        <w:numPr>
          <w:ilvl w:val="1"/>
          <w:numId w:val="19"/>
        </w:numPr>
      </w:pPr>
      <w:r w:rsidRPr="00174073">
        <w:t>Ps come up in table groups to add their notes to the 'W' section of the classroom wall chart.</w:t>
      </w:r>
    </w:p>
    <w:p w14:paraId="515F039A" w14:textId="77777777" w:rsidR="00174073" w:rsidRPr="00174073" w:rsidRDefault="00174073" w:rsidP="00174073">
      <w:pPr>
        <w:rPr>
          <w:b/>
          <w:bCs/>
        </w:rPr>
      </w:pPr>
      <w:r w:rsidRPr="00174073">
        <w:rPr>
          <w:b/>
          <w:bCs/>
        </w:rPr>
        <w:t>Differentiation &amp; Support Check</w:t>
      </w:r>
    </w:p>
    <w:p w14:paraId="4519F99F" w14:textId="77777777" w:rsidR="00174073" w:rsidRPr="00174073" w:rsidRDefault="00174073" w:rsidP="00174073">
      <w:pPr>
        <w:numPr>
          <w:ilvl w:val="0"/>
          <w:numId w:val="20"/>
        </w:numPr>
      </w:pPr>
      <w:r w:rsidRPr="00174073">
        <w:rPr>
          <w:b/>
          <w:bCs/>
        </w:rPr>
        <w:t>Support:</w:t>
      </w:r>
      <w:r w:rsidRPr="00174073">
        <w:t xml:space="preserve"> Sentence starters provided on board (</w:t>
      </w:r>
      <w:r w:rsidRPr="00174073">
        <w:rPr>
          <w:i/>
          <w:iCs/>
        </w:rPr>
        <w:t>"I want to know..."</w:t>
      </w:r>
      <w:r w:rsidRPr="00174073">
        <w:t>). Visual prompts or single-word answers accepted. Peer support during TPS. Oral feedback scribed by T if required.</w:t>
      </w:r>
    </w:p>
    <w:p w14:paraId="108A17F7" w14:textId="77777777" w:rsidR="00174073" w:rsidRPr="00174073" w:rsidRDefault="00174073" w:rsidP="00174073">
      <w:pPr>
        <w:numPr>
          <w:ilvl w:val="0"/>
          <w:numId w:val="20"/>
        </w:numPr>
      </w:pPr>
      <w:r w:rsidRPr="00174073">
        <w:rPr>
          <w:b/>
          <w:bCs/>
        </w:rPr>
        <w:t>Challenge:</w:t>
      </w:r>
      <w:r w:rsidRPr="00174073">
        <w:t xml:space="preserve"> Encourage extension—can they explain the cultural context of a word or compare it directly to Standard English?</w:t>
      </w:r>
    </w:p>
    <w:p w14:paraId="1CC611FC" w14:textId="77777777" w:rsidR="00174073" w:rsidRPr="00174073" w:rsidRDefault="00174073" w:rsidP="00174073">
      <w:pPr>
        <w:rPr>
          <w:b/>
          <w:bCs/>
        </w:rPr>
      </w:pPr>
      <w:r w:rsidRPr="00174073">
        <w:rPr>
          <w:b/>
          <w:bCs/>
        </w:rPr>
        <w:t>Plenary &amp; Next Steps (approx. 10 mins)</w:t>
      </w:r>
    </w:p>
    <w:p w14:paraId="75ACAD50" w14:textId="77777777" w:rsidR="00174073" w:rsidRPr="00174073" w:rsidRDefault="00174073" w:rsidP="00174073">
      <w:pPr>
        <w:numPr>
          <w:ilvl w:val="0"/>
          <w:numId w:val="21"/>
        </w:numPr>
      </w:pPr>
      <w:r w:rsidRPr="00174073">
        <w:rPr>
          <w:b/>
          <w:bCs/>
        </w:rPr>
        <w:t>Review:</w:t>
      </w:r>
      <w:r w:rsidRPr="00174073">
        <w:t xml:space="preserve"> Look at the 'W' column together on the wall. Group the sticky notes live into common themes (e.g., Speaking, Reading Comics, History).</w:t>
      </w:r>
    </w:p>
    <w:p w14:paraId="7C81BBD0" w14:textId="77777777" w:rsidR="00174073" w:rsidRPr="00174073" w:rsidRDefault="00174073" w:rsidP="00174073">
      <w:pPr>
        <w:numPr>
          <w:ilvl w:val="0"/>
          <w:numId w:val="21"/>
        </w:numPr>
      </w:pPr>
      <w:r w:rsidRPr="00174073">
        <w:rPr>
          <w:b/>
          <w:bCs/>
        </w:rPr>
        <w:t>Pupil Voice:</w:t>
      </w:r>
      <w:r w:rsidRPr="00174073">
        <w:t xml:space="preserve"> Co-construct final topic goals. </w:t>
      </w:r>
      <w:r w:rsidRPr="00174073">
        <w:rPr>
          <w:i/>
          <w:iCs/>
        </w:rPr>
        <w:t>T Input: "Look at that—you’ve planned our unit! It looks like we really want to focus on speaking common phrases and reading local comics."</w:t>
      </w:r>
    </w:p>
    <w:p w14:paraId="180F0E2E" w14:textId="77777777" w:rsidR="00174073" w:rsidRPr="00174073" w:rsidRDefault="00174073" w:rsidP="00174073">
      <w:pPr>
        <w:numPr>
          <w:ilvl w:val="0"/>
          <w:numId w:val="21"/>
        </w:numPr>
      </w:pPr>
      <w:r w:rsidRPr="00174073">
        <w:rPr>
          <w:b/>
          <w:bCs/>
        </w:rPr>
        <w:t>Exit Ticket / Reflection:</w:t>
      </w:r>
      <w:r w:rsidRPr="00174073">
        <w:t xml:space="preserve"> Quickfire round. Ps verbally finish one stem with a partner before packing away:</w:t>
      </w:r>
    </w:p>
    <w:p w14:paraId="149FB8AE" w14:textId="77777777" w:rsidR="00174073" w:rsidRPr="00174073" w:rsidRDefault="00174073" w:rsidP="00174073">
      <w:pPr>
        <w:numPr>
          <w:ilvl w:val="1"/>
          <w:numId w:val="21"/>
        </w:numPr>
      </w:pPr>
      <w:r w:rsidRPr="00174073">
        <w:rPr>
          <w:i/>
          <w:iCs/>
        </w:rPr>
        <w:t>"One thing I already knew was..."</w:t>
      </w:r>
    </w:p>
    <w:p w14:paraId="4E7CA701" w14:textId="77777777" w:rsidR="00174073" w:rsidRPr="00174073" w:rsidRDefault="00174073" w:rsidP="00174073">
      <w:pPr>
        <w:numPr>
          <w:ilvl w:val="1"/>
          <w:numId w:val="21"/>
        </w:numPr>
      </w:pPr>
      <w:r w:rsidRPr="00174073">
        <w:rPr>
          <w:i/>
          <w:iCs/>
        </w:rPr>
        <w:lastRenderedPageBreak/>
        <w:t>"One thing I'm excited to learn is..."</w:t>
      </w:r>
    </w:p>
    <w:p w14:paraId="1F1FA942" w14:textId="77777777" w:rsidR="00174073" w:rsidRPr="00174073" w:rsidRDefault="00174073" w:rsidP="00174073">
      <w:pPr>
        <w:rPr>
          <w:b/>
          <w:bCs/>
        </w:rPr>
      </w:pPr>
      <w:r w:rsidRPr="00174073">
        <w:rPr>
          <w:b/>
          <w:bCs/>
        </w:rPr>
        <w:t>Forward Planning Notes</w:t>
      </w:r>
    </w:p>
    <w:p w14:paraId="1CACFEED" w14:textId="77777777" w:rsidR="00174073" w:rsidRPr="00174073" w:rsidRDefault="00174073" w:rsidP="00174073">
      <w:pPr>
        <w:numPr>
          <w:ilvl w:val="0"/>
          <w:numId w:val="22"/>
        </w:numPr>
      </w:pPr>
      <w:r w:rsidRPr="00174073">
        <w:t xml:space="preserve">Use the 'W' column groupings to structure the next few weeks. (e.g., high interest in comics means integrating </w:t>
      </w:r>
      <w:r w:rsidRPr="00174073">
        <w:rPr>
          <w:i/>
          <w:iCs/>
        </w:rPr>
        <w:t>Scots Hoose</w:t>
      </w:r>
      <w:r w:rsidRPr="00174073">
        <w:t xml:space="preserve"> style visual resources early in the block to support literacy).</w:t>
      </w:r>
    </w:p>
    <w:p w14:paraId="76BF6952" w14:textId="77777777" w:rsidR="006C4199" w:rsidRDefault="006C4199"/>
    <w:sectPr w:rsidR="006C41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57AAF"/>
    <w:multiLevelType w:val="multilevel"/>
    <w:tmpl w:val="C5E8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526BF"/>
    <w:multiLevelType w:val="multilevel"/>
    <w:tmpl w:val="4FC0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6138F"/>
    <w:multiLevelType w:val="multilevel"/>
    <w:tmpl w:val="EDC4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57ADD"/>
    <w:multiLevelType w:val="multilevel"/>
    <w:tmpl w:val="8082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31751C"/>
    <w:multiLevelType w:val="multilevel"/>
    <w:tmpl w:val="2662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720764"/>
    <w:multiLevelType w:val="multilevel"/>
    <w:tmpl w:val="64EE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65706"/>
    <w:multiLevelType w:val="multilevel"/>
    <w:tmpl w:val="860C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9E3F5D"/>
    <w:multiLevelType w:val="multilevel"/>
    <w:tmpl w:val="021A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6B6DB2"/>
    <w:multiLevelType w:val="multilevel"/>
    <w:tmpl w:val="0A80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5620CE"/>
    <w:multiLevelType w:val="multilevel"/>
    <w:tmpl w:val="5FFA8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5F2FA8"/>
    <w:multiLevelType w:val="multilevel"/>
    <w:tmpl w:val="1BC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DE2B2E"/>
    <w:multiLevelType w:val="multilevel"/>
    <w:tmpl w:val="A190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5F6CC3"/>
    <w:multiLevelType w:val="multilevel"/>
    <w:tmpl w:val="6D5A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1F11EE"/>
    <w:multiLevelType w:val="multilevel"/>
    <w:tmpl w:val="307E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180BB3"/>
    <w:multiLevelType w:val="multilevel"/>
    <w:tmpl w:val="E2F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384080"/>
    <w:multiLevelType w:val="multilevel"/>
    <w:tmpl w:val="7B1E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9B2508"/>
    <w:multiLevelType w:val="multilevel"/>
    <w:tmpl w:val="AB14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0651A0"/>
    <w:multiLevelType w:val="multilevel"/>
    <w:tmpl w:val="4452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D6387C"/>
    <w:multiLevelType w:val="multilevel"/>
    <w:tmpl w:val="7302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CF1929"/>
    <w:multiLevelType w:val="multilevel"/>
    <w:tmpl w:val="FDDA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427460"/>
    <w:multiLevelType w:val="multilevel"/>
    <w:tmpl w:val="D4FA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01134A"/>
    <w:multiLevelType w:val="multilevel"/>
    <w:tmpl w:val="6300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905542">
    <w:abstractNumId w:val="2"/>
  </w:num>
  <w:num w:numId="2" w16cid:durableId="2055156378">
    <w:abstractNumId w:val="6"/>
  </w:num>
  <w:num w:numId="3" w16cid:durableId="679504748">
    <w:abstractNumId w:val="19"/>
  </w:num>
  <w:num w:numId="4" w16cid:durableId="1472987467">
    <w:abstractNumId w:val="17"/>
  </w:num>
  <w:num w:numId="5" w16cid:durableId="1390694117">
    <w:abstractNumId w:val="7"/>
  </w:num>
  <w:num w:numId="6" w16cid:durableId="1098867429">
    <w:abstractNumId w:val="18"/>
  </w:num>
  <w:num w:numId="7" w16cid:durableId="1182431134">
    <w:abstractNumId w:val="11"/>
  </w:num>
  <w:num w:numId="8" w16cid:durableId="583299669">
    <w:abstractNumId w:val="9"/>
  </w:num>
  <w:num w:numId="9" w16cid:durableId="1802917261">
    <w:abstractNumId w:val="21"/>
  </w:num>
  <w:num w:numId="10" w16cid:durableId="1174957174">
    <w:abstractNumId w:val="8"/>
  </w:num>
  <w:num w:numId="11" w16cid:durableId="289438216">
    <w:abstractNumId w:val="12"/>
  </w:num>
  <w:num w:numId="12" w16cid:durableId="507017788">
    <w:abstractNumId w:val="16"/>
  </w:num>
  <w:num w:numId="13" w16cid:durableId="69036493">
    <w:abstractNumId w:val="5"/>
  </w:num>
  <w:num w:numId="14" w16cid:durableId="944003047">
    <w:abstractNumId w:val="4"/>
  </w:num>
  <w:num w:numId="15" w16cid:durableId="500202529">
    <w:abstractNumId w:val="3"/>
  </w:num>
  <w:num w:numId="16" w16cid:durableId="752438164">
    <w:abstractNumId w:val="20"/>
  </w:num>
  <w:num w:numId="17" w16cid:durableId="1888759828">
    <w:abstractNumId w:val="1"/>
  </w:num>
  <w:num w:numId="18" w16cid:durableId="289365960">
    <w:abstractNumId w:val="0"/>
  </w:num>
  <w:num w:numId="19" w16cid:durableId="1727144123">
    <w:abstractNumId w:val="13"/>
  </w:num>
  <w:num w:numId="20" w16cid:durableId="167447713">
    <w:abstractNumId w:val="15"/>
  </w:num>
  <w:num w:numId="21" w16cid:durableId="1835952920">
    <w:abstractNumId w:val="10"/>
  </w:num>
  <w:num w:numId="22" w16cid:durableId="19671954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40"/>
    <w:rsid w:val="00174073"/>
    <w:rsid w:val="001F3640"/>
    <w:rsid w:val="00267BDC"/>
    <w:rsid w:val="00325DBF"/>
    <w:rsid w:val="006C4199"/>
    <w:rsid w:val="00B714F6"/>
    <w:rsid w:val="00EF19FB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F3349"/>
  <w15:chartTrackingRefBased/>
  <w15:docId w15:val="{78AD2F41-1E4C-40DE-9E15-C4DF8F91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6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Hall</dc:creator>
  <cp:keywords/>
  <dc:description/>
  <cp:lastModifiedBy>Lynsey Hall</cp:lastModifiedBy>
  <cp:revision>2</cp:revision>
  <dcterms:created xsi:type="dcterms:W3CDTF">2026-06-09T08:16:00Z</dcterms:created>
  <dcterms:modified xsi:type="dcterms:W3CDTF">2026-06-09T09:01:00Z</dcterms:modified>
</cp:coreProperties>
</file>