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4.0,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Step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Sessions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115" w:right="0"/>
        <w:jc w:val="left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Answer: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left="115" w:right="0"/>
        <w:rPr/>
      </w:pPr>
      <w:r>
        <w:rPr/>
        <w:t>This</w:t>
      </w:r>
      <w:r>
        <w:rPr>
          <w:spacing w:val="-9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model</w:t>
      </w:r>
      <w:r>
        <w:rPr>
          <w:spacing w:val="-4"/>
        </w:rPr>
        <w:t xml:space="preserve"> </w:t>
      </w:r>
      <w:r>
        <w:rPr/>
        <w:t>answer.</w:t>
      </w:r>
      <w:r>
        <w:rPr>
          <w:spacing w:val="-10"/>
        </w:rPr>
        <w:t xml:space="preserve"> </w:t>
      </w:r>
      <w:r>
        <w:rPr/>
        <w:t>Your</w:t>
      </w:r>
      <w:r>
        <w:rPr>
          <w:spacing w:val="-6"/>
        </w:rPr>
        <w:t xml:space="preserve"> </w:t>
      </w:r>
      <w:r>
        <w:rPr/>
        <w:t>notes</w:t>
      </w:r>
      <w:r>
        <w:rPr>
          <w:spacing w:val="-6"/>
        </w:rPr>
        <w:t xml:space="preserve"> </w:t>
      </w:r>
      <w:r>
        <w:rPr/>
        <w:t>might</w:t>
      </w:r>
      <w:r>
        <w:rPr>
          <w:spacing w:val="-5"/>
        </w:rPr>
        <w:t xml:space="preserve"> </w:t>
      </w:r>
      <w:r>
        <w:rPr/>
        <w:t>be</w:t>
      </w:r>
      <w:r>
        <w:rPr>
          <w:spacing w:val="-6"/>
        </w:rPr>
        <w:t xml:space="preserve"> </w:t>
      </w:r>
      <w:r>
        <w:rPr>
          <w:spacing w:val="-2"/>
        </w:rPr>
        <w:t>different.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0"/>
        <w:rPr/>
      </w:pPr>
      <w:r>
        <w:rPr/>
        <w:t>Music is all about fun, emotion and helping people develop and rediscover their sense of identity</w:t>
      </w:r>
      <w:r>
        <w:rPr>
          <w:spacing w:val="-3"/>
        </w:rPr>
        <w:t xml:space="preserve"> </w:t>
      </w:r>
      <w:r>
        <w:rPr/>
        <w:t>without</w:t>
      </w:r>
      <w:r>
        <w:rPr>
          <w:spacing w:val="-6"/>
        </w:rPr>
        <w:t xml:space="preserve"> </w:t>
      </w:r>
      <w:r>
        <w:rPr/>
        <w:t>having</w:t>
      </w:r>
      <w:r>
        <w:rPr>
          <w:spacing w:val="-5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put</w:t>
      </w:r>
      <w:r>
        <w:rPr>
          <w:spacing w:val="-4"/>
        </w:rPr>
        <w:t xml:space="preserve"> </w:t>
      </w:r>
      <w:r>
        <w:rPr/>
        <w:t>this</w:t>
      </w:r>
      <w:r>
        <w:rPr>
          <w:spacing w:val="-5"/>
        </w:rPr>
        <w:t xml:space="preserve"> </w:t>
      </w:r>
      <w:r>
        <w:rPr/>
        <w:t>into</w:t>
      </w:r>
      <w:r>
        <w:rPr>
          <w:spacing w:val="-5"/>
        </w:rPr>
        <w:t xml:space="preserve"> </w:t>
      </w:r>
      <w:r>
        <w:rPr/>
        <w:t>particular</w:t>
      </w:r>
      <w:r>
        <w:rPr>
          <w:spacing w:val="-5"/>
        </w:rPr>
        <w:t xml:space="preserve"> </w:t>
      </w:r>
      <w:r>
        <w:rPr/>
        <w:t>words.</w:t>
      </w:r>
      <w:r>
        <w:rPr>
          <w:spacing w:val="-4"/>
        </w:rPr>
        <w:t xml:space="preserve"> </w:t>
      </w:r>
      <w:r>
        <w:rPr/>
        <w:t>Music</w:t>
      </w:r>
      <w:r>
        <w:rPr>
          <w:spacing w:val="-3"/>
        </w:rPr>
        <w:t xml:space="preserve"> </w:t>
      </w:r>
      <w:r>
        <w:rPr/>
        <w:t>helps</w:t>
      </w:r>
      <w:r>
        <w:rPr>
          <w:spacing w:val="-3"/>
        </w:rPr>
        <w:t xml:space="preserve"> </w:t>
      </w:r>
      <w:r>
        <w:rPr/>
        <w:t>people</w:t>
      </w:r>
      <w:r>
        <w:rPr>
          <w:spacing w:val="-3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 xml:space="preserve">emotional </w:t>
      </w:r>
      <w:r>
        <w:rPr>
          <w:spacing w:val="-2"/>
        </w:rPr>
        <w:t>communication.</w:t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117"/>
        <w:rPr/>
      </w:pPr>
      <w:r>
        <w:rPr/>
        <w:t>Music is remembered in different ways from words – often people with Dementia remember</w:t>
      </w:r>
      <w:r>
        <w:rPr>
          <w:spacing w:val="-3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entire</w:t>
      </w:r>
      <w:r>
        <w:rPr>
          <w:spacing w:val="-5"/>
        </w:rPr>
        <w:t xml:space="preserve"> </w:t>
      </w:r>
      <w:r>
        <w:rPr/>
        <w:t>lyrics</w:t>
      </w:r>
      <w:r>
        <w:rPr>
          <w:spacing w:val="-5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song</w:t>
      </w:r>
      <w:r>
        <w:rPr>
          <w:spacing w:val="-5"/>
        </w:rPr>
        <w:t xml:space="preserve"> </w:t>
      </w:r>
      <w:r>
        <w:rPr/>
        <w:t>along</w:t>
      </w:r>
      <w:r>
        <w:rPr>
          <w:spacing w:val="-5"/>
        </w:rPr>
        <w:t xml:space="preserve"> </w:t>
      </w:r>
      <w:r>
        <w:rPr/>
        <w:t>with</w:t>
      </w:r>
      <w:r>
        <w:rPr>
          <w:spacing w:val="-5"/>
        </w:rPr>
        <w:t xml:space="preserve"> </w:t>
      </w:r>
      <w:r>
        <w:rPr/>
        <w:t>its</w:t>
      </w:r>
      <w:r>
        <w:rPr>
          <w:spacing w:val="-5"/>
        </w:rPr>
        <w:t xml:space="preserve"> </w:t>
      </w:r>
      <w:r>
        <w:rPr/>
        <w:t>melody,</w:t>
      </w:r>
      <w:r>
        <w:rPr>
          <w:spacing w:val="-4"/>
        </w:rPr>
        <w:t xml:space="preserve"> </w:t>
      </w:r>
      <w:r>
        <w:rPr/>
        <w:t>when</w:t>
      </w:r>
      <w:r>
        <w:rPr>
          <w:spacing w:val="-5"/>
        </w:rPr>
        <w:t xml:space="preserve"> </w:t>
      </w:r>
      <w:r>
        <w:rPr/>
        <w:t>they</w:t>
      </w:r>
      <w:r>
        <w:rPr>
          <w:spacing w:val="-5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otherwise</w:t>
      </w:r>
      <w:r>
        <w:rPr>
          <w:spacing w:val="-5"/>
        </w:rPr>
        <w:t xml:space="preserve"> </w:t>
      </w:r>
      <w:r>
        <w:rPr/>
        <w:t>hardly hold a conversation with others.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117"/>
        <w:rPr/>
      </w:pPr>
      <w:r>
        <w:rPr/>
        <w:t>Singing</w:t>
      </w:r>
      <w:r>
        <w:rPr>
          <w:spacing w:val="-7"/>
        </w:rPr>
        <w:t xml:space="preserve"> </w:t>
      </w:r>
      <w:r>
        <w:rPr/>
        <w:t>together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strong</w:t>
      </w:r>
      <w:r>
        <w:rPr>
          <w:spacing w:val="-6"/>
        </w:rPr>
        <w:t xml:space="preserve"> </w:t>
      </w:r>
      <w:r>
        <w:rPr/>
        <w:t>bonding</w:t>
      </w:r>
      <w:r>
        <w:rPr>
          <w:spacing w:val="-7"/>
        </w:rPr>
        <w:t xml:space="preserve"> </w:t>
      </w:r>
      <w:r>
        <w:rPr/>
        <w:t>activity,</w:t>
      </w:r>
      <w:r>
        <w:rPr>
          <w:spacing w:val="-7"/>
        </w:rPr>
        <w:t xml:space="preserve"> </w:t>
      </w:r>
      <w:r>
        <w:rPr/>
        <w:t>as</w:t>
      </w:r>
      <w:r>
        <w:rPr>
          <w:spacing w:val="-9"/>
        </w:rPr>
        <w:t xml:space="preserve"> </w:t>
      </w:r>
      <w:r>
        <w:rPr/>
        <w:t>Ted’s</w:t>
      </w:r>
      <w:r>
        <w:rPr>
          <w:spacing w:val="-6"/>
        </w:rPr>
        <w:t xml:space="preserve"> </w:t>
      </w:r>
      <w:r>
        <w:rPr/>
        <w:t>story</w:t>
      </w:r>
      <w:r>
        <w:rPr>
          <w:spacing w:val="-7"/>
        </w:rPr>
        <w:t xml:space="preserve"> </w:t>
      </w:r>
      <w:r>
        <w:rPr/>
        <w:t>confirms.</w:t>
      </w:r>
      <w:r>
        <w:rPr>
          <w:spacing w:val="-7"/>
        </w:rPr>
        <w:t xml:space="preserve"> </w:t>
      </w:r>
      <w:r>
        <w:rPr/>
        <w:t>Singing</w:t>
      </w:r>
      <w:r>
        <w:rPr>
          <w:spacing w:val="-7"/>
        </w:rPr>
        <w:t xml:space="preserve"> </w:t>
      </w:r>
      <w:r>
        <w:rPr/>
        <w:t>is</w:t>
      </w:r>
      <w:r>
        <w:rPr>
          <w:spacing w:val="-7"/>
        </w:rPr>
        <w:t xml:space="preserve"> </w:t>
      </w:r>
      <w:r>
        <w:rPr/>
        <w:t>thus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 xml:space="preserve">way of connecting with others without having to form your own sentences or answering </w:t>
      </w:r>
      <w:r>
        <w:rPr>
          <w:spacing w:val="-2"/>
        </w:rPr>
        <w:t>questions.</w:t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156"/>
        <w:rPr/>
      </w:pPr>
      <w:r>
        <w:rPr/>
        <w:t>Singing</w:t>
      </w:r>
      <w:r>
        <w:rPr>
          <w:spacing w:val="-4"/>
        </w:rPr>
        <w:t xml:space="preserve"> </w:t>
      </w:r>
      <w:r>
        <w:rPr/>
        <w:t>activates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particular</w:t>
      </w:r>
      <w:r>
        <w:rPr>
          <w:spacing w:val="-4"/>
        </w:rPr>
        <w:t xml:space="preserve"> </w:t>
      </w:r>
      <w:r>
        <w:rPr/>
        <w:t>area</w:t>
      </w:r>
      <w:r>
        <w:rPr>
          <w:spacing w:val="-2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brain</w:t>
      </w:r>
      <w:r>
        <w:rPr>
          <w:spacing w:val="-2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often</w:t>
      </w:r>
      <w:r>
        <w:rPr>
          <w:spacing w:val="-4"/>
        </w:rPr>
        <w:t xml:space="preserve"> </w:t>
      </w:r>
      <w:r>
        <w:rPr/>
        <w:t>least</w:t>
      </w:r>
      <w:r>
        <w:rPr>
          <w:spacing w:val="-5"/>
        </w:rPr>
        <w:t xml:space="preserve"> </w:t>
      </w:r>
      <w:r>
        <w:rPr/>
        <w:t>affected</w:t>
      </w:r>
      <w:r>
        <w:rPr>
          <w:spacing w:val="-4"/>
        </w:rPr>
        <w:t xml:space="preserve"> </w:t>
      </w:r>
      <w:r>
        <w:rPr/>
        <w:t>by</w:t>
      </w:r>
      <w:r>
        <w:rPr>
          <w:spacing w:val="-2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resistant to degenerative brain diseases such as Dementia.</w:t>
      </w:r>
    </w:p>
    <w:p>
      <w:pPr>
        <w:pStyle w:val="BodyText"/>
        <w:spacing w:before="6" w:after="0"/>
        <w:rPr>
          <w:sz w:val="27"/>
        </w:rPr>
      </w:pPr>
      <w:r>
        <w:rPr>
          <w:sz w:val="27"/>
        </w:rPr>
      </w:r>
    </w:p>
    <w:p>
      <w:pPr>
        <w:pStyle w:val="BodyText"/>
        <w:spacing w:lineRule="auto" w:line="276"/>
        <w:ind w:left="115" w:right="0"/>
        <w:rPr/>
      </w:pPr>
      <w:r>
        <w:rPr/>
        <w:t>And</w:t>
      </w:r>
      <w:r>
        <w:rPr>
          <w:spacing w:val="-4"/>
        </w:rPr>
        <w:t xml:space="preserve"> </w:t>
      </w:r>
      <w:r>
        <w:rPr/>
        <w:t>last</w:t>
      </w:r>
      <w:r>
        <w:rPr>
          <w:spacing w:val="-5"/>
        </w:rPr>
        <w:t xml:space="preserve"> </w:t>
      </w:r>
      <w:r>
        <w:rPr/>
        <w:t>but</w:t>
      </w:r>
      <w:r>
        <w:rPr>
          <w:spacing w:val="-5"/>
        </w:rPr>
        <w:t xml:space="preserve"> </w:t>
      </w:r>
      <w:r>
        <w:rPr/>
        <w:t>not</w:t>
      </w:r>
      <w:r>
        <w:rPr>
          <w:spacing w:val="-3"/>
        </w:rPr>
        <w:t xml:space="preserve"> </w:t>
      </w:r>
      <w:r>
        <w:rPr/>
        <w:t>least,</w:t>
      </w:r>
      <w:r>
        <w:rPr>
          <w:spacing w:val="-3"/>
        </w:rPr>
        <w:t xml:space="preserve"> </w:t>
      </w:r>
      <w:r>
        <w:rPr/>
        <w:t>music</w:t>
      </w:r>
      <w:r>
        <w:rPr>
          <w:spacing w:val="-4"/>
        </w:rPr>
        <w:t xml:space="preserve"> </w:t>
      </w:r>
      <w:r>
        <w:rPr/>
        <w:t>has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lot</w:t>
      </w:r>
      <w:r>
        <w:rPr>
          <w:spacing w:val="-5"/>
        </w:rPr>
        <w:t xml:space="preserve"> </w:t>
      </w:r>
      <w:r>
        <w:rPr/>
        <w:t>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spoken</w:t>
      </w:r>
      <w:r>
        <w:rPr>
          <w:spacing w:val="-2"/>
        </w:rPr>
        <w:t xml:space="preserve"> </w:t>
      </w:r>
      <w:r>
        <w:rPr/>
        <w:t>language</w:t>
      </w:r>
      <w:r>
        <w:rPr>
          <w:spacing w:val="-4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language</w:t>
      </w:r>
      <w:r>
        <w:rPr>
          <w:spacing w:val="-4"/>
        </w:rPr>
        <w:t xml:space="preserve"> </w:t>
      </w:r>
      <w:r>
        <w:rPr/>
        <w:t>learning</w:t>
      </w:r>
      <w:r>
        <w:rPr>
          <w:spacing w:val="-4"/>
        </w:rPr>
        <w:t xml:space="preserve"> </w:t>
      </w:r>
      <w:r>
        <w:rPr/>
        <w:t>– through music we remember the sound of words and remember their meaning in context.</w:t>
      </w:r>
    </w:p>
    <w:p>
      <w:pPr>
        <w:pStyle w:val="BodyText"/>
        <w:rPr>
          <w:sz w:val="26"/>
        </w:rPr>
      </w:pPr>
      <w:r>
        <w:rPr/>
      </w:r>
    </w:p>
    <w:sectPr>
      <w:type w:val="nextPage"/>
      <w:pgSz w:w="11906" w:h="16838"/>
      <w:pgMar w:left="1020" w:right="106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178</Words>
  <Characters>912</Characters>
  <CharactersWithSpaces>1083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2025-04-13T21:03:04Z</dcterms:created>
  <dc:creator/>
  <dc:description/>
  <dc:language>en-GB</dc:language>
  <cp:lastModifiedBy/>
  <dcterms:modified xsi:type="dcterms:W3CDTF">2025-04-13T15:04:49Z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2020-10-30T00:00:00Z</vt:filetime>
  </property>
  <property fmtid="{D5CDD505-2E9C-101B-9397-08002B2CF9AE}" pid="5" name="Producer">
    <vt:lpwstr>LibreOffice 6.4</vt:lpwstr>
  </property>
</Properties>
</file>