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7D16D" w14:textId="77777777" w:rsidR="005F3630" w:rsidRPr="00E9569B" w:rsidRDefault="005F3630" w:rsidP="00E62D02">
      <w:pPr>
        <w:pStyle w:val="Heading1"/>
        <w:rPr>
          <w:noProof/>
          <w:lang w:val="cs-CZ"/>
        </w:rPr>
      </w:pPr>
      <w:r w:rsidRPr="00E9569B">
        <w:rPr>
          <w:noProof/>
          <w:lang w:val="cs-CZ"/>
        </w:rPr>
        <w:t xml:space="preserve">Co je digitální energetická transformace? </w:t>
      </w:r>
    </w:p>
    <w:p w14:paraId="103E911C" w14:textId="0775197E" w:rsidR="00E23FFA" w:rsidRPr="00E9569B" w:rsidRDefault="00E23FFA" w:rsidP="00E23FFA">
      <w:pPr>
        <w:jc w:val="center"/>
        <w:rPr>
          <w:noProof/>
          <w:lang w:val="cs-CZ"/>
        </w:rPr>
      </w:pPr>
      <w:r w:rsidRPr="00E9569B">
        <w:rPr>
          <w:noProof/>
          <w:lang w:val="cs-CZ"/>
        </w:rPr>
        <w:drawing>
          <wp:inline distT="0" distB="0" distL="0" distR="0" wp14:anchorId="325FB69D" wp14:editId="5355FF02">
            <wp:extent cx="3353435" cy="2850515"/>
            <wp:effectExtent l="0" t="0" r="0" b="0"/>
            <wp:docPr id="82925683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25683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3435" cy="285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9EF7A" w14:textId="77777777" w:rsidR="005F3630" w:rsidRPr="00E9569B" w:rsidRDefault="005F3630">
      <w:pPr>
        <w:rPr>
          <w:b/>
          <w:bCs/>
          <w:noProof/>
          <w:lang w:val="cs-CZ"/>
        </w:rPr>
      </w:pPr>
    </w:p>
    <w:p w14:paraId="170A6C20" w14:textId="06556FBA" w:rsidR="00682455" w:rsidRPr="00E9569B" w:rsidRDefault="005F3630">
      <w:pPr>
        <w:pStyle w:val="TOC2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cs-CZ"/>
          <w14:ligatures w14:val="standardContextual"/>
        </w:rPr>
      </w:pPr>
      <w:r w:rsidRPr="00E9569B">
        <w:rPr>
          <w:rFonts w:cstheme="minorHAnsi"/>
          <w:noProof/>
          <w:sz w:val="20"/>
          <w:szCs w:val="20"/>
          <w:lang w:val="cs-CZ"/>
        </w:rPr>
        <w:fldChar w:fldCharType="begin"/>
      </w:r>
      <w:r w:rsidRPr="00E9569B">
        <w:rPr>
          <w:noProof/>
          <w:lang w:val="cs-CZ"/>
        </w:rPr>
        <w:instrText xml:space="preserve"> TOC \o "2-3" \h \z \u </w:instrText>
      </w:r>
      <w:r w:rsidRPr="00E9569B">
        <w:rPr>
          <w:rFonts w:cstheme="minorHAnsi"/>
          <w:noProof/>
          <w:sz w:val="20"/>
          <w:szCs w:val="20"/>
          <w:lang w:val="cs-CZ"/>
        </w:rPr>
        <w:fldChar w:fldCharType="separate"/>
      </w:r>
      <w:hyperlink w:anchor="_Toc219715364" w:history="1">
        <w:r w:rsidR="00682455" w:rsidRPr="00E9569B">
          <w:rPr>
            <w:rStyle w:val="Hyperlink"/>
            <w:noProof/>
            <w:lang w:val="cs-CZ"/>
          </w:rPr>
          <w:t>Jak tento kurz funguje</w:t>
        </w:r>
        <w:r w:rsidR="00682455" w:rsidRPr="00E9569B">
          <w:rPr>
            <w:noProof/>
            <w:webHidden/>
            <w:lang w:val="cs-CZ"/>
          </w:rPr>
          <w:tab/>
        </w:r>
        <w:r w:rsidR="00682455" w:rsidRPr="00E9569B">
          <w:rPr>
            <w:noProof/>
            <w:webHidden/>
            <w:lang w:val="cs-CZ"/>
          </w:rPr>
          <w:fldChar w:fldCharType="begin"/>
        </w:r>
        <w:r w:rsidR="00682455" w:rsidRPr="00E9569B">
          <w:rPr>
            <w:noProof/>
            <w:webHidden/>
            <w:lang w:val="cs-CZ"/>
          </w:rPr>
          <w:instrText xml:space="preserve"> PAGEREF _Toc219715364 \h </w:instrText>
        </w:r>
        <w:r w:rsidR="00682455" w:rsidRPr="00E9569B">
          <w:rPr>
            <w:noProof/>
            <w:webHidden/>
            <w:lang w:val="cs-CZ"/>
          </w:rPr>
        </w:r>
        <w:r w:rsidR="00682455" w:rsidRPr="00E9569B">
          <w:rPr>
            <w:noProof/>
            <w:webHidden/>
            <w:lang w:val="cs-CZ"/>
          </w:rPr>
          <w:fldChar w:fldCharType="separate"/>
        </w:r>
        <w:r w:rsidR="00FE7097">
          <w:rPr>
            <w:noProof/>
            <w:webHidden/>
            <w:lang w:val="cs-CZ"/>
          </w:rPr>
          <w:t>1</w:t>
        </w:r>
        <w:r w:rsidR="00682455" w:rsidRPr="00E9569B">
          <w:rPr>
            <w:noProof/>
            <w:webHidden/>
            <w:lang w:val="cs-CZ"/>
          </w:rPr>
          <w:fldChar w:fldCharType="end"/>
        </w:r>
      </w:hyperlink>
    </w:p>
    <w:p w14:paraId="05E2D10F" w14:textId="22360812" w:rsidR="00682455" w:rsidRPr="00E9569B" w:rsidRDefault="00682455">
      <w:pPr>
        <w:pStyle w:val="TOC3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cs-CZ"/>
          <w14:ligatures w14:val="standardContextual"/>
        </w:rPr>
      </w:pPr>
      <w:hyperlink w:anchor="_Toc219715365" w:history="1">
        <w:r w:rsidRPr="00E9569B">
          <w:rPr>
            <w:rStyle w:val="Hyperlink"/>
            <w:noProof/>
            <w:lang w:val="cs-CZ"/>
          </w:rPr>
          <w:t>Výsledky učení</w:t>
        </w:r>
        <w:r w:rsidRPr="00E9569B">
          <w:rPr>
            <w:noProof/>
            <w:webHidden/>
            <w:lang w:val="cs-CZ"/>
          </w:rPr>
          <w:tab/>
        </w:r>
        <w:r w:rsidRPr="00E9569B">
          <w:rPr>
            <w:noProof/>
            <w:webHidden/>
            <w:lang w:val="cs-CZ"/>
          </w:rPr>
          <w:fldChar w:fldCharType="begin"/>
        </w:r>
        <w:r w:rsidRPr="00E9569B">
          <w:rPr>
            <w:noProof/>
            <w:webHidden/>
            <w:lang w:val="cs-CZ"/>
          </w:rPr>
          <w:instrText xml:space="preserve"> PAGEREF _Toc219715365 \h </w:instrText>
        </w:r>
        <w:r w:rsidRPr="00E9569B">
          <w:rPr>
            <w:noProof/>
            <w:webHidden/>
            <w:lang w:val="cs-CZ"/>
          </w:rPr>
        </w:r>
        <w:r w:rsidRPr="00E9569B">
          <w:rPr>
            <w:noProof/>
            <w:webHidden/>
            <w:lang w:val="cs-CZ"/>
          </w:rPr>
          <w:fldChar w:fldCharType="separate"/>
        </w:r>
        <w:r w:rsidR="00FE7097">
          <w:rPr>
            <w:noProof/>
            <w:webHidden/>
            <w:lang w:val="cs-CZ"/>
          </w:rPr>
          <w:t>2</w:t>
        </w:r>
        <w:r w:rsidRPr="00E9569B">
          <w:rPr>
            <w:noProof/>
            <w:webHidden/>
            <w:lang w:val="cs-CZ"/>
          </w:rPr>
          <w:fldChar w:fldCharType="end"/>
        </w:r>
      </w:hyperlink>
    </w:p>
    <w:p w14:paraId="697AE039" w14:textId="73C4229A" w:rsidR="00682455" w:rsidRPr="00E9569B" w:rsidRDefault="00682455">
      <w:pPr>
        <w:pStyle w:val="TOC2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cs-CZ"/>
          <w14:ligatures w14:val="standardContextual"/>
        </w:rPr>
      </w:pPr>
      <w:hyperlink w:anchor="_Toc219715366" w:history="1">
        <w:r w:rsidRPr="00E9569B">
          <w:rPr>
            <w:rStyle w:val="Hyperlink"/>
            <w:noProof/>
            <w:lang w:val="cs-CZ"/>
          </w:rPr>
          <w:t>Úvod</w:t>
        </w:r>
        <w:r w:rsidRPr="00E9569B">
          <w:rPr>
            <w:noProof/>
            <w:webHidden/>
            <w:lang w:val="cs-CZ"/>
          </w:rPr>
          <w:tab/>
        </w:r>
        <w:r w:rsidRPr="00E9569B">
          <w:rPr>
            <w:noProof/>
            <w:webHidden/>
            <w:lang w:val="cs-CZ"/>
          </w:rPr>
          <w:fldChar w:fldCharType="begin"/>
        </w:r>
        <w:r w:rsidRPr="00E9569B">
          <w:rPr>
            <w:noProof/>
            <w:webHidden/>
            <w:lang w:val="cs-CZ"/>
          </w:rPr>
          <w:instrText xml:space="preserve"> PAGEREF _Toc219715366 \h </w:instrText>
        </w:r>
        <w:r w:rsidRPr="00E9569B">
          <w:rPr>
            <w:noProof/>
            <w:webHidden/>
            <w:lang w:val="cs-CZ"/>
          </w:rPr>
        </w:r>
        <w:r w:rsidRPr="00E9569B">
          <w:rPr>
            <w:noProof/>
            <w:webHidden/>
            <w:lang w:val="cs-CZ"/>
          </w:rPr>
          <w:fldChar w:fldCharType="separate"/>
        </w:r>
        <w:r w:rsidR="00FE7097">
          <w:rPr>
            <w:noProof/>
            <w:webHidden/>
            <w:lang w:val="cs-CZ"/>
          </w:rPr>
          <w:t>2</w:t>
        </w:r>
        <w:r w:rsidRPr="00E9569B">
          <w:rPr>
            <w:noProof/>
            <w:webHidden/>
            <w:lang w:val="cs-CZ"/>
          </w:rPr>
          <w:fldChar w:fldCharType="end"/>
        </w:r>
      </w:hyperlink>
    </w:p>
    <w:p w14:paraId="29F8D841" w14:textId="6027D19B" w:rsidR="00682455" w:rsidRPr="00E9569B" w:rsidRDefault="00682455">
      <w:pPr>
        <w:pStyle w:val="TOC2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cs-CZ"/>
          <w14:ligatures w14:val="standardContextual"/>
        </w:rPr>
      </w:pPr>
      <w:hyperlink w:anchor="_Toc219715367" w:history="1">
        <w:r w:rsidRPr="00E9569B">
          <w:rPr>
            <w:rStyle w:val="Hyperlink"/>
            <w:noProof/>
            <w:lang w:val="cs-CZ"/>
          </w:rPr>
          <w:t>Energetická transformace v Evropě</w:t>
        </w:r>
        <w:r w:rsidRPr="00E9569B">
          <w:rPr>
            <w:noProof/>
            <w:webHidden/>
            <w:lang w:val="cs-CZ"/>
          </w:rPr>
          <w:tab/>
        </w:r>
        <w:r w:rsidRPr="00E9569B">
          <w:rPr>
            <w:noProof/>
            <w:webHidden/>
            <w:lang w:val="cs-CZ"/>
          </w:rPr>
          <w:fldChar w:fldCharType="begin"/>
        </w:r>
        <w:r w:rsidRPr="00E9569B">
          <w:rPr>
            <w:noProof/>
            <w:webHidden/>
            <w:lang w:val="cs-CZ"/>
          </w:rPr>
          <w:instrText xml:space="preserve"> PAGEREF _Toc219715367 \h </w:instrText>
        </w:r>
        <w:r w:rsidRPr="00E9569B">
          <w:rPr>
            <w:noProof/>
            <w:webHidden/>
            <w:lang w:val="cs-CZ"/>
          </w:rPr>
        </w:r>
        <w:r w:rsidRPr="00E9569B">
          <w:rPr>
            <w:noProof/>
            <w:webHidden/>
            <w:lang w:val="cs-CZ"/>
          </w:rPr>
          <w:fldChar w:fldCharType="separate"/>
        </w:r>
        <w:r w:rsidR="00FE7097">
          <w:rPr>
            <w:noProof/>
            <w:webHidden/>
            <w:lang w:val="cs-CZ"/>
          </w:rPr>
          <w:t>3</w:t>
        </w:r>
        <w:r w:rsidRPr="00E9569B">
          <w:rPr>
            <w:noProof/>
            <w:webHidden/>
            <w:lang w:val="cs-CZ"/>
          </w:rPr>
          <w:fldChar w:fldCharType="end"/>
        </w:r>
      </w:hyperlink>
    </w:p>
    <w:p w14:paraId="4A8CFE85" w14:textId="26933685" w:rsidR="00682455" w:rsidRPr="00E9569B" w:rsidRDefault="00682455">
      <w:pPr>
        <w:pStyle w:val="TOC2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cs-CZ"/>
          <w14:ligatures w14:val="standardContextual"/>
        </w:rPr>
      </w:pPr>
      <w:hyperlink w:anchor="_Toc219715368" w:history="1">
        <w:r w:rsidRPr="00E9569B">
          <w:rPr>
            <w:rStyle w:val="Hyperlink"/>
            <w:noProof/>
            <w:lang w:val="cs-CZ"/>
          </w:rPr>
          <w:t>Digitální technologie</w:t>
        </w:r>
        <w:r w:rsidRPr="00E9569B">
          <w:rPr>
            <w:noProof/>
            <w:webHidden/>
            <w:lang w:val="cs-CZ"/>
          </w:rPr>
          <w:tab/>
        </w:r>
        <w:r w:rsidRPr="00E9569B">
          <w:rPr>
            <w:noProof/>
            <w:webHidden/>
            <w:lang w:val="cs-CZ"/>
          </w:rPr>
          <w:fldChar w:fldCharType="begin"/>
        </w:r>
        <w:r w:rsidRPr="00E9569B">
          <w:rPr>
            <w:noProof/>
            <w:webHidden/>
            <w:lang w:val="cs-CZ"/>
          </w:rPr>
          <w:instrText xml:space="preserve"> PAGEREF _Toc219715368 \h </w:instrText>
        </w:r>
        <w:r w:rsidRPr="00E9569B">
          <w:rPr>
            <w:noProof/>
            <w:webHidden/>
            <w:lang w:val="cs-CZ"/>
          </w:rPr>
        </w:r>
        <w:r w:rsidRPr="00E9569B">
          <w:rPr>
            <w:noProof/>
            <w:webHidden/>
            <w:lang w:val="cs-CZ"/>
          </w:rPr>
          <w:fldChar w:fldCharType="separate"/>
        </w:r>
        <w:r w:rsidR="00FE7097">
          <w:rPr>
            <w:noProof/>
            <w:webHidden/>
            <w:lang w:val="cs-CZ"/>
          </w:rPr>
          <w:t>4</w:t>
        </w:r>
        <w:r w:rsidRPr="00E9569B">
          <w:rPr>
            <w:noProof/>
            <w:webHidden/>
            <w:lang w:val="cs-CZ"/>
          </w:rPr>
          <w:fldChar w:fldCharType="end"/>
        </w:r>
      </w:hyperlink>
    </w:p>
    <w:p w14:paraId="1E0D040B" w14:textId="1480F0D4" w:rsidR="00682455" w:rsidRPr="00E9569B" w:rsidRDefault="00682455">
      <w:pPr>
        <w:pStyle w:val="TOC2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cs-CZ"/>
          <w14:ligatures w14:val="standardContextual"/>
        </w:rPr>
      </w:pPr>
      <w:hyperlink w:anchor="_Toc219715369" w:history="1">
        <w:r w:rsidRPr="00E9569B">
          <w:rPr>
            <w:rStyle w:val="Hyperlink"/>
            <w:noProof/>
            <w:lang w:val="cs-CZ"/>
          </w:rPr>
          <w:t>Potenciál digitální energetické transformace</w:t>
        </w:r>
        <w:r w:rsidRPr="00E9569B">
          <w:rPr>
            <w:noProof/>
            <w:webHidden/>
            <w:lang w:val="cs-CZ"/>
          </w:rPr>
          <w:tab/>
        </w:r>
        <w:r w:rsidRPr="00E9569B">
          <w:rPr>
            <w:noProof/>
            <w:webHidden/>
            <w:lang w:val="cs-CZ"/>
          </w:rPr>
          <w:fldChar w:fldCharType="begin"/>
        </w:r>
        <w:r w:rsidRPr="00E9569B">
          <w:rPr>
            <w:noProof/>
            <w:webHidden/>
            <w:lang w:val="cs-CZ"/>
          </w:rPr>
          <w:instrText xml:space="preserve"> PAGEREF _Toc219715369 \h </w:instrText>
        </w:r>
        <w:r w:rsidRPr="00E9569B">
          <w:rPr>
            <w:noProof/>
            <w:webHidden/>
            <w:lang w:val="cs-CZ"/>
          </w:rPr>
        </w:r>
        <w:r w:rsidRPr="00E9569B">
          <w:rPr>
            <w:noProof/>
            <w:webHidden/>
            <w:lang w:val="cs-CZ"/>
          </w:rPr>
          <w:fldChar w:fldCharType="separate"/>
        </w:r>
        <w:r w:rsidR="00FE7097">
          <w:rPr>
            <w:noProof/>
            <w:webHidden/>
            <w:lang w:val="cs-CZ"/>
          </w:rPr>
          <w:t>4</w:t>
        </w:r>
        <w:r w:rsidRPr="00E9569B">
          <w:rPr>
            <w:noProof/>
            <w:webHidden/>
            <w:lang w:val="cs-CZ"/>
          </w:rPr>
          <w:fldChar w:fldCharType="end"/>
        </w:r>
      </w:hyperlink>
    </w:p>
    <w:p w14:paraId="7460D7A9" w14:textId="71245D2E" w:rsidR="00682455" w:rsidRPr="00E9569B" w:rsidRDefault="00682455">
      <w:pPr>
        <w:pStyle w:val="TOC2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cs-CZ"/>
          <w14:ligatures w14:val="standardContextual"/>
        </w:rPr>
      </w:pPr>
      <w:hyperlink w:anchor="_Toc219715370" w:history="1">
        <w:r w:rsidRPr="00E9569B">
          <w:rPr>
            <w:rStyle w:val="Hyperlink"/>
            <w:noProof/>
            <w:lang w:val="cs-CZ"/>
          </w:rPr>
          <w:t>Závěr</w:t>
        </w:r>
        <w:r w:rsidRPr="00E9569B">
          <w:rPr>
            <w:noProof/>
            <w:webHidden/>
            <w:lang w:val="cs-CZ"/>
          </w:rPr>
          <w:tab/>
        </w:r>
        <w:r w:rsidRPr="00E9569B">
          <w:rPr>
            <w:noProof/>
            <w:webHidden/>
            <w:lang w:val="cs-CZ"/>
          </w:rPr>
          <w:fldChar w:fldCharType="begin"/>
        </w:r>
        <w:r w:rsidRPr="00E9569B">
          <w:rPr>
            <w:noProof/>
            <w:webHidden/>
            <w:lang w:val="cs-CZ"/>
          </w:rPr>
          <w:instrText xml:space="preserve"> PAGEREF _Toc219715370 \h </w:instrText>
        </w:r>
        <w:r w:rsidRPr="00E9569B">
          <w:rPr>
            <w:noProof/>
            <w:webHidden/>
            <w:lang w:val="cs-CZ"/>
          </w:rPr>
        </w:r>
        <w:r w:rsidRPr="00E9569B">
          <w:rPr>
            <w:noProof/>
            <w:webHidden/>
            <w:lang w:val="cs-CZ"/>
          </w:rPr>
          <w:fldChar w:fldCharType="separate"/>
        </w:r>
        <w:r w:rsidR="00FE7097">
          <w:rPr>
            <w:noProof/>
            <w:webHidden/>
            <w:lang w:val="cs-CZ"/>
          </w:rPr>
          <w:t>5</w:t>
        </w:r>
        <w:r w:rsidRPr="00E9569B">
          <w:rPr>
            <w:noProof/>
            <w:webHidden/>
            <w:lang w:val="cs-CZ"/>
          </w:rPr>
          <w:fldChar w:fldCharType="end"/>
        </w:r>
      </w:hyperlink>
    </w:p>
    <w:p w14:paraId="423E5B0A" w14:textId="759D4595" w:rsidR="00682455" w:rsidRPr="00E9569B" w:rsidRDefault="00682455">
      <w:pPr>
        <w:pStyle w:val="TOC2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cs-CZ"/>
          <w14:ligatures w14:val="standardContextual"/>
        </w:rPr>
      </w:pPr>
      <w:hyperlink w:anchor="_Toc219715371" w:history="1">
        <w:r w:rsidRPr="00E9569B">
          <w:rPr>
            <w:rStyle w:val="Hyperlink"/>
            <w:noProof/>
            <w:lang w:val="cs-CZ"/>
          </w:rPr>
          <w:t>Další zdroje</w:t>
        </w:r>
        <w:r w:rsidRPr="00E9569B">
          <w:rPr>
            <w:noProof/>
            <w:webHidden/>
            <w:lang w:val="cs-CZ"/>
          </w:rPr>
          <w:tab/>
        </w:r>
        <w:r w:rsidRPr="00E9569B">
          <w:rPr>
            <w:noProof/>
            <w:webHidden/>
            <w:lang w:val="cs-CZ"/>
          </w:rPr>
          <w:fldChar w:fldCharType="begin"/>
        </w:r>
        <w:r w:rsidRPr="00E9569B">
          <w:rPr>
            <w:noProof/>
            <w:webHidden/>
            <w:lang w:val="cs-CZ"/>
          </w:rPr>
          <w:instrText xml:space="preserve"> PAGEREF _Toc219715371 \h </w:instrText>
        </w:r>
        <w:r w:rsidRPr="00E9569B">
          <w:rPr>
            <w:noProof/>
            <w:webHidden/>
            <w:lang w:val="cs-CZ"/>
          </w:rPr>
        </w:r>
        <w:r w:rsidRPr="00E9569B">
          <w:rPr>
            <w:noProof/>
            <w:webHidden/>
            <w:lang w:val="cs-CZ"/>
          </w:rPr>
          <w:fldChar w:fldCharType="separate"/>
        </w:r>
        <w:r w:rsidR="00FE7097">
          <w:rPr>
            <w:noProof/>
            <w:webHidden/>
            <w:lang w:val="cs-CZ"/>
          </w:rPr>
          <w:t>6</w:t>
        </w:r>
        <w:r w:rsidRPr="00E9569B">
          <w:rPr>
            <w:noProof/>
            <w:webHidden/>
            <w:lang w:val="cs-CZ"/>
          </w:rPr>
          <w:fldChar w:fldCharType="end"/>
        </w:r>
      </w:hyperlink>
    </w:p>
    <w:p w14:paraId="6D377728" w14:textId="20FF0BA7" w:rsidR="00682455" w:rsidRPr="00E9569B" w:rsidRDefault="00682455">
      <w:pPr>
        <w:pStyle w:val="TOC2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cs-CZ"/>
          <w14:ligatures w14:val="standardContextual"/>
        </w:rPr>
      </w:pPr>
      <w:hyperlink w:anchor="_Toc219715372" w:history="1">
        <w:r w:rsidRPr="00E9569B">
          <w:rPr>
            <w:rStyle w:val="Hyperlink"/>
            <w:noProof/>
            <w:lang w:val="cs-CZ"/>
          </w:rPr>
          <w:t>Poděkování</w:t>
        </w:r>
        <w:r w:rsidRPr="00E9569B">
          <w:rPr>
            <w:noProof/>
            <w:webHidden/>
            <w:lang w:val="cs-CZ"/>
          </w:rPr>
          <w:tab/>
        </w:r>
        <w:r w:rsidRPr="00E9569B">
          <w:rPr>
            <w:noProof/>
            <w:webHidden/>
            <w:lang w:val="cs-CZ"/>
          </w:rPr>
          <w:fldChar w:fldCharType="begin"/>
        </w:r>
        <w:r w:rsidRPr="00E9569B">
          <w:rPr>
            <w:noProof/>
            <w:webHidden/>
            <w:lang w:val="cs-CZ"/>
          </w:rPr>
          <w:instrText xml:space="preserve"> PAGEREF _Toc219715372 \h </w:instrText>
        </w:r>
        <w:r w:rsidRPr="00E9569B">
          <w:rPr>
            <w:noProof/>
            <w:webHidden/>
            <w:lang w:val="cs-CZ"/>
          </w:rPr>
        </w:r>
        <w:r w:rsidRPr="00E9569B">
          <w:rPr>
            <w:noProof/>
            <w:webHidden/>
            <w:lang w:val="cs-CZ"/>
          </w:rPr>
          <w:fldChar w:fldCharType="separate"/>
        </w:r>
        <w:r w:rsidR="00FE7097">
          <w:rPr>
            <w:noProof/>
            <w:webHidden/>
            <w:lang w:val="cs-CZ"/>
          </w:rPr>
          <w:t>7</w:t>
        </w:r>
        <w:r w:rsidRPr="00E9569B">
          <w:rPr>
            <w:noProof/>
            <w:webHidden/>
            <w:lang w:val="cs-CZ"/>
          </w:rPr>
          <w:fldChar w:fldCharType="end"/>
        </w:r>
      </w:hyperlink>
    </w:p>
    <w:p w14:paraId="03E32249" w14:textId="7D50C91D" w:rsidR="00682455" w:rsidRPr="00E9569B" w:rsidRDefault="00682455">
      <w:pPr>
        <w:pStyle w:val="TOC3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cs-CZ"/>
          <w14:ligatures w14:val="standardContextual"/>
        </w:rPr>
      </w:pPr>
      <w:hyperlink w:anchor="_Toc219715373" w:history="1">
        <w:r w:rsidRPr="00E9569B">
          <w:rPr>
            <w:rStyle w:val="Hyperlink"/>
            <w:noProof/>
            <w:lang w:val="cs-CZ"/>
          </w:rPr>
          <w:t>Odkazy na obrázky</w:t>
        </w:r>
        <w:r w:rsidRPr="00E9569B">
          <w:rPr>
            <w:noProof/>
            <w:webHidden/>
            <w:lang w:val="cs-CZ"/>
          </w:rPr>
          <w:tab/>
        </w:r>
        <w:r w:rsidRPr="00E9569B">
          <w:rPr>
            <w:noProof/>
            <w:webHidden/>
            <w:lang w:val="cs-CZ"/>
          </w:rPr>
          <w:fldChar w:fldCharType="begin"/>
        </w:r>
        <w:r w:rsidRPr="00E9569B">
          <w:rPr>
            <w:noProof/>
            <w:webHidden/>
            <w:lang w:val="cs-CZ"/>
          </w:rPr>
          <w:instrText xml:space="preserve"> PAGEREF _Toc219715373 \h </w:instrText>
        </w:r>
        <w:r w:rsidRPr="00E9569B">
          <w:rPr>
            <w:noProof/>
            <w:webHidden/>
            <w:lang w:val="cs-CZ"/>
          </w:rPr>
        </w:r>
        <w:r w:rsidRPr="00E9569B">
          <w:rPr>
            <w:noProof/>
            <w:webHidden/>
            <w:lang w:val="cs-CZ"/>
          </w:rPr>
          <w:fldChar w:fldCharType="separate"/>
        </w:r>
        <w:r w:rsidR="00FE7097">
          <w:rPr>
            <w:noProof/>
            <w:webHidden/>
            <w:lang w:val="cs-CZ"/>
          </w:rPr>
          <w:t>7</w:t>
        </w:r>
        <w:r w:rsidRPr="00E9569B">
          <w:rPr>
            <w:noProof/>
            <w:webHidden/>
            <w:lang w:val="cs-CZ"/>
          </w:rPr>
          <w:fldChar w:fldCharType="end"/>
        </w:r>
      </w:hyperlink>
    </w:p>
    <w:p w14:paraId="49114221" w14:textId="3BA6FB99" w:rsidR="005F3630" w:rsidRPr="00E9569B" w:rsidRDefault="005F3630">
      <w:pPr>
        <w:rPr>
          <w:b/>
          <w:bCs/>
          <w:noProof/>
          <w:lang w:val="cs-CZ"/>
        </w:rPr>
      </w:pPr>
      <w:r w:rsidRPr="00E9569B">
        <w:rPr>
          <w:b/>
          <w:bCs/>
          <w:noProof/>
          <w:lang w:val="cs-CZ"/>
        </w:rPr>
        <w:fldChar w:fldCharType="end"/>
      </w:r>
    </w:p>
    <w:p w14:paraId="3622D3B1" w14:textId="77777777" w:rsidR="005F3630" w:rsidRPr="00E9569B" w:rsidRDefault="005F3630" w:rsidP="00E62D02">
      <w:pPr>
        <w:pStyle w:val="Heading2"/>
        <w:rPr>
          <w:noProof/>
          <w:lang w:val="cs-CZ"/>
        </w:rPr>
      </w:pPr>
      <w:bookmarkStart w:id="0" w:name="_Toc219715364"/>
      <w:r w:rsidRPr="00E9569B">
        <w:rPr>
          <w:noProof/>
          <w:lang w:val="cs-CZ"/>
        </w:rPr>
        <w:t>Jak tento kurz funguje</w:t>
      </w:r>
      <w:bookmarkEnd w:id="0"/>
    </w:p>
    <w:p w14:paraId="711FEFC2" w14:textId="77777777" w:rsidR="005F3630" w:rsidRPr="00E9569B" w:rsidRDefault="005F3630">
      <w:pPr>
        <w:rPr>
          <w:b/>
          <w:bCs/>
          <w:noProof/>
          <w:lang w:val="cs-CZ"/>
        </w:rPr>
      </w:pPr>
    </w:p>
    <w:p w14:paraId="713DEA19" w14:textId="77777777" w:rsidR="005F3630" w:rsidRPr="00E9569B" w:rsidRDefault="005F3630">
      <w:pPr>
        <w:rPr>
          <w:noProof/>
          <w:lang w:val="cs-CZ"/>
        </w:rPr>
      </w:pPr>
      <w:r w:rsidRPr="00E9569B">
        <w:rPr>
          <w:noProof/>
          <w:lang w:val="cs-CZ"/>
        </w:rPr>
        <w:t xml:space="preserve">Tento krátký 30minutový kurz vysvětluje, co je digitální energetická transformace a jak probíhá. </w:t>
      </w:r>
    </w:p>
    <w:p w14:paraId="6F4AAE66" w14:textId="77777777" w:rsidR="005F3630" w:rsidRPr="00E9569B" w:rsidRDefault="005F3630">
      <w:pPr>
        <w:rPr>
          <w:noProof/>
          <w:lang w:val="cs-CZ"/>
        </w:rPr>
      </w:pPr>
    </w:p>
    <w:p w14:paraId="1F117FDC" w14:textId="77777777" w:rsidR="005F3630" w:rsidRPr="00E9569B" w:rsidRDefault="005F3630">
      <w:pPr>
        <w:rPr>
          <w:noProof/>
          <w:lang w:val="cs-CZ"/>
        </w:rPr>
      </w:pPr>
      <w:r w:rsidRPr="00E9569B">
        <w:rPr>
          <w:noProof/>
          <w:lang w:val="cs-CZ"/>
        </w:rPr>
        <w:t xml:space="preserve">Možná vás zajímá, jak snížit spotřebu energie a jaké praktické kroky můžete podniknout, abyste zlepšili svou spotřebu energie a potenciálně ušetřili peníze. </w:t>
      </w:r>
    </w:p>
    <w:p w14:paraId="7D62D7AF" w14:textId="77777777" w:rsidR="005F3630" w:rsidRPr="00E9569B" w:rsidRDefault="005F3630">
      <w:pPr>
        <w:rPr>
          <w:noProof/>
          <w:lang w:val="cs-CZ"/>
        </w:rPr>
      </w:pPr>
    </w:p>
    <w:p w14:paraId="53F960B0" w14:textId="77777777" w:rsidR="005F3630" w:rsidRPr="00E9569B" w:rsidRDefault="005F3630">
      <w:pPr>
        <w:rPr>
          <w:noProof/>
          <w:lang w:val="cs-CZ"/>
        </w:rPr>
      </w:pPr>
      <w:r w:rsidRPr="00E9569B">
        <w:rPr>
          <w:noProof/>
          <w:lang w:val="cs-CZ"/>
        </w:rPr>
        <w:t xml:space="preserve">Nebo vás zajímá, jak nové technologie mění způsob, jakým vyrábíme a spotřebováváme energii, a jak můžeme energii využívat efektivněji? Možná vás také trápí klimatické změny nebo rostoucí náklady na energii a zajímá vás, jak lépe spravovat spotřebu energie ve vaší domácnosti. </w:t>
      </w:r>
    </w:p>
    <w:p w14:paraId="20FF338E" w14:textId="77777777" w:rsidR="005F3630" w:rsidRPr="00E9569B" w:rsidRDefault="005F3630">
      <w:pPr>
        <w:rPr>
          <w:noProof/>
          <w:lang w:val="cs-CZ"/>
        </w:rPr>
      </w:pPr>
    </w:p>
    <w:p w14:paraId="79698C79" w14:textId="77777777" w:rsidR="005F3630" w:rsidRPr="00E9569B" w:rsidRDefault="005F3630">
      <w:pPr>
        <w:rPr>
          <w:noProof/>
          <w:lang w:val="cs-CZ"/>
        </w:rPr>
      </w:pPr>
      <w:r w:rsidRPr="00E9569B">
        <w:rPr>
          <w:noProof/>
          <w:lang w:val="cs-CZ"/>
        </w:rPr>
        <w:t xml:space="preserve">Tento kurz vám pomůže lépe porozumět digitální energetické transformaci a nastartovat vaši vlastní digitální energetickou cestu! Je součástí sady 12 kurzů s názvem </w:t>
      </w:r>
      <w:r w:rsidRPr="00E9569B">
        <w:rPr>
          <w:i/>
          <w:iCs/>
          <w:noProof/>
          <w:lang w:val="cs-CZ"/>
        </w:rPr>
        <w:t xml:space="preserve">Digital Energy Essentials, </w:t>
      </w:r>
      <w:r w:rsidRPr="00E9569B">
        <w:rPr>
          <w:noProof/>
          <w:lang w:val="cs-CZ"/>
        </w:rPr>
        <w:t>které vyvinul projekt Every1 s cílem umožnit a podpořit zapojení všech do energetické transformace. Více informací o projektu najdete na</w:t>
      </w:r>
      <w:hyperlink r:id="rId11" w:history="1">
        <w:r w:rsidRPr="00E9569B">
          <w:rPr>
            <w:rStyle w:val="Hyperlink"/>
            <w:noProof/>
            <w:lang w:val="cs-CZ"/>
          </w:rPr>
          <w:t xml:space="preserve"> https://every1.energy</w:t>
        </w:r>
      </w:hyperlink>
      <w:r w:rsidRPr="00E9569B">
        <w:rPr>
          <w:noProof/>
          <w:lang w:val="cs-CZ"/>
        </w:rPr>
        <w:t xml:space="preserve">. </w:t>
      </w:r>
    </w:p>
    <w:p w14:paraId="613EFF82" w14:textId="77777777" w:rsidR="005F3630" w:rsidRPr="00E9569B" w:rsidRDefault="005F3630">
      <w:pPr>
        <w:rPr>
          <w:noProof/>
          <w:lang w:val="cs-CZ"/>
        </w:rPr>
      </w:pPr>
    </w:p>
    <w:p w14:paraId="48DCFA50" w14:textId="77777777" w:rsidR="005F3630" w:rsidRPr="00E9569B" w:rsidRDefault="005F3630">
      <w:pPr>
        <w:rPr>
          <w:noProof/>
          <w:lang w:val="cs-CZ"/>
        </w:rPr>
      </w:pPr>
      <w:r w:rsidRPr="00E9569B">
        <w:rPr>
          <w:noProof/>
          <w:lang w:val="cs-CZ"/>
        </w:rPr>
        <w:t xml:space="preserve">Na konci kurzu vám doporučíme další studijní materiály, které můžete prozkoumat. Patří mezi ně kurz </w:t>
      </w:r>
      <w:hyperlink r:id="rId12" w:history="1">
        <w:r w:rsidRPr="00E9569B">
          <w:rPr>
            <w:rStyle w:val="Hyperlink"/>
            <w:i/>
            <w:iCs/>
            <w:noProof/>
            <w:lang w:val="cs-CZ"/>
          </w:rPr>
          <w:t>Why Digitalise Energy? (</w:t>
        </w:r>
      </w:hyperlink>
      <w:r w:rsidRPr="00E9569B">
        <w:rPr>
          <w:noProof/>
          <w:lang w:val="cs-CZ"/>
        </w:rPr>
        <w:t xml:space="preserve">Proč digitalizovat energii?), který se zabývá významem digitální energetické transformace a některými jejími výhodami a výzvami. </w:t>
      </w:r>
    </w:p>
    <w:p w14:paraId="607BB1F7" w14:textId="77777777" w:rsidR="005F3630" w:rsidRPr="00E9569B" w:rsidRDefault="005F3630">
      <w:pPr>
        <w:rPr>
          <w:noProof/>
          <w:lang w:val="cs-CZ"/>
        </w:rPr>
      </w:pPr>
    </w:p>
    <w:p w14:paraId="046747F2" w14:textId="77777777" w:rsidR="005F3630" w:rsidRDefault="005F3630">
      <w:pPr>
        <w:rPr>
          <w:noProof/>
          <w:lang w:val="cs-CZ"/>
        </w:rPr>
      </w:pPr>
      <w:r w:rsidRPr="00E9569B">
        <w:rPr>
          <w:noProof/>
          <w:lang w:val="cs-CZ"/>
        </w:rPr>
        <w:t xml:space="preserve">Jedná se o překlad původní </w:t>
      </w:r>
      <w:hyperlink r:id="rId13" w:history="1">
        <w:r w:rsidRPr="00E9569B">
          <w:rPr>
            <w:rStyle w:val="Hyperlink"/>
            <w:noProof/>
            <w:lang w:val="cs-CZ"/>
          </w:rPr>
          <w:t>anglické verze kurzu</w:t>
        </w:r>
      </w:hyperlink>
      <w:r w:rsidRPr="00E9569B">
        <w:rPr>
          <w:noProof/>
          <w:lang w:val="cs-CZ"/>
        </w:rPr>
        <w:t xml:space="preserve">, který zahrnuje možnost absolvovat krátký kvíz a získat digitální odznak Every1.  </w:t>
      </w:r>
    </w:p>
    <w:p w14:paraId="02A85E38" w14:textId="77777777" w:rsidR="00BF7482" w:rsidRPr="00E9569B" w:rsidRDefault="00BF7482">
      <w:pPr>
        <w:rPr>
          <w:noProof/>
          <w:lang w:val="cs-CZ"/>
        </w:rPr>
      </w:pPr>
    </w:p>
    <w:p w14:paraId="6150D612" w14:textId="77777777" w:rsidR="00BF7482" w:rsidRPr="00E9569B" w:rsidRDefault="00BF7482" w:rsidP="00BF7482">
      <w:pPr>
        <w:rPr>
          <w:noProof/>
          <w:lang w:val="cs-CZ"/>
        </w:rPr>
      </w:pPr>
      <w:r w:rsidRPr="00E9569B">
        <w:rPr>
          <w:noProof/>
          <w:lang w:val="cs-CZ"/>
        </w:rPr>
        <w:t>Tento projekt byl financován z programu Evropské unie pro výzkum a inovace Horizon (2021–2027) na základě grantové dohody č. 101075596. Za obsah tohoto kurzu nese výhradní odpovědnost projekt Every1 a nemusí nutně odrážet názor Evropské unie.</w:t>
      </w:r>
    </w:p>
    <w:p w14:paraId="093FC205" w14:textId="77777777" w:rsidR="005F3630" w:rsidRPr="00E9569B" w:rsidRDefault="005F3630">
      <w:pPr>
        <w:rPr>
          <w:noProof/>
          <w:lang w:val="cs-CZ"/>
        </w:rPr>
      </w:pPr>
    </w:p>
    <w:p w14:paraId="6E02E8A5" w14:textId="77777777" w:rsidR="005F3630" w:rsidRPr="00E9569B" w:rsidRDefault="005F3630" w:rsidP="00E62D02">
      <w:pPr>
        <w:pStyle w:val="Heading3"/>
        <w:rPr>
          <w:noProof/>
          <w:lang w:val="cs-CZ"/>
        </w:rPr>
      </w:pPr>
      <w:bookmarkStart w:id="1" w:name="_Toc219715365"/>
      <w:r w:rsidRPr="00E9569B">
        <w:rPr>
          <w:noProof/>
          <w:lang w:val="cs-CZ"/>
        </w:rPr>
        <w:t>Výsledky učení</w:t>
      </w:r>
      <w:bookmarkEnd w:id="1"/>
    </w:p>
    <w:p w14:paraId="00A3EFF1" w14:textId="77777777" w:rsidR="005F3630" w:rsidRPr="00E9569B" w:rsidRDefault="005F3630">
      <w:pPr>
        <w:rPr>
          <w:noProof/>
          <w:lang w:val="cs-CZ"/>
        </w:rPr>
      </w:pPr>
    </w:p>
    <w:p w14:paraId="2C38968A" w14:textId="77777777" w:rsidR="005F3630" w:rsidRPr="00E9569B" w:rsidRDefault="005F3630">
      <w:pPr>
        <w:rPr>
          <w:noProof/>
          <w:lang w:val="cs-CZ"/>
        </w:rPr>
      </w:pPr>
      <w:r w:rsidRPr="00E9569B">
        <w:rPr>
          <w:noProof/>
          <w:lang w:val="cs-CZ"/>
        </w:rPr>
        <w:t xml:space="preserve">Po absolvování tohoto krátkého kurzu byste měli být schopni: </w:t>
      </w:r>
    </w:p>
    <w:p w14:paraId="11F4097F" w14:textId="77777777" w:rsidR="005F3630" w:rsidRPr="00E9569B" w:rsidRDefault="005F3630">
      <w:pPr>
        <w:rPr>
          <w:noProof/>
          <w:lang w:val="cs-CZ"/>
        </w:rPr>
      </w:pPr>
    </w:p>
    <w:p w14:paraId="5A1D188D" w14:textId="77777777" w:rsidR="005F3630" w:rsidRPr="00E9569B" w:rsidRDefault="005F3630" w:rsidP="005F3630">
      <w:pPr>
        <w:pStyle w:val="ListParagraph"/>
        <w:numPr>
          <w:ilvl w:val="0"/>
          <w:numId w:val="106"/>
        </w:numPr>
        <w:spacing w:after="0" w:line="240" w:lineRule="auto"/>
        <w:rPr>
          <w:noProof/>
          <w:lang w:val="cs-CZ"/>
        </w:rPr>
      </w:pPr>
      <w:r w:rsidRPr="00E9569B">
        <w:rPr>
          <w:noProof/>
          <w:lang w:val="cs-CZ"/>
        </w:rPr>
        <w:t>Popsat, co je digitální energetická transformace.</w:t>
      </w:r>
    </w:p>
    <w:p w14:paraId="2943BF64" w14:textId="77777777" w:rsidR="005F3630" w:rsidRPr="00E9569B" w:rsidRDefault="005F3630" w:rsidP="005F3630">
      <w:pPr>
        <w:pStyle w:val="ListParagraph"/>
        <w:numPr>
          <w:ilvl w:val="0"/>
          <w:numId w:val="106"/>
        </w:numPr>
        <w:spacing w:after="0" w:line="240" w:lineRule="auto"/>
        <w:rPr>
          <w:noProof/>
          <w:lang w:val="cs-CZ"/>
        </w:rPr>
      </w:pPr>
      <w:r w:rsidRPr="00E9569B">
        <w:rPr>
          <w:noProof/>
          <w:lang w:val="cs-CZ"/>
        </w:rPr>
        <w:t xml:space="preserve">Uvést několik příkladů digitalizace výroby a využívání energie. </w:t>
      </w:r>
    </w:p>
    <w:p w14:paraId="2712192D" w14:textId="77777777" w:rsidR="005F3630" w:rsidRPr="00E9569B" w:rsidRDefault="005F3630" w:rsidP="00DE750E">
      <w:pPr>
        <w:rPr>
          <w:noProof/>
          <w:lang w:val="cs-CZ"/>
        </w:rPr>
      </w:pPr>
    </w:p>
    <w:p w14:paraId="7C5C8F83" w14:textId="77777777" w:rsidR="005F3630" w:rsidRPr="00E9569B" w:rsidRDefault="005F3630" w:rsidP="00E62D02">
      <w:pPr>
        <w:pStyle w:val="Heading2"/>
        <w:rPr>
          <w:noProof/>
          <w:lang w:val="cs-CZ"/>
        </w:rPr>
      </w:pPr>
      <w:bookmarkStart w:id="2" w:name="_Toc219715366"/>
      <w:r w:rsidRPr="00E9569B">
        <w:rPr>
          <w:noProof/>
          <w:lang w:val="cs-CZ"/>
        </w:rPr>
        <w:t>Úvod</w:t>
      </w:r>
      <w:bookmarkEnd w:id="2"/>
    </w:p>
    <w:p w14:paraId="05FA8F54" w14:textId="77777777" w:rsidR="005F3630" w:rsidRPr="00E9569B" w:rsidRDefault="005F3630" w:rsidP="00DE750E">
      <w:pPr>
        <w:rPr>
          <w:b/>
          <w:bCs/>
          <w:noProof/>
          <w:lang w:val="cs-CZ"/>
        </w:rPr>
      </w:pPr>
    </w:p>
    <w:p w14:paraId="78592B01" w14:textId="77777777" w:rsidR="005F3630" w:rsidRPr="00E9569B" w:rsidRDefault="005F3630" w:rsidP="008505E7">
      <w:pPr>
        <w:rPr>
          <w:noProof/>
          <w:lang w:val="cs-CZ"/>
        </w:rPr>
      </w:pPr>
      <w:r w:rsidRPr="00E9569B">
        <w:rPr>
          <w:noProof/>
          <w:lang w:val="cs-CZ"/>
        </w:rPr>
        <w:t>Digitální technologie jsou všudypřítomné a ovlivňují způsob, jakým žijeme, pracujeme, cestujeme a trávíme volný čas.</w:t>
      </w:r>
    </w:p>
    <w:p w14:paraId="0FD3CCFD" w14:textId="77777777" w:rsidR="005F3630" w:rsidRPr="00E9569B" w:rsidRDefault="005F3630" w:rsidP="00DE750E">
      <w:pPr>
        <w:rPr>
          <w:noProof/>
          <w:lang w:val="cs-CZ"/>
        </w:rPr>
      </w:pPr>
      <w:r w:rsidRPr="00E9569B">
        <w:rPr>
          <w:noProof/>
          <w:lang w:val="cs-CZ"/>
        </w:rPr>
        <w:drawing>
          <wp:anchor distT="0" distB="0" distL="114300" distR="114300" simplePos="0" relativeHeight="251714560" behindDoc="0" locked="0" layoutInCell="1" allowOverlap="1" wp14:anchorId="1C1D01D0" wp14:editId="74ADC2F0">
            <wp:simplePos x="0" y="0"/>
            <wp:positionH relativeFrom="margin">
              <wp:posOffset>0</wp:posOffset>
            </wp:positionH>
            <wp:positionV relativeFrom="margin">
              <wp:posOffset>5310132</wp:posOffset>
            </wp:positionV>
            <wp:extent cx="1828800" cy="2438468"/>
            <wp:effectExtent l="0" t="0" r="0" b="0"/>
            <wp:wrapSquare wrapText="bothSides"/>
            <wp:docPr id="276017645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017645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569B">
        <w:rPr>
          <w:noProof/>
          <w:lang w:val="cs-CZ"/>
        </w:rPr>
        <w:t xml:space="preserve">Digitální technologie mohou také zlepšit náš život. Například nové technologie nám mohou pomoci lépe porozumět naší spotřebě energie a snížit ji. Digitální technologie mohou také podpořit snižování emisí uhlíku a náš přechod od fosilních paliv k udržitelnějším a čistším technologiím. </w:t>
      </w:r>
    </w:p>
    <w:p w14:paraId="4B6BB0B2" w14:textId="77777777" w:rsidR="005F3630" w:rsidRPr="00E9569B" w:rsidRDefault="005F3630" w:rsidP="00DE750E">
      <w:pPr>
        <w:rPr>
          <w:b/>
          <w:bCs/>
          <w:noProof/>
          <w:lang w:val="cs-CZ"/>
        </w:rPr>
      </w:pPr>
    </w:p>
    <w:p w14:paraId="7D666BA3" w14:textId="77777777" w:rsidR="005F3630" w:rsidRPr="00E9569B" w:rsidRDefault="005F3630" w:rsidP="00DE750E">
      <w:pPr>
        <w:rPr>
          <w:noProof/>
          <w:lang w:val="cs-CZ"/>
        </w:rPr>
      </w:pPr>
      <w:r w:rsidRPr="00E9569B">
        <w:rPr>
          <w:noProof/>
          <w:lang w:val="cs-CZ"/>
        </w:rPr>
        <w:lastRenderedPageBreak/>
        <w:t xml:space="preserve">Energetický sektor byl jedním z prvních, který digitální technologie přijal. V 70. letech 20. století byly energetické společnosti digitálními průkopníky a využívaly nové technologie k usnadnění správy a provozu rozvodných sítí. </w:t>
      </w:r>
    </w:p>
    <w:p w14:paraId="5D3C3749" w14:textId="77777777" w:rsidR="005F3630" w:rsidRPr="00E9569B" w:rsidRDefault="005F3630" w:rsidP="00DE750E">
      <w:pPr>
        <w:rPr>
          <w:noProof/>
          <w:lang w:val="cs-CZ"/>
        </w:rPr>
      </w:pPr>
    </w:p>
    <w:p w14:paraId="6A21DB16" w14:textId="77777777" w:rsidR="005F3630" w:rsidRPr="00E9569B" w:rsidRDefault="005F3630" w:rsidP="00DE750E">
      <w:pPr>
        <w:rPr>
          <w:noProof/>
          <w:lang w:val="cs-CZ"/>
        </w:rPr>
      </w:pPr>
      <w:r w:rsidRPr="00E9569B">
        <w:rPr>
          <w:noProof/>
          <w:lang w:val="cs-CZ"/>
        </w:rPr>
        <w:t xml:space="preserve">Ropné a plynárenské společnosti již dlouho využívají digitální technologie ke zlepšení rozhodování o průzkumných a produkčních aktivech, včetně ložisek a potrubí. V dnešní klimatické nouzi – a při odklonu od používání ropy, uhlí a plynu – je digitalizace energetiky klíčová pro zvýšení účinnosti technologií, jako je solární a větrná energie, pro výrobce i spotřebitele. </w:t>
      </w:r>
    </w:p>
    <w:p w14:paraId="2FDEC697" w14:textId="77777777" w:rsidR="005F3630" w:rsidRPr="00E9569B" w:rsidRDefault="005F3630" w:rsidP="00DE750E">
      <w:pPr>
        <w:rPr>
          <w:noProof/>
          <w:lang w:val="cs-CZ"/>
        </w:rPr>
      </w:pPr>
    </w:p>
    <w:p w14:paraId="10756267" w14:textId="77777777" w:rsidR="005F3630" w:rsidRPr="00E9569B" w:rsidRDefault="005F3630" w:rsidP="00DE750E">
      <w:pPr>
        <w:rPr>
          <w:noProof/>
          <w:lang w:val="cs-CZ"/>
        </w:rPr>
      </w:pPr>
      <w:r w:rsidRPr="00E9569B">
        <w:rPr>
          <w:noProof/>
          <w:lang w:val="cs-CZ"/>
        </w:rPr>
        <w:t xml:space="preserve">Digitalizace energetiky také hraje důležitou roli při zajišťování bezpečného a efektivního fungování energetických trhů a sítí. Například tím, že umožňuje detekci poruch a zajišťuje stabilitu sítě. </w:t>
      </w:r>
    </w:p>
    <w:p w14:paraId="024CD134" w14:textId="77777777" w:rsidR="005F3630" w:rsidRPr="00E9569B" w:rsidRDefault="005F3630" w:rsidP="00DE750E">
      <w:pPr>
        <w:rPr>
          <w:noProof/>
          <w:lang w:val="cs-CZ"/>
        </w:rPr>
      </w:pPr>
    </w:p>
    <w:p w14:paraId="58026BD1" w14:textId="77777777" w:rsidR="005F3630" w:rsidRPr="00E9569B" w:rsidRDefault="005F3630" w:rsidP="00E62D02">
      <w:pPr>
        <w:pStyle w:val="Heading2"/>
        <w:rPr>
          <w:noProof/>
          <w:lang w:val="cs-CZ"/>
        </w:rPr>
      </w:pPr>
      <w:bookmarkStart w:id="3" w:name="_Toc219715367"/>
      <w:r w:rsidRPr="00E9569B">
        <w:rPr>
          <w:noProof/>
          <w:lang w:val="cs-CZ"/>
        </w:rPr>
        <w:t>Energetická transformace v Evropě</w:t>
      </w:r>
      <w:bookmarkEnd w:id="3"/>
    </w:p>
    <w:p w14:paraId="6FEF060B" w14:textId="77777777" w:rsidR="005F3630" w:rsidRPr="00E9569B" w:rsidRDefault="005F3630" w:rsidP="00DE750E">
      <w:pPr>
        <w:rPr>
          <w:b/>
          <w:bCs/>
          <w:noProof/>
          <w:lang w:val="cs-CZ"/>
        </w:rPr>
      </w:pPr>
    </w:p>
    <w:p w14:paraId="3FC7D207" w14:textId="77777777" w:rsidR="005F3630" w:rsidRPr="00E9569B" w:rsidRDefault="005F3630" w:rsidP="00DE750E">
      <w:pPr>
        <w:rPr>
          <w:noProof/>
          <w:lang w:val="cs-CZ"/>
        </w:rPr>
      </w:pPr>
      <w:r w:rsidRPr="00E9569B">
        <w:rPr>
          <w:noProof/>
          <w:lang w:val="cs-CZ"/>
        </w:rPr>
        <w:t xml:space="preserve">Potřebujeme rychlá opatření k řešení klimatických změn a snížení naší závislosti na fosilních palivech. </w:t>
      </w:r>
    </w:p>
    <w:p w14:paraId="6FD11E19" w14:textId="77777777" w:rsidR="005F3630" w:rsidRPr="00E9569B" w:rsidRDefault="005F3630">
      <w:pPr>
        <w:rPr>
          <w:noProof/>
          <w:lang w:val="cs-CZ"/>
        </w:rPr>
      </w:pPr>
      <w:r w:rsidRPr="00E9569B">
        <w:rPr>
          <w:noProof/>
          <w:lang w:val="cs-CZ"/>
        </w:rPr>
        <w:drawing>
          <wp:anchor distT="0" distB="0" distL="114300" distR="114300" simplePos="0" relativeHeight="251715584" behindDoc="0" locked="0" layoutInCell="1" allowOverlap="1" wp14:anchorId="3B10A0FC" wp14:editId="3FD1F06E">
            <wp:simplePos x="0" y="0"/>
            <wp:positionH relativeFrom="margin">
              <wp:posOffset>3493135</wp:posOffset>
            </wp:positionH>
            <wp:positionV relativeFrom="margin">
              <wp:posOffset>1944146</wp:posOffset>
            </wp:positionV>
            <wp:extent cx="2238935" cy="1492541"/>
            <wp:effectExtent l="0" t="0" r="0" b="0"/>
            <wp:wrapSquare wrapText="bothSides"/>
            <wp:docPr id="103624876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24876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935" cy="1492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569B">
        <w:rPr>
          <w:noProof/>
          <w:lang w:val="cs-CZ"/>
        </w:rPr>
        <w:t xml:space="preserve">Mezi známé příklady mezinárodních setkání zaměřených na koordinaci opatření po celém světě patří </w:t>
      </w:r>
      <w:hyperlink r:id="rId16" w:history="1">
        <w:r w:rsidRPr="00E9569B">
          <w:rPr>
            <w:rStyle w:val="Hyperlink"/>
            <w:noProof/>
            <w:lang w:val="cs-CZ"/>
          </w:rPr>
          <w:t>konference COP28</w:t>
        </w:r>
      </w:hyperlink>
      <w:r w:rsidRPr="00E9569B">
        <w:rPr>
          <w:noProof/>
          <w:lang w:val="cs-CZ"/>
        </w:rPr>
        <w:t xml:space="preserve">, která se konala v listopadu 2023 ve Spojených arabských emirátech. Účastníci jednali o opatřeních, která mají udržet globální oteplování pod hranicí 1,5 °C. </w:t>
      </w:r>
    </w:p>
    <w:p w14:paraId="447C90D4" w14:textId="77777777" w:rsidR="005F3630" w:rsidRPr="00E9569B" w:rsidRDefault="005F3630">
      <w:pPr>
        <w:rPr>
          <w:noProof/>
          <w:lang w:val="cs-CZ"/>
        </w:rPr>
      </w:pPr>
    </w:p>
    <w:p w14:paraId="79CCF6A5" w14:textId="77777777" w:rsidR="005F3630" w:rsidRPr="00E9569B" w:rsidRDefault="005F3630">
      <w:pPr>
        <w:rPr>
          <w:noProof/>
          <w:lang w:val="cs-CZ"/>
        </w:rPr>
      </w:pPr>
      <w:r w:rsidRPr="00E9569B">
        <w:rPr>
          <w:noProof/>
          <w:lang w:val="cs-CZ"/>
        </w:rPr>
        <w:t xml:space="preserve">V rámci Evropy je jednou z klíčových iniciativ </w:t>
      </w:r>
      <w:hyperlink r:id="rId17" w:history="1">
        <w:r w:rsidRPr="00E9569B">
          <w:rPr>
            <w:rStyle w:val="Hyperlink"/>
            <w:noProof/>
            <w:lang w:val="cs-CZ"/>
          </w:rPr>
          <w:t>Evropská zelená dohoda</w:t>
        </w:r>
      </w:hyperlink>
      <w:r w:rsidRPr="00E9569B">
        <w:rPr>
          <w:noProof/>
          <w:lang w:val="cs-CZ"/>
        </w:rPr>
        <w:t xml:space="preserve"> Evropské komise. </w:t>
      </w:r>
    </w:p>
    <w:p w14:paraId="471F0BC8" w14:textId="77777777" w:rsidR="005F3630" w:rsidRPr="00E9569B" w:rsidRDefault="005F3630">
      <w:pPr>
        <w:rPr>
          <w:noProof/>
          <w:lang w:val="cs-CZ"/>
        </w:rPr>
      </w:pPr>
    </w:p>
    <w:p w14:paraId="0D13CA9B" w14:textId="77777777" w:rsidR="005F3630" w:rsidRPr="00E9569B" w:rsidRDefault="005F3630">
      <w:pPr>
        <w:rPr>
          <w:noProof/>
          <w:lang w:val="cs-CZ"/>
        </w:rPr>
      </w:pPr>
      <w:r w:rsidRPr="00E9569B">
        <w:rPr>
          <w:noProof/>
          <w:lang w:val="cs-CZ"/>
        </w:rPr>
        <w:t xml:space="preserve">Evropská zelená dohoda (2019) si klade za cíl výrazně snížit množství skleníkových plynů produkovaných v regionu Evropské unie (EU). Cílem do roku 2050 je dosáhnout nulových čistých emisí v celé EU. To zahrnuje rychlé snížení naší závislosti na fosilních palivech a jejich používání a jejich nahrazení zelenými zdroji energie. Zelená dohoda také uznává, že k tomu je nutné, aby odklon od fosilních paliv vedl k vytvoření nových průmyslových odvětví a ekonomik, které podpoří země a regiony závislé na ekonomikách založených na fosilních palivech. </w:t>
      </w:r>
    </w:p>
    <w:p w14:paraId="4B5052B5" w14:textId="77777777" w:rsidR="005F3630" w:rsidRPr="00E9569B" w:rsidRDefault="005F3630">
      <w:pPr>
        <w:rPr>
          <w:b/>
          <w:bCs/>
          <w:noProof/>
          <w:lang w:val="cs-CZ"/>
        </w:rPr>
      </w:pPr>
    </w:p>
    <w:p w14:paraId="6381BEA5" w14:textId="77777777" w:rsidR="005F3630" w:rsidRPr="00E9569B" w:rsidRDefault="005F3630">
      <w:pPr>
        <w:rPr>
          <w:noProof/>
          <w:lang w:val="cs-CZ"/>
        </w:rPr>
      </w:pPr>
      <w:r w:rsidRPr="00E9569B">
        <w:rPr>
          <w:noProof/>
          <w:lang w:val="cs-CZ"/>
        </w:rPr>
        <w:t xml:space="preserve">Ústředním bodem Zelené dohody je, že „nikdo a žádné místo nezůstane pozadu“. Každý má svou roli při snižování spotřeby energie a zapojení se do energetické transformace. </w:t>
      </w:r>
    </w:p>
    <w:p w14:paraId="037BB86E" w14:textId="77777777" w:rsidR="005F3630" w:rsidRPr="00E9569B" w:rsidRDefault="005F3630">
      <w:pPr>
        <w:rPr>
          <w:b/>
          <w:bCs/>
          <w:noProof/>
          <w:lang w:val="cs-CZ"/>
        </w:rPr>
      </w:pPr>
    </w:p>
    <w:p w14:paraId="3C5F0A6F" w14:textId="77777777" w:rsidR="005F3630" w:rsidRPr="00E9569B" w:rsidRDefault="005F3630">
      <w:pPr>
        <w:rPr>
          <w:noProof/>
          <w:lang w:val="cs-CZ"/>
        </w:rPr>
      </w:pPr>
      <w:r w:rsidRPr="00E9569B">
        <w:rPr>
          <w:noProof/>
          <w:lang w:val="cs-CZ"/>
        </w:rPr>
        <w:t xml:space="preserve">Politiky, jako je </w:t>
      </w:r>
      <w:hyperlink r:id="rId18" w:history="1">
        <w:r w:rsidRPr="00E9569B">
          <w:rPr>
            <w:rStyle w:val="Hyperlink"/>
            <w:noProof/>
            <w:lang w:val="cs-CZ"/>
          </w:rPr>
          <w:t>digitální strategie EU,</w:t>
        </w:r>
      </w:hyperlink>
      <w:r w:rsidRPr="00E9569B">
        <w:rPr>
          <w:noProof/>
          <w:lang w:val="cs-CZ"/>
        </w:rPr>
        <w:t xml:space="preserve"> podporují provádění evropské Zelené dohody tím, že se zaměřují na zajištění toho, aby postupy a infrastruktura byly vhodné pro daný účel a aby lidé měli potřebné digitální dovednosti. </w:t>
      </w:r>
    </w:p>
    <w:p w14:paraId="25202030" w14:textId="77777777" w:rsidR="005F3630" w:rsidRPr="00E9569B" w:rsidRDefault="005F3630">
      <w:pPr>
        <w:rPr>
          <w:noProof/>
          <w:lang w:val="cs-CZ"/>
        </w:rPr>
      </w:pPr>
    </w:p>
    <w:p w14:paraId="5C7F9F70" w14:textId="77777777" w:rsidR="005F3630" w:rsidRPr="00E9569B" w:rsidRDefault="005F3630">
      <w:pPr>
        <w:rPr>
          <w:noProof/>
          <w:lang w:val="cs-CZ"/>
        </w:rPr>
      </w:pPr>
      <w:r w:rsidRPr="00E9569B">
        <w:rPr>
          <w:noProof/>
          <w:lang w:val="cs-CZ"/>
        </w:rPr>
        <w:lastRenderedPageBreak/>
        <w:t>V roce 2023 mělo</w:t>
      </w:r>
      <w:hyperlink r:id="rId19" w:history="1">
        <w:r w:rsidRPr="00E9569B">
          <w:rPr>
            <w:rStyle w:val="Hyperlink"/>
            <w:noProof/>
            <w:lang w:val="cs-CZ"/>
          </w:rPr>
          <w:t xml:space="preserve"> 92 % obyvatel Evropské unie</w:t>
        </w:r>
      </w:hyperlink>
      <w:r w:rsidRPr="00E9569B">
        <w:rPr>
          <w:noProof/>
          <w:lang w:val="cs-CZ"/>
        </w:rPr>
        <w:t xml:space="preserve"> přístup k internetu. Díky širokému přístupu k zařízením s připojením k internetu hrají digitální technologie klíčovou roli při řešení výzev, kterým čelíme, a při úspěchu iniciativ, jako je </w:t>
      </w:r>
      <w:hyperlink r:id="rId20" w:history="1">
        <w:r w:rsidRPr="00E9569B">
          <w:rPr>
            <w:rStyle w:val="Hyperlink"/>
            <w:noProof/>
            <w:lang w:val="cs-CZ"/>
          </w:rPr>
          <w:t>Evropská zelená dohoda</w:t>
        </w:r>
      </w:hyperlink>
      <w:r w:rsidRPr="00E9569B">
        <w:rPr>
          <w:noProof/>
          <w:lang w:val="cs-CZ"/>
        </w:rPr>
        <w:t xml:space="preserve">. </w:t>
      </w:r>
    </w:p>
    <w:p w14:paraId="271468E6" w14:textId="77777777" w:rsidR="005F3630" w:rsidRPr="00E9569B" w:rsidRDefault="005F3630">
      <w:pPr>
        <w:rPr>
          <w:noProof/>
          <w:lang w:val="cs-CZ"/>
        </w:rPr>
      </w:pPr>
    </w:p>
    <w:p w14:paraId="550917E5" w14:textId="77777777" w:rsidR="005F3630" w:rsidRPr="00E9569B" w:rsidRDefault="005F3630" w:rsidP="00E62D02">
      <w:pPr>
        <w:pStyle w:val="Heading2"/>
        <w:rPr>
          <w:noProof/>
          <w:lang w:val="cs-CZ"/>
        </w:rPr>
      </w:pPr>
      <w:bookmarkStart w:id="4" w:name="_Toc219715368"/>
      <w:r w:rsidRPr="00E9569B">
        <w:rPr>
          <w:noProof/>
          <w:lang w:val="cs-CZ"/>
        </w:rPr>
        <w:t>Digitální technologie</w:t>
      </w:r>
      <w:bookmarkEnd w:id="4"/>
    </w:p>
    <w:p w14:paraId="58E68BF3" w14:textId="77777777" w:rsidR="005F3630" w:rsidRPr="00E9569B" w:rsidRDefault="005F3630">
      <w:pPr>
        <w:rPr>
          <w:b/>
          <w:bCs/>
          <w:noProof/>
          <w:lang w:val="cs-CZ"/>
        </w:rPr>
      </w:pPr>
    </w:p>
    <w:p w14:paraId="1F93C85D" w14:textId="77777777" w:rsidR="005F3630" w:rsidRPr="00E9569B" w:rsidRDefault="005F3630">
      <w:pPr>
        <w:rPr>
          <w:noProof/>
          <w:lang w:val="cs-CZ"/>
        </w:rPr>
      </w:pPr>
      <w:r w:rsidRPr="00E9569B">
        <w:rPr>
          <w:noProof/>
          <w:lang w:val="cs-CZ"/>
        </w:rPr>
        <w:t xml:space="preserve">Co rozumíme pod pojmem digitální technologie? Mezi digitální technologie, které můžete používat každý den, patří smartphony a další zařízení s připojením k internetu, jako jsou notebooky nebo stolní počítače. </w:t>
      </w:r>
    </w:p>
    <w:p w14:paraId="037A5E86" w14:textId="77777777" w:rsidR="005F3630" w:rsidRPr="00E9569B" w:rsidRDefault="005F3630">
      <w:pPr>
        <w:rPr>
          <w:b/>
          <w:bCs/>
          <w:noProof/>
          <w:lang w:val="cs-CZ"/>
        </w:rPr>
      </w:pPr>
    </w:p>
    <w:p w14:paraId="0888D9C7" w14:textId="77777777" w:rsidR="005F3630" w:rsidRPr="00E9569B" w:rsidRDefault="005F3630">
      <w:pPr>
        <w:rPr>
          <w:noProof/>
          <w:lang w:val="cs-CZ"/>
        </w:rPr>
      </w:pPr>
      <w:r w:rsidRPr="00E9569B">
        <w:rPr>
          <w:noProof/>
          <w:lang w:val="cs-CZ"/>
        </w:rPr>
        <w:t>Digitální technologie mohou zahrnovat také hodinky, domácí spotřebiče nebo automobily, které jsou připojeny k komunikačním sítím a poskytují řadu digitálních služeb a aplikací. Tomu se říká internet věcí (IoT).</w:t>
      </w:r>
    </w:p>
    <w:p w14:paraId="05176962" w14:textId="77777777" w:rsidR="005F3630" w:rsidRPr="00E9569B" w:rsidRDefault="005F3630">
      <w:pPr>
        <w:rPr>
          <w:noProof/>
          <w:lang w:val="cs-CZ"/>
        </w:rPr>
      </w:pPr>
    </w:p>
    <w:p w14:paraId="6E329004" w14:textId="77777777" w:rsidR="005F3630" w:rsidRPr="00E9569B" w:rsidRDefault="005F3630">
      <w:pPr>
        <w:rPr>
          <w:noProof/>
          <w:lang w:val="cs-CZ"/>
        </w:rPr>
      </w:pPr>
      <w:r w:rsidRPr="00E9569B">
        <w:rPr>
          <w:noProof/>
          <w:lang w:val="cs-CZ"/>
        </w:rPr>
        <w:t xml:space="preserve">IoT se vztahuje na zařízení, která mohou bez lidského zásahu přenášet data mezi sebou a poskytovat služby, jako je osobní zdravotní péče, inteligentní elektrické sítě, dohled, domácí automatizace a inteligentní doprava. </w:t>
      </w:r>
      <w:r w:rsidRPr="00E9569B">
        <w:rPr>
          <w:noProof/>
          <w:lang w:val="cs-CZ"/>
        </w:rPr>
        <w:drawing>
          <wp:anchor distT="0" distB="0" distL="114300" distR="114300" simplePos="0" relativeHeight="251716608" behindDoc="0" locked="0" layoutInCell="1" allowOverlap="1" wp14:anchorId="02E3D435" wp14:editId="0D49E25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98370" cy="1570355"/>
            <wp:effectExtent l="0" t="0" r="0" b="4445"/>
            <wp:wrapSquare wrapText="bothSides"/>
            <wp:docPr id="441661152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661152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1570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CBEB3B" w14:textId="77777777" w:rsidR="005F3630" w:rsidRPr="00E9569B" w:rsidRDefault="005F3630">
      <w:pPr>
        <w:rPr>
          <w:noProof/>
          <w:lang w:val="cs-CZ"/>
        </w:rPr>
      </w:pPr>
    </w:p>
    <w:p w14:paraId="3E0C00FD" w14:textId="77777777" w:rsidR="005F3630" w:rsidRPr="00E9569B" w:rsidRDefault="005F3630">
      <w:pPr>
        <w:rPr>
          <w:noProof/>
          <w:lang w:val="cs-CZ"/>
        </w:rPr>
      </w:pPr>
      <w:r w:rsidRPr="00E9569B">
        <w:rPr>
          <w:noProof/>
          <w:lang w:val="cs-CZ"/>
        </w:rPr>
        <w:t xml:space="preserve">Možná již digitální technologie používáte ve své domácnosti. Můžete například mít chytrý nebo digitální měřič, který sleduje vaši spotřebu elektřiny a odesílá aktualizace vašemu dodavateli elektřiny. Můžete také používat aplikace ve svém smartphonu k: </w:t>
      </w:r>
    </w:p>
    <w:p w14:paraId="6D8EB97B" w14:textId="77777777" w:rsidR="005F3630" w:rsidRPr="00E9569B" w:rsidRDefault="005F3630">
      <w:pPr>
        <w:rPr>
          <w:noProof/>
          <w:lang w:val="cs-CZ"/>
        </w:rPr>
      </w:pPr>
    </w:p>
    <w:p w14:paraId="176EA024" w14:textId="77777777" w:rsidR="005F3630" w:rsidRPr="00E9569B" w:rsidRDefault="005F3630" w:rsidP="005F3630">
      <w:pPr>
        <w:pStyle w:val="ListParagraph"/>
        <w:numPr>
          <w:ilvl w:val="0"/>
          <w:numId w:val="107"/>
        </w:numPr>
        <w:spacing w:after="0" w:line="240" w:lineRule="auto"/>
        <w:rPr>
          <w:noProof/>
          <w:lang w:val="cs-CZ"/>
        </w:rPr>
      </w:pPr>
      <w:r w:rsidRPr="00E9569B">
        <w:rPr>
          <w:noProof/>
          <w:lang w:val="cs-CZ"/>
        </w:rPr>
        <w:t xml:space="preserve">Sledujte teplotu v různých místnostech vašeho domu a v případě změny teploty zapínejte nebo vypínejte topení v různých částech domu. </w:t>
      </w:r>
    </w:p>
    <w:p w14:paraId="0A0253AE" w14:textId="77777777" w:rsidR="005F3630" w:rsidRPr="00E9569B" w:rsidRDefault="005F3630" w:rsidP="005F3630">
      <w:pPr>
        <w:pStyle w:val="ListParagraph"/>
        <w:numPr>
          <w:ilvl w:val="0"/>
          <w:numId w:val="107"/>
        </w:numPr>
        <w:spacing w:after="0" w:line="240" w:lineRule="auto"/>
        <w:rPr>
          <w:noProof/>
          <w:lang w:val="cs-CZ"/>
        </w:rPr>
      </w:pPr>
      <w:r w:rsidRPr="00E9569B">
        <w:rPr>
          <w:noProof/>
          <w:lang w:val="cs-CZ"/>
        </w:rPr>
        <w:t>Ovládejte osvětlení (chytré žárovky) ve vaší domácnosti.</w:t>
      </w:r>
    </w:p>
    <w:p w14:paraId="16510272" w14:textId="77777777" w:rsidR="005F3630" w:rsidRPr="00E9569B" w:rsidRDefault="005F3630" w:rsidP="005F3630">
      <w:pPr>
        <w:pStyle w:val="ListParagraph"/>
        <w:numPr>
          <w:ilvl w:val="0"/>
          <w:numId w:val="107"/>
        </w:numPr>
        <w:spacing w:after="0" w:line="240" w:lineRule="auto"/>
        <w:rPr>
          <w:noProof/>
          <w:lang w:val="cs-CZ"/>
        </w:rPr>
      </w:pPr>
      <w:r w:rsidRPr="00E9569B">
        <w:rPr>
          <w:noProof/>
          <w:lang w:val="cs-CZ"/>
        </w:rPr>
        <w:t xml:space="preserve">Nabíjejte svůj elektromobil v době, která vám nejlépe vyhovuje. </w:t>
      </w:r>
    </w:p>
    <w:p w14:paraId="3CD786C9" w14:textId="77777777" w:rsidR="005F3630" w:rsidRPr="00E9569B" w:rsidRDefault="005F3630">
      <w:pPr>
        <w:rPr>
          <w:noProof/>
          <w:lang w:val="cs-CZ"/>
        </w:rPr>
      </w:pPr>
    </w:p>
    <w:p w14:paraId="335AAFC7" w14:textId="77777777" w:rsidR="005F3630" w:rsidRPr="00E9569B" w:rsidRDefault="005F3630">
      <w:pPr>
        <w:rPr>
          <w:noProof/>
          <w:lang w:val="cs-CZ"/>
        </w:rPr>
      </w:pPr>
      <w:r w:rsidRPr="00E9569B">
        <w:rPr>
          <w:noProof/>
          <w:lang w:val="cs-CZ"/>
        </w:rPr>
        <w:t xml:space="preserve">Tyto typy chytrých zařízení vám umožní lépe porozumět, sledovat a snižovat vaši spotřebu energie. Údaje o tom, jak energii využíváme a spotřebováváme, mohou být také přínosem pro společnosti a vlády, protože poskytují informace v reálném čase. Tyto informace lze využít k tvorbě politik nebo k optimalizaci energetické infrastruktury. Jiné typy digitálních technologií, jako je umělá inteligence, mohou podniky také využít k lepšímu porozumění a podpoře efektivní výroby a spotřeby energie. </w:t>
      </w:r>
    </w:p>
    <w:p w14:paraId="39162834" w14:textId="77777777" w:rsidR="005F3630" w:rsidRPr="00E9569B" w:rsidRDefault="005F3630">
      <w:pPr>
        <w:rPr>
          <w:noProof/>
          <w:lang w:val="cs-CZ"/>
        </w:rPr>
      </w:pPr>
    </w:p>
    <w:p w14:paraId="22113499" w14:textId="77777777" w:rsidR="005F3630" w:rsidRPr="00E9569B" w:rsidRDefault="005F3630" w:rsidP="00E62D02">
      <w:pPr>
        <w:pStyle w:val="Heading2"/>
        <w:rPr>
          <w:noProof/>
          <w:lang w:val="cs-CZ"/>
        </w:rPr>
      </w:pPr>
      <w:bookmarkStart w:id="5" w:name="_Toc219715369"/>
      <w:r w:rsidRPr="00E9569B">
        <w:rPr>
          <w:noProof/>
          <w:lang w:val="cs-CZ"/>
        </w:rPr>
        <w:t>Potenciál digitální energetické transformace</w:t>
      </w:r>
      <w:bookmarkEnd w:id="5"/>
    </w:p>
    <w:p w14:paraId="091BA608" w14:textId="77777777" w:rsidR="005F3630" w:rsidRPr="00E9569B" w:rsidRDefault="005F3630">
      <w:pPr>
        <w:rPr>
          <w:b/>
          <w:bCs/>
          <w:noProof/>
          <w:lang w:val="cs-CZ"/>
        </w:rPr>
      </w:pPr>
    </w:p>
    <w:p w14:paraId="04BD2939" w14:textId="77777777" w:rsidR="005F3630" w:rsidRPr="00E9569B" w:rsidRDefault="005F3630">
      <w:pPr>
        <w:rPr>
          <w:noProof/>
          <w:lang w:val="cs-CZ"/>
        </w:rPr>
      </w:pPr>
      <w:r w:rsidRPr="00E9569B">
        <w:rPr>
          <w:noProof/>
          <w:lang w:val="cs-CZ"/>
        </w:rPr>
        <w:t xml:space="preserve">Využití digitálních technologií k lepšímu pochopení a řízení vlastní spotřeby energie a potenciálnímu snížení nákladů je jedním z aspektů digitální energetické transformace. Největší transformační </w:t>
      </w:r>
      <w:r w:rsidRPr="00E9569B">
        <w:rPr>
          <w:noProof/>
          <w:lang w:val="cs-CZ"/>
        </w:rPr>
        <w:lastRenderedPageBreak/>
        <w:t xml:space="preserve">potenciál digitalizace však spočívá v tom, jak může optimalizovat spotřebu a výrobu energie. Naše transformace od fosilních paliv k obnovitelným zdrojům energie pomocí digitálních technologií zahrnuje následující související příležitosti: </w:t>
      </w:r>
    </w:p>
    <w:p w14:paraId="67E3188A" w14:textId="77777777" w:rsidR="005F3630" w:rsidRPr="00E9569B" w:rsidRDefault="005F3630">
      <w:pPr>
        <w:rPr>
          <w:noProof/>
          <w:lang w:val="cs-CZ"/>
        </w:rPr>
      </w:pPr>
      <w:r w:rsidRPr="00E9569B">
        <w:rPr>
          <w:noProof/>
          <w:lang w:val="cs-CZ"/>
        </w:rPr>
        <w:drawing>
          <wp:anchor distT="0" distB="0" distL="114300" distR="114300" simplePos="0" relativeHeight="251717632" behindDoc="0" locked="0" layoutInCell="1" allowOverlap="1" wp14:anchorId="23B11EC7" wp14:editId="3DCCCB12">
            <wp:simplePos x="0" y="0"/>
            <wp:positionH relativeFrom="margin">
              <wp:posOffset>3527724</wp:posOffset>
            </wp:positionH>
            <wp:positionV relativeFrom="margin">
              <wp:posOffset>6136192</wp:posOffset>
            </wp:positionV>
            <wp:extent cx="2277745" cy="1512570"/>
            <wp:effectExtent l="0" t="0" r="0" b="0"/>
            <wp:wrapSquare wrapText="bothSides"/>
            <wp:docPr id="50882352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82352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745" cy="1512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31661D" w14:textId="77777777" w:rsidR="005F3630" w:rsidRPr="00E9569B" w:rsidRDefault="005F3630">
      <w:pPr>
        <w:rPr>
          <w:b/>
          <w:bCs/>
          <w:noProof/>
          <w:lang w:val="cs-CZ"/>
        </w:rPr>
      </w:pPr>
      <w:r w:rsidRPr="00E9569B">
        <w:rPr>
          <w:b/>
          <w:bCs/>
          <w:noProof/>
          <w:lang w:val="cs-CZ"/>
        </w:rPr>
        <w:t xml:space="preserve">Reakce na poptávku: </w:t>
      </w:r>
      <w:r w:rsidRPr="00E9569B">
        <w:rPr>
          <w:noProof/>
          <w:lang w:val="cs-CZ"/>
        </w:rPr>
        <w:t xml:space="preserve">Miliarda domácností po celém světě a 11 miliard chytrých zařízení by se mohlo aktivně podílet na propojených elektrických systémech. To by domácnostem a zařízením umožnilo flexibilně odebírat elektřinu ze sítě. Například by se dalo zvolit používání spotřebičů mimo špičku, kdy se celkově spotřebovává méně elektřiny, a je tedy levnější. Toto se nazývá </w:t>
      </w:r>
      <w:r w:rsidRPr="00E9569B">
        <w:rPr>
          <w:b/>
          <w:bCs/>
          <w:noProof/>
          <w:lang w:val="cs-CZ"/>
        </w:rPr>
        <w:t xml:space="preserve">reakce na poptávku (DR). </w:t>
      </w:r>
    </w:p>
    <w:p w14:paraId="1827234E" w14:textId="77777777" w:rsidR="005F3630" w:rsidRPr="00E9569B" w:rsidRDefault="005F3630">
      <w:pPr>
        <w:rPr>
          <w:noProof/>
          <w:lang w:val="cs-CZ"/>
        </w:rPr>
      </w:pPr>
    </w:p>
    <w:p w14:paraId="308226BA" w14:textId="77777777" w:rsidR="005F3630" w:rsidRPr="00E9569B" w:rsidRDefault="005F3630">
      <w:pPr>
        <w:rPr>
          <w:noProof/>
          <w:lang w:val="cs-CZ"/>
        </w:rPr>
      </w:pPr>
      <w:r w:rsidRPr="00E9569B">
        <w:rPr>
          <w:b/>
          <w:bCs/>
          <w:noProof/>
          <w:lang w:val="cs-CZ"/>
        </w:rPr>
        <w:t xml:space="preserve">Přerušované obnovitelné zdroje: </w:t>
      </w:r>
      <w:r w:rsidRPr="00E9569B">
        <w:rPr>
          <w:noProof/>
          <w:lang w:val="cs-CZ"/>
        </w:rPr>
        <w:t xml:space="preserve">Digitalizace může podpořit lepší integraci </w:t>
      </w:r>
      <w:r w:rsidRPr="00E9569B">
        <w:rPr>
          <w:b/>
          <w:bCs/>
          <w:noProof/>
          <w:lang w:val="cs-CZ"/>
        </w:rPr>
        <w:t xml:space="preserve">přerušovaných obnovitelných zdrojů </w:t>
      </w:r>
      <w:r w:rsidRPr="00E9569B">
        <w:rPr>
          <w:noProof/>
          <w:lang w:val="cs-CZ"/>
        </w:rPr>
        <w:t xml:space="preserve">(např. zdrojů energie, jako je slunce a vítr, které často kolísají v průběhu dne), tím, že umožní síti, dodavatelům, výrobcům a spotřebitelům lépe sladit výrobu a spotřebu energie. To znamená, že můžeme co nejlépe využít dostupnost obnovitelných zdrojů, jako je slunce a vítr. </w:t>
      </w:r>
    </w:p>
    <w:p w14:paraId="0C147AAD" w14:textId="77777777" w:rsidR="005F3630" w:rsidRPr="00E9569B" w:rsidRDefault="005F3630">
      <w:pPr>
        <w:rPr>
          <w:b/>
          <w:bCs/>
          <w:noProof/>
          <w:lang w:val="cs-CZ"/>
        </w:rPr>
      </w:pPr>
    </w:p>
    <w:p w14:paraId="08B2EECE" w14:textId="77777777" w:rsidR="005F3630" w:rsidRPr="00E9569B" w:rsidRDefault="005F3630">
      <w:pPr>
        <w:rPr>
          <w:noProof/>
          <w:lang w:val="cs-CZ"/>
        </w:rPr>
      </w:pPr>
      <w:r w:rsidRPr="00E9569B">
        <w:rPr>
          <w:b/>
          <w:bCs/>
          <w:noProof/>
          <w:lang w:val="cs-CZ"/>
        </w:rPr>
        <w:t xml:space="preserve">Technologie inteligentního nabíjení: </w:t>
      </w:r>
      <w:r w:rsidRPr="00E9569B">
        <w:rPr>
          <w:noProof/>
          <w:lang w:val="cs-CZ"/>
        </w:rPr>
        <w:t xml:space="preserve">Zavádění </w:t>
      </w:r>
      <w:r w:rsidRPr="00E9569B">
        <w:rPr>
          <w:b/>
          <w:bCs/>
          <w:noProof/>
          <w:lang w:val="cs-CZ"/>
        </w:rPr>
        <w:t xml:space="preserve">technologií inteligentního nabíjení pro elektrická vozidla. </w:t>
      </w:r>
    </w:p>
    <w:p w14:paraId="733BA62E" w14:textId="31BD077E" w:rsidR="005F3630" w:rsidRPr="00E9569B" w:rsidRDefault="005F3630">
      <w:pPr>
        <w:rPr>
          <w:noProof/>
          <w:lang w:val="cs-CZ"/>
        </w:rPr>
      </w:pPr>
      <w:r w:rsidRPr="00E9569B">
        <w:rPr>
          <w:noProof/>
          <w:lang w:val="cs-CZ"/>
        </w:rPr>
        <w:t xml:space="preserve">To by mohlo pomoci přesunout nabíjení do období, kdy je poptávka po elektřině nízká a nabídka je bohatá. </w:t>
      </w:r>
    </w:p>
    <w:p w14:paraId="526315B1" w14:textId="77777777" w:rsidR="005F3630" w:rsidRPr="00E9569B" w:rsidRDefault="005F3630">
      <w:pPr>
        <w:rPr>
          <w:noProof/>
          <w:lang w:val="cs-CZ"/>
        </w:rPr>
      </w:pPr>
      <w:r w:rsidRPr="00E9569B">
        <w:rPr>
          <w:b/>
          <w:bCs/>
          <w:noProof/>
          <w:lang w:val="cs-CZ"/>
        </w:rPr>
        <w:t xml:space="preserve">Distribuované energetické zdroje: </w:t>
      </w:r>
      <w:r w:rsidRPr="00E9569B">
        <w:rPr>
          <w:noProof/>
          <w:lang w:val="cs-CZ"/>
        </w:rPr>
        <w:t xml:space="preserve">Digitalizace může usnadnit rozvoj </w:t>
      </w:r>
      <w:r w:rsidRPr="00E9569B">
        <w:rPr>
          <w:b/>
          <w:bCs/>
          <w:noProof/>
          <w:lang w:val="cs-CZ"/>
        </w:rPr>
        <w:t xml:space="preserve">distribuovaných energetických zdrojů (DER), </w:t>
      </w:r>
      <w:r w:rsidRPr="00E9569B">
        <w:rPr>
          <w:noProof/>
          <w:lang w:val="cs-CZ"/>
        </w:rPr>
        <w:t xml:space="preserve">jako jsou solární panely pro domácnosti. Například můžete být schopni prodat přebytečnou elektřinu do sítě. </w:t>
      </w:r>
    </w:p>
    <w:p w14:paraId="3E43FF31" w14:textId="77777777" w:rsidR="005F3630" w:rsidRPr="00E9569B" w:rsidRDefault="005F3630">
      <w:pPr>
        <w:rPr>
          <w:noProof/>
          <w:lang w:val="cs-CZ"/>
        </w:rPr>
      </w:pPr>
    </w:p>
    <w:p w14:paraId="51A1D71D" w14:textId="77777777" w:rsidR="005F3630" w:rsidRPr="00E9569B" w:rsidRDefault="005F3630" w:rsidP="00E62D02">
      <w:pPr>
        <w:pStyle w:val="Heading2"/>
        <w:rPr>
          <w:noProof/>
          <w:lang w:val="cs-CZ"/>
        </w:rPr>
      </w:pPr>
      <w:bookmarkStart w:id="6" w:name="_Toc219715370"/>
      <w:r w:rsidRPr="00E9569B">
        <w:rPr>
          <w:noProof/>
          <w:lang w:val="cs-CZ"/>
        </w:rPr>
        <w:t>Závěr</w:t>
      </w:r>
      <w:bookmarkEnd w:id="6"/>
    </w:p>
    <w:p w14:paraId="48C644FB" w14:textId="77777777" w:rsidR="005F3630" w:rsidRPr="00E9569B" w:rsidRDefault="005F3630">
      <w:pPr>
        <w:rPr>
          <w:b/>
          <w:bCs/>
          <w:noProof/>
          <w:lang w:val="cs-CZ"/>
        </w:rPr>
      </w:pPr>
    </w:p>
    <w:p w14:paraId="79513C07" w14:textId="77777777" w:rsidR="005F3630" w:rsidRPr="00E9569B" w:rsidRDefault="005F3630">
      <w:pPr>
        <w:rPr>
          <w:noProof/>
          <w:lang w:val="cs-CZ"/>
        </w:rPr>
      </w:pPr>
      <w:r w:rsidRPr="00E9569B">
        <w:rPr>
          <w:noProof/>
          <w:lang w:val="cs-CZ"/>
        </w:rPr>
        <w:t xml:space="preserve">Digitalizace energetiky nám může pomoci lépe porozumět naší spotřebě energie a lépe ji řídit. </w:t>
      </w:r>
    </w:p>
    <w:p w14:paraId="033CA7D8" w14:textId="24F6F90C" w:rsidR="005F3630" w:rsidRPr="00E9569B" w:rsidRDefault="005F3630">
      <w:pPr>
        <w:rPr>
          <w:noProof/>
          <w:lang w:val="cs-CZ"/>
        </w:rPr>
      </w:pPr>
      <w:r w:rsidRPr="00E9569B">
        <w:rPr>
          <w:noProof/>
          <w:lang w:val="cs-CZ"/>
        </w:rPr>
        <w:drawing>
          <wp:anchor distT="0" distB="0" distL="114300" distR="114300" simplePos="0" relativeHeight="251718656" behindDoc="0" locked="0" layoutInCell="1" allowOverlap="1" wp14:anchorId="774E96AE" wp14:editId="0F5AAEF7">
            <wp:simplePos x="0" y="0"/>
            <wp:positionH relativeFrom="margin">
              <wp:posOffset>3737610</wp:posOffset>
            </wp:positionH>
            <wp:positionV relativeFrom="margin">
              <wp:posOffset>2875542</wp:posOffset>
            </wp:positionV>
            <wp:extent cx="1990165" cy="1493837"/>
            <wp:effectExtent l="0" t="0" r="3810" b="5080"/>
            <wp:wrapSquare wrapText="bothSides"/>
            <wp:docPr id="1932981663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981663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165" cy="149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569B">
        <w:rPr>
          <w:noProof/>
          <w:lang w:val="cs-CZ"/>
        </w:rPr>
        <w:t xml:space="preserve">Digitální technologie nám mohou poskytnout vhled do našeho vlastního chování a umožnit nám provést smysluplné změny. Digitální technologie mohou být přínosem také pro podniky a vlády, protože poskytují informace v reálném čase a podporují efektivní výrobu a spotřebu energie. </w:t>
      </w:r>
    </w:p>
    <w:p w14:paraId="48FFC09E" w14:textId="77777777" w:rsidR="005F3630" w:rsidRPr="00E9569B" w:rsidRDefault="005F3630" w:rsidP="00E96E4D">
      <w:pPr>
        <w:rPr>
          <w:noProof/>
          <w:lang w:val="cs-CZ"/>
        </w:rPr>
      </w:pPr>
      <w:r w:rsidRPr="00E9569B">
        <w:rPr>
          <w:noProof/>
          <w:lang w:val="cs-CZ"/>
        </w:rPr>
        <w:t xml:space="preserve">V rámci přechodu k udržitelnějším zdrojům energie nabízejí digitální technologie a digitální služby potenciál pro propojenější, inteligentnější, efektivnější, spolehlivější a udržitelnější energetické systémy. </w:t>
      </w:r>
    </w:p>
    <w:p w14:paraId="168D3B41" w14:textId="77777777" w:rsidR="005F3630" w:rsidRPr="00E9569B" w:rsidRDefault="005F3630">
      <w:pPr>
        <w:rPr>
          <w:noProof/>
          <w:lang w:val="cs-CZ"/>
        </w:rPr>
      </w:pPr>
    </w:p>
    <w:p w14:paraId="4326EC87" w14:textId="77777777" w:rsidR="005F3630" w:rsidRPr="00E9569B" w:rsidRDefault="005F3630">
      <w:pPr>
        <w:rPr>
          <w:noProof/>
          <w:lang w:val="cs-CZ"/>
        </w:rPr>
      </w:pPr>
      <w:r w:rsidRPr="00E9569B">
        <w:rPr>
          <w:noProof/>
          <w:lang w:val="cs-CZ"/>
        </w:rPr>
        <w:t xml:space="preserve">Tento kurz je součástí série </w:t>
      </w:r>
      <w:hyperlink r:id="rId24" w:history="1">
        <w:r w:rsidRPr="00E9569B">
          <w:rPr>
            <w:rStyle w:val="Hyperlink"/>
            <w:i/>
            <w:iCs/>
            <w:noProof/>
            <w:lang w:val="cs-CZ"/>
          </w:rPr>
          <w:t>Digital Energy Essentials</w:t>
        </w:r>
      </w:hyperlink>
      <w:r w:rsidRPr="00E9569B">
        <w:rPr>
          <w:noProof/>
          <w:lang w:val="cs-CZ"/>
        </w:rPr>
        <w:t xml:space="preserve">. Pro více informací o potenciálních výhodách a výzvách digitalizace energetiky si můžete prohlédnout náš kurz </w:t>
      </w:r>
      <w:hyperlink r:id="rId25" w:history="1">
        <w:r w:rsidRPr="00E9569B">
          <w:rPr>
            <w:rStyle w:val="Hyperlink"/>
            <w:i/>
            <w:iCs/>
            <w:noProof/>
            <w:lang w:val="cs-CZ"/>
          </w:rPr>
          <w:t>Proč digitalizovat energetiku?</w:t>
        </w:r>
      </w:hyperlink>
      <w:r w:rsidRPr="00E9569B">
        <w:rPr>
          <w:noProof/>
          <w:lang w:val="cs-CZ"/>
        </w:rPr>
        <w:t xml:space="preserve"> </w:t>
      </w:r>
    </w:p>
    <w:p w14:paraId="474CCE8F" w14:textId="77777777" w:rsidR="005F3630" w:rsidRPr="00E9569B" w:rsidRDefault="005F3630">
      <w:pPr>
        <w:rPr>
          <w:noProof/>
          <w:lang w:val="cs-CZ"/>
        </w:rPr>
      </w:pPr>
    </w:p>
    <w:p w14:paraId="689D23C8" w14:textId="77777777" w:rsidR="005F3630" w:rsidRPr="00E9569B" w:rsidRDefault="005F3630" w:rsidP="00E62D02">
      <w:pPr>
        <w:pStyle w:val="Heading2"/>
        <w:rPr>
          <w:noProof/>
          <w:lang w:val="cs-CZ"/>
        </w:rPr>
      </w:pPr>
      <w:bookmarkStart w:id="7" w:name="_Toc219715371"/>
      <w:r w:rsidRPr="00E9569B">
        <w:rPr>
          <w:noProof/>
          <w:lang w:val="cs-CZ"/>
        </w:rPr>
        <w:t>Další zdroje</w:t>
      </w:r>
      <w:bookmarkEnd w:id="7"/>
      <w:r w:rsidRPr="00E9569B">
        <w:rPr>
          <w:noProof/>
          <w:lang w:val="cs-CZ"/>
        </w:rPr>
        <w:t xml:space="preserve"> </w:t>
      </w:r>
    </w:p>
    <w:p w14:paraId="6F7295B5" w14:textId="77777777" w:rsidR="005F3630" w:rsidRPr="00E9569B" w:rsidRDefault="005F3630">
      <w:pPr>
        <w:rPr>
          <w:b/>
          <w:bCs/>
          <w:noProof/>
          <w:lang w:val="cs-CZ"/>
        </w:rPr>
      </w:pPr>
    </w:p>
    <w:p w14:paraId="19E629BB" w14:textId="77777777" w:rsidR="005F3630" w:rsidRPr="00E9569B" w:rsidRDefault="005F3630">
      <w:pPr>
        <w:rPr>
          <w:noProof/>
          <w:lang w:val="cs-CZ"/>
        </w:rPr>
      </w:pPr>
      <w:r w:rsidRPr="00E9569B">
        <w:rPr>
          <w:noProof/>
          <w:lang w:val="cs-CZ"/>
        </w:rPr>
        <w:t xml:space="preserve">Rozite, V., Miller, J., &amp; Oh, S. (2023) </w:t>
      </w:r>
      <w:hyperlink r:id="rId26" w:history="1">
        <w:r w:rsidRPr="00E9569B">
          <w:rPr>
            <w:rStyle w:val="Hyperlink"/>
            <w:i/>
            <w:iCs/>
            <w:noProof/>
            <w:lang w:val="cs-CZ"/>
          </w:rPr>
          <w:t>Proč jsou AI a energie novým silným párem</w:t>
        </w:r>
      </w:hyperlink>
      <w:r w:rsidRPr="00E9569B">
        <w:rPr>
          <w:noProof/>
          <w:lang w:val="cs-CZ"/>
        </w:rPr>
        <w:t xml:space="preserve"> Mezinárodní energetická agentura (IEA) </w:t>
      </w:r>
    </w:p>
    <w:p w14:paraId="2DDBB0D8" w14:textId="77777777" w:rsidR="005F3630" w:rsidRPr="00E9569B" w:rsidRDefault="005F3630">
      <w:pPr>
        <w:rPr>
          <w:noProof/>
          <w:lang w:val="cs-CZ"/>
        </w:rPr>
      </w:pPr>
      <w:r w:rsidRPr="00E9569B">
        <w:rPr>
          <w:noProof/>
          <w:lang w:val="cs-CZ"/>
        </w:rPr>
        <w:t xml:space="preserve">Chambers, J., Robinson, C. &amp; Scott, M. (2022) </w:t>
      </w:r>
      <w:hyperlink r:id="rId27" w:history="1">
        <w:r w:rsidRPr="00E9569B">
          <w:rPr>
            <w:rStyle w:val="Hyperlink"/>
            <w:i/>
            <w:iCs/>
            <w:noProof/>
            <w:lang w:val="cs-CZ"/>
          </w:rPr>
          <w:t>Digitální inkluze v energetickém systému: Jak zajistit, aby příležitosti a výhody digitalizace byly dostupné pro všechny?</w:t>
        </w:r>
      </w:hyperlink>
      <w:r w:rsidRPr="00E9569B">
        <w:rPr>
          <w:noProof/>
          <w:lang w:val="cs-CZ"/>
        </w:rPr>
        <w:t xml:space="preserve"> Policy Bristol / University of Bristol </w:t>
      </w:r>
    </w:p>
    <w:p w14:paraId="601C1400" w14:textId="77777777" w:rsidR="005F3630" w:rsidRPr="00E9569B" w:rsidRDefault="005F3630">
      <w:pPr>
        <w:rPr>
          <w:noProof/>
          <w:lang w:val="cs-CZ"/>
        </w:rPr>
      </w:pPr>
      <w:r w:rsidRPr="00E9569B">
        <w:rPr>
          <w:noProof/>
          <w:lang w:val="cs-CZ"/>
        </w:rPr>
        <w:t xml:space="preserve">Evropská komise (n.d.) </w:t>
      </w:r>
      <w:hyperlink r:id="rId28" w:history="1">
        <w:r w:rsidRPr="00E9569B">
          <w:rPr>
            <w:rStyle w:val="Hyperlink"/>
            <w:i/>
            <w:iCs/>
            <w:noProof/>
            <w:lang w:val="cs-CZ"/>
          </w:rPr>
          <w:t>Digitalizace energetického systému</w:t>
        </w:r>
      </w:hyperlink>
      <w:r w:rsidRPr="00E9569B">
        <w:rPr>
          <w:i/>
          <w:iCs/>
          <w:noProof/>
          <w:lang w:val="cs-CZ"/>
        </w:rPr>
        <w:t xml:space="preserve">. </w:t>
      </w:r>
      <w:r w:rsidRPr="00E9569B">
        <w:rPr>
          <w:noProof/>
          <w:lang w:val="cs-CZ"/>
        </w:rPr>
        <w:t>Evropská komise.</w:t>
      </w:r>
    </w:p>
    <w:p w14:paraId="3038336B" w14:textId="77777777" w:rsidR="005F3630" w:rsidRPr="00E9569B" w:rsidRDefault="005F3630">
      <w:pPr>
        <w:rPr>
          <w:noProof/>
          <w:lang w:val="cs-CZ"/>
        </w:rPr>
      </w:pPr>
      <w:r w:rsidRPr="00E9569B">
        <w:rPr>
          <w:noProof/>
          <w:lang w:val="cs-CZ"/>
        </w:rPr>
        <w:t xml:space="preserve">Saini, H. (2023) </w:t>
      </w:r>
      <w:hyperlink r:id="rId29" w:history="1">
        <w:r w:rsidRPr="00E9569B">
          <w:rPr>
            <w:rStyle w:val="Hyperlink"/>
            <w:i/>
            <w:iCs/>
            <w:noProof/>
            <w:lang w:val="cs-CZ"/>
          </w:rPr>
          <w:t>Co je digitální energie? Seznamte se s jejími výhodami, různými typy a tím, co přinese budoucnost</w:t>
        </w:r>
      </w:hyperlink>
      <w:r w:rsidRPr="00E9569B">
        <w:rPr>
          <w:noProof/>
          <w:lang w:val="cs-CZ"/>
        </w:rPr>
        <w:t xml:space="preserve">. ET Edge Insights. </w:t>
      </w:r>
    </w:p>
    <w:p w14:paraId="743B268D" w14:textId="77777777" w:rsidR="005F3630" w:rsidRPr="00E9569B" w:rsidRDefault="005F3630">
      <w:pPr>
        <w:rPr>
          <w:noProof/>
          <w:lang w:val="cs-CZ"/>
        </w:rPr>
      </w:pPr>
      <w:r w:rsidRPr="00E9569B">
        <w:rPr>
          <w:noProof/>
          <w:lang w:val="cs-CZ"/>
        </w:rPr>
        <w:br w:type="page"/>
      </w:r>
    </w:p>
    <w:p w14:paraId="4CF6B0CB" w14:textId="77777777" w:rsidR="005F3630" w:rsidRPr="00E9569B" w:rsidRDefault="005F3630" w:rsidP="00E62D02">
      <w:pPr>
        <w:pStyle w:val="Heading2"/>
        <w:rPr>
          <w:noProof/>
          <w:lang w:val="cs-CZ"/>
        </w:rPr>
      </w:pPr>
      <w:bookmarkStart w:id="8" w:name="_Toc219715372"/>
      <w:r w:rsidRPr="00E9569B">
        <w:rPr>
          <w:noProof/>
          <w:lang w:val="cs-CZ"/>
        </w:rPr>
        <w:lastRenderedPageBreak/>
        <w:t>Poděkování</w:t>
      </w:r>
      <w:bookmarkEnd w:id="8"/>
      <w:r w:rsidRPr="00E9569B">
        <w:rPr>
          <w:noProof/>
          <w:lang w:val="cs-CZ"/>
        </w:rPr>
        <w:t xml:space="preserve"> </w:t>
      </w:r>
    </w:p>
    <w:p w14:paraId="2EE9331D" w14:textId="77777777" w:rsidR="005F3630" w:rsidRPr="00E9569B" w:rsidRDefault="005F3630">
      <w:pPr>
        <w:rPr>
          <w:noProof/>
          <w:lang w:val="cs-CZ"/>
        </w:rPr>
      </w:pPr>
    </w:p>
    <w:p w14:paraId="435AB16F" w14:textId="14D11A74" w:rsidR="005F3630" w:rsidRPr="00E9569B" w:rsidRDefault="005F3630" w:rsidP="00CB01E7">
      <w:pPr>
        <w:rPr>
          <w:noProof/>
          <w:lang w:val="cs-CZ"/>
        </w:rPr>
      </w:pPr>
      <w:r w:rsidRPr="00E9569B">
        <w:rPr>
          <w:i/>
          <w:iCs/>
          <w:noProof/>
          <w:lang w:val="cs-CZ"/>
        </w:rPr>
        <w:t xml:space="preserve">Co je digitální energetická transformace? </w:t>
      </w:r>
      <w:r w:rsidRPr="00E9569B">
        <w:rPr>
          <w:noProof/>
          <w:lang w:val="cs-CZ"/>
        </w:rPr>
        <w:t>je adaptací vybraných materiálů z</w:t>
      </w:r>
      <w:r w:rsidR="00197E2F" w:rsidRPr="00E9569B">
        <w:rPr>
          <w:noProof/>
          <w:lang w:val="cs-CZ"/>
        </w:rPr>
        <w:t>e</w:t>
      </w:r>
      <w:r w:rsidRPr="00E9569B">
        <w:rPr>
          <w:noProof/>
          <w:lang w:val="cs-CZ"/>
        </w:rPr>
        <w:t xml:space="preserve"> zprávy Mezinárodní energetické agentury (IEA) </w:t>
      </w:r>
      <w:hyperlink r:id="rId30" w:tgtFrame="_blank" w:history="1">
        <w:r w:rsidRPr="00E9569B">
          <w:rPr>
            <w:rStyle w:val="Hyperlink"/>
            <w:i/>
            <w:iCs/>
            <w:noProof/>
            <w:lang w:val="cs-CZ"/>
          </w:rPr>
          <w:t>Digitizace a energie</w:t>
        </w:r>
      </w:hyperlink>
      <w:r w:rsidRPr="00E9569B">
        <w:rPr>
          <w:noProof/>
          <w:lang w:val="cs-CZ"/>
        </w:rPr>
        <w:t xml:space="preserve"> (2017) (dále jen „původní dílo“), která je licencována </w:t>
      </w:r>
      <w:hyperlink r:id="rId31" w:tgtFrame="_blank" w:history="1">
        <w:r w:rsidRPr="00E9569B">
          <w:rPr>
            <w:rStyle w:val="Hyperlink"/>
            <w:noProof/>
            <w:lang w:val="cs-CZ"/>
          </w:rPr>
          <w:t>CC BY 4.0.</w:t>
        </w:r>
      </w:hyperlink>
      <w:r w:rsidRPr="00E9569B">
        <w:rPr>
          <w:noProof/>
          <w:lang w:val="cs-CZ"/>
        </w:rPr>
        <w:t xml:space="preserve">  Tato adaptace byla vytvořena a publikována projektem Every1 (dále jen „adaptér“) a je licencována </w:t>
      </w:r>
      <w:hyperlink r:id="rId32" w:tgtFrame="_blank" w:history="1">
        <w:r w:rsidRPr="00E9569B">
          <w:rPr>
            <w:rStyle w:val="Hyperlink"/>
            <w:noProof/>
            <w:lang w:val="cs-CZ"/>
          </w:rPr>
          <w:t>CC BY-SA 4.0</w:t>
        </w:r>
      </w:hyperlink>
      <w:r w:rsidRPr="00E9569B">
        <w:rPr>
          <w:noProof/>
          <w:lang w:val="cs-CZ"/>
        </w:rPr>
        <w:t>, pokud není uvedeno jinak. Jedná se o dílo odvozené od materiálu IEA projektem Every1 a projekt Every1 nese výlučnou odpovědnost za toto odvozené dílo. Odvozené dílo není žádným způsobem schváleno IEA.  </w:t>
      </w:r>
    </w:p>
    <w:p w14:paraId="0955B742" w14:textId="77777777" w:rsidR="005F3630" w:rsidRPr="00E9569B" w:rsidRDefault="005F3630" w:rsidP="00CB01E7">
      <w:pPr>
        <w:rPr>
          <w:noProof/>
          <w:lang w:val="cs-CZ"/>
        </w:rPr>
      </w:pPr>
      <w:r w:rsidRPr="00E9569B">
        <w:rPr>
          <w:noProof/>
          <w:lang w:val="cs-CZ"/>
        </w:rPr>
        <w:t xml:space="preserve"> </w:t>
      </w:r>
    </w:p>
    <w:p w14:paraId="386420D7" w14:textId="77777777" w:rsidR="005F3630" w:rsidRPr="00E9569B" w:rsidRDefault="005F3630" w:rsidP="00CB01E7">
      <w:pPr>
        <w:rPr>
          <w:noProof/>
          <w:lang w:val="cs-CZ"/>
        </w:rPr>
      </w:pPr>
      <w:r w:rsidRPr="00E9569B">
        <w:rPr>
          <w:noProof/>
          <w:lang w:val="cs-CZ"/>
        </w:rPr>
        <w:t xml:space="preserve">Adaptér upravil původní dílo v následujících ohledech: </w:t>
      </w:r>
    </w:p>
    <w:p w14:paraId="744CA4FB" w14:textId="77777777" w:rsidR="005F3630" w:rsidRPr="00E9569B" w:rsidRDefault="005F3630" w:rsidP="005F3630">
      <w:pPr>
        <w:numPr>
          <w:ilvl w:val="0"/>
          <w:numId w:val="108"/>
        </w:numPr>
        <w:spacing w:after="0" w:line="240" w:lineRule="auto"/>
        <w:rPr>
          <w:noProof/>
          <w:lang w:val="cs-CZ"/>
        </w:rPr>
      </w:pPr>
      <w:r w:rsidRPr="00E9569B">
        <w:rPr>
          <w:noProof/>
          <w:lang w:val="cs-CZ"/>
        </w:rPr>
        <w:t xml:space="preserve">Vybrané výňatky ze zprávy byly revidovány (např. přidány příklady, přeformulovány), přeskupeny a přepracovány. </w:t>
      </w:r>
    </w:p>
    <w:p w14:paraId="3B6218F6" w14:textId="77777777" w:rsidR="005F3630" w:rsidRPr="00E9569B" w:rsidRDefault="005F3630" w:rsidP="005F3630">
      <w:pPr>
        <w:numPr>
          <w:ilvl w:val="0"/>
          <w:numId w:val="109"/>
        </w:numPr>
        <w:spacing w:after="0" w:line="240" w:lineRule="auto"/>
        <w:rPr>
          <w:noProof/>
          <w:lang w:val="cs-CZ"/>
        </w:rPr>
      </w:pPr>
      <w:r w:rsidRPr="00E9569B">
        <w:rPr>
          <w:noProof/>
          <w:lang w:val="cs-CZ"/>
        </w:rPr>
        <w:t xml:space="preserve">Byl přidán nový materiál (např. o Evropské zelené dohodě). </w:t>
      </w:r>
    </w:p>
    <w:p w14:paraId="495ED253" w14:textId="77777777" w:rsidR="005F3630" w:rsidRPr="00E9569B" w:rsidRDefault="005F3630">
      <w:pPr>
        <w:rPr>
          <w:noProof/>
          <w:lang w:val="cs-CZ"/>
        </w:rPr>
      </w:pPr>
    </w:p>
    <w:p w14:paraId="55B7836E" w14:textId="77777777" w:rsidR="005F3630" w:rsidRPr="00E9569B" w:rsidRDefault="005F3630" w:rsidP="00CB01E7">
      <w:pPr>
        <w:pStyle w:val="Heading3"/>
        <w:rPr>
          <w:noProof/>
          <w:lang w:val="cs-CZ"/>
        </w:rPr>
      </w:pPr>
      <w:bookmarkStart w:id="9" w:name="_Toc219715373"/>
      <w:r w:rsidRPr="00E9569B">
        <w:rPr>
          <w:noProof/>
          <w:lang w:val="cs-CZ"/>
        </w:rPr>
        <w:t>Odkazy na obrázky</w:t>
      </w:r>
      <w:bookmarkEnd w:id="9"/>
    </w:p>
    <w:p w14:paraId="7C3A0586" w14:textId="77777777" w:rsidR="005F3630" w:rsidRPr="00E9569B" w:rsidRDefault="005F3630">
      <w:pPr>
        <w:rPr>
          <w:noProof/>
          <w:lang w:val="cs-CZ"/>
        </w:rPr>
      </w:pPr>
    </w:p>
    <w:p w14:paraId="58F2DB77" w14:textId="77777777" w:rsidR="005F3630" w:rsidRPr="00E9569B" w:rsidRDefault="005F3630" w:rsidP="003C580C">
      <w:pPr>
        <w:rPr>
          <w:rFonts w:cstheme="minorHAnsi"/>
          <w:noProof/>
          <w:lang w:val="cs-CZ"/>
        </w:rPr>
      </w:pPr>
      <w:r w:rsidRPr="00E9569B">
        <w:rPr>
          <w:noProof/>
          <w:lang w:val="cs-CZ"/>
        </w:rPr>
        <w:t xml:space="preserve">Hlavní obrázek kurzu: </w:t>
      </w:r>
      <w:hyperlink r:id="rId33" w:history="1">
        <w:r w:rsidRPr="00E9569B">
          <w:rPr>
            <w:rStyle w:val="Hyperlink"/>
            <w:rFonts w:cstheme="minorHAnsi"/>
            <w:noProof/>
            <w:lang w:val="cs-CZ"/>
          </w:rPr>
          <w:t>Winter Power</w:t>
        </w:r>
      </w:hyperlink>
      <w:r w:rsidRPr="00E9569B">
        <w:rPr>
          <w:rFonts w:cstheme="minorHAnsi"/>
          <w:noProof/>
          <w:lang w:val="cs-CZ"/>
        </w:rPr>
        <w:t xml:space="preserve"> od Petera Toporowského je licencován </w:t>
      </w:r>
      <w:hyperlink r:id="rId34" w:history="1">
        <w:r w:rsidRPr="00E9569B">
          <w:rPr>
            <w:rStyle w:val="Hyperlink"/>
            <w:rFonts w:cstheme="minorHAnsi"/>
            <w:noProof/>
            <w:lang w:val="cs-CZ"/>
          </w:rPr>
          <w:t>CC BY-SA 2.0</w:t>
        </w:r>
      </w:hyperlink>
      <w:r w:rsidRPr="00E9569B">
        <w:rPr>
          <w:rFonts w:cstheme="minorHAnsi"/>
          <w:noProof/>
          <w:lang w:val="cs-CZ"/>
        </w:rPr>
        <w:t xml:space="preserve">. </w:t>
      </w:r>
    </w:p>
    <w:p w14:paraId="77DA52BF" w14:textId="77777777" w:rsidR="005F3630" w:rsidRPr="00E9569B" w:rsidRDefault="005F3630" w:rsidP="008505E7">
      <w:pPr>
        <w:rPr>
          <w:noProof/>
          <w:lang w:val="cs-CZ"/>
        </w:rPr>
      </w:pPr>
      <w:r w:rsidRPr="00E9569B">
        <w:rPr>
          <w:noProof/>
          <w:lang w:val="cs-CZ"/>
        </w:rPr>
        <w:t xml:space="preserve">Úvod: </w:t>
      </w:r>
      <w:hyperlink r:id="rId35" w:history="1">
        <w:r w:rsidRPr="00E9569B">
          <w:rPr>
            <w:rStyle w:val="Hyperlink"/>
            <w:noProof/>
            <w:lang w:val="cs-CZ"/>
          </w:rPr>
          <w:t>Stožár vysokonapěťového přenosového vedení</w:t>
        </w:r>
      </w:hyperlink>
      <w:r w:rsidRPr="00E9569B">
        <w:rPr>
          <w:noProof/>
          <w:lang w:val="cs-CZ"/>
        </w:rPr>
        <w:t xml:space="preserve"> od uživatele: Yanachka je volně dostupný. </w:t>
      </w:r>
    </w:p>
    <w:p w14:paraId="0DA56685" w14:textId="77777777" w:rsidR="005F3630" w:rsidRPr="00E9569B" w:rsidRDefault="005F3630" w:rsidP="008505E7">
      <w:pPr>
        <w:rPr>
          <w:noProof/>
          <w:lang w:val="cs-CZ"/>
        </w:rPr>
      </w:pPr>
      <w:r w:rsidRPr="00E9569B">
        <w:rPr>
          <w:noProof/>
          <w:lang w:val="cs-CZ"/>
        </w:rPr>
        <w:t>Energetická transformace v Evropě:</w:t>
      </w:r>
      <w:hyperlink r:id="rId36" w:history="1">
        <w:r w:rsidRPr="00E9569B">
          <w:rPr>
            <w:rStyle w:val="Hyperlink"/>
            <w:noProof/>
            <w:lang w:val="cs-CZ"/>
          </w:rPr>
          <w:t xml:space="preserve"> 2023_12_09 Jornada de trabajo en la COP28 de Dubai</w:t>
        </w:r>
      </w:hyperlink>
      <w:r w:rsidRPr="00E9569B">
        <w:rPr>
          <w:noProof/>
          <w:lang w:val="cs-CZ"/>
        </w:rPr>
        <w:t xml:space="preserve"> od Junta de Andalucia je licencováno </w:t>
      </w:r>
      <w:hyperlink r:id="rId37" w:history="1">
        <w:r w:rsidRPr="00E9569B">
          <w:rPr>
            <w:rStyle w:val="Hyperlink"/>
            <w:noProof/>
            <w:lang w:val="cs-CZ"/>
          </w:rPr>
          <w:t>CC BY-SA 2.0</w:t>
        </w:r>
      </w:hyperlink>
      <w:r w:rsidRPr="00E9569B">
        <w:rPr>
          <w:noProof/>
          <w:lang w:val="cs-CZ"/>
        </w:rPr>
        <w:t>.</w:t>
      </w:r>
    </w:p>
    <w:p w14:paraId="1D5ABCFB" w14:textId="77777777" w:rsidR="005F3630" w:rsidRPr="00E9569B" w:rsidRDefault="005F3630" w:rsidP="00D874BA">
      <w:pPr>
        <w:rPr>
          <w:noProof/>
          <w:lang w:val="cs-CZ"/>
        </w:rPr>
      </w:pPr>
      <w:r w:rsidRPr="00E9569B">
        <w:rPr>
          <w:noProof/>
          <w:lang w:val="cs-CZ"/>
        </w:rPr>
        <w:t xml:space="preserve">Digitální technologie: </w:t>
      </w:r>
      <w:hyperlink r:id="rId38" w:history="1">
        <w:r w:rsidRPr="00E9569B">
          <w:rPr>
            <w:rStyle w:val="Hyperlink"/>
            <w:noProof/>
            <w:lang w:val="cs-CZ"/>
          </w:rPr>
          <w:t>Smartphone</w:t>
        </w:r>
      </w:hyperlink>
      <w:r w:rsidRPr="00E9569B">
        <w:rPr>
          <w:noProof/>
          <w:lang w:val="cs-CZ"/>
        </w:rPr>
        <w:t xml:space="preserve"> od Harryho Metcalfeho je licencován </w:t>
      </w:r>
      <w:hyperlink r:id="rId39" w:history="1">
        <w:r w:rsidRPr="00E9569B">
          <w:rPr>
            <w:rStyle w:val="Hyperlink"/>
            <w:noProof/>
            <w:lang w:val="cs-CZ"/>
          </w:rPr>
          <w:t>CC BY 2.0</w:t>
        </w:r>
      </w:hyperlink>
      <w:r w:rsidRPr="00E9569B">
        <w:rPr>
          <w:noProof/>
          <w:lang w:val="cs-CZ"/>
        </w:rPr>
        <w:t xml:space="preserve">. </w:t>
      </w:r>
    </w:p>
    <w:p w14:paraId="3D10B9A8" w14:textId="77777777" w:rsidR="005F3630" w:rsidRPr="00E9569B" w:rsidRDefault="005F3630">
      <w:pPr>
        <w:rPr>
          <w:noProof/>
          <w:lang w:val="cs-CZ"/>
        </w:rPr>
      </w:pPr>
      <w:r w:rsidRPr="00E9569B">
        <w:rPr>
          <w:noProof/>
          <w:lang w:val="cs-CZ"/>
        </w:rPr>
        <w:t xml:space="preserve">Potenciál digitální energetické transformace: </w:t>
      </w:r>
      <w:hyperlink r:id="rId40">
        <w:r w:rsidRPr="00E9569B">
          <w:rPr>
            <w:rStyle w:val="Hyperlink"/>
            <w:noProof/>
            <w:lang w:val="cs-CZ"/>
          </w:rPr>
          <w:t>Solární energie, Amersfoort</w:t>
        </w:r>
      </w:hyperlink>
      <w:r w:rsidRPr="00E9569B">
        <w:rPr>
          <w:noProof/>
          <w:lang w:val="cs-CZ"/>
        </w:rPr>
        <w:t xml:space="preserve"> od Eneco Group je licencováno </w:t>
      </w:r>
      <w:hyperlink r:id="rId41">
        <w:r w:rsidRPr="00E9569B">
          <w:rPr>
            <w:rStyle w:val="Hyperlink"/>
            <w:noProof/>
            <w:lang w:val="cs-CZ"/>
          </w:rPr>
          <w:t>CC BY 2.0</w:t>
        </w:r>
      </w:hyperlink>
      <w:r w:rsidRPr="00E9569B">
        <w:rPr>
          <w:noProof/>
          <w:lang w:val="cs-CZ"/>
        </w:rPr>
        <w:t>.</w:t>
      </w:r>
    </w:p>
    <w:p w14:paraId="25420B2C" w14:textId="7C1197B7" w:rsidR="00227001" w:rsidRPr="00E9569B" w:rsidRDefault="005F3630" w:rsidP="00C8328C">
      <w:pPr>
        <w:rPr>
          <w:rFonts w:ascii="Myriad Pro" w:hAnsi="Myriad Pro"/>
          <w:noProof/>
          <w:lang w:val="cs-CZ"/>
        </w:rPr>
      </w:pPr>
      <w:r w:rsidRPr="00E9569B">
        <w:rPr>
          <w:noProof/>
          <w:lang w:val="cs-CZ"/>
        </w:rPr>
        <w:t xml:space="preserve">Závěr: </w:t>
      </w:r>
      <w:hyperlink r:id="rId42" w:history="1">
        <w:r w:rsidRPr="00E9569B">
          <w:rPr>
            <w:rStyle w:val="Hyperlink"/>
            <w:noProof/>
            <w:lang w:val="cs-CZ"/>
          </w:rPr>
          <w:t>Itálie, Marche, Recanati – venkov –</w:t>
        </w:r>
      </w:hyperlink>
      <w:r w:rsidRPr="00E9569B">
        <w:rPr>
          <w:noProof/>
          <w:lang w:val="cs-CZ"/>
        </w:rPr>
        <w:t xml:space="preserve"> od Gianni Del Bufalo je licencováno </w:t>
      </w:r>
      <w:hyperlink r:id="rId43" w:history="1">
        <w:r w:rsidRPr="00E9569B">
          <w:rPr>
            <w:rStyle w:val="Hyperlink"/>
            <w:noProof/>
            <w:lang w:val="cs-CZ"/>
          </w:rPr>
          <w:t>CC BY 2.0</w:t>
        </w:r>
      </w:hyperlink>
      <w:r w:rsidRPr="00E9569B">
        <w:rPr>
          <w:noProof/>
          <w:lang w:val="cs-CZ"/>
        </w:rPr>
        <w:t xml:space="preserve">. </w:t>
      </w:r>
    </w:p>
    <w:p w14:paraId="4859BB6B" w14:textId="77777777" w:rsidR="00227001" w:rsidRPr="00E9569B" w:rsidRDefault="00227001" w:rsidP="00DE6C25">
      <w:pPr>
        <w:spacing w:after="0" w:line="240" w:lineRule="auto"/>
        <w:rPr>
          <w:rFonts w:ascii="Myriad Pro" w:eastAsia="Times New Roman" w:hAnsi="Myriad Pro" w:cs="Times New Roman"/>
          <w:noProof/>
          <w:sz w:val="24"/>
          <w:szCs w:val="24"/>
          <w:lang w:val="cs-CZ" w:eastAsia="en-GB"/>
        </w:rPr>
      </w:pPr>
    </w:p>
    <w:sectPr w:rsidR="00227001" w:rsidRPr="00E9569B">
      <w:headerReference w:type="default" r:id="rId44"/>
      <w:footerReference w:type="even" r:id="rId45"/>
      <w:footerReference w:type="default" r:id="rId4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81581" w14:textId="77777777" w:rsidR="00110A76" w:rsidRDefault="00110A76" w:rsidP="00AB7BB7">
      <w:pPr>
        <w:spacing w:after="0" w:line="240" w:lineRule="auto"/>
      </w:pPr>
      <w:r>
        <w:separator/>
      </w:r>
    </w:p>
  </w:endnote>
  <w:endnote w:type="continuationSeparator" w:id="0">
    <w:p w14:paraId="38B71C41" w14:textId="77777777" w:rsidR="00110A76" w:rsidRDefault="00110A76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9135B" w14:textId="77777777" w:rsidR="00110A76" w:rsidRDefault="00110A76" w:rsidP="00AB7BB7">
      <w:pPr>
        <w:spacing w:after="0" w:line="240" w:lineRule="auto"/>
      </w:pPr>
      <w:r>
        <w:separator/>
      </w:r>
    </w:p>
  </w:footnote>
  <w:footnote w:type="continuationSeparator" w:id="0">
    <w:p w14:paraId="52136DB1" w14:textId="77777777" w:rsidR="00110A76" w:rsidRDefault="00110A76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93398" w14:textId="442211FD" w:rsidR="005C1412" w:rsidRDefault="005C1412">
    <w:pPr>
      <w:pStyle w:val="Header"/>
    </w:pPr>
    <w:r>
      <w:rPr>
        <w:noProof/>
      </w:rPr>
      <w:drawing>
        <wp:inline distT="0" distB="0" distL="0" distR="0" wp14:anchorId="3F535900" wp14:editId="3762D08B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F7482">
      <w:tab/>
    </w:r>
    <w:r w:rsidR="00BF7482">
      <w:tab/>
    </w:r>
    <w:r w:rsidR="00BF7482">
      <w:rPr>
        <w:noProof/>
      </w:rPr>
      <w:drawing>
        <wp:inline distT="0" distB="0" distL="0" distR="0" wp14:anchorId="6A18F05F" wp14:editId="6CA3C042">
          <wp:extent cx="1530770" cy="389222"/>
          <wp:effectExtent l="0" t="0" r="0" b="5080"/>
          <wp:docPr id="1357405805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405805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583" cy="400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712D"/>
    <w:rsid w:val="00032F54"/>
    <w:rsid w:val="00040D4A"/>
    <w:rsid w:val="00043141"/>
    <w:rsid w:val="00044FE3"/>
    <w:rsid w:val="0004740A"/>
    <w:rsid w:val="000A02C5"/>
    <w:rsid w:val="000D303A"/>
    <w:rsid w:val="000D6AB4"/>
    <w:rsid w:val="000E6D29"/>
    <w:rsid w:val="000F6783"/>
    <w:rsid w:val="00110A76"/>
    <w:rsid w:val="00113EA0"/>
    <w:rsid w:val="00133797"/>
    <w:rsid w:val="00150350"/>
    <w:rsid w:val="00161BC3"/>
    <w:rsid w:val="001761C3"/>
    <w:rsid w:val="00192E71"/>
    <w:rsid w:val="00193D0D"/>
    <w:rsid w:val="00197E2F"/>
    <w:rsid w:val="001B1FF4"/>
    <w:rsid w:val="001D0665"/>
    <w:rsid w:val="001F1F79"/>
    <w:rsid w:val="0022545F"/>
    <w:rsid w:val="0022642A"/>
    <w:rsid w:val="00227001"/>
    <w:rsid w:val="00246668"/>
    <w:rsid w:val="002569A0"/>
    <w:rsid w:val="00265A25"/>
    <w:rsid w:val="00281A50"/>
    <w:rsid w:val="00283ECC"/>
    <w:rsid w:val="00287A9A"/>
    <w:rsid w:val="00291F03"/>
    <w:rsid w:val="0029463C"/>
    <w:rsid w:val="0029531A"/>
    <w:rsid w:val="00297FB2"/>
    <w:rsid w:val="002D0EDB"/>
    <w:rsid w:val="002E3C27"/>
    <w:rsid w:val="002E6252"/>
    <w:rsid w:val="002E7970"/>
    <w:rsid w:val="002F2363"/>
    <w:rsid w:val="002F6624"/>
    <w:rsid w:val="00303CF6"/>
    <w:rsid w:val="003143BD"/>
    <w:rsid w:val="0032302D"/>
    <w:rsid w:val="00363D73"/>
    <w:rsid w:val="003677E0"/>
    <w:rsid w:val="00373F7F"/>
    <w:rsid w:val="00381DB0"/>
    <w:rsid w:val="00397C00"/>
    <w:rsid w:val="003A2D48"/>
    <w:rsid w:val="003A4C81"/>
    <w:rsid w:val="003A7854"/>
    <w:rsid w:val="003C6CBA"/>
    <w:rsid w:val="003E5123"/>
    <w:rsid w:val="003E5809"/>
    <w:rsid w:val="003E6F5E"/>
    <w:rsid w:val="003E7CB1"/>
    <w:rsid w:val="003F31B9"/>
    <w:rsid w:val="003F6C5F"/>
    <w:rsid w:val="00434AAB"/>
    <w:rsid w:val="00444635"/>
    <w:rsid w:val="00445E24"/>
    <w:rsid w:val="0045337F"/>
    <w:rsid w:val="004539F1"/>
    <w:rsid w:val="004605B5"/>
    <w:rsid w:val="004704F2"/>
    <w:rsid w:val="00472AFF"/>
    <w:rsid w:val="004B63A7"/>
    <w:rsid w:val="004C08E0"/>
    <w:rsid w:val="004C31CE"/>
    <w:rsid w:val="004E3DF1"/>
    <w:rsid w:val="004E7286"/>
    <w:rsid w:val="004E7808"/>
    <w:rsid w:val="0050070F"/>
    <w:rsid w:val="00557F50"/>
    <w:rsid w:val="005640F4"/>
    <w:rsid w:val="005650CA"/>
    <w:rsid w:val="005767B0"/>
    <w:rsid w:val="00586F5B"/>
    <w:rsid w:val="00592987"/>
    <w:rsid w:val="005B791D"/>
    <w:rsid w:val="005C1412"/>
    <w:rsid w:val="005D25C7"/>
    <w:rsid w:val="005E4B37"/>
    <w:rsid w:val="005F3630"/>
    <w:rsid w:val="005F3A7B"/>
    <w:rsid w:val="00600C57"/>
    <w:rsid w:val="0060596A"/>
    <w:rsid w:val="0061360B"/>
    <w:rsid w:val="00614429"/>
    <w:rsid w:val="00617B40"/>
    <w:rsid w:val="00625DB4"/>
    <w:rsid w:val="0063610E"/>
    <w:rsid w:val="00682455"/>
    <w:rsid w:val="0068742E"/>
    <w:rsid w:val="006B0ABA"/>
    <w:rsid w:val="006D080A"/>
    <w:rsid w:val="006F0FA5"/>
    <w:rsid w:val="006F2511"/>
    <w:rsid w:val="006F7FC0"/>
    <w:rsid w:val="00710F15"/>
    <w:rsid w:val="00711B04"/>
    <w:rsid w:val="00717087"/>
    <w:rsid w:val="007206D6"/>
    <w:rsid w:val="007301D5"/>
    <w:rsid w:val="00757F73"/>
    <w:rsid w:val="0077170A"/>
    <w:rsid w:val="00772F38"/>
    <w:rsid w:val="00773C23"/>
    <w:rsid w:val="007951B1"/>
    <w:rsid w:val="007A0F4C"/>
    <w:rsid w:val="007A3056"/>
    <w:rsid w:val="007A3918"/>
    <w:rsid w:val="007D0BF6"/>
    <w:rsid w:val="00810F29"/>
    <w:rsid w:val="00813467"/>
    <w:rsid w:val="00840D64"/>
    <w:rsid w:val="00844F0B"/>
    <w:rsid w:val="008539E0"/>
    <w:rsid w:val="00870E4D"/>
    <w:rsid w:val="00884637"/>
    <w:rsid w:val="00890209"/>
    <w:rsid w:val="00890998"/>
    <w:rsid w:val="008C0F73"/>
    <w:rsid w:val="008C37A0"/>
    <w:rsid w:val="008F4C6A"/>
    <w:rsid w:val="00901412"/>
    <w:rsid w:val="00916F25"/>
    <w:rsid w:val="00925C5C"/>
    <w:rsid w:val="00934E9F"/>
    <w:rsid w:val="0096653A"/>
    <w:rsid w:val="009E4B21"/>
    <w:rsid w:val="009F4957"/>
    <w:rsid w:val="00A42D2C"/>
    <w:rsid w:val="00A47F49"/>
    <w:rsid w:val="00A52455"/>
    <w:rsid w:val="00A55B56"/>
    <w:rsid w:val="00A70DCA"/>
    <w:rsid w:val="00AA31BD"/>
    <w:rsid w:val="00AB2198"/>
    <w:rsid w:val="00AB3387"/>
    <w:rsid w:val="00AB79F1"/>
    <w:rsid w:val="00AB7BB7"/>
    <w:rsid w:val="00AC4C74"/>
    <w:rsid w:val="00AC6657"/>
    <w:rsid w:val="00AE1D98"/>
    <w:rsid w:val="00B12AF0"/>
    <w:rsid w:val="00B155C0"/>
    <w:rsid w:val="00B2724A"/>
    <w:rsid w:val="00B2796A"/>
    <w:rsid w:val="00B35AEC"/>
    <w:rsid w:val="00B455EF"/>
    <w:rsid w:val="00B47F7A"/>
    <w:rsid w:val="00B5325C"/>
    <w:rsid w:val="00B55AF1"/>
    <w:rsid w:val="00B56C67"/>
    <w:rsid w:val="00B64C9C"/>
    <w:rsid w:val="00B75005"/>
    <w:rsid w:val="00B76CCF"/>
    <w:rsid w:val="00B95447"/>
    <w:rsid w:val="00BB0D78"/>
    <w:rsid w:val="00BB311C"/>
    <w:rsid w:val="00BC0A4F"/>
    <w:rsid w:val="00BC342D"/>
    <w:rsid w:val="00BF732F"/>
    <w:rsid w:val="00BF7482"/>
    <w:rsid w:val="00C21CA9"/>
    <w:rsid w:val="00C455C9"/>
    <w:rsid w:val="00C65986"/>
    <w:rsid w:val="00C8328C"/>
    <w:rsid w:val="00C86D1F"/>
    <w:rsid w:val="00CC0AD5"/>
    <w:rsid w:val="00CC2C1B"/>
    <w:rsid w:val="00CC7856"/>
    <w:rsid w:val="00CD0431"/>
    <w:rsid w:val="00CD4B34"/>
    <w:rsid w:val="00D125A4"/>
    <w:rsid w:val="00D12B83"/>
    <w:rsid w:val="00D137EE"/>
    <w:rsid w:val="00D1599F"/>
    <w:rsid w:val="00D3121C"/>
    <w:rsid w:val="00D5611E"/>
    <w:rsid w:val="00D7344E"/>
    <w:rsid w:val="00D83D68"/>
    <w:rsid w:val="00D90742"/>
    <w:rsid w:val="00D95B75"/>
    <w:rsid w:val="00DD48A7"/>
    <w:rsid w:val="00DE6C25"/>
    <w:rsid w:val="00E03BF6"/>
    <w:rsid w:val="00E079F7"/>
    <w:rsid w:val="00E21798"/>
    <w:rsid w:val="00E23FFA"/>
    <w:rsid w:val="00E25785"/>
    <w:rsid w:val="00E4677B"/>
    <w:rsid w:val="00E47BE3"/>
    <w:rsid w:val="00E51250"/>
    <w:rsid w:val="00E5533E"/>
    <w:rsid w:val="00E56536"/>
    <w:rsid w:val="00E6004C"/>
    <w:rsid w:val="00E60EC3"/>
    <w:rsid w:val="00E81CCF"/>
    <w:rsid w:val="00E9135B"/>
    <w:rsid w:val="00E9433B"/>
    <w:rsid w:val="00E9569B"/>
    <w:rsid w:val="00EA0503"/>
    <w:rsid w:val="00EA1FAC"/>
    <w:rsid w:val="00EB33F1"/>
    <w:rsid w:val="00EB455E"/>
    <w:rsid w:val="00F07CDC"/>
    <w:rsid w:val="00F14C7F"/>
    <w:rsid w:val="00F433B8"/>
    <w:rsid w:val="00F46E9E"/>
    <w:rsid w:val="00F53640"/>
    <w:rsid w:val="00F708E5"/>
    <w:rsid w:val="00F71E68"/>
    <w:rsid w:val="00F73022"/>
    <w:rsid w:val="00F746CD"/>
    <w:rsid w:val="00FA0DA2"/>
    <w:rsid w:val="00FA4AC9"/>
    <w:rsid w:val="00FA5824"/>
    <w:rsid w:val="00FC3198"/>
    <w:rsid w:val="00FD02D7"/>
    <w:rsid w:val="00FE4F98"/>
    <w:rsid w:val="00FE7097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link w:val="Heading3Char"/>
    <w:autoRedefine/>
    <w:uiPriority w:val="9"/>
    <w:qFormat/>
    <w:rsid w:val="000D6AB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Cs/>
      <w:kern w:val="2"/>
      <w:sz w:val="24"/>
      <w:szCs w:val="27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D6AB4"/>
    <w:rPr>
      <w:rFonts w:asciiTheme="majorHAnsi" w:eastAsia="Times New Roman" w:hAnsiTheme="majorHAnsi" w:cs="Times New Roman"/>
      <w:bCs/>
      <w:color w:val="2F5496" w:themeColor="accent1" w:themeShade="BF"/>
      <w:kern w:val="2"/>
      <w:sz w:val="24"/>
      <w:szCs w:val="27"/>
      <w14:ligatures w14:val="standardContextual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.edu/openlearncreate/course/view.php?id=11703" TargetMode="External"/><Relationship Id="rId18" Type="http://schemas.openxmlformats.org/officeDocument/2006/relationships/hyperlink" Target="https://commission.europa.eu/strategy-and-policy/priorities-2019-2024/europe-fit-digital-age_en" TargetMode="External"/><Relationship Id="rId26" Type="http://schemas.openxmlformats.org/officeDocument/2006/relationships/hyperlink" Target="https://www.iea.org/commentaries/why-ai-and-energy-are-the-new-power-couple" TargetMode="External"/><Relationship Id="rId39" Type="http://schemas.openxmlformats.org/officeDocument/2006/relationships/hyperlink" Target="https://creativecommons.org/licenses/by/2.0/" TargetMode="External"/><Relationship Id="rId21" Type="http://schemas.openxmlformats.org/officeDocument/2006/relationships/image" Target="media/image4.jpeg"/><Relationship Id="rId34" Type="http://schemas.openxmlformats.org/officeDocument/2006/relationships/hyperlink" Target="https://creativecommons.org/licenses/by-sa/2.0/" TargetMode="External"/><Relationship Id="rId42" Type="http://schemas.openxmlformats.org/officeDocument/2006/relationships/hyperlink" Target="https://www.flickr.com/photos/bygdb/14461454840/in/photolist-o2UJGh-7bDUpo-auYcrE-cAmBB5-o2ii4N-akTBc1-cAmAN5-2iZXof5-o26NB6-uKkP6h-auYcBs-65h8B8-nZmA2U-qb5MQ9-KHu8Y2-dDwYT2-dpbuGB-cNtkZU-9d4ZaT-2fzFrgF-dyYGxY-o4bn16-nZmzXL-9Ej3r1-N4N2a8-bu6ymb-auPiFQ-auPkBE-xr3Ska-pto6hj-auPhSA-auL6Jc-auXzKE-auPhhq-cAmBmy-auNKdd-auL5vZ-auNLq5-auPiuY-auPg6S-auPhDY-auXfoL-auPfsJ-auPkPL-68mSew-auPgFQ-auLB7v-auLCLn-auXfww-auPhsU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unfccc.int/cop28" TargetMode="External"/><Relationship Id="rId29" Type="http://schemas.openxmlformats.org/officeDocument/2006/relationships/hyperlink" Target="https://etedge-insights.com/industry/energy/what-is-digital-energy-learn-about-its-benefits-the-different-types-and-what-the-future-hold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very1.energy" TargetMode="External"/><Relationship Id="rId24" Type="http://schemas.openxmlformats.org/officeDocument/2006/relationships/hyperlink" Target="https://www.open.edu/openlearncreate/course/index.php?categoryid=1459" TargetMode="External"/><Relationship Id="rId32" Type="http://schemas.openxmlformats.org/officeDocument/2006/relationships/hyperlink" Target="https://creativecommons.org/licenses/by-sa/4.0/deed.en" TargetMode="External"/><Relationship Id="rId37" Type="http://schemas.openxmlformats.org/officeDocument/2006/relationships/hyperlink" Target="https://creativecommons.org/licenses/by-sa/2.0/" TargetMode="External"/><Relationship Id="rId40" Type="http://schemas.openxmlformats.org/officeDocument/2006/relationships/hyperlink" Target="https://www.flickr.com/photos/enecomedia/5600325194/" TargetMode="External"/><Relationship Id="rId45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3.jpeg"/><Relationship Id="rId23" Type="http://schemas.openxmlformats.org/officeDocument/2006/relationships/image" Target="media/image6.jpeg"/><Relationship Id="rId28" Type="http://schemas.openxmlformats.org/officeDocument/2006/relationships/hyperlink" Target="https://energy.ec.europa.eu/topics/eus-energy-system/digitalisation-energy-system_en" TargetMode="External"/><Relationship Id="rId36" Type="http://schemas.openxmlformats.org/officeDocument/2006/relationships/hyperlink" Target="https://www.flickr.com/photos/juntainforma/53396240061/in/photolist-2pmrFSD-2pmrG2m-2pmthZP-2pmsDzC-2phnDP3-2pmthWC-2phtgEc-2pmthXV-2pmrFTf-2phtLMr-2phtLUk-2pmsDVN-2phurpY-2phs8Go-2phtgK7-2phtLJv-2phurho-2phs8AM-2phs8A1-2phurrS-2phnDPo-2phs8xf-2phurg6-2phtLTt-2phs8zV-2phuriq-2phs8HA-2phnDVv-2phtLLE-2phtgJa-2phs8Hk-2phuroA-2phtLVC-2phs8yh-2pmrFLS-2pmrG6Q-2pmsE5a-2phnDRN-2phtgPa-2pmthSV-2phnDX9-2pmrG3P-2pmtW87-2phurk9-2phs8K9-2phs8GD-2phnDUP-2pmrG6e-2phurrb-2phtgMG" TargetMode="External"/><Relationship Id="rId10" Type="http://schemas.openxmlformats.org/officeDocument/2006/relationships/image" Target="media/image1.jpg"/><Relationship Id="rId19" Type="http://schemas.openxmlformats.org/officeDocument/2006/relationships/hyperlink" Target="https://ec.europa.eu/eurostat/statistics-explained/index.php?title=Digital_economy_and_society_statistics_-_households_and_individuals" TargetMode="External"/><Relationship Id="rId31" Type="http://schemas.openxmlformats.org/officeDocument/2006/relationships/hyperlink" Target="https://www.iea.org/terms/creative-commons-cc-licenses" TargetMode="External"/><Relationship Id="rId44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eg"/><Relationship Id="rId22" Type="http://schemas.openxmlformats.org/officeDocument/2006/relationships/image" Target="media/image5.jpeg"/><Relationship Id="rId27" Type="http://schemas.openxmlformats.org/officeDocument/2006/relationships/hyperlink" Target="https://www.bristol.ac.uk/policybristol/policy-briefings/digital-inclusion-energy/" TargetMode="External"/><Relationship Id="rId30" Type="http://schemas.openxmlformats.org/officeDocument/2006/relationships/hyperlink" Target="https://www.iea.org/reports/digitalisation-and-energy" TargetMode="External"/><Relationship Id="rId35" Type="http://schemas.openxmlformats.org/officeDocument/2006/relationships/hyperlink" Target="https://commons.wikimedia.org/wiki/File:Electric_power_transmission.jpg" TargetMode="External"/><Relationship Id="rId43" Type="http://schemas.openxmlformats.org/officeDocument/2006/relationships/hyperlink" Target="https://creativecommons.org/licenses/by/2.0/" TargetMode="External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every1.energy/learning-pathway/materials/why-digitalise-energy" TargetMode="External"/><Relationship Id="rId17" Type="http://schemas.openxmlformats.org/officeDocument/2006/relationships/hyperlink" Target="https://commission.europa.eu/strategy-and-policy/priorities-2019-2024/european-green-deal_en" TargetMode="External"/><Relationship Id="rId25" Type="http://schemas.openxmlformats.org/officeDocument/2006/relationships/hyperlink" Target="https://every1.energy/learning-pathway/materials/why-digitalise-energy" TargetMode="External"/><Relationship Id="rId33" Type="http://schemas.openxmlformats.org/officeDocument/2006/relationships/hyperlink" Target="https://www.flickr.com/photos/creativ-pool/50807381072/" TargetMode="External"/><Relationship Id="rId38" Type="http://schemas.openxmlformats.org/officeDocument/2006/relationships/hyperlink" Target="https://www.flickr.com/photos/harrymetcalfe/6730906823/in/photolist-bfME6D-2aHuFUg-2ntKK5F-2oZfmhE-2mU1kox-2nYVyeD-H5k12P-gh1ahX-2nccjxY-2hWvnrA-HRghPd-2hWrNUP-GBtAdX-r5MoNt-2mU1kwD-EWZdd-qnYPKD-ptfZdh-abfKV8-dyuzcU-abfLfa-2hWrP6L-EWZcY-abfBRx-abiCaq-abfC6i-9mgbHk-abitXm-abivc9-abfD1K-abiCNh-aUm784-2mTSWv5-hKMmbb-7VrheW-abiCAj-aaUypp-abfCQK-fEWC68-aaXQTq-Sz3QXE-aaXKSf-aaXQyo-2mTYpJz-aaUUQt-26pqbk4-aaXPZs-aaV2k4-aaUype-pbCJdE" TargetMode="External"/><Relationship Id="rId46" Type="http://schemas.openxmlformats.org/officeDocument/2006/relationships/footer" Target="footer2.xml"/><Relationship Id="rId20" Type="http://schemas.openxmlformats.org/officeDocument/2006/relationships/hyperlink" Target="https://energy.ec.europa.eu/topics/eus-energy-system/digitalisation-energy-system_en" TargetMode="External"/><Relationship Id="rId41" Type="http://schemas.openxmlformats.org/officeDocument/2006/relationships/hyperlink" Target="https://creativecommons.org/licenses/by/2.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2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4931F-DB8B-48C7-9409-EE9D46421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1534</Words>
  <Characters>9411</Characters>
  <Application>Microsoft Office Word</Application>
  <DocSecurity>0</DocSecurity>
  <Lines>198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4</cp:revision>
  <cp:lastPrinted>2026-02-03T15:49:00Z</cp:lastPrinted>
  <dcterms:created xsi:type="dcterms:W3CDTF">2026-02-03T15:49:00Z</dcterms:created>
  <dcterms:modified xsi:type="dcterms:W3CDTF">2026-02-03T16:00:00Z</dcterms:modified>
  <cp:category/>
</cp:coreProperties>
</file>