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7D16D" w14:textId="1F50F3CA" w:rsidR="005F3630" w:rsidRPr="008D6E62" w:rsidRDefault="00924B53" w:rsidP="00E62D02">
      <w:pPr>
        <w:pStyle w:val="Heading1"/>
        <w:rPr>
          <w:noProof/>
          <w:lang w:val="en-IE"/>
        </w:rPr>
      </w:pPr>
      <w:r w:rsidRPr="008D6E62">
        <w:rPr>
          <w:noProof/>
          <w:lang w:val="en-IE"/>
        </w:rPr>
        <w:t>Cad is Aistriú Digiteach Fuinnimh ann?</w:t>
      </w:r>
      <w:r w:rsidR="005F3630" w:rsidRPr="008D6E62">
        <w:rPr>
          <w:noProof/>
          <w:lang w:val="en-IE"/>
        </w:rPr>
        <w:t xml:space="preserve"> </w:t>
      </w:r>
    </w:p>
    <w:p w14:paraId="7D89EF7A" w14:textId="3615790E" w:rsidR="005F3630" w:rsidRPr="008D6E62" w:rsidRDefault="006C0761" w:rsidP="006C0761">
      <w:pPr>
        <w:jc w:val="center"/>
        <w:rPr>
          <w:b/>
          <w:bCs/>
          <w:noProof/>
          <w:lang w:val="en-IE"/>
        </w:rPr>
      </w:pPr>
      <w:r w:rsidRPr="008D6E62">
        <w:rPr>
          <w:b/>
          <w:bCs/>
          <w:noProof/>
          <w:lang w:val="en-IE"/>
        </w:rPr>
        <w:drawing>
          <wp:inline distT="0" distB="0" distL="0" distR="0" wp14:anchorId="70D1D231" wp14:editId="7F88CF7D">
            <wp:extent cx="3353854" cy="2850776"/>
            <wp:effectExtent l="0" t="0" r="0" b="0"/>
            <wp:docPr id="82925683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9256839" name="Picture 1">
                      <a:extLst>
                        <a:ext uri="{C183D7F6-B498-43B3-948B-1728B52AA6E4}">
                          <adec:decorative xmlns:adec="http://schemas.microsoft.com/office/drawing/2017/decorative" val="1"/>
                        </a:ext>
                      </a:extLst>
                    </pic:cNvPr>
                    <pic:cNvPicPr/>
                  </pic:nvPicPr>
                  <pic:blipFill>
                    <a:blip r:embed="rId10">
                      <a:extLst>
                        <a:ext uri="{28A0092B-C50C-407E-A947-70E740481C1C}">
                          <a14:useLocalDpi xmlns:a14="http://schemas.microsoft.com/office/drawing/2010/main" val="0"/>
                        </a:ext>
                      </a:extLst>
                    </a:blip>
                    <a:stretch>
                      <a:fillRect/>
                    </a:stretch>
                  </pic:blipFill>
                  <pic:spPr>
                    <a:xfrm>
                      <a:off x="0" y="0"/>
                      <a:ext cx="3353854" cy="2850776"/>
                    </a:xfrm>
                    <a:prstGeom prst="rect">
                      <a:avLst/>
                    </a:prstGeom>
                  </pic:spPr>
                </pic:pic>
              </a:graphicData>
            </a:graphic>
          </wp:inline>
        </w:drawing>
      </w:r>
    </w:p>
    <w:p w14:paraId="0AFD3048" w14:textId="27945D9D" w:rsidR="00BA562E" w:rsidRPr="008D6E62" w:rsidRDefault="005F3630">
      <w:pPr>
        <w:pStyle w:val="TOC2"/>
        <w:tabs>
          <w:tab w:val="right" w:pos="9016"/>
        </w:tabs>
        <w:rPr>
          <w:rFonts w:eastAsiaTheme="minorEastAsia"/>
          <w:noProof/>
          <w:kern w:val="2"/>
          <w:sz w:val="24"/>
          <w:szCs w:val="24"/>
          <w:lang w:val="en-IE"/>
          <w14:ligatures w14:val="standardContextual"/>
        </w:rPr>
      </w:pPr>
      <w:r w:rsidRPr="008D6E62">
        <w:rPr>
          <w:rFonts w:cstheme="minorHAnsi"/>
          <w:noProof/>
          <w:sz w:val="20"/>
          <w:szCs w:val="20"/>
          <w:lang w:val="en-IE"/>
        </w:rPr>
        <w:fldChar w:fldCharType="begin"/>
      </w:r>
      <w:r w:rsidRPr="008D6E62">
        <w:rPr>
          <w:noProof/>
          <w:lang w:val="en-IE"/>
        </w:rPr>
        <w:instrText xml:space="preserve"> TOC \o "2-3" \h \z \u </w:instrText>
      </w:r>
      <w:r w:rsidRPr="008D6E62">
        <w:rPr>
          <w:rFonts w:cstheme="minorHAnsi"/>
          <w:noProof/>
          <w:sz w:val="20"/>
          <w:szCs w:val="20"/>
          <w:lang w:val="en-IE"/>
        </w:rPr>
        <w:fldChar w:fldCharType="separate"/>
      </w:r>
      <w:hyperlink w:anchor="_Toc220072138" w:history="1">
        <w:r w:rsidR="00BA562E" w:rsidRPr="008D6E62">
          <w:rPr>
            <w:rStyle w:val="Hyperlink"/>
            <w:noProof/>
            <w:lang w:val="en-IE"/>
          </w:rPr>
          <w:t>Conas a oibríonn an cúrsa seo</w:t>
        </w:r>
        <w:r w:rsidR="00BA562E" w:rsidRPr="008D6E62">
          <w:rPr>
            <w:noProof/>
            <w:webHidden/>
            <w:lang w:val="en-IE"/>
          </w:rPr>
          <w:tab/>
        </w:r>
        <w:r w:rsidR="00BA562E" w:rsidRPr="008D6E62">
          <w:rPr>
            <w:noProof/>
            <w:webHidden/>
            <w:lang w:val="en-IE"/>
          </w:rPr>
          <w:fldChar w:fldCharType="begin"/>
        </w:r>
        <w:r w:rsidR="00BA562E" w:rsidRPr="008D6E62">
          <w:rPr>
            <w:noProof/>
            <w:webHidden/>
            <w:lang w:val="en-IE"/>
          </w:rPr>
          <w:instrText xml:space="preserve"> PAGEREF _Toc220072138 \h </w:instrText>
        </w:r>
        <w:r w:rsidR="00BA562E" w:rsidRPr="008D6E62">
          <w:rPr>
            <w:noProof/>
            <w:webHidden/>
            <w:lang w:val="en-IE"/>
          </w:rPr>
        </w:r>
        <w:r w:rsidR="00BA562E" w:rsidRPr="008D6E62">
          <w:rPr>
            <w:noProof/>
            <w:webHidden/>
            <w:lang w:val="en-IE"/>
          </w:rPr>
          <w:fldChar w:fldCharType="separate"/>
        </w:r>
        <w:r w:rsidR="00126C5B">
          <w:rPr>
            <w:noProof/>
            <w:webHidden/>
            <w:lang w:val="en-IE"/>
          </w:rPr>
          <w:t>1</w:t>
        </w:r>
        <w:r w:rsidR="00BA562E" w:rsidRPr="008D6E62">
          <w:rPr>
            <w:noProof/>
            <w:webHidden/>
            <w:lang w:val="en-IE"/>
          </w:rPr>
          <w:fldChar w:fldCharType="end"/>
        </w:r>
      </w:hyperlink>
    </w:p>
    <w:p w14:paraId="2E31FEF1" w14:textId="763AD148" w:rsidR="00BA562E" w:rsidRPr="008D6E62" w:rsidRDefault="00BA562E">
      <w:pPr>
        <w:pStyle w:val="TOC3"/>
        <w:tabs>
          <w:tab w:val="right" w:pos="9016"/>
        </w:tabs>
        <w:rPr>
          <w:rFonts w:eastAsiaTheme="minorEastAsia"/>
          <w:noProof/>
          <w:kern w:val="2"/>
          <w:sz w:val="24"/>
          <w:szCs w:val="24"/>
          <w:lang w:val="en-IE"/>
          <w14:ligatures w14:val="standardContextual"/>
        </w:rPr>
      </w:pPr>
      <w:hyperlink w:anchor="_Toc220072139" w:history="1">
        <w:r w:rsidRPr="008D6E62">
          <w:rPr>
            <w:rStyle w:val="Hyperlink"/>
            <w:noProof/>
            <w:lang w:val="en-IE"/>
          </w:rPr>
          <w:t>Torthaí foghlama</w:t>
        </w:r>
        <w:r w:rsidRPr="008D6E62">
          <w:rPr>
            <w:noProof/>
            <w:webHidden/>
            <w:lang w:val="en-IE"/>
          </w:rPr>
          <w:tab/>
        </w:r>
        <w:r w:rsidRPr="008D6E62">
          <w:rPr>
            <w:noProof/>
            <w:webHidden/>
            <w:lang w:val="en-IE"/>
          </w:rPr>
          <w:fldChar w:fldCharType="begin"/>
        </w:r>
        <w:r w:rsidRPr="008D6E62">
          <w:rPr>
            <w:noProof/>
            <w:webHidden/>
            <w:lang w:val="en-IE"/>
          </w:rPr>
          <w:instrText xml:space="preserve"> PAGEREF _Toc220072139 \h </w:instrText>
        </w:r>
        <w:r w:rsidRPr="008D6E62">
          <w:rPr>
            <w:noProof/>
            <w:webHidden/>
            <w:lang w:val="en-IE"/>
          </w:rPr>
        </w:r>
        <w:r w:rsidRPr="008D6E62">
          <w:rPr>
            <w:noProof/>
            <w:webHidden/>
            <w:lang w:val="en-IE"/>
          </w:rPr>
          <w:fldChar w:fldCharType="separate"/>
        </w:r>
        <w:r w:rsidR="00126C5B">
          <w:rPr>
            <w:noProof/>
            <w:webHidden/>
            <w:lang w:val="en-IE"/>
          </w:rPr>
          <w:t>2</w:t>
        </w:r>
        <w:r w:rsidRPr="008D6E62">
          <w:rPr>
            <w:noProof/>
            <w:webHidden/>
            <w:lang w:val="en-IE"/>
          </w:rPr>
          <w:fldChar w:fldCharType="end"/>
        </w:r>
      </w:hyperlink>
    </w:p>
    <w:p w14:paraId="4F0E33A6" w14:textId="29899DEE" w:rsidR="00BA562E" w:rsidRPr="008D6E62" w:rsidRDefault="00BA562E">
      <w:pPr>
        <w:pStyle w:val="TOC2"/>
        <w:tabs>
          <w:tab w:val="right" w:pos="9016"/>
        </w:tabs>
        <w:rPr>
          <w:rFonts w:eastAsiaTheme="minorEastAsia"/>
          <w:noProof/>
          <w:kern w:val="2"/>
          <w:sz w:val="24"/>
          <w:szCs w:val="24"/>
          <w:lang w:val="en-IE"/>
          <w14:ligatures w14:val="standardContextual"/>
        </w:rPr>
      </w:pPr>
      <w:hyperlink w:anchor="_Toc220072140" w:history="1">
        <w:r w:rsidRPr="008D6E62">
          <w:rPr>
            <w:rStyle w:val="Hyperlink"/>
            <w:noProof/>
            <w:lang w:val="en-IE"/>
          </w:rPr>
          <w:t>Réamhrá</w:t>
        </w:r>
        <w:r w:rsidRPr="008D6E62">
          <w:rPr>
            <w:noProof/>
            <w:webHidden/>
            <w:lang w:val="en-IE"/>
          </w:rPr>
          <w:tab/>
        </w:r>
        <w:r w:rsidRPr="008D6E62">
          <w:rPr>
            <w:noProof/>
            <w:webHidden/>
            <w:lang w:val="en-IE"/>
          </w:rPr>
          <w:fldChar w:fldCharType="begin"/>
        </w:r>
        <w:r w:rsidRPr="008D6E62">
          <w:rPr>
            <w:noProof/>
            <w:webHidden/>
            <w:lang w:val="en-IE"/>
          </w:rPr>
          <w:instrText xml:space="preserve"> PAGEREF _Toc220072140 \h </w:instrText>
        </w:r>
        <w:r w:rsidRPr="008D6E62">
          <w:rPr>
            <w:noProof/>
            <w:webHidden/>
            <w:lang w:val="en-IE"/>
          </w:rPr>
        </w:r>
        <w:r w:rsidRPr="008D6E62">
          <w:rPr>
            <w:noProof/>
            <w:webHidden/>
            <w:lang w:val="en-IE"/>
          </w:rPr>
          <w:fldChar w:fldCharType="separate"/>
        </w:r>
        <w:r w:rsidR="00126C5B">
          <w:rPr>
            <w:noProof/>
            <w:webHidden/>
            <w:lang w:val="en-IE"/>
          </w:rPr>
          <w:t>2</w:t>
        </w:r>
        <w:r w:rsidRPr="008D6E62">
          <w:rPr>
            <w:noProof/>
            <w:webHidden/>
            <w:lang w:val="en-IE"/>
          </w:rPr>
          <w:fldChar w:fldCharType="end"/>
        </w:r>
      </w:hyperlink>
    </w:p>
    <w:p w14:paraId="6EE047CF" w14:textId="060F4E20" w:rsidR="00BA562E" w:rsidRPr="008D6E62" w:rsidRDefault="00BA562E">
      <w:pPr>
        <w:pStyle w:val="TOC2"/>
        <w:tabs>
          <w:tab w:val="right" w:pos="9016"/>
        </w:tabs>
        <w:rPr>
          <w:rFonts w:eastAsiaTheme="minorEastAsia"/>
          <w:noProof/>
          <w:kern w:val="2"/>
          <w:sz w:val="24"/>
          <w:szCs w:val="24"/>
          <w:lang w:val="en-IE"/>
          <w14:ligatures w14:val="standardContextual"/>
        </w:rPr>
      </w:pPr>
      <w:hyperlink w:anchor="_Toc220072141" w:history="1">
        <w:r w:rsidRPr="008D6E62">
          <w:rPr>
            <w:rStyle w:val="Hyperlink"/>
            <w:noProof/>
            <w:lang w:val="en-IE"/>
          </w:rPr>
          <w:t>An t-aistriú fuinnimh san Eoraip</w:t>
        </w:r>
        <w:r w:rsidRPr="008D6E62">
          <w:rPr>
            <w:noProof/>
            <w:webHidden/>
            <w:lang w:val="en-IE"/>
          </w:rPr>
          <w:tab/>
        </w:r>
        <w:r w:rsidRPr="008D6E62">
          <w:rPr>
            <w:noProof/>
            <w:webHidden/>
            <w:lang w:val="en-IE"/>
          </w:rPr>
          <w:fldChar w:fldCharType="begin"/>
        </w:r>
        <w:r w:rsidRPr="008D6E62">
          <w:rPr>
            <w:noProof/>
            <w:webHidden/>
            <w:lang w:val="en-IE"/>
          </w:rPr>
          <w:instrText xml:space="preserve"> PAGEREF _Toc220072141 \h </w:instrText>
        </w:r>
        <w:r w:rsidRPr="008D6E62">
          <w:rPr>
            <w:noProof/>
            <w:webHidden/>
            <w:lang w:val="en-IE"/>
          </w:rPr>
        </w:r>
        <w:r w:rsidRPr="008D6E62">
          <w:rPr>
            <w:noProof/>
            <w:webHidden/>
            <w:lang w:val="en-IE"/>
          </w:rPr>
          <w:fldChar w:fldCharType="separate"/>
        </w:r>
        <w:r w:rsidR="00126C5B">
          <w:rPr>
            <w:noProof/>
            <w:webHidden/>
            <w:lang w:val="en-IE"/>
          </w:rPr>
          <w:t>3</w:t>
        </w:r>
        <w:r w:rsidRPr="008D6E62">
          <w:rPr>
            <w:noProof/>
            <w:webHidden/>
            <w:lang w:val="en-IE"/>
          </w:rPr>
          <w:fldChar w:fldCharType="end"/>
        </w:r>
      </w:hyperlink>
    </w:p>
    <w:p w14:paraId="2D2FCE9B" w14:textId="4ABD6E29" w:rsidR="00BA562E" w:rsidRPr="008D6E62" w:rsidRDefault="00BA562E">
      <w:pPr>
        <w:pStyle w:val="TOC2"/>
        <w:tabs>
          <w:tab w:val="right" w:pos="9016"/>
        </w:tabs>
        <w:rPr>
          <w:rFonts w:eastAsiaTheme="minorEastAsia"/>
          <w:noProof/>
          <w:kern w:val="2"/>
          <w:sz w:val="24"/>
          <w:szCs w:val="24"/>
          <w:lang w:val="en-IE"/>
          <w14:ligatures w14:val="standardContextual"/>
        </w:rPr>
      </w:pPr>
      <w:hyperlink w:anchor="_Toc220072142" w:history="1">
        <w:r w:rsidRPr="008D6E62">
          <w:rPr>
            <w:rStyle w:val="Hyperlink"/>
            <w:noProof/>
            <w:lang w:val="en-IE"/>
          </w:rPr>
          <w:t>Teicneolaíochtaí digiteacha</w:t>
        </w:r>
        <w:r w:rsidRPr="008D6E62">
          <w:rPr>
            <w:noProof/>
            <w:webHidden/>
            <w:lang w:val="en-IE"/>
          </w:rPr>
          <w:tab/>
        </w:r>
        <w:r w:rsidRPr="008D6E62">
          <w:rPr>
            <w:noProof/>
            <w:webHidden/>
            <w:lang w:val="en-IE"/>
          </w:rPr>
          <w:fldChar w:fldCharType="begin"/>
        </w:r>
        <w:r w:rsidRPr="008D6E62">
          <w:rPr>
            <w:noProof/>
            <w:webHidden/>
            <w:lang w:val="en-IE"/>
          </w:rPr>
          <w:instrText xml:space="preserve"> PAGEREF _Toc220072142 \h </w:instrText>
        </w:r>
        <w:r w:rsidRPr="008D6E62">
          <w:rPr>
            <w:noProof/>
            <w:webHidden/>
            <w:lang w:val="en-IE"/>
          </w:rPr>
        </w:r>
        <w:r w:rsidRPr="008D6E62">
          <w:rPr>
            <w:noProof/>
            <w:webHidden/>
            <w:lang w:val="en-IE"/>
          </w:rPr>
          <w:fldChar w:fldCharType="separate"/>
        </w:r>
        <w:r w:rsidR="00126C5B">
          <w:rPr>
            <w:noProof/>
            <w:webHidden/>
            <w:lang w:val="en-IE"/>
          </w:rPr>
          <w:t>4</w:t>
        </w:r>
        <w:r w:rsidRPr="008D6E62">
          <w:rPr>
            <w:noProof/>
            <w:webHidden/>
            <w:lang w:val="en-IE"/>
          </w:rPr>
          <w:fldChar w:fldCharType="end"/>
        </w:r>
      </w:hyperlink>
    </w:p>
    <w:p w14:paraId="1E15D445" w14:textId="5C13D4B8" w:rsidR="00BA562E" w:rsidRPr="008D6E62" w:rsidRDefault="00BA562E">
      <w:pPr>
        <w:pStyle w:val="TOC2"/>
        <w:tabs>
          <w:tab w:val="right" w:pos="9016"/>
        </w:tabs>
        <w:rPr>
          <w:rFonts w:eastAsiaTheme="minorEastAsia"/>
          <w:noProof/>
          <w:kern w:val="2"/>
          <w:sz w:val="24"/>
          <w:szCs w:val="24"/>
          <w:lang w:val="en-IE"/>
          <w14:ligatures w14:val="standardContextual"/>
        </w:rPr>
      </w:pPr>
      <w:hyperlink w:anchor="_Toc220072143" w:history="1">
        <w:r w:rsidRPr="008D6E62">
          <w:rPr>
            <w:rStyle w:val="Hyperlink"/>
            <w:noProof/>
            <w:lang w:val="en-IE"/>
          </w:rPr>
          <w:t>Acmhainneacht an aistrithe digiteach fuinnimh</w:t>
        </w:r>
        <w:r w:rsidRPr="008D6E62">
          <w:rPr>
            <w:noProof/>
            <w:webHidden/>
            <w:lang w:val="en-IE"/>
          </w:rPr>
          <w:tab/>
        </w:r>
        <w:r w:rsidRPr="008D6E62">
          <w:rPr>
            <w:noProof/>
            <w:webHidden/>
            <w:lang w:val="en-IE"/>
          </w:rPr>
          <w:fldChar w:fldCharType="begin"/>
        </w:r>
        <w:r w:rsidRPr="008D6E62">
          <w:rPr>
            <w:noProof/>
            <w:webHidden/>
            <w:lang w:val="en-IE"/>
          </w:rPr>
          <w:instrText xml:space="preserve"> PAGEREF _Toc220072143 \h </w:instrText>
        </w:r>
        <w:r w:rsidRPr="008D6E62">
          <w:rPr>
            <w:noProof/>
            <w:webHidden/>
            <w:lang w:val="en-IE"/>
          </w:rPr>
        </w:r>
        <w:r w:rsidRPr="008D6E62">
          <w:rPr>
            <w:noProof/>
            <w:webHidden/>
            <w:lang w:val="en-IE"/>
          </w:rPr>
          <w:fldChar w:fldCharType="separate"/>
        </w:r>
        <w:r w:rsidR="00126C5B">
          <w:rPr>
            <w:noProof/>
            <w:webHidden/>
            <w:lang w:val="en-IE"/>
          </w:rPr>
          <w:t>5</w:t>
        </w:r>
        <w:r w:rsidRPr="008D6E62">
          <w:rPr>
            <w:noProof/>
            <w:webHidden/>
            <w:lang w:val="en-IE"/>
          </w:rPr>
          <w:fldChar w:fldCharType="end"/>
        </w:r>
      </w:hyperlink>
    </w:p>
    <w:p w14:paraId="467D2B3D" w14:textId="173275E0" w:rsidR="00BA562E" w:rsidRPr="008D6E62" w:rsidRDefault="00BA562E">
      <w:pPr>
        <w:pStyle w:val="TOC2"/>
        <w:tabs>
          <w:tab w:val="right" w:pos="9016"/>
        </w:tabs>
        <w:rPr>
          <w:rFonts w:eastAsiaTheme="minorEastAsia"/>
          <w:noProof/>
          <w:kern w:val="2"/>
          <w:sz w:val="24"/>
          <w:szCs w:val="24"/>
          <w:lang w:val="en-IE"/>
          <w14:ligatures w14:val="standardContextual"/>
        </w:rPr>
      </w:pPr>
      <w:hyperlink w:anchor="_Toc220072144" w:history="1">
        <w:r w:rsidRPr="008D6E62">
          <w:rPr>
            <w:rStyle w:val="Hyperlink"/>
            <w:noProof/>
            <w:lang w:val="en-IE"/>
          </w:rPr>
          <w:t>Críoch</w:t>
        </w:r>
        <w:r w:rsidRPr="008D6E62">
          <w:rPr>
            <w:noProof/>
            <w:webHidden/>
            <w:lang w:val="en-IE"/>
          </w:rPr>
          <w:tab/>
        </w:r>
        <w:r w:rsidRPr="008D6E62">
          <w:rPr>
            <w:noProof/>
            <w:webHidden/>
            <w:lang w:val="en-IE"/>
          </w:rPr>
          <w:fldChar w:fldCharType="begin"/>
        </w:r>
        <w:r w:rsidRPr="008D6E62">
          <w:rPr>
            <w:noProof/>
            <w:webHidden/>
            <w:lang w:val="en-IE"/>
          </w:rPr>
          <w:instrText xml:space="preserve"> PAGEREF _Toc220072144 \h </w:instrText>
        </w:r>
        <w:r w:rsidRPr="008D6E62">
          <w:rPr>
            <w:noProof/>
            <w:webHidden/>
            <w:lang w:val="en-IE"/>
          </w:rPr>
        </w:r>
        <w:r w:rsidRPr="008D6E62">
          <w:rPr>
            <w:noProof/>
            <w:webHidden/>
            <w:lang w:val="en-IE"/>
          </w:rPr>
          <w:fldChar w:fldCharType="separate"/>
        </w:r>
        <w:r w:rsidR="00126C5B">
          <w:rPr>
            <w:noProof/>
            <w:webHidden/>
            <w:lang w:val="en-IE"/>
          </w:rPr>
          <w:t>6</w:t>
        </w:r>
        <w:r w:rsidRPr="008D6E62">
          <w:rPr>
            <w:noProof/>
            <w:webHidden/>
            <w:lang w:val="en-IE"/>
          </w:rPr>
          <w:fldChar w:fldCharType="end"/>
        </w:r>
      </w:hyperlink>
    </w:p>
    <w:p w14:paraId="4AF0AAA3" w14:textId="1AC2917E" w:rsidR="00BA562E" w:rsidRPr="008D6E62" w:rsidRDefault="00BA562E">
      <w:pPr>
        <w:pStyle w:val="TOC2"/>
        <w:tabs>
          <w:tab w:val="right" w:pos="9016"/>
        </w:tabs>
        <w:rPr>
          <w:rFonts w:eastAsiaTheme="minorEastAsia"/>
          <w:noProof/>
          <w:kern w:val="2"/>
          <w:sz w:val="24"/>
          <w:szCs w:val="24"/>
          <w:lang w:val="en-IE"/>
          <w14:ligatures w14:val="standardContextual"/>
        </w:rPr>
      </w:pPr>
      <w:hyperlink w:anchor="_Toc220072145" w:history="1">
        <w:r w:rsidRPr="008D6E62">
          <w:rPr>
            <w:rStyle w:val="Hyperlink"/>
            <w:noProof/>
            <w:lang w:val="en-IE"/>
          </w:rPr>
          <w:t>Acmhainní breise</w:t>
        </w:r>
        <w:r w:rsidRPr="008D6E62">
          <w:rPr>
            <w:noProof/>
            <w:webHidden/>
            <w:lang w:val="en-IE"/>
          </w:rPr>
          <w:tab/>
        </w:r>
        <w:r w:rsidRPr="008D6E62">
          <w:rPr>
            <w:noProof/>
            <w:webHidden/>
            <w:lang w:val="en-IE"/>
          </w:rPr>
          <w:fldChar w:fldCharType="begin"/>
        </w:r>
        <w:r w:rsidRPr="008D6E62">
          <w:rPr>
            <w:noProof/>
            <w:webHidden/>
            <w:lang w:val="en-IE"/>
          </w:rPr>
          <w:instrText xml:space="preserve"> PAGEREF _Toc220072145 \h </w:instrText>
        </w:r>
        <w:r w:rsidRPr="008D6E62">
          <w:rPr>
            <w:noProof/>
            <w:webHidden/>
            <w:lang w:val="en-IE"/>
          </w:rPr>
        </w:r>
        <w:r w:rsidRPr="008D6E62">
          <w:rPr>
            <w:noProof/>
            <w:webHidden/>
            <w:lang w:val="en-IE"/>
          </w:rPr>
          <w:fldChar w:fldCharType="separate"/>
        </w:r>
        <w:r w:rsidR="00126C5B">
          <w:rPr>
            <w:noProof/>
            <w:webHidden/>
            <w:lang w:val="en-IE"/>
          </w:rPr>
          <w:t>6</w:t>
        </w:r>
        <w:r w:rsidRPr="008D6E62">
          <w:rPr>
            <w:noProof/>
            <w:webHidden/>
            <w:lang w:val="en-IE"/>
          </w:rPr>
          <w:fldChar w:fldCharType="end"/>
        </w:r>
      </w:hyperlink>
    </w:p>
    <w:p w14:paraId="0DCF0323" w14:textId="7C78A32D" w:rsidR="00BA562E" w:rsidRPr="008D6E62" w:rsidRDefault="00BA562E">
      <w:pPr>
        <w:pStyle w:val="TOC2"/>
        <w:tabs>
          <w:tab w:val="right" w:pos="9016"/>
        </w:tabs>
        <w:rPr>
          <w:rFonts w:eastAsiaTheme="minorEastAsia"/>
          <w:noProof/>
          <w:kern w:val="2"/>
          <w:sz w:val="24"/>
          <w:szCs w:val="24"/>
          <w:lang w:val="en-IE"/>
          <w14:ligatures w14:val="standardContextual"/>
        </w:rPr>
      </w:pPr>
      <w:hyperlink w:anchor="_Toc220072146" w:history="1">
        <w:r w:rsidRPr="008D6E62">
          <w:rPr>
            <w:rStyle w:val="Hyperlink"/>
            <w:noProof/>
            <w:lang w:val="en-IE"/>
          </w:rPr>
          <w:t>Aitheantas</w:t>
        </w:r>
        <w:r w:rsidRPr="008D6E62">
          <w:rPr>
            <w:noProof/>
            <w:webHidden/>
            <w:lang w:val="en-IE"/>
          </w:rPr>
          <w:tab/>
        </w:r>
        <w:r w:rsidRPr="008D6E62">
          <w:rPr>
            <w:noProof/>
            <w:webHidden/>
            <w:lang w:val="en-IE"/>
          </w:rPr>
          <w:fldChar w:fldCharType="begin"/>
        </w:r>
        <w:r w:rsidRPr="008D6E62">
          <w:rPr>
            <w:noProof/>
            <w:webHidden/>
            <w:lang w:val="en-IE"/>
          </w:rPr>
          <w:instrText xml:space="preserve"> PAGEREF _Toc220072146 \h </w:instrText>
        </w:r>
        <w:r w:rsidRPr="008D6E62">
          <w:rPr>
            <w:noProof/>
            <w:webHidden/>
            <w:lang w:val="en-IE"/>
          </w:rPr>
        </w:r>
        <w:r w:rsidRPr="008D6E62">
          <w:rPr>
            <w:noProof/>
            <w:webHidden/>
            <w:lang w:val="en-IE"/>
          </w:rPr>
          <w:fldChar w:fldCharType="separate"/>
        </w:r>
        <w:r w:rsidR="00126C5B">
          <w:rPr>
            <w:noProof/>
            <w:webHidden/>
            <w:lang w:val="en-IE"/>
          </w:rPr>
          <w:t>7</w:t>
        </w:r>
        <w:r w:rsidRPr="008D6E62">
          <w:rPr>
            <w:noProof/>
            <w:webHidden/>
            <w:lang w:val="en-IE"/>
          </w:rPr>
          <w:fldChar w:fldCharType="end"/>
        </w:r>
      </w:hyperlink>
    </w:p>
    <w:p w14:paraId="59B819F9" w14:textId="48BBE685" w:rsidR="00BA562E" w:rsidRPr="008D6E62" w:rsidRDefault="00BA562E">
      <w:pPr>
        <w:pStyle w:val="TOC3"/>
        <w:tabs>
          <w:tab w:val="right" w:pos="9016"/>
        </w:tabs>
        <w:rPr>
          <w:rFonts w:eastAsiaTheme="minorEastAsia"/>
          <w:noProof/>
          <w:kern w:val="2"/>
          <w:sz w:val="24"/>
          <w:szCs w:val="24"/>
          <w:lang w:val="en-IE"/>
          <w14:ligatures w14:val="standardContextual"/>
        </w:rPr>
      </w:pPr>
      <w:hyperlink w:anchor="_Toc220072147" w:history="1">
        <w:r w:rsidRPr="008D6E62">
          <w:rPr>
            <w:rStyle w:val="Hyperlink"/>
            <w:noProof/>
            <w:lang w:val="en-IE"/>
          </w:rPr>
          <w:t>Leithdháiltí íomhá</w:t>
        </w:r>
        <w:r w:rsidRPr="008D6E62">
          <w:rPr>
            <w:noProof/>
            <w:webHidden/>
            <w:lang w:val="en-IE"/>
          </w:rPr>
          <w:tab/>
        </w:r>
        <w:r w:rsidRPr="008D6E62">
          <w:rPr>
            <w:noProof/>
            <w:webHidden/>
            <w:lang w:val="en-IE"/>
          </w:rPr>
          <w:fldChar w:fldCharType="begin"/>
        </w:r>
        <w:r w:rsidRPr="008D6E62">
          <w:rPr>
            <w:noProof/>
            <w:webHidden/>
            <w:lang w:val="en-IE"/>
          </w:rPr>
          <w:instrText xml:space="preserve"> PAGEREF _Toc220072147 \h </w:instrText>
        </w:r>
        <w:r w:rsidRPr="008D6E62">
          <w:rPr>
            <w:noProof/>
            <w:webHidden/>
            <w:lang w:val="en-IE"/>
          </w:rPr>
        </w:r>
        <w:r w:rsidRPr="008D6E62">
          <w:rPr>
            <w:noProof/>
            <w:webHidden/>
            <w:lang w:val="en-IE"/>
          </w:rPr>
          <w:fldChar w:fldCharType="separate"/>
        </w:r>
        <w:r w:rsidR="00126C5B">
          <w:rPr>
            <w:noProof/>
            <w:webHidden/>
            <w:lang w:val="en-IE"/>
          </w:rPr>
          <w:t>7</w:t>
        </w:r>
        <w:r w:rsidRPr="008D6E62">
          <w:rPr>
            <w:noProof/>
            <w:webHidden/>
            <w:lang w:val="en-IE"/>
          </w:rPr>
          <w:fldChar w:fldCharType="end"/>
        </w:r>
      </w:hyperlink>
    </w:p>
    <w:p w14:paraId="49114221" w14:textId="06C95182" w:rsidR="005F3630" w:rsidRPr="008D6E62" w:rsidRDefault="005F3630">
      <w:pPr>
        <w:rPr>
          <w:b/>
          <w:bCs/>
          <w:noProof/>
          <w:lang w:val="en-IE"/>
        </w:rPr>
      </w:pPr>
      <w:r w:rsidRPr="008D6E62">
        <w:rPr>
          <w:b/>
          <w:bCs/>
          <w:noProof/>
          <w:lang w:val="en-IE"/>
        </w:rPr>
        <w:fldChar w:fldCharType="end"/>
      </w:r>
    </w:p>
    <w:p w14:paraId="3622D3B1" w14:textId="77777777" w:rsidR="005F3630" w:rsidRPr="008D6E62" w:rsidRDefault="005F3630" w:rsidP="00E62D02">
      <w:pPr>
        <w:pStyle w:val="Heading2"/>
        <w:rPr>
          <w:noProof/>
          <w:lang w:val="en-IE"/>
        </w:rPr>
      </w:pPr>
      <w:bookmarkStart w:id="0" w:name="_Toc220072138"/>
      <w:r w:rsidRPr="008D6E62">
        <w:rPr>
          <w:noProof/>
          <w:lang w:val="en-IE"/>
        </w:rPr>
        <w:t>Conas a oibríonn an cúrsa seo</w:t>
      </w:r>
      <w:bookmarkEnd w:id="0"/>
    </w:p>
    <w:p w14:paraId="711FEFC2" w14:textId="77777777" w:rsidR="005F3630" w:rsidRPr="008D6E62" w:rsidRDefault="005F3630">
      <w:pPr>
        <w:rPr>
          <w:b/>
          <w:bCs/>
          <w:noProof/>
          <w:lang w:val="en-IE"/>
        </w:rPr>
      </w:pPr>
    </w:p>
    <w:p w14:paraId="713DEA19" w14:textId="274CF4FD" w:rsidR="005F3630" w:rsidRPr="008D6E62" w:rsidRDefault="005F3630">
      <w:pPr>
        <w:rPr>
          <w:noProof/>
          <w:lang w:val="en-IE"/>
        </w:rPr>
      </w:pPr>
      <w:r w:rsidRPr="008D6E62">
        <w:rPr>
          <w:noProof/>
          <w:lang w:val="en-IE"/>
        </w:rPr>
        <w:t>Míníonn an cúrsa gairid 30 nóiméad seo</w:t>
      </w:r>
      <w:r w:rsidR="00833D3E" w:rsidRPr="008D6E62">
        <w:rPr>
          <w:noProof/>
          <w:lang w:val="en-IE"/>
        </w:rPr>
        <w:t xml:space="preserve"> gur</w:t>
      </w:r>
      <w:r w:rsidRPr="008D6E62">
        <w:rPr>
          <w:noProof/>
          <w:lang w:val="en-IE"/>
        </w:rPr>
        <w:t xml:space="preserve"> cad is é an t-aistriú digiteach fuinnimh agus an chaoi a bhfuil an t-aistriú ag tarlú. </w:t>
      </w:r>
    </w:p>
    <w:p w14:paraId="6F4AAE66" w14:textId="77777777" w:rsidR="005F3630" w:rsidRPr="008D6E62" w:rsidRDefault="005F3630">
      <w:pPr>
        <w:rPr>
          <w:noProof/>
          <w:lang w:val="en-IE"/>
        </w:rPr>
      </w:pPr>
    </w:p>
    <w:p w14:paraId="1F117FDC" w14:textId="77777777" w:rsidR="005F3630" w:rsidRPr="008D6E62" w:rsidRDefault="005F3630">
      <w:pPr>
        <w:rPr>
          <w:noProof/>
          <w:lang w:val="en-IE"/>
        </w:rPr>
      </w:pPr>
      <w:r w:rsidRPr="008D6E62">
        <w:rPr>
          <w:noProof/>
          <w:lang w:val="en-IE"/>
        </w:rPr>
        <w:t xml:space="preserve">B'fhéidir go mbeadh suim agat níos lú fuinnimh a úsáid agus a thuiscint cad iad na céimeanna praiticiúla is féidir leat a ghlacadh chun d'ídiú fuinnimh a fheabhsú agus airgead a shábháil dá bharr. </w:t>
      </w:r>
    </w:p>
    <w:p w14:paraId="7D62D7AF" w14:textId="77777777" w:rsidR="005F3630" w:rsidRPr="008D6E62" w:rsidRDefault="005F3630">
      <w:pPr>
        <w:rPr>
          <w:noProof/>
          <w:lang w:val="en-IE"/>
        </w:rPr>
      </w:pPr>
    </w:p>
    <w:p w14:paraId="53F960B0" w14:textId="77777777" w:rsidR="005F3630" w:rsidRPr="008D6E62" w:rsidRDefault="005F3630">
      <w:pPr>
        <w:rPr>
          <w:noProof/>
          <w:lang w:val="en-IE"/>
        </w:rPr>
      </w:pPr>
      <w:r w:rsidRPr="008D6E62">
        <w:rPr>
          <w:noProof/>
          <w:lang w:val="en-IE"/>
        </w:rPr>
        <w:t xml:space="preserve">Nó an bhfuil fonn ort a fháil amach conas atá teicneolaíochtaí nua ag déanamh difríochta don bhealach a dtáirgimid agus a ídíimid fuinneamh, agus conas is féidir linn fuinneamh a úsáid ar </w:t>
      </w:r>
      <w:r w:rsidRPr="008D6E62">
        <w:rPr>
          <w:noProof/>
          <w:lang w:val="en-IE"/>
        </w:rPr>
        <w:lastRenderedPageBreak/>
        <w:t xml:space="preserve">bhealach níos éifeachtaí? B'fhéidir go bhfuil imní ort freisin faoi tháillí aeráide nó costais fuinnimh atá ag ardú agus faoi conas is féidir leat do chuid úsáide fuinnimh sa bhaile a bhainistiú níos fearr. </w:t>
      </w:r>
    </w:p>
    <w:p w14:paraId="20FF338E" w14:textId="77777777" w:rsidR="005F3630" w:rsidRPr="008D6E62" w:rsidRDefault="005F3630">
      <w:pPr>
        <w:rPr>
          <w:noProof/>
          <w:lang w:val="en-IE"/>
        </w:rPr>
      </w:pPr>
    </w:p>
    <w:p w14:paraId="79698C79" w14:textId="77777777" w:rsidR="005F3630" w:rsidRPr="008D6E62" w:rsidRDefault="005F3630">
      <w:pPr>
        <w:rPr>
          <w:noProof/>
          <w:lang w:val="en-IE"/>
        </w:rPr>
      </w:pPr>
      <w:r w:rsidRPr="008D6E62">
        <w:rPr>
          <w:noProof/>
          <w:lang w:val="en-IE"/>
        </w:rPr>
        <w:t xml:space="preserve">Tabharfaidh an cúrsa seo tuiscint níos fearr duit ar an aistriú digiteach fuinnimh agus cabhróidh sé leat tús a chur le do thuras digiteach fuinnimh féin! Is cuid é den tsraith de 12 chúrsa ar a dtugtar </w:t>
      </w:r>
      <w:r w:rsidRPr="008D6E62">
        <w:rPr>
          <w:i/>
          <w:iCs/>
          <w:noProof/>
          <w:lang w:val="en-IE"/>
        </w:rPr>
        <w:t xml:space="preserve">Digital Energy Essentials, </w:t>
      </w:r>
      <w:r w:rsidRPr="008D6E62">
        <w:rPr>
          <w:noProof/>
          <w:lang w:val="en-IE"/>
        </w:rPr>
        <w:t>a d'fhorbair tionscadal Every1, a bhfuil sé mar aidhm aige rannpháirtíocht gach duine san aistriú fuinnimh a chumasú agus a neartú. Is féidir leat tuilleadh eolais a fháil faoin tionscadal ach dul chuig</w:t>
      </w:r>
      <w:hyperlink r:id="rId11" w:history="1">
        <w:r w:rsidRPr="008D6E62">
          <w:rPr>
            <w:rStyle w:val="Hyperlink"/>
            <w:noProof/>
            <w:lang w:val="en-IE"/>
          </w:rPr>
          <w:t xml:space="preserve"> https://every1.energy</w:t>
        </w:r>
      </w:hyperlink>
      <w:r w:rsidRPr="008D6E62">
        <w:rPr>
          <w:noProof/>
          <w:lang w:val="en-IE"/>
        </w:rPr>
        <w:t xml:space="preserve">. </w:t>
      </w:r>
    </w:p>
    <w:p w14:paraId="613EFF82" w14:textId="77777777" w:rsidR="005F3630" w:rsidRPr="008D6E62" w:rsidRDefault="005F3630">
      <w:pPr>
        <w:rPr>
          <w:noProof/>
          <w:lang w:val="en-IE"/>
        </w:rPr>
      </w:pPr>
    </w:p>
    <w:p w14:paraId="48DCFA50" w14:textId="77777777" w:rsidR="005F3630" w:rsidRPr="008D6E62" w:rsidRDefault="005F3630">
      <w:pPr>
        <w:rPr>
          <w:noProof/>
          <w:lang w:val="en-IE"/>
        </w:rPr>
      </w:pPr>
      <w:r w:rsidRPr="008D6E62">
        <w:rPr>
          <w:noProof/>
          <w:lang w:val="en-IE"/>
        </w:rPr>
        <w:t xml:space="preserve">Ag deireadh an chúrsa, molaimid roinnt ábhar foghlama breise duit chun iniúchadh a dhéanamh orthu. Áirítear leis seo an cúrsa </w:t>
      </w:r>
      <w:hyperlink r:id="rId12" w:history="1">
        <w:r w:rsidRPr="008D6E62">
          <w:rPr>
            <w:rStyle w:val="Hyperlink"/>
            <w:i/>
            <w:iCs/>
            <w:noProof/>
            <w:lang w:val="en-IE"/>
          </w:rPr>
          <w:t>Cén Fáth an Fuinneamh a Dhigitiú?</w:t>
        </w:r>
      </w:hyperlink>
      <w:r w:rsidRPr="008D6E62">
        <w:rPr>
          <w:noProof/>
          <w:lang w:val="en-IE"/>
        </w:rPr>
        <w:t xml:space="preserve">, a dhéanann iniúchadh ar an gcúis go bhfuil an t-aistriú digiteach fuinnimh tábhachtach agus ar chuid de na buntáistí agus na dúshláin a bhaineann leis. </w:t>
      </w:r>
    </w:p>
    <w:p w14:paraId="607BB1F7" w14:textId="77777777" w:rsidR="005F3630" w:rsidRPr="008D6E62" w:rsidRDefault="005F3630">
      <w:pPr>
        <w:rPr>
          <w:noProof/>
          <w:lang w:val="en-IE"/>
        </w:rPr>
      </w:pPr>
    </w:p>
    <w:p w14:paraId="046747F2" w14:textId="77777777" w:rsidR="005F3630" w:rsidRDefault="005F3630">
      <w:pPr>
        <w:rPr>
          <w:noProof/>
          <w:lang w:val="en-IE"/>
        </w:rPr>
      </w:pPr>
      <w:r w:rsidRPr="008D6E62">
        <w:rPr>
          <w:noProof/>
          <w:lang w:val="en-IE"/>
        </w:rPr>
        <w:t xml:space="preserve">Is aistriúchán é seo ar </w:t>
      </w:r>
      <w:hyperlink r:id="rId13" w:history="1">
        <w:r w:rsidRPr="008D6E62">
          <w:rPr>
            <w:rStyle w:val="Hyperlink"/>
            <w:noProof/>
            <w:lang w:val="en-IE"/>
          </w:rPr>
          <w:t>an mbunleagan den chúrsa i mBéarla</w:t>
        </w:r>
      </w:hyperlink>
      <w:r w:rsidRPr="008D6E62">
        <w:rPr>
          <w:noProof/>
          <w:lang w:val="en-IE"/>
        </w:rPr>
        <w:t xml:space="preserve">, ina bhfuil deis ann tráth na gceist ghearr a dhéanamh agus suaitheantas digiteach Every1 a thuilleamh.  </w:t>
      </w:r>
    </w:p>
    <w:p w14:paraId="07A0228C" w14:textId="77777777" w:rsidR="00126C5B" w:rsidRDefault="00126C5B">
      <w:pPr>
        <w:rPr>
          <w:noProof/>
          <w:lang w:val="en-IE"/>
        </w:rPr>
      </w:pPr>
    </w:p>
    <w:p w14:paraId="0B09F0E4" w14:textId="010DB824" w:rsidR="00126C5B" w:rsidRPr="008D6E62" w:rsidRDefault="00126C5B">
      <w:pPr>
        <w:rPr>
          <w:noProof/>
          <w:lang w:val="en-IE"/>
        </w:rPr>
      </w:pPr>
      <w:r w:rsidRPr="008D6E62">
        <w:rPr>
          <w:noProof/>
          <w:lang w:val="en-IE"/>
        </w:rPr>
        <w:t>Fuair an tionscadal seo maoiniú ó Chlár Fís an Aontais Eorpaigh don Taighde agus don Nuálaíocht (2021-2027) faoin gcomhaontú deontais Uimh. 101075596. Is ar thionscadal Every1 amháin atá an fhreagracht as ábhar an chúrsa seo agus ní gá gurb ionann é agus tuairim an Aontais Eorpaigh.</w:t>
      </w:r>
    </w:p>
    <w:p w14:paraId="093FC205" w14:textId="77777777" w:rsidR="005F3630" w:rsidRPr="008D6E62" w:rsidRDefault="005F3630">
      <w:pPr>
        <w:rPr>
          <w:noProof/>
          <w:lang w:val="en-IE"/>
        </w:rPr>
      </w:pPr>
    </w:p>
    <w:p w14:paraId="6E02E8A5" w14:textId="77777777" w:rsidR="005F3630" w:rsidRPr="008D6E62" w:rsidRDefault="005F3630" w:rsidP="00E62D02">
      <w:pPr>
        <w:pStyle w:val="Heading3"/>
        <w:rPr>
          <w:noProof/>
          <w:lang w:val="en-IE"/>
        </w:rPr>
      </w:pPr>
      <w:bookmarkStart w:id="1" w:name="_Toc220072139"/>
      <w:r w:rsidRPr="008D6E62">
        <w:rPr>
          <w:noProof/>
          <w:lang w:val="en-IE"/>
        </w:rPr>
        <w:t>Torthaí foghlama</w:t>
      </w:r>
      <w:bookmarkEnd w:id="1"/>
    </w:p>
    <w:p w14:paraId="00A3EFF1" w14:textId="77777777" w:rsidR="005F3630" w:rsidRPr="008D6E62" w:rsidRDefault="005F3630">
      <w:pPr>
        <w:rPr>
          <w:noProof/>
          <w:lang w:val="en-IE"/>
        </w:rPr>
      </w:pPr>
    </w:p>
    <w:p w14:paraId="2C38968A" w14:textId="77777777" w:rsidR="005F3630" w:rsidRPr="008D6E62" w:rsidRDefault="005F3630">
      <w:pPr>
        <w:rPr>
          <w:noProof/>
          <w:lang w:val="en-IE"/>
        </w:rPr>
      </w:pPr>
      <w:r w:rsidRPr="008D6E62">
        <w:rPr>
          <w:noProof/>
          <w:lang w:val="en-IE"/>
        </w:rPr>
        <w:t xml:space="preserve">Tar éis duit an cúrsa gairid seo a staidéar, ba cheart go mbeifeá in ann: </w:t>
      </w:r>
    </w:p>
    <w:p w14:paraId="11F4097F" w14:textId="77777777" w:rsidR="005F3630" w:rsidRPr="008D6E62" w:rsidRDefault="005F3630">
      <w:pPr>
        <w:rPr>
          <w:noProof/>
          <w:lang w:val="en-IE"/>
        </w:rPr>
      </w:pPr>
    </w:p>
    <w:p w14:paraId="5A1D188D" w14:textId="77777777" w:rsidR="005F3630" w:rsidRPr="008D6E62" w:rsidRDefault="005F3630" w:rsidP="005F3630">
      <w:pPr>
        <w:pStyle w:val="ListParagraph"/>
        <w:numPr>
          <w:ilvl w:val="0"/>
          <w:numId w:val="106"/>
        </w:numPr>
        <w:spacing w:after="0" w:line="240" w:lineRule="auto"/>
        <w:rPr>
          <w:noProof/>
          <w:lang w:val="en-IE"/>
        </w:rPr>
      </w:pPr>
      <w:r w:rsidRPr="008D6E62">
        <w:rPr>
          <w:noProof/>
          <w:lang w:val="en-IE"/>
        </w:rPr>
        <w:t>Cur síos a dhéanamh ar cad is aistriú digiteach fuinnimh ann.</w:t>
      </w:r>
    </w:p>
    <w:p w14:paraId="2943BF64" w14:textId="77777777" w:rsidR="005F3630" w:rsidRPr="008D6E62" w:rsidRDefault="005F3630" w:rsidP="005F3630">
      <w:pPr>
        <w:pStyle w:val="ListParagraph"/>
        <w:numPr>
          <w:ilvl w:val="0"/>
          <w:numId w:val="106"/>
        </w:numPr>
        <w:spacing w:after="0" w:line="240" w:lineRule="auto"/>
        <w:rPr>
          <w:noProof/>
          <w:lang w:val="en-IE"/>
        </w:rPr>
      </w:pPr>
      <w:r w:rsidRPr="008D6E62">
        <w:rPr>
          <w:noProof/>
          <w:lang w:val="en-IE"/>
        </w:rPr>
        <w:t xml:space="preserve">Samplaí a thabhairt den chaoi a ndigiteáiltear táirgeadh agus úsáid fuinnimh. </w:t>
      </w:r>
    </w:p>
    <w:p w14:paraId="2712192D" w14:textId="77777777" w:rsidR="005F3630" w:rsidRPr="008D6E62" w:rsidRDefault="005F3630" w:rsidP="00DE750E">
      <w:pPr>
        <w:rPr>
          <w:noProof/>
          <w:lang w:val="en-IE"/>
        </w:rPr>
      </w:pPr>
    </w:p>
    <w:p w14:paraId="7C5C8F83" w14:textId="77777777" w:rsidR="005F3630" w:rsidRPr="008D6E62" w:rsidRDefault="005F3630" w:rsidP="00E62D02">
      <w:pPr>
        <w:pStyle w:val="Heading2"/>
        <w:rPr>
          <w:noProof/>
          <w:lang w:val="en-IE"/>
        </w:rPr>
      </w:pPr>
      <w:bookmarkStart w:id="2" w:name="_Toc220072140"/>
      <w:r w:rsidRPr="008D6E62">
        <w:rPr>
          <w:noProof/>
          <w:lang w:val="en-IE"/>
        </w:rPr>
        <w:t>Réamhrá</w:t>
      </w:r>
      <w:bookmarkEnd w:id="2"/>
    </w:p>
    <w:p w14:paraId="05FA8F54" w14:textId="77777777" w:rsidR="005F3630" w:rsidRPr="008D6E62" w:rsidRDefault="005F3630" w:rsidP="00DE750E">
      <w:pPr>
        <w:rPr>
          <w:b/>
          <w:bCs/>
          <w:noProof/>
          <w:lang w:val="en-IE"/>
        </w:rPr>
      </w:pPr>
    </w:p>
    <w:p w14:paraId="78592B01" w14:textId="77777777" w:rsidR="005F3630" w:rsidRPr="008D6E62" w:rsidRDefault="005F3630" w:rsidP="008505E7">
      <w:pPr>
        <w:rPr>
          <w:noProof/>
          <w:lang w:val="en-IE"/>
        </w:rPr>
      </w:pPr>
      <w:r w:rsidRPr="008D6E62">
        <w:rPr>
          <w:noProof/>
          <w:lang w:val="en-IE"/>
        </w:rPr>
        <w:t>Tá teicneolaíochtaí digiteacha i ngach áit, agus bíonn tionchar acu ar an mbealach a mairimid, a oibrímid, a thaistealaímid agus a bhaineann muid sult as an saol.</w:t>
      </w:r>
    </w:p>
    <w:p w14:paraId="0FD3CCFD" w14:textId="77777777" w:rsidR="005F3630" w:rsidRPr="008D6E62" w:rsidRDefault="005F3630" w:rsidP="00DE750E">
      <w:pPr>
        <w:rPr>
          <w:noProof/>
          <w:lang w:val="en-IE"/>
        </w:rPr>
      </w:pPr>
      <w:r w:rsidRPr="008D6E62">
        <w:rPr>
          <w:noProof/>
          <w:lang w:val="en-IE"/>
        </w:rPr>
        <w:drawing>
          <wp:anchor distT="0" distB="0" distL="114300" distR="114300" simplePos="0" relativeHeight="251714560" behindDoc="0" locked="0" layoutInCell="1" allowOverlap="1" wp14:anchorId="1C1D01D0" wp14:editId="4173DA25">
            <wp:simplePos x="0" y="0"/>
            <wp:positionH relativeFrom="margin">
              <wp:posOffset>0</wp:posOffset>
            </wp:positionH>
            <wp:positionV relativeFrom="margin">
              <wp:posOffset>5310132</wp:posOffset>
            </wp:positionV>
            <wp:extent cx="1828800" cy="2438468"/>
            <wp:effectExtent l="0" t="0" r="0" b="0"/>
            <wp:wrapSquare wrapText="bothSides"/>
            <wp:docPr id="276017645"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017645" name="Picture 3">
                      <a:extLst>
                        <a:ext uri="{C183D7F6-B498-43B3-948B-1728B52AA6E4}">
                          <adec:decorative xmlns:adec="http://schemas.microsoft.com/office/drawing/2017/decorative" val="1"/>
                        </a:ext>
                      </a:extLst>
                    </pic:cNvPr>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828800" cy="2438468"/>
                    </a:xfrm>
                    <a:prstGeom prst="rect">
                      <a:avLst/>
                    </a:prstGeom>
                  </pic:spPr>
                </pic:pic>
              </a:graphicData>
            </a:graphic>
          </wp:anchor>
        </w:drawing>
      </w:r>
      <w:r w:rsidRPr="008D6E62">
        <w:rPr>
          <w:noProof/>
          <w:lang w:val="en-IE"/>
        </w:rPr>
        <w:t xml:space="preserve">Is féidir le teicneolaíochtaí digiteacha an bealach a maireann muid a fheabhsú freisin. Mar shampla, is féidir le teicneolaíochtaí nua cabhrú linn ár dtomhailt fuinnimh a thuiscint níos fearr agus í a </w:t>
      </w:r>
      <w:r w:rsidRPr="008D6E62">
        <w:rPr>
          <w:noProof/>
          <w:lang w:val="en-IE"/>
        </w:rPr>
        <w:lastRenderedPageBreak/>
        <w:t xml:space="preserve">laghdú. Is féidir le teicneolaíochtaí digiteacha tacú freisin le laghdú astaíochtaí carbóin agus lenár n-aistriú ó bhreoslaí iontaise chuig teicneolaíochtaí níos inbhuanaithe agus níos glaine. </w:t>
      </w:r>
    </w:p>
    <w:p w14:paraId="4B6BB0B2" w14:textId="77777777" w:rsidR="005F3630" w:rsidRPr="008D6E62" w:rsidRDefault="005F3630" w:rsidP="00DE750E">
      <w:pPr>
        <w:rPr>
          <w:b/>
          <w:bCs/>
          <w:noProof/>
          <w:lang w:val="en-IE"/>
        </w:rPr>
      </w:pPr>
    </w:p>
    <w:p w14:paraId="7D666BA3" w14:textId="77777777" w:rsidR="005F3630" w:rsidRPr="008D6E62" w:rsidRDefault="005F3630" w:rsidP="00DE750E">
      <w:pPr>
        <w:rPr>
          <w:noProof/>
          <w:lang w:val="en-IE"/>
        </w:rPr>
      </w:pPr>
      <w:r w:rsidRPr="008D6E62">
        <w:rPr>
          <w:noProof/>
          <w:lang w:val="en-IE"/>
        </w:rPr>
        <w:t xml:space="preserve">Bhí earnáil an fhuinnimh ar cheann de na chéad earnálacha a ghlac le teicneolaíochtaí digiteacha. Sna 1970idí, ba cheannródaithe digiteacha iad fóntais cumhachta, ag baint úsáide as teicneolaíochtaí nua chun bainistiú agus oibríochtaí an eangach a éascú. </w:t>
      </w:r>
    </w:p>
    <w:p w14:paraId="5D3C3749" w14:textId="77777777" w:rsidR="005F3630" w:rsidRPr="008D6E62" w:rsidRDefault="005F3630" w:rsidP="00DE750E">
      <w:pPr>
        <w:rPr>
          <w:noProof/>
          <w:lang w:val="en-IE"/>
        </w:rPr>
      </w:pPr>
    </w:p>
    <w:p w14:paraId="6A21DB16" w14:textId="77777777" w:rsidR="005F3630" w:rsidRPr="008D6E62" w:rsidRDefault="005F3630" w:rsidP="00DE750E">
      <w:pPr>
        <w:rPr>
          <w:noProof/>
          <w:lang w:val="en-IE"/>
        </w:rPr>
      </w:pPr>
      <w:r w:rsidRPr="008D6E62">
        <w:rPr>
          <w:noProof/>
          <w:lang w:val="en-IE"/>
        </w:rPr>
        <w:t xml:space="preserve">Tá comhlachtaí ola agus gáis ag baint úsáide as teicneolaíochtaí digiteacha le fada an lá chun feabhas a chur ar an gcaoi a ndéantar cinntí maidir le sócmhainní taiscéalaíochta agus táirgthe, lena n-áirítear taiscumair agus píblínte. I ngéarchéim aeráide an lae inniu - agus an aistriú ó úsáid ola, gual agus gáis - tá ról lárnach ag digitiú na fuinnimh chun éifeachtúlacht teicneolaíochtaí amhail fuinneamh gréine agus gaoithe a mhéadú do tháirgeoirí agus do thomhaltóirí. </w:t>
      </w:r>
    </w:p>
    <w:p w14:paraId="2FDEC697" w14:textId="77777777" w:rsidR="005F3630" w:rsidRPr="008D6E62" w:rsidRDefault="005F3630" w:rsidP="00DE750E">
      <w:pPr>
        <w:rPr>
          <w:noProof/>
          <w:lang w:val="en-IE"/>
        </w:rPr>
      </w:pPr>
    </w:p>
    <w:p w14:paraId="10756267" w14:textId="77777777" w:rsidR="005F3630" w:rsidRPr="008D6E62" w:rsidRDefault="005F3630" w:rsidP="00DE750E">
      <w:pPr>
        <w:rPr>
          <w:noProof/>
          <w:lang w:val="en-IE"/>
        </w:rPr>
      </w:pPr>
      <w:r w:rsidRPr="008D6E62">
        <w:rPr>
          <w:noProof/>
          <w:lang w:val="en-IE"/>
        </w:rPr>
        <w:t xml:space="preserve">Tá ról tábhachtach ag digiteáil an fhuinnimh freisin maidir le feidhmiú sábháilte agus éifeachtach na margaí fuinnimh agus na líonraí a chinntiú. Mar shampla, trí bhrath fabhtanna a chumasú agus cobhsaíocht an ghreillí a chinntiú. </w:t>
      </w:r>
    </w:p>
    <w:p w14:paraId="024CD134" w14:textId="77777777" w:rsidR="005F3630" w:rsidRPr="008D6E62" w:rsidRDefault="005F3630" w:rsidP="00DE750E">
      <w:pPr>
        <w:rPr>
          <w:noProof/>
          <w:lang w:val="en-IE"/>
        </w:rPr>
      </w:pPr>
    </w:p>
    <w:p w14:paraId="58026BD1" w14:textId="77777777" w:rsidR="005F3630" w:rsidRPr="008D6E62" w:rsidRDefault="005F3630" w:rsidP="00E62D02">
      <w:pPr>
        <w:pStyle w:val="Heading2"/>
        <w:rPr>
          <w:noProof/>
          <w:lang w:val="en-IE"/>
        </w:rPr>
      </w:pPr>
      <w:bookmarkStart w:id="3" w:name="_Toc220072141"/>
      <w:r w:rsidRPr="008D6E62">
        <w:rPr>
          <w:noProof/>
          <w:lang w:val="en-IE"/>
        </w:rPr>
        <w:t>An t-aistriú fuinnimh san Eoraip</w:t>
      </w:r>
      <w:bookmarkEnd w:id="3"/>
    </w:p>
    <w:p w14:paraId="6FEF060B" w14:textId="77777777" w:rsidR="005F3630" w:rsidRPr="008D6E62" w:rsidRDefault="005F3630" w:rsidP="00DE750E">
      <w:pPr>
        <w:rPr>
          <w:b/>
          <w:bCs/>
          <w:noProof/>
          <w:lang w:val="en-IE"/>
        </w:rPr>
      </w:pPr>
    </w:p>
    <w:p w14:paraId="3FC7D207" w14:textId="77777777" w:rsidR="005F3630" w:rsidRPr="008D6E62" w:rsidRDefault="005F3630" w:rsidP="00DE750E">
      <w:pPr>
        <w:rPr>
          <w:noProof/>
          <w:lang w:val="en-IE"/>
        </w:rPr>
      </w:pPr>
      <w:r w:rsidRPr="008D6E62">
        <w:rPr>
          <w:noProof/>
          <w:lang w:val="en-IE"/>
        </w:rPr>
        <w:t xml:space="preserve">Tá gá le gníomhú go tapa chun dul i ngleic leis an athrú aeráide agus chun ár spleáchas ar bhreoslaí iontaise a laghdú. </w:t>
      </w:r>
    </w:p>
    <w:p w14:paraId="6FD11E19" w14:textId="77777777" w:rsidR="005F3630" w:rsidRPr="008D6E62" w:rsidRDefault="005F3630">
      <w:pPr>
        <w:rPr>
          <w:noProof/>
          <w:lang w:val="en-IE"/>
        </w:rPr>
      </w:pPr>
      <w:r w:rsidRPr="008D6E62">
        <w:rPr>
          <w:noProof/>
          <w:lang w:val="en-IE"/>
        </w:rPr>
        <w:drawing>
          <wp:anchor distT="0" distB="0" distL="114300" distR="114300" simplePos="0" relativeHeight="251715584" behindDoc="0" locked="0" layoutInCell="1" allowOverlap="1" wp14:anchorId="3B10A0FC" wp14:editId="3D255CE8">
            <wp:simplePos x="0" y="0"/>
            <wp:positionH relativeFrom="margin">
              <wp:posOffset>3493135</wp:posOffset>
            </wp:positionH>
            <wp:positionV relativeFrom="margin">
              <wp:posOffset>1944146</wp:posOffset>
            </wp:positionV>
            <wp:extent cx="2238935" cy="1492541"/>
            <wp:effectExtent l="0" t="0" r="0" b="0"/>
            <wp:wrapSquare wrapText="bothSides"/>
            <wp:docPr id="103624876"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24876" name="Picture 4">
                      <a:extLst>
                        <a:ext uri="{C183D7F6-B498-43B3-948B-1728B52AA6E4}">
                          <adec:decorative xmlns:adec="http://schemas.microsoft.com/office/drawing/2017/decorative" val="1"/>
                        </a:ext>
                      </a:extLst>
                    </pic:cNvPr>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238935" cy="1492541"/>
                    </a:xfrm>
                    <a:prstGeom prst="rect">
                      <a:avLst/>
                    </a:prstGeom>
                  </pic:spPr>
                </pic:pic>
              </a:graphicData>
            </a:graphic>
          </wp:anchor>
        </w:drawing>
      </w:r>
      <w:r w:rsidRPr="008D6E62">
        <w:rPr>
          <w:noProof/>
          <w:lang w:val="en-IE"/>
        </w:rPr>
        <w:t xml:space="preserve">I measc na samplaí aitheanta de chruinnithe idirnáisiúnta chun gníomhaíocht a chomhordú ar fud an domhain, tá </w:t>
      </w:r>
      <w:hyperlink r:id="rId16" w:history="1">
        <w:r w:rsidRPr="008D6E62">
          <w:rPr>
            <w:rStyle w:val="Hyperlink"/>
            <w:noProof/>
            <w:lang w:val="en-IE"/>
          </w:rPr>
          <w:t>COP28</w:t>
        </w:r>
      </w:hyperlink>
      <w:r w:rsidRPr="008D6E62">
        <w:rPr>
          <w:noProof/>
          <w:lang w:val="en-IE"/>
        </w:rPr>
        <w:t xml:space="preserve"> i mí na Samhna 2023 sna hAontas Arabacha Aontaithe. Rinne rannpháirtithe idirbheartaíocht ar iarrachtaí chun an téamh domhanda a choinneáil laistigh de 1.5 céim Celsius. </w:t>
      </w:r>
    </w:p>
    <w:p w14:paraId="447C90D4" w14:textId="77777777" w:rsidR="005F3630" w:rsidRPr="008D6E62" w:rsidRDefault="005F3630">
      <w:pPr>
        <w:rPr>
          <w:noProof/>
          <w:lang w:val="en-IE"/>
        </w:rPr>
      </w:pPr>
    </w:p>
    <w:p w14:paraId="79CCF6A5" w14:textId="77777777" w:rsidR="005F3630" w:rsidRPr="008D6E62" w:rsidRDefault="005F3630">
      <w:pPr>
        <w:rPr>
          <w:noProof/>
          <w:lang w:val="en-IE"/>
        </w:rPr>
      </w:pPr>
      <w:r w:rsidRPr="008D6E62">
        <w:rPr>
          <w:noProof/>
          <w:lang w:val="en-IE"/>
        </w:rPr>
        <w:t xml:space="preserve">Laistigh den Eoraip, tionscnamh lárnach amháin is ea </w:t>
      </w:r>
      <w:hyperlink r:id="rId17" w:history="1">
        <w:r w:rsidRPr="008D6E62">
          <w:rPr>
            <w:rStyle w:val="Hyperlink"/>
            <w:noProof/>
            <w:lang w:val="en-IE"/>
          </w:rPr>
          <w:t>Margadh Glas na hEorpa</w:t>
        </w:r>
      </w:hyperlink>
      <w:r w:rsidRPr="008D6E62">
        <w:rPr>
          <w:noProof/>
          <w:lang w:val="en-IE"/>
        </w:rPr>
        <w:t xml:space="preserve"> de chuid an Choimisiúin Eorpaigh. </w:t>
      </w:r>
    </w:p>
    <w:p w14:paraId="471F0BC8" w14:textId="77777777" w:rsidR="005F3630" w:rsidRPr="008D6E62" w:rsidRDefault="005F3630">
      <w:pPr>
        <w:rPr>
          <w:noProof/>
          <w:lang w:val="en-IE"/>
        </w:rPr>
      </w:pPr>
    </w:p>
    <w:p w14:paraId="0D13CA9B" w14:textId="77777777" w:rsidR="005F3630" w:rsidRPr="008D6E62" w:rsidRDefault="005F3630">
      <w:pPr>
        <w:rPr>
          <w:noProof/>
          <w:lang w:val="en-IE"/>
        </w:rPr>
      </w:pPr>
      <w:r w:rsidRPr="008D6E62">
        <w:rPr>
          <w:noProof/>
          <w:lang w:val="en-IE"/>
        </w:rPr>
        <w:t xml:space="preserve">Tá sé mar aidhm ag an gComhaontú Glas Eorpach (2019) an méid gás ceaptha teasa a tháirgtear i réigiún an Aontais Eorpaigh (AE) a laghdú go mór. Is é an sprioc faoi 2050 ná astaíochtaí glana nialasacha a bheith againn ar fud an AE. Baineann sé seo le bheith ag laghdú go tapa ar ár spleáchas ar bhreoslaí iontaise agus ar ár n-úsáid díobh, agus foinsí fuinnimh ghlais a chur ina n-áit. Aithníonn an Margadh Glas freisin, chun é sin a dhéanamh, go mbaineann an t-aistriú ó bhreoslaí iontaise le cruthú tionscal agus geilleagar nua chun tacú le spleáchas na dtíortha agus na réigiún ar gheilleagair bhreosla iontaise. </w:t>
      </w:r>
    </w:p>
    <w:p w14:paraId="4B5052B5" w14:textId="77777777" w:rsidR="005F3630" w:rsidRPr="008D6E62" w:rsidRDefault="005F3630">
      <w:pPr>
        <w:rPr>
          <w:b/>
          <w:bCs/>
          <w:noProof/>
          <w:lang w:val="en-IE"/>
        </w:rPr>
      </w:pPr>
    </w:p>
    <w:p w14:paraId="6381BEA5" w14:textId="77777777" w:rsidR="005F3630" w:rsidRPr="008D6E62" w:rsidRDefault="005F3630">
      <w:pPr>
        <w:rPr>
          <w:noProof/>
          <w:lang w:val="en-IE"/>
        </w:rPr>
      </w:pPr>
      <w:r w:rsidRPr="008D6E62">
        <w:rPr>
          <w:noProof/>
          <w:lang w:val="en-IE"/>
        </w:rPr>
        <w:lastRenderedPageBreak/>
        <w:t xml:space="preserve">Is é croílár an Mhargadh Glas ná "nach bhfágtar aon duine ná aon áit ar lár." Tá ról le himirt ag gach duine i laghdú a n-ídiú fuinnimh agus san aistriú fuinnimh. </w:t>
      </w:r>
    </w:p>
    <w:p w14:paraId="037BB86E" w14:textId="77777777" w:rsidR="005F3630" w:rsidRPr="008D6E62" w:rsidRDefault="005F3630">
      <w:pPr>
        <w:rPr>
          <w:b/>
          <w:bCs/>
          <w:noProof/>
          <w:lang w:val="en-IE"/>
        </w:rPr>
      </w:pPr>
    </w:p>
    <w:p w14:paraId="3C5F0A6F" w14:textId="77777777" w:rsidR="005F3630" w:rsidRPr="008D6E62" w:rsidRDefault="005F3630">
      <w:pPr>
        <w:rPr>
          <w:noProof/>
          <w:lang w:val="en-IE"/>
        </w:rPr>
      </w:pPr>
      <w:r w:rsidRPr="008D6E62">
        <w:rPr>
          <w:noProof/>
          <w:lang w:val="en-IE"/>
        </w:rPr>
        <w:t xml:space="preserve">Tacaíonn polasaithe amhail </w:t>
      </w:r>
      <w:hyperlink r:id="rId18" w:history="1">
        <w:r w:rsidRPr="008D6E62">
          <w:rPr>
            <w:rStyle w:val="Hyperlink"/>
            <w:noProof/>
            <w:lang w:val="en-IE"/>
          </w:rPr>
          <w:t>Straitéis Dhigiteach an AE</w:t>
        </w:r>
      </w:hyperlink>
      <w:r w:rsidRPr="008D6E62">
        <w:rPr>
          <w:noProof/>
          <w:lang w:val="en-IE"/>
        </w:rPr>
        <w:t xml:space="preserve"> le cur i bhfeidhm an Mhargadh Glas Eorpach trína bhfócas ar a chinntiú go bhfuil cleachtais agus bonneagar oiriúnach don fheidhm agus go bhfuil na scileanna digiteacha riachtanacha ag daoine. </w:t>
      </w:r>
    </w:p>
    <w:p w14:paraId="25202030" w14:textId="77777777" w:rsidR="005F3630" w:rsidRPr="008D6E62" w:rsidRDefault="005F3630">
      <w:pPr>
        <w:rPr>
          <w:noProof/>
          <w:lang w:val="en-IE"/>
        </w:rPr>
      </w:pPr>
    </w:p>
    <w:p w14:paraId="5C7F9F70" w14:textId="77777777" w:rsidR="005F3630" w:rsidRPr="008D6E62" w:rsidRDefault="005F3630">
      <w:pPr>
        <w:rPr>
          <w:noProof/>
          <w:lang w:val="en-IE"/>
        </w:rPr>
      </w:pPr>
      <w:r w:rsidRPr="008D6E62">
        <w:rPr>
          <w:noProof/>
          <w:lang w:val="en-IE"/>
        </w:rPr>
        <w:t>In 2023, bhí rochtain ar an idirlíon ag</w:t>
      </w:r>
      <w:hyperlink r:id="rId19" w:history="1">
        <w:r w:rsidRPr="008D6E62">
          <w:rPr>
            <w:rStyle w:val="Hyperlink"/>
            <w:noProof/>
            <w:lang w:val="en-IE"/>
          </w:rPr>
          <w:t xml:space="preserve"> 92% den daonra san Aontas Eorpach</w:t>
        </w:r>
      </w:hyperlink>
      <w:r w:rsidRPr="008D6E62">
        <w:rPr>
          <w:noProof/>
          <w:lang w:val="en-IE"/>
        </w:rPr>
        <w:t xml:space="preserve">. Leis an leathanrochtain ar ghléasanna a chumasaíonn an t-idirlíon, tá ról lárnach ag teicneolaíochtaí digiteacha maidir leis na dúshláin atá romhainn a thabhairt chun réitigh agus le rath tionscnamh ar nós an </w:t>
      </w:r>
      <w:hyperlink r:id="rId20" w:history="1">
        <w:r w:rsidRPr="008D6E62">
          <w:rPr>
            <w:rStyle w:val="Hyperlink"/>
            <w:noProof/>
            <w:lang w:val="en-IE"/>
          </w:rPr>
          <w:t>Mhargadh Glas Eorpach</w:t>
        </w:r>
      </w:hyperlink>
      <w:r w:rsidRPr="008D6E62">
        <w:rPr>
          <w:noProof/>
          <w:lang w:val="en-IE"/>
        </w:rPr>
        <w:t xml:space="preserve">. </w:t>
      </w:r>
    </w:p>
    <w:p w14:paraId="271468E6" w14:textId="77777777" w:rsidR="005F3630" w:rsidRPr="008D6E62" w:rsidRDefault="005F3630">
      <w:pPr>
        <w:rPr>
          <w:noProof/>
          <w:lang w:val="en-IE"/>
        </w:rPr>
      </w:pPr>
    </w:p>
    <w:p w14:paraId="550917E5" w14:textId="77777777" w:rsidR="005F3630" w:rsidRPr="008D6E62" w:rsidRDefault="005F3630" w:rsidP="00E62D02">
      <w:pPr>
        <w:pStyle w:val="Heading2"/>
        <w:rPr>
          <w:noProof/>
          <w:lang w:val="en-IE"/>
        </w:rPr>
      </w:pPr>
      <w:bookmarkStart w:id="4" w:name="_Toc220072142"/>
      <w:r w:rsidRPr="008D6E62">
        <w:rPr>
          <w:noProof/>
          <w:lang w:val="en-IE"/>
        </w:rPr>
        <w:t>Teicneolaíochtaí digiteacha</w:t>
      </w:r>
      <w:bookmarkEnd w:id="4"/>
    </w:p>
    <w:p w14:paraId="58E68BF3" w14:textId="77777777" w:rsidR="005F3630" w:rsidRPr="008D6E62" w:rsidRDefault="005F3630">
      <w:pPr>
        <w:rPr>
          <w:b/>
          <w:bCs/>
          <w:noProof/>
          <w:lang w:val="en-IE"/>
        </w:rPr>
      </w:pPr>
    </w:p>
    <w:p w14:paraId="1F93C85D" w14:textId="77777777" w:rsidR="005F3630" w:rsidRPr="008D6E62" w:rsidRDefault="005F3630">
      <w:pPr>
        <w:rPr>
          <w:noProof/>
          <w:lang w:val="en-IE"/>
        </w:rPr>
      </w:pPr>
      <w:r w:rsidRPr="008D6E62">
        <w:rPr>
          <w:noProof/>
          <w:lang w:val="en-IE"/>
        </w:rPr>
        <w:t xml:space="preserve">Cad is ciall againn le teicneolaíochtaí digiteacha? I measc na dteicneolaíochtaí digiteacha laethúla a d'fhéadfá a úsáid, tá fóin chliste agus gléasanna eile atá cumasaithe don idirlíon, mar shampla do ríomhaire glúine nó do ríomhaire pearsanta. </w:t>
      </w:r>
    </w:p>
    <w:p w14:paraId="037A5E86" w14:textId="77777777" w:rsidR="005F3630" w:rsidRPr="008D6E62" w:rsidRDefault="005F3630">
      <w:pPr>
        <w:rPr>
          <w:b/>
          <w:bCs/>
          <w:noProof/>
          <w:lang w:val="en-IE"/>
        </w:rPr>
      </w:pPr>
    </w:p>
    <w:p w14:paraId="0888D9C7" w14:textId="77777777" w:rsidR="005F3630" w:rsidRPr="008D6E62" w:rsidRDefault="005F3630">
      <w:pPr>
        <w:rPr>
          <w:noProof/>
          <w:lang w:val="en-IE"/>
        </w:rPr>
      </w:pPr>
      <w:r w:rsidRPr="008D6E62">
        <w:rPr>
          <w:noProof/>
          <w:lang w:val="en-IE"/>
        </w:rPr>
        <w:t>Is féidir le teicneolaíochtaí digiteacha uaireadóirí, fearais tí nó gluaisteáin a bheith san áireamh freisin, atá nasctha le líonraí cumarsáide chun réimse seirbhísí agus feidhmchlár digiteach a sholáthar. Tugtar Idirlíon na Rudaí (IoT) air seo.</w:t>
      </w:r>
    </w:p>
    <w:p w14:paraId="05176962" w14:textId="77777777" w:rsidR="005F3630" w:rsidRPr="008D6E62" w:rsidRDefault="005F3630">
      <w:pPr>
        <w:rPr>
          <w:noProof/>
          <w:lang w:val="en-IE"/>
        </w:rPr>
      </w:pPr>
    </w:p>
    <w:p w14:paraId="6E329004" w14:textId="77777777" w:rsidR="005F3630" w:rsidRPr="008D6E62" w:rsidRDefault="005F3630">
      <w:pPr>
        <w:rPr>
          <w:noProof/>
          <w:lang w:val="en-IE"/>
        </w:rPr>
      </w:pPr>
      <w:r w:rsidRPr="008D6E62">
        <w:rPr>
          <w:noProof/>
          <w:lang w:val="en-IE"/>
        </w:rPr>
        <w:t xml:space="preserve">Tagraíonn an Idirlíon na Rudaí Nithiúla (IoT) do ghléasanna atá in ann sonraí a aistriú chuig a chéile gan idirghabháil dhaonna agus atá in ann seirbhísí a sholáthar amhail cúram sláinte pearsanta, eangacha cliste leictreachais, faireachas, uathoibriú baile agus iompar cliste. </w:t>
      </w:r>
      <w:r w:rsidRPr="008D6E62">
        <w:rPr>
          <w:noProof/>
          <w:lang w:val="en-IE"/>
        </w:rPr>
        <w:drawing>
          <wp:anchor distT="0" distB="0" distL="114300" distR="114300" simplePos="0" relativeHeight="251716608" behindDoc="0" locked="0" layoutInCell="1" allowOverlap="1" wp14:anchorId="02E3D435" wp14:editId="0B5E9A10">
            <wp:simplePos x="0" y="0"/>
            <wp:positionH relativeFrom="margin">
              <wp:align>right</wp:align>
            </wp:positionH>
            <wp:positionV relativeFrom="margin">
              <wp:align>top</wp:align>
            </wp:positionV>
            <wp:extent cx="2198370" cy="1570355"/>
            <wp:effectExtent l="0" t="0" r="0" b="4445"/>
            <wp:wrapSquare wrapText="bothSides"/>
            <wp:docPr id="441661152"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661152" name="Picture 5">
                      <a:extLst>
                        <a:ext uri="{C183D7F6-B498-43B3-948B-1728B52AA6E4}">
                          <adec:decorative xmlns:adec="http://schemas.microsoft.com/office/drawing/2017/decorative" val="1"/>
                        </a:ext>
                      </a:extLst>
                    </pic:cNvPr>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198370" cy="1570355"/>
                    </a:xfrm>
                    <a:prstGeom prst="rect">
                      <a:avLst/>
                    </a:prstGeom>
                  </pic:spPr>
                </pic:pic>
              </a:graphicData>
            </a:graphic>
          </wp:anchor>
        </w:drawing>
      </w:r>
    </w:p>
    <w:p w14:paraId="24CBEB3B" w14:textId="77777777" w:rsidR="005F3630" w:rsidRPr="008D6E62" w:rsidRDefault="005F3630">
      <w:pPr>
        <w:rPr>
          <w:noProof/>
          <w:lang w:val="en-IE"/>
        </w:rPr>
      </w:pPr>
    </w:p>
    <w:p w14:paraId="3E0C00FD" w14:textId="77777777" w:rsidR="005F3630" w:rsidRPr="008D6E62" w:rsidRDefault="005F3630">
      <w:pPr>
        <w:rPr>
          <w:noProof/>
          <w:lang w:val="en-IE"/>
        </w:rPr>
      </w:pPr>
      <w:r w:rsidRPr="008D6E62">
        <w:rPr>
          <w:noProof/>
          <w:lang w:val="en-IE"/>
        </w:rPr>
        <w:t xml:space="preserve">B'fhéidir go n-úsáideann tú teicneolaíochtaí digiteacha i do theach féin cheana féin. Mar shampla, d'fhéadfadh méadar cliste nó digiteach a bheith agat a dhéanann monatóireacht ar d'úsáid leictreachais agus a sheolann nuashonruithe chuig do sholáthraí leictreachais. D'fhéadfá aipeanna a úsáid ar d'fhón cliste freisin chun: </w:t>
      </w:r>
    </w:p>
    <w:p w14:paraId="6D8EB97B" w14:textId="77777777" w:rsidR="005F3630" w:rsidRPr="008D6E62" w:rsidRDefault="005F3630">
      <w:pPr>
        <w:rPr>
          <w:noProof/>
          <w:lang w:val="en-IE"/>
        </w:rPr>
      </w:pPr>
    </w:p>
    <w:p w14:paraId="176EA024" w14:textId="77777777" w:rsidR="005F3630" w:rsidRPr="008D6E62" w:rsidRDefault="005F3630" w:rsidP="005F3630">
      <w:pPr>
        <w:pStyle w:val="ListParagraph"/>
        <w:numPr>
          <w:ilvl w:val="0"/>
          <w:numId w:val="107"/>
        </w:numPr>
        <w:spacing w:after="0" w:line="240" w:lineRule="auto"/>
        <w:rPr>
          <w:noProof/>
          <w:lang w:val="en-IE"/>
        </w:rPr>
      </w:pPr>
      <w:r w:rsidRPr="008D6E62">
        <w:rPr>
          <w:noProof/>
          <w:lang w:val="en-IE"/>
        </w:rPr>
        <w:t xml:space="preserve">Déan monatóireacht ar theocht seomraí éagsúla i do theach agus cuir an téamh ar siúl nó múch é i gceantair éagsúla den teach, má athraíonn an teocht. </w:t>
      </w:r>
    </w:p>
    <w:p w14:paraId="0A0253AE" w14:textId="77777777" w:rsidR="005F3630" w:rsidRPr="008D6E62" w:rsidRDefault="005F3630" w:rsidP="005F3630">
      <w:pPr>
        <w:pStyle w:val="ListParagraph"/>
        <w:numPr>
          <w:ilvl w:val="0"/>
          <w:numId w:val="107"/>
        </w:numPr>
        <w:spacing w:after="0" w:line="240" w:lineRule="auto"/>
        <w:rPr>
          <w:noProof/>
          <w:lang w:val="en-IE"/>
        </w:rPr>
      </w:pPr>
      <w:r w:rsidRPr="008D6E62">
        <w:rPr>
          <w:noProof/>
          <w:lang w:val="en-IE"/>
        </w:rPr>
        <w:t>Rialaigh soilse (bulbaí cliste) i do theach.</w:t>
      </w:r>
    </w:p>
    <w:p w14:paraId="16510272" w14:textId="77777777" w:rsidR="005F3630" w:rsidRPr="008D6E62" w:rsidRDefault="005F3630" w:rsidP="005F3630">
      <w:pPr>
        <w:pStyle w:val="ListParagraph"/>
        <w:numPr>
          <w:ilvl w:val="0"/>
          <w:numId w:val="107"/>
        </w:numPr>
        <w:spacing w:after="0" w:line="240" w:lineRule="auto"/>
        <w:rPr>
          <w:noProof/>
          <w:lang w:val="en-IE"/>
        </w:rPr>
      </w:pPr>
      <w:r w:rsidRPr="008D6E62">
        <w:rPr>
          <w:noProof/>
          <w:lang w:val="en-IE"/>
        </w:rPr>
        <w:t xml:space="preserve">Luchtaigh do charr leictreach ag am a oireann is fearr duit. </w:t>
      </w:r>
    </w:p>
    <w:p w14:paraId="3CD786C9" w14:textId="77777777" w:rsidR="005F3630" w:rsidRPr="008D6E62" w:rsidRDefault="005F3630">
      <w:pPr>
        <w:rPr>
          <w:noProof/>
          <w:lang w:val="en-IE"/>
        </w:rPr>
      </w:pPr>
    </w:p>
    <w:p w14:paraId="335AAFC7" w14:textId="2638E750" w:rsidR="005F3630" w:rsidRPr="008D6E62" w:rsidRDefault="005F3630">
      <w:pPr>
        <w:rPr>
          <w:noProof/>
          <w:lang w:val="en-IE"/>
        </w:rPr>
      </w:pPr>
      <w:r w:rsidRPr="008D6E62">
        <w:rPr>
          <w:noProof/>
          <w:lang w:val="en-IE"/>
        </w:rPr>
        <w:lastRenderedPageBreak/>
        <w:t xml:space="preserve">Is féidir leis na cineálacha seo gléasanna cliste cur ar do chumas do thomhaltas fuinnimh a thuiscint, a mhonatóireacht agus a laghdú níos fearr. Is féidir le sonraí maidir leis an gcaoi a n-úsáidimid agus a </w:t>
      </w:r>
      <w:r w:rsidR="00833D3E" w:rsidRPr="008D6E62">
        <w:rPr>
          <w:noProof/>
          <w:lang w:val="en-IE"/>
        </w:rPr>
        <w:t xml:space="preserve">thomhaisimid </w:t>
      </w:r>
      <w:r w:rsidRPr="008D6E62">
        <w:rPr>
          <w:noProof/>
          <w:lang w:val="en-IE"/>
        </w:rPr>
        <w:t xml:space="preserve">fuinneamh a bheith chun tairbhe do chuideachtaí agus do rialtais freisin trí léargais fíor-ama a sholáthar. Is féidir iad seo a úsáid chun polasaí a eolasú nó chun an bonneagar fuinnimh a optamú. Is féidir le cineálacha eile teicneolaíochtaí digiteacha, amhail an intleacht shaorga, a bheith in úsáid ag gnólachtaí freisin chun táirgeadh agus tomhaltas éifeachtúil fuinnimh a thuiscint agus tacú leo níos fearr. </w:t>
      </w:r>
    </w:p>
    <w:p w14:paraId="39162834" w14:textId="77777777" w:rsidR="005F3630" w:rsidRPr="008D6E62" w:rsidRDefault="005F3630">
      <w:pPr>
        <w:rPr>
          <w:noProof/>
          <w:lang w:val="en-IE"/>
        </w:rPr>
      </w:pPr>
    </w:p>
    <w:p w14:paraId="22113499" w14:textId="202E8E4C" w:rsidR="005F3630" w:rsidRPr="008D6E62" w:rsidRDefault="005F3630" w:rsidP="00E62D02">
      <w:pPr>
        <w:pStyle w:val="Heading2"/>
        <w:rPr>
          <w:noProof/>
          <w:lang w:val="en-IE"/>
        </w:rPr>
      </w:pPr>
      <w:bookmarkStart w:id="5" w:name="_Toc220072143"/>
      <w:r w:rsidRPr="008D6E62">
        <w:rPr>
          <w:noProof/>
          <w:lang w:val="en-IE"/>
        </w:rPr>
        <w:t xml:space="preserve">Acmhainneacht an aistrithe </w:t>
      </w:r>
      <w:r w:rsidR="00513C42" w:rsidRPr="008D6E62">
        <w:rPr>
          <w:noProof/>
          <w:lang w:val="en-IE"/>
        </w:rPr>
        <w:t xml:space="preserve">digiteach </w:t>
      </w:r>
      <w:r w:rsidRPr="008D6E62">
        <w:rPr>
          <w:noProof/>
          <w:lang w:val="en-IE"/>
        </w:rPr>
        <w:t>fuinnimh</w:t>
      </w:r>
      <w:bookmarkEnd w:id="5"/>
    </w:p>
    <w:p w14:paraId="091BA608" w14:textId="77777777" w:rsidR="005F3630" w:rsidRPr="008D6E62" w:rsidRDefault="005F3630">
      <w:pPr>
        <w:rPr>
          <w:b/>
          <w:bCs/>
          <w:noProof/>
          <w:lang w:val="en-IE"/>
        </w:rPr>
      </w:pPr>
    </w:p>
    <w:p w14:paraId="04BD2939" w14:textId="6D3886CE" w:rsidR="005F3630" w:rsidRPr="008D6E62" w:rsidRDefault="005F3630">
      <w:pPr>
        <w:rPr>
          <w:noProof/>
          <w:lang w:val="en-IE"/>
        </w:rPr>
      </w:pPr>
      <w:r w:rsidRPr="008D6E62">
        <w:rPr>
          <w:noProof/>
          <w:lang w:val="en-IE"/>
        </w:rPr>
        <w:t xml:space="preserve">Is gné amháin den aistriú digiteach fuinnimh é úsáid a bhaint as teicneolaíochtaí digiteacha chun do thomhaltas fuinnimh féin a thuiscint agus a bhainistiú níos fearr agus chun costais a laghdú </w:t>
      </w:r>
      <w:r w:rsidR="00F2122A" w:rsidRPr="008D6E62">
        <w:rPr>
          <w:noProof/>
          <w:lang w:val="en-IE"/>
        </w:rPr>
        <w:t>go féideartha.</w:t>
      </w:r>
      <w:r w:rsidRPr="008D6E62">
        <w:rPr>
          <w:noProof/>
          <w:lang w:val="en-IE"/>
        </w:rPr>
        <w:t xml:space="preserve"> Mar sin féin, is é an poitéinseal claochlaithe is mó a bhaineann leis an digitithe ná an chaoi ar féidir leis tomhaltas agus táirgeadh fuinnimh a optamú. Áirítear leis an aistriú ónár n-úsáid </w:t>
      </w:r>
      <w:r w:rsidR="00513C42" w:rsidRPr="008D6E62">
        <w:rPr>
          <w:noProof/>
          <w:lang w:val="en-IE"/>
        </w:rPr>
        <w:t xml:space="preserve">d'fhósaílbhréoslaí </w:t>
      </w:r>
      <w:r w:rsidRPr="008D6E62">
        <w:rPr>
          <w:noProof/>
          <w:lang w:val="en-IE"/>
        </w:rPr>
        <w:t xml:space="preserve">chuig foinsí fuinnimh in-athnuaite trí úsáid a bhaint as teicneolaíochtaí digiteacha na deiseanna nasctha seo a leanas: </w:t>
      </w:r>
    </w:p>
    <w:p w14:paraId="67E3188A" w14:textId="77777777" w:rsidR="005F3630" w:rsidRPr="008D6E62" w:rsidRDefault="005F3630">
      <w:pPr>
        <w:rPr>
          <w:noProof/>
          <w:lang w:val="en-IE"/>
        </w:rPr>
      </w:pPr>
      <w:r w:rsidRPr="008D6E62">
        <w:rPr>
          <w:noProof/>
          <w:lang w:val="en-IE"/>
        </w:rPr>
        <w:drawing>
          <wp:anchor distT="0" distB="0" distL="114300" distR="114300" simplePos="0" relativeHeight="251717632" behindDoc="0" locked="0" layoutInCell="1" allowOverlap="1" wp14:anchorId="23B11EC7" wp14:editId="579F0EED">
            <wp:simplePos x="0" y="0"/>
            <wp:positionH relativeFrom="margin">
              <wp:posOffset>3527724</wp:posOffset>
            </wp:positionH>
            <wp:positionV relativeFrom="margin">
              <wp:posOffset>6136192</wp:posOffset>
            </wp:positionV>
            <wp:extent cx="2277745" cy="1512570"/>
            <wp:effectExtent l="0" t="0" r="0" b="0"/>
            <wp:wrapSquare wrapText="bothSides"/>
            <wp:docPr id="50882352"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882352" name="Picture 6">
                      <a:extLst>
                        <a:ext uri="{C183D7F6-B498-43B3-948B-1728B52AA6E4}">
                          <adec:decorative xmlns:adec="http://schemas.microsoft.com/office/drawing/2017/decorative" val="1"/>
                        </a:ext>
                      </a:extLst>
                    </pic:cNvPr>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277745" cy="1512570"/>
                    </a:xfrm>
                    <a:prstGeom prst="rect">
                      <a:avLst/>
                    </a:prstGeom>
                  </pic:spPr>
                </pic:pic>
              </a:graphicData>
            </a:graphic>
          </wp:anchor>
        </w:drawing>
      </w:r>
    </w:p>
    <w:p w14:paraId="0E31661D" w14:textId="77777777" w:rsidR="005F3630" w:rsidRPr="008D6E62" w:rsidRDefault="005F3630">
      <w:pPr>
        <w:rPr>
          <w:b/>
          <w:bCs/>
          <w:noProof/>
          <w:lang w:val="en-IE"/>
        </w:rPr>
      </w:pPr>
      <w:r w:rsidRPr="008D6E62">
        <w:rPr>
          <w:b/>
          <w:bCs/>
          <w:noProof/>
          <w:lang w:val="en-IE"/>
        </w:rPr>
        <w:t xml:space="preserve">Freagairt ar an éileamh: </w:t>
      </w:r>
      <w:r w:rsidRPr="008D6E62">
        <w:rPr>
          <w:noProof/>
          <w:lang w:val="en-IE"/>
        </w:rPr>
        <w:t xml:space="preserve">D'fhéadfadh billiún teaghlach ar fud an domhain agus 11 billiún gléas cliste páirt ghníomhach a ghlacadh i gcórais leictreachais idirnasctha. Chuirfeadh sé seo ar chumas teaghlach agus gléasanna leictreachas a tharraingt go solúbtha ón eangach. Mar shampla, roghnú fearais a úsáid ag amanna nach mbíonn an t-éileamh rómhór, nuair a ídítear níos lú leictreachais ar an iomlán, agus bíonn sé níos saoire dá bharr. Tugtar </w:t>
      </w:r>
      <w:r w:rsidRPr="008D6E62">
        <w:rPr>
          <w:b/>
          <w:bCs/>
          <w:noProof/>
          <w:lang w:val="en-IE"/>
        </w:rPr>
        <w:t xml:space="preserve">freagairt ar an éileamh (DR) </w:t>
      </w:r>
      <w:r w:rsidRPr="008D6E62">
        <w:rPr>
          <w:noProof/>
          <w:lang w:val="en-IE"/>
        </w:rPr>
        <w:t>air seo</w:t>
      </w:r>
      <w:r w:rsidRPr="008D6E62">
        <w:rPr>
          <w:b/>
          <w:bCs/>
          <w:noProof/>
          <w:lang w:val="en-IE"/>
        </w:rPr>
        <w:t xml:space="preserve">. </w:t>
      </w:r>
    </w:p>
    <w:p w14:paraId="1827234E" w14:textId="77777777" w:rsidR="005F3630" w:rsidRPr="008D6E62" w:rsidRDefault="005F3630">
      <w:pPr>
        <w:rPr>
          <w:noProof/>
          <w:lang w:val="en-IE"/>
        </w:rPr>
      </w:pPr>
    </w:p>
    <w:p w14:paraId="308226BA" w14:textId="77777777" w:rsidR="005F3630" w:rsidRPr="008D6E62" w:rsidRDefault="005F3630">
      <w:pPr>
        <w:rPr>
          <w:noProof/>
          <w:lang w:val="en-IE"/>
        </w:rPr>
      </w:pPr>
      <w:r w:rsidRPr="008D6E62">
        <w:rPr>
          <w:b/>
          <w:bCs/>
          <w:noProof/>
          <w:lang w:val="en-IE"/>
        </w:rPr>
        <w:t xml:space="preserve">Fuinneamh in-athnuaite eatramhach: </w:t>
      </w:r>
      <w:r w:rsidRPr="008D6E62">
        <w:rPr>
          <w:noProof/>
          <w:lang w:val="en-IE"/>
        </w:rPr>
        <w:t xml:space="preserve">Is féidir leis an digitiú tacú le comhtháthú níos fearr </w:t>
      </w:r>
      <w:r w:rsidRPr="008D6E62">
        <w:rPr>
          <w:b/>
          <w:bCs/>
          <w:noProof/>
          <w:lang w:val="en-IE"/>
        </w:rPr>
        <w:t xml:space="preserve">d'fhoinsí fuinnimh in-athnuaite eatramhacha </w:t>
      </w:r>
      <w:r w:rsidRPr="008D6E62">
        <w:rPr>
          <w:noProof/>
          <w:lang w:val="en-IE"/>
        </w:rPr>
        <w:t xml:space="preserve">(e.g. foinsí fuinnimh cosúil le fuinneamh gréine agus gaoithe a bhíonn ag luainiú go minic i rith an lae) trína chumasú don eangach, do sholáthraithe, do tháirgeoirí agus do thomhaltóirí táirgeadh agus tomhaltas fuinnimh a chur ar aon dul níos fearr. Ciallaíonn sé seo gur féidir linn an leas is fearr a bhaint as an am a bhíonn foinsí in-athnuaite, cosúil leis an ngrian agus an ghaoth, ar fáil. </w:t>
      </w:r>
    </w:p>
    <w:p w14:paraId="0C147AAD" w14:textId="77777777" w:rsidR="005F3630" w:rsidRPr="008D6E62" w:rsidRDefault="005F3630">
      <w:pPr>
        <w:rPr>
          <w:b/>
          <w:bCs/>
          <w:noProof/>
          <w:lang w:val="en-IE"/>
        </w:rPr>
      </w:pPr>
    </w:p>
    <w:p w14:paraId="08B2EECE" w14:textId="77777777" w:rsidR="005F3630" w:rsidRPr="008D6E62" w:rsidRDefault="005F3630">
      <w:pPr>
        <w:rPr>
          <w:noProof/>
          <w:lang w:val="en-IE"/>
        </w:rPr>
      </w:pPr>
      <w:r w:rsidRPr="008D6E62">
        <w:rPr>
          <w:b/>
          <w:bCs/>
          <w:noProof/>
          <w:lang w:val="en-IE"/>
        </w:rPr>
        <w:t>Teicneolaíochtaí luchtaithe cliste: Teicneolaíochtaí luchtaithe cliste</w:t>
      </w:r>
      <w:r w:rsidRPr="008D6E62">
        <w:rPr>
          <w:noProof/>
          <w:lang w:val="en-IE"/>
        </w:rPr>
        <w:t xml:space="preserve"> a chur i bhfeidhm </w:t>
      </w:r>
      <w:r w:rsidRPr="008D6E62">
        <w:rPr>
          <w:b/>
          <w:bCs/>
          <w:noProof/>
          <w:lang w:val="en-IE"/>
        </w:rPr>
        <w:t xml:space="preserve">do fheithiclí leictreacha. </w:t>
      </w:r>
    </w:p>
    <w:p w14:paraId="538011E7" w14:textId="4656F668" w:rsidR="005F3630" w:rsidRPr="008D6E62" w:rsidRDefault="005F3630">
      <w:pPr>
        <w:rPr>
          <w:noProof/>
          <w:lang w:val="en-IE"/>
        </w:rPr>
      </w:pPr>
      <w:r w:rsidRPr="008D6E62">
        <w:rPr>
          <w:noProof/>
          <w:lang w:val="en-IE"/>
        </w:rPr>
        <w:t xml:space="preserve">D'fhéadfadh sé seo cuidiú leis an </w:t>
      </w:r>
      <w:r w:rsidR="006A4B6F" w:rsidRPr="008D6E62">
        <w:rPr>
          <w:noProof/>
          <w:lang w:val="en-IE"/>
        </w:rPr>
        <w:t xml:space="preserve">éileamh </w:t>
      </w:r>
      <w:r w:rsidRPr="008D6E62">
        <w:rPr>
          <w:noProof/>
          <w:lang w:val="en-IE"/>
        </w:rPr>
        <w:t xml:space="preserve">a aistriú chuig tréimhsí nuair a bhíonn an t-éileamh ar leictreachas íseal agus an soláthar flúirseach. </w:t>
      </w:r>
    </w:p>
    <w:p w14:paraId="733BA62E" w14:textId="77777777" w:rsidR="005F3630" w:rsidRPr="008D6E62" w:rsidRDefault="005F3630">
      <w:pPr>
        <w:rPr>
          <w:noProof/>
          <w:lang w:val="en-IE"/>
        </w:rPr>
      </w:pPr>
    </w:p>
    <w:p w14:paraId="526315B1" w14:textId="77777777" w:rsidR="005F3630" w:rsidRPr="008D6E62" w:rsidRDefault="005F3630">
      <w:pPr>
        <w:rPr>
          <w:noProof/>
          <w:lang w:val="en-IE"/>
        </w:rPr>
      </w:pPr>
      <w:r w:rsidRPr="008D6E62">
        <w:rPr>
          <w:b/>
          <w:bCs/>
          <w:noProof/>
          <w:lang w:val="en-IE"/>
        </w:rPr>
        <w:t xml:space="preserve">Acmhainní fuinnimh dáilte: </w:t>
      </w:r>
      <w:r w:rsidRPr="008D6E62">
        <w:rPr>
          <w:noProof/>
          <w:lang w:val="en-IE"/>
        </w:rPr>
        <w:t xml:space="preserve">Is féidir leis an digitiú forbairt </w:t>
      </w:r>
      <w:r w:rsidRPr="008D6E62">
        <w:rPr>
          <w:b/>
          <w:bCs/>
          <w:noProof/>
          <w:lang w:val="en-IE"/>
        </w:rPr>
        <w:t xml:space="preserve">acmhainní fuinnimh dáilte (AFD), </w:t>
      </w:r>
      <w:r w:rsidRPr="008D6E62">
        <w:rPr>
          <w:noProof/>
          <w:lang w:val="en-IE"/>
        </w:rPr>
        <w:t xml:space="preserve">amhail painéil ghréine tí, a éascú. Mar shampla, d'fhéadfá a bheith in ann leictreachas farasach a dhíol leis an eangach. </w:t>
      </w:r>
    </w:p>
    <w:p w14:paraId="3E43FF31" w14:textId="77777777" w:rsidR="005F3630" w:rsidRPr="008D6E62" w:rsidRDefault="005F3630">
      <w:pPr>
        <w:rPr>
          <w:noProof/>
          <w:lang w:val="en-IE"/>
        </w:rPr>
      </w:pPr>
    </w:p>
    <w:p w14:paraId="51A1D71D" w14:textId="77777777" w:rsidR="005F3630" w:rsidRPr="008D6E62" w:rsidRDefault="005F3630" w:rsidP="00E62D02">
      <w:pPr>
        <w:pStyle w:val="Heading2"/>
        <w:rPr>
          <w:noProof/>
          <w:lang w:val="en-IE"/>
        </w:rPr>
      </w:pPr>
      <w:bookmarkStart w:id="6" w:name="_Toc220072144"/>
      <w:r w:rsidRPr="008D6E62">
        <w:rPr>
          <w:noProof/>
          <w:lang w:val="en-IE"/>
        </w:rPr>
        <w:lastRenderedPageBreak/>
        <w:t>Críoch</w:t>
      </w:r>
      <w:bookmarkEnd w:id="6"/>
    </w:p>
    <w:p w14:paraId="48C644FB" w14:textId="77777777" w:rsidR="005F3630" w:rsidRPr="008D6E62" w:rsidRDefault="005F3630">
      <w:pPr>
        <w:rPr>
          <w:b/>
          <w:bCs/>
          <w:noProof/>
          <w:lang w:val="en-IE"/>
        </w:rPr>
      </w:pPr>
    </w:p>
    <w:p w14:paraId="79513C07" w14:textId="77777777" w:rsidR="005F3630" w:rsidRPr="008D6E62" w:rsidRDefault="005F3630">
      <w:pPr>
        <w:rPr>
          <w:noProof/>
          <w:lang w:val="en-IE"/>
        </w:rPr>
      </w:pPr>
      <w:r w:rsidRPr="008D6E62">
        <w:rPr>
          <w:noProof/>
          <w:lang w:val="en-IE"/>
        </w:rPr>
        <w:t xml:space="preserve">Is féidir le digitiú an fhuinnimh cabhrú linn tuiscint níos fearr a fháil ar ár n-ídiú fuinnimh agus é a bhainistiú. </w:t>
      </w:r>
    </w:p>
    <w:p w14:paraId="3C78D97F" w14:textId="77777777" w:rsidR="005F3630" w:rsidRPr="008D6E62" w:rsidRDefault="005F3630">
      <w:pPr>
        <w:rPr>
          <w:noProof/>
          <w:lang w:val="en-IE"/>
        </w:rPr>
      </w:pPr>
      <w:r w:rsidRPr="008D6E62">
        <w:rPr>
          <w:noProof/>
          <w:lang w:val="en-IE"/>
        </w:rPr>
        <w:drawing>
          <wp:anchor distT="0" distB="0" distL="114300" distR="114300" simplePos="0" relativeHeight="251718656" behindDoc="0" locked="0" layoutInCell="1" allowOverlap="1" wp14:anchorId="774E96AE" wp14:editId="556C687D">
            <wp:simplePos x="0" y="0"/>
            <wp:positionH relativeFrom="margin">
              <wp:posOffset>3737610</wp:posOffset>
            </wp:positionH>
            <wp:positionV relativeFrom="margin">
              <wp:posOffset>2875542</wp:posOffset>
            </wp:positionV>
            <wp:extent cx="1990165" cy="1493837"/>
            <wp:effectExtent l="0" t="0" r="3810" b="5080"/>
            <wp:wrapSquare wrapText="bothSides"/>
            <wp:docPr id="1932981663"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2981663" name="Picture 7">
                      <a:extLst>
                        <a:ext uri="{C183D7F6-B498-43B3-948B-1728B52AA6E4}">
                          <adec:decorative xmlns:adec="http://schemas.microsoft.com/office/drawing/2017/decorative" val="1"/>
                        </a:ext>
                      </a:extLst>
                    </pic:cNvPr>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990165" cy="1493837"/>
                    </a:xfrm>
                    <a:prstGeom prst="rect">
                      <a:avLst/>
                    </a:prstGeom>
                  </pic:spPr>
                </pic:pic>
              </a:graphicData>
            </a:graphic>
          </wp:anchor>
        </w:drawing>
      </w:r>
      <w:r w:rsidRPr="008D6E62">
        <w:rPr>
          <w:noProof/>
          <w:lang w:val="en-IE"/>
        </w:rPr>
        <w:t xml:space="preserve">Is féidir le teicneolaíochtaí digiteacha léargais a sholáthar ar ár n-iompar féin agus cur ar ár gcumas athruithe fiúntacha a dhéanamh. Is féidir le teicneolaíochtaí digiteacha tairbhe a thabhairt do ghnólachtaí agus do rialtais freisin trí léargais fíor-ama a sholáthar agus tacú le táirgeadh agus tomhaltas éifeachtúil fuinnimh. </w:t>
      </w:r>
    </w:p>
    <w:p w14:paraId="033CA7D8" w14:textId="77777777" w:rsidR="005F3630" w:rsidRPr="008D6E62" w:rsidRDefault="005F3630">
      <w:pPr>
        <w:rPr>
          <w:b/>
          <w:bCs/>
          <w:noProof/>
          <w:lang w:val="en-IE"/>
        </w:rPr>
      </w:pPr>
    </w:p>
    <w:p w14:paraId="48FFC09E" w14:textId="77777777" w:rsidR="005F3630" w:rsidRPr="008D6E62" w:rsidRDefault="005F3630" w:rsidP="00E96E4D">
      <w:pPr>
        <w:rPr>
          <w:noProof/>
          <w:lang w:val="en-IE"/>
        </w:rPr>
      </w:pPr>
      <w:r w:rsidRPr="008D6E62">
        <w:rPr>
          <w:noProof/>
          <w:lang w:val="en-IE"/>
        </w:rPr>
        <w:t xml:space="preserve">Agus muid ag aistriú chuig foinsí fuinnimh níos inbhuanaithe, cuireann teicneolaíochtaí digiteacha agus seirbhísí digiteacha an poitéinseal ar fáil go mbeadh córais fuinnimh níos nasctha, níos cliste, níos éifeachtaí, níos iontaofa agus níos inbhuanaithe. </w:t>
      </w:r>
    </w:p>
    <w:p w14:paraId="168D3B41" w14:textId="77777777" w:rsidR="005F3630" w:rsidRPr="008D6E62" w:rsidRDefault="005F3630">
      <w:pPr>
        <w:rPr>
          <w:noProof/>
          <w:lang w:val="en-IE"/>
        </w:rPr>
      </w:pPr>
    </w:p>
    <w:p w14:paraId="4326EC87" w14:textId="0DB3E126" w:rsidR="005F3630" w:rsidRPr="008D6E62" w:rsidRDefault="005F3630">
      <w:pPr>
        <w:rPr>
          <w:noProof/>
          <w:lang w:val="en-IE"/>
        </w:rPr>
      </w:pPr>
      <w:r w:rsidRPr="008D6E62">
        <w:rPr>
          <w:noProof/>
          <w:lang w:val="en-IE"/>
        </w:rPr>
        <w:t xml:space="preserve">Tá an cúrsa seo mar chuid den tsraith </w:t>
      </w:r>
      <w:hyperlink r:id="rId24" w:history="1">
        <w:r w:rsidR="00B74986" w:rsidRPr="008D6E62">
          <w:rPr>
            <w:rStyle w:val="Hyperlink"/>
            <w:i/>
            <w:iCs/>
            <w:noProof/>
            <w:lang w:val="en-IE"/>
          </w:rPr>
          <w:t>Bunriachtanais fuinnimh dhigitigh</w:t>
        </w:r>
      </w:hyperlink>
      <w:r w:rsidRPr="008D6E62">
        <w:rPr>
          <w:noProof/>
          <w:lang w:val="en-IE"/>
        </w:rPr>
        <w:t xml:space="preserve">. B'fhéidir gur mhaith leat ár gcúrsa </w:t>
      </w:r>
      <w:hyperlink r:id="rId25" w:history="1">
        <w:r w:rsidRPr="008D6E62">
          <w:rPr>
            <w:rStyle w:val="Hyperlink"/>
            <w:i/>
            <w:iCs/>
            <w:noProof/>
            <w:lang w:val="en-IE"/>
          </w:rPr>
          <w:t>Cén Fáth a Dhigitiú an Fhuinneamh?</w:t>
        </w:r>
      </w:hyperlink>
      <w:r w:rsidRPr="008D6E62">
        <w:rPr>
          <w:noProof/>
          <w:lang w:val="en-IE"/>
        </w:rPr>
        <w:t xml:space="preserve"> a fhiosrú chun tuilleadh a fháil amach faoi na buntáistí agus na dúshláin a d'fhéadfadh a bheith ag baint le digitiú an fhuinnimh. </w:t>
      </w:r>
    </w:p>
    <w:p w14:paraId="474CCE8F" w14:textId="77777777" w:rsidR="005F3630" w:rsidRPr="008D6E62" w:rsidRDefault="005F3630">
      <w:pPr>
        <w:rPr>
          <w:noProof/>
          <w:lang w:val="en-IE"/>
        </w:rPr>
      </w:pPr>
    </w:p>
    <w:p w14:paraId="689D23C8" w14:textId="77777777" w:rsidR="005F3630" w:rsidRPr="008D6E62" w:rsidRDefault="005F3630" w:rsidP="00E62D02">
      <w:pPr>
        <w:pStyle w:val="Heading2"/>
        <w:rPr>
          <w:noProof/>
          <w:lang w:val="en-IE"/>
        </w:rPr>
      </w:pPr>
      <w:bookmarkStart w:id="7" w:name="_Toc220072145"/>
      <w:r w:rsidRPr="008D6E62">
        <w:rPr>
          <w:noProof/>
          <w:lang w:val="en-IE"/>
        </w:rPr>
        <w:t>Acmhainní breise</w:t>
      </w:r>
      <w:bookmarkEnd w:id="7"/>
      <w:r w:rsidRPr="008D6E62">
        <w:rPr>
          <w:noProof/>
          <w:lang w:val="en-IE"/>
        </w:rPr>
        <w:t xml:space="preserve"> </w:t>
      </w:r>
    </w:p>
    <w:p w14:paraId="6F7295B5" w14:textId="77777777" w:rsidR="005F3630" w:rsidRPr="008D6E62" w:rsidRDefault="005F3630">
      <w:pPr>
        <w:rPr>
          <w:b/>
          <w:bCs/>
          <w:noProof/>
          <w:lang w:val="en-IE"/>
        </w:rPr>
      </w:pPr>
    </w:p>
    <w:p w14:paraId="19E629BB" w14:textId="77777777" w:rsidR="005F3630" w:rsidRPr="008D6E62" w:rsidRDefault="005F3630">
      <w:pPr>
        <w:rPr>
          <w:noProof/>
          <w:lang w:val="en-IE"/>
        </w:rPr>
      </w:pPr>
      <w:r w:rsidRPr="008D6E62">
        <w:rPr>
          <w:noProof/>
          <w:lang w:val="en-IE"/>
        </w:rPr>
        <w:t xml:space="preserve">Rozite, V., Miller, J., &amp; Oh, S. (2023) </w:t>
      </w:r>
      <w:hyperlink r:id="rId26" w:history="1">
        <w:r w:rsidRPr="008D6E62">
          <w:rPr>
            <w:rStyle w:val="Hyperlink"/>
            <w:i/>
            <w:iCs/>
            <w:noProof/>
            <w:lang w:val="en-IE"/>
          </w:rPr>
          <w:t>Cén fáth gurb iad an Intleacht Shaorga agus an Fhuinneamh an lánúin nua chumhachta</w:t>
        </w:r>
      </w:hyperlink>
      <w:r w:rsidRPr="008D6E62">
        <w:rPr>
          <w:noProof/>
          <w:lang w:val="en-IE"/>
        </w:rPr>
        <w:t xml:space="preserve"> Gníomhaireacht Idirnáisiúnta an Fhuinnimh (IEA) </w:t>
      </w:r>
    </w:p>
    <w:p w14:paraId="2DDBB0D8" w14:textId="592A2AE9" w:rsidR="005F3630" w:rsidRPr="008D6E62" w:rsidRDefault="005F3630">
      <w:pPr>
        <w:rPr>
          <w:noProof/>
          <w:lang w:val="en-IE"/>
        </w:rPr>
      </w:pPr>
      <w:r w:rsidRPr="008D6E62">
        <w:rPr>
          <w:noProof/>
          <w:lang w:val="en-IE"/>
        </w:rPr>
        <w:t xml:space="preserve">Chambers, J., Robinson, C. &amp; Scott, M. (2022) </w:t>
      </w:r>
      <w:hyperlink r:id="rId27" w:history="1">
        <w:r w:rsidRPr="008D6E62">
          <w:rPr>
            <w:rStyle w:val="Hyperlink"/>
            <w:i/>
            <w:iCs/>
            <w:noProof/>
            <w:lang w:val="en-IE"/>
          </w:rPr>
          <w:t xml:space="preserve">Díchill dhigiteach sa chóras fuinnimh: Conas a chinntímid gur féidir le gach duine rochtain a fháil ar dheiseanna agus ar bhuntáistí </w:t>
        </w:r>
        <w:r w:rsidR="006A4B6F" w:rsidRPr="008D6E62">
          <w:rPr>
            <w:rStyle w:val="Hyperlink"/>
            <w:i/>
            <w:iCs/>
            <w:noProof/>
            <w:lang w:val="en-IE"/>
          </w:rPr>
          <w:t>an dhigitiúcháin</w:t>
        </w:r>
        <w:r w:rsidRPr="008D6E62">
          <w:rPr>
            <w:rStyle w:val="Hyperlink"/>
            <w:i/>
            <w:iCs/>
            <w:noProof/>
            <w:lang w:val="en-IE"/>
          </w:rPr>
          <w:t>?</w:t>
        </w:r>
      </w:hyperlink>
      <w:r w:rsidRPr="008D6E62">
        <w:rPr>
          <w:noProof/>
          <w:lang w:val="en-IE"/>
        </w:rPr>
        <w:t xml:space="preserve"> Policy Bristol / University of Bristol </w:t>
      </w:r>
    </w:p>
    <w:p w14:paraId="601C1400" w14:textId="77777777" w:rsidR="005F3630" w:rsidRPr="008D6E62" w:rsidRDefault="005F3630">
      <w:pPr>
        <w:rPr>
          <w:noProof/>
          <w:lang w:val="en-IE"/>
        </w:rPr>
      </w:pPr>
      <w:r w:rsidRPr="008D6E62">
        <w:rPr>
          <w:noProof/>
          <w:lang w:val="en-IE"/>
        </w:rPr>
        <w:t xml:space="preserve">An Coimisiún Eorpach (s.d.) </w:t>
      </w:r>
      <w:hyperlink r:id="rId28" w:history="1">
        <w:r w:rsidRPr="008D6E62">
          <w:rPr>
            <w:rStyle w:val="Hyperlink"/>
            <w:i/>
            <w:iCs/>
            <w:noProof/>
            <w:lang w:val="en-IE"/>
          </w:rPr>
          <w:t>Digitiú an chórais fuinnimh</w:t>
        </w:r>
      </w:hyperlink>
      <w:r w:rsidRPr="008D6E62">
        <w:rPr>
          <w:i/>
          <w:iCs/>
          <w:noProof/>
          <w:lang w:val="en-IE"/>
        </w:rPr>
        <w:t xml:space="preserve">. </w:t>
      </w:r>
      <w:r w:rsidRPr="008D6E62">
        <w:rPr>
          <w:noProof/>
          <w:lang w:val="en-IE"/>
        </w:rPr>
        <w:t>An Coimisiún Eorpach.</w:t>
      </w:r>
    </w:p>
    <w:p w14:paraId="3038336B" w14:textId="77777777" w:rsidR="005F3630" w:rsidRPr="008D6E62" w:rsidRDefault="005F3630">
      <w:pPr>
        <w:rPr>
          <w:noProof/>
          <w:lang w:val="en-IE"/>
        </w:rPr>
      </w:pPr>
      <w:r w:rsidRPr="008D6E62">
        <w:rPr>
          <w:noProof/>
          <w:lang w:val="en-IE"/>
        </w:rPr>
        <w:t xml:space="preserve">Saini, H. (2023) </w:t>
      </w:r>
      <w:hyperlink r:id="rId29" w:history="1">
        <w:r w:rsidRPr="008D6E62">
          <w:rPr>
            <w:rStyle w:val="Hyperlink"/>
            <w:i/>
            <w:iCs/>
            <w:noProof/>
            <w:lang w:val="en-IE"/>
          </w:rPr>
          <w:t>Cad is fuinneamh digiteach ann? Foghlaim faoi na buntáistí a bhaineann leis, na cineálacha éagsúla, agus an méid atá i ndán dó sa todhchaí</w:t>
        </w:r>
      </w:hyperlink>
      <w:r w:rsidRPr="008D6E62">
        <w:rPr>
          <w:noProof/>
          <w:lang w:val="en-IE"/>
        </w:rPr>
        <w:t xml:space="preserve">. ET Edge Insights. </w:t>
      </w:r>
    </w:p>
    <w:p w14:paraId="743B268D" w14:textId="77777777" w:rsidR="005F3630" w:rsidRPr="008D6E62" w:rsidRDefault="005F3630">
      <w:pPr>
        <w:rPr>
          <w:noProof/>
          <w:lang w:val="en-IE"/>
        </w:rPr>
      </w:pPr>
      <w:r w:rsidRPr="008D6E62">
        <w:rPr>
          <w:noProof/>
          <w:lang w:val="en-IE"/>
        </w:rPr>
        <w:br w:type="page"/>
      </w:r>
    </w:p>
    <w:p w14:paraId="1C42E277" w14:textId="77777777" w:rsidR="005F3630" w:rsidRPr="008D6E62" w:rsidRDefault="005F3630" w:rsidP="007E6756">
      <w:pPr>
        <w:rPr>
          <w:noProof/>
          <w:lang w:val="en-IE"/>
        </w:rPr>
      </w:pPr>
    </w:p>
    <w:p w14:paraId="4CF6B0CB" w14:textId="77777777" w:rsidR="005F3630" w:rsidRPr="008D6E62" w:rsidRDefault="005F3630" w:rsidP="00E62D02">
      <w:pPr>
        <w:pStyle w:val="Heading2"/>
        <w:rPr>
          <w:noProof/>
          <w:lang w:val="en-IE"/>
        </w:rPr>
      </w:pPr>
      <w:bookmarkStart w:id="8" w:name="_Toc220072146"/>
      <w:r w:rsidRPr="008D6E62">
        <w:rPr>
          <w:noProof/>
          <w:lang w:val="en-IE"/>
        </w:rPr>
        <w:t>Aitheantas</w:t>
      </w:r>
      <w:bookmarkEnd w:id="8"/>
      <w:r w:rsidRPr="008D6E62">
        <w:rPr>
          <w:noProof/>
          <w:lang w:val="en-IE"/>
        </w:rPr>
        <w:t xml:space="preserve"> </w:t>
      </w:r>
    </w:p>
    <w:p w14:paraId="2EE9331D" w14:textId="77777777" w:rsidR="005F3630" w:rsidRPr="008D6E62" w:rsidRDefault="005F3630">
      <w:pPr>
        <w:rPr>
          <w:noProof/>
          <w:lang w:val="en-IE"/>
        </w:rPr>
      </w:pPr>
    </w:p>
    <w:p w14:paraId="435AB16F" w14:textId="740AA17D" w:rsidR="005F3630" w:rsidRPr="008D6E62" w:rsidRDefault="005F3630" w:rsidP="00CB01E7">
      <w:pPr>
        <w:rPr>
          <w:noProof/>
          <w:lang w:val="en-IE"/>
        </w:rPr>
      </w:pPr>
      <w:r w:rsidRPr="008D6E62">
        <w:rPr>
          <w:noProof/>
          <w:lang w:val="en-IE"/>
        </w:rPr>
        <w:t>Is oiriúnú é</w:t>
      </w:r>
      <w:r w:rsidRPr="008D6E62">
        <w:rPr>
          <w:i/>
          <w:iCs/>
          <w:noProof/>
          <w:lang w:val="en-IE"/>
        </w:rPr>
        <w:t xml:space="preserve"> Cad is </w:t>
      </w:r>
      <w:r w:rsidR="006A4B6F" w:rsidRPr="008D6E62">
        <w:rPr>
          <w:i/>
          <w:iCs/>
          <w:noProof/>
          <w:lang w:val="en-IE"/>
        </w:rPr>
        <w:t xml:space="preserve">aistriú </w:t>
      </w:r>
      <w:r w:rsidRPr="008D6E62">
        <w:rPr>
          <w:i/>
          <w:iCs/>
          <w:noProof/>
          <w:lang w:val="en-IE"/>
        </w:rPr>
        <w:t xml:space="preserve">digiteach fuinnimh ann? </w:t>
      </w:r>
      <w:r w:rsidRPr="008D6E62">
        <w:rPr>
          <w:noProof/>
          <w:lang w:val="en-IE"/>
        </w:rPr>
        <w:t xml:space="preserve">ar ábhar roghnaithe ón tuarascáil </w:t>
      </w:r>
      <w:hyperlink r:id="rId30" w:tgtFrame="_blank" w:history="1">
        <w:r w:rsidRPr="008D6E62">
          <w:rPr>
            <w:rStyle w:val="Hyperlink"/>
            <w:i/>
            <w:iCs/>
            <w:noProof/>
            <w:lang w:val="en-IE"/>
          </w:rPr>
          <w:t>Digitú agus Fuinneamh</w:t>
        </w:r>
      </w:hyperlink>
      <w:r w:rsidRPr="008D6E62">
        <w:rPr>
          <w:noProof/>
          <w:lang w:val="en-IE"/>
        </w:rPr>
        <w:t xml:space="preserve"> de chuid na Gníomhaireachta Idirnáisiúnta Fuinnimh (IEA) (2017) (an 'Bunaobair') atá ceadúnaithe </w:t>
      </w:r>
      <w:hyperlink r:id="rId31" w:tgtFrame="_blank" w:history="1">
        <w:r w:rsidRPr="008D6E62">
          <w:rPr>
            <w:rStyle w:val="Hyperlink"/>
            <w:noProof/>
            <w:lang w:val="en-IE"/>
          </w:rPr>
          <w:t>CC BY 4.0.</w:t>
        </w:r>
      </w:hyperlink>
      <w:r w:rsidRPr="008D6E62">
        <w:rPr>
          <w:noProof/>
          <w:lang w:val="en-IE"/>
        </w:rPr>
        <w:t xml:space="preserve">  Is é Tionscadal Every1 (an 'Oiriúnaitheoir') a dhéanann agus a fhoilsíonn an t-oiriúnú seo agus tá sé ceadúnaithe </w:t>
      </w:r>
      <w:hyperlink r:id="rId32" w:tgtFrame="_blank" w:history="1">
        <w:r w:rsidRPr="008D6E62">
          <w:rPr>
            <w:rStyle w:val="Hyperlink"/>
            <w:noProof/>
            <w:lang w:val="en-IE"/>
          </w:rPr>
          <w:t>CC BY-SA 4.0</w:t>
        </w:r>
      </w:hyperlink>
      <w:r w:rsidRPr="008D6E62">
        <w:rPr>
          <w:noProof/>
          <w:lang w:val="en-IE"/>
        </w:rPr>
        <w:t>, mura sonraítear a mhalairt. Is saothar é seo a d'eascair as ábhar ón IEA, agus is é Tionscadal Every1 ('an Coigeartóir') amháin atá freagrach agus faoi dhliteanas i leith an tsaothair dhíorthaigh seo. Ní thugann an IEA aon cheadú don saothar díorthaithe seo ar bhealach ar bith.  </w:t>
      </w:r>
    </w:p>
    <w:p w14:paraId="0955B742" w14:textId="77777777" w:rsidR="005F3630" w:rsidRPr="008D6E62" w:rsidRDefault="005F3630" w:rsidP="00CB01E7">
      <w:pPr>
        <w:rPr>
          <w:noProof/>
          <w:lang w:val="en-IE"/>
        </w:rPr>
      </w:pPr>
      <w:r w:rsidRPr="008D6E62">
        <w:rPr>
          <w:noProof/>
          <w:lang w:val="en-IE"/>
        </w:rPr>
        <w:t xml:space="preserve"> </w:t>
      </w:r>
    </w:p>
    <w:p w14:paraId="386420D7" w14:textId="77777777" w:rsidR="005F3630" w:rsidRPr="008D6E62" w:rsidRDefault="005F3630" w:rsidP="00CB01E7">
      <w:pPr>
        <w:rPr>
          <w:noProof/>
          <w:lang w:val="en-IE"/>
        </w:rPr>
      </w:pPr>
      <w:r w:rsidRPr="008D6E62">
        <w:rPr>
          <w:noProof/>
          <w:lang w:val="en-IE"/>
        </w:rPr>
        <w:t xml:space="preserve">D'athraigh an Coigeartóir an Bunobair sna nithe seo a leanas: </w:t>
      </w:r>
    </w:p>
    <w:p w14:paraId="744CA4FB" w14:textId="77777777" w:rsidR="005F3630" w:rsidRPr="008D6E62" w:rsidRDefault="005F3630" w:rsidP="005F3630">
      <w:pPr>
        <w:numPr>
          <w:ilvl w:val="0"/>
          <w:numId w:val="108"/>
        </w:numPr>
        <w:spacing w:after="0" w:line="240" w:lineRule="auto"/>
        <w:rPr>
          <w:noProof/>
          <w:lang w:val="en-IE"/>
        </w:rPr>
      </w:pPr>
      <w:r w:rsidRPr="008D6E62">
        <w:rPr>
          <w:noProof/>
          <w:lang w:val="en-IE"/>
        </w:rPr>
        <w:t xml:space="preserve">Rinneadh athbhreithniú ar shleachta roghnaithe ón tuarascáil (e.g. samplaí curtha leis, athfhoclaithe), cuireadh in ord nua iad agus rinneadh athoibriú orthu. </w:t>
      </w:r>
    </w:p>
    <w:p w14:paraId="3B6218F6" w14:textId="77777777" w:rsidR="005F3630" w:rsidRPr="008D6E62" w:rsidRDefault="005F3630" w:rsidP="005F3630">
      <w:pPr>
        <w:numPr>
          <w:ilvl w:val="0"/>
          <w:numId w:val="109"/>
        </w:numPr>
        <w:spacing w:after="0" w:line="240" w:lineRule="auto"/>
        <w:rPr>
          <w:noProof/>
          <w:lang w:val="en-IE"/>
        </w:rPr>
      </w:pPr>
      <w:r w:rsidRPr="008D6E62">
        <w:rPr>
          <w:noProof/>
          <w:lang w:val="en-IE"/>
        </w:rPr>
        <w:t xml:space="preserve">Cuireadh ábhar nua (e.g. maidir leis an gComhaontú Glas Eorpach) leis. </w:t>
      </w:r>
    </w:p>
    <w:p w14:paraId="495ED253" w14:textId="77777777" w:rsidR="005F3630" w:rsidRPr="008D6E62" w:rsidRDefault="005F3630">
      <w:pPr>
        <w:rPr>
          <w:noProof/>
          <w:lang w:val="en-IE"/>
        </w:rPr>
      </w:pPr>
    </w:p>
    <w:p w14:paraId="55B7836E" w14:textId="77777777" w:rsidR="005F3630" w:rsidRPr="008D6E62" w:rsidRDefault="005F3630" w:rsidP="00CB01E7">
      <w:pPr>
        <w:pStyle w:val="Heading3"/>
        <w:rPr>
          <w:noProof/>
          <w:lang w:val="en-IE"/>
        </w:rPr>
      </w:pPr>
      <w:bookmarkStart w:id="9" w:name="_Toc220072147"/>
      <w:r w:rsidRPr="008D6E62">
        <w:rPr>
          <w:noProof/>
          <w:lang w:val="en-IE"/>
        </w:rPr>
        <w:t>Leithdháiltí íomhá</w:t>
      </w:r>
      <w:bookmarkEnd w:id="9"/>
    </w:p>
    <w:p w14:paraId="7C3A0586" w14:textId="77777777" w:rsidR="005F3630" w:rsidRPr="008D6E62" w:rsidRDefault="005F3630">
      <w:pPr>
        <w:rPr>
          <w:noProof/>
          <w:lang w:val="en-IE"/>
        </w:rPr>
      </w:pPr>
    </w:p>
    <w:p w14:paraId="58F2DB77" w14:textId="77777777" w:rsidR="005F3630" w:rsidRPr="008D6E62" w:rsidRDefault="005F3630" w:rsidP="003C580C">
      <w:pPr>
        <w:rPr>
          <w:rFonts w:cstheme="minorHAnsi"/>
          <w:noProof/>
          <w:lang w:val="en-IE"/>
        </w:rPr>
      </w:pPr>
      <w:r w:rsidRPr="008D6E62">
        <w:rPr>
          <w:noProof/>
          <w:lang w:val="en-IE"/>
        </w:rPr>
        <w:t xml:space="preserve">Príomhíomhá an chúrsa: </w:t>
      </w:r>
      <w:r w:rsidRPr="008D6E62">
        <w:rPr>
          <w:rFonts w:cstheme="minorHAnsi"/>
          <w:noProof/>
          <w:lang w:val="en-IE"/>
        </w:rPr>
        <w:t xml:space="preserve">Tá </w:t>
      </w:r>
      <w:hyperlink r:id="rId33" w:history="1">
        <w:r w:rsidRPr="008D6E62">
          <w:rPr>
            <w:rStyle w:val="Hyperlink"/>
            <w:rFonts w:cstheme="minorHAnsi"/>
            <w:noProof/>
            <w:lang w:val="en-IE"/>
          </w:rPr>
          <w:t>Winter Power</w:t>
        </w:r>
      </w:hyperlink>
      <w:r w:rsidRPr="008D6E62">
        <w:rPr>
          <w:rFonts w:cstheme="minorHAnsi"/>
          <w:noProof/>
          <w:lang w:val="en-IE"/>
        </w:rPr>
        <w:t xml:space="preserve"> le Peter Toporowski ceadúnaithe faoi </w:t>
      </w:r>
      <w:hyperlink r:id="rId34" w:history="1">
        <w:r w:rsidRPr="008D6E62">
          <w:rPr>
            <w:rStyle w:val="Hyperlink"/>
            <w:rFonts w:cstheme="minorHAnsi"/>
            <w:noProof/>
            <w:lang w:val="en-IE"/>
          </w:rPr>
          <w:t>CC BY-SA 2.0</w:t>
        </w:r>
      </w:hyperlink>
      <w:r w:rsidRPr="008D6E62">
        <w:rPr>
          <w:rFonts w:cstheme="minorHAnsi"/>
          <w:noProof/>
          <w:lang w:val="en-IE"/>
        </w:rPr>
        <w:t xml:space="preserve">. </w:t>
      </w:r>
    </w:p>
    <w:p w14:paraId="77DA52BF" w14:textId="77777777" w:rsidR="005F3630" w:rsidRPr="008D6E62" w:rsidRDefault="005F3630" w:rsidP="008505E7">
      <w:pPr>
        <w:rPr>
          <w:noProof/>
          <w:lang w:val="en-IE"/>
        </w:rPr>
      </w:pPr>
      <w:r w:rsidRPr="008D6E62">
        <w:rPr>
          <w:noProof/>
          <w:lang w:val="en-IE"/>
        </w:rPr>
        <w:t xml:space="preserve">Réamhrá: Is Saor-réimse é </w:t>
      </w:r>
      <w:hyperlink r:id="rId35" w:history="1">
        <w:r w:rsidRPr="008D6E62">
          <w:rPr>
            <w:rStyle w:val="Hyperlink"/>
            <w:noProof/>
            <w:lang w:val="en-IE"/>
          </w:rPr>
          <w:t>cuaille de líne tarchuir ardvoltais</w:t>
        </w:r>
      </w:hyperlink>
      <w:r w:rsidRPr="008D6E62">
        <w:rPr>
          <w:noProof/>
          <w:lang w:val="en-IE"/>
        </w:rPr>
        <w:t xml:space="preserve"> leis an úsáideoir: Yanachka. </w:t>
      </w:r>
    </w:p>
    <w:p w14:paraId="0DA56685" w14:textId="77777777" w:rsidR="005F3630" w:rsidRPr="008D6E62" w:rsidRDefault="005F3630" w:rsidP="008505E7">
      <w:pPr>
        <w:rPr>
          <w:noProof/>
          <w:lang w:val="en-IE"/>
        </w:rPr>
      </w:pPr>
      <w:r w:rsidRPr="008D6E62">
        <w:rPr>
          <w:noProof/>
          <w:lang w:val="en-IE"/>
        </w:rPr>
        <w:t>An tAistriú Fuinnimh san Eoraip:</w:t>
      </w:r>
      <w:hyperlink r:id="rId36" w:history="1">
        <w:r w:rsidRPr="008D6E62">
          <w:rPr>
            <w:rStyle w:val="Hyperlink"/>
            <w:noProof/>
            <w:lang w:val="en-IE"/>
          </w:rPr>
          <w:t xml:space="preserve"> 2023_12_09 Jornada de trabajo en la COP28 de Dubai</w:t>
        </w:r>
      </w:hyperlink>
      <w:r w:rsidRPr="008D6E62">
        <w:rPr>
          <w:noProof/>
          <w:lang w:val="en-IE"/>
        </w:rPr>
        <w:t xml:space="preserve"> le Junta de Andalucia atá ceadúnaithe faoi </w:t>
      </w:r>
      <w:hyperlink r:id="rId37" w:history="1">
        <w:r w:rsidRPr="008D6E62">
          <w:rPr>
            <w:rStyle w:val="Hyperlink"/>
            <w:noProof/>
            <w:lang w:val="en-IE"/>
          </w:rPr>
          <w:t>CC BY-SA 2.0</w:t>
        </w:r>
      </w:hyperlink>
      <w:r w:rsidRPr="008D6E62">
        <w:rPr>
          <w:noProof/>
          <w:lang w:val="en-IE"/>
        </w:rPr>
        <w:t>.</w:t>
      </w:r>
    </w:p>
    <w:p w14:paraId="1D5ABCFB" w14:textId="77777777" w:rsidR="005F3630" w:rsidRPr="008D6E62" w:rsidRDefault="005F3630" w:rsidP="00D874BA">
      <w:pPr>
        <w:rPr>
          <w:noProof/>
          <w:lang w:val="en-IE"/>
        </w:rPr>
      </w:pPr>
      <w:r w:rsidRPr="008D6E62">
        <w:rPr>
          <w:noProof/>
          <w:lang w:val="en-IE"/>
        </w:rPr>
        <w:t xml:space="preserve">Teicneolaíochtaí Digiteacha: </w:t>
      </w:r>
      <w:hyperlink r:id="rId38" w:history="1">
        <w:r w:rsidRPr="008D6E62">
          <w:rPr>
            <w:rStyle w:val="Hyperlink"/>
            <w:noProof/>
            <w:lang w:val="en-IE"/>
          </w:rPr>
          <w:t>Fón cliste</w:t>
        </w:r>
      </w:hyperlink>
      <w:r w:rsidRPr="008D6E62">
        <w:rPr>
          <w:noProof/>
          <w:lang w:val="en-IE"/>
        </w:rPr>
        <w:t xml:space="preserve"> le Harry Metcalfe atá ceadúnaithe </w:t>
      </w:r>
      <w:hyperlink r:id="rId39" w:history="1">
        <w:r w:rsidRPr="008D6E62">
          <w:rPr>
            <w:rStyle w:val="Hyperlink"/>
            <w:noProof/>
            <w:lang w:val="en-IE"/>
          </w:rPr>
          <w:t>CC BY 2.0</w:t>
        </w:r>
      </w:hyperlink>
      <w:r w:rsidRPr="008D6E62">
        <w:rPr>
          <w:noProof/>
          <w:lang w:val="en-IE"/>
        </w:rPr>
        <w:t xml:space="preserve">. </w:t>
      </w:r>
    </w:p>
    <w:p w14:paraId="3D10B9A8" w14:textId="77777777" w:rsidR="005F3630" w:rsidRPr="008D6E62" w:rsidRDefault="005F3630">
      <w:pPr>
        <w:rPr>
          <w:noProof/>
          <w:lang w:val="en-IE"/>
        </w:rPr>
      </w:pPr>
      <w:r w:rsidRPr="008D6E62">
        <w:rPr>
          <w:noProof/>
          <w:lang w:val="en-IE"/>
        </w:rPr>
        <w:t xml:space="preserve">Poitéinseal an aistrithe fuinnimh dhigitigh: </w:t>
      </w:r>
      <w:hyperlink r:id="rId40">
        <w:r w:rsidRPr="008D6E62">
          <w:rPr>
            <w:rStyle w:val="Hyperlink"/>
            <w:noProof/>
            <w:lang w:val="en-IE"/>
          </w:rPr>
          <w:t>Fuinneamh gréine, Amersfoort</w:t>
        </w:r>
      </w:hyperlink>
      <w:r w:rsidRPr="008D6E62">
        <w:rPr>
          <w:noProof/>
          <w:lang w:val="en-IE"/>
        </w:rPr>
        <w:t xml:space="preserve"> le Grúpa Eneco atá ceadúnaithe </w:t>
      </w:r>
      <w:hyperlink r:id="rId41">
        <w:r w:rsidRPr="008D6E62">
          <w:rPr>
            <w:rStyle w:val="Hyperlink"/>
            <w:noProof/>
            <w:lang w:val="en-IE"/>
          </w:rPr>
          <w:t>CC BY 2.0</w:t>
        </w:r>
      </w:hyperlink>
      <w:r w:rsidRPr="008D6E62">
        <w:rPr>
          <w:noProof/>
          <w:lang w:val="en-IE"/>
        </w:rPr>
        <w:t>.</w:t>
      </w:r>
    </w:p>
    <w:p w14:paraId="25420B2C" w14:textId="3EF982C6" w:rsidR="00227001" w:rsidRPr="008D6E62" w:rsidRDefault="005F3630" w:rsidP="006C0761">
      <w:pPr>
        <w:rPr>
          <w:rFonts w:ascii="Myriad Pro" w:hAnsi="Myriad Pro"/>
          <w:noProof/>
          <w:lang w:val="en-IE"/>
        </w:rPr>
      </w:pPr>
      <w:r w:rsidRPr="008D6E62">
        <w:rPr>
          <w:noProof/>
          <w:lang w:val="en-IE"/>
        </w:rPr>
        <w:t xml:space="preserve">Conclúid: </w:t>
      </w:r>
      <w:hyperlink r:id="rId42" w:history="1">
        <w:r w:rsidRPr="008D6E62">
          <w:rPr>
            <w:rStyle w:val="Hyperlink"/>
            <w:noProof/>
            <w:lang w:val="en-IE"/>
          </w:rPr>
          <w:t>An Iodáil, Marche, Recanati - tuath –</w:t>
        </w:r>
      </w:hyperlink>
      <w:r w:rsidRPr="008D6E62">
        <w:rPr>
          <w:noProof/>
          <w:lang w:val="en-IE"/>
        </w:rPr>
        <w:t xml:space="preserve"> le Gianni Del Bufalo atá ceadúnaithe </w:t>
      </w:r>
      <w:hyperlink r:id="rId43" w:history="1">
        <w:r w:rsidRPr="008D6E62">
          <w:rPr>
            <w:rStyle w:val="Hyperlink"/>
            <w:noProof/>
            <w:lang w:val="en-IE"/>
          </w:rPr>
          <w:t>faoi CC BY 2.0</w:t>
        </w:r>
      </w:hyperlink>
      <w:r w:rsidRPr="008D6E62">
        <w:rPr>
          <w:noProof/>
          <w:lang w:val="en-IE"/>
        </w:rPr>
        <w:t xml:space="preserve">. </w:t>
      </w:r>
    </w:p>
    <w:p w14:paraId="4859BB6B" w14:textId="77777777" w:rsidR="00227001" w:rsidRPr="008D6E62" w:rsidRDefault="00227001" w:rsidP="00DE6C25">
      <w:pPr>
        <w:spacing w:after="0" w:line="240" w:lineRule="auto"/>
        <w:rPr>
          <w:rFonts w:ascii="Myriad Pro" w:eastAsia="Times New Roman" w:hAnsi="Myriad Pro" w:cs="Times New Roman"/>
          <w:noProof/>
          <w:sz w:val="24"/>
          <w:szCs w:val="24"/>
          <w:lang w:val="en-IE" w:eastAsia="en-GB"/>
        </w:rPr>
      </w:pPr>
    </w:p>
    <w:sectPr w:rsidR="00227001" w:rsidRPr="008D6E62">
      <w:headerReference w:type="default" r:id="rId44"/>
      <w:footerReference w:type="even" r:id="rId45"/>
      <w:footerReference w:type="default" r:id="rId4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AFC76F" w14:textId="77777777" w:rsidR="00F44191" w:rsidRDefault="00F44191" w:rsidP="00AB7BB7">
      <w:pPr>
        <w:spacing w:after="0" w:line="240" w:lineRule="auto"/>
      </w:pPr>
      <w:r>
        <w:separator/>
      </w:r>
    </w:p>
  </w:endnote>
  <w:endnote w:type="continuationSeparator" w:id="0">
    <w:p w14:paraId="4D8AF3B7" w14:textId="77777777" w:rsidR="00F44191" w:rsidRDefault="00F44191" w:rsidP="00AB7B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yriad Pro">
    <w:altName w:val="Segoe UI"/>
    <w:panose1 w:val="020B0604020202020204"/>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9686973"/>
      <w:docPartObj>
        <w:docPartGallery w:val="Page Numbers (Bottom of Page)"/>
        <w:docPartUnique/>
      </w:docPartObj>
    </w:sdtPr>
    <w:sdtContent>
      <w:p w14:paraId="58291D98" w14:textId="758EDF04" w:rsidR="00AB7BB7" w:rsidRDefault="00AB7BB7" w:rsidP="007A71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7F47493" w14:textId="77777777" w:rsidR="00AB7BB7" w:rsidRDefault="00AB7BB7" w:rsidP="00AB7BB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91805914"/>
      <w:docPartObj>
        <w:docPartGallery w:val="Page Numbers (Bottom of Page)"/>
        <w:docPartUnique/>
      </w:docPartObj>
    </w:sdtPr>
    <w:sdtContent>
      <w:p w14:paraId="191E95B5" w14:textId="4E2EC121" w:rsidR="00AB7BB7" w:rsidRDefault="00AB7BB7" w:rsidP="007A71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CEB4763" w14:textId="77777777" w:rsidR="00AB7BB7" w:rsidRDefault="00AB7BB7" w:rsidP="00AB7BB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3AF16F" w14:textId="77777777" w:rsidR="00F44191" w:rsidRDefault="00F44191" w:rsidP="00AB7BB7">
      <w:pPr>
        <w:spacing w:after="0" w:line="240" w:lineRule="auto"/>
      </w:pPr>
      <w:r>
        <w:separator/>
      </w:r>
    </w:p>
  </w:footnote>
  <w:footnote w:type="continuationSeparator" w:id="0">
    <w:p w14:paraId="3D855787" w14:textId="77777777" w:rsidR="00F44191" w:rsidRDefault="00F44191" w:rsidP="00AB7B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5E24C" w14:textId="71372524" w:rsidR="006D504B" w:rsidRDefault="006D504B">
    <w:pPr>
      <w:pStyle w:val="Header"/>
    </w:pPr>
    <w:r>
      <w:rPr>
        <w:noProof/>
      </w:rPr>
      <w:drawing>
        <wp:inline distT="0" distB="0" distL="0" distR="0" wp14:anchorId="45B5A11F" wp14:editId="63C4A7B4">
          <wp:extent cx="1058779" cy="346748"/>
          <wp:effectExtent l="0" t="0" r="0" b="0"/>
          <wp:docPr id="177914077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140772"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96797" cy="359199"/>
                  </a:xfrm>
                  <a:prstGeom prst="rect">
                    <a:avLst/>
                  </a:prstGeom>
                </pic:spPr>
              </pic:pic>
            </a:graphicData>
          </a:graphic>
        </wp:inline>
      </w:drawing>
    </w:r>
    <w:r w:rsidR="00126C5B">
      <w:tab/>
    </w:r>
    <w:r w:rsidR="00126C5B">
      <w:tab/>
    </w:r>
    <w:r w:rsidR="00126C5B">
      <w:rPr>
        <w:noProof/>
      </w:rPr>
      <w:drawing>
        <wp:inline distT="0" distB="0" distL="0" distR="0" wp14:anchorId="6B98C352" wp14:editId="5D6F22EC">
          <wp:extent cx="1599259" cy="365707"/>
          <wp:effectExtent l="0" t="0" r="1270" b="3175"/>
          <wp:docPr id="849201965"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9201965" name="Picture 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696588" cy="38796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3BAE"/>
    <w:multiLevelType w:val="multilevel"/>
    <w:tmpl w:val="7F764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123A8F"/>
    <w:multiLevelType w:val="multilevel"/>
    <w:tmpl w:val="8AC67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F41E24"/>
    <w:multiLevelType w:val="multilevel"/>
    <w:tmpl w:val="F5F43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1A53F5"/>
    <w:multiLevelType w:val="multilevel"/>
    <w:tmpl w:val="500E9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C74CFD"/>
    <w:multiLevelType w:val="multilevel"/>
    <w:tmpl w:val="9552FC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32A7E8F"/>
    <w:multiLevelType w:val="hybridMultilevel"/>
    <w:tmpl w:val="53881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35761F6"/>
    <w:multiLevelType w:val="hybridMultilevel"/>
    <w:tmpl w:val="D88AE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3691486"/>
    <w:multiLevelType w:val="multilevel"/>
    <w:tmpl w:val="01A46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36D1D88"/>
    <w:multiLevelType w:val="hybridMultilevel"/>
    <w:tmpl w:val="4CDAC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44B7081"/>
    <w:multiLevelType w:val="hybridMultilevel"/>
    <w:tmpl w:val="8B4C7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45D06B8"/>
    <w:multiLevelType w:val="multilevel"/>
    <w:tmpl w:val="D48CB4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49C7FD3"/>
    <w:multiLevelType w:val="hybridMultilevel"/>
    <w:tmpl w:val="30FCA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4EA3706"/>
    <w:multiLevelType w:val="multilevel"/>
    <w:tmpl w:val="2C90E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4FD7E4D"/>
    <w:multiLevelType w:val="multilevel"/>
    <w:tmpl w:val="31AABF4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05054A77"/>
    <w:multiLevelType w:val="multilevel"/>
    <w:tmpl w:val="0F64C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55FC249"/>
    <w:multiLevelType w:val="hybridMultilevel"/>
    <w:tmpl w:val="919EC4B8"/>
    <w:lvl w:ilvl="0" w:tplc="6414F216">
      <w:start w:val="1"/>
      <w:numFmt w:val="bullet"/>
      <w:lvlText w:val=""/>
      <w:lvlJc w:val="left"/>
      <w:pPr>
        <w:ind w:left="720" w:hanging="360"/>
      </w:pPr>
      <w:rPr>
        <w:rFonts w:ascii="Symbol" w:hAnsi="Symbol" w:hint="default"/>
      </w:rPr>
    </w:lvl>
    <w:lvl w:ilvl="1" w:tplc="C3C6F46A">
      <w:start w:val="1"/>
      <w:numFmt w:val="bullet"/>
      <w:lvlText w:val="o"/>
      <w:lvlJc w:val="left"/>
      <w:pPr>
        <w:ind w:left="1440" w:hanging="360"/>
      </w:pPr>
      <w:rPr>
        <w:rFonts w:ascii="Courier New" w:hAnsi="Courier New" w:hint="default"/>
      </w:rPr>
    </w:lvl>
    <w:lvl w:ilvl="2" w:tplc="50CE70C8">
      <w:start w:val="1"/>
      <w:numFmt w:val="bullet"/>
      <w:lvlText w:val=""/>
      <w:lvlJc w:val="left"/>
      <w:pPr>
        <w:ind w:left="2160" w:hanging="360"/>
      </w:pPr>
      <w:rPr>
        <w:rFonts w:ascii="Wingdings" w:hAnsi="Wingdings" w:hint="default"/>
      </w:rPr>
    </w:lvl>
    <w:lvl w:ilvl="3" w:tplc="353837E8">
      <w:start w:val="1"/>
      <w:numFmt w:val="bullet"/>
      <w:lvlText w:val=""/>
      <w:lvlJc w:val="left"/>
      <w:pPr>
        <w:ind w:left="2880" w:hanging="360"/>
      </w:pPr>
      <w:rPr>
        <w:rFonts w:ascii="Symbol" w:hAnsi="Symbol" w:hint="default"/>
      </w:rPr>
    </w:lvl>
    <w:lvl w:ilvl="4" w:tplc="474A5A66">
      <w:start w:val="1"/>
      <w:numFmt w:val="bullet"/>
      <w:lvlText w:val="o"/>
      <w:lvlJc w:val="left"/>
      <w:pPr>
        <w:ind w:left="3600" w:hanging="360"/>
      </w:pPr>
      <w:rPr>
        <w:rFonts w:ascii="Courier New" w:hAnsi="Courier New" w:hint="default"/>
      </w:rPr>
    </w:lvl>
    <w:lvl w:ilvl="5" w:tplc="63B46310">
      <w:start w:val="1"/>
      <w:numFmt w:val="bullet"/>
      <w:lvlText w:val=""/>
      <w:lvlJc w:val="left"/>
      <w:pPr>
        <w:ind w:left="4320" w:hanging="360"/>
      </w:pPr>
      <w:rPr>
        <w:rFonts w:ascii="Wingdings" w:hAnsi="Wingdings" w:hint="default"/>
      </w:rPr>
    </w:lvl>
    <w:lvl w:ilvl="6" w:tplc="C780259A">
      <w:start w:val="1"/>
      <w:numFmt w:val="bullet"/>
      <w:lvlText w:val=""/>
      <w:lvlJc w:val="left"/>
      <w:pPr>
        <w:ind w:left="5040" w:hanging="360"/>
      </w:pPr>
      <w:rPr>
        <w:rFonts w:ascii="Symbol" w:hAnsi="Symbol" w:hint="default"/>
      </w:rPr>
    </w:lvl>
    <w:lvl w:ilvl="7" w:tplc="ED963FF0">
      <w:start w:val="1"/>
      <w:numFmt w:val="bullet"/>
      <w:lvlText w:val="o"/>
      <w:lvlJc w:val="left"/>
      <w:pPr>
        <w:ind w:left="5760" w:hanging="360"/>
      </w:pPr>
      <w:rPr>
        <w:rFonts w:ascii="Courier New" w:hAnsi="Courier New" w:hint="default"/>
      </w:rPr>
    </w:lvl>
    <w:lvl w:ilvl="8" w:tplc="3F3C37E2">
      <w:start w:val="1"/>
      <w:numFmt w:val="bullet"/>
      <w:lvlText w:val=""/>
      <w:lvlJc w:val="left"/>
      <w:pPr>
        <w:ind w:left="6480" w:hanging="360"/>
      </w:pPr>
      <w:rPr>
        <w:rFonts w:ascii="Wingdings" w:hAnsi="Wingdings" w:hint="default"/>
      </w:rPr>
    </w:lvl>
  </w:abstractNum>
  <w:abstractNum w:abstractNumId="16" w15:restartNumberingAfterBreak="0">
    <w:nsid w:val="061915EB"/>
    <w:multiLevelType w:val="multilevel"/>
    <w:tmpl w:val="40767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66322E2"/>
    <w:multiLevelType w:val="multilevel"/>
    <w:tmpl w:val="D8CE08F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15:restartNumberingAfterBreak="0">
    <w:nsid w:val="06A816E9"/>
    <w:multiLevelType w:val="multilevel"/>
    <w:tmpl w:val="52B69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6A93E50"/>
    <w:multiLevelType w:val="multilevel"/>
    <w:tmpl w:val="7444C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72A0A79"/>
    <w:multiLevelType w:val="multilevel"/>
    <w:tmpl w:val="FEDE1A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896040A"/>
    <w:multiLevelType w:val="multilevel"/>
    <w:tmpl w:val="6102F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BEC1A7B"/>
    <w:multiLevelType w:val="multilevel"/>
    <w:tmpl w:val="1CE28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0BFE31AF"/>
    <w:multiLevelType w:val="multilevel"/>
    <w:tmpl w:val="7004A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C1A7481"/>
    <w:multiLevelType w:val="multilevel"/>
    <w:tmpl w:val="7DF6E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C8F046E"/>
    <w:multiLevelType w:val="multilevel"/>
    <w:tmpl w:val="61F42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CFF4D35"/>
    <w:multiLevelType w:val="multilevel"/>
    <w:tmpl w:val="571AF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D290FB2"/>
    <w:multiLevelType w:val="multilevel"/>
    <w:tmpl w:val="B6EE7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D8F4AC5"/>
    <w:multiLevelType w:val="hybridMultilevel"/>
    <w:tmpl w:val="630C5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0DAD667B"/>
    <w:multiLevelType w:val="multilevel"/>
    <w:tmpl w:val="721C0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0DC022F9"/>
    <w:multiLevelType w:val="multilevel"/>
    <w:tmpl w:val="CD14F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E3E1E2D"/>
    <w:multiLevelType w:val="multilevel"/>
    <w:tmpl w:val="A1361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EBC0413"/>
    <w:multiLevelType w:val="multilevel"/>
    <w:tmpl w:val="D4DA6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EE21A19"/>
    <w:multiLevelType w:val="multilevel"/>
    <w:tmpl w:val="EB388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0F6A1376"/>
    <w:multiLevelType w:val="multilevel"/>
    <w:tmpl w:val="88D49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F6E2574"/>
    <w:multiLevelType w:val="multilevel"/>
    <w:tmpl w:val="F66E5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FAA2E32"/>
    <w:multiLevelType w:val="multilevel"/>
    <w:tmpl w:val="CDA6E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10222590"/>
    <w:multiLevelType w:val="multilevel"/>
    <w:tmpl w:val="5FBAC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0F9512D"/>
    <w:multiLevelType w:val="multilevel"/>
    <w:tmpl w:val="F2B0D4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1232C00"/>
    <w:multiLevelType w:val="multilevel"/>
    <w:tmpl w:val="4C26AA3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0" w15:restartNumberingAfterBreak="0">
    <w:nsid w:val="117C7B7C"/>
    <w:multiLevelType w:val="multilevel"/>
    <w:tmpl w:val="4398A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11BB708D"/>
    <w:multiLevelType w:val="multilevel"/>
    <w:tmpl w:val="45F42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125F007C"/>
    <w:multiLevelType w:val="hybridMultilevel"/>
    <w:tmpl w:val="8AA41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1302645F"/>
    <w:multiLevelType w:val="multilevel"/>
    <w:tmpl w:val="C4E88B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30C6051"/>
    <w:multiLevelType w:val="multilevel"/>
    <w:tmpl w:val="91D8B3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31249AD"/>
    <w:multiLevelType w:val="multilevel"/>
    <w:tmpl w:val="578C096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6" w15:restartNumberingAfterBreak="0">
    <w:nsid w:val="13777910"/>
    <w:multiLevelType w:val="multilevel"/>
    <w:tmpl w:val="3C1E9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3BC397B"/>
    <w:multiLevelType w:val="multilevel"/>
    <w:tmpl w:val="B582AD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44302C6"/>
    <w:multiLevelType w:val="hybridMultilevel"/>
    <w:tmpl w:val="22C8A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144960B9"/>
    <w:multiLevelType w:val="hybridMultilevel"/>
    <w:tmpl w:val="BDF277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15742694"/>
    <w:multiLevelType w:val="multilevel"/>
    <w:tmpl w:val="52504F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5C138CB"/>
    <w:multiLevelType w:val="multilevel"/>
    <w:tmpl w:val="E52C7E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165862FD"/>
    <w:multiLevelType w:val="multilevel"/>
    <w:tmpl w:val="89CA6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6950C57"/>
    <w:multiLevelType w:val="hybridMultilevel"/>
    <w:tmpl w:val="2A880C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16F14FA6"/>
    <w:multiLevelType w:val="multilevel"/>
    <w:tmpl w:val="ABD81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6F615DC"/>
    <w:multiLevelType w:val="multilevel"/>
    <w:tmpl w:val="90302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8EE1220"/>
    <w:multiLevelType w:val="multilevel"/>
    <w:tmpl w:val="1D8CD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93E1D19"/>
    <w:multiLevelType w:val="multilevel"/>
    <w:tmpl w:val="0152F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9464113"/>
    <w:multiLevelType w:val="multilevel"/>
    <w:tmpl w:val="590A46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94D6066"/>
    <w:multiLevelType w:val="multilevel"/>
    <w:tmpl w:val="CB4216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19603FD1"/>
    <w:multiLevelType w:val="multilevel"/>
    <w:tmpl w:val="E850C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1AE57E4D"/>
    <w:multiLevelType w:val="multilevel"/>
    <w:tmpl w:val="5EB4A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1B122D85"/>
    <w:multiLevelType w:val="multilevel"/>
    <w:tmpl w:val="22207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1B1C3BE8"/>
    <w:multiLevelType w:val="hybridMultilevel"/>
    <w:tmpl w:val="72EE8500"/>
    <w:lvl w:ilvl="0" w:tplc="F236AB6E">
      <w:start w:val="1"/>
      <w:numFmt w:val="bullet"/>
      <w:lvlText w:val=""/>
      <w:lvlJc w:val="left"/>
      <w:pPr>
        <w:ind w:left="720" w:hanging="360"/>
      </w:pPr>
      <w:rPr>
        <w:rFonts w:ascii="Symbol" w:hAnsi="Symbol" w:hint="default"/>
      </w:rPr>
    </w:lvl>
    <w:lvl w:ilvl="1" w:tplc="1CF08E32">
      <w:start w:val="1"/>
      <w:numFmt w:val="bullet"/>
      <w:lvlText w:val="o"/>
      <w:lvlJc w:val="left"/>
      <w:pPr>
        <w:ind w:left="1440" w:hanging="360"/>
      </w:pPr>
      <w:rPr>
        <w:rFonts w:ascii="Courier New" w:hAnsi="Courier New" w:hint="default"/>
      </w:rPr>
    </w:lvl>
    <w:lvl w:ilvl="2" w:tplc="74EE44D4">
      <w:start w:val="1"/>
      <w:numFmt w:val="bullet"/>
      <w:lvlText w:val=""/>
      <w:lvlJc w:val="left"/>
      <w:pPr>
        <w:ind w:left="2160" w:hanging="360"/>
      </w:pPr>
      <w:rPr>
        <w:rFonts w:ascii="Wingdings" w:hAnsi="Wingdings" w:hint="default"/>
      </w:rPr>
    </w:lvl>
    <w:lvl w:ilvl="3" w:tplc="0F86F9BE">
      <w:start w:val="1"/>
      <w:numFmt w:val="bullet"/>
      <w:lvlText w:val=""/>
      <w:lvlJc w:val="left"/>
      <w:pPr>
        <w:ind w:left="2880" w:hanging="360"/>
      </w:pPr>
      <w:rPr>
        <w:rFonts w:ascii="Symbol" w:hAnsi="Symbol" w:hint="default"/>
      </w:rPr>
    </w:lvl>
    <w:lvl w:ilvl="4" w:tplc="6F70A0C4">
      <w:start w:val="1"/>
      <w:numFmt w:val="bullet"/>
      <w:lvlText w:val="o"/>
      <w:lvlJc w:val="left"/>
      <w:pPr>
        <w:ind w:left="3600" w:hanging="360"/>
      </w:pPr>
      <w:rPr>
        <w:rFonts w:ascii="Courier New" w:hAnsi="Courier New" w:hint="default"/>
      </w:rPr>
    </w:lvl>
    <w:lvl w:ilvl="5" w:tplc="27BCC340">
      <w:start w:val="1"/>
      <w:numFmt w:val="bullet"/>
      <w:lvlText w:val=""/>
      <w:lvlJc w:val="left"/>
      <w:pPr>
        <w:ind w:left="4320" w:hanging="360"/>
      </w:pPr>
      <w:rPr>
        <w:rFonts w:ascii="Wingdings" w:hAnsi="Wingdings" w:hint="default"/>
      </w:rPr>
    </w:lvl>
    <w:lvl w:ilvl="6" w:tplc="FA7E7AD0">
      <w:start w:val="1"/>
      <w:numFmt w:val="bullet"/>
      <w:lvlText w:val=""/>
      <w:lvlJc w:val="left"/>
      <w:pPr>
        <w:ind w:left="5040" w:hanging="360"/>
      </w:pPr>
      <w:rPr>
        <w:rFonts w:ascii="Symbol" w:hAnsi="Symbol" w:hint="default"/>
      </w:rPr>
    </w:lvl>
    <w:lvl w:ilvl="7" w:tplc="E5C2CBBE">
      <w:start w:val="1"/>
      <w:numFmt w:val="bullet"/>
      <w:lvlText w:val="o"/>
      <w:lvlJc w:val="left"/>
      <w:pPr>
        <w:ind w:left="5760" w:hanging="360"/>
      </w:pPr>
      <w:rPr>
        <w:rFonts w:ascii="Courier New" w:hAnsi="Courier New" w:hint="default"/>
      </w:rPr>
    </w:lvl>
    <w:lvl w:ilvl="8" w:tplc="DC041962">
      <w:start w:val="1"/>
      <w:numFmt w:val="bullet"/>
      <w:lvlText w:val=""/>
      <w:lvlJc w:val="left"/>
      <w:pPr>
        <w:ind w:left="6480" w:hanging="360"/>
      </w:pPr>
      <w:rPr>
        <w:rFonts w:ascii="Wingdings" w:hAnsi="Wingdings" w:hint="default"/>
      </w:rPr>
    </w:lvl>
  </w:abstractNum>
  <w:abstractNum w:abstractNumId="64" w15:restartNumberingAfterBreak="0">
    <w:nsid w:val="1BCA4630"/>
    <w:multiLevelType w:val="hybridMultilevel"/>
    <w:tmpl w:val="B2E0B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1C00560B"/>
    <w:multiLevelType w:val="multilevel"/>
    <w:tmpl w:val="7AF699E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6" w15:restartNumberingAfterBreak="0">
    <w:nsid w:val="1C884E32"/>
    <w:multiLevelType w:val="multilevel"/>
    <w:tmpl w:val="0F325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1CBE4BA6"/>
    <w:multiLevelType w:val="hybridMultilevel"/>
    <w:tmpl w:val="E4B0E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1D6F622E"/>
    <w:multiLevelType w:val="multilevel"/>
    <w:tmpl w:val="A1502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1D8119AC"/>
    <w:multiLevelType w:val="multilevel"/>
    <w:tmpl w:val="29122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204F2238"/>
    <w:multiLevelType w:val="multilevel"/>
    <w:tmpl w:val="FDB0D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20B337B6"/>
    <w:multiLevelType w:val="multilevel"/>
    <w:tmpl w:val="13B0C20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2" w15:restartNumberingAfterBreak="0">
    <w:nsid w:val="216A0A47"/>
    <w:multiLevelType w:val="multilevel"/>
    <w:tmpl w:val="EAB494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21F15310"/>
    <w:multiLevelType w:val="multilevel"/>
    <w:tmpl w:val="8F621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22497ECF"/>
    <w:multiLevelType w:val="multilevel"/>
    <w:tmpl w:val="3D0C4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22EC749C"/>
    <w:multiLevelType w:val="multilevel"/>
    <w:tmpl w:val="CAEC5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23581C12"/>
    <w:multiLevelType w:val="multilevel"/>
    <w:tmpl w:val="10921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237E5780"/>
    <w:multiLevelType w:val="hybridMultilevel"/>
    <w:tmpl w:val="1024B7D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78" w15:restartNumberingAfterBreak="0">
    <w:nsid w:val="238C5922"/>
    <w:multiLevelType w:val="multilevel"/>
    <w:tmpl w:val="7A322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239F51D8"/>
    <w:multiLevelType w:val="multilevel"/>
    <w:tmpl w:val="06844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24B55BF4"/>
    <w:multiLevelType w:val="multilevel"/>
    <w:tmpl w:val="F47A8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25753F15"/>
    <w:multiLevelType w:val="multilevel"/>
    <w:tmpl w:val="76201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25A43DF7"/>
    <w:multiLevelType w:val="multilevel"/>
    <w:tmpl w:val="C82CF37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3" w15:restartNumberingAfterBreak="0">
    <w:nsid w:val="2657235E"/>
    <w:multiLevelType w:val="multilevel"/>
    <w:tmpl w:val="F4924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267479A5"/>
    <w:multiLevelType w:val="multilevel"/>
    <w:tmpl w:val="E9F87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26E43608"/>
    <w:multiLevelType w:val="multilevel"/>
    <w:tmpl w:val="2F486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27104C8F"/>
    <w:multiLevelType w:val="multilevel"/>
    <w:tmpl w:val="9C7265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272F6C19"/>
    <w:multiLevelType w:val="multilevel"/>
    <w:tmpl w:val="AFD06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2766283A"/>
    <w:multiLevelType w:val="multilevel"/>
    <w:tmpl w:val="E716C90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9" w15:restartNumberingAfterBreak="0">
    <w:nsid w:val="27E24F55"/>
    <w:multiLevelType w:val="multilevel"/>
    <w:tmpl w:val="894A6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27FF2ABB"/>
    <w:multiLevelType w:val="multilevel"/>
    <w:tmpl w:val="E2267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28870968"/>
    <w:multiLevelType w:val="hybridMultilevel"/>
    <w:tmpl w:val="059A2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28D35F49"/>
    <w:multiLevelType w:val="multilevel"/>
    <w:tmpl w:val="90D6EF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29542DA3"/>
    <w:multiLevelType w:val="hybridMultilevel"/>
    <w:tmpl w:val="19482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2A8D307C"/>
    <w:multiLevelType w:val="multilevel"/>
    <w:tmpl w:val="70DAB3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2BA21210"/>
    <w:multiLevelType w:val="multilevel"/>
    <w:tmpl w:val="67F6E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2BBB5F15"/>
    <w:multiLevelType w:val="multilevel"/>
    <w:tmpl w:val="E9B8C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2BCC06EF"/>
    <w:multiLevelType w:val="hybridMultilevel"/>
    <w:tmpl w:val="8DEC0638"/>
    <w:lvl w:ilvl="0" w:tplc="04FCB5C8">
      <w:start w:val="1"/>
      <w:numFmt w:val="bullet"/>
      <w:lvlText w:val=""/>
      <w:lvlJc w:val="left"/>
      <w:pPr>
        <w:ind w:left="720" w:hanging="360"/>
      </w:pPr>
      <w:rPr>
        <w:rFonts w:ascii="Symbol" w:hAnsi="Symbol" w:hint="default"/>
      </w:rPr>
    </w:lvl>
    <w:lvl w:ilvl="1" w:tplc="6304094E">
      <w:start w:val="1"/>
      <w:numFmt w:val="bullet"/>
      <w:lvlText w:val="o"/>
      <w:lvlJc w:val="left"/>
      <w:pPr>
        <w:ind w:left="1440" w:hanging="360"/>
      </w:pPr>
      <w:rPr>
        <w:rFonts w:ascii="Courier New" w:hAnsi="Courier New" w:hint="default"/>
      </w:rPr>
    </w:lvl>
    <w:lvl w:ilvl="2" w:tplc="74229E72">
      <w:start w:val="1"/>
      <w:numFmt w:val="bullet"/>
      <w:lvlText w:val=""/>
      <w:lvlJc w:val="left"/>
      <w:pPr>
        <w:ind w:left="2160" w:hanging="360"/>
      </w:pPr>
      <w:rPr>
        <w:rFonts w:ascii="Wingdings" w:hAnsi="Wingdings" w:hint="default"/>
      </w:rPr>
    </w:lvl>
    <w:lvl w:ilvl="3" w:tplc="19FC2FE0">
      <w:start w:val="1"/>
      <w:numFmt w:val="bullet"/>
      <w:lvlText w:val=""/>
      <w:lvlJc w:val="left"/>
      <w:pPr>
        <w:ind w:left="2880" w:hanging="360"/>
      </w:pPr>
      <w:rPr>
        <w:rFonts w:ascii="Symbol" w:hAnsi="Symbol" w:hint="default"/>
      </w:rPr>
    </w:lvl>
    <w:lvl w:ilvl="4" w:tplc="128E3CDE">
      <w:start w:val="1"/>
      <w:numFmt w:val="bullet"/>
      <w:lvlText w:val="o"/>
      <w:lvlJc w:val="left"/>
      <w:pPr>
        <w:ind w:left="3600" w:hanging="360"/>
      </w:pPr>
      <w:rPr>
        <w:rFonts w:ascii="Courier New" w:hAnsi="Courier New" w:hint="default"/>
      </w:rPr>
    </w:lvl>
    <w:lvl w:ilvl="5" w:tplc="87BCBE02">
      <w:start w:val="1"/>
      <w:numFmt w:val="bullet"/>
      <w:lvlText w:val=""/>
      <w:lvlJc w:val="left"/>
      <w:pPr>
        <w:ind w:left="4320" w:hanging="360"/>
      </w:pPr>
      <w:rPr>
        <w:rFonts w:ascii="Wingdings" w:hAnsi="Wingdings" w:hint="default"/>
      </w:rPr>
    </w:lvl>
    <w:lvl w:ilvl="6" w:tplc="F00A3040">
      <w:start w:val="1"/>
      <w:numFmt w:val="bullet"/>
      <w:lvlText w:val=""/>
      <w:lvlJc w:val="left"/>
      <w:pPr>
        <w:ind w:left="5040" w:hanging="360"/>
      </w:pPr>
      <w:rPr>
        <w:rFonts w:ascii="Symbol" w:hAnsi="Symbol" w:hint="default"/>
      </w:rPr>
    </w:lvl>
    <w:lvl w:ilvl="7" w:tplc="8544EDA8">
      <w:start w:val="1"/>
      <w:numFmt w:val="bullet"/>
      <w:lvlText w:val="o"/>
      <w:lvlJc w:val="left"/>
      <w:pPr>
        <w:ind w:left="5760" w:hanging="360"/>
      </w:pPr>
      <w:rPr>
        <w:rFonts w:ascii="Courier New" w:hAnsi="Courier New" w:hint="default"/>
      </w:rPr>
    </w:lvl>
    <w:lvl w:ilvl="8" w:tplc="E4CE504E">
      <w:start w:val="1"/>
      <w:numFmt w:val="bullet"/>
      <w:lvlText w:val=""/>
      <w:lvlJc w:val="left"/>
      <w:pPr>
        <w:ind w:left="6480" w:hanging="360"/>
      </w:pPr>
      <w:rPr>
        <w:rFonts w:ascii="Wingdings" w:hAnsi="Wingdings" w:hint="default"/>
      </w:rPr>
    </w:lvl>
  </w:abstractNum>
  <w:abstractNum w:abstractNumId="98" w15:restartNumberingAfterBreak="0">
    <w:nsid w:val="2DC36049"/>
    <w:multiLevelType w:val="multilevel"/>
    <w:tmpl w:val="2C16C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2DF672D0"/>
    <w:multiLevelType w:val="multilevel"/>
    <w:tmpl w:val="CC9C3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2F0D361D"/>
    <w:multiLevelType w:val="hybridMultilevel"/>
    <w:tmpl w:val="7B2012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2F993886"/>
    <w:multiLevelType w:val="multilevel"/>
    <w:tmpl w:val="45902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30544B59"/>
    <w:multiLevelType w:val="hybridMultilevel"/>
    <w:tmpl w:val="AD588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30E1641C"/>
    <w:multiLevelType w:val="multilevel"/>
    <w:tmpl w:val="A45E1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30EA389E"/>
    <w:multiLevelType w:val="multilevel"/>
    <w:tmpl w:val="890E73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30ED39EF"/>
    <w:multiLevelType w:val="multilevel"/>
    <w:tmpl w:val="74347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315664DD"/>
    <w:multiLevelType w:val="multilevel"/>
    <w:tmpl w:val="9BE6505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7" w15:restartNumberingAfterBreak="0">
    <w:nsid w:val="32E671BA"/>
    <w:multiLevelType w:val="multilevel"/>
    <w:tmpl w:val="6C5A4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33977488"/>
    <w:multiLevelType w:val="multilevel"/>
    <w:tmpl w:val="AD54D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341719B0"/>
    <w:multiLevelType w:val="multilevel"/>
    <w:tmpl w:val="4AD67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34881564"/>
    <w:multiLevelType w:val="multilevel"/>
    <w:tmpl w:val="C13EF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34F567A0"/>
    <w:multiLevelType w:val="multilevel"/>
    <w:tmpl w:val="79B69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34F84F73"/>
    <w:multiLevelType w:val="multilevel"/>
    <w:tmpl w:val="4CC0D8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352172CC"/>
    <w:multiLevelType w:val="multilevel"/>
    <w:tmpl w:val="A7DC1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35F36105"/>
    <w:multiLevelType w:val="hybridMultilevel"/>
    <w:tmpl w:val="94A020E8"/>
    <w:lvl w:ilvl="0" w:tplc="1294277E">
      <w:numFmt w:val="bullet"/>
      <w:lvlText w:val="-"/>
      <w:lvlJc w:val="left"/>
      <w:pPr>
        <w:ind w:left="720" w:hanging="360"/>
      </w:pPr>
      <w:rPr>
        <w:rFonts w:ascii="Arial" w:eastAsiaTheme="minorHAns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5" w15:restartNumberingAfterBreak="0">
    <w:nsid w:val="364C2D09"/>
    <w:multiLevelType w:val="multilevel"/>
    <w:tmpl w:val="CFFCB60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6" w15:restartNumberingAfterBreak="0">
    <w:nsid w:val="36DF5070"/>
    <w:multiLevelType w:val="hybridMultilevel"/>
    <w:tmpl w:val="222A3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370F7B75"/>
    <w:multiLevelType w:val="multilevel"/>
    <w:tmpl w:val="10247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37C06FC2"/>
    <w:multiLevelType w:val="hybridMultilevel"/>
    <w:tmpl w:val="4B4E4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37C37D73"/>
    <w:multiLevelType w:val="multilevel"/>
    <w:tmpl w:val="0C265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38F72CDE"/>
    <w:multiLevelType w:val="multilevel"/>
    <w:tmpl w:val="DD861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39384E30"/>
    <w:multiLevelType w:val="multilevel"/>
    <w:tmpl w:val="9236A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399539CB"/>
    <w:multiLevelType w:val="multilevel"/>
    <w:tmpl w:val="E5546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3AE40C3C"/>
    <w:multiLevelType w:val="multilevel"/>
    <w:tmpl w:val="36002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3AEC3DB6"/>
    <w:multiLevelType w:val="hybridMultilevel"/>
    <w:tmpl w:val="68A2780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5" w15:restartNumberingAfterBreak="0">
    <w:nsid w:val="3AF21405"/>
    <w:multiLevelType w:val="multilevel"/>
    <w:tmpl w:val="8B9C6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3B811425"/>
    <w:multiLevelType w:val="hybridMultilevel"/>
    <w:tmpl w:val="F7EE2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3B8A5155"/>
    <w:multiLevelType w:val="hybridMultilevel"/>
    <w:tmpl w:val="F5C41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3BF32214"/>
    <w:multiLevelType w:val="multilevel"/>
    <w:tmpl w:val="1DB4E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3BF55BC5"/>
    <w:multiLevelType w:val="multilevel"/>
    <w:tmpl w:val="AD6A6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3C7225E4"/>
    <w:multiLevelType w:val="multilevel"/>
    <w:tmpl w:val="9C365A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3CC63888"/>
    <w:multiLevelType w:val="multilevel"/>
    <w:tmpl w:val="D54A20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3D0C2D5E"/>
    <w:multiLevelType w:val="multilevel"/>
    <w:tmpl w:val="3CCCE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 w15:restartNumberingAfterBreak="0">
    <w:nsid w:val="3D4241B0"/>
    <w:multiLevelType w:val="multilevel"/>
    <w:tmpl w:val="6AFCCF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3D733257"/>
    <w:multiLevelType w:val="multilevel"/>
    <w:tmpl w:val="D4B23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3DE65A52"/>
    <w:multiLevelType w:val="multilevel"/>
    <w:tmpl w:val="83FA94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3DE95B8A"/>
    <w:multiLevelType w:val="multilevel"/>
    <w:tmpl w:val="198678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3F1D6FD1"/>
    <w:multiLevelType w:val="multilevel"/>
    <w:tmpl w:val="02DAB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3F5013CB"/>
    <w:multiLevelType w:val="multilevel"/>
    <w:tmpl w:val="26FE40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3FED188F"/>
    <w:multiLevelType w:val="multilevel"/>
    <w:tmpl w:val="CAEC34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40065B33"/>
    <w:multiLevelType w:val="multilevel"/>
    <w:tmpl w:val="E550C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40471AD2"/>
    <w:multiLevelType w:val="multilevel"/>
    <w:tmpl w:val="51B4E4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406D4D01"/>
    <w:multiLevelType w:val="multilevel"/>
    <w:tmpl w:val="D1229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409A0373"/>
    <w:multiLevelType w:val="multilevel"/>
    <w:tmpl w:val="07A00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40AA6CEA"/>
    <w:multiLevelType w:val="hybridMultilevel"/>
    <w:tmpl w:val="1CDEE1C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5" w15:restartNumberingAfterBreak="0">
    <w:nsid w:val="40F06ED5"/>
    <w:multiLevelType w:val="multilevel"/>
    <w:tmpl w:val="76FAB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41AE7055"/>
    <w:multiLevelType w:val="multilevel"/>
    <w:tmpl w:val="969A1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41B57154"/>
    <w:multiLevelType w:val="multilevel"/>
    <w:tmpl w:val="CF7ECA7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8" w15:restartNumberingAfterBreak="0">
    <w:nsid w:val="41D24FC7"/>
    <w:multiLevelType w:val="multilevel"/>
    <w:tmpl w:val="A88C6F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420748EA"/>
    <w:multiLevelType w:val="hybridMultilevel"/>
    <w:tmpl w:val="0D0CE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0" w15:restartNumberingAfterBreak="0">
    <w:nsid w:val="425A3707"/>
    <w:multiLevelType w:val="multilevel"/>
    <w:tmpl w:val="664E2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42684C8F"/>
    <w:multiLevelType w:val="multilevel"/>
    <w:tmpl w:val="B108FD1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42E92D56"/>
    <w:multiLevelType w:val="multilevel"/>
    <w:tmpl w:val="0396F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432C3344"/>
    <w:multiLevelType w:val="hybridMultilevel"/>
    <w:tmpl w:val="FC8AE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4" w15:restartNumberingAfterBreak="0">
    <w:nsid w:val="43320DDC"/>
    <w:multiLevelType w:val="multilevel"/>
    <w:tmpl w:val="C5C83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434C0BD2"/>
    <w:multiLevelType w:val="multilevel"/>
    <w:tmpl w:val="41D27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460D1B99"/>
    <w:multiLevelType w:val="multilevel"/>
    <w:tmpl w:val="DBF6F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462D741D"/>
    <w:multiLevelType w:val="multilevel"/>
    <w:tmpl w:val="8F1CB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47566C88"/>
    <w:multiLevelType w:val="multilevel"/>
    <w:tmpl w:val="D5C2011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9" w15:restartNumberingAfterBreak="0">
    <w:nsid w:val="47930442"/>
    <w:multiLevelType w:val="multilevel"/>
    <w:tmpl w:val="2CFC4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47A66BE2"/>
    <w:multiLevelType w:val="multilevel"/>
    <w:tmpl w:val="0DBAE1CA"/>
    <w:lvl w:ilvl="0">
      <w:start w:val="1"/>
      <w:numFmt w:val="bullet"/>
      <w:lvlText w:val=""/>
      <w:lvlJc w:val="left"/>
      <w:pPr>
        <w:tabs>
          <w:tab w:val="num" w:pos="1440"/>
        </w:tabs>
        <w:ind w:left="1440" w:hanging="360"/>
      </w:pPr>
      <w:rPr>
        <w:rFonts w:ascii="Symbol" w:hAnsi="Symbol" w:hint="default"/>
        <w:sz w:val="20"/>
      </w:rPr>
    </w:lvl>
    <w:lvl w:ilvl="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61" w15:restartNumberingAfterBreak="0">
    <w:nsid w:val="47F2580C"/>
    <w:multiLevelType w:val="multilevel"/>
    <w:tmpl w:val="F9E6A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48B3427E"/>
    <w:multiLevelType w:val="multilevel"/>
    <w:tmpl w:val="28EC5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48E54FDA"/>
    <w:multiLevelType w:val="multilevel"/>
    <w:tmpl w:val="4E2433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4" w15:restartNumberingAfterBreak="0">
    <w:nsid w:val="48EA722E"/>
    <w:multiLevelType w:val="multilevel"/>
    <w:tmpl w:val="38A6B6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490A5732"/>
    <w:multiLevelType w:val="multilevel"/>
    <w:tmpl w:val="C7FA5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493542F9"/>
    <w:multiLevelType w:val="multilevel"/>
    <w:tmpl w:val="2FBCB40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7" w15:restartNumberingAfterBreak="0">
    <w:nsid w:val="49AA4F92"/>
    <w:multiLevelType w:val="hybridMultilevel"/>
    <w:tmpl w:val="A266A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8" w15:restartNumberingAfterBreak="0">
    <w:nsid w:val="4A044336"/>
    <w:multiLevelType w:val="hybridMultilevel"/>
    <w:tmpl w:val="6F94D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9" w15:restartNumberingAfterBreak="0">
    <w:nsid w:val="4A12571E"/>
    <w:multiLevelType w:val="multilevel"/>
    <w:tmpl w:val="E6D04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4B0B26CE"/>
    <w:multiLevelType w:val="multilevel"/>
    <w:tmpl w:val="E326A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4B19442D"/>
    <w:multiLevelType w:val="multilevel"/>
    <w:tmpl w:val="58449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4B1D5414"/>
    <w:multiLevelType w:val="hybridMultilevel"/>
    <w:tmpl w:val="760E7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3" w15:restartNumberingAfterBreak="0">
    <w:nsid w:val="4B566B28"/>
    <w:multiLevelType w:val="multilevel"/>
    <w:tmpl w:val="4650F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4BD26D9A"/>
    <w:multiLevelType w:val="multilevel"/>
    <w:tmpl w:val="0DAE0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5" w15:restartNumberingAfterBreak="0">
    <w:nsid w:val="4CAB0606"/>
    <w:multiLevelType w:val="multilevel"/>
    <w:tmpl w:val="911EB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4D3B1349"/>
    <w:multiLevelType w:val="multilevel"/>
    <w:tmpl w:val="3A542D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4D8818C5"/>
    <w:multiLevelType w:val="multilevel"/>
    <w:tmpl w:val="0450B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4DE107EF"/>
    <w:multiLevelType w:val="multilevel"/>
    <w:tmpl w:val="2B0E2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4E6E1DF2"/>
    <w:multiLevelType w:val="multilevel"/>
    <w:tmpl w:val="0AF81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4E7B15F5"/>
    <w:multiLevelType w:val="multilevel"/>
    <w:tmpl w:val="3E08096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1" w15:restartNumberingAfterBreak="0">
    <w:nsid w:val="4F553D7B"/>
    <w:multiLevelType w:val="multilevel"/>
    <w:tmpl w:val="97B22C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4F996951"/>
    <w:multiLevelType w:val="multilevel"/>
    <w:tmpl w:val="12547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4FA358B5"/>
    <w:multiLevelType w:val="multilevel"/>
    <w:tmpl w:val="9E583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515A2601"/>
    <w:multiLevelType w:val="multilevel"/>
    <w:tmpl w:val="48042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52217089"/>
    <w:multiLevelType w:val="multilevel"/>
    <w:tmpl w:val="20584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6" w15:restartNumberingAfterBreak="0">
    <w:nsid w:val="52A26248"/>
    <w:multiLevelType w:val="multilevel"/>
    <w:tmpl w:val="64EE6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7" w15:restartNumberingAfterBreak="0">
    <w:nsid w:val="52D2151C"/>
    <w:multiLevelType w:val="multilevel"/>
    <w:tmpl w:val="192C3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52E865C5"/>
    <w:multiLevelType w:val="multilevel"/>
    <w:tmpl w:val="28E06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9" w15:restartNumberingAfterBreak="0">
    <w:nsid w:val="533F5B3F"/>
    <w:multiLevelType w:val="hybridMultilevel"/>
    <w:tmpl w:val="76BEB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0" w15:restartNumberingAfterBreak="0">
    <w:nsid w:val="54074E83"/>
    <w:multiLevelType w:val="multilevel"/>
    <w:tmpl w:val="78527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54156004"/>
    <w:multiLevelType w:val="multilevel"/>
    <w:tmpl w:val="87707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542256D4"/>
    <w:multiLevelType w:val="multilevel"/>
    <w:tmpl w:val="7084E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54A21746"/>
    <w:multiLevelType w:val="multilevel"/>
    <w:tmpl w:val="FC02A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54BA218C"/>
    <w:multiLevelType w:val="multilevel"/>
    <w:tmpl w:val="3C5054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15:restartNumberingAfterBreak="0">
    <w:nsid w:val="5523662D"/>
    <w:multiLevelType w:val="multilevel"/>
    <w:tmpl w:val="4D2E46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15:restartNumberingAfterBreak="0">
    <w:nsid w:val="55CA5D86"/>
    <w:multiLevelType w:val="multilevel"/>
    <w:tmpl w:val="470E319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7" w15:restartNumberingAfterBreak="0">
    <w:nsid w:val="56FA7771"/>
    <w:multiLevelType w:val="multilevel"/>
    <w:tmpl w:val="FF7822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576216C8"/>
    <w:multiLevelType w:val="multilevel"/>
    <w:tmpl w:val="75328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5824333E"/>
    <w:multiLevelType w:val="multilevel"/>
    <w:tmpl w:val="F8407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58C700D8"/>
    <w:multiLevelType w:val="multilevel"/>
    <w:tmpl w:val="F530E0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15:restartNumberingAfterBreak="0">
    <w:nsid w:val="58E46C96"/>
    <w:multiLevelType w:val="multilevel"/>
    <w:tmpl w:val="10248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59432E5C"/>
    <w:multiLevelType w:val="multilevel"/>
    <w:tmpl w:val="6834EAF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3" w15:restartNumberingAfterBreak="0">
    <w:nsid w:val="594D2376"/>
    <w:multiLevelType w:val="multilevel"/>
    <w:tmpl w:val="25B882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5A8E479C"/>
    <w:multiLevelType w:val="hybridMultilevel"/>
    <w:tmpl w:val="C23AB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5" w15:restartNumberingAfterBreak="0">
    <w:nsid w:val="5A941690"/>
    <w:multiLevelType w:val="multilevel"/>
    <w:tmpl w:val="AC280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5AA12C7B"/>
    <w:multiLevelType w:val="multilevel"/>
    <w:tmpl w:val="5D644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5B0D54D4"/>
    <w:multiLevelType w:val="multilevel"/>
    <w:tmpl w:val="FEC6A2D6"/>
    <w:lvl w:ilvl="0">
      <w:start w:val="1"/>
      <w:numFmt w:val="bullet"/>
      <w:lvlText w:val="❖"/>
      <w:lvlJc w:val="left"/>
      <w:pPr>
        <w:ind w:left="720" w:hanging="360"/>
      </w:pPr>
      <w:rPr>
        <w:rFonts w:ascii="Arial" w:eastAsia="Arial" w:hAnsi="Arial" w:cs="Arial"/>
        <w:color w:val="1F1F1F"/>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8" w15:restartNumberingAfterBreak="0">
    <w:nsid w:val="5B37296D"/>
    <w:multiLevelType w:val="multilevel"/>
    <w:tmpl w:val="03726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9" w15:restartNumberingAfterBreak="0">
    <w:nsid w:val="5BB44E6E"/>
    <w:multiLevelType w:val="multilevel"/>
    <w:tmpl w:val="0EE23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5C190428"/>
    <w:multiLevelType w:val="multilevel"/>
    <w:tmpl w:val="2F4A8AAC"/>
    <w:lvl w:ilvl="0">
      <w:start w:val="1"/>
      <w:numFmt w:val="bullet"/>
      <w:lvlText w:val="❖"/>
      <w:lvlJc w:val="left"/>
      <w:pPr>
        <w:ind w:left="720" w:hanging="360"/>
      </w:pPr>
      <w:rPr>
        <w:rFonts w:ascii="Arial" w:eastAsia="Arial" w:hAnsi="Arial" w:cs="Arial"/>
        <w:color w:val="1F1F1F"/>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1" w15:restartNumberingAfterBreak="0">
    <w:nsid w:val="5C3826A5"/>
    <w:multiLevelType w:val="multilevel"/>
    <w:tmpl w:val="9B42C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5CB26013"/>
    <w:multiLevelType w:val="multilevel"/>
    <w:tmpl w:val="FE8A8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5CD9322A"/>
    <w:multiLevelType w:val="multilevel"/>
    <w:tmpl w:val="60201F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5E024FD6"/>
    <w:multiLevelType w:val="multilevel"/>
    <w:tmpl w:val="FEE8BD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5EFE75C3"/>
    <w:multiLevelType w:val="multilevel"/>
    <w:tmpl w:val="22CA00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5F1F6F19"/>
    <w:multiLevelType w:val="multilevel"/>
    <w:tmpl w:val="BC441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7" w15:restartNumberingAfterBreak="0">
    <w:nsid w:val="6001415B"/>
    <w:multiLevelType w:val="hybridMultilevel"/>
    <w:tmpl w:val="EB9A1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8" w15:restartNumberingAfterBreak="0">
    <w:nsid w:val="62ED6A29"/>
    <w:multiLevelType w:val="multilevel"/>
    <w:tmpl w:val="0436C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636852CC"/>
    <w:multiLevelType w:val="multilevel"/>
    <w:tmpl w:val="68446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63807111"/>
    <w:multiLevelType w:val="multilevel"/>
    <w:tmpl w:val="E5E62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1" w15:restartNumberingAfterBreak="0">
    <w:nsid w:val="63A15E0B"/>
    <w:multiLevelType w:val="hybridMultilevel"/>
    <w:tmpl w:val="1BF03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2" w15:restartNumberingAfterBreak="0">
    <w:nsid w:val="64B71773"/>
    <w:multiLevelType w:val="multilevel"/>
    <w:tmpl w:val="97FE82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3" w15:restartNumberingAfterBreak="0">
    <w:nsid w:val="64D22114"/>
    <w:multiLevelType w:val="multilevel"/>
    <w:tmpl w:val="4B542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65717A84"/>
    <w:multiLevelType w:val="hybridMultilevel"/>
    <w:tmpl w:val="C2501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5" w15:restartNumberingAfterBreak="0">
    <w:nsid w:val="65FF41C6"/>
    <w:multiLevelType w:val="multilevel"/>
    <w:tmpl w:val="372AAF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6" w15:restartNumberingAfterBreak="0">
    <w:nsid w:val="66226D0B"/>
    <w:multiLevelType w:val="multilevel"/>
    <w:tmpl w:val="11E26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667C6174"/>
    <w:multiLevelType w:val="multilevel"/>
    <w:tmpl w:val="BECC0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678D5B65"/>
    <w:multiLevelType w:val="multilevel"/>
    <w:tmpl w:val="F538E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68431475"/>
    <w:multiLevelType w:val="multilevel"/>
    <w:tmpl w:val="3C9A44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68486372"/>
    <w:multiLevelType w:val="multilevel"/>
    <w:tmpl w:val="8AA2D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69AA62D6"/>
    <w:multiLevelType w:val="multilevel"/>
    <w:tmpl w:val="05C21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69CB5577"/>
    <w:multiLevelType w:val="multilevel"/>
    <w:tmpl w:val="179E8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3" w15:restartNumberingAfterBreak="0">
    <w:nsid w:val="6A0D3B28"/>
    <w:multiLevelType w:val="multilevel"/>
    <w:tmpl w:val="6726A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4" w15:restartNumberingAfterBreak="0">
    <w:nsid w:val="6A7C70D3"/>
    <w:multiLevelType w:val="hybridMultilevel"/>
    <w:tmpl w:val="48E25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5" w15:restartNumberingAfterBreak="0">
    <w:nsid w:val="6A812199"/>
    <w:multiLevelType w:val="multilevel"/>
    <w:tmpl w:val="5AFCF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6AC97C9A"/>
    <w:multiLevelType w:val="hybridMultilevel"/>
    <w:tmpl w:val="C8E47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7" w15:restartNumberingAfterBreak="0">
    <w:nsid w:val="6B612568"/>
    <w:multiLevelType w:val="multilevel"/>
    <w:tmpl w:val="709A21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6B6F5711"/>
    <w:multiLevelType w:val="multilevel"/>
    <w:tmpl w:val="EA684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6BBF3FA2"/>
    <w:multiLevelType w:val="multilevel"/>
    <w:tmpl w:val="D2DCC9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6C252933"/>
    <w:multiLevelType w:val="multilevel"/>
    <w:tmpl w:val="7A709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6C485D4F"/>
    <w:multiLevelType w:val="multilevel"/>
    <w:tmpl w:val="B992C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6DDA00DD"/>
    <w:multiLevelType w:val="multilevel"/>
    <w:tmpl w:val="914C94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6E033B3C"/>
    <w:multiLevelType w:val="multilevel"/>
    <w:tmpl w:val="6268A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6E114F96"/>
    <w:multiLevelType w:val="multilevel"/>
    <w:tmpl w:val="CABC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6E9100A6"/>
    <w:multiLevelType w:val="multilevel"/>
    <w:tmpl w:val="22F43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6F2A635E"/>
    <w:multiLevelType w:val="multilevel"/>
    <w:tmpl w:val="9DC04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7" w15:restartNumberingAfterBreak="0">
    <w:nsid w:val="6F2D719D"/>
    <w:multiLevelType w:val="multilevel"/>
    <w:tmpl w:val="AB14C5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701C377E"/>
    <w:multiLevelType w:val="multilevel"/>
    <w:tmpl w:val="4BFEB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70275B64"/>
    <w:multiLevelType w:val="multilevel"/>
    <w:tmpl w:val="CBC26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704262C4"/>
    <w:multiLevelType w:val="multilevel"/>
    <w:tmpl w:val="8AC64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1" w15:restartNumberingAfterBreak="0">
    <w:nsid w:val="70C2153A"/>
    <w:multiLevelType w:val="multilevel"/>
    <w:tmpl w:val="0A084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2" w15:restartNumberingAfterBreak="0">
    <w:nsid w:val="70FE10BA"/>
    <w:multiLevelType w:val="multilevel"/>
    <w:tmpl w:val="A4F01B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71650725"/>
    <w:multiLevelType w:val="multilevel"/>
    <w:tmpl w:val="ABC433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735D0023"/>
    <w:multiLevelType w:val="multilevel"/>
    <w:tmpl w:val="E40E9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15:restartNumberingAfterBreak="0">
    <w:nsid w:val="73FA0BE8"/>
    <w:multiLevelType w:val="multilevel"/>
    <w:tmpl w:val="0EA88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757C5984"/>
    <w:multiLevelType w:val="multilevel"/>
    <w:tmpl w:val="C7D85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15:restartNumberingAfterBreak="0">
    <w:nsid w:val="75840D0A"/>
    <w:multiLevelType w:val="multilevel"/>
    <w:tmpl w:val="C4881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75F453C9"/>
    <w:multiLevelType w:val="multilevel"/>
    <w:tmpl w:val="3418C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76433A1A"/>
    <w:multiLevelType w:val="multilevel"/>
    <w:tmpl w:val="78BC2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0" w15:restartNumberingAfterBreak="0">
    <w:nsid w:val="76893964"/>
    <w:multiLevelType w:val="multilevel"/>
    <w:tmpl w:val="F4785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77484D12"/>
    <w:multiLevelType w:val="multilevel"/>
    <w:tmpl w:val="F23EC3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62" w15:restartNumberingAfterBreak="0">
    <w:nsid w:val="77B945E7"/>
    <w:multiLevelType w:val="multilevel"/>
    <w:tmpl w:val="F1CE1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3" w15:restartNumberingAfterBreak="0">
    <w:nsid w:val="77F53C38"/>
    <w:multiLevelType w:val="multilevel"/>
    <w:tmpl w:val="FA5A0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78D003A1"/>
    <w:multiLevelType w:val="multilevel"/>
    <w:tmpl w:val="EB049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78ED7238"/>
    <w:multiLevelType w:val="multilevel"/>
    <w:tmpl w:val="4552B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6" w15:restartNumberingAfterBreak="0">
    <w:nsid w:val="795630BB"/>
    <w:multiLevelType w:val="multilevel"/>
    <w:tmpl w:val="6EAAD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15:restartNumberingAfterBreak="0">
    <w:nsid w:val="7ADC0E69"/>
    <w:multiLevelType w:val="multilevel"/>
    <w:tmpl w:val="EC82C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15:restartNumberingAfterBreak="0">
    <w:nsid w:val="7B634A00"/>
    <w:multiLevelType w:val="multilevel"/>
    <w:tmpl w:val="6CA6AB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9" w15:restartNumberingAfterBreak="0">
    <w:nsid w:val="7BF53DB1"/>
    <w:multiLevelType w:val="multilevel"/>
    <w:tmpl w:val="D9505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7BFE0314"/>
    <w:multiLevelType w:val="hybridMultilevel"/>
    <w:tmpl w:val="78140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1" w15:restartNumberingAfterBreak="0">
    <w:nsid w:val="7C505502"/>
    <w:multiLevelType w:val="multilevel"/>
    <w:tmpl w:val="DE32A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15:restartNumberingAfterBreak="0">
    <w:nsid w:val="7CAA4D33"/>
    <w:multiLevelType w:val="multilevel"/>
    <w:tmpl w:val="DDA48C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15:restartNumberingAfterBreak="0">
    <w:nsid w:val="7D063484"/>
    <w:multiLevelType w:val="multilevel"/>
    <w:tmpl w:val="F0440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4" w15:restartNumberingAfterBreak="0">
    <w:nsid w:val="7DF3236B"/>
    <w:multiLevelType w:val="multilevel"/>
    <w:tmpl w:val="11BEF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7F29152C"/>
    <w:multiLevelType w:val="multilevel"/>
    <w:tmpl w:val="CC4AE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01342507">
    <w:abstractNumId w:val="129"/>
  </w:num>
  <w:num w:numId="2" w16cid:durableId="663583382">
    <w:abstractNumId w:val="134"/>
  </w:num>
  <w:num w:numId="3" w16cid:durableId="760370911">
    <w:abstractNumId w:val="25"/>
  </w:num>
  <w:num w:numId="4" w16cid:durableId="1886987294">
    <w:abstractNumId w:val="98"/>
  </w:num>
  <w:num w:numId="5" w16cid:durableId="1361398435">
    <w:abstractNumId w:val="175"/>
  </w:num>
  <w:num w:numId="6" w16cid:durableId="384450865">
    <w:abstractNumId w:val="111"/>
  </w:num>
  <w:num w:numId="7" w16cid:durableId="1196195666">
    <w:abstractNumId w:val="219"/>
  </w:num>
  <w:num w:numId="8" w16cid:durableId="1315258238">
    <w:abstractNumId w:val="114"/>
  </w:num>
  <w:num w:numId="9" w16cid:durableId="1350330387">
    <w:abstractNumId w:val="128"/>
  </w:num>
  <w:num w:numId="10" w16cid:durableId="55856497">
    <w:abstractNumId w:val="40"/>
  </w:num>
  <w:num w:numId="11" w16cid:durableId="343827414">
    <w:abstractNumId w:val="185"/>
  </w:num>
  <w:num w:numId="12" w16cid:durableId="1313947251">
    <w:abstractNumId w:val="135"/>
  </w:num>
  <w:num w:numId="13" w16cid:durableId="2068726467">
    <w:abstractNumId w:val="133"/>
  </w:num>
  <w:num w:numId="14" w16cid:durableId="668605403">
    <w:abstractNumId w:val="94"/>
  </w:num>
  <w:num w:numId="15" w16cid:durableId="1207790527">
    <w:abstractNumId w:val="172"/>
  </w:num>
  <w:num w:numId="16" w16cid:durableId="475032307">
    <w:abstractNumId w:val="153"/>
  </w:num>
  <w:num w:numId="17" w16cid:durableId="1456094853">
    <w:abstractNumId w:val="124"/>
  </w:num>
  <w:num w:numId="18" w16cid:durableId="243102792">
    <w:abstractNumId w:val="127"/>
  </w:num>
  <w:num w:numId="19" w16cid:durableId="152263162">
    <w:abstractNumId w:val="42"/>
  </w:num>
  <w:num w:numId="20" w16cid:durableId="1266036333">
    <w:abstractNumId w:val="160"/>
  </w:num>
  <w:num w:numId="21" w16cid:durableId="753668643">
    <w:abstractNumId w:val="33"/>
  </w:num>
  <w:num w:numId="22" w16cid:durableId="1116564087">
    <w:abstractNumId w:val="131"/>
  </w:num>
  <w:num w:numId="23" w16cid:durableId="950627167">
    <w:abstractNumId w:val="195"/>
  </w:num>
  <w:num w:numId="24" w16cid:durableId="1589922384">
    <w:abstractNumId w:val="164"/>
  </w:num>
  <w:num w:numId="25" w16cid:durableId="1278369985">
    <w:abstractNumId w:val="246"/>
  </w:num>
  <w:num w:numId="26" w16cid:durableId="457653181">
    <w:abstractNumId w:val="259"/>
  </w:num>
  <w:num w:numId="27" w16cid:durableId="1567885387">
    <w:abstractNumId w:val="275"/>
  </w:num>
  <w:num w:numId="28" w16cid:durableId="895118731">
    <w:abstractNumId w:val="220"/>
  </w:num>
  <w:num w:numId="29" w16cid:durableId="612975780">
    <w:abstractNumId w:val="67"/>
  </w:num>
  <w:num w:numId="30" w16cid:durableId="1221943819">
    <w:abstractNumId w:val="142"/>
  </w:num>
  <w:num w:numId="31" w16cid:durableId="125316274">
    <w:abstractNumId w:val="70"/>
  </w:num>
  <w:num w:numId="32" w16cid:durableId="839660275">
    <w:abstractNumId w:val="181"/>
  </w:num>
  <w:num w:numId="33" w16cid:durableId="1438670367">
    <w:abstractNumId w:val="20"/>
  </w:num>
  <w:num w:numId="34" w16cid:durableId="420879648">
    <w:abstractNumId w:val="239"/>
  </w:num>
  <w:num w:numId="35" w16cid:durableId="892278187">
    <w:abstractNumId w:val="252"/>
  </w:num>
  <w:num w:numId="36" w16cid:durableId="1181703663">
    <w:abstractNumId w:val="19"/>
  </w:num>
  <w:num w:numId="37" w16cid:durableId="602031017">
    <w:abstractNumId w:val="221"/>
  </w:num>
  <w:num w:numId="38" w16cid:durableId="2115788045">
    <w:abstractNumId w:val="130"/>
  </w:num>
  <w:num w:numId="39" w16cid:durableId="493569539">
    <w:abstractNumId w:val="4"/>
  </w:num>
  <w:num w:numId="40" w16cid:durableId="2064909451">
    <w:abstractNumId w:val="51"/>
  </w:num>
  <w:num w:numId="41" w16cid:durableId="347829958">
    <w:abstractNumId w:val="161"/>
  </w:num>
  <w:num w:numId="42" w16cid:durableId="905918969">
    <w:abstractNumId w:val="92"/>
  </w:num>
  <w:num w:numId="43" w16cid:durableId="978999294">
    <w:abstractNumId w:val="200"/>
  </w:num>
  <w:num w:numId="44" w16cid:durableId="1750612397">
    <w:abstractNumId w:val="204"/>
  </w:num>
  <w:num w:numId="45" w16cid:durableId="1957906721">
    <w:abstractNumId w:val="265"/>
  </w:num>
  <w:num w:numId="46" w16cid:durableId="855774336">
    <w:abstractNumId w:val="119"/>
  </w:num>
  <w:num w:numId="47" w16cid:durableId="1669475148">
    <w:abstractNumId w:val="100"/>
  </w:num>
  <w:num w:numId="48" w16cid:durableId="910309344">
    <w:abstractNumId w:val="149"/>
  </w:num>
  <w:num w:numId="49" w16cid:durableId="824392645">
    <w:abstractNumId w:val="102"/>
  </w:num>
  <w:num w:numId="50" w16cid:durableId="261766646">
    <w:abstractNumId w:val="167"/>
  </w:num>
  <w:num w:numId="51" w16cid:durableId="249244579">
    <w:abstractNumId w:val="116"/>
  </w:num>
  <w:num w:numId="52" w16cid:durableId="255134560">
    <w:abstractNumId w:val="6"/>
  </w:num>
  <w:num w:numId="53" w16cid:durableId="1362631729">
    <w:abstractNumId w:val="79"/>
  </w:num>
  <w:num w:numId="54" w16cid:durableId="1747410248">
    <w:abstractNumId w:val="83"/>
  </w:num>
  <w:num w:numId="55" w16cid:durableId="1803693219">
    <w:abstractNumId w:val="174"/>
  </w:num>
  <w:num w:numId="56" w16cid:durableId="235674702">
    <w:abstractNumId w:val="53"/>
  </w:num>
  <w:num w:numId="57" w16cid:durableId="2105610181">
    <w:abstractNumId w:val="64"/>
  </w:num>
  <w:num w:numId="58" w16cid:durableId="1047871552">
    <w:abstractNumId w:val="28"/>
  </w:num>
  <w:num w:numId="59" w16cid:durableId="576984238">
    <w:abstractNumId w:val="5"/>
  </w:num>
  <w:num w:numId="60" w16cid:durableId="712189818">
    <w:abstractNumId w:val="77"/>
  </w:num>
  <w:num w:numId="61" w16cid:durableId="1424717498">
    <w:abstractNumId w:val="49"/>
  </w:num>
  <w:num w:numId="62" w16cid:durableId="1481919709">
    <w:abstractNumId w:val="8"/>
  </w:num>
  <w:num w:numId="63" w16cid:durableId="147016790">
    <w:abstractNumId w:val="97"/>
  </w:num>
  <w:num w:numId="64" w16cid:durableId="1524249994">
    <w:abstractNumId w:val="249"/>
  </w:num>
  <w:num w:numId="65" w16cid:durableId="465200553">
    <w:abstractNumId w:val="14"/>
  </w:num>
  <w:num w:numId="66" w16cid:durableId="1010448083">
    <w:abstractNumId w:val="169"/>
  </w:num>
  <w:num w:numId="67" w16cid:durableId="1888762084">
    <w:abstractNumId w:val="248"/>
  </w:num>
  <w:num w:numId="68" w16cid:durableId="962616850">
    <w:abstractNumId w:val="201"/>
  </w:num>
  <w:num w:numId="69" w16cid:durableId="525868391">
    <w:abstractNumId w:val="205"/>
  </w:num>
  <w:num w:numId="70" w16cid:durableId="1580020874">
    <w:abstractNumId w:val="254"/>
  </w:num>
  <w:num w:numId="71" w16cid:durableId="982655386">
    <w:abstractNumId w:val="168"/>
  </w:num>
  <w:num w:numId="72" w16cid:durableId="845483082">
    <w:abstractNumId w:val="91"/>
  </w:num>
  <w:num w:numId="73" w16cid:durableId="751043815">
    <w:abstractNumId w:val="118"/>
  </w:num>
  <w:num w:numId="74" w16cid:durableId="1704939079">
    <w:abstractNumId w:val="250"/>
  </w:num>
  <w:num w:numId="75" w16cid:durableId="1267276955">
    <w:abstractNumId w:val="188"/>
  </w:num>
  <w:num w:numId="76" w16cid:durableId="956446262">
    <w:abstractNumId w:val="110"/>
  </w:num>
  <w:num w:numId="77" w16cid:durableId="783303110">
    <w:abstractNumId w:val="194"/>
  </w:num>
  <w:num w:numId="78" w16cid:durableId="652101336">
    <w:abstractNumId w:val="59"/>
  </w:num>
  <w:num w:numId="79" w16cid:durableId="1276521969">
    <w:abstractNumId w:val="151"/>
  </w:num>
  <w:num w:numId="80" w16cid:durableId="1628778010">
    <w:abstractNumId w:val="36"/>
  </w:num>
  <w:num w:numId="81" w16cid:durableId="1413699970">
    <w:abstractNumId w:val="81"/>
  </w:num>
  <w:num w:numId="82" w16cid:durableId="1009260163">
    <w:abstractNumId w:val="262"/>
  </w:num>
  <w:num w:numId="83" w16cid:durableId="285232920">
    <w:abstractNumId w:val="84"/>
  </w:num>
  <w:num w:numId="84" w16cid:durableId="1935280629">
    <w:abstractNumId w:val="126"/>
  </w:num>
  <w:num w:numId="85" w16cid:durableId="1490512099">
    <w:abstractNumId w:val="93"/>
  </w:num>
  <w:num w:numId="86" w16cid:durableId="389694442">
    <w:abstractNumId w:val="216"/>
  </w:num>
  <w:num w:numId="87" w16cid:durableId="1389499874">
    <w:abstractNumId w:val="176"/>
  </w:num>
  <w:num w:numId="88" w16cid:durableId="1666010642">
    <w:abstractNumId w:val="136"/>
  </w:num>
  <w:num w:numId="89" w16cid:durableId="2108190925">
    <w:abstractNumId w:val="138"/>
  </w:num>
  <w:num w:numId="90" w16cid:durableId="622619056">
    <w:abstractNumId w:val="117"/>
  </w:num>
  <w:num w:numId="91" w16cid:durableId="900018644">
    <w:abstractNumId w:val="41"/>
  </w:num>
  <w:num w:numId="92" w16cid:durableId="1559706376">
    <w:abstractNumId w:val="232"/>
  </w:num>
  <w:num w:numId="93" w16cid:durableId="655839647">
    <w:abstractNumId w:val="233"/>
  </w:num>
  <w:num w:numId="94" w16cid:durableId="1105350617">
    <w:abstractNumId w:val="270"/>
  </w:num>
  <w:num w:numId="95" w16cid:durableId="179786305">
    <w:abstractNumId w:val="189"/>
  </w:num>
  <w:num w:numId="96" w16cid:durableId="699625094">
    <w:abstractNumId w:val="224"/>
  </w:num>
  <w:num w:numId="97" w16cid:durableId="662589415">
    <w:abstractNumId w:val="29"/>
  </w:num>
  <w:num w:numId="98" w16cid:durableId="1083525472">
    <w:abstractNumId w:val="251"/>
  </w:num>
  <w:num w:numId="99" w16cid:durableId="1976911881">
    <w:abstractNumId w:val="165"/>
  </w:num>
  <w:num w:numId="100" w16cid:durableId="485973532">
    <w:abstractNumId w:val="225"/>
  </w:num>
  <w:num w:numId="101" w16cid:durableId="383871408">
    <w:abstractNumId w:val="186"/>
  </w:num>
  <w:num w:numId="102" w16cid:durableId="1847747668">
    <w:abstractNumId w:val="68"/>
  </w:num>
  <w:num w:numId="103" w16cid:durableId="2106530558">
    <w:abstractNumId w:val="125"/>
  </w:num>
  <w:num w:numId="104" w16cid:durableId="32002112">
    <w:abstractNumId w:val="208"/>
  </w:num>
  <w:num w:numId="105" w16cid:durableId="2143114053">
    <w:abstractNumId w:val="113"/>
  </w:num>
  <w:num w:numId="106" w16cid:durableId="278224057">
    <w:abstractNumId w:val="234"/>
  </w:num>
  <w:num w:numId="107" w16cid:durableId="1003436929">
    <w:abstractNumId w:val="48"/>
  </w:num>
  <w:num w:numId="108" w16cid:durableId="1862011118">
    <w:abstractNumId w:val="22"/>
  </w:num>
  <w:num w:numId="109" w16cid:durableId="152185119">
    <w:abstractNumId w:val="132"/>
  </w:num>
  <w:num w:numId="110" w16cid:durableId="1299803346">
    <w:abstractNumId w:val="147"/>
  </w:num>
  <w:num w:numId="111" w16cid:durableId="1816677372">
    <w:abstractNumId w:val="196"/>
  </w:num>
  <w:num w:numId="112" w16cid:durableId="995065394">
    <w:abstractNumId w:val="65"/>
  </w:num>
  <w:num w:numId="113" w16cid:durableId="235408531">
    <w:abstractNumId w:val="45"/>
  </w:num>
  <w:num w:numId="114" w16cid:durableId="1569073359">
    <w:abstractNumId w:val="39"/>
  </w:num>
  <w:num w:numId="115" w16cid:durableId="126365630">
    <w:abstractNumId w:val="82"/>
  </w:num>
  <w:num w:numId="116" w16cid:durableId="1511599929">
    <w:abstractNumId w:val="210"/>
  </w:num>
  <w:num w:numId="117" w16cid:durableId="1670790708">
    <w:abstractNumId w:val="202"/>
  </w:num>
  <w:num w:numId="118" w16cid:durableId="1167596143">
    <w:abstractNumId w:val="13"/>
  </w:num>
  <w:num w:numId="119" w16cid:durableId="468327262">
    <w:abstractNumId w:val="163"/>
  </w:num>
  <w:num w:numId="120" w16cid:durableId="1594438051">
    <w:abstractNumId w:val="207"/>
  </w:num>
  <w:num w:numId="121" w16cid:durableId="519200641">
    <w:abstractNumId w:val="17"/>
  </w:num>
  <w:num w:numId="122" w16cid:durableId="1374424084">
    <w:abstractNumId w:val="88"/>
  </w:num>
  <w:num w:numId="123" w16cid:durableId="684213929">
    <w:abstractNumId w:val="166"/>
  </w:num>
  <w:num w:numId="124" w16cid:durableId="788469232">
    <w:abstractNumId w:val="115"/>
  </w:num>
  <w:num w:numId="125" w16cid:durableId="1429694267">
    <w:abstractNumId w:val="158"/>
  </w:num>
  <w:num w:numId="126" w16cid:durableId="1555433417">
    <w:abstractNumId w:val="106"/>
  </w:num>
  <w:num w:numId="127" w16cid:durableId="1816682944">
    <w:abstractNumId w:val="71"/>
  </w:num>
  <w:num w:numId="128" w16cid:durableId="249200544">
    <w:abstractNumId w:val="180"/>
  </w:num>
  <w:num w:numId="129" w16cid:durableId="1590575719">
    <w:abstractNumId w:val="261"/>
  </w:num>
  <w:num w:numId="130" w16cid:durableId="1751075175">
    <w:abstractNumId w:val="15"/>
  </w:num>
  <w:num w:numId="131" w16cid:durableId="2133089045">
    <w:abstractNumId w:val="63"/>
  </w:num>
  <w:num w:numId="132" w16cid:durableId="1317302159">
    <w:abstractNumId w:val="61"/>
  </w:num>
  <w:num w:numId="133" w16cid:durableId="1091438587">
    <w:abstractNumId w:val="235"/>
  </w:num>
  <w:num w:numId="134" w16cid:durableId="1594321261">
    <w:abstractNumId w:val="140"/>
  </w:num>
  <w:num w:numId="135" w16cid:durableId="1138183341">
    <w:abstractNumId w:val="182"/>
  </w:num>
  <w:num w:numId="136" w16cid:durableId="469328685">
    <w:abstractNumId w:val="74"/>
  </w:num>
  <w:num w:numId="137" w16cid:durableId="1995984855">
    <w:abstractNumId w:val="137"/>
  </w:num>
  <w:num w:numId="138" w16cid:durableId="960919543">
    <w:abstractNumId w:val="273"/>
  </w:num>
  <w:num w:numId="139" w16cid:durableId="469328580">
    <w:abstractNumId w:val="218"/>
  </w:num>
  <w:num w:numId="140" w16cid:durableId="1183593360">
    <w:abstractNumId w:val="152"/>
  </w:num>
  <w:num w:numId="141" w16cid:durableId="1709255718">
    <w:abstractNumId w:val="23"/>
  </w:num>
  <w:num w:numId="142" w16cid:durableId="1122190125">
    <w:abstractNumId w:val="269"/>
  </w:num>
  <w:num w:numId="143" w16cid:durableId="1194728994">
    <w:abstractNumId w:val="212"/>
  </w:num>
  <w:num w:numId="144" w16cid:durableId="2130120219">
    <w:abstractNumId w:val="10"/>
  </w:num>
  <w:num w:numId="145" w16cid:durableId="134685295">
    <w:abstractNumId w:val="154"/>
  </w:num>
  <w:num w:numId="146" w16cid:durableId="1085223552">
    <w:abstractNumId w:val="183"/>
  </w:num>
  <w:num w:numId="147" w16cid:durableId="430320796">
    <w:abstractNumId w:val="35"/>
  </w:num>
  <w:num w:numId="148" w16cid:durableId="1392923414">
    <w:abstractNumId w:val="50"/>
  </w:num>
  <w:num w:numId="149" w16cid:durableId="665547332">
    <w:abstractNumId w:val="173"/>
  </w:num>
  <w:num w:numId="150" w16cid:durableId="1834906766">
    <w:abstractNumId w:val="80"/>
  </w:num>
  <w:num w:numId="151" w16cid:durableId="1009140620">
    <w:abstractNumId w:val="274"/>
  </w:num>
  <w:num w:numId="152" w16cid:durableId="505094121">
    <w:abstractNumId w:val="96"/>
  </w:num>
  <w:num w:numId="153" w16cid:durableId="326059275">
    <w:abstractNumId w:val="24"/>
  </w:num>
  <w:num w:numId="154" w16cid:durableId="111050749">
    <w:abstractNumId w:val="32"/>
  </w:num>
  <w:num w:numId="155" w16cid:durableId="1869684954">
    <w:abstractNumId w:val="145"/>
  </w:num>
  <w:num w:numId="156" w16cid:durableId="1877353888">
    <w:abstractNumId w:val="191"/>
  </w:num>
  <w:num w:numId="157" w16cid:durableId="375545247">
    <w:abstractNumId w:val="34"/>
  </w:num>
  <w:num w:numId="158" w16cid:durableId="1589457938">
    <w:abstractNumId w:val="31"/>
  </w:num>
  <w:num w:numId="159" w16cid:durableId="1344161310">
    <w:abstractNumId w:val="170"/>
  </w:num>
  <w:num w:numId="160" w16cid:durableId="1082489565">
    <w:abstractNumId w:val="87"/>
  </w:num>
  <w:num w:numId="161" w16cid:durableId="615870340">
    <w:abstractNumId w:val="7"/>
  </w:num>
  <w:num w:numId="162" w16cid:durableId="1518881442">
    <w:abstractNumId w:val="21"/>
  </w:num>
  <w:num w:numId="163" w16cid:durableId="2064522680">
    <w:abstractNumId w:val="3"/>
  </w:num>
  <w:num w:numId="164" w16cid:durableId="1137143955">
    <w:abstractNumId w:val="227"/>
  </w:num>
  <w:num w:numId="165" w16cid:durableId="2062745949">
    <w:abstractNumId w:val="162"/>
  </w:num>
  <w:num w:numId="166" w16cid:durableId="47148043">
    <w:abstractNumId w:val="157"/>
  </w:num>
  <w:num w:numId="167" w16cid:durableId="1980455342">
    <w:abstractNumId w:val="16"/>
  </w:num>
  <w:num w:numId="168" w16cid:durableId="997806879">
    <w:abstractNumId w:val="66"/>
  </w:num>
  <w:num w:numId="169" w16cid:durableId="88086137">
    <w:abstractNumId w:val="184"/>
  </w:num>
  <w:num w:numId="170" w16cid:durableId="2068410529">
    <w:abstractNumId w:val="52"/>
  </w:num>
  <w:num w:numId="171" w16cid:durableId="412553752">
    <w:abstractNumId w:val="57"/>
  </w:num>
  <w:num w:numId="172" w16cid:durableId="543367935">
    <w:abstractNumId w:val="271"/>
  </w:num>
  <w:num w:numId="173" w16cid:durableId="734665305">
    <w:abstractNumId w:val="55"/>
  </w:num>
  <w:num w:numId="174" w16cid:durableId="159661234">
    <w:abstractNumId w:val="177"/>
  </w:num>
  <w:num w:numId="175" w16cid:durableId="903877368">
    <w:abstractNumId w:val="231"/>
  </w:num>
  <w:num w:numId="176" w16cid:durableId="1261523607">
    <w:abstractNumId w:val="222"/>
  </w:num>
  <w:num w:numId="177" w16cid:durableId="1149980458">
    <w:abstractNumId w:val="144"/>
  </w:num>
  <w:num w:numId="178" w16cid:durableId="1920483729">
    <w:abstractNumId w:val="229"/>
  </w:num>
  <w:num w:numId="179" w16cid:durableId="1132940595">
    <w:abstractNumId w:val="120"/>
  </w:num>
  <w:num w:numId="180" w16cid:durableId="1524587248">
    <w:abstractNumId w:val="179"/>
  </w:num>
  <w:num w:numId="181" w16cid:durableId="1647320644">
    <w:abstractNumId w:val="54"/>
  </w:num>
  <w:num w:numId="182" w16cid:durableId="1412120266">
    <w:abstractNumId w:val="90"/>
  </w:num>
  <w:num w:numId="183" w16cid:durableId="387846061">
    <w:abstractNumId w:val="256"/>
  </w:num>
  <w:num w:numId="184" w16cid:durableId="449015282">
    <w:abstractNumId w:val="244"/>
  </w:num>
  <w:num w:numId="185" w16cid:durableId="583926294">
    <w:abstractNumId w:val="264"/>
  </w:num>
  <w:num w:numId="186" w16cid:durableId="904413203">
    <w:abstractNumId w:val="78"/>
  </w:num>
  <w:num w:numId="187" w16cid:durableId="1366326864">
    <w:abstractNumId w:val="266"/>
  </w:num>
  <w:num w:numId="188" w16cid:durableId="235746016">
    <w:abstractNumId w:val="75"/>
  </w:num>
  <w:num w:numId="189" w16cid:durableId="1855799691">
    <w:abstractNumId w:val="214"/>
  </w:num>
  <w:num w:numId="190" w16cid:durableId="319314109">
    <w:abstractNumId w:val="226"/>
  </w:num>
  <w:num w:numId="191" w16cid:durableId="144863784">
    <w:abstractNumId w:val="267"/>
  </w:num>
  <w:num w:numId="192" w16cid:durableId="1390497456">
    <w:abstractNumId w:val="263"/>
  </w:num>
  <w:num w:numId="193" w16cid:durableId="1766881221">
    <w:abstractNumId w:val="228"/>
  </w:num>
  <w:num w:numId="194" w16cid:durableId="190075296">
    <w:abstractNumId w:val="150"/>
  </w:num>
  <w:num w:numId="195" w16cid:durableId="509028638">
    <w:abstractNumId w:val="192"/>
  </w:num>
  <w:num w:numId="196" w16cid:durableId="891698408">
    <w:abstractNumId w:val="12"/>
  </w:num>
  <w:num w:numId="197" w16cid:durableId="1544948204">
    <w:abstractNumId w:val="238"/>
  </w:num>
  <w:num w:numId="198" w16cid:durableId="1460804111">
    <w:abstractNumId w:val="241"/>
  </w:num>
  <w:num w:numId="199" w16cid:durableId="1879009341">
    <w:abstractNumId w:val="245"/>
  </w:num>
  <w:num w:numId="200" w16cid:durableId="1969583733">
    <w:abstractNumId w:val="260"/>
  </w:num>
  <w:num w:numId="201" w16cid:durableId="1050423674">
    <w:abstractNumId w:val="156"/>
  </w:num>
  <w:num w:numId="202" w16cid:durableId="1395736663">
    <w:abstractNumId w:val="76"/>
  </w:num>
  <w:num w:numId="203" w16cid:durableId="880826501">
    <w:abstractNumId w:val="95"/>
  </w:num>
  <w:num w:numId="204" w16cid:durableId="766583409">
    <w:abstractNumId w:val="99"/>
  </w:num>
  <w:num w:numId="205" w16cid:durableId="15470695">
    <w:abstractNumId w:val="121"/>
  </w:num>
  <w:num w:numId="206" w16cid:durableId="1766992271">
    <w:abstractNumId w:val="2"/>
  </w:num>
  <w:num w:numId="207" w16cid:durableId="803473423">
    <w:abstractNumId w:val="178"/>
  </w:num>
  <w:num w:numId="208" w16cid:durableId="1502504893">
    <w:abstractNumId w:val="109"/>
  </w:num>
  <w:num w:numId="209" w16cid:durableId="572857980">
    <w:abstractNumId w:val="101"/>
  </w:num>
  <w:num w:numId="210" w16cid:durableId="1140266665">
    <w:abstractNumId w:val="211"/>
  </w:num>
  <w:num w:numId="211" w16cid:durableId="71969098">
    <w:abstractNumId w:val="240"/>
  </w:num>
  <w:num w:numId="212" w16cid:durableId="696321391">
    <w:abstractNumId w:val="243"/>
  </w:num>
  <w:num w:numId="213" w16cid:durableId="805856442">
    <w:abstractNumId w:val="146"/>
  </w:num>
  <w:num w:numId="214" w16cid:durableId="1845389486">
    <w:abstractNumId w:val="209"/>
  </w:num>
  <w:num w:numId="215" w16cid:durableId="727143036">
    <w:abstractNumId w:val="187"/>
  </w:num>
  <w:num w:numId="216" w16cid:durableId="944311372">
    <w:abstractNumId w:val="103"/>
  </w:num>
  <w:num w:numId="217" w16cid:durableId="1362900470">
    <w:abstractNumId w:val="236"/>
  </w:num>
  <w:num w:numId="218" w16cid:durableId="853878802">
    <w:abstractNumId w:val="9"/>
  </w:num>
  <w:num w:numId="219" w16cid:durableId="1702121056">
    <w:abstractNumId w:val="11"/>
  </w:num>
  <w:num w:numId="220" w16cid:durableId="313726244">
    <w:abstractNumId w:val="105"/>
  </w:num>
  <w:num w:numId="221" w16cid:durableId="779954238">
    <w:abstractNumId w:val="30"/>
  </w:num>
  <w:num w:numId="222" w16cid:durableId="452095840">
    <w:abstractNumId w:val="37"/>
  </w:num>
  <w:num w:numId="223" w16cid:durableId="1958754723">
    <w:abstractNumId w:val="255"/>
  </w:num>
  <w:num w:numId="224" w16cid:durableId="1676299207">
    <w:abstractNumId w:val="60"/>
  </w:num>
  <w:num w:numId="225" w16cid:durableId="1569723664">
    <w:abstractNumId w:val="155"/>
  </w:num>
  <w:num w:numId="226" w16cid:durableId="1231381058">
    <w:abstractNumId w:val="257"/>
  </w:num>
  <w:num w:numId="227" w16cid:durableId="1142115633">
    <w:abstractNumId w:val="27"/>
  </w:num>
  <w:num w:numId="228" w16cid:durableId="446436086">
    <w:abstractNumId w:val="0"/>
  </w:num>
  <w:num w:numId="229" w16cid:durableId="216624950">
    <w:abstractNumId w:val="73"/>
  </w:num>
  <w:num w:numId="230" w16cid:durableId="887490222">
    <w:abstractNumId w:val="190"/>
  </w:num>
  <w:num w:numId="231" w16cid:durableId="717750980">
    <w:abstractNumId w:val="89"/>
  </w:num>
  <w:num w:numId="232" w16cid:durableId="880674191">
    <w:abstractNumId w:val="217"/>
  </w:num>
  <w:num w:numId="233" w16cid:durableId="1647584998">
    <w:abstractNumId w:val="139"/>
  </w:num>
  <w:num w:numId="234" w16cid:durableId="251090088">
    <w:abstractNumId w:val="223"/>
  </w:num>
  <w:num w:numId="235" w16cid:durableId="391270520">
    <w:abstractNumId w:val="268"/>
  </w:num>
  <w:num w:numId="236" w16cid:durableId="1497914530">
    <w:abstractNumId w:val="206"/>
  </w:num>
  <w:num w:numId="237" w16cid:durableId="2102793132">
    <w:abstractNumId w:val="86"/>
  </w:num>
  <w:num w:numId="238" w16cid:durableId="1767119087">
    <w:abstractNumId w:val="141"/>
  </w:num>
  <w:num w:numId="239" w16cid:durableId="856820237">
    <w:abstractNumId w:val="253"/>
  </w:num>
  <w:num w:numId="240" w16cid:durableId="1017581988">
    <w:abstractNumId w:val="43"/>
  </w:num>
  <w:num w:numId="241" w16cid:durableId="1788309560">
    <w:abstractNumId w:val="272"/>
  </w:num>
  <w:num w:numId="242" w16cid:durableId="1784304609">
    <w:abstractNumId w:val="148"/>
  </w:num>
  <w:num w:numId="243" w16cid:durableId="571738355">
    <w:abstractNumId w:val="47"/>
  </w:num>
  <w:num w:numId="244" w16cid:durableId="2087677647">
    <w:abstractNumId w:val="44"/>
  </w:num>
  <w:num w:numId="245" w16cid:durableId="939416404">
    <w:abstractNumId w:val="72"/>
  </w:num>
  <w:num w:numId="246" w16cid:durableId="389351010">
    <w:abstractNumId w:val="171"/>
  </w:num>
  <w:num w:numId="247" w16cid:durableId="1741898907">
    <w:abstractNumId w:val="199"/>
  </w:num>
  <w:num w:numId="248" w16cid:durableId="833030999">
    <w:abstractNumId w:val="26"/>
  </w:num>
  <w:num w:numId="249" w16cid:durableId="1060665999">
    <w:abstractNumId w:val="56"/>
  </w:num>
  <w:num w:numId="250" w16cid:durableId="1827892632">
    <w:abstractNumId w:val="62"/>
  </w:num>
  <w:num w:numId="251" w16cid:durableId="1039092223">
    <w:abstractNumId w:val="108"/>
  </w:num>
  <w:num w:numId="252" w16cid:durableId="425267938">
    <w:abstractNumId w:val="46"/>
  </w:num>
  <w:num w:numId="253" w16cid:durableId="319315636">
    <w:abstractNumId w:val="18"/>
  </w:num>
  <w:num w:numId="254" w16cid:durableId="591204934">
    <w:abstractNumId w:val="143"/>
  </w:num>
  <w:num w:numId="255" w16cid:durableId="1229071206">
    <w:abstractNumId w:val="159"/>
  </w:num>
  <w:num w:numId="256" w16cid:durableId="590089117">
    <w:abstractNumId w:val="258"/>
  </w:num>
  <w:num w:numId="257" w16cid:durableId="818613961">
    <w:abstractNumId w:val="1"/>
  </w:num>
  <w:num w:numId="258" w16cid:durableId="201213149">
    <w:abstractNumId w:val="123"/>
  </w:num>
  <w:num w:numId="259" w16cid:durableId="562252795">
    <w:abstractNumId w:val="69"/>
  </w:num>
  <w:num w:numId="260" w16cid:durableId="1921598268">
    <w:abstractNumId w:val="230"/>
  </w:num>
  <w:num w:numId="261" w16cid:durableId="108743206">
    <w:abstractNumId w:val="122"/>
  </w:num>
  <w:num w:numId="262" w16cid:durableId="193731172">
    <w:abstractNumId w:val="193"/>
  </w:num>
  <w:num w:numId="263" w16cid:durableId="915019647">
    <w:abstractNumId w:val="85"/>
  </w:num>
  <w:num w:numId="264" w16cid:durableId="426317833">
    <w:abstractNumId w:val="198"/>
  </w:num>
  <w:num w:numId="265" w16cid:durableId="1197281617">
    <w:abstractNumId w:val="107"/>
  </w:num>
  <w:num w:numId="266" w16cid:durableId="1040209040">
    <w:abstractNumId w:val="213"/>
  </w:num>
  <w:num w:numId="267" w16cid:durableId="722211897">
    <w:abstractNumId w:val="203"/>
  </w:num>
  <w:num w:numId="268" w16cid:durableId="1957562283">
    <w:abstractNumId w:val="237"/>
  </w:num>
  <w:num w:numId="269" w16cid:durableId="1205872606">
    <w:abstractNumId w:val="197"/>
  </w:num>
  <w:num w:numId="270" w16cid:durableId="1256942889">
    <w:abstractNumId w:val="38"/>
  </w:num>
  <w:num w:numId="271" w16cid:durableId="1811437883">
    <w:abstractNumId w:val="112"/>
  </w:num>
  <w:num w:numId="272" w16cid:durableId="2133009440">
    <w:abstractNumId w:val="215"/>
  </w:num>
  <w:num w:numId="273" w16cid:durableId="1605109740">
    <w:abstractNumId w:val="104"/>
  </w:num>
  <w:num w:numId="274" w16cid:durableId="860776869">
    <w:abstractNumId w:val="247"/>
  </w:num>
  <w:num w:numId="275" w16cid:durableId="1579438274">
    <w:abstractNumId w:val="242"/>
  </w:num>
  <w:num w:numId="276" w16cid:durableId="788007949">
    <w:abstractNumId w:val="5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F7F"/>
    <w:rsid w:val="0001712D"/>
    <w:rsid w:val="00032F54"/>
    <w:rsid w:val="00040D4A"/>
    <w:rsid w:val="00043141"/>
    <w:rsid w:val="0004740A"/>
    <w:rsid w:val="000A02C5"/>
    <w:rsid w:val="000D303A"/>
    <w:rsid w:val="00113EA0"/>
    <w:rsid w:val="00126C5B"/>
    <w:rsid w:val="00133797"/>
    <w:rsid w:val="00150350"/>
    <w:rsid w:val="00161BC3"/>
    <w:rsid w:val="001761C3"/>
    <w:rsid w:val="00192E71"/>
    <w:rsid w:val="00193D0D"/>
    <w:rsid w:val="001B1FF4"/>
    <w:rsid w:val="001F1F79"/>
    <w:rsid w:val="001F4A69"/>
    <w:rsid w:val="0022545F"/>
    <w:rsid w:val="0022642A"/>
    <w:rsid w:val="00227001"/>
    <w:rsid w:val="00246668"/>
    <w:rsid w:val="002569A0"/>
    <w:rsid w:val="00265A25"/>
    <w:rsid w:val="00281A50"/>
    <w:rsid w:val="00283ECC"/>
    <w:rsid w:val="00287A9A"/>
    <w:rsid w:val="00291F03"/>
    <w:rsid w:val="0029463C"/>
    <w:rsid w:val="0029531A"/>
    <w:rsid w:val="00297FB2"/>
    <w:rsid w:val="002D0EDB"/>
    <w:rsid w:val="002E3C27"/>
    <w:rsid w:val="002E6252"/>
    <w:rsid w:val="002E7970"/>
    <w:rsid w:val="002F2363"/>
    <w:rsid w:val="002F6624"/>
    <w:rsid w:val="00303CF6"/>
    <w:rsid w:val="0032302D"/>
    <w:rsid w:val="00334F16"/>
    <w:rsid w:val="003677E0"/>
    <w:rsid w:val="00373F7F"/>
    <w:rsid w:val="00381DB0"/>
    <w:rsid w:val="00397C00"/>
    <w:rsid w:val="003A2D48"/>
    <w:rsid w:val="003A4C81"/>
    <w:rsid w:val="003A7854"/>
    <w:rsid w:val="003C6CBA"/>
    <w:rsid w:val="003E5123"/>
    <w:rsid w:val="003E5809"/>
    <w:rsid w:val="003E6F5E"/>
    <w:rsid w:val="003E7CB1"/>
    <w:rsid w:val="003F31B9"/>
    <w:rsid w:val="003F6C5F"/>
    <w:rsid w:val="00434AAB"/>
    <w:rsid w:val="00444635"/>
    <w:rsid w:val="00445E24"/>
    <w:rsid w:val="0045337F"/>
    <w:rsid w:val="004539F1"/>
    <w:rsid w:val="004605B5"/>
    <w:rsid w:val="004704F2"/>
    <w:rsid w:val="00472AFF"/>
    <w:rsid w:val="004B63A7"/>
    <w:rsid w:val="004C08E0"/>
    <w:rsid w:val="004C31CE"/>
    <w:rsid w:val="004E3DF1"/>
    <w:rsid w:val="004E7286"/>
    <w:rsid w:val="004E7808"/>
    <w:rsid w:val="0050070F"/>
    <w:rsid w:val="00513C42"/>
    <w:rsid w:val="005557D3"/>
    <w:rsid w:val="00557F50"/>
    <w:rsid w:val="005640F4"/>
    <w:rsid w:val="005650CA"/>
    <w:rsid w:val="005767B0"/>
    <w:rsid w:val="00586F5B"/>
    <w:rsid w:val="00592987"/>
    <w:rsid w:val="005B791D"/>
    <w:rsid w:val="005D25C7"/>
    <w:rsid w:val="005E4B37"/>
    <w:rsid w:val="005F3630"/>
    <w:rsid w:val="00600C57"/>
    <w:rsid w:val="0060596A"/>
    <w:rsid w:val="0061360B"/>
    <w:rsid w:val="00614429"/>
    <w:rsid w:val="00617B40"/>
    <w:rsid w:val="0063610E"/>
    <w:rsid w:val="0068742E"/>
    <w:rsid w:val="006A4B6F"/>
    <w:rsid w:val="006B0ABA"/>
    <w:rsid w:val="006C0761"/>
    <w:rsid w:val="006C6F69"/>
    <w:rsid w:val="006D080A"/>
    <w:rsid w:val="006D504B"/>
    <w:rsid w:val="006F0FA5"/>
    <w:rsid w:val="006F2511"/>
    <w:rsid w:val="006F7FC0"/>
    <w:rsid w:val="00710F15"/>
    <w:rsid w:val="00711B04"/>
    <w:rsid w:val="00717087"/>
    <w:rsid w:val="007206D6"/>
    <w:rsid w:val="007301D5"/>
    <w:rsid w:val="00757F73"/>
    <w:rsid w:val="0077170A"/>
    <w:rsid w:val="00772F38"/>
    <w:rsid w:val="00773C23"/>
    <w:rsid w:val="007951B1"/>
    <w:rsid w:val="007A0F4C"/>
    <w:rsid w:val="007A3056"/>
    <w:rsid w:val="007A3918"/>
    <w:rsid w:val="007D0BF6"/>
    <w:rsid w:val="00810F29"/>
    <w:rsid w:val="00813467"/>
    <w:rsid w:val="00833D3E"/>
    <w:rsid w:val="00840D64"/>
    <w:rsid w:val="008539E0"/>
    <w:rsid w:val="00870E4D"/>
    <w:rsid w:val="00884637"/>
    <w:rsid w:val="00890209"/>
    <w:rsid w:val="00890998"/>
    <w:rsid w:val="008C0F73"/>
    <w:rsid w:val="008C37A0"/>
    <w:rsid w:val="008D6E62"/>
    <w:rsid w:val="008F36C7"/>
    <w:rsid w:val="00901412"/>
    <w:rsid w:val="00916F25"/>
    <w:rsid w:val="00924B53"/>
    <w:rsid w:val="00925C5C"/>
    <w:rsid w:val="00934E9F"/>
    <w:rsid w:val="0096653A"/>
    <w:rsid w:val="009E4B21"/>
    <w:rsid w:val="009F4957"/>
    <w:rsid w:val="00A42D2C"/>
    <w:rsid w:val="00A47F49"/>
    <w:rsid w:val="00A52455"/>
    <w:rsid w:val="00A70DCA"/>
    <w:rsid w:val="00AA31BD"/>
    <w:rsid w:val="00AB2198"/>
    <w:rsid w:val="00AB3387"/>
    <w:rsid w:val="00AB79F1"/>
    <w:rsid w:val="00AB7BB7"/>
    <w:rsid w:val="00AC4C74"/>
    <w:rsid w:val="00AC6657"/>
    <w:rsid w:val="00AE1D98"/>
    <w:rsid w:val="00B12AF0"/>
    <w:rsid w:val="00B155C0"/>
    <w:rsid w:val="00B2724A"/>
    <w:rsid w:val="00B2796A"/>
    <w:rsid w:val="00B35AEC"/>
    <w:rsid w:val="00B455EF"/>
    <w:rsid w:val="00B47F7A"/>
    <w:rsid w:val="00B55AF1"/>
    <w:rsid w:val="00B56C67"/>
    <w:rsid w:val="00B64C9C"/>
    <w:rsid w:val="00B74986"/>
    <w:rsid w:val="00B75005"/>
    <w:rsid w:val="00B76CCF"/>
    <w:rsid w:val="00B95447"/>
    <w:rsid w:val="00BA562E"/>
    <w:rsid w:val="00BB0D78"/>
    <w:rsid w:val="00BB311C"/>
    <w:rsid w:val="00BC342D"/>
    <w:rsid w:val="00BF732F"/>
    <w:rsid w:val="00C21CA9"/>
    <w:rsid w:val="00C455C9"/>
    <w:rsid w:val="00C65986"/>
    <w:rsid w:val="00CC0AD5"/>
    <w:rsid w:val="00CC2C1B"/>
    <w:rsid w:val="00CC7856"/>
    <w:rsid w:val="00CD0431"/>
    <w:rsid w:val="00CD4B34"/>
    <w:rsid w:val="00D125A4"/>
    <w:rsid w:val="00D12B83"/>
    <w:rsid w:val="00D137EE"/>
    <w:rsid w:val="00D1599F"/>
    <w:rsid w:val="00D3121C"/>
    <w:rsid w:val="00D5611E"/>
    <w:rsid w:val="00D83D68"/>
    <w:rsid w:val="00D95B75"/>
    <w:rsid w:val="00DD48A7"/>
    <w:rsid w:val="00DE6C25"/>
    <w:rsid w:val="00E03BF6"/>
    <w:rsid w:val="00E079F7"/>
    <w:rsid w:val="00E21798"/>
    <w:rsid w:val="00E25785"/>
    <w:rsid w:val="00E4677B"/>
    <w:rsid w:val="00E47BE3"/>
    <w:rsid w:val="00E51250"/>
    <w:rsid w:val="00E5533E"/>
    <w:rsid w:val="00E56536"/>
    <w:rsid w:val="00E6004C"/>
    <w:rsid w:val="00E60EC3"/>
    <w:rsid w:val="00E81CCF"/>
    <w:rsid w:val="00E9135B"/>
    <w:rsid w:val="00E9433B"/>
    <w:rsid w:val="00EA0503"/>
    <w:rsid w:val="00EB33F1"/>
    <w:rsid w:val="00EB455E"/>
    <w:rsid w:val="00F07CDC"/>
    <w:rsid w:val="00F14C7F"/>
    <w:rsid w:val="00F2122A"/>
    <w:rsid w:val="00F433B8"/>
    <w:rsid w:val="00F44191"/>
    <w:rsid w:val="00F46E9E"/>
    <w:rsid w:val="00F53640"/>
    <w:rsid w:val="00F708E5"/>
    <w:rsid w:val="00F71E68"/>
    <w:rsid w:val="00F73022"/>
    <w:rsid w:val="00F746CD"/>
    <w:rsid w:val="00FA0DA2"/>
    <w:rsid w:val="00FA4AC9"/>
    <w:rsid w:val="00FA5824"/>
    <w:rsid w:val="00FC3198"/>
    <w:rsid w:val="00FD02D7"/>
    <w:rsid w:val="00FE4F98"/>
    <w:rsid w:val="00FF328D"/>
    <w:rsid w:val="030B4734"/>
    <w:rsid w:val="07142D4B"/>
    <w:rsid w:val="0C285876"/>
    <w:rsid w:val="11E86983"/>
    <w:rsid w:val="196E426B"/>
    <w:rsid w:val="33186D65"/>
    <w:rsid w:val="462736AA"/>
    <w:rsid w:val="508A27B0"/>
    <w:rsid w:val="5154A780"/>
    <w:rsid w:val="51AEE3D6"/>
    <w:rsid w:val="61A8B03B"/>
    <w:rsid w:val="63042BBA"/>
    <w:rsid w:val="665CEBC1"/>
    <w:rsid w:val="67908E42"/>
    <w:rsid w:val="69AC7909"/>
    <w:rsid w:val="6D69D1AA"/>
    <w:rsid w:val="732E06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07573"/>
  <w15:chartTrackingRefBased/>
  <w15:docId w15:val="{6B901783-CCEA-43F2-88E2-8B535AFF3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7BB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B7BB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Heading2"/>
    <w:link w:val="Heading3Char"/>
    <w:autoRedefine/>
    <w:uiPriority w:val="9"/>
    <w:qFormat/>
    <w:rsid w:val="006C6F69"/>
    <w:pPr>
      <w:spacing w:before="100" w:beforeAutospacing="1" w:after="100" w:afterAutospacing="1" w:line="240" w:lineRule="auto"/>
      <w:outlineLvl w:val="2"/>
    </w:pPr>
    <w:rPr>
      <w:rFonts w:eastAsia="Times New Roman" w:cs="Times New Roman"/>
      <w:bCs/>
      <w:kern w:val="2"/>
      <w:sz w:val="24"/>
      <w:szCs w:val="27"/>
      <w14:ligatures w14:val="standardContextual"/>
    </w:rPr>
  </w:style>
  <w:style w:type="paragraph" w:styleId="Heading4">
    <w:name w:val="heading 4"/>
    <w:basedOn w:val="Normal"/>
    <w:next w:val="Normal"/>
    <w:link w:val="Heading4Char"/>
    <w:uiPriority w:val="9"/>
    <w:unhideWhenUsed/>
    <w:qFormat/>
    <w:rsid w:val="00757F73"/>
    <w:pPr>
      <w:keepNext/>
      <w:keepLines/>
      <w:spacing w:before="40" w:after="0"/>
      <w:outlineLvl w:val="3"/>
    </w:pPr>
    <w:rPr>
      <w:rFonts w:ascii="Calibri" w:eastAsia="Calibri" w:hAnsi="Calibri" w:cs="Calibri"/>
      <w:i/>
      <w:color w:val="2F5496"/>
      <w:lang w:eastAsia="en-GB"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73F7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label">
    <w:name w:val="tlabel"/>
    <w:basedOn w:val="DefaultParagraphFont"/>
    <w:rsid w:val="00373F7F"/>
  </w:style>
  <w:style w:type="character" w:styleId="Hyperlink">
    <w:name w:val="Hyperlink"/>
    <w:basedOn w:val="DefaultParagraphFont"/>
    <w:uiPriority w:val="99"/>
    <w:unhideWhenUsed/>
    <w:rsid w:val="00B75005"/>
    <w:rPr>
      <w:color w:val="0563C1" w:themeColor="hyperlink"/>
      <w:u w:val="single"/>
    </w:rPr>
  </w:style>
  <w:style w:type="character" w:styleId="UnresolvedMention">
    <w:name w:val="Unresolved Mention"/>
    <w:basedOn w:val="DefaultParagraphFont"/>
    <w:uiPriority w:val="99"/>
    <w:semiHidden/>
    <w:unhideWhenUsed/>
    <w:rsid w:val="00B75005"/>
    <w:rPr>
      <w:color w:val="605E5C"/>
      <w:shd w:val="clear" w:color="auto" w:fill="E1DFDD"/>
    </w:rPr>
  </w:style>
  <w:style w:type="character" w:customStyle="1" w:styleId="ecl-linklabel">
    <w:name w:val="ecl-link__label"/>
    <w:basedOn w:val="DefaultParagraphFont"/>
    <w:rsid w:val="007206D6"/>
  </w:style>
  <w:style w:type="character" w:styleId="FollowedHyperlink">
    <w:name w:val="FollowedHyperlink"/>
    <w:basedOn w:val="DefaultParagraphFont"/>
    <w:uiPriority w:val="99"/>
    <w:semiHidden/>
    <w:unhideWhenUsed/>
    <w:rsid w:val="00772F38"/>
    <w:rPr>
      <w:color w:val="954F72" w:themeColor="followedHyperlink"/>
      <w:u w:val="single"/>
    </w:rPr>
  </w:style>
  <w:style w:type="character" w:customStyle="1" w:styleId="Heading3Char">
    <w:name w:val="Heading 3 Char"/>
    <w:basedOn w:val="DefaultParagraphFont"/>
    <w:link w:val="Heading3"/>
    <w:uiPriority w:val="9"/>
    <w:rsid w:val="006C6F69"/>
    <w:rPr>
      <w:rFonts w:asciiTheme="majorHAnsi" w:eastAsia="Times New Roman" w:hAnsiTheme="majorHAnsi" w:cs="Times New Roman"/>
      <w:bCs/>
      <w:color w:val="2F5496" w:themeColor="accent1" w:themeShade="BF"/>
      <w:kern w:val="2"/>
      <w:sz w:val="24"/>
      <w:szCs w:val="27"/>
      <w14:ligatures w14:val="standardContextual"/>
    </w:rPr>
  </w:style>
  <w:style w:type="character" w:styleId="Strong">
    <w:name w:val="Strong"/>
    <w:basedOn w:val="DefaultParagraphFont"/>
    <w:uiPriority w:val="22"/>
    <w:qFormat/>
    <w:rsid w:val="00E9135B"/>
    <w:rPr>
      <w:b/>
      <w:bCs/>
    </w:rPr>
  </w:style>
  <w:style w:type="paragraph" w:styleId="ListParagraph">
    <w:name w:val="List Paragraph"/>
    <w:basedOn w:val="Normal"/>
    <w:uiPriority w:val="34"/>
    <w:qFormat/>
    <w:rsid w:val="00291F03"/>
    <w:pPr>
      <w:ind w:left="720"/>
      <w:contextualSpacing/>
    </w:pPr>
  </w:style>
  <w:style w:type="character" w:styleId="CommentReference">
    <w:name w:val="annotation reference"/>
    <w:basedOn w:val="DefaultParagraphFont"/>
    <w:uiPriority w:val="99"/>
    <w:semiHidden/>
    <w:unhideWhenUsed/>
    <w:rsid w:val="0045337F"/>
    <w:rPr>
      <w:sz w:val="16"/>
      <w:szCs w:val="16"/>
    </w:rPr>
  </w:style>
  <w:style w:type="paragraph" w:styleId="CommentText">
    <w:name w:val="annotation text"/>
    <w:basedOn w:val="Normal"/>
    <w:link w:val="CommentTextChar"/>
    <w:uiPriority w:val="99"/>
    <w:unhideWhenUsed/>
    <w:rsid w:val="0045337F"/>
    <w:pPr>
      <w:spacing w:line="240" w:lineRule="auto"/>
    </w:pPr>
    <w:rPr>
      <w:sz w:val="20"/>
      <w:szCs w:val="20"/>
    </w:rPr>
  </w:style>
  <w:style w:type="character" w:customStyle="1" w:styleId="CommentTextChar">
    <w:name w:val="Comment Text Char"/>
    <w:basedOn w:val="DefaultParagraphFont"/>
    <w:link w:val="CommentText"/>
    <w:uiPriority w:val="99"/>
    <w:rsid w:val="0045337F"/>
    <w:rPr>
      <w:sz w:val="20"/>
      <w:szCs w:val="20"/>
    </w:rPr>
  </w:style>
  <w:style w:type="paragraph" w:styleId="CommentSubject">
    <w:name w:val="annotation subject"/>
    <w:basedOn w:val="CommentText"/>
    <w:next w:val="CommentText"/>
    <w:link w:val="CommentSubjectChar"/>
    <w:uiPriority w:val="99"/>
    <w:semiHidden/>
    <w:unhideWhenUsed/>
    <w:rsid w:val="0045337F"/>
    <w:rPr>
      <w:b/>
      <w:bCs/>
    </w:rPr>
  </w:style>
  <w:style w:type="character" w:customStyle="1" w:styleId="CommentSubjectChar">
    <w:name w:val="Comment Subject Char"/>
    <w:basedOn w:val="CommentTextChar"/>
    <w:link w:val="CommentSubject"/>
    <w:uiPriority w:val="99"/>
    <w:semiHidden/>
    <w:rsid w:val="0045337F"/>
    <w:rPr>
      <w:b/>
      <w:bCs/>
      <w:sz w:val="20"/>
      <w:szCs w:val="20"/>
    </w:rPr>
  </w:style>
  <w:style w:type="paragraph" w:styleId="Revision">
    <w:name w:val="Revision"/>
    <w:hidden/>
    <w:uiPriority w:val="99"/>
    <w:semiHidden/>
    <w:rsid w:val="0004740A"/>
    <w:pPr>
      <w:spacing w:after="0" w:line="240" w:lineRule="auto"/>
    </w:pPr>
  </w:style>
  <w:style w:type="character" w:customStyle="1" w:styleId="Heading1Char">
    <w:name w:val="Heading 1 Char"/>
    <w:basedOn w:val="DefaultParagraphFont"/>
    <w:link w:val="Heading1"/>
    <w:uiPriority w:val="9"/>
    <w:rsid w:val="00AB7BB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B7BB7"/>
    <w:rPr>
      <w:rFonts w:asciiTheme="majorHAnsi" w:eastAsiaTheme="majorEastAsia" w:hAnsiTheme="majorHAnsi" w:cstheme="majorBidi"/>
      <w:color w:val="2F5496" w:themeColor="accent1" w:themeShade="BF"/>
      <w:sz w:val="26"/>
      <w:szCs w:val="26"/>
    </w:rPr>
  </w:style>
  <w:style w:type="paragraph" w:styleId="Footer">
    <w:name w:val="footer"/>
    <w:basedOn w:val="Normal"/>
    <w:link w:val="FooterChar"/>
    <w:uiPriority w:val="99"/>
    <w:unhideWhenUsed/>
    <w:rsid w:val="00AB7B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7BB7"/>
  </w:style>
  <w:style w:type="character" w:styleId="PageNumber">
    <w:name w:val="page number"/>
    <w:basedOn w:val="DefaultParagraphFont"/>
    <w:uiPriority w:val="99"/>
    <w:semiHidden/>
    <w:unhideWhenUsed/>
    <w:rsid w:val="00AB7BB7"/>
  </w:style>
  <w:style w:type="paragraph" w:customStyle="1" w:styleId="paragraph">
    <w:name w:val="paragraph"/>
    <w:basedOn w:val="Normal"/>
    <w:rsid w:val="005D25C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5D25C7"/>
  </w:style>
  <w:style w:type="character" w:customStyle="1" w:styleId="eop">
    <w:name w:val="eop"/>
    <w:basedOn w:val="DefaultParagraphFont"/>
    <w:rsid w:val="005D25C7"/>
  </w:style>
  <w:style w:type="paragraph" w:styleId="TOC1">
    <w:name w:val="toc 1"/>
    <w:basedOn w:val="Normal"/>
    <w:next w:val="Normal"/>
    <w:autoRedefine/>
    <w:uiPriority w:val="39"/>
    <w:unhideWhenUsed/>
    <w:rsid w:val="004C31CE"/>
    <w:pPr>
      <w:spacing w:after="100"/>
    </w:pPr>
  </w:style>
  <w:style w:type="paragraph" w:styleId="TOC2">
    <w:name w:val="toc 2"/>
    <w:basedOn w:val="Normal"/>
    <w:next w:val="Normal"/>
    <w:autoRedefine/>
    <w:uiPriority w:val="39"/>
    <w:unhideWhenUsed/>
    <w:rsid w:val="004C31CE"/>
    <w:pPr>
      <w:spacing w:after="100"/>
      <w:ind w:left="220"/>
    </w:pPr>
  </w:style>
  <w:style w:type="paragraph" w:styleId="TOC3">
    <w:name w:val="toc 3"/>
    <w:basedOn w:val="Normal"/>
    <w:next w:val="Normal"/>
    <w:autoRedefine/>
    <w:uiPriority w:val="39"/>
    <w:unhideWhenUsed/>
    <w:rsid w:val="004C31CE"/>
    <w:pPr>
      <w:spacing w:after="100"/>
      <w:ind w:left="440"/>
    </w:pPr>
  </w:style>
  <w:style w:type="paragraph" w:styleId="Title">
    <w:name w:val="Title"/>
    <w:basedOn w:val="Normal"/>
    <w:next w:val="Normal"/>
    <w:link w:val="TitleChar"/>
    <w:uiPriority w:val="10"/>
    <w:qFormat/>
    <w:rsid w:val="0001712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712D"/>
    <w:rPr>
      <w:rFonts w:asciiTheme="majorHAnsi" w:eastAsiaTheme="majorEastAsia" w:hAnsiTheme="majorHAnsi" w:cstheme="majorBidi"/>
      <w:spacing w:val="-10"/>
      <w:kern w:val="28"/>
      <w:sz w:val="56"/>
      <w:szCs w:val="56"/>
    </w:rPr>
  </w:style>
  <w:style w:type="character" w:customStyle="1" w:styleId="scxw187105345">
    <w:name w:val="scxw187105345"/>
    <w:basedOn w:val="DefaultParagraphFont"/>
    <w:rsid w:val="005F3630"/>
  </w:style>
  <w:style w:type="character" w:customStyle="1" w:styleId="wacimagecontainer">
    <w:name w:val="wacimagecontainer"/>
    <w:basedOn w:val="DefaultParagraphFont"/>
    <w:rsid w:val="005F3630"/>
  </w:style>
  <w:style w:type="character" w:customStyle="1" w:styleId="Heading4Char">
    <w:name w:val="Heading 4 Char"/>
    <w:basedOn w:val="DefaultParagraphFont"/>
    <w:link w:val="Heading4"/>
    <w:uiPriority w:val="9"/>
    <w:rsid w:val="00757F73"/>
    <w:rPr>
      <w:rFonts w:ascii="Calibri" w:eastAsia="Calibri" w:hAnsi="Calibri" w:cs="Calibri"/>
      <w:i/>
      <w:color w:val="2F5496"/>
      <w:lang w:eastAsia="en-GB" w:bidi="he-IL"/>
    </w:rPr>
  </w:style>
  <w:style w:type="paragraph" w:styleId="TOC4">
    <w:name w:val="toc 4"/>
    <w:basedOn w:val="Normal"/>
    <w:next w:val="Normal"/>
    <w:autoRedefine/>
    <w:uiPriority w:val="39"/>
    <w:unhideWhenUsed/>
    <w:rsid w:val="00757F73"/>
    <w:pPr>
      <w:spacing w:after="100"/>
      <w:ind w:left="660"/>
    </w:pPr>
    <w:rPr>
      <w:rFonts w:ascii="Calibri" w:eastAsia="Calibri" w:hAnsi="Calibri" w:cs="Calibri"/>
      <w:lang w:eastAsia="en-GB" w:bidi="he-IL"/>
    </w:rPr>
  </w:style>
  <w:style w:type="character" w:customStyle="1" w:styleId="button-container">
    <w:name w:val="button-container"/>
    <w:basedOn w:val="DefaultParagraphFont"/>
    <w:rsid w:val="00757F73"/>
  </w:style>
  <w:style w:type="paragraph" w:styleId="TOCHeading">
    <w:name w:val="TOC Heading"/>
    <w:basedOn w:val="Heading1"/>
    <w:next w:val="Normal"/>
    <w:uiPriority w:val="39"/>
    <w:unhideWhenUsed/>
    <w:qFormat/>
    <w:rsid w:val="00757F73"/>
    <w:pPr>
      <w:outlineLvl w:val="9"/>
    </w:pPr>
    <w:rPr>
      <w:lang w:val="en-US"/>
    </w:rPr>
  </w:style>
  <w:style w:type="character" w:customStyle="1" w:styleId="collapsible-button-text">
    <w:name w:val="collapsible-button-text"/>
    <w:basedOn w:val="DefaultParagraphFont"/>
    <w:rsid w:val="00757F73"/>
  </w:style>
  <w:style w:type="character" w:customStyle="1" w:styleId="citation-0">
    <w:name w:val="citation-0"/>
    <w:basedOn w:val="DefaultParagraphFont"/>
    <w:rsid w:val="00757F73"/>
  </w:style>
  <w:style w:type="character" w:customStyle="1" w:styleId="source-card-title-index">
    <w:name w:val="source-card-title-index"/>
    <w:basedOn w:val="DefaultParagraphFont"/>
    <w:rsid w:val="00757F73"/>
  </w:style>
  <w:style w:type="character" w:customStyle="1" w:styleId="ellipsis">
    <w:name w:val="ellipsis"/>
    <w:basedOn w:val="DefaultParagraphFont"/>
    <w:rsid w:val="00757F73"/>
  </w:style>
  <w:style w:type="character" w:customStyle="1" w:styleId="source-card-attribution-text">
    <w:name w:val="source-card-attribution-text"/>
    <w:basedOn w:val="DefaultParagraphFont"/>
    <w:rsid w:val="00757F73"/>
  </w:style>
  <w:style w:type="character" w:customStyle="1" w:styleId="animating">
    <w:name w:val="animating"/>
    <w:basedOn w:val="DefaultParagraphFont"/>
    <w:rsid w:val="00757F73"/>
  </w:style>
  <w:style w:type="paragraph" w:customStyle="1" w:styleId="first-token">
    <w:name w:val="first-token"/>
    <w:basedOn w:val="Normal"/>
    <w:rsid w:val="00757F73"/>
    <w:pPr>
      <w:spacing w:before="100" w:beforeAutospacing="1" w:after="100" w:afterAutospacing="1" w:line="240" w:lineRule="auto"/>
    </w:pPr>
    <w:rPr>
      <w:rFonts w:ascii="Times New Roman" w:eastAsia="Times New Roman" w:hAnsi="Times New Roman" w:cs="Times New Roman"/>
      <w:sz w:val="24"/>
      <w:szCs w:val="24"/>
      <w:lang w:eastAsia="en-GB" w:bidi="he-IL"/>
    </w:rPr>
  </w:style>
  <w:style w:type="character" w:customStyle="1" w:styleId="citation-1">
    <w:name w:val="citation-1"/>
    <w:basedOn w:val="DefaultParagraphFont"/>
    <w:rsid w:val="00757F73"/>
  </w:style>
  <w:style w:type="character" w:customStyle="1" w:styleId="citation-2">
    <w:name w:val="citation-2"/>
    <w:basedOn w:val="DefaultParagraphFont"/>
    <w:rsid w:val="00757F73"/>
  </w:style>
  <w:style w:type="character" w:customStyle="1" w:styleId="citation-3">
    <w:name w:val="citation-3"/>
    <w:basedOn w:val="DefaultParagraphFont"/>
    <w:rsid w:val="00757F73"/>
  </w:style>
  <w:style w:type="paragraph" w:styleId="Header">
    <w:name w:val="header"/>
    <w:basedOn w:val="Normal"/>
    <w:link w:val="HeaderChar"/>
    <w:uiPriority w:val="99"/>
    <w:unhideWhenUsed/>
    <w:rsid w:val="00757F73"/>
    <w:pPr>
      <w:tabs>
        <w:tab w:val="center" w:pos="4513"/>
        <w:tab w:val="right" w:pos="9026"/>
      </w:tabs>
      <w:spacing w:after="0" w:line="240" w:lineRule="auto"/>
    </w:pPr>
    <w:rPr>
      <w:lang w:bidi="he-IL"/>
    </w:rPr>
  </w:style>
  <w:style w:type="character" w:customStyle="1" w:styleId="HeaderChar">
    <w:name w:val="Header Char"/>
    <w:basedOn w:val="DefaultParagraphFont"/>
    <w:link w:val="Header"/>
    <w:uiPriority w:val="99"/>
    <w:rsid w:val="00757F73"/>
    <w:rPr>
      <w:lang w:bidi="he-IL"/>
    </w:rPr>
  </w:style>
  <w:style w:type="character" w:styleId="Emphasis">
    <w:name w:val="Emphasis"/>
    <w:basedOn w:val="DefaultParagraphFont"/>
    <w:uiPriority w:val="20"/>
    <w:qFormat/>
    <w:rsid w:val="00757F73"/>
    <w:rPr>
      <w:i/>
      <w:iCs/>
    </w:rPr>
  </w:style>
  <w:style w:type="character" w:customStyle="1" w:styleId="citation-4">
    <w:name w:val="citation-4"/>
    <w:basedOn w:val="DefaultParagraphFont"/>
    <w:rsid w:val="00757F73"/>
  </w:style>
  <w:style w:type="character" w:customStyle="1" w:styleId="citation-6">
    <w:name w:val="citation-6"/>
    <w:basedOn w:val="DefaultParagraphFont"/>
    <w:rsid w:val="00757F73"/>
  </w:style>
  <w:style w:type="character" w:customStyle="1" w:styleId="citation-5">
    <w:name w:val="citation-5"/>
    <w:basedOn w:val="DefaultParagraphFont"/>
    <w:rsid w:val="00757F73"/>
  </w:style>
  <w:style w:type="character" w:customStyle="1" w:styleId="citation-7">
    <w:name w:val="citation-7"/>
    <w:basedOn w:val="DefaultParagraphFont"/>
    <w:rsid w:val="00757F73"/>
  </w:style>
  <w:style w:type="character" w:customStyle="1" w:styleId="citation-8">
    <w:name w:val="citation-8"/>
    <w:basedOn w:val="DefaultParagraphFont"/>
    <w:rsid w:val="00757F73"/>
  </w:style>
  <w:style w:type="character" w:customStyle="1" w:styleId="citation-9">
    <w:name w:val="citation-9"/>
    <w:basedOn w:val="DefaultParagraphFont"/>
    <w:rsid w:val="00757F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046837">
      <w:bodyDiv w:val="1"/>
      <w:marLeft w:val="0"/>
      <w:marRight w:val="0"/>
      <w:marTop w:val="0"/>
      <w:marBottom w:val="0"/>
      <w:divBdr>
        <w:top w:val="none" w:sz="0" w:space="0" w:color="auto"/>
        <w:left w:val="none" w:sz="0" w:space="0" w:color="auto"/>
        <w:bottom w:val="none" w:sz="0" w:space="0" w:color="auto"/>
        <w:right w:val="none" w:sz="0" w:space="0" w:color="auto"/>
      </w:divBdr>
    </w:div>
    <w:div w:id="957563071">
      <w:bodyDiv w:val="1"/>
      <w:marLeft w:val="0"/>
      <w:marRight w:val="0"/>
      <w:marTop w:val="0"/>
      <w:marBottom w:val="0"/>
      <w:divBdr>
        <w:top w:val="none" w:sz="0" w:space="0" w:color="auto"/>
        <w:left w:val="none" w:sz="0" w:space="0" w:color="auto"/>
        <w:bottom w:val="none" w:sz="0" w:space="0" w:color="auto"/>
        <w:right w:val="none" w:sz="0" w:space="0" w:color="auto"/>
      </w:divBdr>
      <w:divsChild>
        <w:div w:id="882787218">
          <w:marLeft w:val="0"/>
          <w:marRight w:val="0"/>
          <w:marTop w:val="0"/>
          <w:marBottom w:val="0"/>
          <w:divBdr>
            <w:top w:val="none" w:sz="0" w:space="0" w:color="auto"/>
            <w:left w:val="none" w:sz="0" w:space="0" w:color="auto"/>
            <w:bottom w:val="none" w:sz="0" w:space="0" w:color="auto"/>
            <w:right w:val="none" w:sz="0" w:space="0" w:color="auto"/>
          </w:divBdr>
        </w:div>
        <w:div w:id="1605184683">
          <w:marLeft w:val="0"/>
          <w:marRight w:val="0"/>
          <w:marTop w:val="0"/>
          <w:marBottom w:val="0"/>
          <w:divBdr>
            <w:top w:val="none" w:sz="0" w:space="0" w:color="auto"/>
            <w:left w:val="none" w:sz="0" w:space="0" w:color="auto"/>
            <w:bottom w:val="none" w:sz="0" w:space="0" w:color="auto"/>
            <w:right w:val="none" w:sz="0" w:space="0" w:color="auto"/>
          </w:divBdr>
        </w:div>
        <w:div w:id="643509823">
          <w:marLeft w:val="0"/>
          <w:marRight w:val="0"/>
          <w:marTop w:val="0"/>
          <w:marBottom w:val="0"/>
          <w:divBdr>
            <w:top w:val="none" w:sz="0" w:space="0" w:color="auto"/>
            <w:left w:val="none" w:sz="0" w:space="0" w:color="auto"/>
            <w:bottom w:val="none" w:sz="0" w:space="0" w:color="auto"/>
            <w:right w:val="none" w:sz="0" w:space="0" w:color="auto"/>
          </w:divBdr>
        </w:div>
        <w:div w:id="1017345524">
          <w:marLeft w:val="0"/>
          <w:marRight w:val="0"/>
          <w:marTop w:val="0"/>
          <w:marBottom w:val="0"/>
          <w:divBdr>
            <w:top w:val="none" w:sz="0" w:space="0" w:color="auto"/>
            <w:left w:val="none" w:sz="0" w:space="0" w:color="auto"/>
            <w:bottom w:val="none" w:sz="0" w:space="0" w:color="auto"/>
            <w:right w:val="none" w:sz="0" w:space="0" w:color="auto"/>
          </w:divBdr>
        </w:div>
        <w:div w:id="1730420298">
          <w:marLeft w:val="0"/>
          <w:marRight w:val="0"/>
          <w:marTop w:val="0"/>
          <w:marBottom w:val="0"/>
          <w:divBdr>
            <w:top w:val="none" w:sz="0" w:space="0" w:color="auto"/>
            <w:left w:val="none" w:sz="0" w:space="0" w:color="auto"/>
            <w:bottom w:val="none" w:sz="0" w:space="0" w:color="auto"/>
            <w:right w:val="none" w:sz="0" w:space="0" w:color="auto"/>
          </w:divBdr>
        </w:div>
        <w:div w:id="1080062035">
          <w:marLeft w:val="0"/>
          <w:marRight w:val="0"/>
          <w:marTop w:val="0"/>
          <w:marBottom w:val="0"/>
          <w:divBdr>
            <w:top w:val="none" w:sz="0" w:space="0" w:color="auto"/>
            <w:left w:val="none" w:sz="0" w:space="0" w:color="auto"/>
            <w:bottom w:val="none" w:sz="0" w:space="0" w:color="auto"/>
            <w:right w:val="none" w:sz="0" w:space="0" w:color="auto"/>
          </w:divBdr>
        </w:div>
        <w:div w:id="1433433590">
          <w:marLeft w:val="0"/>
          <w:marRight w:val="0"/>
          <w:marTop w:val="0"/>
          <w:marBottom w:val="0"/>
          <w:divBdr>
            <w:top w:val="none" w:sz="0" w:space="0" w:color="auto"/>
            <w:left w:val="none" w:sz="0" w:space="0" w:color="auto"/>
            <w:bottom w:val="none" w:sz="0" w:space="0" w:color="auto"/>
            <w:right w:val="none" w:sz="0" w:space="0" w:color="auto"/>
          </w:divBdr>
        </w:div>
        <w:div w:id="114060827">
          <w:marLeft w:val="0"/>
          <w:marRight w:val="0"/>
          <w:marTop w:val="0"/>
          <w:marBottom w:val="0"/>
          <w:divBdr>
            <w:top w:val="none" w:sz="0" w:space="0" w:color="auto"/>
            <w:left w:val="none" w:sz="0" w:space="0" w:color="auto"/>
            <w:bottom w:val="none" w:sz="0" w:space="0" w:color="auto"/>
            <w:right w:val="none" w:sz="0" w:space="0" w:color="auto"/>
          </w:divBdr>
        </w:div>
        <w:div w:id="871264967">
          <w:marLeft w:val="0"/>
          <w:marRight w:val="0"/>
          <w:marTop w:val="0"/>
          <w:marBottom w:val="0"/>
          <w:divBdr>
            <w:top w:val="none" w:sz="0" w:space="0" w:color="auto"/>
            <w:left w:val="none" w:sz="0" w:space="0" w:color="auto"/>
            <w:bottom w:val="none" w:sz="0" w:space="0" w:color="auto"/>
            <w:right w:val="none" w:sz="0" w:space="0" w:color="auto"/>
          </w:divBdr>
        </w:div>
        <w:div w:id="1650597582">
          <w:marLeft w:val="0"/>
          <w:marRight w:val="0"/>
          <w:marTop w:val="0"/>
          <w:marBottom w:val="0"/>
          <w:divBdr>
            <w:top w:val="none" w:sz="0" w:space="0" w:color="auto"/>
            <w:left w:val="none" w:sz="0" w:space="0" w:color="auto"/>
            <w:bottom w:val="none" w:sz="0" w:space="0" w:color="auto"/>
            <w:right w:val="none" w:sz="0" w:space="0" w:color="auto"/>
          </w:divBdr>
        </w:div>
        <w:div w:id="1743021328">
          <w:marLeft w:val="0"/>
          <w:marRight w:val="0"/>
          <w:marTop w:val="0"/>
          <w:marBottom w:val="0"/>
          <w:divBdr>
            <w:top w:val="none" w:sz="0" w:space="0" w:color="auto"/>
            <w:left w:val="none" w:sz="0" w:space="0" w:color="auto"/>
            <w:bottom w:val="none" w:sz="0" w:space="0" w:color="auto"/>
            <w:right w:val="none" w:sz="0" w:space="0" w:color="auto"/>
          </w:divBdr>
        </w:div>
        <w:div w:id="1046105321">
          <w:marLeft w:val="0"/>
          <w:marRight w:val="0"/>
          <w:marTop w:val="0"/>
          <w:marBottom w:val="0"/>
          <w:divBdr>
            <w:top w:val="none" w:sz="0" w:space="0" w:color="auto"/>
            <w:left w:val="none" w:sz="0" w:space="0" w:color="auto"/>
            <w:bottom w:val="none" w:sz="0" w:space="0" w:color="auto"/>
            <w:right w:val="none" w:sz="0" w:space="0" w:color="auto"/>
          </w:divBdr>
        </w:div>
        <w:div w:id="474491811">
          <w:marLeft w:val="0"/>
          <w:marRight w:val="0"/>
          <w:marTop w:val="0"/>
          <w:marBottom w:val="0"/>
          <w:divBdr>
            <w:top w:val="none" w:sz="0" w:space="0" w:color="auto"/>
            <w:left w:val="none" w:sz="0" w:space="0" w:color="auto"/>
            <w:bottom w:val="none" w:sz="0" w:space="0" w:color="auto"/>
            <w:right w:val="none" w:sz="0" w:space="0" w:color="auto"/>
          </w:divBdr>
        </w:div>
        <w:div w:id="516046867">
          <w:marLeft w:val="0"/>
          <w:marRight w:val="0"/>
          <w:marTop w:val="0"/>
          <w:marBottom w:val="0"/>
          <w:divBdr>
            <w:top w:val="none" w:sz="0" w:space="0" w:color="auto"/>
            <w:left w:val="none" w:sz="0" w:space="0" w:color="auto"/>
            <w:bottom w:val="none" w:sz="0" w:space="0" w:color="auto"/>
            <w:right w:val="none" w:sz="0" w:space="0" w:color="auto"/>
          </w:divBdr>
        </w:div>
        <w:div w:id="679506742">
          <w:marLeft w:val="0"/>
          <w:marRight w:val="0"/>
          <w:marTop w:val="0"/>
          <w:marBottom w:val="0"/>
          <w:divBdr>
            <w:top w:val="none" w:sz="0" w:space="0" w:color="auto"/>
            <w:left w:val="none" w:sz="0" w:space="0" w:color="auto"/>
            <w:bottom w:val="none" w:sz="0" w:space="0" w:color="auto"/>
            <w:right w:val="none" w:sz="0" w:space="0" w:color="auto"/>
          </w:divBdr>
        </w:div>
        <w:div w:id="113645162">
          <w:marLeft w:val="0"/>
          <w:marRight w:val="0"/>
          <w:marTop w:val="0"/>
          <w:marBottom w:val="0"/>
          <w:divBdr>
            <w:top w:val="none" w:sz="0" w:space="0" w:color="auto"/>
            <w:left w:val="none" w:sz="0" w:space="0" w:color="auto"/>
            <w:bottom w:val="none" w:sz="0" w:space="0" w:color="auto"/>
            <w:right w:val="none" w:sz="0" w:space="0" w:color="auto"/>
          </w:divBdr>
        </w:div>
        <w:div w:id="1924490924">
          <w:marLeft w:val="0"/>
          <w:marRight w:val="0"/>
          <w:marTop w:val="0"/>
          <w:marBottom w:val="0"/>
          <w:divBdr>
            <w:top w:val="none" w:sz="0" w:space="0" w:color="auto"/>
            <w:left w:val="none" w:sz="0" w:space="0" w:color="auto"/>
            <w:bottom w:val="none" w:sz="0" w:space="0" w:color="auto"/>
            <w:right w:val="none" w:sz="0" w:space="0" w:color="auto"/>
          </w:divBdr>
        </w:div>
        <w:div w:id="1793863193">
          <w:marLeft w:val="0"/>
          <w:marRight w:val="0"/>
          <w:marTop w:val="0"/>
          <w:marBottom w:val="0"/>
          <w:divBdr>
            <w:top w:val="none" w:sz="0" w:space="0" w:color="auto"/>
            <w:left w:val="none" w:sz="0" w:space="0" w:color="auto"/>
            <w:bottom w:val="none" w:sz="0" w:space="0" w:color="auto"/>
            <w:right w:val="none" w:sz="0" w:space="0" w:color="auto"/>
          </w:divBdr>
        </w:div>
        <w:div w:id="2067216423">
          <w:marLeft w:val="0"/>
          <w:marRight w:val="0"/>
          <w:marTop w:val="0"/>
          <w:marBottom w:val="0"/>
          <w:divBdr>
            <w:top w:val="none" w:sz="0" w:space="0" w:color="auto"/>
            <w:left w:val="none" w:sz="0" w:space="0" w:color="auto"/>
            <w:bottom w:val="none" w:sz="0" w:space="0" w:color="auto"/>
            <w:right w:val="none" w:sz="0" w:space="0" w:color="auto"/>
          </w:divBdr>
        </w:div>
        <w:div w:id="188422894">
          <w:marLeft w:val="0"/>
          <w:marRight w:val="0"/>
          <w:marTop w:val="0"/>
          <w:marBottom w:val="0"/>
          <w:divBdr>
            <w:top w:val="none" w:sz="0" w:space="0" w:color="auto"/>
            <w:left w:val="none" w:sz="0" w:space="0" w:color="auto"/>
            <w:bottom w:val="none" w:sz="0" w:space="0" w:color="auto"/>
            <w:right w:val="none" w:sz="0" w:space="0" w:color="auto"/>
          </w:divBdr>
        </w:div>
        <w:div w:id="2145464124">
          <w:marLeft w:val="0"/>
          <w:marRight w:val="0"/>
          <w:marTop w:val="0"/>
          <w:marBottom w:val="0"/>
          <w:divBdr>
            <w:top w:val="none" w:sz="0" w:space="0" w:color="auto"/>
            <w:left w:val="none" w:sz="0" w:space="0" w:color="auto"/>
            <w:bottom w:val="none" w:sz="0" w:space="0" w:color="auto"/>
            <w:right w:val="none" w:sz="0" w:space="0" w:color="auto"/>
          </w:divBdr>
        </w:div>
        <w:div w:id="1267348205">
          <w:marLeft w:val="0"/>
          <w:marRight w:val="0"/>
          <w:marTop w:val="0"/>
          <w:marBottom w:val="0"/>
          <w:divBdr>
            <w:top w:val="none" w:sz="0" w:space="0" w:color="auto"/>
            <w:left w:val="none" w:sz="0" w:space="0" w:color="auto"/>
            <w:bottom w:val="none" w:sz="0" w:space="0" w:color="auto"/>
            <w:right w:val="none" w:sz="0" w:space="0" w:color="auto"/>
          </w:divBdr>
        </w:div>
      </w:divsChild>
    </w:div>
    <w:div w:id="1289359823">
      <w:bodyDiv w:val="1"/>
      <w:marLeft w:val="0"/>
      <w:marRight w:val="0"/>
      <w:marTop w:val="0"/>
      <w:marBottom w:val="0"/>
      <w:divBdr>
        <w:top w:val="none" w:sz="0" w:space="0" w:color="auto"/>
        <w:left w:val="none" w:sz="0" w:space="0" w:color="auto"/>
        <w:bottom w:val="none" w:sz="0" w:space="0" w:color="auto"/>
        <w:right w:val="none" w:sz="0" w:space="0" w:color="auto"/>
      </w:divBdr>
      <w:divsChild>
        <w:div w:id="460613043">
          <w:marLeft w:val="0"/>
          <w:marRight w:val="0"/>
          <w:marTop w:val="75"/>
          <w:marBottom w:val="75"/>
          <w:divBdr>
            <w:top w:val="single" w:sz="6" w:space="8" w:color="DDDDDD"/>
            <w:left w:val="single" w:sz="6" w:space="11" w:color="DDDDDD"/>
            <w:bottom w:val="single" w:sz="6" w:space="8" w:color="DDDDDD"/>
            <w:right w:val="single" w:sz="6" w:space="11" w:color="DDDDDD"/>
          </w:divBdr>
          <w:divsChild>
            <w:div w:id="376586405">
              <w:marLeft w:val="0"/>
              <w:marRight w:val="0"/>
              <w:marTop w:val="0"/>
              <w:marBottom w:val="0"/>
              <w:divBdr>
                <w:top w:val="none" w:sz="0" w:space="0" w:color="auto"/>
                <w:left w:val="none" w:sz="0" w:space="0" w:color="auto"/>
                <w:bottom w:val="none" w:sz="0" w:space="0" w:color="auto"/>
                <w:right w:val="none" w:sz="0" w:space="0" w:color="auto"/>
              </w:divBdr>
              <w:divsChild>
                <w:div w:id="180114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672165">
          <w:marLeft w:val="0"/>
          <w:marRight w:val="0"/>
          <w:marTop w:val="75"/>
          <w:marBottom w:val="75"/>
          <w:divBdr>
            <w:top w:val="single" w:sz="6" w:space="8" w:color="DDDDDD"/>
            <w:left w:val="single" w:sz="6" w:space="11" w:color="DDDDDD"/>
            <w:bottom w:val="single" w:sz="6" w:space="8" w:color="DDDDDD"/>
            <w:right w:val="single" w:sz="6" w:space="11" w:color="DDDDDD"/>
          </w:divBdr>
          <w:divsChild>
            <w:div w:id="531919681">
              <w:marLeft w:val="0"/>
              <w:marRight w:val="0"/>
              <w:marTop w:val="0"/>
              <w:marBottom w:val="0"/>
              <w:divBdr>
                <w:top w:val="none" w:sz="0" w:space="0" w:color="auto"/>
                <w:left w:val="none" w:sz="0" w:space="0" w:color="auto"/>
                <w:bottom w:val="none" w:sz="0" w:space="0" w:color="auto"/>
                <w:right w:val="none" w:sz="0" w:space="0" w:color="auto"/>
              </w:divBdr>
              <w:divsChild>
                <w:div w:id="469251542">
                  <w:marLeft w:val="0"/>
                  <w:marRight w:val="0"/>
                  <w:marTop w:val="0"/>
                  <w:marBottom w:val="0"/>
                  <w:divBdr>
                    <w:top w:val="none" w:sz="0" w:space="0" w:color="auto"/>
                    <w:left w:val="none" w:sz="0" w:space="0" w:color="auto"/>
                    <w:bottom w:val="none" w:sz="0" w:space="0" w:color="auto"/>
                    <w:right w:val="none" w:sz="0" w:space="0" w:color="auto"/>
                  </w:divBdr>
                </w:div>
                <w:div w:id="183510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603648">
          <w:marLeft w:val="0"/>
          <w:marRight w:val="0"/>
          <w:marTop w:val="75"/>
          <w:marBottom w:val="75"/>
          <w:divBdr>
            <w:top w:val="single" w:sz="6" w:space="8" w:color="DDDDDD"/>
            <w:left w:val="single" w:sz="6" w:space="11" w:color="DDDDDD"/>
            <w:bottom w:val="single" w:sz="6" w:space="8" w:color="DDDDDD"/>
            <w:right w:val="single" w:sz="6" w:space="11" w:color="DDDDDD"/>
          </w:divBdr>
          <w:divsChild>
            <w:div w:id="2102989847">
              <w:marLeft w:val="0"/>
              <w:marRight w:val="0"/>
              <w:marTop w:val="0"/>
              <w:marBottom w:val="0"/>
              <w:divBdr>
                <w:top w:val="none" w:sz="0" w:space="0" w:color="auto"/>
                <w:left w:val="none" w:sz="0" w:space="0" w:color="auto"/>
                <w:bottom w:val="none" w:sz="0" w:space="0" w:color="auto"/>
                <w:right w:val="none" w:sz="0" w:space="0" w:color="auto"/>
              </w:divBdr>
              <w:divsChild>
                <w:div w:id="699161434">
                  <w:marLeft w:val="0"/>
                  <w:marRight w:val="0"/>
                  <w:marTop w:val="0"/>
                  <w:marBottom w:val="0"/>
                  <w:divBdr>
                    <w:top w:val="none" w:sz="0" w:space="0" w:color="auto"/>
                    <w:left w:val="none" w:sz="0" w:space="0" w:color="auto"/>
                    <w:bottom w:val="none" w:sz="0" w:space="0" w:color="auto"/>
                    <w:right w:val="none" w:sz="0" w:space="0" w:color="auto"/>
                  </w:divBdr>
                </w:div>
                <w:div w:id="106622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856185">
      <w:bodyDiv w:val="1"/>
      <w:marLeft w:val="0"/>
      <w:marRight w:val="0"/>
      <w:marTop w:val="0"/>
      <w:marBottom w:val="0"/>
      <w:divBdr>
        <w:top w:val="none" w:sz="0" w:space="0" w:color="auto"/>
        <w:left w:val="none" w:sz="0" w:space="0" w:color="auto"/>
        <w:bottom w:val="none" w:sz="0" w:space="0" w:color="auto"/>
        <w:right w:val="none" w:sz="0" w:space="0" w:color="auto"/>
      </w:divBdr>
    </w:div>
    <w:div w:id="1370571726">
      <w:bodyDiv w:val="1"/>
      <w:marLeft w:val="0"/>
      <w:marRight w:val="0"/>
      <w:marTop w:val="0"/>
      <w:marBottom w:val="0"/>
      <w:divBdr>
        <w:top w:val="none" w:sz="0" w:space="0" w:color="auto"/>
        <w:left w:val="none" w:sz="0" w:space="0" w:color="auto"/>
        <w:bottom w:val="none" w:sz="0" w:space="0" w:color="auto"/>
        <w:right w:val="none" w:sz="0" w:space="0" w:color="auto"/>
      </w:divBdr>
    </w:div>
    <w:div w:id="1805846941">
      <w:bodyDiv w:val="1"/>
      <w:marLeft w:val="0"/>
      <w:marRight w:val="0"/>
      <w:marTop w:val="0"/>
      <w:marBottom w:val="0"/>
      <w:divBdr>
        <w:top w:val="none" w:sz="0" w:space="0" w:color="auto"/>
        <w:left w:val="none" w:sz="0" w:space="0" w:color="auto"/>
        <w:bottom w:val="none" w:sz="0" w:space="0" w:color="auto"/>
        <w:right w:val="none" w:sz="0" w:space="0" w:color="auto"/>
      </w:divBdr>
    </w:div>
    <w:div w:id="1835560372">
      <w:bodyDiv w:val="1"/>
      <w:marLeft w:val="0"/>
      <w:marRight w:val="0"/>
      <w:marTop w:val="0"/>
      <w:marBottom w:val="0"/>
      <w:divBdr>
        <w:top w:val="none" w:sz="0" w:space="0" w:color="auto"/>
        <w:left w:val="none" w:sz="0" w:space="0" w:color="auto"/>
        <w:bottom w:val="none" w:sz="0" w:space="0" w:color="auto"/>
        <w:right w:val="none" w:sz="0" w:space="0" w:color="auto"/>
      </w:divBdr>
      <w:divsChild>
        <w:div w:id="1050030882">
          <w:marLeft w:val="0"/>
          <w:marRight w:val="0"/>
          <w:marTop w:val="0"/>
          <w:marBottom w:val="0"/>
          <w:divBdr>
            <w:top w:val="none" w:sz="0" w:space="0" w:color="auto"/>
            <w:left w:val="none" w:sz="0" w:space="0" w:color="auto"/>
            <w:bottom w:val="none" w:sz="0" w:space="0" w:color="auto"/>
            <w:right w:val="none" w:sz="0" w:space="0" w:color="auto"/>
          </w:divBdr>
        </w:div>
        <w:div w:id="732628210">
          <w:marLeft w:val="0"/>
          <w:marRight w:val="0"/>
          <w:marTop w:val="0"/>
          <w:marBottom w:val="0"/>
          <w:divBdr>
            <w:top w:val="none" w:sz="0" w:space="0" w:color="auto"/>
            <w:left w:val="none" w:sz="0" w:space="0" w:color="auto"/>
            <w:bottom w:val="none" w:sz="0" w:space="0" w:color="auto"/>
            <w:right w:val="none" w:sz="0" w:space="0" w:color="auto"/>
          </w:divBdr>
        </w:div>
        <w:div w:id="1001157264">
          <w:marLeft w:val="0"/>
          <w:marRight w:val="0"/>
          <w:marTop w:val="0"/>
          <w:marBottom w:val="0"/>
          <w:divBdr>
            <w:top w:val="none" w:sz="0" w:space="0" w:color="auto"/>
            <w:left w:val="none" w:sz="0" w:space="0" w:color="auto"/>
            <w:bottom w:val="none" w:sz="0" w:space="0" w:color="auto"/>
            <w:right w:val="none" w:sz="0" w:space="0" w:color="auto"/>
          </w:divBdr>
        </w:div>
        <w:div w:id="549074900">
          <w:marLeft w:val="0"/>
          <w:marRight w:val="0"/>
          <w:marTop w:val="0"/>
          <w:marBottom w:val="0"/>
          <w:divBdr>
            <w:top w:val="none" w:sz="0" w:space="0" w:color="auto"/>
            <w:left w:val="none" w:sz="0" w:space="0" w:color="auto"/>
            <w:bottom w:val="none" w:sz="0" w:space="0" w:color="auto"/>
            <w:right w:val="none" w:sz="0" w:space="0" w:color="auto"/>
          </w:divBdr>
        </w:div>
        <w:div w:id="910889145">
          <w:marLeft w:val="0"/>
          <w:marRight w:val="0"/>
          <w:marTop w:val="0"/>
          <w:marBottom w:val="0"/>
          <w:divBdr>
            <w:top w:val="none" w:sz="0" w:space="0" w:color="auto"/>
            <w:left w:val="none" w:sz="0" w:space="0" w:color="auto"/>
            <w:bottom w:val="none" w:sz="0" w:space="0" w:color="auto"/>
            <w:right w:val="none" w:sz="0" w:space="0" w:color="auto"/>
          </w:divBdr>
        </w:div>
        <w:div w:id="74012294">
          <w:marLeft w:val="0"/>
          <w:marRight w:val="0"/>
          <w:marTop w:val="0"/>
          <w:marBottom w:val="0"/>
          <w:divBdr>
            <w:top w:val="none" w:sz="0" w:space="0" w:color="auto"/>
            <w:left w:val="none" w:sz="0" w:space="0" w:color="auto"/>
            <w:bottom w:val="none" w:sz="0" w:space="0" w:color="auto"/>
            <w:right w:val="none" w:sz="0" w:space="0" w:color="auto"/>
          </w:divBdr>
        </w:div>
        <w:div w:id="936644973">
          <w:marLeft w:val="0"/>
          <w:marRight w:val="0"/>
          <w:marTop w:val="0"/>
          <w:marBottom w:val="0"/>
          <w:divBdr>
            <w:top w:val="none" w:sz="0" w:space="0" w:color="auto"/>
            <w:left w:val="none" w:sz="0" w:space="0" w:color="auto"/>
            <w:bottom w:val="none" w:sz="0" w:space="0" w:color="auto"/>
            <w:right w:val="none" w:sz="0" w:space="0" w:color="auto"/>
          </w:divBdr>
        </w:div>
        <w:div w:id="389115288">
          <w:marLeft w:val="0"/>
          <w:marRight w:val="0"/>
          <w:marTop w:val="0"/>
          <w:marBottom w:val="0"/>
          <w:divBdr>
            <w:top w:val="none" w:sz="0" w:space="0" w:color="auto"/>
            <w:left w:val="none" w:sz="0" w:space="0" w:color="auto"/>
            <w:bottom w:val="none" w:sz="0" w:space="0" w:color="auto"/>
            <w:right w:val="none" w:sz="0" w:space="0" w:color="auto"/>
          </w:divBdr>
        </w:div>
        <w:div w:id="84765844">
          <w:marLeft w:val="0"/>
          <w:marRight w:val="0"/>
          <w:marTop w:val="0"/>
          <w:marBottom w:val="0"/>
          <w:divBdr>
            <w:top w:val="none" w:sz="0" w:space="0" w:color="auto"/>
            <w:left w:val="none" w:sz="0" w:space="0" w:color="auto"/>
            <w:bottom w:val="none" w:sz="0" w:space="0" w:color="auto"/>
            <w:right w:val="none" w:sz="0" w:space="0" w:color="auto"/>
          </w:divBdr>
        </w:div>
        <w:div w:id="2131585171">
          <w:marLeft w:val="0"/>
          <w:marRight w:val="0"/>
          <w:marTop w:val="0"/>
          <w:marBottom w:val="0"/>
          <w:divBdr>
            <w:top w:val="none" w:sz="0" w:space="0" w:color="auto"/>
            <w:left w:val="none" w:sz="0" w:space="0" w:color="auto"/>
            <w:bottom w:val="none" w:sz="0" w:space="0" w:color="auto"/>
            <w:right w:val="none" w:sz="0" w:space="0" w:color="auto"/>
          </w:divBdr>
        </w:div>
        <w:div w:id="2137528813">
          <w:marLeft w:val="0"/>
          <w:marRight w:val="0"/>
          <w:marTop w:val="0"/>
          <w:marBottom w:val="0"/>
          <w:divBdr>
            <w:top w:val="none" w:sz="0" w:space="0" w:color="auto"/>
            <w:left w:val="none" w:sz="0" w:space="0" w:color="auto"/>
            <w:bottom w:val="none" w:sz="0" w:space="0" w:color="auto"/>
            <w:right w:val="none" w:sz="0" w:space="0" w:color="auto"/>
          </w:divBdr>
        </w:div>
        <w:div w:id="694965281">
          <w:marLeft w:val="0"/>
          <w:marRight w:val="0"/>
          <w:marTop w:val="0"/>
          <w:marBottom w:val="0"/>
          <w:divBdr>
            <w:top w:val="none" w:sz="0" w:space="0" w:color="auto"/>
            <w:left w:val="none" w:sz="0" w:space="0" w:color="auto"/>
            <w:bottom w:val="none" w:sz="0" w:space="0" w:color="auto"/>
            <w:right w:val="none" w:sz="0" w:space="0" w:color="auto"/>
          </w:divBdr>
        </w:div>
        <w:div w:id="149711605">
          <w:marLeft w:val="0"/>
          <w:marRight w:val="0"/>
          <w:marTop w:val="0"/>
          <w:marBottom w:val="0"/>
          <w:divBdr>
            <w:top w:val="none" w:sz="0" w:space="0" w:color="auto"/>
            <w:left w:val="none" w:sz="0" w:space="0" w:color="auto"/>
            <w:bottom w:val="none" w:sz="0" w:space="0" w:color="auto"/>
            <w:right w:val="none" w:sz="0" w:space="0" w:color="auto"/>
          </w:divBdr>
        </w:div>
        <w:div w:id="1907912968">
          <w:marLeft w:val="0"/>
          <w:marRight w:val="0"/>
          <w:marTop w:val="0"/>
          <w:marBottom w:val="0"/>
          <w:divBdr>
            <w:top w:val="none" w:sz="0" w:space="0" w:color="auto"/>
            <w:left w:val="none" w:sz="0" w:space="0" w:color="auto"/>
            <w:bottom w:val="none" w:sz="0" w:space="0" w:color="auto"/>
            <w:right w:val="none" w:sz="0" w:space="0" w:color="auto"/>
          </w:divBdr>
        </w:div>
        <w:div w:id="1988700473">
          <w:marLeft w:val="0"/>
          <w:marRight w:val="0"/>
          <w:marTop w:val="0"/>
          <w:marBottom w:val="0"/>
          <w:divBdr>
            <w:top w:val="none" w:sz="0" w:space="0" w:color="auto"/>
            <w:left w:val="none" w:sz="0" w:space="0" w:color="auto"/>
            <w:bottom w:val="none" w:sz="0" w:space="0" w:color="auto"/>
            <w:right w:val="none" w:sz="0" w:space="0" w:color="auto"/>
          </w:divBdr>
        </w:div>
        <w:div w:id="192352343">
          <w:marLeft w:val="0"/>
          <w:marRight w:val="0"/>
          <w:marTop w:val="0"/>
          <w:marBottom w:val="0"/>
          <w:divBdr>
            <w:top w:val="none" w:sz="0" w:space="0" w:color="auto"/>
            <w:left w:val="none" w:sz="0" w:space="0" w:color="auto"/>
            <w:bottom w:val="none" w:sz="0" w:space="0" w:color="auto"/>
            <w:right w:val="none" w:sz="0" w:space="0" w:color="auto"/>
          </w:divBdr>
        </w:div>
        <w:div w:id="1616323451">
          <w:marLeft w:val="0"/>
          <w:marRight w:val="0"/>
          <w:marTop w:val="0"/>
          <w:marBottom w:val="0"/>
          <w:divBdr>
            <w:top w:val="none" w:sz="0" w:space="0" w:color="auto"/>
            <w:left w:val="none" w:sz="0" w:space="0" w:color="auto"/>
            <w:bottom w:val="none" w:sz="0" w:space="0" w:color="auto"/>
            <w:right w:val="none" w:sz="0" w:space="0" w:color="auto"/>
          </w:divBdr>
        </w:div>
        <w:div w:id="846478423">
          <w:marLeft w:val="0"/>
          <w:marRight w:val="0"/>
          <w:marTop w:val="0"/>
          <w:marBottom w:val="0"/>
          <w:divBdr>
            <w:top w:val="none" w:sz="0" w:space="0" w:color="auto"/>
            <w:left w:val="none" w:sz="0" w:space="0" w:color="auto"/>
            <w:bottom w:val="none" w:sz="0" w:space="0" w:color="auto"/>
            <w:right w:val="none" w:sz="0" w:space="0" w:color="auto"/>
          </w:divBdr>
        </w:div>
        <w:div w:id="1986665572">
          <w:marLeft w:val="0"/>
          <w:marRight w:val="0"/>
          <w:marTop w:val="0"/>
          <w:marBottom w:val="0"/>
          <w:divBdr>
            <w:top w:val="none" w:sz="0" w:space="0" w:color="auto"/>
            <w:left w:val="none" w:sz="0" w:space="0" w:color="auto"/>
            <w:bottom w:val="none" w:sz="0" w:space="0" w:color="auto"/>
            <w:right w:val="none" w:sz="0" w:space="0" w:color="auto"/>
          </w:divBdr>
        </w:div>
        <w:div w:id="1063479161">
          <w:marLeft w:val="0"/>
          <w:marRight w:val="0"/>
          <w:marTop w:val="0"/>
          <w:marBottom w:val="0"/>
          <w:divBdr>
            <w:top w:val="none" w:sz="0" w:space="0" w:color="auto"/>
            <w:left w:val="none" w:sz="0" w:space="0" w:color="auto"/>
            <w:bottom w:val="none" w:sz="0" w:space="0" w:color="auto"/>
            <w:right w:val="none" w:sz="0" w:space="0" w:color="auto"/>
          </w:divBdr>
        </w:div>
        <w:div w:id="622007215">
          <w:marLeft w:val="0"/>
          <w:marRight w:val="0"/>
          <w:marTop w:val="0"/>
          <w:marBottom w:val="0"/>
          <w:divBdr>
            <w:top w:val="none" w:sz="0" w:space="0" w:color="auto"/>
            <w:left w:val="none" w:sz="0" w:space="0" w:color="auto"/>
            <w:bottom w:val="none" w:sz="0" w:space="0" w:color="auto"/>
            <w:right w:val="none" w:sz="0" w:space="0" w:color="auto"/>
          </w:divBdr>
        </w:div>
        <w:div w:id="18143730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open.edu/openlearncreate/course/view.php?id=11703" TargetMode="External"/><Relationship Id="rId18" Type="http://schemas.openxmlformats.org/officeDocument/2006/relationships/hyperlink" Target="https://commission.europa.eu/strategy-and-policy/priorities-2019-2024/europe-fit-digital-age_en" TargetMode="External"/><Relationship Id="rId26" Type="http://schemas.openxmlformats.org/officeDocument/2006/relationships/hyperlink" Target="https://www.iea.org/commentaries/why-ai-and-energy-are-the-new-power-couple" TargetMode="External"/><Relationship Id="rId39" Type="http://schemas.openxmlformats.org/officeDocument/2006/relationships/hyperlink" Target="https://creativecommons.org/licenses/by/2.0/" TargetMode="External"/><Relationship Id="rId21" Type="http://schemas.openxmlformats.org/officeDocument/2006/relationships/image" Target="media/image4.jpeg"/><Relationship Id="rId34" Type="http://schemas.openxmlformats.org/officeDocument/2006/relationships/hyperlink" Target="https://creativecommons.org/licenses/by-sa/2.0/" TargetMode="External"/><Relationship Id="rId42" Type="http://schemas.openxmlformats.org/officeDocument/2006/relationships/hyperlink" Target="https://www.flickr.com/photos/bygdb/14461454840/in/photolist-o2UJGh-7bDUpo-auYcrE-cAmBB5-o2ii4N-akTBc1-cAmAN5-2iZXof5-o26NB6-uKkP6h-auYcBs-65h8B8-nZmA2U-qb5MQ9-KHu8Y2-dDwYT2-dpbuGB-cNtkZU-9d4ZaT-2fzFrgF-dyYGxY-o4bn16-nZmzXL-9Ej3r1-N4N2a8-bu6ymb-auPiFQ-auPkBE-xr3Ska-pto6hj-auPhSA-auL6Jc-auXzKE-auPhhq-cAmBmy-auNKdd-auL5vZ-auNLq5-auPiuY-auPg6S-auPhDY-auXfoL-auPfsJ-auPkPL-68mSew-auPgFQ-auLB7v-auLCLn-auXfww-auPhsU" TargetMode="External"/><Relationship Id="rId47" Type="http://schemas.openxmlformats.org/officeDocument/2006/relationships/fontTable" Target="fontTab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unfccc.int/cop28" TargetMode="External"/><Relationship Id="rId29" Type="http://schemas.openxmlformats.org/officeDocument/2006/relationships/hyperlink" Target="https://etedge-insights.com/industry/energy/what-is-digital-energy-learn-about-its-benefits-the-different-types-and-what-the-future-hold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very1.energy" TargetMode="External"/><Relationship Id="rId24" Type="http://schemas.openxmlformats.org/officeDocument/2006/relationships/hyperlink" Target="https://www.open.edu/openlearncreate/course/index.php?categoryid=1459" TargetMode="External"/><Relationship Id="rId32" Type="http://schemas.openxmlformats.org/officeDocument/2006/relationships/hyperlink" Target="https://creativecommons.org/licenses/by-sa/4.0/deed.en" TargetMode="External"/><Relationship Id="rId37" Type="http://schemas.openxmlformats.org/officeDocument/2006/relationships/hyperlink" Target="https://creativecommons.org/licenses/by-sa/2.0/" TargetMode="External"/><Relationship Id="rId40" Type="http://schemas.openxmlformats.org/officeDocument/2006/relationships/hyperlink" Target="https://www.flickr.com/photos/enecomedia/5600325194/" TargetMode="External"/><Relationship Id="rId45"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3.jpeg"/><Relationship Id="rId23" Type="http://schemas.openxmlformats.org/officeDocument/2006/relationships/image" Target="media/image6.jpeg"/><Relationship Id="rId28" Type="http://schemas.openxmlformats.org/officeDocument/2006/relationships/hyperlink" Target="https://energy.ec.europa.eu/topics/eus-energy-system/digitalisation-energy-system_en" TargetMode="External"/><Relationship Id="rId36" Type="http://schemas.openxmlformats.org/officeDocument/2006/relationships/hyperlink" Target="https://www.flickr.com/photos/juntainforma/53396240061/in/photolist-2pmrFSD-2pmrG2m-2pmthZP-2pmsDzC-2phnDP3-2pmthWC-2phtgEc-2pmthXV-2pmrFTf-2phtLMr-2phtLUk-2pmsDVN-2phurpY-2phs8Go-2phtgK7-2phtLJv-2phurho-2phs8AM-2phs8A1-2phurrS-2phnDPo-2phs8xf-2phurg6-2phtLTt-2phs8zV-2phuriq-2phs8HA-2phnDVv-2phtLLE-2phtgJa-2phs8Hk-2phuroA-2phtLVC-2phs8yh-2pmrFLS-2pmrG6Q-2pmsE5a-2phnDRN-2phtgPa-2pmthSV-2phnDX9-2pmrG3P-2pmtW87-2phurk9-2phs8K9-2phs8GD-2phnDUP-2pmrG6e-2phurrb-2phtgMG" TargetMode="External"/><Relationship Id="rId10" Type="http://schemas.openxmlformats.org/officeDocument/2006/relationships/image" Target="media/image1.jpg"/><Relationship Id="rId19" Type="http://schemas.openxmlformats.org/officeDocument/2006/relationships/hyperlink" Target="https://ec.europa.eu/eurostat/statistics-explained/index.php?title=Digital_economy_and_society_statistics_-_households_and_individuals" TargetMode="External"/><Relationship Id="rId31" Type="http://schemas.openxmlformats.org/officeDocument/2006/relationships/hyperlink" Target="https://www.iea.org/terms/creative-commons-cc-licenses" TargetMode="External"/><Relationship Id="rId44"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jpeg"/><Relationship Id="rId22" Type="http://schemas.openxmlformats.org/officeDocument/2006/relationships/image" Target="media/image5.jpeg"/><Relationship Id="rId27" Type="http://schemas.openxmlformats.org/officeDocument/2006/relationships/hyperlink" Target="https://www.bristol.ac.uk/policybristol/policy-briefings/digital-inclusion-energy/" TargetMode="External"/><Relationship Id="rId30" Type="http://schemas.openxmlformats.org/officeDocument/2006/relationships/hyperlink" Target="https://www.iea.org/reports/digitalisation-and-energy" TargetMode="External"/><Relationship Id="rId35" Type="http://schemas.openxmlformats.org/officeDocument/2006/relationships/hyperlink" Target="https://commons.wikimedia.org/wiki/File:Electric_power_transmission.jpg" TargetMode="External"/><Relationship Id="rId43" Type="http://schemas.openxmlformats.org/officeDocument/2006/relationships/hyperlink" Target="https://creativecommons.org/licenses/by/2.0/" TargetMode="External"/><Relationship Id="rId48" Type="http://schemas.openxmlformats.org/officeDocument/2006/relationships/theme" Target="theme/theme1.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every1.energy/learning-pathway/materials/why-digitalise-energy" TargetMode="External"/><Relationship Id="rId17" Type="http://schemas.openxmlformats.org/officeDocument/2006/relationships/hyperlink" Target="https://commission.europa.eu/strategy-and-policy/priorities-2019-2024/european-green-deal_en" TargetMode="External"/><Relationship Id="rId25" Type="http://schemas.openxmlformats.org/officeDocument/2006/relationships/hyperlink" Target="https://every1.energy/learning-pathway/materials/why-digitalise-energy" TargetMode="External"/><Relationship Id="rId33" Type="http://schemas.openxmlformats.org/officeDocument/2006/relationships/hyperlink" Target="https://www.flickr.com/photos/creativ-pool/50807381072/" TargetMode="External"/><Relationship Id="rId38" Type="http://schemas.openxmlformats.org/officeDocument/2006/relationships/hyperlink" Target="https://www.flickr.com/photos/harrymetcalfe/6730906823/in/photolist-bfME6D-2aHuFUg-2ntKK5F-2oZfmhE-2mU1kox-2nYVyeD-H5k12P-gh1ahX-2nccjxY-2hWvnrA-HRghPd-2hWrNUP-GBtAdX-r5MoNt-2mU1kwD-EWZdd-qnYPKD-ptfZdh-abfKV8-dyuzcU-abfLfa-2hWrP6L-EWZcY-abfBRx-abiCaq-abfC6i-9mgbHk-abitXm-abivc9-abfD1K-abiCNh-aUm784-2mTSWv5-hKMmbb-7VrheW-abiCAj-aaUypp-abfCQK-fEWC68-aaXQTq-Sz3QXE-aaXKSf-aaXQyo-2mTYpJz-aaUUQt-26pqbk4-aaXPZs-aaV2k4-aaUype-pbCJdE" TargetMode="External"/><Relationship Id="rId46" Type="http://schemas.openxmlformats.org/officeDocument/2006/relationships/footer" Target="footer2.xml"/><Relationship Id="rId20" Type="http://schemas.openxmlformats.org/officeDocument/2006/relationships/hyperlink" Target="https://energy.ec.europa.eu/topics/eus-energy-system/digitalisation-energy-system_en" TargetMode="External"/><Relationship Id="rId41" Type="http://schemas.openxmlformats.org/officeDocument/2006/relationships/hyperlink" Target="https://creativecommons.org/licenses/by/2.0/"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8.jpeg"/><Relationship Id="rId1" Type="http://schemas.openxmlformats.org/officeDocument/2006/relationships/image" Target="media/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9c2b11d-9272-4eed-95ac-95725493c81f" xsi:nil="true"/>
    <lcf76f155ced4ddcb4097134ff3c332f xmlns="c67c0ac7-78b5-4864-aca3-db9996adcf6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FC0EDCDBA201B409A2395B9861151A1" ma:contentTypeVersion="15" ma:contentTypeDescription="Create a new document." ma:contentTypeScope="" ma:versionID="8a190a8075a7e57a51c7bf8a9427a6e5">
  <xsd:schema xmlns:xsd="http://www.w3.org/2001/XMLSchema" xmlns:xs="http://www.w3.org/2001/XMLSchema" xmlns:p="http://schemas.microsoft.com/office/2006/metadata/properties" xmlns:ns2="c67c0ac7-78b5-4864-aca3-db9996adcf66" xmlns:ns3="59c2b11d-9272-4eed-95ac-95725493c81f" targetNamespace="http://schemas.microsoft.com/office/2006/metadata/properties" ma:root="true" ma:fieldsID="153f8d28b4a274a8e8397b8061ce14e3" ns2:_="" ns3:_="">
    <xsd:import namespace="c67c0ac7-78b5-4864-aca3-db9996adcf66"/>
    <xsd:import namespace="59c2b11d-9272-4eed-95ac-95725493c81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7c0ac7-78b5-4864-aca3-db9996adcf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9249fec-8619-4602-8705-1823ced1ad95"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c2b11d-9272-4eed-95ac-95725493c81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08e361e-f706-48d1-9f52-00535f2db59c}" ma:internalName="TaxCatchAll" ma:showField="CatchAllData" ma:web="59c2b11d-9272-4eed-95ac-95725493c81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43BEEB-1854-48B1-8513-31485C9F059E}">
  <ds:schemaRefs>
    <ds:schemaRef ds:uri="http://schemas.microsoft.com/office/2006/metadata/properties"/>
    <ds:schemaRef ds:uri="http://schemas.microsoft.com/office/infopath/2007/PartnerControls"/>
    <ds:schemaRef ds:uri="59c2b11d-9272-4eed-95ac-95725493c81f"/>
    <ds:schemaRef ds:uri="c67c0ac7-78b5-4864-aca3-db9996adcf66"/>
  </ds:schemaRefs>
</ds:datastoreItem>
</file>

<file path=customXml/itemProps2.xml><?xml version="1.0" encoding="utf-8"?>
<ds:datastoreItem xmlns:ds="http://schemas.openxmlformats.org/officeDocument/2006/customXml" ds:itemID="{9E26DB7E-7060-4320-9BC0-92CEDB4FEE01}">
  <ds:schemaRefs>
    <ds:schemaRef ds:uri="http://schemas.microsoft.com/sharepoint/v3/contenttype/forms"/>
  </ds:schemaRefs>
</ds:datastoreItem>
</file>

<file path=customXml/itemProps3.xml><?xml version="1.0" encoding="utf-8"?>
<ds:datastoreItem xmlns:ds="http://schemas.openxmlformats.org/officeDocument/2006/customXml" ds:itemID="{C8D663D4-621E-48D9-878E-6EBA267DBB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7c0ac7-78b5-4864-aca3-db9996adcf66"/>
    <ds:schemaRef ds:uri="59c2b11d-9272-4eed-95ac-95725493c8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2743</Words>
  <Characters>14677</Characters>
  <Application>Microsoft Office Word</Application>
  <DocSecurity>0</DocSecurity>
  <Lines>293</Lines>
  <Paragraphs>116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17304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Beck.Pitt</dc:creator>
  <cp:keywords/>
  <dc:description/>
  <cp:lastModifiedBy>Beck.Pitt</cp:lastModifiedBy>
  <cp:revision>3</cp:revision>
  <cp:lastPrinted>2026-02-03T16:12:00Z</cp:lastPrinted>
  <dcterms:created xsi:type="dcterms:W3CDTF">2026-02-03T16:12:00Z</dcterms:created>
  <dcterms:modified xsi:type="dcterms:W3CDTF">2026-02-03T16:12:00Z</dcterms:modified>
  <cp:category/>
</cp:coreProperties>
</file>