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C94EF9" w:rsidRDefault="005F3630" w:rsidP="000B6334">
      <w:pPr>
        <w:pStyle w:val="Heading1"/>
        <w:rPr>
          <w:rStyle w:val="normaltextrun"/>
          <w:rFonts w:ascii="Calibri" w:hAnsi="Calibri" w:cs="Calibri"/>
          <w:noProof/>
          <w:lang w:val="hu-HU"/>
        </w:rPr>
      </w:pPr>
      <w:bookmarkStart w:id="0" w:name="_Toc216604909"/>
      <w:r w:rsidRPr="00C94EF9">
        <w:rPr>
          <w:rStyle w:val="normaltextrun"/>
          <w:rFonts w:ascii="Calibri" w:hAnsi="Calibri" w:cs="Calibri"/>
          <w:noProof/>
          <w:lang w:val="hu-HU"/>
        </w:rPr>
        <w:t>Miért kell digitalizálni az energiát?</w:t>
      </w:r>
      <w:bookmarkEnd w:id="0"/>
    </w:p>
    <w:p w14:paraId="01130C83" w14:textId="77777777" w:rsidR="005F3630" w:rsidRPr="00C94EF9" w:rsidRDefault="005F3630" w:rsidP="0050013D">
      <w:pPr>
        <w:pStyle w:val="paragraph"/>
        <w:spacing w:before="0" w:beforeAutospacing="0" w:after="0" w:afterAutospacing="0"/>
        <w:textAlignment w:val="baseline"/>
        <w:rPr>
          <w:rFonts w:ascii="Calibri" w:eastAsiaTheme="majorEastAsia" w:hAnsi="Calibri" w:cs="Calibri"/>
          <w:noProof/>
          <w:lang w:val="hu-HU"/>
        </w:rPr>
      </w:pPr>
    </w:p>
    <w:p w14:paraId="52D3BE67" w14:textId="77777777" w:rsidR="005F3630" w:rsidRPr="00C94EF9" w:rsidRDefault="005F3630" w:rsidP="0050013D">
      <w:pPr>
        <w:pStyle w:val="paragraph"/>
        <w:spacing w:before="0" w:beforeAutospacing="0" w:after="0" w:afterAutospacing="0"/>
        <w:textAlignment w:val="baseline"/>
        <w:rPr>
          <w:rFonts w:ascii="Calibri" w:eastAsiaTheme="majorEastAsia" w:hAnsi="Calibri" w:cs="Calibri"/>
          <w:noProof/>
          <w:lang w:val="hu-HU"/>
        </w:rPr>
      </w:pPr>
      <w:r w:rsidRPr="00C94EF9">
        <w:rPr>
          <w:rFonts w:ascii="Calibri" w:hAnsi="Calibri" w:cs="Calibri"/>
          <w:noProof/>
          <w:lang w:val="hu-HU"/>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C94EF9"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hu-HU"/>
        </w:rPr>
      </w:pPr>
    </w:p>
    <w:p w14:paraId="4568CC39" w14:textId="168A643D" w:rsidR="005F3630" w:rsidRPr="00C94EF9" w:rsidRDefault="005F3630">
      <w:pPr>
        <w:pStyle w:val="TOC1"/>
        <w:tabs>
          <w:tab w:val="right" w:leader="dot" w:pos="9016"/>
        </w:tabs>
        <w:rPr>
          <w:rFonts w:eastAsiaTheme="minorEastAsia"/>
          <w:noProof/>
          <w:lang w:val="hu-HU" w:eastAsia="en-GB"/>
        </w:rPr>
      </w:pPr>
      <w:r w:rsidRPr="00C94EF9">
        <w:rPr>
          <w:rStyle w:val="normaltextrun"/>
          <w:noProof/>
          <w:sz w:val="24"/>
          <w:szCs w:val="24"/>
          <w:lang w:val="hu-HU"/>
        </w:rPr>
        <w:fldChar w:fldCharType="begin"/>
      </w:r>
      <w:r w:rsidRPr="00C94EF9">
        <w:rPr>
          <w:rStyle w:val="normaltextrun"/>
          <w:noProof/>
          <w:lang w:val="hu-HU"/>
        </w:rPr>
        <w:instrText xml:space="preserve"> TOC \o "1-3" \h \z \u </w:instrText>
      </w:r>
      <w:r w:rsidRPr="00C94EF9">
        <w:rPr>
          <w:rStyle w:val="normaltextrun"/>
          <w:noProof/>
          <w:sz w:val="24"/>
          <w:szCs w:val="24"/>
          <w:lang w:val="hu-HU"/>
        </w:rPr>
        <w:fldChar w:fldCharType="separate"/>
      </w:r>
      <w:hyperlink w:anchor="_Toc216604909" w:history="1">
        <w:r w:rsidRPr="00C94EF9">
          <w:rPr>
            <w:rStyle w:val="Hyperlink"/>
            <w:rFonts w:ascii="Calibri" w:hAnsi="Calibri" w:cs="Calibri"/>
            <w:noProof/>
            <w:lang w:val="hu-HU"/>
          </w:rPr>
          <w:t>Miért kell digitalizálni az energiát?</w:t>
        </w:r>
        <w:r w:rsidRPr="00C94EF9">
          <w:rPr>
            <w:noProof/>
            <w:webHidden/>
            <w:lang w:val="hu-HU"/>
          </w:rPr>
          <w:tab/>
        </w:r>
        <w:r w:rsidRPr="00C94EF9">
          <w:rPr>
            <w:noProof/>
            <w:webHidden/>
            <w:lang w:val="hu-HU"/>
          </w:rPr>
          <w:fldChar w:fldCharType="begin"/>
        </w:r>
        <w:r w:rsidRPr="00C94EF9">
          <w:rPr>
            <w:noProof/>
            <w:webHidden/>
            <w:lang w:val="hu-HU"/>
          </w:rPr>
          <w:instrText xml:space="preserve"> PAGEREF _Toc216604909 \h </w:instrText>
        </w:r>
        <w:r w:rsidRPr="00C94EF9">
          <w:rPr>
            <w:noProof/>
            <w:webHidden/>
            <w:lang w:val="hu-HU"/>
          </w:rPr>
        </w:r>
        <w:r w:rsidRPr="00C94EF9">
          <w:rPr>
            <w:noProof/>
            <w:webHidden/>
            <w:lang w:val="hu-HU"/>
          </w:rPr>
          <w:fldChar w:fldCharType="separate"/>
        </w:r>
        <w:r w:rsidR="00C94EF9">
          <w:rPr>
            <w:noProof/>
            <w:webHidden/>
            <w:lang w:val="hu-HU"/>
          </w:rPr>
          <w:t>1</w:t>
        </w:r>
        <w:r w:rsidRPr="00C94EF9">
          <w:rPr>
            <w:noProof/>
            <w:webHidden/>
            <w:lang w:val="hu-HU"/>
          </w:rPr>
          <w:fldChar w:fldCharType="end"/>
        </w:r>
      </w:hyperlink>
    </w:p>
    <w:p w14:paraId="606F893C" w14:textId="003A3B19" w:rsidR="005F3630" w:rsidRPr="00C94EF9" w:rsidRDefault="005F3630">
      <w:pPr>
        <w:pStyle w:val="TOC2"/>
        <w:tabs>
          <w:tab w:val="right" w:leader="dot" w:pos="9016"/>
        </w:tabs>
        <w:rPr>
          <w:rFonts w:eastAsiaTheme="minorEastAsia"/>
          <w:noProof/>
          <w:lang w:val="hu-HU" w:eastAsia="en-GB"/>
        </w:rPr>
      </w:pPr>
      <w:hyperlink w:anchor="_Toc216604910" w:history="1">
        <w:r w:rsidRPr="00C94EF9">
          <w:rPr>
            <w:rStyle w:val="Hyperlink"/>
            <w:noProof/>
            <w:lang w:val="hu-HU"/>
          </w:rPr>
          <w:t>Hogyan működik ez a tanfolyam?</w:t>
        </w:r>
        <w:r w:rsidRPr="00C94EF9">
          <w:rPr>
            <w:noProof/>
            <w:webHidden/>
            <w:lang w:val="hu-HU"/>
          </w:rPr>
          <w:tab/>
        </w:r>
        <w:r w:rsidRPr="00C94EF9">
          <w:rPr>
            <w:noProof/>
            <w:webHidden/>
            <w:lang w:val="hu-HU"/>
          </w:rPr>
          <w:fldChar w:fldCharType="begin"/>
        </w:r>
        <w:r w:rsidRPr="00C94EF9">
          <w:rPr>
            <w:noProof/>
            <w:webHidden/>
            <w:lang w:val="hu-HU"/>
          </w:rPr>
          <w:instrText xml:space="preserve"> PAGEREF _Toc216604910 \h </w:instrText>
        </w:r>
        <w:r w:rsidRPr="00C94EF9">
          <w:rPr>
            <w:noProof/>
            <w:webHidden/>
            <w:lang w:val="hu-HU"/>
          </w:rPr>
        </w:r>
        <w:r w:rsidRPr="00C94EF9">
          <w:rPr>
            <w:noProof/>
            <w:webHidden/>
            <w:lang w:val="hu-HU"/>
          </w:rPr>
          <w:fldChar w:fldCharType="separate"/>
        </w:r>
        <w:r w:rsidR="00C94EF9">
          <w:rPr>
            <w:noProof/>
            <w:webHidden/>
            <w:lang w:val="hu-HU"/>
          </w:rPr>
          <w:t>1</w:t>
        </w:r>
        <w:r w:rsidRPr="00C94EF9">
          <w:rPr>
            <w:noProof/>
            <w:webHidden/>
            <w:lang w:val="hu-HU"/>
          </w:rPr>
          <w:fldChar w:fldCharType="end"/>
        </w:r>
      </w:hyperlink>
    </w:p>
    <w:p w14:paraId="31F0BD88" w14:textId="11D8F66B" w:rsidR="005F3630" w:rsidRPr="00C94EF9" w:rsidRDefault="005F3630">
      <w:pPr>
        <w:pStyle w:val="TOC2"/>
        <w:tabs>
          <w:tab w:val="right" w:leader="dot" w:pos="9016"/>
        </w:tabs>
        <w:rPr>
          <w:rFonts w:eastAsiaTheme="minorEastAsia"/>
          <w:noProof/>
          <w:lang w:val="hu-HU" w:eastAsia="en-GB"/>
        </w:rPr>
      </w:pPr>
      <w:hyperlink w:anchor="_Toc216604911" w:history="1">
        <w:r w:rsidRPr="00C94EF9">
          <w:rPr>
            <w:rStyle w:val="Hyperlink"/>
            <w:noProof/>
            <w:lang w:val="hu-HU"/>
          </w:rPr>
          <w:t>A tanulás eredményei</w:t>
        </w:r>
        <w:r w:rsidRPr="00C94EF9">
          <w:rPr>
            <w:noProof/>
            <w:webHidden/>
            <w:lang w:val="hu-HU"/>
          </w:rPr>
          <w:tab/>
        </w:r>
        <w:r w:rsidRPr="00C94EF9">
          <w:rPr>
            <w:noProof/>
            <w:webHidden/>
            <w:lang w:val="hu-HU"/>
          </w:rPr>
          <w:fldChar w:fldCharType="begin"/>
        </w:r>
        <w:r w:rsidRPr="00C94EF9">
          <w:rPr>
            <w:noProof/>
            <w:webHidden/>
            <w:lang w:val="hu-HU"/>
          </w:rPr>
          <w:instrText xml:space="preserve"> PAGEREF _Toc216604911 \h </w:instrText>
        </w:r>
        <w:r w:rsidRPr="00C94EF9">
          <w:rPr>
            <w:noProof/>
            <w:webHidden/>
            <w:lang w:val="hu-HU"/>
          </w:rPr>
        </w:r>
        <w:r w:rsidRPr="00C94EF9">
          <w:rPr>
            <w:noProof/>
            <w:webHidden/>
            <w:lang w:val="hu-HU"/>
          </w:rPr>
          <w:fldChar w:fldCharType="separate"/>
        </w:r>
        <w:r w:rsidR="00C94EF9">
          <w:rPr>
            <w:noProof/>
            <w:webHidden/>
            <w:lang w:val="hu-HU"/>
          </w:rPr>
          <w:t>2</w:t>
        </w:r>
        <w:r w:rsidRPr="00C94EF9">
          <w:rPr>
            <w:noProof/>
            <w:webHidden/>
            <w:lang w:val="hu-HU"/>
          </w:rPr>
          <w:fldChar w:fldCharType="end"/>
        </w:r>
      </w:hyperlink>
    </w:p>
    <w:p w14:paraId="7BA3D21C" w14:textId="749A4C4B" w:rsidR="005F3630" w:rsidRPr="00C94EF9" w:rsidRDefault="005F3630">
      <w:pPr>
        <w:pStyle w:val="TOC2"/>
        <w:tabs>
          <w:tab w:val="right" w:leader="dot" w:pos="9016"/>
        </w:tabs>
        <w:rPr>
          <w:rFonts w:eastAsiaTheme="minorEastAsia"/>
          <w:noProof/>
          <w:lang w:val="hu-HU" w:eastAsia="en-GB"/>
        </w:rPr>
      </w:pPr>
      <w:hyperlink w:anchor="_Toc216604912" w:history="1">
        <w:r w:rsidRPr="00C94EF9">
          <w:rPr>
            <w:rStyle w:val="Hyperlink"/>
            <w:noProof/>
            <w:lang w:val="hu-HU"/>
          </w:rPr>
          <w:t>Bevezetés</w:t>
        </w:r>
        <w:r w:rsidRPr="00C94EF9">
          <w:rPr>
            <w:noProof/>
            <w:webHidden/>
            <w:lang w:val="hu-HU"/>
          </w:rPr>
          <w:tab/>
        </w:r>
        <w:r w:rsidRPr="00C94EF9">
          <w:rPr>
            <w:noProof/>
            <w:webHidden/>
            <w:lang w:val="hu-HU"/>
          </w:rPr>
          <w:fldChar w:fldCharType="begin"/>
        </w:r>
        <w:r w:rsidRPr="00C94EF9">
          <w:rPr>
            <w:noProof/>
            <w:webHidden/>
            <w:lang w:val="hu-HU"/>
          </w:rPr>
          <w:instrText xml:space="preserve"> PAGEREF _Toc216604912 \h </w:instrText>
        </w:r>
        <w:r w:rsidRPr="00C94EF9">
          <w:rPr>
            <w:noProof/>
            <w:webHidden/>
            <w:lang w:val="hu-HU"/>
          </w:rPr>
        </w:r>
        <w:r w:rsidRPr="00C94EF9">
          <w:rPr>
            <w:noProof/>
            <w:webHidden/>
            <w:lang w:val="hu-HU"/>
          </w:rPr>
          <w:fldChar w:fldCharType="separate"/>
        </w:r>
        <w:r w:rsidR="00C94EF9">
          <w:rPr>
            <w:noProof/>
            <w:webHidden/>
            <w:lang w:val="hu-HU"/>
          </w:rPr>
          <w:t>2</w:t>
        </w:r>
        <w:r w:rsidRPr="00C94EF9">
          <w:rPr>
            <w:noProof/>
            <w:webHidden/>
            <w:lang w:val="hu-HU"/>
          </w:rPr>
          <w:fldChar w:fldCharType="end"/>
        </w:r>
      </w:hyperlink>
    </w:p>
    <w:p w14:paraId="56C075DB" w14:textId="34F17CE8" w:rsidR="005F3630" w:rsidRPr="00C94EF9" w:rsidRDefault="005F3630">
      <w:pPr>
        <w:pStyle w:val="TOC2"/>
        <w:tabs>
          <w:tab w:val="right" w:leader="dot" w:pos="9016"/>
        </w:tabs>
        <w:rPr>
          <w:rFonts w:eastAsiaTheme="minorEastAsia"/>
          <w:noProof/>
          <w:lang w:val="hu-HU" w:eastAsia="en-GB"/>
        </w:rPr>
      </w:pPr>
      <w:hyperlink w:anchor="_Toc216604913" w:history="1">
        <w:r w:rsidRPr="00C94EF9">
          <w:rPr>
            <w:rStyle w:val="Hyperlink"/>
            <w:noProof/>
            <w:lang w:val="hu-HU"/>
          </w:rPr>
          <w:t>Az energia digitalizálásának előnyei</w:t>
        </w:r>
        <w:r w:rsidRPr="00C94EF9">
          <w:rPr>
            <w:noProof/>
            <w:webHidden/>
            <w:lang w:val="hu-HU"/>
          </w:rPr>
          <w:tab/>
        </w:r>
        <w:r w:rsidRPr="00C94EF9">
          <w:rPr>
            <w:noProof/>
            <w:webHidden/>
            <w:lang w:val="hu-HU"/>
          </w:rPr>
          <w:fldChar w:fldCharType="begin"/>
        </w:r>
        <w:r w:rsidRPr="00C94EF9">
          <w:rPr>
            <w:noProof/>
            <w:webHidden/>
            <w:lang w:val="hu-HU"/>
          </w:rPr>
          <w:instrText xml:space="preserve"> PAGEREF _Toc216604913 \h </w:instrText>
        </w:r>
        <w:r w:rsidRPr="00C94EF9">
          <w:rPr>
            <w:noProof/>
            <w:webHidden/>
            <w:lang w:val="hu-HU"/>
          </w:rPr>
        </w:r>
        <w:r w:rsidRPr="00C94EF9">
          <w:rPr>
            <w:noProof/>
            <w:webHidden/>
            <w:lang w:val="hu-HU"/>
          </w:rPr>
          <w:fldChar w:fldCharType="separate"/>
        </w:r>
        <w:r w:rsidR="00C94EF9">
          <w:rPr>
            <w:noProof/>
            <w:webHidden/>
            <w:lang w:val="hu-HU"/>
          </w:rPr>
          <w:t>3</w:t>
        </w:r>
        <w:r w:rsidRPr="00C94EF9">
          <w:rPr>
            <w:noProof/>
            <w:webHidden/>
            <w:lang w:val="hu-HU"/>
          </w:rPr>
          <w:fldChar w:fldCharType="end"/>
        </w:r>
      </w:hyperlink>
    </w:p>
    <w:p w14:paraId="30762BCD" w14:textId="6B73D35F" w:rsidR="005F3630" w:rsidRPr="00C94EF9" w:rsidRDefault="005F3630">
      <w:pPr>
        <w:pStyle w:val="TOC2"/>
        <w:tabs>
          <w:tab w:val="right" w:leader="dot" w:pos="9016"/>
        </w:tabs>
        <w:rPr>
          <w:rFonts w:eastAsiaTheme="minorEastAsia"/>
          <w:noProof/>
          <w:lang w:val="hu-HU" w:eastAsia="en-GB"/>
        </w:rPr>
      </w:pPr>
      <w:hyperlink w:anchor="_Toc216604914" w:history="1">
        <w:r w:rsidRPr="00C94EF9">
          <w:rPr>
            <w:rStyle w:val="Hyperlink"/>
            <w:noProof/>
            <w:lang w:val="hu-HU"/>
          </w:rPr>
          <w:t>Az energia digitalizálásának kihívásai</w:t>
        </w:r>
        <w:r w:rsidRPr="00C94EF9">
          <w:rPr>
            <w:noProof/>
            <w:webHidden/>
            <w:lang w:val="hu-HU"/>
          </w:rPr>
          <w:tab/>
        </w:r>
        <w:r w:rsidRPr="00C94EF9">
          <w:rPr>
            <w:noProof/>
            <w:webHidden/>
            <w:lang w:val="hu-HU"/>
          </w:rPr>
          <w:fldChar w:fldCharType="begin"/>
        </w:r>
        <w:r w:rsidRPr="00C94EF9">
          <w:rPr>
            <w:noProof/>
            <w:webHidden/>
            <w:lang w:val="hu-HU"/>
          </w:rPr>
          <w:instrText xml:space="preserve"> PAGEREF _Toc216604914 \h </w:instrText>
        </w:r>
        <w:r w:rsidRPr="00C94EF9">
          <w:rPr>
            <w:noProof/>
            <w:webHidden/>
            <w:lang w:val="hu-HU"/>
          </w:rPr>
        </w:r>
        <w:r w:rsidRPr="00C94EF9">
          <w:rPr>
            <w:noProof/>
            <w:webHidden/>
            <w:lang w:val="hu-HU"/>
          </w:rPr>
          <w:fldChar w:fldCharType="separate"/>
        </w:r>
        <w:r w:rsidR="00C94EF9">
          <w:rPr>
            <w:noProof/>
            <w:webHidden/>
            <w:lang w:val="hu-HU"/>
          </w:rPr>
          <w:t>4</w:t>
        </w:r>
        <w:r w:rsidRPr="00C94EF9">
          <w:rPr>
            <w:noProof/>
            <w:webHidden/>
            <w:lang w:val="hu-HU"/>
          </w:rPr>
          <w:fldChar w:fldCharType="end"/>
        </w:r>
      </w:hyperlink>
    </w:p>
    <w:p w14:paraId="407B17C3" w14:textId="490C3EED" w:rsidR="005F3630" w:rsidRPr="00C94EF9" w:rsidRDefault="005F3630">
      <w:pPr>
        <w:pStyle w:val="TOC2"/>
        <w:tabs>
          <w:tab w:val="right" w:leader="dot" w:pos="9016"/>
        </w:tabs>
        <w:rPr>
          <w:rFonts w:eastAsiaTheme="minorEastAsia"/>
          <w:noProof/>
          <w:lang w:val="hu-HU" w:eastAsia="en-GB"/>
        </w:rPr>
      </w:pPr>
      <w:hyperlink w:anchor="_Toc216604915" w:history="1">
        <w:r w:rsidRPr="00C94EF9">
          <w:rPr>
            <w:rStyle w:val="Hyperlink"/>
            <w:noProof/>
            <w:lang w:val="hu-HU"/>
          </w:rPr>
          <w:t>Kihívások és lehetőségek: napelemek</w:t>
        </w:r>
        <w:r w:rsidRPr="00C94EF9">
          <w:rPr>
            <w:noProof/>
            <w:webHidden/>
            <w:lang w:val="hu-HU"/>
          </w:rPr>
          <w:tab/>
        </w:r>
        <w:r w:rsidRPr="00C94EF9">
          <w:rPr>
            <w:noProof/>
            <w:webHidden/>
            <w:lang w:val="hu-HU"/>
          </w:rPr>
          <w:fldChar w:fldCharType="begin"/>
        </w:r>
        <w:r w:rsidRPr="00C94EF9">
          <w:rPr>
            <w:noProof/>
            <w:webHidden/>
            <w:lang w:val="hu-HU"/>
          </w:rPr>
          <w:instrText xml:space="preserve"> PAGEREF _Toc216604915 \h </w:instrText>
        </w:r>
        <w:r w:rsidRPr="00C94EF9">
          <w:rPr>
            <w:noProof/>
            <w:webHidden/>
            <w:lang w:val="hu-HU"/>
          </w:rPr>
        </w:r>
        <w:r w:rsidRPr="00C94EF9">
          <w:rPr>
            <w:noProof/>
            <w:webHidden/>
            <w:lang w:val="hu-HU"/>
          </w:rPr>
          <w:fldChar w:fldCharType="separate"/>
        </w:r>
        <w:r w:rsidR="00C94EF9">
          <w:rPr>
            <w:noProof/>
            <w:webHidden/>
            <w:lang w:val="hu-HU"/>
          </w:rPr>
          <w:t>5</w:t>
        </w:r>
        <w:r w:rsidRPr="00C94EF9">
          <w:rPr>
            <w:noProof/>
            <w:webHidden/>
            <w:lang w:val="hu-HU"/>
          </w:rPr>
          <w:fldChar w:fldCharType="end"/>
        </w:r>
      </w:hyperlink>
    </w:p>
    <w:p w14:paraId="4D4B67D5" w14:textId="4E2474AE" w:rsidR="005F3630" w:rsidRPr="00C94EF9" w:rsidRDefault="005F3630">
      <w:pPr>
        <w:pStyle w:val="TOC2"/>
        <w:tabs>
          <w:tab w:val="right" w:leader="dot" w:pos="9016"/>
        </w:tabs>
        <w:rPr>
          <w:rFonts w:eastAsiaTheme="minorEastAsia"/>
          <w:noProof/>
          <w:lang w:val="hu-HU" w:eastAsia="en-GB"/>
        </w:rPr>
      </w:pPr>
      <w:hyperlink w:anchor="_Toc216604916" w:history="1">
        <w:r w:rsidRPr="00C94EF9">
          <w:rPr>
            <w:rStyle w:val="Hyperlink"/>
            <w:noProof/>
            <w:lang w:val="hu-HU"/>
          </w:rPr>
          <w:t>Következtetés</w:t>
        </w:r>
        <w:r w:rsidRPr="00C94EF9">
          <w:rPr>
            <w:noProof/>
            <w:webHidden/>
            <w:lang w:val="hu-HU"/>
          </w:rPr>
          <w:tab/>
        </w:r>
        <w:r w:rsidRPr="00C94EF9">
          <w:rPr>
            <w:noProof/>
            <w:webHidden/>
            <w:lang w:val="hu-HU"/>
          </w:rPr>
          <w:fldChar w:fldCharType="begin"/>
        </w:r>
        <w:r w:rsidRPr="00C94EF9">
          <w:rPr>
            <w:noProof/>
            <w:webHidden/>
            <w:lang w:val="hu-HU"/>
          </w:rPr>
          <w:instrText xml:space="preserve"> PAGEREF _Toc216604916 \h </w:instrText>
        </w:r>
        <w:r w:rsidRPr="00C94EF9">
          <w:rPr>
            <w:noProof/>
            <w:webHidden/>
            <w:lang w:val="hu-HU"/>
          </w:rPr>
        </w:r>
        <w:r w:rsidRPr="00C94EF9">
          <w:rPr>
            <w:noProof/>
            <w:webHidden/>
            <w:lang w:val="hu-HU"/>
          </w:rPr>
          <w:fldChar w:fldCharType="separate"/>
        </w:r>
        <w:r w:rsidR="00C94EF9">
          <w:rPr>
            <w:noProof/>
            <w:webHidden/>
            <w:lang w:val="hu-HU"/>
          </w:rPr>
          <w:t>5</w:t>
        </w:r>
        <w:r w:rsidRPr="00C94EF9">
          <w:rPr>
            <w:noProof/>
            <w:webHidden/>
            <w:lang w:val="hu-HU"/>
          </w:rPr>
          <w:fldChar w:fldCharType="end"/>
        </w:r>
      </w:hyperlink>
    </w:p>
    <w:p w14:paraId="60DB47F8" w14:textId="11479E84" w:rsidR="005F3630" w:rsidRPr="00C94EF9" w:rsidRDefault="005F3630">
      <w:pPr>
        <w:pStyle w:val="TOC2"/>
        <w:tabs>
          <w:tab w:val="right" w:leader="dot" w:pos="9016"/>
        </w:tabs>
        <w:rPr>
          <w:rFonts w:eastAsiaTheme="minorEastAsia"/>
          <w:noProof/>
          <w:lang w:val="hu-HU" w:eastAsia="en-GB"/>
        </w:rPr>
      </w:pPr>
      <w:hyperlink w:anchor="_Toc216604917" w:history="1">
        <w:r w:rsidRPr="00C94EF9">
          <w:rPr>
            <w:rStyle w:val="Hyperlink"/>
            <w:noProof/>
            <w:lang w:val="hu-HU"/>
          </w:rPr>
          <w:t>További források</w:t>
        </w:r>
        <w:r w:rsidRPr="00C94EF9">
          <w:rPr>
            <w:noProof/>
            <w:webHidden/>
            <w:lang w:val="hu-HU"/>
          </w:rPr>
          <w:tab/>
        </w:r>
        <w:r w:rsidRPr="00C94EF9">
          <w:rPr>
            <w:noProof/>
            <w:webHidden/>
            <w:lang w:val="hu-HU"/>
          </w:rPr>
          <w:fldChar w:fldCharType="begin"/>
        </w:r>
        <w:r w:rsidRPr="00C94EF9">
          <w:rPr>
            <w:noProof/>
            <w:webHidden/>
            <w:lang w:val="hu-HU"/>
          </w:rPr>
          <w:instrText xml:space="preserve"> PAGEREF _Toc216604917 \h </w:instrText>
        </w:r>
        <w:r w:rsidRPr="00C94EF9">
          <w:rPr>
            <w:noProof/>
            <w:webHidden/>
            <w:lang w:val="hu-HU"/>
          </w:rPr>
        </w:r>
        <w:r w:rsidRPr="00C94EF9">
          <w:rPr>
            <w:noProof/>
            <w:webHidden/>
            <w:lang w:val="hu-HU"/>
          </w:rPr>
          <w:fldChar w:fldCharType="separate"/>
        </w:r>
        <w:r w:rsidR="00C94EF9">
          <w:rPr>
            <w:noProof/>
            <w:webHidden/>
            <w:lang w:val="hu-HU"/>
          </w:rPr>
          <w:t>6</w:t>
        </w:r>
        <w:r w:rsidRPr="00C94EF9">
          <w:rPr>
            <w:noProof/>
            <w:webHidden/>
            <w:lang w:val="hu-HU"/>
          </w:rPr>
          <w:fldChar w:fldCharType="end"/>
        </w:r>
      </w:hyperlink>
    </w:p>
    <w:p w14:paraId="5764DD05" w14:textId="1CCD7676" w:rsidR="005F3630" w:rsidRPr="00C94EF9" w:rsidRDefault="005F3630">
      <w:pPr>
        <w:pStyle w:val="TOC2"/>
        <w:tabs>
          <w:tab w:val="right" w:leader="dot" w:pos="9016"/>
        </w:tabs>
        <w:rPr>
          <w:rFonts w:eastAsiaTheme="minorEastAsia"/>
          <w:noProof/>
          <w:lang w:val="hu-HU" w:eastAsia="en-GB"/>
        </w:rPr>
      </w:pPr>
      <w:hyperlink w:anchor="_Toc216604918" w:history="1">
        <w:r w:rsidRPr="00C94EF9">
          <w:rPr>
            <w:rStyle w:val="Hyperlink"/>
            <w:noProof/>
            <w:lang w:val="hu-HU"/>
          </w:rPr>
          <w:t>Köszönetnyilvánítás</w:t>
        </w:r>
        <w:r w:rsidRPr="00C94EF9">
          <w:rPr>
            <w:noProof/>
            <w:webHidden/>
            <w:lang w:val="hu-HU"/>
          </w:rPr>
          <w:tab/>
        </w:r>
        <w:r w:rsidRPr="00C94EF9">
          <w:rPr>
            <w:noProof/>
            <w:webHidden/>
            <w:lang w:val="hu-HU"/>
          </w:rPr>
          <w:fldChar w:fldCharType="begin"/>
        </w:r>
        <w:r w:rsidRPr="00C94EF9">
          <w:rPr>
            <w:noProof/>
            <w:webHidden/>
            <w:lang w:val="hu-HU"/>
          </w:rPr>
          <w:instrText xml:space="preserve"> PAGEREF _Toc216604918 \h </w:instrText>
        </w:r>
        <w:r w:rsidRPr="00C94EF9">
          <w:rPr>
            <w:noProof/>
            <w:webHidden/>
            <w:lang w:val="hu-HU"/>
          </w:rPr>
        </w:r>
        <w:r w:rsidRPr="00C94EF9">
          <w:rPr>
            <w:noProof/>
            <w:webHidden/>
            <w:lang w:val="hu-HU"/>
          </w:rPr>
          <w:fldChar w:fldCharType="separate"/>
        </w:r>
        <w:r w:rsidR="00C94EF9">
          <w:rPr>
            <w:noProof/>
            <w:webHidden/>
            <w:lang w:val="hu-HU"/>
          </w:rPr>
          <w:t>6</w:t>
        </w:r>
        <w:r w:rsidRPr="00C94EF9">
          <w:rPr>
            <w:noProof/>
            <w:webHidden/>
            <w:lang w:val="hu-HU"/>
          </w:rPr>
          <w:fldChar w:fldCharType="end"/>
        </w:r>
      </w:hyperlink>
    </w:p>
    <w:p w14:paraId="537FE02F" w14:textId="50727261" w:rsidR="005F3630" w:rsidRPr="00C94EF9" w:rsidRDefault="005F3630">
      <w:pPr>
        <w:pStyle w:val="TOC3"/>
        <w:tabs>
          <w:tab w:val="right" w:leader="dot" w:pos="9016"/>
        </w:tabs>
        <w:rPr>
          <w:rFonts w:eastAsiaTheme="minorEastAsia"/>
          <w:noProof/>
          <w:lang w:val="hu-HU" w:eastAsia="en-GB"/>
        </w:rPr>
      </w:pPr>
      <w:hyperlink w:anchor="_Toc216604919" w:history="1">
        <w:r w:rsidRPr="00C94EF9">
          <w:rPr>
            <w:rStyle w:val="Hyperlink"/>
            <w:noProof/>
            <w:lang w:val="hu-HU"/>
          </w:rPr>
          <w:t>Képek forrása</w:t>
        </w:r>
        <w:r w:rsidRPr="00C94EF9">
          <w:rPr>
            <w:noProof/>
            <w:webHidden/>
            <w:lang w:val="hu-HU"/>
          </w:rPr>
          <w:tab/>
        </w:r>
        <w:r w:rsidRPr="00C94EF9">
          <w:rPr>
            <w:noProof/>
            <w:webHidden/>
            <w:lang w:val="hu-HU"/>
          </w:rPr>
          <w:fldChar w:fldCharType="begin"/>
        </w:r>
        <w:r w:rsidRPr="00C94EF9">
          <w:rPr>
            <w:noProof/>
            <w:webHidden/>
            <w:lang w:val="hu-HU"/>
          </w:rPr>
          <w:instrText xml:space="preserve"> PAGEREF _Toc216604919 \h </w:instrText>
        </w:r>
        <w:r w:rsidRPr="00C94EF9">
          <w:rPr>
            <w:noProof/>
            <w:webHidden/>
            <w:lang w:val="hu-HU"/>
          </w:rPr>
        </w:r>
        <w:r w:rsidRPr="00C94EF9">
          <w:rPr>
            <w:noProof/>
            <w:webHidden/>
            <w:lang w:val="hu-HU"/>
          </w:rPr>
          <w:fldChar w:fldCharType="separate"/>
        </w:r>
        <w:r w:rsidR="00C94EF9">
          <w:rPr>
            <w:noProof/>
            <w:webHidden/>
            <w:lang w:val="hu-HU"/>
          </w:rPr>
          <w:t>6</w:t>
        </w:r>
        <w:r w:rsidRPr="00C94EF9">
          <w:rPr>
            <w:noProof/>
            <w:webHidden/>
            <w:lang w:val="hu-HU"/>
          </w:rPr>
          <w:fldChar w:fldCharType="end"/>
        </w:r>
      </w:hyperlink>
    </w:p>
    <w:p w14:paraId="6BC83CF8" w14:textId="77777777" w:rsidR="005F3630" w:rsidRPr="00C94EF9" w:rsidRDefault="005F3630" w:rsidP="00C95ABB">
      <w:pPr>
        <w:rPr>
          <w:rStyle w:val="normaltextrun"/>
          <w:noProof/>
          <w:lang w:val="hu-HU"/>
        </w:rPr>
      </w:pPr>
      <w:r w:rsidRPr="00C94EF9">
        <w:rPr>
          <w:rStyle w:val="normaltextrun"/>
          <w:noProof/>
          <w:lang w:val="hu-HU"/>
        </w:rPr>
        <w:fldChar w:fldCharType="end"/>
      </w:r>
    </w:p>
    <w:p w14:paraId="7BD7E463" w14:textId="77777777" w:rsidR="005F3630" w:rsidRPr="00C94EF9" w:rsidRDefault="005F3630" w:rsidP="00520176">
      <w:pPr>
        <w:pStyle w:val="Heading2"/>
        <w:rPr>
          <w:noProof/>
          <w:lang w:val="hu-HU"/>
        </w:rPr>
      </w:pPr>
      <w:bookmarkStart w:id="1" w:name="_Toc216604910"/>
      <w:r w:rsidRPr="00C94EF9">
        <w:rPr>
          <w:rStyle w:val="normaltextrun"/>
          <w:noProof/>
          <w:lang w:val="hu-HU"/>
        </w:rPr>
        <w:t>Hogyan működik ez a tanfolyam</w:t>
      </w:r>
      <w:bookmarkEnd w:id="1"/>
      <w:r w:rsidRPr="00C94EF9">
        <w:rPr>
          <w:rStyle w:val="normaltextrun"/>
          <w:noProof/>
          <w:lang w:val="hu-HU"/>
        </w:rPr>
        <w:t xml:space="preserve"> </w:t>
      </w:r>
    </w:p>
    <w:p w14:paraId="24619231"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eop"/>
          <w:rFonts w:ascii="Calibri" w:eastAsiaTheme="majorEastAsia" w:hAnsi="Calibri" w:cs="Calibri"/>
          <w:noProof/>
          <w:color w:val="000000"/>
          <w:lang w:val="hu-HU"/>
        </w:rPr>
        <w:t xml:space="preserve"> </w:t>
      </w:r>
    </w:p>
    <w:p w14:paraId="4E322EC0" w14:textId="3B90A63E" w:rsidR="005F3630" w:rsidRPr="00C94EF9"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hu-HU"/>
        </w:rPr>
      </w:pPr>
      <w:r w:rsidRPr="00C94EF9">
        <w:rPr>
          <w:rStyle w:val="normaltextrun"/>
          <w:rFonts w:ascii="Calibri" w:eastAsiaTheme="majorEastAsia" w:hAnsi="Calibri" w:cs="Calibri"/>
          <w:noProof/>
          <w:color w:val="000000"/>
          <w:lang w:val="hu-HU"/>
        </w:rPr>
        <w:t xml:space="preserve">Ez a rövid, 30 perces tanfolyam elmagyarázza, miért összpontosítunk ma </w:t>
      </w:r>
      <w:r w:rsidR="00D37343" w:rsidRPr="00C94EF9">
        <w:rPr>
          <w:rStyle w:val="normaltextrun"/>
          <w:rFonts w:ascii="Calibri" w:eastAsiaTheme="majorEastAsia" w:hAnsi="Calibri" w:cs="Calibri"/>
          <w:noProof/>
          <w:color w:val="000000"/>
          <w:lang w:val="hu-HU"/>
        </w:rPr>
        <w:t>az energia termelésének és fogyasztásának digitalizálására</w:t>
      </w:r>
      <w:r w:rsidRPr="00C94EF9">
        <w:rPr>
          <w:rStyle w:val="normaltextrun"/>
          <w:rFonts w:ascii="Calibri" w:eastAsiaTheme="majorEastAsia" w:hAnsi="Calibri" w:cs="Calibri"/>
          <w:noProof/>
          <w:color w:val="000000"/>
          <w:lang w:val="hu-HU"/>
        </w:rPr>
        <w:t xml:space="preserve">, és bemutatja ennek néhány előnyét és kihívását. </w:t>
      </w:r>
    </w:p>
    <w:p w14:paraId="76386A7E" w14:textId="77777777" w:rsidR="005F3630" w:rsidRPr="00C94EF9"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hu-HU"/>
        </w:rPr>
      </w:pPr>
    </w:p>
    <w:p w14:paraId="6D5A4F71"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normaltextrun"/>
          <w:rFonts w:ascii="Calibri" w:eastAsiaTheme="majorEastAsia" w:hAnsi="Calibri" w:cs="Calibri"/>
          <w:noProof/>
          <w:color w:val="000000"/>
          <w:lang w:val="hu-HU"/>
        </w:rPr>
        <w:t>A tanfolyam néhány gyakorlati példát is bemutat, amelyek segítenek megérteni, hogyan járhat az energia digitalizálása az Ön előnyére. Lehet, hogy Ön:  </w:t>
      </w:r>
    </w:p>
    <w:p w14:paraId="3CA6A301"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eop"/>
          <w:rFonts w:ascii="Calibri" w:eastAsiaTheme="majorEastAsia" w:hAnsi="Calibri" w:cs="Calibri"/>
          <w:noProof/>
          <w:color w:val="000000"/>
          <w:lang w:val="hu-HU"/>
        </w:rPr>
        <w:t xml:space="preserve"> </w:t>
      </w:r>
    </w:p>
    <w:p w14:paraId="5FC82811" w14:textId="77777777" w:rsidR="005F3630" w:rsidRPr="00C94EF9" w:rsidRDefault="005F3630" w:rsidP="005F3630">
      <w:pPr>
        <w:pStyle w:val="paragraph"/>
        <w:numPr>
          <w:ilvl w:val="0"/>
          <w:numId w:val="97"/>
        </w:numPr>
        <w:spacing w:before="0" w:beforeAutospacing="0" w:after="0" w:afterAutospacing="0"/>
        <w:ind w:left="1080" w:firstLine="0"/>
        <w:textAlignment w:val="baseline"/>
        <w:rPr>
          <w:rFonts w:ascii="Calibri" w:hAnsi="Calibri" w:cs="Calibri"/>
          <w:noProof/>
          <w:lang w:val="hu-HU"/>
        </w:rPr>
      </w:pPr>
      <w:r w:rsidRPr="00C94EF9">
        <w:rPr>
          <w:rStyle w:val="normaltextrun"/>
          <w:rFonts w:ascii="Calibri" w:eastAsiaTheme="majorEastAsia" w:hAnsi="Calibri" w:cs="Calibri"/>
          <w:noProof/>
          <w:color w:val="000000"/>
          <w:lang w:val="hu-HU"/>
        </w:rPr>
        <w:t xml:space="preserve">Arra gondol, hogyan takaríthatna meg pénzt azáltal, hogy otthonát energiahatékonyabbá teszi. </w:t>
      </w:r>
    </w:p>
    <w:p w14:paraId="1CB5F1B0" w14:textId="77777777" w:rsidR="005F3630" w:rsidRPr="00C94EF9" w:rsidRDefault="005F3630" w:rsidP="005F3630">
      <w:pPr>
        <w:pStyle w:val="paragraph"/>
        <w:numPr>
          <w:ilvl w:val="0"/>
          <w:numId w:val="98"/>
        </w:numPr>
        <w:spacing w:before="0" w:beforeAutospacing="0" w:after="0" w:afterAutospacing="0"/>
        <w:ind w:left="1080" w:firstLine="0"/>
        <w:textAlignment w:val="baseline"/>
        <w:rPr>
          <w:rFonts w:ascii="Calibri" w:hAnsi="Calibri" w:cs="Calibri"/>
          <w:noProof/>
          <w:lang w:val="hu-HU"/>
        </w:rPr>
      </w:pPr>
      <w:r w:rsidRPr="00C94EF9">
        <w:rPr>
          <w:rStyle w:val="normaltextrun"/>
          <w:rFonts w:ascii="Calibri" w:eastAsiaTheme="majorEastAsia" w:hAnsi="Calibri" w:cs="Calibri"/>
          <w:noProof/>
          <w:color w:val="000000"/>
          <w:lang w:val="hu-HU"/>
        </w:rPr>
        <w:t xml:space="preserve">Kíváncsi arra, hogy az energia digitalizálása hogyan befolyásolhatja életmódunkat és munkánkat. </w:t>
      </w:r>
    </w:p>
    <w:p w14:paraId="0B05BACB"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eop"/>
          <w:rFonts w:ascii="Calibri" w:eastAsiaTheme="majorEastAsia" w:hAnsi="Calibri" w:cs="Calibri"/>
          <w:noProof/>
          <w:color w:val="000000"/>
          <w:lang w:val="hu-HU"/>
        </w:rPr>
        <w:t xml:space="preserve"> </w:t>
      </w:r>
    </w:p>
    <w:p w14:paraId="75DBA6A7" w14:textId="063BD027" w:rsidR="005F3630" w:rsidRPr="00C94EF9"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hu-HU"/>
        </w:rPr>
      </w:pPr>
      <w:r w:rsidRPr="00C94EF9">
        <w:rPr>
          <w:rStyle w:val="normaltextrun"/>
          <w:rFonts w:ascii="Calibri" w:eastAsiaTheme="majorEastAsia" w:hAnsi="Calibri" w:cs="Calibri"/>
          <w:noProof/>
          <w:lang w:val="hu-HU"/>
        </w:rPr>
        <w:t xml:space="preserve">Ez a tanfolyam elmélyíti a digitális energiaátállásról szóló ismereteit, és támogatja </w:t>
      </w:r>
      <w:r w:rsidR="004D74A8" w:rsidRPr="00C94EF9">
        <w:rPr>
          <w:rStyle w:val="normaltextrun"/>
          <w:rFonts w:ascii="Calibri" w:eastAsiaTheme="majorEastAsia" w:hAnsi="Calibri" w:cs="Calibri"/>
          <w:noProof/>
          <w:lang w:val="hu-HU"/>
        </w:rPr>
        <w:t>saját digitális energetikai útját</w:t>
      </w:r>
      <w:r w:rsidRPr="00C94EF9">
        <w:rPr>
          <w:rStyle w:val="normaltextrun"/>
          <w:rFonts w:ascii="Calibri" w:eastAsiaTheme="majorEastAsia" w:hAnsi="Calibri" w:cs="Calibri"/>
          <w:noProof/>
          <w:lang w:val="hu-HU"/>
        </w:rPr>
        <w:t xml:space="preserve">! A tanfolyam az Every1 projekt által kidolgozott, 12 tanfolyamból </w:t>
      </w:r>
      <w:r w:rsidRPr="00C94EF9">
        <w:rPr>
          <w:rStyle w:val="normaltextrun"/>
          <w:rFonts w:ascii="Calibri" w:eastAsiaTheme="majorEastAsia" w:hAnsi="Calibri" w:cs="Calibri"/>
          <w:noProof/>
          <w:lang w:val="hu-HU"/>
        </w:rPr>
        <w:lastRenderedPageBreak/>
        <w:t xml:space="preserve">álló </w:t>
      </w:r>
      <w:hyperlink r:id="rId11" w:history="1">
        <w:r w:rsidRPr="00C94EF9">
          <w:rPr>
            <w:rStyle w:val="Hyperlink"/>
            <w:rFonts w:ascii="Calibri" w:eastAsiaTheme="majorEastAsia" w:hAnsi="Calibri" w:cs="Calibri"/>
            <w:i/>
            <w:iCs/>
            <w:noProof/>
            <w:lang w:val="hu-HU"/>
          </w:rPr>
          <w:t>Digital Energy Essentials</w:t>
        </w:r>
      </w:hyperlink>
      <w:r w:rsidRPr="00C94EF9">
        <w:rPr>
          <w:rStyle w:val="normaltextrun"/>
          <w:rFonts w:ascii="Calibri" w:eastAsiaTheme="majorEastAsia" w:hAnsi="Calibri" w:cs="Calibri"/>
          <w:noProof/>
          <w:lang w:val="hu-HU"/>
        </w:rPr>
        <w:t xml:space="preserve"> (</w:t>
      </w:r>
      <w:hyperlink r:id="rId12" w:history="1">
        <w:r w:rsidRPr="00C94EF9">
          <w:rPr>
            <w:rStyle w:val="Hyperlink"/>
            <w:rFonts w:ascii="Calibri" w:eastAsiaTheme="majorEastAsia" w:hAnsi="Calibri" w:cs="Calibri"/>
            <w:i/>
            <w:iCs/>
            <w:noProof/>
            <w:lang w:val="hu-HU"/>
          </w:rPr>
          <w:t>Digitális energia alapjai</w:t>
        </w:r>
      </w:hyperlink>
      <w:r w:rsidRPr="00C94EF9">
        <w:rPr>
          <w:rStyle w:val="normaltextrun"/>
          <w:rFonts w:ascii="Calibri" w:eastAsiaTheme="majorEastAsia" w:hAnsi="Calibri" w:cs="Calibri"/>
          <w:noProof/>
          <w:lang w:val="hu-HU"/>
        </w:rPr>
        <w:t>) sorozat része, amelynek célja, hogy mindenki számára lehetővé és elérhetővé tegye az energiaátállásba való részvételt. A projektről további információkat talál a következő weboldalon:</w:t>
      </w:r>
      <w:hyperlink r:id="rId13" w:tgtFrame="_blank" w:history="1">
        <w:r w:rsidRPr="00C94EF9">
          <w:rPr>
            <w:rStyle w:val="normaltextrun"/>
            <w:rFonts w:ascii="Calibri" w:eastAsiaTheme="majorEastAsia" w:hAnsi="Calibri" w:cs="Calibri"/>
            <w:noProof/>
            <w:color w:val="0563C1"/>
            <w:u w:val="single"/>
            <w:lang w:val="hu-HU"/>
          </w:rPr>
          <w:t xml:space="preserve"> https://every1.energy</w:t>
        </w:r>
      </w:hyperlink>
      <w:r w:rsidRPr="00C94EF9">
        <w:rPr>
          <w:rStyle w:val="normaltextrun"/>
          <w:rFonts w:ascii="Calibri" w:eastAsiaTheme="majorEastAsia" w:hAnsi="Calibri" w:cs="Calibri"/>
          <w:noProof/>
          <w:lang w:val="hu-HU"/>
        </w:rPr>
        <w:t>  </w:t>
      </w:r>
    </w:p>
    <w:p w14:paraId="06955B9E" w14:textId="77777777" w:rsidR="005F3630" w:rsidRPr="00C94EF9"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hu-HU"/>
        </w:rPr>
      </w:pPr>
    </w:p>
    <w:p w14:paraId="2AE8751F"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normaltextrun"/>
          <w:rFonts w:ascii="Calibri" w:eastAsiaTheme="majorEastAsia" w:hAnsi="Calibri" w:cs="Calibri"/>
          <w:noProof/>
          <w:lang w:val="hu-HU"/>
        </w:rPr>
        <w:t xml:space="preserve">A tanfolyam végén további tanulási anyagokat javaslunk Önnek. Ezek között található a </w:t>
      </w:r>
      <w:hyperlink r:id="rId14" w:history="1">
        <w:r w:rsidRPr="00C94EF9">
          <w:rPr>
            <w:rStyle w:val="Hyperlink"/>
            <w:rFonts w:ascii="Calibri" w:eastAsiaTheme="majorEastAsia" w:hAnsi="Calibri" w:cs="Calibri"/>
            <w:i/>
            <w:iCs/>
            <w:noProof/>
            <w:lang w:val="hu-HU"/>
          </w:rPr>
          <w:t>„Mi a digitális energetikai átállás?” című</w:t>
        </w:r>
      </w:hyperlink>
      <w:r w:rsidRPr="00C94EF9">
        <w:rPr>
          <w:rStyle w:val="normaltextrun"/>
          <w:rFonts w:ascii="Calibri" w:eastAsiaTheme="majorEastAsia" w:hAnsi="Calibri" w:cs="Calibri"/>
          <w:noProof/>
          <w:lang w:val="hu-HU"/>
        </w:rPr>
        <w:t xml:space="preserve"> tanfolyam, amely azt vizsgálja, mi is az a digitális energia, és miért érdemes digitalizálni az energia termelését és fogyasztását. </w:t>
      </w:r>
    </w:p>
    <w:p w14:paraId="32E1ECFF" w14:textId="77777777" w:rsidR="005F3630" w:rsidRPr="00C94EF9" w:rsidRDefault="005F3630" w:rsidP="0050013D">
      <w:pPr>
        <w:pStyle w:val="paragraph"/>
        <w:spacing w:before="0" w:beforeAutospacing="0" w:after="0" w:afterAutospacing="0"/>
        <w:textAlignment w:val="baseline"/>
        <w:rPr>
          <w:rFonts w:ascii="Segoe UI" w:hAnsi="Segoe UI" w:cs="Segoe UI"/>
          <w:noProof/>
          <w:lang w:val="hu-HU"/>
        </w:rPr>
      </w:pPr>
      <w:r w:rsidRPr="00C94EF9">
        <w:rPr>
          <w:rStyle w:val="eop"/>
          <w:rFonts w:ascii="Calibri" w:eastAsiaTheme="majorEastAsia" w:hAnsi="Calibri" w:cs="Calibri"/>
          <w:noProof/>
          <w:lang w:val="hu-HU"/>
        </w:rPr>
        <w:t>  </w:t>
      </w:r>
    </w:p>
    <w:p w14:paraId="06385DD1" w14:textId="32EF82A4" w:rsidR="00C94EF9" w:rsidRPr="00C94EF9" w:rsidRDefault="005F3630" w:rsidP="00C94EF9">
      <w:pPr>
        <w:rPr>
          <w:rStyle w:val="normaltextrun"/>
          <w:noProof/>
          <w:sz w:val="24"/>
          <w:szCs w:val="24"/>
          <w:lang w:val="hu-HU"/>
        </w:rPr>
      </w:pPr>
      <w:r w:rsidRPr="00C94EF9">
        <w:rPr>
          <w:noProof/>
          <w:sz w:val="24"/>
          <w:szCs w:val="24"/>
          <w:lang w:val="hu-HU"/>
        </w:rPr>
        <w:t xml:space="preserve">Ez a </w:t>
      </w:r>
      <w:hyperlink r:id="rId15" w:history="1">
        <w:r w:rsidRPr="00C94EF9">
          <w:rPr>
            <w:rStyle w:val="Hyperlink"/>
            <w:noProof/>
            <w:sz w:val="24"/>
            <w:szCs w:val="24"/>
            <w:lang w:val="hu-HU"/>
          </w:rPr>
          <w:t>tanfolyam angol nyelvű</w:t>
        </w:r>
      </w:hyperlink>
      <w:r w:rsidRPr="00C94EF9">
        <w:rPr>
          <w:noProof/>
          <w:sz w:val="24"/>
          <w:szCs w:val="24"/>
          <w:lang w:val="hu-HU"/>
        </w:rPr>
        <w:t xml:space="preserve"> eredeti </w:t>
      </w:r>
      <w:hyperlink r:id="rId16" w:history="1">
        <w:r w:rsidRPr="00C94EF9">
          <w:rPr>
            <w:rStyle w:val="Hyperlink"/>
            <w:noProof/>
            <w:sz w:val="24"/>
            <w:szCs w:val="24"/>
            <w:lang w:val="hu-HU"/>
          </w:rPr>
          <w:t>változatának</w:t>
        </w:r>
      </w:hyperlink>
      <w:r w:rsidRPr="00C94EF9">
        <w:rPr>
          <w:noProof/>
          <w:sz w:val="24"/>
          <w:szCs w:val="24"/>
          <w:lang w:val="hu-HU"/>
        </w:rPr>
        <w:t xml:space="preserve"> fordítása, amely lehetőséget kínál egy rövid kvíz kitöltésére és egy Every1 digitális jelvény megszerzésére.  </w:t>
      </w:r>
    </w:p>
    <w:p w14:paraId="33B8AE6C" w14:textId="02F6A594" w:rsidR="00C94EF9" w:rsidRPr="00C94EF9" w:rsidRDefault="00C94EF9" w:rsidP="00C94EF9">
      <w:pPr>
        <w:pStyle w:val="paragraph"/>
        <w:spacing w:before="0" w:beforeAutospacing="0" w:after="0" w:afterAutospacing="0"/>
        <w:textAlignment w:val="baseline"/>
        <w:rPr>
          <w:rFonts w:ascii="Calibri" w:eastAsiaTheme="majorEastAsia" w:hAnsi="Calibri" w:cs="Calibri"/>
          <w:noProof/>
          <w:color w:val="000000"/>
          <w:lang w:val="hu-HU"/>
        </w:rPr>
      </w:pPr>
      <w:r w:rsidRPr="00C94EF9">
        <w:rPr>
          <w:rStyle w:val="normaltextrun"/>
          <w:rFonts w:ascii="Calibri" w:eastAsiaTheme="majorEastAsia" w:hAnsi="Calibri" w:cs="Calibri"/>
          <w:noProof/>
          <w:color w:val="000000"/>
          <w:lang w:val="hu-HU"/>
        </w:rPr>
        <w:t>Ez a projekt az Európai Unió Horizont kutatási és innovációs programjának (2021–2027) támogatását élvezi, a 101075596 számú támogatási megállapodás keretében. A tanfolyam tartalmáért kizárólag az Every1 projekt felel, és az nem feltétlenül tükrözi az Európai Unió véleményét.  </w:t>
      </w:r>
    </w:p>
    <w:p w14:paraId="609C592B"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eop"/>
          <w:rFonts w:ascii="Calibri" w:eastAsiaTheme="majorEastAsia" w:hAnsi="Calibri" w:cs="Calibri"/>
          <w:noProof/>
          <w:color w:val="000000"/>
          <w:lang w:val="hu-HU"/>
        </w:rPr>
        <w:t>  </w:t>
      </w:r>
    </w:p>
    <w:p w14:paraId="6915A866" w14:textId="77777777" w:rsidR="005F3630" w:rsidRPr="00C94EF9" w:rsidRDefault="005F3630" w:rsidP="00520176">
      <w:pPr>
        <w:pStyle w:val="Heading2"/>
        <w:rPr>
          <w:noProof/>
          <w:lang w:val="hu-HU"/>
        </w:rPr>
      </w:pPr>
      <w:bookmarkStart w:id="2" w:name="_Toc216604911"/>
      <w:r w:rsidRPr="00C94EF9">
        <w:rPr>
          <w:rStyle w:val="normaltextrun"/>
          <w:noProof/>
          <w:lang w:val="hu-HU"/>
        </w:rPr>
        <w:t>Tanulási eredmények</w:t>
      </w:r>
      <w:bookmarkEnd w:id="2"/>
      <w:r w:rsidRPr="00C94EF9">
        <w:rPr>
          <w:rStyle w:val="eop"/>
          <w:noProof/>
          <w:lang w:val="hu-HU"/>
        </w:rPr>
        <w:t xml:space="preserve"> </w:t>
      </w:r>
    </w:p>
    <w:p w14:paraId="7EEA52D4"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eop"/>
          <w:rFonts w:ascii="Calibri" w:eastAsiaTheme="majorEastAsia" w:hAnsi="Calibri" w:cs="Calibri"/>
          <w:noProof/>
          <w:color w:val="000000"/>
          <w:lang w:val="hu-HU"/>
        </w:rPr>
        <w:t xml:space="preserve"> </w:t>
      </w:r>
    </w:p>
    <w:p w14:paraId="7E787FEE"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normaltextrun"/>
          <w:rFonts w:ascii="Calibri" w:eastAsiaTheme="majorEastAsia" w:hAnsi="Calibri" w:cs="Calibri"/>
          <w:noProof/>
          <w:color w:val="000000"/>
          <w:lang w:val="hu-HU"/>
        </w:rPr>
        <w:t>A rövid tanfolyam elvégzése után Ön képes lesz:  </w:t>
      </w:r>
    </w:p>
    <w:p w14:paraId="6FD0C378"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eop"/>
          <w:rFonts w:ascii="Calibri" w:eastAsiaTheme="majorEastAsia" w:hAnsi="Calibri" w:cs="Calibri"/>
          <w:noProof/>
          <w:color w:val="000000"/>
          <w:lang w:val="hu-HU"/>
        </w:rPr>
        <w:t xml:space="preserve"> </w:t>
      </w:r>
    </w:p>
    <w:p w14:paraId="36E7D618" w14:textId="77777777" w:rsidR="005F3630" w:rsidRPr="00C94EF9" w:rsidRDefault="005F3630" w:rsidP="005F3630">
      <w:pPr>
        <w:pStyle w:val="paragraph"/>
        <w:numPr>
          <w:ilvl w:val="0"/>
          <w:numId w:val="99"/>
        </w:numPr>
        <w:spacing w:before="0" w:beforeAutospacing="0" w:after="0" w:afterAutospacing="0"/>
        <w:ind w:left="1080" w:firstLine="0"/>
        <w:textAlignment w:val="baseline"/>
        <w:rPr>
          <w:rFonts w:ascii="Calibri" w:hAnsi="Calibri" w:cs="Calibri"/>
          <w:noProof/>
          <w:lang w:val="hu-HU"/>
        </w:rPr>
      </w:pPr>
      <w:r w:rsidRPr="00C94EF9">
        <w:rPr>
          <w:rStyle w:val="normaltextrun"/>
          <w:rFonts w:ascii="Calibri" w:eastAsiaTheme="majorEastAsia" w:hAnsi="Calibri" w:cs="Calibri"/>
          <w:noProof/>
          <w:color w:val="000000"/>
          <w:lang w:val="hu-HU"/>
        </w:rPr>
        <w:t xml:space="preserve">Megérteni az energia digitalizálásának néhány előnyét és kihívását. </w:t>
      </w:r>
    </w:p>
    <w:p w14:paraId="770D282A" w14:textId="77777777" w:rsidR="005F3630" w:rsidRPr="00C94EF9"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hu-HU"/>
        </w:rPr>
      </w:pPr>
      <w:r w:rsidRPr="00C94EF9">
        <w:rPr>
          <w:rStyle w:val="normaltextrun"/>
          <w:rFonts w:ascii="Calibri" w:eastAsiaTheme="majorEastAsia" w:hAnsi="Calibri" w:cs="Calibri"/>
          <w:noProof/>
          <w:color w:val="000000"/>
          <w:lang w:val="hu-HU"/>
        </w:rPr>
        <w:t xml:space="preserve">Tisztában lenni azzal, hogy egyes csoportok számára előnyös változások mások számára kihívásokat jelenthetnek. </w:t>
      </w:r>
    </w:p>
    <w:p w14:paraId="4ECABE1B"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eop"/>
          <w:rFonts w:ascii="Calibri" w:eastAsiaTheme="majorEastAsia" w:hAnsi="Calibri" w:cs="Calibri"/>
          <w:noProof/>
          <w:color w:val="000000"/>
          <w:lang w:val="hu-HU"/>
        </w:rPr>
        <w:t xml:space="preserve"> </w:t>
      </w:r>
    </w:p>
    <w:p w14:paraId="52EBEC8C" w14:textId="77777777" w:rsidR="005F3630" w:rsidRPr="00C94EF9" w:rsidRDefault="005F3630" w:rsidP="00520176">
      <w:pPr>
        <w:pStyle w:val="Heading2"/>
        <w:rPr>
          <w:noProof/>
          <w:lang w:val="hu-HU"/>
        </w:rPr>
      </w:pPr>
      <w:bookmarkStart w:id="3" w:name="_Toc216604912"/>
      <w:r w:rsidRPr="00C94EF9">
        <w:rPr>
          <w:rStyle w:val="normaltextrun"/>
          <w:noProof/>
          <w:lang w:val="hu-HU"/>
        </w:rPr>
        <w:t>Bevezetés</w:t>
      </w:r>
      <w:bookmarkEnd w:id="3"/>
      <w:r w:rsidRPr="00C94EF9">
        <w:rPr>
          <w:rStyle w:val="eop"/>
          <w:noProof/>
          <w:lang w:val="hu-HU"/>
        </w:rPr>
        <w:t xml:space="preserve"> </w:t>
      </w:r>
    </w:p>
    <w:p w14:paraId="3FDE8F6D" w14:textId="77777777" w:rsidR="005F3630" w:rsidRPr="00C94EF9"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hu-HU"/>
        </w:rPr>
      </w:pPr>
    </w:p>
    <w:p w14:paraId="583116E6" w14:textId="77777777" w:rsidR="005F3630" w:rsidRPr="00C94EF9"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u-HU"/>
        </w:rPr>
      </w:pPr>
      <w:r w:rsidRPr="00C94EF9">
        <w:rPr>
          <w:rStyle w:val="normaltextrun"/>
          <w:rFonts w:ascii="Calibri" w:eastAsiaTheme="majorEastAsia" w:hAnsi="Calibri" w:cs="Calibri"/>
          <w:noProof/>
          <w:lang w:val="hu-HU"/>
        </w:rPr>
        <w:t>A digitális energetikai átállás megváltoztatja az energia termelésének és fogyasztásának módját. Ebben a kurzusban a digitális energetikai átállás néhány fő előnyét és kihívását vizsgáljuk meg. A digitális energetikai átállás mindannyiunkat különböző módon érint és befolyásol. Mint látni fogjuk, az egyik csoport számára előnyös lehet, mások számára viszont kihívásokat vagy lehetőségeket jelenthet.  </w:t>
      </w:r>
    </w:p>
    <w:p w14:paraId="6E484846" w14:textId="77777777" w:rsidR="005F3630" w:rsidRPr="00C94EF9"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u-HU"/>
        </w:rPr>
      </w:pPr>
    </w:p>
    <w:p w14:paraId="660993A6" w14:textId="77777777" w:rsidR="005F3630" w:rsidRPr="00C94EF9" w:rsidRDefault="005F3630" w:rsidP="0050013D">
      <w:pPr>
        <w:pStyle w:val="paragraph"/>
        <w:spacing w:before="0" w:beforeAutospacing="0" w:after="0" w:afterAutospacing="0"/>
        <w:jc w:val="both"/>
        <w:textAlignment w:val="baseline"/>
        <w:rPr>
          <w:rFonts w:ascii="Segoe UI" w:hAnsi="Segoe UI" w:cs="Segoe UI"/>
          <w:noProof/>
          <w:sz w:val="18"/>
          <w:szCs w:val="18"/>
          <w:lang w:val="hu-HU"/>
        </w:rPr>
      </w:pPr>
      <w:r w:rsidRPr="00C94EF9">
        <w:rPr>
          <w:rFonts w:ascii="Segoe UI" w:hAnsi="Segoe UI" w:cs="Segoe UI"/>
          <w:noProof/>
          <w:sz w:val="18"/>
          <w:szCs w:val="18"/>
          <w:lang w:val="hu-HU"/>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5B0FEDA1" w:rsidR="005F3630" w:rsidRPr="00C94EF9"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hu-HU"/>
        </w:rPr>
      </w:pPr>
      <w:r w:rsidRPr="00C94EF9">
        <w:rPr>
          <w:rStyle w:val="normaltextrun"/>
          <w:rFonts w:ascii="Calibri" w:eastAsiaTheme="majorEastAsia" w:hAnsi="Calibri" w:cs="Calibri"/>
          <w:noProof/>
          <w:lang w:val="hu-HU"/>
        </w:rPr>
        <w:t xml:space="preserve">Az energia digitalizálása és a tiszta technológiák terjedése több okból is fontos, többek között azért, hogy biztosítsuk a megbízható energiaforrások sokféleségét és csökkentsük a fosszilis tüzelőanyagoktól való függőségünket. </w:t>
      </w:r>
      <w:r w:rsidR="00157704" w:rsidRPr="00C94EF9">
        <w:rPr>
          <w:rStyle w:val="normaltextrun"/>
          <w:rFonts w:ascii="Calibri" w:eastAsiaTheme="majorEastAsia" w:hAnsi="Calibri" w:cs="Calibri"/>
          <w:noProof/>
          <w:lang w:val="hu-HU"/>
        </w:rPr>
        <w:t>Azonban az, hogy részt tudunk-e venni a digitális energiaátállásban, és profitálni tudunk-e belőle, számos tényezőtől függ.</w:t>
      </w:r>
      <w:r w:rsidRPr="00C94EF9">
        <w:rPr>
          <w:rStyle w:val="normaltextrun"/>
          <w:rFonts w:ascii="Calibri" w:eastAsiaTheme="majorEastAsia" w:hAnsi="Calibri" w:cs="Calibri"/>
          <w:noProof/>
          <w:color w:val="000000"/>
          <w:lang w:val="hu-HU"/>
        </w:rPr>
        <w:t xml:space="preserve"> </w:t>
      </w:r>
    </w:p>
    <w:p w14:paraId="6E8DCD2E" w14:textId="77777777" w:rsidR="005F3630" w:rsidRPr="00C94EF9"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hu-HU"/>
        </w:rPr>
      </w:pPr>
    </w:p>
    <w:p w14:paraId="510540FD" w14:textId="77777777" w:rsidR="005F3630" w:rsidRPr="00C94EF9"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hu-HU"/>
        </w:rPr>
      </w:pPr>
    </w:p>
    <w:p w14:paraId="519B1DAC" w14:textId="35D66D86" w:rsidR="005F3630" w:rsidRPr="00C94EF9" w:rsidRDefault="005F3630" w:rsidP="0050013D">
      <w:pPr>
        <w:pStyle w:val="paragraph"/>
        <w:spacing w:before="0" w:beforeAutospacing="0" w:after="0" w:afterAutospacing="0"/>
        <w:jc w:val="both"/>
        <w:textAlignment w:val="baseline"/>
        <w:rPr>
          <w:rFonts w:ascii="Segoe UI" w:hAnsi="Segoe UI" w:cs="Segoe UI"/>
          <w:noProof/>
          <w:sz w:val="18"/>
          <w:szCs w:val="18"/>
          <w:lang w:val="hu-HU"/>
        </w:rPr>
      </w:pPr>
      <w:r w:rsidRPr="00C94EF9">
        <w:rPr>
          <w:rStyle w:val="normaltextrun"/>
          <w:rFonts w:ascii="Calibri" w:eastAsiaTheme="majorEastAsia" w:hAnsi="Calibri" w:cs="Calibri"/>
          <w:noProof/>
          <w:color w:val="000000"/>
          <w:lang w:val="hu-HU"/>
        </w:rPr>
        <w:t xml:space="preserve">Ahogyan azt ebben a kurzusban megvizsgáljuk, a digitális technológiákhoz való hozzáférésünk, azokkal kapcsolatos tapasztalataink és </w:t>
      </w:r>
      <w:r w:rsidR="004D74A8" w:rsidRPr="00C94EF9">
        <w:rPr>
          <w:rStyle w:val="normaltextrun"/>
          <w:rFonts w:ascii="Calibri" w:eastAsiaTheme="majorEastAsia" w:hAnsi="Calibri" w:cs="Calibri"/>
          <w:noProof/>
          <w:color w:val="000000"/>
          <w:lang w:val="hu-HU"/>
        </w:rPr>
        <w:t xml:space="preserve">észleléseink </w:t>
      </w:r>
      <w:r w:rsidRPr="00C94EF9">
        <w:rPr>
          <w:rStyle w:val="normaltextrun"/>
          <w:rFonts w:ascii="Calibri" w:eastAsiaTheme="majorEastAsia" w:hAnsi="Calibri" w:cs="Calibri"/>
          <w:noProof/>
          <w:color w:val="000000"/>
          <w:lang w:val="hu-HU"/>
        </w:rPr>
        <w:t xml:space="preserve">kulcsfontosságú szerepet </w:t>
      </w:r>
      <w:r w:rsidRPr="00C94EF9">
        <w:rPr>
          <w:rStyle w:val="normaltextrun"/>
          <w:rFonts w:ascii="Calibri" w:eastAsiaTheme="majorEastAsia" w:hAnsi="Calibri" w:cs="Calibri"/>
          <w:noProof/>
          <w:color w:val="000000"/>
          <w:lang w:val="hu-HU"/>
        </w:rPr>
        <w:lastRenderedPageBreak/>
        <w:t>játszanak. Az, hogy mindenki részt vehessen a digitális energetikai átállásban, kihívásokat és lehetőségeket egyaránt jelent.</w:t>
      </w:r>
    </w:p>
    <w:p w14:paraId="46CE41AD" w14:textId="77777777" w:rsidR="005F3630" w:rsidRPr="00C94EF9" w:rsidRDefault="005F3630" w:rsidP="0050013D">
      <w:pPr>
        <w:pStyle w:val="paragraph"/>
        <w:spacing w:before="0" w:beforeAutospacing="0" w:after="0" w:afterAutospacing="0"/>
        <w:jc w:val="both"/>
        <w:textAlignment w:val="baseline"/>
        <w:rPr>
          <w:rFonts w:ascii="Segoe UI" w:hAnsi="Segoe UI" w:cs="Segoe UI"/>
          <w:noProof/>
          <w:sz w:val="18"/>
          <w:szCs w:val="18"/>
          <w:lang w:val="hu-HU"/>
        </w:rPr>
      </w:pPr>
      <w:r w:rsidRPr="00C94EF9">
        <w:rPr>
          <w:rStyle w:val="eop"/>
          <w:rFonts w:ascii="Calibri" w:eastAsiaTheme="majorEastAsia" w:hAnsi="Calibri" w:cs="Calibri"/>
          <w:noProof/>
          <w:color w:val="000000"/>
          <w:lang w:val="hu-HU"/>
        </w:rPr>
        <w:t xml:space="preserve"> </w:t>
      </w:r>
    </w:p>
    <w:p w14:paraId="71BA5CCA" w14:textId="77777777" w:rsidR="005F3630" w:rsidRPr="00C94EF9" w:rsidRDefault="005F3630" w:rsidP="00520176">
      <w:pPr>
        <w:pStyle w:val="Heading2"/>
        <w:rPr>
          <w:noProof/>
          <w:lang w:val="hu-HU"/>
        </w:rPr>
      </w:pPr>
      <w:bookmarkStart w:id="4" w:name="_Toc216604913"/>
      <w:r w:rsidRPr="00C94EF9">
        <w:rPr>
          <w:rStyle w:val="normaltextrun"/>
          <w:noProof/>
          <w:lang w:val="hu-HU"/>
        </w:rPr>
        <w:t>Az energia digitalizálásának előnyei</w:t>
      </w:r>
      <w:bookmarkEnd w:id="4"/>
      <w:r w:rsidRPr="00C94EF9">
        <w:rPr>
          <w:rStyle w:val="normaltextrun"/>
          <w:noProof/>
          <w:lang w:val="hu-HU"/>
        </w:rPr>
        <w:t>  </w:t>
      </w:r>
    </w:p>
    <w:p w14:paraId="1586B483" w14:textId="77777777" w:rsidR="005F3630" w:rsidRPr="00C94EF9"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hu-HU"/>
        </w:rPr>
      </w:pPr>
    </w:p>
    <w:p w14:paraId="6BC7B445" w14:textId="77777777" w:rsidR="005F3630" w:rsidRPr="00C94EF9"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hu-HU"/>
        </w:rPr>
      </w:pPr>
      <w:r w:rsidRPr="00C94EF9">
        <w:rPr>
          <w:rStyle w:val="normaltextrun"/>
          <w:rFonts w:ascii="Calibri" w:eastAsiaTheme="majorEastAsia" w:hAnsi="Calibri" w:cs="Calibri"/>
          <w:noProof/>
          <w:color w:val="000000"/>
          <w:lang w:val="hu-HU"/>
        </w:rPr>
        <w:t xml:space="preserve">Egyre többféle elektromos készülék található otthonainkban és munkahelyeinken. Sok ilyen készülék rendelkezik digitális funkciókkal, amelyek segítségével jobban megérthetjük, hogyan és mikor használjuk az energiát. </w:t>
      </w:r>
    </w:p>
    <w:p w14:paraId="675B9B1F" w14:textId="77777777" w:rsidR="005F3630" w:rsidRPr="00C94EF9"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hu-HU"/>
        </w:rPr>
      </w:pPr>
    </w:p>
    <w:p w14:paraId="405AEF5F" w14:textId="77777777" w:rsidR="005F3630" w:rsidRPr="00C94EF9"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u-HU"/>
        </w:rPr>
      </w:pPr>
      <w:r w:rsidRPr="00C94EF9">
        <w:rPr>
          <w:rStyle w:val="normaltextrun"/>
          <w:rFonts w:ascii="Calibri" w:eastAsiaTheme="majorEastAsia" w:hAnsi="Calibri" w:cs="Calibri"/>
          <w:noProof/>
          <w:color w:val="000000"/>
          <w:lang w:val="hu-HU"/>
        </w:rPr>
        <w:t xml:space="preserve">Ha ezek a készülékek csatlakoznak az internethez, akkor más eszközökkel is kommunikálhatnak, és így számos szolgáltatást nyújthatnak nekünk. Ezt nevezzük </w:t>
      </w:r>
      <w:r w:rsidRPr="00C94EF9">
        <w:rPr>
          <w:rStyle w:val="normaltextrun"/>
          <w:rFonts w:ascii="Calibri" w:eastAsiaTheme="majorEastAsia" w:hAnsi="Calibri" w:cs="Calibri"/>
          <w:b/>
          <w:bCs/>
          <w:noProof/>
          <w:color w:val="000000"/>
          <w:lang w:val="hu-HU"/>
        </w:rPr>
        <w:t>a tárgyak internetének (IoT)</w:t>
      </w:r>
      <w:r w:rsidRPr="00C94EF9">
        <w:rPr>
          <w:rStyle w:val="normaltextrun"/>
          <w:rFonts w:ascii="Calibri" w:eastAsiaTheme="majorEastAsia" w:hAnsi="Calibri" w:cs="Calibri"/>
          <w:b/>
          <w:bCs/>
          <w:i/>
          <w:iCs/>
          <w:noProof/>
          <w:color w:val="000000"/>
          <w:lang w:val="hu-HU"/>
        </w:rPr>
        <w:t xml:space="preserve">. </w:t>
      </w:r>
    </w:p>
    <w:p w14:paraId="7B9DD3B1"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p>
    <w:p w14:paraId="70CF38BD" w14:textId="77777777" w:rsidR="005F3630" w:rsidRPr="00C94EF9"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u-HU"/>
        </w:rPr>
      </w:pPr>
      <w:r w:rsidRPr="00C94EF9">
        <w:rPr>
          <w:rStyle w:val="normaltextrun"/>
          <w:rFonts w:ascii="Calibri" w:eastAsiaTheme="majorEastAsia" w:hAnsi="Calibri" w:cs="Calibri"/>
          <w:noProof/>
          <w:color w:val="000000"/>
          <w:lang w:val="hu-HU"/>
        </w:rPr>
        <w:t>A digitális technológiák felhasználásával jobban megérthetjük otthoni vagy munkahelyi energiafogyasztásunkat, és valós időben betekintést nyerhetünk abba, hogy mely készülékek mikor fogyasztanak energiát. Az energiafelhasználásunk megértése számos előnnyel járhat.  </w:t>
      </w:r>
    </w:p>
    <w:p w14:paraId="58C0AC36"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p>
    <w:p w14:paraId="729B6FB4"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normaltextrun"/>
          <w:rFonts w:ascii="Calibri" w:eastAsiaTheme="majorEastAsia" w:hAnsi="Calibri" w:cs="Calibri"/>
          <w:b/>
          <w:bCs/>
          <w:i/>
          <w:iCs/>
          <w:noProof/>
          <w:color w:val="000000"/>
          <w:lang w:val="hu-HU"/>
        </w:rPr>
        <w:t xml:space="preserve">Tájékozott döntések támogatása </w:t>
      </w:r>
    </w:p>
    <w:p w14:paraId="50192F4C" w14:textId="77777777" w:rsidR="005F3630" w:rsidRPr="00C94EF9"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u-HU"/>
        </w:rPr>
      </w:pPr>
      <w:r w:rsidRPr="00C94EF9">
        <w:rPr>
          <w:rStyle w:val="normaltextrun"/>
          <w:rFonts w:ascii="Calibri" w:eastAsiaTheme="majorEastAsia" w:hAnsi="Calibri" w:cs="Calibri"/>
          <w:noProof/>
          <w:color w:val="000000"/>
          <w:lang w:val="hu-HU"/>
        </w:rPr>
        <w:t>Ha megértjük, hogyan és mikor használjuk az energiát, az segíthet megalapozottabb döntéseket hozni az energiafelhasználásunkról. Dönthetünk úgy, hogy csökkentjük az energiafogyasztásunkat, vagy bizonyos készülékeket akkor használunk, amikor kevesebb a kereslet. Például költségkímélőbb lehet éjszaka működtetni a mosógépet, amikor alacsonyabb az energiaárak.  </w:t>
      </w:r>
    </w:p>
    <w:p w14:paraId="71384774" w14:textId="77777777" w:rsidR="005F3630" w:rsidRPr="00C94EF9"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u-HU"/>
        </w:rPr>
      </w:pPr>
    </w:p>
    <w:p w14:paraId="171A2CF9"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Fonts w:ascii="Segoe UI" w:hAnsi="Segoe UI" w:cs="Segoe UI"/>
          <w:noProof/>
          <w:sz w:val="18"/>
          <w:szCs w:val="18"/>
          <w:lang w:val="hu-HU"/>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23BFB6F" w14:textId="6DBD126C" w:rsidR="005F3630" w:rsidRPr="00C94EF9" w:rsidRDefault="004D74A8"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normaltextrun"/>
          <w:rFonts w:ascii="Calibri" w:eastAsiaTheme="majorEastAsia" w:hAnsi="Calibri" w:cs="Calibri"/>
          <w:b/>
          <w:bCs/>
          <w:i/>
          <w:iCs/>
          <w:noProof/>
          <w:color w:val="000000"/>
          <w:lang w:val="hu-HU"/>
        </w:rPr>
        <w:t xml:space="preserve">Csökkenti </w:t>
      </w:r>
      <w:r w:rsidR="005F3630" w:rsidRPr="00C94EF9">
        <w:rPr>
          <w:rStyle w:val="normaltextrun"/>
          <w:rFonts w:ascii="Calibri" w:eastAsiaTheme="majorEastAsia" w:hAnsi="Calibri" w:cs="Calibri"/>
          <w:b/>
          <w:bCs/>
          <w:i/>
          <w:iCs/>
          <w:noProof/>
          <w:color w:val="000000"/>
          <w:lang w:val="hu-HU"/>
        </w:rPr>
        <w:t>a költségeket és növel</w:t>
      </w:r>
      <w:r w:rsidR="00C95ABB" w:rsidRPr="00C94EF9">
        <w:rPr>
          <w:rStyle w:val="normaltextrun"/>
          <w:rFonts w:ascii="Calibri" w:eastAsiaTheme="majorEastAsia" w:hAnsi="Calibri" w:cs="Calibri"/>
          <w:b/>
          <w:bCs/>
          <w:i/>
          <w:iCs/>
          <w:noProof/>
          <w:color w:val="000000"/>
          <w:lang w:val="hu-HU"/>
        </w:rPr>
        <w:t>i</w:t>
      </w:r>
      <w:r w:rsidR="005F3630" w:rsidRPr="00C94EF9">
        <w:rPr>
          <w:rStyle w:val="normaltextrun"/>
          <w:rFonts w:ascii="Calibri" w:eastAsiaTheme="majorEastAsia" w:hAnsi="Calibri" w:cs="Calibri"/>
          <w:b/>
          <w:bCs/>
          <w:i/>
          <w:iCs/>
          <w:noProof/>
          <w:color w:val="000000"/>
          <w:lang w:val="hu-HU"/>
        </w:rPr>
        <w:t xml:space="preserve"> a megtakarításokat </w:t>
      </w:r>
    </w:p>
    <w:p w14:paraId="3229CD42" w14:textId="77777777" w:rsidR="005F3630" w:rsidRPr="00C94EF9"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u-HU"/>
        </w:rPr>
      </w:pPr>
      <w:r w:rsidRPr="00C94EF9">
        <w:rPr>
          <w:rStyle w:val="normaltextrun"/>
          <w:rFonts w:ascii="Calibri" w:eastAsiaTheme="majorEastAsia" w:hAnsi="Calibri" w:cs="Calibri"/>
          <w:noProof/>
          <w:color w:val="000000"/>
          <w:lang w:val="hu-HU"/>
        </w:rPr>
        <w:t>A tudatos döntések az energiafelhasználásról csökkenthetik a költségeket és növelhetik a megtakarításokat. A háztartási készülékeink kevesebb használata is előnyös lehet, mivel így kevesebb kopás éri őket. Ezáltal a készülékek hosszabb ideig tartanak, és csökken a javítások szükségessége, mivel a felesleges vagy túlzott használat korlátozott.  </w:t>
      </w:r>
    </w:p>
    <w:p w14:paraId="08B42117"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p>
    <w:p w14:paraId="0166271B"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p>
    <w:p w14:paraId="46F6EFAE"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normaltextrun"/>
          <w:rFonts w:ascii="Calibri" w:eastAsiaTheme="majorEastAsia" w:hAnsi="Calibri" w:cs="Calibri"/>
          <w:b/>
          <w:bCs/>
          <w:i/>
          <w:iCs/>
          <w:noProof/>
          <w:color w:val="000000"/>
          <w:lang w:val="hu-HU"/>
        </w:rPr>
        <w:t xml:space="preserve">Csökkentse a szén-dioxid-kibocsátást </w:t>
      </w:r>
    </w:p>
    <w:p w14:paraId="0A55BAE2" w14:textId="77777777" w:rsidR="005F3630" w:rsidRPr="00C94EF9" w:rsidRDefault="005F3630" w:rsidP="0050013D">
      <w:pPr>
        <w:pStyle w:val="paragraph"/>
        <w:spacing w:before="0" w:beforeAutospacing="0" w:after="0" w:afterAutospacing="0"/>
        <w:textAlignment w:val="baseline"/>
        <w:rPr>
          <w:rFonts w:ascii="Calibri" w:eastAsiaTheme="majorEastAsia" w:hAnsi="Calibri" w:cs="Calibri"/>
          <w:noProof/>
          <w:color w:val="000000"/>
          <w:lang w:val="hu-HU"/>
        </w:rPr>
      </w:pPr>
      <w:r w:rsidRPr="00C94EF9">
        <w:rPr>
          <w:rStyle w:val="normaltextrun"/>
          <w:rFonts w:ascii="Calibri" w:eastAsiaTheme="majorEastAsia" w:hAnsi="Calibri" w:cs="Calibri"/>
          <w:noProof/>
          <w:color w:val="000000"/>
          <w:lang w:val="hu-HU"/>
        </w:rPr>
        <w:t>Az energiafogyasztás csökkentésével csökkentjük a szén-dioxid-kibocsátásunkat. A környezetre gyakorolt hatásunkat úgy is csökkenthetjük, hogy tiszta technológiákkal, például nap- vagy szélenergiával termelt villamos energiát használunk vagy vásárolunk. Az energiafogyasztás csökkentésével az energiahálózat hatékonyabban tud reagálni az igényeink változásaira, ezáltal javítva az energiahatékonyságot és csökkentve a környezeti hatást. Hasonlóképpen, az energiaigényünk csúcsidőszakokban történő kiigazításával csökkenthető a fosszilis tüzelőanyagokra való támaszkodás szükségessége a villamos energia tartaléktermelése érdekében.  </w:t>
      </w:r>
    </w:p>
    <w:p w14:paraId="15EF38C9"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eop"/>
          <w:rFonts w:ascii="Calibri" w:eastAsiaTheme="majorEastAsia" w:hAnsi="Calibri" w:cs="Calibri"/>
          <w:noProof/>
          <w:color w:val="000000"/>
          <w:lang w:val="hu-HU"/>
        </w:rPr>
        <w:t xml:space="preserve"> </w:t>
      </w:r>
    </w:p>
    <w:p w14:paraId="156231D7" w14:textId="77777777" w:rsidR="005F3630" w:rsidRPr="00C94EF9" w:rsidRDefault="005F3630" w:rsidP="00520176">
      <w:pPr>
        <w:pStyle w:val="Heading2"/>
        <w:rPr>
          <w:rStyle w:val="eop"/>
          <w:noProof/>
          <w:lang w:val="hu-HU"/>
        </w:rPr>
      </w:pPr>
      <w:bookmarkStart w:id="5" w:name="_Toc216604914"/>
      <w:r w:rsidRPr="00C94EF9">
        <w:rPr>
          <w:rStyle w:val="normaltextrun"/>
          <w:noProof/>
          <w:lang w:val="hu-HU"/>
        </w:rPr>
        <w:lastRenderedPageBreak/>
        <w:t>Az energia digitalizálásának kihívásai</w:t>
      </w:r>
      <w:bookmarkEnd w:id="5"/>
      <w:r w:rsidRPr="00C94EF9">
        <w:rPr>
          <w:rStyle w:val="eop"/>
          <w:noProof/>
          <w:lang w:val="hu-HU"/>
        </w:rPr>
        <w:t xml:space="preserve"> </w:t>
      </w:r>
    </w:p>
    <w:p w14:paraId="731ECF22" w14:textId="77777777" w:rsidR="005F3630" w:rsidRPr="00C94EF9" w:rsidRDefault="005F3630" w:rsidP="009A298E">
      <w:pPr>
        <w:pStyle w:val="paragraph"/>
        <w:spacing w:before="0" w:beforeAutospacing="0" w:after="0" w:afterAutospacing="0"/>
        <w:jc w:val="both"/>
        <w:textAlignment w:val="baseline"/>
        <w:rPr>
          <w:rFonts w:ascii="Calibri" w:hAnsi="Calibri" w:cs="Calibri"/>
          <w:noProof/>
          <w:lang w:val="hu-HU"/>
        </w:rPr>
      </w:pPr>
    </w:p>
    <w:p w14:paraId="7FFD36DF" w14:textId="77777777" w:rsidR="005F3630" w:rsidRPr="00C94EF9"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u-HU"/>
        </w:rPr>
      </w:pPr>
      <w:r w:rsidRPr="00C94EF9">
        <w:rPr>
          <w:rStyle w:val="normaltextrun"/>
          <w:rFonts w:ascii="Calibri" w:eastAsiaTheme="majorEastAsia" w:hAnsi="Calibri" w:cs="Calibri"/>
          <w:noProof/>
          <w:lang w:val="hu-HU"/>
        </w:rPr>
        <w:t>Miután áttekintettük az energia digitalizálásának néhány előnyét, nézzük meg közelebbről azokat a kihívásokat, amelyekkel az energia termelői és fogyasztói egyaránt szembesülnek.  </w:t>
      </w:r>
    </w:p>
    <w:p w14:paraId="302EFC07" w14:textId="77777777" w:rsidR="005F3630" w:rsidRPr="00C94EF9" w:rsidRDefault="005F3630" w:rsidP="0050013D">
      <w:pPr>
        <w:pStyle w:val="paragraph"/>
        <w:spacing w:before="0" w:beforeAutospacing="0" w:after="0" w:afterAutospacing="0"/>
        <w:jc w:val="both"/>
        <w:textAlignment w:val="baseline"/>
        <w:rPr>
          <w:rFonts w:ascii="Segoe UI" w:hAnsi="Segoe UI" w:cs="Segoe UI"/>
          <w:noProof/>
          <w:sz w:val="18"/>
          <w:szCs w:val="18"/>
          <w:lang w:val="hu-HU"/>
        </w:rPr>
      </w:pPr>
    </w:p>
    <w:p w14:paraId="15876B7E" w14:textId="77777777" w:rsidR="005F3630" w:rsidRPr="00C94EF9" w:rsidRDefault="005F3630" w:rsidP="0050013D">
      <w:pPr>
        <w:pStyle w:val="paragraph"/>
        <w:spacing w:before="0" w:beforeAutospacing="0" w:after="0" w:afterAutospacing="0"/>
        <w:jc w:val="both"/>
        <w:textAlignment w:val="baseline"/>
        <w:rPr>
          <w:rFonts w:ascii="Segoe UI" w:hAnsi="Segoe UI" w:cs="Segoe UI"/>
          <w:noProof/>
          <w:sz w:val="18"/>
          <w:szCs w:val="18"/>
          <w:lang w:val="hu-HU"/>
        </w:rPr>
      </w:pPr>
      <w:r w:rsidRPr="00C94EF9">
        <w:rPr>
          <w:rStyle w:val="normaltextrun"/>
          <w:rFonts w:ascii="Calibri" w:eastAsiaTheme="majorEastAsia" w:hAnsi="Calibri" w:cs="Calibri"/>
          <w:b/>
          <w:bCs/>
          <w:i/>
          <w:iCs/>
          <w:noProof/>
          <w:lang w:val="hu-HU"/>
        </w:rPr>
        <w:t xml:space="preserve">Befogadás és hozzáférés </w:t>
      </w:r>
    </w:p>
    <w:p w14:paraId="0733772D" w14:textId="77777777" w:rsidR="005F3630" w:rsidRPr="00C94EF9"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u-HU"/>
        </w:rPr>
      </w:pPr>
      <w:r w:rsidRPr="00C94EF9">
        <w:rPr>
          <w:rStyle w:val="normaltextrun"/>
          <w:rFonts w:ascii="Calibri" w:eastAsiaTheme="majorEastAsia" w:hAnsi="Calibri" w:cs="Calibri"/>
          <w:noProof/>
          <w:lang w:val="hu-HU"/>
        </w:rPr>
        <w:t xml:space="preserve">Az Európai Bizottság </w:t>
      </w:r>
      <w:hyperlink r:id="rId19" w:tgtFrame="_blank" w:history="1">
        <w:r w:rsidRPr="00C94EF9">
          <w:rPr>
            <w:rStyle w:val="normaltextrun"/>
            <w:rFonts w:ascii="Calibri" w:eastAsiaTheme="majorEastAsia" w:hAnsi="Calibri" w:cs="Calibri"/>
            <w:noProof/>
            <w:color w:val="0563C1"/>
            <w:u w:val="single"/>
            <w:lang w:val="hu-HU"/>
          </w:rPr>
          <w:t>európai zöld megállapodásának</w:t>
        </w:r>
      </w:hyperlink>
      <w:r w:rsidRPr="00C94EF9">
        <w:rPr>
          <w:rStyle w:val="normaltextrun"/>
          <w:rFonts w:ascii="Calibri" w:eastAsiaTheme="majorEastAsia" w:hAnsi="Calibri" w:cs="Calibri"/>
          <w:noProof/>
          <w:lang w:val="hu-HU"/>
        </w:rPr>
        <w:t xml:space="preserve"> egyik fontos célja annak biztosítása, hogy mindenki, függetlenül attól, hol él és ki is ő, részt vegyen a digitális energiaátállásban. Ezért olyan politikák, mint az </w:t>
      </w:r>
      <w:hyperlink r:id="rId20" w:tgtFrame="_blank" w:history="1">
        <w:r w:rsidRPr="00C94EF9">
          <w:rPr>
            <w:rStyle w:val="normaltextrun"/>
            <w:rFonts w:ascii="Calibri" w:eastAsiaTheme="majorEastAsia" w:hAnsi="Calibri" w:cs="Calibri"/>
            <w:noProof/>
            <w:color w:val="0563C1"/>
            <w:u w:val="single"/>
            <w:lang w:val="hu-HU"/>
          </w:rPr>
          <w:t>EU digitális stratégiája,</w:t>
        </w:r>
      </w:hyperlink>
      <w:r w:rsidRPr="00C94EF9">
        <w:rPr>
          <w:rStyle w:val="normaltextrun"/>
          <w:rFonts w:ascii="Calibri" w:eastAsiaTheme="majorEastAsia" w:hAnsi="Calibri" w:cs="Calibri"/>
          <w:noProof/>
          <w:lang w:val="hu-HU"/>
        </w:rPr>
        <w:t xml:space="preserve"> arra törekednek, hogy a szükséges infrastruktúra, készségek és technológiák rendelkezésre álljanak.   </w:t>
      </w:r>
    </w:p>
    <w:p w14:paraId="5C6FA7E0" w14:textId="77777777" w:rsidR="005F3630" w:rsidRPr="00C94EF9" w:rsidRDefault="005F3630" w:rsidP="0050013D">
      <w:pPr>
        <w:pStyle w:val="paragraph"/>
        <w:spacing w:before="0" w:beforeAutospacing="0" w:after="0" w:afterAutospacing="0"/>
        <w:jc w:val="both"/>
        <w:textAlignment w:val="baseline"/>
        <w:rPr>
          <w:rFonts w:ascii="Segoe UI" w:hAnsi="Segoe UI" w:cs="Segoe UI"/>
          <w:noProof/>
          <w:sz w:val="18"/>
          <w:szCs w:val="18"/>
          <w:lang w:val="hu-HU"/>
        </w:rPr>
      </w:pPr>
    </w:p>
    <w:p w14:paraId="428834DC" w14:textId="77777777" w:rsidR="005F3630" w:rsidRPr="00C94EF9"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u-HU"/>
        </w:rPr>
      </w:pPr>
      <w:r w:rsidRPr="00C94EF9">
        <w:rPr>
          <w:rStyle w:val="normaltextrun"/>
          <w:rFonts w:ascii="Calibri" w:eastAsiaTheme="majorEastAsia" w:hAnsi="Calibri" w:cs="Calibri"/>
          <w:noProof/>
          <w:lang w:val="hu-HU"/>
        </w:rPr>
        <w:t xml:space="preserve">Elengedhetetlenül fontos biztosítani, hogy mindenki hozzáférjen a digitális technológiákhoz és rendelkezzen azok használatához szükséges készségekkel. </w:t>
      </w:r>
      <w:hyperlink r:id="rId21" w:anchor=":~:text=However%2C%20this%20digitalisation%20also%20risks,new%20digital%20services%20and%20technologies" w:history="1">
        <w:r w:rsidRPr="00C94EF9">
          <w:rPr>
            <w:rStyle w:val="Hyperlink"/>
            <w:rFonts w:ascii="Calibri" w:eastAsiaTheme="majorEastAsia" w:hAnsi="Calibri" w:cs="Calibri"/>
            <w:noProof/>
            <w:lang w:val="hu-HU"/>
          </w:rPr>
          <w:t>A Bristoli Egyetem</w:t>
        </w:r>
      </w:hyperlink>
      <w:r w:rsidRPr="00C94EF9">
        <w:rPr>
          <w:rStyle w:val="normaltextrun"/>
          <w:rFonts w:ascii="Calibri" w:eastAsiaTheme="majorEastAsia" w:hAnsi="Calibri" w:cs="Calibri"/>
          <w:noProof/>
          <w:lang w:val="hu-HU"/>
        </w:rPr>
        <w:t xml:space="preserve"> kutatása öt kulcsfontosságú területet emel ki, amelyekkel foglalkozni kell annak érdekében, hogy a digitális energetikai átállás mindenki számára elérhető legyen:  </w:t>
      </w:r>
    </w:p>
    <w:p w14:paraId="7E60B8C1" w14:textId="77777777" w:rsidR="005F3630" w:rsidRPr="00C94EF9" w:rsidRDefault="005F3630" w:rsidP="0050013D">
      <w:pPr>
        <w:pStyle w:val="paragraph"/>
        <w:spacing w:before="0" w:beforeAutospacing="0" w:after="0" w:afterAutospacing="0"/>
        <w:jc w:val="both"/>
        <w:textAlignment w:val="baseline"/>
        <w:rPr>
          <w:rFonts w:ascii="Segoe UI" w:hAnsi="Segoe UI" w:cs="Segoe UI"/>
          <w:noProof/>
          <w:sz w:val="18"/>
          <w:szCs w:val="18"/>
          <w:lang w:val="hu-HU"/>
        </w:rPr>
      </w:pPr>
    </w:p>
    <w:p w14:paraId="5F9CC656" w14:textId="77777777" w:rsidR="005F3630" w:rsidRPr="00C94EF9"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hu-HU"/>
        </w:rPr>
      </w:pPr>
      <w:r w:rsidRPr="00C94EF9">
        <w:rPr>
          <w:rStyle w:val="normaltextrun"/>
          <w:rFonts w:ascii="Calibri" w:eastAsiaTheme="majorEastAsia" w:hAnsi="Calibri" w:cs="Calibri"/>
          <w:noProof/>
          <w:lang w:val="hu-HU"/>
        </w:rPr>
        <w:t xml:space="preserve">Az emberek biztonságban és kényelmesen érzik-e magukat a digitális technológiák használata során. </w:t>
      </w:r>
    </w:p>
    <w:p w14:paraId="1C71C5C2" w14:textId="77777777" w:rsidR="005F3630" w:rsidRPr="00C94EF9"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hu-HU"/>
        </w:rPr>
      </w:pPr>
      <w:r w:rsidRPr="00C94EF9">
        <w:rPr>
          <w:rStyle w:val="normaltextrun"/>
          <w:rFonts w:ascii="Calibri" w:eastAsiaTheme="majorEastAsia" w:hAnsi="Calibri" w:cs="Calibri"/>
          <w:noProof/>
          <w:lang w:val="hu-HU"/>
        </w:rPr>
        <w:t>A digitális technológiák költsége és elérhetősége.  </w:t>
      </w:r>
    </w:p>
    <w:p w14:paraId="53BC6843" w14:textId="77777777" w:rsidR="005F3630" w:rsidRPr="00C94EF9"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hu-HU"/>
        </w:rPr>
      </w:pPr>
      <w:r w:rsidRPr="00C94EF9">
        <w:rPr>
          <w:rStyle w:val="normaltextrun"/>
          <w:rFonts w:ascii="Calibri" w:eastAsiaTheme="majorEastAsia" w:hAnsi="Calibri" w:cs="Calibri"/>
          <w:noProof/>
          <w:lang w:val="hu-HU"/>
        </w:rPr>
        <w:t xml:space="preserve">Hogy egyes energiafogyasztók az energiaellátási szerződésük típusa miatt kizáródnak-e az energiatakarékossági kezdeményezésekből, például </w:t>
      </w:r>
      <w:r w:rsidRPr="00C94EF9">
        <w:rPr>
          <w:rStyle w:val="normaltextrun"/>
          <w:rFonts w:ascii="Calibri" w:eastAsiaTheme="majorEastAsia" w:hAnsi="Calibri" w:cs="Calibri"/>
          <w:b/>
          <w:bCs/>
          <w:noProof/>
          <w:lang w:val="hu-HU"/>
        </w:rPr>
        <w:t xml:space="preserve">a dinamikus árképzésből </w:t>
      </w:r>
      <w:r w:rsidRPr="00C94EF9">
        <w:rPr>
          <w:rStyle w:val="normaltextrun"/>
          <w:rFonts w:ascii="Calibri" w:eastAsiaTheme="majorEastAsia" w:hAnsi="Calibri" w:cs="Calibri"/>
          <w:noProof/>
          <w:lang w:val="hu-HU"/>
        </w:rPr>
        <w:t xml:space="preserve">(amelynek keretében az energia kevesebbe kerül, ha kisebb a kereslet, és fordítva). </w:t>
      </w:r>
    </w:p>
    <w:p w14:paraId="7DF8A26F" w14:textId="77777777" w:rsidR="005F3630" w:rsidRPr="00C94EF9"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hu-HU"/>
        </w:rPr>
      </w:pPr>
      <w:r w:rsidRPr="00C94EF9">
        <w:rPr>
          <w:rStyle w:val="normaltextrun"/>
          <w:rFonts w:ascii="Calibri" w:eastAsiaTheme="majorEastAsia" w:hAnsi="Calibri" w:cs="Calibri"/>
          <w:noProof/>
          <w:lang w:val="hu-HU"/>
        </w:rPr>
        <w:t>A szakzsargonmentes magyarázatok szükségessége, online és offline formátumokban, annak biztosítása érdekében, hogy mindenki hozzáférjen a szükséges információkhoz.  </w:t>
      </w:r>
    </w:p>
    <w:p w14:paraId="467C8332" w14:textId="2F532683" w:rsidR="005F3630" w:rsidRPr="00C94EF9" w:rsidRDefault="00157704"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hu-HU"/>
        </w:rPr>
      </w:pPr>
      <w:r w:rsidRPr="00C94EF9">
        <w:rPr>
          <w:rStyle w:val="normaltextrun"/>
          <w:rFonts w:ascii="Calibri" w:eastAsiaTheme="majorEastAsia" w:hAnsi="Calibri" w:cs="Calibri"/>
          <w:noProof/>
          <w:lang w:val="hu-HU"/>
        </w:rPr>
        <w:t>Az a tudatosság, hogy gyakran számos tényező és igény miatt az egyének és közösségek jelenleg kizárva lehetnek a digitális energetikai átállásból</w:t>
      </w:r>
      <w:r w:rsidR="005F3630" w:rsidRPr="00C94EF9">
        <w:rPr>
          <w:rStyle w:val="normaltextrun"/>
          <w:rFonts w:ascii="Calibri" w:eastAsiaTheme="majorEastAsia" w:hAnsi="Calibri" w:cs="Calibri"/>
          <w:noProof/>
          <w:lang w:val="hu-HU"/>
        </w:rPr>
        <w:t xml:space="preserve">. </w:t>
      </w:r>
    </w:p>
    <w:p w14:paraId="31C1ED35" w14:textId="77777777" w:rsidR="005F3630" w:rsidRPr="00C94EF9" w:rsidRDefault="005F3630" w:rsidP="009A298E">
      <w:pPr>
        <w:pStyle w:val="paragraph"/>
        <w:spacing w:before="0" w:beforeAutospacing="0" w:after="0" w:afterAutospacing="0"/>
        <w:ind w:left="1080"/>
        <w:jc w:val="both"/>
        <w:textAlignment w:val="baseline"/>
        <w:rPr>
          <w:rFonts w:ascii="Calibri" w:hAnsi="Calibri" w:cs="Calibri"/>
          <w:noProof/>
          <w:lang w:val="hu-HU"/>
        </w:rPr>
      </w:pPr>
    </w:p>
    <w:p w14:paraId="77B5CE23" w14:textId="77777777" w:rsidR="005F3630" w:rsidRPr="00C94EF9" w:rsidRDefault="005F3630" w:rsidP="0050013D">
      <w:pPr>
        <w:pStyle w:val="paragraph"/>
        <w:spacing w:before="0" w:beforeAutospacing="0" w:after="0" w:afterAutospacing="0"/>
        <w:jc w:val="both"/>
        <w:textAlignment w:val="baseline"/>
        <w:rPr>
          <w:rFonts w:ascii="Segoe UI" w:hAnsi="Segoe UI" w:cs="Segoe UI"/>
          <w:noProof/>
          <w:sz w:val="18"/>
          <w:szCs w:val="18"/>
          <w:lang w:val="hu-HU"/>
        </w:rPr>
      </w:pPr>
      <w:r w:rsidRPr="00C94EF9">
        <w:rPr>
          <w:rStyle w:val="normaltextrun"/>
          <w:rFonts w:ascii="Calibri" w:eastAsiaTheme="majorEastAsia" w:hAnsi="Calibri" w:cs="Calibri"/>
          <w:noProof/>
          <w:lang w:val="hu-HU"/>
        </w:rPr>
        <w:t>Kritikus fontosságú annak biztosítása, hogy a digitális energetikai átállás mindenki számára hozzáférhető, érthető és mindenki javát szolgálja.  </w:t>
      </w:r>
    </w:p>
    <w:p w14:paraId="14B20449" w14:textId="77777777" w:rsidR="005F3630" w:rsidRPr="00C94EF9"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hu-HU"/>
        </w:rPr>
      </w:pPr>
      <w:r w:rsidRPr="00C94EF9">
        <w:rPr>
          <w:rFonts w:ascii="Calibri" w:eastAsiaTheme="majorEastAsia" w:hAnsi="Calibri" w:cs="Calibri"/>
          <w:b/>
          <w:bCs/>
          <w:i/>
          <w:iCs/>
          <w:noProof/>
          <w:lang w:val="hu-HU"/>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C94EF9" w:rsidRDefault="005F3630" w:rsidP="0050013D">
      <w:pPr>
        <w:pStyle w:val="paragraph"/>
        <w:spacing w:before="0" w:beforeAutospacing="0" w:after="0" w:afterAutospacing="0"/>
        <w:jc w:val="both"/>
        <w:textAlignment w:val="baseline"/>
        <w:rPr>
          <w:rFonts w:ascii="Segoe UI" w:hAnsi="Segoe UI" w:cs="Segoe UI"/>
          <w:noProof/>
          <w:sz w:val="18"/>
          <w:szCs w:val="18"/>
          <w:lang w:val="hu-HU"/>
        </w:rPr>
      </w:pPr>
      <w:r w:rsidRPr="00C94EF9">
        <w:rPr>
          <w:rStyle w:val="normaltextrun"/>
          <w:rFonts w:ascii="Calibri" w:eastAsiaTheme="majorEastAsia" w:hAnsi="Calibri" w:cs="Calibri"/>
          <w:b/>
          <w:bCs/>
          <w:i/>
          <w:iCs/>
          <w:noProof/>
          <w:lang w:val="hu-HU"/>
        </w:rPr>
        <w:t>Kiberbiztonság és energiaellátás biztonsága  </w:t>
      </w:r>
    </w:p>
    <w:p w14:paraId="20608488" w14:textId="77777777" w:rsidR="005F3630" w:rsidRPr="00C94EF9"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u-HU"/>
        </w:rPr>
      </w:pPr>
      <w:r w:rsidRPr="00C94EF9">
        <w:rPr>
          <w:rStyle w:val="normaltextrun"/>
          <w:rFonts w:ascii="Calibri" w:eastAsiaTheme="majorEastAsia" w:hAnsi="Calibri" w:cs="Calibri"/>
          <w:noProof/>
          <w:lang w:val="hu-HU"/>
        </w:rPr>
        <w:t>Mint láttuk, és ahogy világunk egyre inkább digitalizálódik, elengedhetetlen, hogy az emberek kényelmesen és biztonságban érezzék magukat a digitális technológiák használatával a mindennapi feladatok elvégzésében. A kiberbiztonság növelése azt jelenti, hogy gondoskodnunk kell adataink és rendszereink biztonságáról. Elengedhetetlen a hackelés, az adatvédelmi incidensek és a rosszindulatú támadások kockázatának minimalizálása. Folyamatos erőfeszítéseket teszünk annak biztosítására, hogy energiainfrastruktúránk biztonságos legyen, és a kockázatok minimálisra csökkenjenek. Ez az energiainfrastruktúra minden szereplőjét érinti, az energiafogyasztóktól a termelőkig.  </w:t>
      </w:r>
    </w:p>
    <w:p w14:paraId="31C91911" w14:textId="77777777" w:rsidR="005F3630" w:rsidRPr="00C94EF9" w:rsidRDefault="005F3630" w:rsidP="0050013D">
      <w:pPr>
        <w:pStyle w:val="paragraph"/>
        <w:spacing w:before="0" w:beforeAutospacing="0" w:after="0" w:afterAutospacing="0"/>
        <w:jc w:val="both"/>
        <w:textAlignment w:val="baseline"/>
        <w:rPr>
          <w:rFonts w:ascii="Segoe UI" w:hAnsi="Segoe UI" w:cs="Segoe UI"/>
          <w:noProof/>
          <w:sz w:val="18"/>
          <w:szCs w:val="18"/>
          <w:lang w:val="hu-HU"/>
        </w:rPr>
      </w:pPr>
    </w:p>
    <w:p w14:paraId="0AD37BD8" w14:textId="77777777" w:rsidR="005F3630" w:rsidRPr="00C94EF9"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u-HU"/>
        </w:rPr>
      </w:pPr>
      <w:r w:rsidRPr="00C94EF9">
        <w:rPr>
          <w:rStyle w:val="normaltextrun"/>
          <w:rFonts w:ascii="Calibri" w:eastAsiaTheme="majorEastAsia" w:hAnsi="Calibri" w:cs="Calibri"/>
          <w:noProof/>
          <w:lang w:val="hu-HU"/>
        </w:rPr>
        <w:lastRenderedPageBreak/>
        <w:t>A digitalizálás az energiaellátás biztonsága szempontjából is fontos, amelynek középpontjában az energia termelésének és ellátásának zavarainak minimalizálása áll. Az ukrajnai háború példája jól illusztrálja, hogy az energiaellátás biztonsága milyen hatással van az árak emelkedésére és az energiaellátás zavaraira. Annak biztosítása, hogy az országok energiaigényüket különböző forrásokból fedezzék, és ne legyenek túlságosan függőek egyetlen energiaforrástól (pl. szén vagy gáz), olyan rugalmasságot igényel, amelyet csak a digitalizálás tud biztosítani.   </w:t>
      </w:r>
    </w:p>
    <w:p w14:paraId="6E42B8B3" w14:textId="77777777" w:rsidR="005F3630" w:rsidRPr="00C94EF9" w:rsidRDefault="005F3630" w:rsidP="009A298E">
      <w:pPr>
        <w:pStyle w:val="paragraph"/>
        <w:spacing w:before="0" w:beforeAutospacing="0" w:after="0" w:afterAutospacing="0"/>
        <w:jc w:val="both"/>
        <w:textAlignment w:val="baseline"/>
        <w:rPr>
          <w:rFonts w:ascii="Segoe UI" w:hAnsi="Segoe UI" w:cs="Segoe UI"/>
          <w:noProof/>
          <w:sz w:val="18"/>
          <w:szCs w:val="18"/>
          <w:lang w:val="hu-HU"/>
        </w:rPr>
      </w:pPr>
    </w:p>
    <w:p w14:paraId="10B4A3D1" w14:textId="77777777" w:rsidR="005F3630" w:rsidRPr="00C94EF9" w:rsidRDefault="005F3630" w:rsidP="00520176">
      <w:pPr>
        <w:pStyle w:val="Heading2"/>
        <w:rPr>
          <w:noProof/>
          <w:lang w:val="hu-HU"/>
        </w:rPr>
      </w:pPr>
      <w:bookmarkStart w:id="6" w:name="_Toc216604915"/>
      <w:r w:rsidRPr="00C94EF9">
        <w:rPr>
          <w:rStyle w:val="normaltextrun"/>
          <w:noProof/>
          <w:lang w:val="hu-HU"/>
        </w:rPr>
        <w:t>Kihívások és lehetőségek: Napelemek</w:t>
      </w:r>
      <w:bookmarkEnd w:id="6"/>
      <w:r w:rsidRPr="00C94EF9">
        <w:rPr>
          <w:rStyle w:val="eop"/>
          <w:noProof/>
          <w:lang w:val="hu-HU"/>
        </w:rPr>
        <w:t xml:space="preserve"> </w:t>
      </w:r>
    </w:p>
    <w:p w14:paraId="7CFD34E8" w14:textId="77777777" w:rsidR="005F3630" w:rsidRPr="00C94EF9"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hu-HU"/>
        </w:rPr>
      </w:pPr>
    </w:p>
    <w:p w14:paraId="18E39A06" w14:textId="77777777" w:rsidR="005F3630" w:rsidRPr="00C94EF9"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hu-HU"/>
        </w:rPr>
      </w:pPr>
      <w:r w:rsidRPr="00C94EF9">
        <w:rPr>
          <w:rStyle w:val="normaltextrun"/>
          <w:rFonts w:ascii="Calibri" w:eastAsiaTheme="majorEastAsia" w:hAnsi="Calibri" w:cs="Calibri"/>
          <w:noProof/>
          <w:lang w:val="hu-HU"/>
        </w:rPr>
        <w:t xml:space="preserve">A digitális energetikai átállás előnyeit és kihívásait egyaránt jól illusztrálja az a tendencia, hogy egyre több magánlakáson és üzlethelyiségen szerelnek fel napelemeket.  </w:t>
      </w:r>
    </w:p>
    <w:p w14:paraId="6E98A7D3" w14:textId="77777777" w:rsidR="005F3630" w:rsidRPr="00C94EF9"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hu-HU"/>
        </w:rPr>
      </w:pPr>
    </w:p>
    <w:p w14:paraId="716B4D13" w14:textId="77777777" w:rsidR="005F3630" w:rsidRPr="00C94EF9"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u-HU"/>
        </w:rPr>
      </w:pPr>
      <w:r w:rsidRPr="00C94EF9">
        <w:rPr>
          <w:rStyle w:val="normaltextrun"/>
          <w:rFonts w:ascii="Calibri" w:eastAsiaTheme="majorEastAsia" w:hAnsi="Calibri" w:cs="Calibri"/>
          <w:noProof/>
          <w:lang w:val="hu-HU"/>
        </w:rPr>
        <w:t xml:space="preserve">A saját energia előállítása tiszta technológiák, például napelemek segítségével egyre népszerűbbé és elérhetőbbé válik, mivel ezeknek a technológiáknak a költsége csökken. Azonban a hosszabb távú haszon érdekében történő befektetés lehetősége (például saját napelemek vagy hőszivattyú telepítésével) csak azok számára lehet elérhető, akik meg tudják fizetni a telepítés kezdeti költségeit. Bizonyos típusú lakások, például a lakások, korlátozott lehetőségeket kínálnak a napelemek telepítésére. Ha bérli a lakását, akkor valószínűleg nincs sok beleszólása az energiaellátásba vagy az energiaellátóba. </w:t>
      </w:r>
    </w:p>
    <w:p w14:paraId="3C78C2D2" w14:textId="77777777" w:rsidR="005F3630" w:rsidRPr="00C94EF9"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u-HU"/>
        </w:rPr>
      </w:pPr>
    </w:p>
    <w:p w14:paraId="7FD6C1EF" w14:textId="77777777" w:rsidR="005F3630" w:rsidRPr="00C94EF9"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hu-HU"/>
        </w:rPr>
      </w:pPr>
      <w:r w:rsidRPr="00C94EF9">
        <w:rPr>
          <w:rFonts w:ascii="Segoe UI" w:hAnsi="Segoe UI" w:cs="Segoe UI"/>
          <w:noProof/>
          <w:sz w:val="18"/>
          <w:szCs w:val="18"/>
          <w:lang w:val="hu-HU"/>
          <w14:ligatures w14:val="standardContextual"/>
        </w:rPr>
        <w:drawing>
          <wp:anchor distT="0" distB="0" distL="114300" distR="114300" simplePos="0" relativeHeight="251711488" behindDoc="1" locked="0" layoutInCell="1" allowOverlap="1" wp14:anchorId="019494C3" wp14:editId="03B58416">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C94EF9">
        <w:rPr>
          <w:rStyle w:val="normaltextrun"/>
          <w:rFonts w:ascii="Calibri" w:eastAsiaTheme="majorEastAsia" w:hAnsi="Calibri" w:cs="Calibri"/>
          <w:noProof/>
          <w:lang w:val="hu-HU"/>
        </w:rPr>
        <w:t xml:space="preserve">A decentralizált energiatermelés egyik példája a helyileg termelt energia, amelynek keretében az egyes vállalkozások vagy háztartások saját energiaellátásukat részben vagy egészben maguk biztosítják. A felesleges energia tárolható (pl. akkumulátorban) vagy visszaszolgáltatható az energiaszolgáltató vállalatnak. Ha az előállított energia nem elegendő, akkor további energiát kell vásárolni. Az ilyen típusú technológiát (napenergia, szélenergia) </w:t>
      </w:r>
      <w:r w:rsidRPr="00C94EF9">
        <w:rPr>
          <w:rStyle w:val="normaltextrun"/>
          <w:rFonts w:ascii="Calibri" w:eastAsiaTheme="majorEastAsia" w:hAnsi="Calibri" w:cs="Calibri"/>
          <w:b/>
          <w:bCs/>
          <w:noProof/>
          <w:lang w:val="hu-HU"/>
        </w:rPr>
        <w:t xml:space="preserve">időszakos megújuló </w:t>
      </w:r>
      <w:r w:rsidRPr="00C94EF9">
        <w:rPr>
          <w:rStyle w:val="normaltextrun"/>
          <w:rFonts w:ascii="Calibri" w:eastAsiaTheme="majorEastAsia" w:hAnsi="Calibri" w:cs="Calibri"/>
          <w:noProof/>
          <w:lang w:val="hu-HU"/>
        </w:rPr>
        <w:t>energiának nevezik.  </w:t>
      </w:r>
    </w:p>
    <w:p w14:paraId="6CDAF13F" w14:textId="77777777" w:rsidR="005F3630" w:rsidRPr="00C94EF9" w:rsidRDefault="005F3630" w:rsidP="0050013D">
      <w:pPr>
        <w:pStyle w:val="paragraph"/>
        <w:spacing w:before="0" w:beforeAutospacing="0" w:after="0" w:afterAutospacing="0"/>
        <w:jc w:val="both"/>
        <w:textAlignment w:val="baseline"/>
        <w:rPr>
          <w:rFonts w:ascii="Segoe UI" w:hAnsi="Segoe UI" w:cs="Segoe UI"/>
          <w:noProof/>
          <w:sz w:val="18"/>
          <w:szCs w:val="18"/>
          <w:lang w:val="hu-HU"/>
        </w:rPr>
      </w:pPr>
    </w:p>
    <w:p w14:paraId="2665EECE" w14:textId="77777777" w:rsidR="005F3630" w:rsidRPr="00C94EF9"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u-HU"/>
        </w:rPr>
      </w:pPr>
      <w:r w:rsidRPr="00C94EF9">
        <w:rPr>
          <w:rStyle w:val="normaltextrun"/>
          <w:rFonts w:ascii="Calibri" w:eastAsiaTheme="majorEastAsia" w:hAnsi="Calibri" w:cs="Calibri"/>
          <w:noProof/>
          <w:lang w:val="hu-HU"/>
        </w:rPr>
        <w:t>Függetlenül attól, hogy energiánk tiszta technológiákból vagy más forrásokból származik, az állandó energiaellátás biztosítása mind az egyének, mind a vállalkozások, mind az energiavállalatok számára kulcsfontosságú kérdés. A különböző energiaforrások különböző időpontokban történő igénybevételének képessége megköveteli az energiavállalatoktól, hogy rugalmasak és reagálóképesek legyenek. A digitális technológiák támogatják ezt a komplexebb energia-előállítási és -fogyasztási módot azáltal, hogy valós idejű adatokat szolgáltatnak arról, hogy hol és mikor van szükség villamos energiára (</w:t>
      </w:r>
      <w:r w:rsidRPr="00C94EF9">
        <w:rPr>
          <w:rStyle w:val="normaltextrun"/>
          <w:rFonts w:ascii="Calibri" w:eastAsiaTheme="majorEastAsia" w:hAnsi="Calibri" w:cs="Calibri"/>
          <w:b/>
          <w:bCs/>
          <w:noProof/>
          <w:lang w:val="hu-HU"/>
        </w:rPr>
        <w:t>kínálat és kereslet</w:t>
      </w:r>
      <w:r w:rsidRPr="00C94EF9">
        <w:rPr>
          <w:rStyle w:val="normaltextrun"/>
          <w:rFonts w:ascii="Calibri" w:eastAsiaTheme="majorEastAsia" w:hAnsi="Calibri" w:cs="Calibri"/>
          <w:noProof/>
          <w:lang w:val="hu-HU"/>
        </w:rPr>
        <w:t>). A digitális technológiák emellett lehetővé teszik a kommunikációt az energiát termelő és fogyasztó személyek (</w:t>
      </w:r>
      <w:r w:rsidRPr="00C94EF9">
        <w:rPr>
          <w:rStyle w:val="normaltextrun"/>
          <w:rFonts w:ascii="Calibri" w:eastAsiaTheme="majorEastAsia" w:hAnsi="Calibri" w:cs="Calibri"/>
          <w:b/>
          <w:bCs/>
          <w:noProof/>
          <w:lang w:val="hu-HU"/>
        </w:rPr>
        <w:t>prosumerek</w:t>
      </w:r>
      <w:r w:rsidRPr="00C94EF9">
        <w:rPr>
          <w:rStyle w:val="normaltextrun"/>
          <w:rFonts w:ascii="Calibri" w:eastAsiaTheme="majorEastAsia" w:hAnsi="Calibri" w:cs="Calibri"/>
          <w:noProof/>
          <w:lang w:val="hu-HU"/>
        </w:rPr>
        <w:t>), az energiavállalatok és a fogyasztók  között. Ez biztosítja a megbízható és állandó energiaellátást.  </w:t>
      </w:r>
    </w:p>
    <w:p w14:paraId="2F87247C" w14:textId="77777777" w:rsidR="005F3630" w:rsidRPr="00C94EF9" w:rsidRDefault="005F3630" w:rsidP="0050013D">
      <w:pPr>
        <w:pStyle w:val="paragraph"/>
        <w:spacing w:before="0" w:beforeAutospacing="0" w:after="0" w:afterAutospacing="0"/>
        <w:jc w:val="both"/>
        <w:textAlignment w:val="baseline"/>
        <w:rPr>
          <w:rFonts w:ascii="Segoe UI" w:hAnsi="Segoe UI" w:cs="Segoe UI"/>
          <w:noProof/>
          <w:sz w:val="18"/>
          <w:szCs w:val="18"/>
          <w:lang w:val="hu-HU"/>
        </w:rPr>
      </w:pPr>
    </w:p>
    <w:p w14:paraId="6E8F861B" w14:textId="77777777" w:rsidR="005F3630" w:rsidRPr="00C94EF9" w:rsidRDefault="005F3630" w:rsidP="00520176">
      <w:pPr>
        <w:pStyle w:val="Heading2"/>
        <w:rPr>
          <w:noProof/>
          <w:lang w:val="hu-HU"/>
        </w:rPr>
      </w:pPr>
      <w:bookmarkStart w:id="7" w:name="_Toc216604916"/>
      <w:r w:rsidRPr="00C94EF9">
        <w:rPr>
          <w:rStyle w:val="normaltextrun"/>
          <w:noProof/>
          <w:lang w:val="hu-HU"/>
        </w:rPr>
        <w:t>Következtetés</w:t>
      </w:r>
      <w:bookmarkEnd w:id="7"/>
      <w:r w:rsidRPr="00C94EF9">
        <w:rPr>
          <w:rStyle w:val="normaltextrun"/>
          <w:noProof/>
          <w:lang w:val="hu-HU"/>
        </w:rPr>
        <w:t xml:space="preserve"> </w:t>
      </w:r>
    </w:p>
    <w:p w14:paraId="1318AA94" w14:textId="77777777" w:rsidR="005F3630" w:rsidRPr="00C94EF9"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hu-HU"/>
        </w:rPr>
      </w:pPr>
    </w:p>
    <w:p w14:paraId="3454B17B" w14:textId="737BBABB" w:rsidR="005F3630" w:rsidRPr="00C94EF9"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u-HU"/>
        </w:rPr>
      </w:pPr>
      <w:r w:rsidRPr="00C94EF9">
        <w:rPr>
          <w:rStyle w:val="normaltextrun"/>
          <w:rFonts w:ascii="Calibri" w:eastAsiaTheme="majorEastAsia" w:hAnsi="Calibri" w:cs="Calibri"/>
          <w:noProof/>
          <w:color w:val="000000"/>
          <w:lang w:val="hu-HU"/>
        </w:rPr>
        <w:lastRenderedPageBreak/>
        <w:t xml:space="preserve">Az energia digitalizálásának számos előnye van. </w:t>
      </w:r>
      <w:r w:rsidR="00D37343" w:rsidRPr="00C94EF9">
        <w:rPr>
          <w:rStyle w:val="normaltextrun"/>
          <w:rFonts w:ascii="Calibri" w:eastAsiaTheme="majorEastAsia" w:hAnsi="Calibri" w:cs="Calibri"/>
          <w:noProof/>
          <w:color w:val="000000"/>
          <w:lang w:val="hu-HU"/>
        </w:rPr>
        <w:t>Ez lehetővé teszi</w:t>
      </w:r>
      <w:r w:rsidRPr="00C94EF9">
        <w:rPr>
          <w:rStyle w:val="normaltextrun"/>
          <w:rFonts w:ascii="Calibri" w:eastAsiaTheme="majorEastAsia" w:hAnsi="Calibri" w:cs="Calibri"/>
          <w:noProof/>
          <w:color w:val="000000"/>
          <w:lang w:val="hu-HU"/>
        </w:rPr>
        <w:t>, hogy jobban megértsük saját energiafelhasználásunkat, csökkentsük a költségeket és mérsékeljük a szén-dioxid-kibocsátást. Emellett hatékonyabban használhatjuk a különböző típusú energiákat, és biztosíthatjuk az otthonaink és munkahelyeink folyamatos energiaellátását.  </w:t>
      </w:r>
    </w:p>
    <w:p w14:paraId="30297AA0" w14:textId="77777777" w:rsidR="005F3630" w:rsidRPr="00C94EF9" w:rsidRDefault="005F3630" w:rsidP="0050013D">
      <w:pPr>
        <w:pStyle w:val="paragraph"/>
        <w:spacing w:before="0" w:beforeAutospacing="0" w:after="0" w:afterAutospacing="0"/>
        <w:textAlignment w:val="baseline"/>
        <w:rPr>
          <w:rFonts w:ascii="Calibri" w:eastAsiaTheme="majorEastAsia" w:hAnsi="Calibri" w:cs="Calibri"/>
          <w:noProof/>
          <w:color w:val="000000"/>
          <w:lang w:val="hu-HU"/>
        </w:rPr>
      </w:pPr>
    </w:p>
    <w:p w14:paraId="425215C8" w14:textId="77777777" w:rsidR="005F3630" w:rsidRPr="00C94EF9" w:rsidRDefault="005F3630" w:rsidP="0050013D">
      <w:pPr>
        <w:pStyle w:val="paragraph"/>
        <w:spacing w:before="0" w:beforeAutospacing="0" w:after="0" w:afterAutospacing="0"/>
        <w:textAlignment w:val="baseline"/>
        <w:rPr>
          <w:rFonts w:ascii="Calibri" w:eastAsiaTheme="majorEastAsia" w:hAnsi="Calibri" w:cs="Calibri"/>
          <w:noProof/>
          <w:color w:val="000000"/>
          <w:lang w:val="hu-HU"/>
        </w:rPr>
      </w:pPr>
      <w:r w:rsidRPr="00C94EF9">
        <w:rPr>
          <w:rFonts w:ascii="Segoe UI" w:hAnsi="Segoe UI" w:cs="Segoe UI"/>
          <w:noProof/>
          <w:sz w:val="18"/>
          <w:szCs w:val="18"/>
          <w:lang w:val="hu-HU"/>
          <w14:ligatures w14:val="standardContextual"/>
        </w:rPr>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77777777" w:rsidR="005F3630" w:rsidRPr="00C94EF9"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u-HU"/>
        </w:rPr>
      </w:pPr>
      <w:r w:rsidRPr="00C94EF9">
        <w:rPr>
          <w:rStyle w:val="normaltextrun"/>
          <w:rFonts w:ascii="Calibri" w:eastAsiaTheme="majorEastAsia" w:hAnsi="Calibri" w:cs="Calibri"/>
          <w:noProof/>
          <w:color w:val="000000"/>
          <w:lang w:val="hu-HU"/>
        </w:rPr>
        <w:t>Az energia digitalizálásának számos előnye ellenére azonban számos kérdés is felmerül, amelyekkel foglalkozni kell, többek között a költségek, a rendelkezésre állás és a digitális technológiák megítélése. Ezen kihívások kezelése és annak biztosítása, hogy mindenki részt vehessen és részese lehessen a digitális energiaátállásnak, elengedhetetlen a sikerhez.  </w:t>
      </w:r>
    </w:p>
    <w:p w14:paraId="293B5E6D" w14:textId="77777777" w:rsidR="005F3630" w:rsidRPr="00C94EF9"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u-HU"/>
        </w:rPr>
      </w:pPr>
    </w:p>
    <w:p w14:paraId="65A245A0" w14:textId="77777777" w:rsidR="005F3630" w:rsidRPr="00C94EF9"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u-HU"/>
        </w:rPr>
      </w:pPr>
    </w:p>
    <w:p w14:paraId="1D55F6A6" w14:textId="77777777" w:rsidR="005F3630" w:rsidRPr="00C94EF9"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u-HU"/>
        </w:rPr>
      </w:pPr>
    </w:p>
    <w:p w14:paraId="05E40AE3" w14:textId="77777777" w:rsidR="005F3630" w:rsidRPr="00C94EF9"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u-HU"/>
        </w:rPr>
      </w:pPr>
      <w:r w:rsidRPr="00C94EF9">
        <w:rPr>
          <w:rStyle w:val="eop"/>
          <w:rFonts w:ascii="Calibri" w:eastAsiaTheme="majorEastAsia" w:hAnsi="Calibri" w:cs="Calibri"/>
          <w:noProof/>
          <w:color w:val="000000"/>
          <w:lang w:val="hu-HU"/>
        </w:rPr>
        <w:t xml:space="preserve">Ez a tanfolyam a </w:t>
      </w:r>
      <w:hyperlink r:id="rId25" w:history="1">
        <w:r w:rsidRPr="00C94EF9">
          <w:rPr>
            <w:rStyle w:val="Hyperlink"/>
            <w:rFonts w:ascii="Calibri" w:eastAsiaTheme="majorEastAsia" w:hAnsi="Calibri" w:cs="Calibri"/>
            <w:noProof/>
            <w:lang w:val="hu-HU"/>
          </w:rPr>
          <w:t>Digitális energia alapjai</w:t>
        </w:r>
      </w:hyperlink>
      <w:r w:rsidRPr="00C94EF9">
        <w:rPr>
          <w:rStyle w:val="eop"/>
          <w:rFonts w:ascii="Calibri" w:eastAsiaTheme="majorEastAsia" w:hAnsi="Calibri" w:cs="Calibri"/>
          <w:noProof/>
          <w:color w:val="000000"/>
          <w:lang w:val="hu-HU"/>
        </w:rPr>
        <w:t xml:space="preserve"> sorozat része. </w:t>
      </w:r>
    </w:p>
    <w:p w14:paraId="18824C02" w14:textId="77777777" w:rsidR="005F3630" w:rsidRPr="00C94EF9"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u-HU"/>
        </w:rPr>
      </w:pPr>
    </w:p>
    <w:p w14:paraId="59AA9C47"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eop"/>
          <w:rFonts w:ascii="Calibri" w:eastAsiaTheme="majorEastAsia" w:hAnsi="Calibri" w:cs="Calibri"/>
          <w:noProof/>
          <w:color w:val="000000"/>
          <w:lang w:val="hu-HU"/>
        </w:rPr>
        <w:t xml:space="preserve">Ha többet szeretne megtudni a digitális energiaátállásról és annak folyamatáról, javasoljuk, hogy tekintse meg </w:t>
      </w:r>
      <w:hyperlink r:id="rId26" w:history="1">
        <w:r w:rsidRPr="00C94EF9">
          <w:rPr>
            <w:rStyle w:val="Hyperlink"/>
            <w:rFonts w:ascii="Calibri" w:eastAsiaTheme="majorEastAsia" w:hAnsi="Calibri" w:cs="Calibri"/>
            <w:i/>
            <w:iCs/>
            <w:noProof/>
            <w:lang w:val="hu-HU"/>
          </w:rPr>
          <w:t>a Mi a</w:t>
        </w:r>
      </w:hyperlink>
      <w:r w:rsidRPr="00C94EF9">
        <w:rPr>
          <w:rStyle w:val="eop"/>
          <w:rFonts w:ascii="Calibri" w:eastAsiaTheme="majorEastAsia" w:hAnsi="Calibri" w:cs="Calibri"/>
          <w:noProof/>
          <w:color w:val="000000"/>
          <w:lang w:val="hu-HU"/>
        </w:rPr>
        <w:t xml:space="preserve"> digitális</w:t>
      </w:r>
      <w:hyperlink r:id="rId27" w:history="1">
        <w:r w:rsidRPr="00C94EF9">
          <w:rPr>
            <w:rStyle w:val="Hyperlink"/>
            <w:rFonts w:ascii="Calibri" w:eastAsiaTheme="majorEastAsia" w:hAnsi="Calibri" w:cs="Calibri"/>
            <w:i/>
            <w:iCs/>
            <w:noProof/>
            <w:lang w:val="hu-HU"/>
          </w:rPr>
          <w:t xml:space="preserve"> energiaátállás?</w:t>
        </w:r>
      </w:hyperlink>
      <w:r w:rsidRPr="00C94EF9">
        <w:rPr>
          <w:rStyle w:val="eop"/>
          <w:rFonts w:ascii="Calibri" w:eastAsiaTheme="majorEastAsia" w:hAnsi="Calibri" w:cs="Calibri"/>
          <w:noProof/>
          <w:color w:val="000000"/>
          <w:lang w:val="hu-HU"/>
        </w:rPr>
        <w:t xml:space="preserve"> című tanfolyamunkat. </w:t>
      </w:r>
    </w:p>
    <w:p w14:paraId="013A2870"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eop"/>
          <w:rFonts w:ascii="Calibri" w:eastAsiaTheme="majorEastAsia" w:hAnsi="Calibri" w:cs="Calibri"/>
          <w:noProof/>
          <w:lang w:val="hu-HU"/>
        </w:rPr>
        <w:t xml:space="preserve"> </w:t>
      </w:r>
    </w:p>
    <w:p w14:paraId="2F2DFF98" w14:textId="77777777" w:rsidR="005F3630" w:rsidRPr="00C94EF9" w:rsidRDefault="005F3630" w:rsidP="00520176">
      <w:pPr>
        <w:pStyle w:val="Heading2"/>
        <w:rPr>
          <w:noProof/>
          <w:lang w:val="hu-HU"/>
        </w:rPr>
      </w:pPr>
      <w:bookmarkStart w:id="8" w:name="_Toc216604917"/>
      <w:r w:rsidRPr="00C94EF9">
        <w:rPr>
          <w:rStyle w:val="normaltextrun"/>
          <w:noProof/>
          <w:lang w:val="hu-HU"/>
        </w:rPr>
        <w:t>További források</w:t>
      </w:r>
      <w:bookmarkEnd w:id="8"/>
      <w:r w:rsidRPr="00C94EF9">
        <w:rPr>
          <w:rStyle w:val="normaltextrun"/>
          <w:noProof/>
          <w:lang w:val="hu-HU"/>
        </w:rPr>
        <w:t>  </w:t>
      </w:r>
    </w:p>
    <w:p w14:paraId="12B338D3"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normaltextrun"/>
          <w:rFonts w:ascii="Calibri" w:eastAsiaTheme="majorEastAsia" w:hAnsi="Calibri" w:cs="Calibri"/>
          <w:noProof/>
          <w:lang w:val="hu-HU"/>
        </w:rPr>
        <w:t>Nemzetközi Energiaügynökség (IEA) (n.d.) Energiaellátás biztonsága.</w:t>
      </w:r>
      <w:hyperlink r:id="rId28" w:tgtFrame="_blank" w:history="1">
        <w:r w:rsidRPr="00C94EF9">
          <w:rPr>
            <w:rStyle w:val="normaltextrun"/>
            <w:rFonts w:ascii="Calibri" w:eastAsiaTheme="majorEastAsia" w:hAnsi="Calibri" w:cs="Calibri"/>
            <w:noProof/>
            <w:color w:val="0563C1"/>
            <w:u w:val="single"/>
            <w:lang w:val="hu-HU"/>
          </w:rPr>
          <w:t xml:space="preserve"> https://www.iea.org/topics/energy-security</w:t>
        </w:r>
      </w:hyperlink>
      <w:r w:rsidRPr="00C94EF9">
        <w:rPr>
          <w:rStyle w:val="normaltextrun"/>
          <w:rFonts w:ascii="Calibri" w:eastAsiaTheme="majorEastAsia" w:hAnsi="Calibri" w:cs="Calibri"/>
          <w:noProof/>
          <w:lang w:val="hu-HU"/>
        </w:rPr>
        <w:t>  </w:t>
      </w:r>
    </w:p>
    <w:p w14:paraId="0097A407"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normaltextrun"/>
          <w:rFonts w:ascii="Calibri" w:eastAsiaTheme="majorEastAsia" w:hAnsi="Calibri" w:cs="Calibri"/>
          <w:noProof/>
          <w:lang w:val="hu-HU"/>
        </w:rPr>
        <w:t>Nemzetközi Energiaügynökség (IEA) (n.d.) Oroszország ukrajnai inváziójának hatása az energiapiacokra és az energiaellátás biztonságára: Oroszország háborúja Ukrajna ellen.</w:t>
      </w:r>
      <w:hyperlink r:id="rId29" w:tgtFrame="_blank" w:history="1">
        <w:r w:rsidRPr="00C94EF9">
          <w:rPr>
            <w:rStyle w:val="normaltextrun"/>
            <w:rFonts w:ascii="Calibri" w:eastAsiaTheme="majorEastAsia" w:hAnsi="Calibri" w:cs="Calibri"/>
            <w:noProof/>
            <w:color w:val="0563C1"/>
            <w:u w:val="single"/>
            <w:lang w:val="hu-HU"/>
          </w:rPr>
          <w:t xml:space="preserve"> https://www.iea.org/topics/russias-war-on-ukraine</w:t>
        </w:r>
      </w:hyperlink>
      <w:r w:rsidRPr="00C94EF9">
        <w:rPr>
          <w:rStyle w:val="normaltextrun"/>
          <w:rFonts w:ascii="Calibri" w:eastAsiaTheme="majorEastAsia" w:hAnsi="Calibri" w:cs="Calibri"/>
          <w:noProof/>
          <w:lang w:val="hu-HU"/>
        </w:rPr>
        <w:t>  </w:t>
      </w:r>
    </w:p>
    <w:p w14:paraId="547C4033" w14:textId="77777777" w:rsidR="005F3630" w:rsidRPr="00C94EF9" w:rsidRDefault="005F3630" w:rsidP="0050013D">
      <w:pPr>
        <w:pStyle w:val="paragraph"/>
        <w:spacing w:before="0" w:beforeAutospacing="0" w:after="0" w:afterAutospacing="0"/>
        <w:textAlignment w:val="baseline"/>
        <w:rPr>
          <w:rFonts w:ascii="Segoe UI" w:hAnsi="Segoe UI" w:cs="Segoe UI"/>
          <w:noProof/>
          <w:sz w:val="18"/>
          <w:szCs w:val="18"/>
          <w:lang w:val="hu-HU"/>
        </w:rPr>
      </w:pPr>
      <w:r w:rsidRPr="00C94EF9">
        <w:rPr>
          <w:rStyle w:val="normaltextrun"/>
          <w:rFonts w:ascii="Calibri" w:eastAsiaTheme="majorEastAsia" w:hAnsi="Calibri" w:cs="Calibri"/>
          <w:noProof/>
          <w:color w:val="000000"/>
          <w:lang w:val="hu-HU"/>
        </w:rPr>
        <w:t>Digitalizálás és energia: Új korszak az energiaiparban?</w:t>
      </w:r>
      <w:hyperlink r:id="rId30" w:tgtFrame="_blank" w:history="1">
        <w:r w:rsidRPr="00C94EF9">
          <w:rPr>
            <w:rStyle w:val="normaltextrun"/>
            <w:rFonts w:ascii="Calibri" w:eastAsiaTheme="majorEastAsia" w:hAnsi="Calibri" w:cs="Calibri"/>
            <w:noProof/>
            <w:color w:val="0563C1"/>
            <w:u w:val="single"/>
            <w:lang w:val="hu-HU"/>
          </w:rPr>
          <w:t xml:space="preserve"> https://www.youtube.com/watch?v=oxD4Wv74G4Q</w:t>
        </w:r>
      </w:hyperlink>
      <w:r w:rsidRPr="00C94EF9">
        <w:rPr>
          <w:rStyle w:val="eop"/>
          <w:rFonts w:ascii="Calibri" w:eastAsiaTheme="majorEastAsia" w:hAnsi="Calibri" w:cs="Calibri"/>
          <w:noProof/>
          <w:color w:val="000000"/>
          <w:lang w:val="hu-HU"/>
        </w:rPr>
        <w:t xml:space="preserve"> </w:t>
      </w:r>
    </w:p>
    <w:p w14:paraId="3DB7C7B2" w14:textId="77777777" w:rsidR="005F3630" w:rsidRPr="00C94EF9" w:rsidRDefault="005F3630">
      <w:pPr>
        <w:rPr>
          <w:noProof/>
          <w:lang w:val="hu-HU"/>
        </w:rPr>
      </w:pPr>
    </w:p>
    <w:p w14:paraId="4E74D938" w14:textId="77777777" w:rsidR="005F3630" w:rsidRPr="00C94EF9" w:rsidRDefault="005F3630" w:rsidP="00520176">
      <w:pPr>
        <w:pStyle w:val="Heading2"/>
        <w:rPr>
          <w:noProof/>
          <w:lang w:val="hu-HU"/>
        </w:rPr>
      </w:pPr>
      <w:bookmarkStart w:id="9" w:name="_Toc216604918"/>
      <w:r w:rsidRPr="00C94EF9">
        <w:rPr>
          <w:noProof/>
          <w:lang w:val="hu-HU"/>
        </w:rPr>
        <w:t>Köszönetnyilvánítás</w:t>
      </w:r>
      <w:bookmarkEnd w:id="9"/>
      <w:r w:rsidRPr="00C94EF9">
        <w:rPr>
          <w:noProof/>
          <w:lang w:val="hu-HU"/>
        </w:rPr>
        <w:t xml:space="preserve"> </w:t>
      </w:r>
    </w:p>
    <w:p w14:paraId="73BE2636" w14:textId="77777777" w:rsidR="005F3630" w:rsidRPr="00C94EF9" w:rsidRDefault="005F3630">
      <w:pPr>
        <w:rPr>
          <w:noProof/>
          <w:lang w:val="hu-HU"/>
        </w:rPr>
      </w:pPr>
    </w:p>
    <w:p w14:paraId="6154E705" w14:textId="47BDC140" w:rsidR="005F3630" w:rsidRPr="00C94EF9" w:rsidRDefault="005F3630" w:rsidP="00C94EF9">
      <w:pPr>
        <w:pStyle w:val="paragraph"/>
        <w:spacing w:before="0" w:beforeAutospacing="0" w:after="0" w:afterAutospacing="0"/>
        <w:textAlignment w:val="baseline"/>
        <w:rPr>
          <w:rStyle w:val="eop"/>
          <w:rFonts w:ascii="Calibri" w:eastAsiaTheme="majorEastAsia" w:hAnsi="Calibri" w:cs="Calibri"/>
          <w:noProof/>
          <w:color w:val="000000"/>
          <w:lang w:val="hu-HU"/>
        </w:rPr>
      </w:pPr>
      <w:r w:rsidRPr="00C94EF9">
        <w:rPr>
          <w:rFonts w:ascii="Calibri" w:eastAsiaTheme="majorEastAsia" w:hAnsi="Calibri" w:cs="Calibri"/>
          <w:i/>
          <w:iCs/>
          <w:noProof/>
          <w:color w:val="000000"/>
          <w:lang w:val="hu-HU"/>
        </w:rPr>
        <w:t xml:space="preserve">Miért kell digitalizálni az energiát? </w:t>
      </w:r>
      <w:r w:rsidRPr="00C94EF9">
        <w:rPr>
          <w:rFonts w:ascii="Calibri" w:eastAsiaTheme="majorEastAsia" w:hAnsi="Calibri" w:cs="Calibri"/>
          <w:noProof/>
          <w:color w:val="000000"/>
          <w:lang w:val="hu-HU"/>
        </w:rPr>
        <w:t xml:space="preserve">Az Every1 projekt készítette, és </w:t>
      </w:r>
      <w:hyperlink r:id="rId31" w:tgtFrame="_blank" w:history="1">
        <w:r w:rsidRPr="00C94EF9">
          <w:rPr>
            <w:rStyle w:val="Hyperlink"/>
            <w:rFonts w:ascii="Calibri" w:eastAsiaTheme="majorEastAsia" w:hAnsi="Calibri" w:cs="Calibri"/>
            <w:noProof/>
            <w:lang w:val="hu-HU"/>
          </w:rPr>
          <w:t>CC BY-SA 4.0</w:t>
        </w:r>
      </w:hyperlink>
      <w:r w:rsidRPr="00C94EF9">
        <w:rPr>
          <w:rFonts w:ascii="Calibri" w:eastAsiaTheme="majorEastAsia" w:hAnsi="Calibri" w:cs="Calibri"/>
          <w:noProof/>
          <w:color w:val="000000"/>
          <w:lang w:val="hu-HU"/>
        </w:rPr>
        <w:t xml:space="preserve"> licenc alatt áll, hacsak másképp nem jelezzük.  </w:t>
      </w:r>
    </w:p>
    <w:p w14:paraId="112F90CC" w14:textId="77777777" w:rsidR="005F3630" w:rsidRPr="00C94EF9"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hu-HU"/>
        </w:rPr>
      </w:pPr>
    </w:p>
    <w:p w14:paraId="68D29DC0" w14:textId="77777777" w:rsidR="005F3630" w:rsidRPr="00C94EF9" w:rsidRDefault="005F3630" w:rsidP="0000428B">
      <w:pPr>
        <w:pStyle w:val="Heading4"/>
        <w:rPr>
          <w:noProof/>
          <w:lang w:val="hu-HU"/>
        </w:rPr>
      </w:pPr>
      <w:bookmarkStart w:id="10" w:name="_Toc216604919"/>
      <w:r w:rsidRPr="00C94EF9">
        <w:rPr>
          <w:noProof/>
          <w:lang w:val="hu-HU"/>
        </w:rPr>
        <w:t>Képek forrása</w:t>
      </w:r>
      <w:bookmarkEnd w:id="10"/>
      <w:r w:rsidRPr="00C94EF9">
        <w:rPr>
          <w:noProof/>
          <w:lang w:val="hu-HU"/>
        </w:rPr>
        <w:t xml:space="preserve"> </w:t>
      </w:r>
    </w:p>
    <w:p w14:paraId="72FABF11" w14:textId="77777777" w:rsidR="005F3630" w:rsidRPr="00C94EF9" w:rsidRDefault="005F3630" w:rsidP="00367E0E">
      <w:pPr>
        <w:rPr>
          <w:noProof/>
          <w:lang w:val="hu-HU"/>
        </w:rPr>
      </w:pPr>
    </w:p>
    <w:p w14:paraId="1880D3BB" w14:textId="77777777" w:rsidR="005F3630" w:rsidRPr="00C94EF9" w:rsidRDefault="005F3630" w:rsidP="00367E0E">
      <w:pPr>
        <w:rPr>
          <w:rStyle w:val="eop"/>
          <w:rFonts w:ascii="Calibri" w:hAnsi="Calibri" w:cs="Calibri"/>
          <w:noProof/>
          <w:color w:val="000000"/>
          <w:shd w:val="clear" w:color="auto" w:fill="FFFFFF"/>
          <w:lang w:val="hu-HU"/>
        </w:rPr>
      </w:pPr>
      <w:r w:rsidRPr="00C94EF9">
        <w:rPr>
          <w:noProof/>
          <w:lang w:val="hu-HU"/>
        </w:rPr>
        <w:t xml:space="preserve">Fő kurzus kép: </w:t>
      </w:r>
      <w:hyperlink r:id="rId32" w:tgtFrame="_blank" w:history="1">
        <w:r w:rsidRPr="00C94EF9">
          <w:rPr>
            <w:rStyle w:val="normaltextrun"/>
            <w:rFonts w:ascii="Calibri" w:hAnsi="Calibri" w:cs="Calibri"/>
            <w:noProof/>
            <w:color w:val="0563C1"/>
            <w:u w:val="single"/>
            <w:shd w:val="clear" w:color="auto" w:fill="FFFFFF"/>
            <w:lang w:val="hu-HU"/>
          </w:rPr>
          <w:t>Solar farming meet sightseeing</w:t>
        </w:r>
      </w:hyperlink>
      <w:r w:rsidRPr="00C94EF9">
        <w:rPr>
          <w:rStyle w:val="normaltextrun"/>
          <w:rFonts w:ascii="Calibri" w:hAnsi="Calibri" w:cs="Calibri"/>
          <w:noProof/>
          <w:color w:val="000000"/>
          <w:shd w:val="clear" w:color="auto" w:fill="FFFFFF"/>
          <w:lang w:val="hu-HU"/>
        </w:rPr>
        <w:t xml:space="preserve"> by mini_malist (see you soon) </w:t>
      </w:r>
      <w:hyperlink r:id="rId33" w:tgtFrame="_blank" w:history="1">
        <w:r w:rsidRPr="00C94EF9">
          <w:rPr>
            <w:rStyle w:val="normaltextrun"/>
            <w:rFonts w:ascii="Calibri" w:hAnsi="Calibri" w:cs="Calibri"/>
            <w:noProof/>
            <w:color w:val="0563C1"/>
            <w:u w:val="single"/>
            <w:shd w:val="clear" w:color="auto" w:fill="FFFFFF"/>
            <w:lang w:val="hu-HU"/>
          </w:rPr>
          <w:t>CC BY-ND 2.0</w:t>
        </w:r>
      </w:hyperlink>
      <w:r w:rsidRPr="00C94EF9">
        <w:rPr>
          <w:rStyle w:val="normaltextrun"/>
          <w:rFonts w:ascii="Calibri" w:hAnsi="Calibri" w:cs="Calibri"/>
          <w:noProof/>
          <w:color w:val="000000"/>
          <w:shd w:val="clear" w:color="auto" w:fill="FFFFFF"/>
          <w:lang w:val="hu-HU"/>
        </w:rPr>
        <w:t xml:space="preserve"> licenc alatt áll  </w:t>
      </w:r>
    </w:p>
    <w:p w14:paraId="21477DC9" w14:textId="77777777" w:rsidR="005F3630" w:rsidRPr="00C94EF9" w:rsidRDefault="005F3630" w:rsidP="00367E0E">
      <w:pPr>
        <w:rPr>
          <w:noProof/>
          <w:lang w:val="hu-HU"/>
        </w:rPr>
      </w:pPr>
      <w:r w:rsidRPr="00C94EF9">
        <w:rPr>
          <w:noProof/>
          <w:lang w:val="hu-HU"/>
        </w:rPr>
        <w:t xml:space="preserve">Bevezetés: </w:t>
      </w:r>
      <w:hyperlink r:id="rId34" w:tgtFrame="_blank" w:history="1">
        <w:r w:rsidRPr="00C94EF9">
          <w:rPr>
            <w:rStyle w:val="Hyperlink"/>
            <w:noProof/>
            <w:lang w:val="hu-HU"/>
          </w:rPr>
          <w:t>EON kober Better Place elbil ladestander 20130722_01</w:t>
        </w:r>
      </w:hyperlink>
      <w:r w:rsidRPr="00C94EF9">
        <w:rPr>
          <w:noProof/>
          <w:lang w:val="hu-HU"/>
        </w:rPr>
        <w:t xml:space="preserve">, szerző: News Oresund, licenc: </w:t>
      </w:r>
      <w:hyperlink r:id="rId35" w:tgtFrame="_blank" w:history="1">
        <w:r w:rsidRPr="00C94EF9">
          <w:rPr>
            <w:rStyle w:val="Hyperlink"/>
            <w:noProof/>
            <w:lang w:val="hu-HU"/>
          </w:rPr>
          <w:t>CC BY 2.0</w:t>
        </w:r>
      </w:hyperlink>
      <w:r w:rsidRPr="00C94EF9">
        <w:rPr>
          <w:noProof/>
          <w:lang w:val="hu-HU"/>
        </w:rPr>
        <w:t xml:space="preserve">. </w:t>
      </w:r>
    </w:p>
    <w:p w14:paraId="4EB13B1F" w14:textId="77777777" w:rsidR="005F3630" w:rsidRPr="00C94EF9" w:rsidRDefault="005F3630" w:rsidP="00367E0E">
      <w:pPr>
        <w:rPr>
          <w:rStyle w:val="eop"/>
          <w:rFonts w:ascii="Calibri" w:hAnsi="Calibri" w:cs="Calibri"/>
          <w:noProof/>
          <w:color w:val="000000"/>
          <w:shd w:val="clear" w:color="auto" w:fill="FFFFFF"/>
          <w:lang w:val="hu-HU"/>
        </w:rPr>
      </w:pPr>
      <w:r w:rsidRPr="00C94EF9">
        <w:rPr>
          <w:noProof/>
          <w:lang w:val="hu-HU"/>
        </w:rPr>
        <w:lastRenderedPageBreak/>
        <w:t>Az energia digitalizálásának előnyei:</w:t>
      </w:r>
      <w:hyperlink r:id="rId36" w:tgtFrame="_blank" w:history="1">
        <w:r w:rsidRPr="00C94EF9">
          <w:rPr>
            <w:rStyle w:val="normaltextrun"/>
            <w:rFonts w:ascii="Calibri" w:hAnsi="Calibri" w:cs="Calibri"/>
            <w:noProof/>
            <w:color w:val="0563C1"/>
            <w:u w:val="single"/>
            <w:shd w:val="clear" w:color="auto" w:fill="FFFFFF"/>
            <w:lang w:val="hu-HU"/>
          </w:rPr>
          <w:t xml:space="preserve"> 10 cent 70 dollárba kerül... és örülök</w:t>
        </w:r>
      </w:hyperlink>
      <w:r w:rsidRPr="00C94EF9">
        <w:rPr>
          <w:rStyle w:val="normaltextrun"/>
          <w:rFonts w:ascii="Calibri" w:hAnsi="Calibri" w:cs="Calibri"/>
          <w:noProof/>
          <w:color w:val="242424"/>
          <w:shd w:val="clear" w:color="auto" w:fill="FFFFFF"/>
          <w:lang w:val="hu-HU"/>
        </w:rPr>
        <w:t xml:space="preserve"> neki, Alan Levine</w:t>
      </w:r>
      <w:r w:rsidRPr="00C94EF9">
        <w:rPr>
          <w:rStyle w:val="normaltextrun"/>
          <w:rFonts w:ascii="Calibri" w:hAnsi="Calibri" w:cs="Calibri"/>
          <w:noProof/>
          <w:color w:val="000000"/>
          <w:shd w:val="clear" w:color="auto" w:fill="FFFFFF"/>
          <w:lang w:val="hu-HU"/>
        </w:rPr>
        <w:t xml:space="preserve">, </w:t>
      </w:r>
      <w:hyperlink r:id="rId37" w:tgtFrame="_blank" w:history="1">
        <w:r w:rsidRPr="00C94EF9">
          <w:rPr>
            <w:rStyle w:val="normaltextrun"/>
            <w:rFonts w:ascii="Calibri" w:hAnsi="Calibri" w:cs="Calibri"/>
            <w:noProof/>
            <w:color w:val="0563C1"/>
            <w:u w:val="single"/>
            <w:shd w:val="clear" w:color="auto" w:fill="FFFFFF"/>
            <w:lang w:val="hu-HU"/>
          </w:rPr>
          <w:t>CC BY 2.0</w:t>
        </w:r>
      </w:hyperlink>
      <w:r w:rsidRPr="00C94EF9">
        <w:rPr>
          <w:rStyle w:val="normaltextrun"/>
          <w:rFonts w:ascii="Calibri" w:hAnsi="Calibri" w:cs="Calibri"/>
          <w:noProof/>
          <w:color w:val="000000"/>
          <w:shd w:val="clear" w:color="auto" w:fill="FFFFFF"/>
          <w:lang w:val="hu-HU"/>
        </w:rPr>
        <w:t xml:space="preserve"> licenc. </w:t>
      </w:r>
    </w:p>
    <w:p w14:paraId="0035E976" w14:textId="77777777" w:rsidR="005F3630" w:rsidRPr="00C94EF9" w:rsidRDefault="005F3630" w:rsidP="000C1501">
      <w:pPr>
        <w:rPr>
          <w:noProof/>
          <w:lang w:val="hu-HU"/>
        </w:rPr>
      </w:pPr>
      <w:r w:rsidRPr="00C94EF9">
        <w:rPr>
          <w:rStyle w:val="eop"/>
          <w:rFonts w:ascii="Calibri" w:hAnsi="Calibri" w:cs="Calibri"/>
          <w:noProof/>
          <w:color w:val="000000"/>
          <w:shd w:val="clear" w:color="auto" w:fill="FFFFFF"/>
          <w:lang w:val="hu-HU"/>
        </w:rPr>
        <w:t xml:space="preserve">Az energia digitalizálásának kihívásai: </w:t>
      </w:r>
      <w:hyperlink r:id="rId38" w:tooltip="https://www.flickr.com/photos/toasty/4824112839/in/photolist-8mhQFi-6Zqw5b-6ijyts-716GTM-8b3xrM-5UBMZC-ebNuHm-4p1dPU-866y15-Maqu7r-6s27nw-FmE3D7-a4tuik-9RtBbA-K7TiW-2i3RgM3-2nqcvmX-9ydrQW-2mXhxAB-ahq3Zt-bJkphF-pQnSAX-c3GCP5-L47McV-AZgRLj-2oyLZta-2oyM1AA-t" w:history="1">
        <w:r w:rsidRPr="00C94EF9">
          <w:rPr>
            <w:rStyle w:val="Hyperlink"/>
            <w:noProof/>
            <w:lang w:val="hu-HU"/>
          </w:rPr>
          <w:t>Engaged Hands</w:t>
        </w:r>
      </w:hyperlink>
      <w:r w:rsidRPr="00C94EF9">
        <w:rPr>
          <w:noProof/>
          <w:lang w:val="hu-HU"/>
        </w:rPr>
        <w:t xml:space="preserve">, Kenneth Lui, </w:t>
      </w:r>
      <w:hyperlink r:id="rId39" w:history="1">
        <w:r w:rsidRPr="00C94EF9">
          <w:rPr>
            <w:rStyle w:val="Hyperlink"/>
            <w:noProof/>
            <w:lang w:val="hu-HU"/>
          </w:rPr>
          <w:t>CC BY 2.0</w:t>
        </w:r>
      </w:hyperlink>
      <w:r w:rsidRPr="00C94EF9">
        <w:rPr>
          <w:noProof/>
          <w:lang w:val="hu-HU"/>
        </w:rPr>
        <w:t xml:space="preserve"> licenc. </w:t>
      </w:r>
    </w:p>
    <w:p w14:paraId="2F49F523" w14:textId="36A51829" w:rsidR="005F3630" w:rsidRPr="00C94EF9" w:rsidRDefault="005F3630" w:rsidP="00FA00E2">
      <w:pPr>
        <w:rPr>
          <w:rFonts w:cstheme="minorHAnsi"/>
          <w:noProof/>
          <w:lang w:val="hu-HU"/>
        </w:rPr>
      </w:pPr>
      <w:r w:rsidRPr="00C94EF9">
        <w:rPr>
          <w:rStyle w:val="eop"/>
          <w:rFonts w:ascii="Calibri" w:hAnsi="Calibri" w:cs="Calibri"/>
          <w:noProof/>
          <w:color w:val="000000"/>
          <w:shd w:val="clear" w:color="auto" w:fill="FFFFFF"/>
          <w:lang w:val="hu-HU"/>
        </w:rPr>
        <w:t xml:space="preserve">Kihívások és lehetőségek: Napelemek: </w:t>
      </w:r>
      <w:hyperlink r:id="rId40" w:history="1">
        <w:r w:rsidRPr="00C94EF9">
          <w:rPr>
            <w:rStyle w:val="Hyperlink"/>
            <w:rFonts w:ascii="Calibri" w:hAnsi="Calibri" w:cs="Calibri"/>
            <w:noProof/>
            <w:shd w:val="clear" w:color="auto" w:fill="FFFFFF"/>
            <w:lang w:val="hu-HU"/>
          </w:rPr>
          <w:t>Tiszta energia a Föld napján!</w:t>
        </w:r>
      </w:hyperlink>
      <w:r w:rsidRPr="00C94EF9">
        <w:rPr>
          <w:rStyle w:val="normaltextrun"/>
          <w:rFonts w:ascii="Calibri" w:hAnsi="Calibri" w:cs="Calibri"/>
          <w:noProof/>
          <w:color w:val="000000"/>
          <w:shd w:val="clear" w:color="auto" w:fill="FFFFFF"/>
          <w:lang w:val="hu-HU"/>
        </w:rPr>
        <w:t xml:space="preserve"> naturalflow által, </w:t>
      </w:r>
      <w:hyperlink r:id="rId41" w:history="1">
        <w:r w:rsidRPr="00C94EF9">
          <w:rPr>
            <w:rStyle w:val="Hyperlink"/>
            <w:rFonts w:cstheme="minorHAnsi"/>
            <w:noProof/>
            <w:lang w:val="hu-HU"/>
          </w:rPr>
          <w:t>CC BY-SA 2.0</w:t>
        </w:r>
      </w:hyperlink>
      <w:r w:rsidRPr="00C94EF9">
        <w:rPr>
          <w:rFonts w:cstheme="minorHAnsi"/>
          <w:noProof/>
          <w:lang w:val="hu-HU"/>
        </w:rPr>
        <w:t xml:space="preserve"> licenc alatt</w:t>
      </w:r>
      <w:hyperlink r:id="rId42" w:history="1">
        <w:r w:rsidRPr="00C94EF9">
          <w:rPr>
            <w:rStyle w:val="Hyperlink"/>
            <w:rFonts w:cstheme="minorHAnsi"/>
            <w:noProof/>
            <w:lang w:val="hu-HU"/>
          </w:rPr>
          <w:t>.</w:t>
        </w:r>
      </w:hyperlink>
    </w:p>
    <w:p w14:paraId="25420B2C" w14:textId="4A3FC3B5" w:rsidR="00227001" w:rsidRPr="00C94EF9" w:rsidRDefault="005F3630" w:rsidP="00BB6733">
      <w:pPr>
        <w:rPr>
          <w:rFonts w:ascii="Myriad Pro" w:hAnsi="Myriad Pro"/>
          <w:noProof/>
          <w:lang w:val="hu-HU"/>
        </w:rPr>
      </w:pPr>
      <w:r w:rsidRPr="00C94EF9">
        <w:rPr>
          <w:rStyle w:val="eop"/>
          <w:rFonts w:ascii="Calibri" w:hAnsi="Calibri" w:cs="Calibri"/>
          <w:noProof/>
          <w:color w:val="000000"/>
          <w:shd w:val="clear" w:color="auto" w:fill="FFFFFF"/>
          <w:lang w:val="hu-HU"/>
        </w:rPr>
        <w:t xml:space="preserve">Következtetés: </w:t>
      </w:r>
      <w:hyperlink r:id="rId43" w:history="1">
        <w:r w:rsidRPr="00C94EF9">
          <w:rPr>
            <w:rStyle w:val="Hyperlink"/>
            <w:noProof/>
            <w:lang w:val="hu-HU"/>
          </w:rPr>
          <w:t>Az iskolai sokszínűség sok kéz együtt fogva</w:t>
        </w:r>
      </w:hyperlink>
      <w:r w:rsidRPr="00C94EF9">
        <w:rPr>
          <w:noProof/>
          <w:lang w:val="hu-HU"/>
        </w:rPr>
        <w:t xml:space="preserve">, szerző: Wonder woman0731, </w:t>
      </w:r>
      <w:hyperlink r:id="rId44" w:tgtFrame="_blank" w:history="1">
        <w:r w:rsidRPr="00C94EF9">
          <w:rPr>
            <w:rStyle w:val="normaltextrun"/>
            <w:rFonts w:ascii="Calibri" w:hAnsi="Calibri" w:cs="Calibri"/>
            <w:noProof/>
            <w:color w:val="0563C1"/>
            <w:u w:val="single"/>
            <w:shd w:val="clear" w:color="auto" w:fill="FFFFFF"/>
            <w:lang w:val="hu-HU"/>
          </w:rPr>
          <w:t>CC BY 2.0</w:t>
        </w:r>
      </w:hyperlink>
      <w:r w:rsidRPr="00C94EF9">
        <w:rPr>
          <w:rFonts w:cstheme="minorHAnsi"/>
          <w:noProof/>
          <w:lang w:val="hu-HU"/>
        </w:rPr>
        <w:t xml:space="preserve"> licenc</w:t>
      </w:r>
      <w:r w:rsidRPr="00C94EF9">
        <w:rPr>
          <w:rStyle w:val="normaltextrun"/>
          <w:rFonts w:ascii="Calibri" w:hAnsi="Calibri" w:cs="Calibri"/>
          <w:noProof/>
          <w:color w:val="000000"/>
          <w:shd w:val="clear" w:color="auto" w:fill="FFFFFF"/>
          <w:lang w:val="hu-HU"/>
        </w:rPr>
        <w:t>.</w:t>
      </w:r>
    </w:p>
    <w:p w14:paraId="4859BB6B" w14:textId="77777777" w:rsidR="00227001" w:rsidRPr="00C94EF9" w:rsidRDefault="00227001" w:rsidP="00DE6C25">
      <w:pPr>
        <w:spacing w:after="0" w:line="240" w:lineRule="auto"/>
        <w:rPr>
          <w:rFonts w:ascii="Myriad Pro" w:eastAsia="Times New Roman" w:hAnsi="Myriad Pro" w:cs="Times New Roman"/>
          <w:noProof/>
          <w:sz w:val="24"/>
          <w:szCs w:val="24"/>
          <w:lang w:val="hu-HU" w:eastAsia="en-GB"/>
        </w:rPr>
      </w:pPr>
    </w:p>
    <w:sectPr w:rsidR="00227001" w:rsidRPr="00C94EF9">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5DCDA" w14:textId="77777777" w:rsidR="002A76DB" w:rsidRDefault="002A76DB" w:rsidP="00AB7BB7">
      <w:pPr>
        <w:spacing w:after="0" w:line="240" w:lineRule="auto"/>
      </w:pPr>
      <w:r>
        <w:separator/>
      </w:r>
    </w:p>
  </w:endnote>
  <w:endnote w:type="continuationSeparator" w:id="0">
    <w:p w14:paraId="3CF58D01" w14:textId="77777777" w:rsidR="002A76DB" w:rsidRDefault="002A76DB"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165F4" w14:textId="77777777" w:rsidR="002A76DB" w:rsidRDefault="002A76DB" w:rsidP="00AB7BB7">
      <w:pPr>
        <w:spacing w:after="0" w:line="240" w:lineRule="auto"/>
      </w:pPr>
      <w:r>
        <w:separator/>
      </w:r>
    </w:p>
  </w:footnote>
  <w:footnote w:type="continuationSeparator" w:id="0">
    <w:p w14:paraId="4CAF6117" w14:textId="77777777" w:rsidR="002A76DB" w:rsidRDefault="002A76DB"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B9A8" w14:textId="77777777" w:rsidR="00C94EF9" w:rsidRDefault="00C94EF9" w:rsidP="00C94EF9">
    <w:pPr>
      <w:pStyle w:val="Header"/>
    </w:pPr>
    <w:r>
      <w:rPr>
        <w:noProof/>
      </w:rPr>
      <w:drawing>
        <wp:inline distT="0" distB="0" distL="0" distR="0" wp14:anchorId="323EB637" wp14:editId="2AE134C6">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1CB24CC6" wp14:editId="7F380E49">
          <wp:extent cx="1747644" cy="366335"/>
          <wp:effectExtent l="0" t="0" r="0" b="2540"/>
          <wp:docPr id="2314596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59670"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58377" cy="389546"/>
                  </a:xfrm>
                  <a:prstGeom prst="rect">
                    <a:avLst/>
                  </a:prstGeom>
                </pic:spPr>
              </pic:pic>
            </a:graphicData>
          </a:graphic>
        </wp:inline>
      </w:drawing>
    </w:r>
  </w:p>
  <w:p w14:paraId="1AE73090" w14:textId="77777777" w:rsidR="00C94EF9" w:rsidRDefault="00C94EF9" w:rsidP="00C94EF9">
    <w:pPr>
      <w:pStyle w:val="Header"/>
    </w:pPr>
  </w:p>
  <w:p w14:paraId="2321271A" w14:textId="77777777" w:rsidR="00C94EF9" w:rsidRDefault="00C94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0428B"/>
    <w:rsid w:val="0001712D"/>
    <w:rsid w:val="00032F54"/>
    <w:rsid w:val="00040D4A"/>
    <w:rsid w:val="00043141"/>
    <w:rsid w:val="0004740A"/>
    <w:rsid w:val="000A02C5"/>
    <w:rsid w:val="000D303A"/>
    <w:rsid w:val="00113EA0"/>
    <w:rsid w:val="00133797"/>
    <w:rsid w:val="00150350"/>
    <w:rsid w:val="00157704"/>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A76DB"/>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D74A8"/>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AF57E4"/>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B6733"/>
    <w:rsid w:val="00BC342D"/>
    <w:rsid w:val="00BF732F"/>
    <w:rsid w:val="00C21CA9"/>
    <w:rsid w:val="00C455C9"/>
    <w:rsid w:val="00C94EF9"/>
    <w:rsid w:val="00C95ABB"/>
    <w:rsid w:val="00CC0AD5"/>
    <w:rsid w:val="00CC2C1B"/>
    <w:rsid w:val="00CC7856"/>
    <w:rsid w:val="00CD0431"/>
    <w:rsid w:val="00CD4B34"/>
    <w:rsid w:val="00D125A4"/>
    <w:rsid w:val="00D12B83"/>
    <w:rsid w:val="00D137EE"/>
    <w:rsid w:val="00D1599F"/>
    <w:rsid w:val="00D3121C"/>
    <w:rsid w:val="00D37343"/>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B5790"/>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image" Target="media/image3.jpeg"/><Relationship Id="rId26" Type="http://schemas.openxmlformats.org/officeDocument/2006/relationships/hyperlink" Target="https://www.open.edu/openlearncreate/course/view.php?id=11703" TargetMode="External"/><Relationship Id="rId39"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21" Type="http://schemas.openxmlformats.org/officeDocument/2006/relationships/hyperlink" Target="https://www.bristol.ac.uk/policybristol/policy-briefings/digital-inclusion-energy/" TargetMode="External"/><Relationship Id="rId34" Type="http://schemas.openxmlformats.org/officeDocument/2006/relationships/hyperlink" Target="https://flickr.com/photos/newsoresund/9713560217/" TargetMode="External"/><Relationship Id="rId42" Type="http://schemas.openxmlformats.org/officeDocument/2006/relationships/hyperlink" Target="https://upcbe1044735-my.sharepoint.com/Users/rep237/Downloads/CC%20BY-SA%202.0%09https:/creativecommons.org/licenses/by-sa/2.0"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pen.edu/openlearncreate/course/view.php?id=11864" TargetMode="External"/><Relationship Id="rId29" Type="http://schemas.openxmlformats.org/officeDocument/2006/relationships/hyperlink" Target="https://www.iea.org/topics/russias-war-on-ukraine"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image" Target="media/image6.jpeg"/><Relationship Id="rId32"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37" Type="http://schemas.openxmlformats.org/officeDocument/2006/relationships/hyperlink" Target="https://creativecommons.org/licenses/by/2.0/" TargetMode="External"/><Relationship Id="rId40" Type="http://schemas.openxmlformats.org/officeDocument/2006/relationships/hyperlink" Target="https://www.flickr.com/photos/vizpix/4544572654/"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open.edu/openlearncreate/course/view.php?id=11864" TargetMode="External"/><Relationship Id="rId23" Type="http://schemas.openxmlformats.org/officeDocument/2006/relationships/image" Target="media/image5.jpg"/><Relationship Id="rId28" Type="http://schemas.openxmlformats.org/officeDocument/2006/relationships/hyperlink" Target="https://www.iea.org/topics/energy-security" TargetMode="External"/><Relationship Id="rId36" Type="http://schemas.openxmlformats.org/officeDocument/2006/relationships/hyperlink" Target="https://www.flickr.com/photos/cogdog/12217931026/"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commission.europa.eu/strategy-and-policy/priorities-2019-2024/european-green-deal_en" TargetMode="External"/><Relationship Id="rId31" Type="http://schemas.openxmlformats.org/officeDocument/2006/relationships/hyperlink" Target="https://creativecommons.org/licenses/by-sa/4.0/deed.en" TargetMode="External"/><Relationship Id="rId44"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image" Target="media/image4.jpeg"/><Relationship Id="rId27" Type="http://schemas.openxmlformats.org/officeDocument/2006/relationships/hyperlink" Target="https://www.open.edu/openlearncreate/course/view.php?id=11703" TargetMode="External"/><Relationship Id="rId30" Type="http://schemas.openxmlformats.org/officeDocument/2006/relationships/hyperlink" Target="https://www.youtube.com/watch?v=oxD4Wv74G4Q" TargetMode="External"/><Relationship Id="rId35" Type="http://schemas.openxmlformats.org/officeDocument/2006/relationships/hyperlink" Target="https://creativecommons.org/licenses/by/2.0/" TargetMode="External"/><Relationship Id="rId43" Type="http://schemas.openxmlformats.org/officeDocument/2006/relationships/hyperlink" Target="https://flickr.com/photos/wildrose115/27623264486/"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2.jpeg"/><Relationship Id="rId25" Type="http://schemas.openxmlformats.org/officeDocument/2006/relationships/hyperlink" Target="https://www.open.edu/openlearncreate/course/index.php?categoryid=1459" TargetMode="External"/><Relationship Id="rId33" Type="http://schemas.openxmlformats.org/officeDocument/2006/relationships/hyperlink" Target="https://creativecommons.org/licenses/by-nd/2.0/" TargetMode="External"/><Relationship Id="rId38"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46" Type="http://schemas.openxmlformats.org/officeDocument/2006/relationships/footer" Target="footer1.xml"/><Relationship Id="rId20" Type="http://schemas.openxmlformats.org/officeDocument/2006/relationships/hyperlink" Target="https://commission.europa.eu/strategy-and-policy/priorities-2019-2024/europe-fit-digital-age_en" TargetMode="External"/><Relationship Id="rId41" Type="http://schemas.openxmlformats.org/officeDocument/2006/relationships/hyperlink" Target="https://upcbe1044735-my.sharepoint.com/Users/rep237/Downloads/CC%20BY-SA%202.0%09https:/creativecommons.org/licenses/by-sa/2.0"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401B201D-9D0E-427C-8DF0-306DB6529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2175</Words>
  <Characters>15860</Characters>
  <Application>Microsoft Office Word</Application>
  <DocSecurity>0</DocSecurity>
  <Lines>344</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2026-02-07T15:05:00Z</cp:lastPrinted>
  <dcterms:created xsi:type="dcterms:W3CDTF">2026-02-07T15:05:00Z</dcterms:created>
  <dcterms:modified xsi:type="dcterms:W3CDTF">2026-02-07T15:05:00Z</dcterms:modified>
  <cp:category/>
</cp:coreProperties>
</file>