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9D4A1C" w:rsidRDefault="005F3630" w:rsidP="000B6334">
      <w:pPr>
        <w:pStyle w:val="Heading1"/>
        <w:rPr>
          <w:rStyle w:val="normaltextrun"/>
          <w:rFonts w:ascii="Calibri" w:hAnsi="Calibri" w:cs="Calibri"/>
          <w:noProof/>
          <w:lang w:val="lv-LV"/>
        </w:rPr>
      </w:pPr>
      <w:bookmarkStart w:id="0" w:name="_Toc216604909"/>
      <w:r w:rsidRPr="009D4A1C">
        <w:rPr>
          <w:rStyle w:val="normaltextrun"/>
          <w:rFonts w:ascii="Calibri" w:hAnsi="Calibri" w:cs="Calibri"/>
          <w:noProof/>
          <w:lang w:val="lv-LV"/>
        </w:rPr>
        <w:t>Kāpēc digitalizēt enerģiju?</w:t>
      </w:r>
      <w:bookmarkEnd w:id="0"/>
    </w:p>
    <w:p w14:paraId="01130C83" w14:textId="77777777" w:rsidR="005F3630" w:rsidRPr="009D4A1C" w:rsidRDefault="005F3630" w:rsidP="0050013D">
      <w:pPr>
        <w:pStyle w:val="paragraph"/>
        <w:spacing w:before="0" w:beforeAutospacing="0" w:after="0" w:afterAutospacing="0"/>
        <w:textAlignment w:val="baseline"/>
        <w:rPr>
          <w:rFonts w:ascii="Calibri" w:eastAsiaTheme="majorEastAsia" w:hAnsi="Calibri" w:cs="Calibri"/>
          <w:noProof/>
          <w:lang w:val="lv-LV"/>
        </w:rPr>
      </w:pPr>
    </w:p>
    <w:p w14:paraId="52D3BE67" w14:textId="77777777" w:rsidR="005F3630" w:rsidRPr="009D4A1C" w:rsidRDefault="005F3630" w:rsidP="0050013D">
      <w:pPr>
        <w:pStyle w:val="paragraph"/>
        <w:spacing w:before="0" w:beforeAutospacing="0" w:after="0" w:afterAutospacing="0"/>
        <w:textAlignment w:val="baseline"/>
        <w:rPr>
          <w:rFonts w:ascii="Calibri" w:eastAsiaTheme="majorEastAsia" w:hAnsi="Calibri" w:cs="Calibri"/>
          <w:noProof/>
          <w:lang w:val="lv-LV"/>
        </w:rPr>
      </w:pPr>
      <w:r w:rsidRPr="009D4A1C">
        <w:rPr>
          <w:rFonts w:ascii="Calibri" w:hAnsi="Calibri" w:cs="Calibri"/>
          <w:noProof/>
          <w:lang w:val="lv-LV"/>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9D4A1C"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lv-LV"/>
        </w:rPr>
      </w:pPr>
    </w:p>
    <w:p w14:paraId="4568CC39" w14:textId="0AA7B266" w:rsidR="005F3630" w:rsidRPr="009D4A1C" w:rsidRDefault="005F3630">
      <w:pPr>
        <w:pStyle w:val="TOC1"/>
        <w:tabs>
          <w:tab w:val="right" w:leader="dot" w:pos="9016"/>
        </w:tabs>
        <w:rPr>
          <w:rFonts w:eastAsiaTheme="minorEastAsia"/>
          <w:noProof/>
          <w:lang w:val="lv-LV" w:eastAsia="en-GB"/>
        </w:rPr>
      </w:pPr>
      <w:r w:rsidRPr="009D4A1C">
        <w:rPr>
          <w:rStyle w:val="normaltextrun"/>
          <w:noProof/>
          <w:sz w:val="24"/>
          <w:szCs w:val="24"/>
          <w:lang w:val="lv-LV"/>
        </w:rPr>
        <w:fldChar w:fldCharType="begin"/>
      </w:r>
      <w:r w:rsidRPr="009D4A1C">
        <w:rPr>
          <w:rStyle w:val="normaltextrun"/>
          <w:noProof/>
          <w:lang w:val="lv-LV"/>
        </w:rPr>
        <w:instrText xml:space="preserve"> TOC \o "1-3" \h \z \u </w:instrText>
      </w:r>
      <w:r w:rsidRPr="009D4A1C">
        <w:rPr>
          <w:rStyle w:val="normaltextrun"/>
          <w:noProof/>
          <w:sz w:val="24"/>
          <w:szCs w:val="24"/>
          <w:lang w:val="lv-LV"/>
        </w:rPr>
        <w:fldChar w:fldCharType="separate"/>
      </w:r>
      <w:hyperlink w:anchor="_Toc216604909" w:history="1">
        <w:r w:rsidRPr="009D4A1C">
          <w:rPr>
            <w:rStyle w:val="Hyperlink"/>
            <w:rFonts w:ascii="Calibri" w:hAnsi="Calibri" w:cs="Calibri"/>
            <w:noProof/>
            <w:lang w:val="lv-LV"/>
          </w:rPr>
          <w:t>Kāpēc digitalizēt enerģiju?</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_Toc216604909 \h </w:instrText>
        </w:r>
        <w:r w:rsidRPr="009D4A1C">
          <w:rPr>
            <w:noProof/>
            <w:webHidden/>
            <w:lang w:val="lv-LV"/>
          </w:rPr>
        </w:r>
        <w:r w:rsidRPr="009D4A1C">
          <w:rPr>
            <w:noProof/>
            <w:webHidden/>
            <w:lang w:val="lv-LV"/>
          </w:rPr>
          <w:fldChar w:fldCharType="separate"/>
        </w:r>
        <w:r w:rsidR="009D4A1C">
          <w:rPr>
            <w:noProof/>
            <w:webHidden/>
            <w:lang w:val="lv-LV"/>
          </w:rPr>
          <w:t>1</w:t>
        </w:r>
        <w:r w:rsidRPr="009D4A1C">
          <w:rPr>
            <w:noProof/>
            <w:webHidden/>
            <w:lang w:val="lv-LV"/>
          </w:rPr>
          <w:fldChar w:fldCharType="end"/>
        </w:r>
      </w:hyperlink>
    </w:p>
    <w:p w14:paraId="606F893C" w14:textId="31540A09" w:rsidR="005F3630" w:rsidRPr="009D4A1C" w:rsidRDefault="005F3630">
      <w:pPr>
        <w:pStyle w:val="TOC2"/>
        <w:tabs>
          <w:tab w:val="right" w:leader="dot" w:pos="9016"/>
        </w:tabs>
        <w:rPr>
          <w:rFonts w:eastAsiaTheme="minorEastAsia"/>
          <w:noProof/>
          <w:lang w:val="lv-LV" w:eastAsia="en-GB"/>
        </w:rPr>
      </w:pPr>
      <w:hyperlink w:anchor="_Toc216604910" w:history="1">
        <w:r w:rsidRPr="009D4A1C">
          <w:rPr>
            <w:rStyle w:val="Hyperlink"/>
            <w:noProof/>
            <w:lang w:val="lv-LV"/>
          </w:rPr>
          <w:t>Kā darbojas šis kurss</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_Toc216604910 \h </w:instrText>
        </w:r>
        <w:r w:rsidRPr="009D4A1C">
          <w:rPr>
            <w:noProof/>
            <w:webHidden/>
            <w:lang w:val="lv-LV"/>
          </w:rPr>
        </w:r>
        <w:r w:rsidRPr="009D4A1C">
          <w:rPr>
            <w:noProof/>
            <w:webHidden/>
            <w:lang w:val="lv-LV"/>
          </w:rPr>
          <w:fldChar w:fldCharType="separate"/>
        </w:r>
        <w:r w:rsidR="009D4A1C">
          <w:rPr>
            <w:noProof/>
            <w:webHidden/>
            <w:lang w:val="lv-LV"/>
          </w:rPr>
          <w:t>1</w:t>
        </w:r>
        <w:r w:rsidRPr="009D4A1C">
          <w:rPr>
            <w:noProof/>
            <w:webHidden/>
            <w:lang w:val="lv-LV"/>
          </w:rPr>
          <w:fldChar w:fldCharType="end"/>
        </w:r>
      </w:hyperlink>
    </w:p>
    <w:p w14:paraId="31F0BD88" w14:textId="44F31E52" w:rsidR="005F3630" w:rsidRPr="009D4A1C" w:rsidRDefault="005F3630">
      <w:pPr>
        <w:pStyle w:val="TOC2"/>
        <w:tabs>
          <w:tab w:val="right" w:leader="dot" w:pos="9016"/>
        </w:tabs>
        <w:rPr>
          <w:rFonts w:eastAsiaTheme="minorEastAsia"/>
          <w:noProof/>
          <w:lang w:val="lv-LV" w:eastAsia="en-GB"/>
        </w:rPr>
      </w:pPr>
      <w:hyperlink w:anchor="_Toc216604911" w:history="1">
        <w:r w:rsidRPr="009D4A1C">
          <w:rPr>
            <w:rStyle w:val="Hyperlink"/>
            <w:noProof/>
            <w:lang w:val="lv-LV"/>
          </w:rPr>
          <w:t>Mācību rezultāti</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_Toc216604911 \h </w:instrText>
        </w:r>
        <w:r w:rsidRPr="009D4A1C">
          <w:rPr>
            <w:noProof/>
            <w:webHidden/>
            <w:lang w:val="lv-LV"/>
          </w:rPr>
        </w:r>
        <w:r w:rsidRPr="009D4A1C">
          <w:rPr>
            <w:noProof/>
            <w:webHidden/>
            <w:lang w:val="lv-LV"/>
          </w:rPr>
          <w:fldChar w:fldCharType="separate"/>
        </w:r>
        <w:r w:rsidR="009D4A1C">
          <w:rPr>
            <w:noProof/>
            <w:webHidden/>
            <w:lang w:val="lv-LV"/>
          </w:rPr>
          <w:t>2</w:t>
        </w:r>
        <w:r w:rsidRPr="009D4A1C">
          <w:rPr>
            <w:noProof/>
            <w:webHidden/>
            <w:lang w:val="lv-LV"/>
          </w:rPr>
          <w:fldChar w:fldCharType="end"/>
        </w:r>
      </w:hyperlink>
    </w:p>
    <w:p w14:paraId="7BA3D21C" w14:textId="315E9AD7" w:rsidR="005F3630" w:rsidRPr="009D4A1C" w:rsidRDefault="005F3630">
      <w:pPr>
        <w:pStyle w:val="TOC2"/>
        <w:tabs>
          <w:tab w:val="right" w:leader="dot" w:pos="9016"/>
        </w:tabs>
        <w:rPr>
          <w:rFonts w:eastAsiaTheme="minorEastAsia"/>
          <w:noProof/>
          <w:lang w:val="lv-LV" w:eastAsia="en-GB"/>
        </w:rPr>
      </w:pPr>
      <w:hyperlink w:anchor="_Toc216604912" w:history="1">
        <w:r w:rsidRPr="009D4A1C">
          <w:rPr>
            <w:rStyle w:val="Hyperlink"/>
            <w:noProof/>
            <w:lang w:val="lv-LV"/>
          </w:rPr>
          <w:t>Ievads</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_Toc216604912 \h </w:instrText>
        </w:r>
        <w:r w:rsidRPr="009D4A1C">
          <w:rPr>
            <w:noProof/>
            <w:webHidden/>
            <w:lang w:val="lv-LV"/>
          </w:rPr>
        </w:r>
        <w:r w:rsidRPr="009D4A1C">
          <w:rPr>
            <w:noProof/>
            <w:webHidden/>
            <w:lang w:val="lv-LV"/>
          </w:rPr>
          <w:fldChar w:fldCharType="separate"/>
        </w:r>
        <w:r w:rsidR="009D4A1C">
          <w:rPr>
            <w:noProof/>
            <w:webHidden/>
            <w:lang w:val="lv-LV"/>
          </w:rPr>
          <w:t>2</w:t>
        </w:r>
        <w:r w:rsidRPr="009D4A1C">
          <w:rPr>
            <w:noProof/>
            <w:webHidden/>
            <w:lang w:val="lv-LV"/>
          </w:rPr>
          <w:fldChar w:fldCharType="end"/>
        </w:r>
      </w:hyperlink>
    </w:p>
    <w:p w14:paraId="56C075DB" w14:textId="2AC49B76" w:rsidR="005F3630" w:rsidRPr="009D4A1C" w:rsidRDefault="005F3630">
      <w:pPr>
        <w:pStyle w:val="TOC2"/>
        <w:tabs>
          <w:tab w:val="right" w:leader="dot" w:pos="9016"/>
        </w:tabs>
        <w:rPr>
          <w:rFonts w:eastAsiaTheme="minorEastAsia"/>
          <w:noProof/>
          <w:lang w:val="lv-LV" w:eastAsia="en-GB"/>
        </w:rPr>
      </w:pPr>
      <w:hyperlink w:anchor="_Toc216604913" w:history="1">
        <w:r w:rsidRPr="009D4A1C">
          <w:rPr>
            <w:rStyle w:val="Hyperlink"/>
            <w:noProof/>
            <w:lang w:val="lv-LV"/>
          </w:rPr>
          <w:t>Enerģijas digitalizācijas priekšrocības</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_Toc216604913 \h </w:instrText>
        </w:r>
        <w:r w:rsidRPr="009D4A1C">
          <w:rPr>
            <w:noProof/>
            <w:webHidden/>
            <w:lang w:val="lv-LV"/>
          </w:rPr>
        </w:r>
        <w:r w:rsidRPr="009D4A1C">
          <w:rPr>
            <w:noProof/>
            <w:webHidden/>
            <w:lang w:val="lv-LV"/>
          </w:rPr>
          <w:fldChar w:fldCharType="separate"/>
        </w:r>
        <w:r w:rsidR="009D4A1C">
          <w:rPr>
            <w:noProof/>
            <w:webHidden/>
            <w:lang w:val="lv-LV"/>
          </w:rPr>
          <w:t>2</w:t>
        </w:r>
        <w:r w:rsidRPr="009D4A1C">
          <w:rPr>
            <w:noProof/>
            <w:webHidden/>
            <w:lang w:val="lv-LV"/>
          </w:rPr>
          <w:fldChar w:fldCharType="end"/>
        </w:r>
      </w:hyperlink>
    </w:p>
    <w:p w14:paraId="30762BCD" w14:textId="59735802" w:rsidR="005F3630" w:rsidRPr="009D4A1C" w:rsidRDefault="005F3630">
      <w:pPr>
        <w:pStyle w:val="TOC2"/>
        <w:tabs>
          <w:tab w:val="right" w:leader="dot" w:pos="9016"/>
        </w:tabs>
        <w:rPr>
          <w:rFonts w:eastAsiaTheme="minorEastAsia"/>
          <w:noProof/>
          <w:lang w:val="lv-LV" w:eastAsia="en-GB"/>
        </w:rPr>
      </w:pPr>
      <w:hyperlink w:anchor="_Toc216604914" w:history="1">
        <w:r w:rsidRPr="009D4A1C">
          <w:rPr>
            <w:rStyle w:val="Hyperlink"/>
            <w:noProof/>
            <w:lang w:val="lv-LV"/>
          </w:rPr>
          <w:t>Enerģijas digitalizācijas izaicinājumi</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_Toc216604914 \h </w:instrText>
        </w:r>
        <w:r w:rsidRPr="009D4A1C">
          <w:rPr>
            <w:noProof/>
            <w:webHidden/>
            <w:lang w:val="lv-LV"/>
          </w:rPr>
        </w:r>
        <w:r w:rsidRPr="009D4A1C">
          <w:rPr>
            <w:noProof/>
            <w:webHidden/>
            <w:lang w:val="lv-LV"/>
          </w:rPr>
          <w:fldChar w:fldCharType="separate"/>
        </w:r>
        <w:r w:rsidR="009D4A1C">
          <w:rPr>
            <w:noProof/>
            <w:webHidden/>
            <w:lang w:val="lv-LV"/>
          </w:rPr>
          <w:t>3</w:t>
        </w:r>
        <w:r w:rsidRPr="009D4A1C">
          <w:rPr>
            <w:noProof/>
            <w:webHidden/>
            <w:lang w:val="lv-LV"/>
          </w:rPr>
          <w:fldChar w:fldCharType="end"/>
        </w:r>
      </w:hyperlink>
    </w:p>
    <w:p w14:paraId="407B17C3" w14:textId="6F2C45CD" w:rsidR="005F3630" w:rsidRPr="009D4A1C" w:rsidRDefault="005F3630">
      <w:pPr>
        <w:pStyle w:val="TOC2"/>
        <w:tabs>
          <w:tab w:val="right" w:leader="dot" w:pos="9016"/>
        </w:tabs>
        <w:rPr>
          <w:rFonts w:eastAsiaTheme="minorEastAsia"/>
          <w:noProof/>
          <w:lang w:val="lv-LV" w:eastAsia="en-GB"/>
        </w:rPr>
      </w:pPr>
      <w:hyperlink w:anchor="_Toc216604915" w:history="1">
        <w:r w:rsidRPr="009D4A1C">
          <w:rPr>
            <w:rStyle w:val="Hyperlink"/>
            <w:noProof/>
            <w:lang w:val="lv-LV"/>
          </w:rPr>
          <w:t>Izaicinājumi un iespējas: saules paneļi</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_Toc216604915 \h </w:instrText>
        </w:r>
        <w:r w:rsidRPr="009D4A1C">
          <w:rPr>
            <w:noProof/>
            <w:webHidden/>
            <w:lang w:val="lv-LV"/>
          </w:rPr>
        </w:r>
        <w:r w:rsidRPr="009D4A1C">
          <w:rPr>
            <w:noProof/>
            <w:webHidden/>
            <w:lang w:val="lv-LV"/>
          </w:rPr>
          <w:fldChar w:fldCharType="separate"/>
        </w:r>
        <w:r w:rsidR="009D4A1C">
          <w:rPr>
            <w:noProof/>
            <w:webHidden/>
            <w:lang w:val="lv-LV"/>
          </w:rPr>
          <w:t>4</w:t>
        </w:r>
        <w:r w:rsidRPr="009D4A1C">
          <w:rPr>
            <w:noProof/>
            <w:webHidden/>
            <w:lang w:val="lv-LV"/>
          </w:rPr>
          <w:fldChar w:fldCharType="end"/>
        </w:r>
      </w:hyperlink>
    </w:p>
    <w:p w14:paraId="4D4B67D5" w14:textId="68908019" w:rsidR="005F3630" w:rsidRPr="009D4A1C" w:rsidRDefault="005F3630">
      <w:pPr>
        <w:pStyle w:val="TOC2"/>
        <w:tabs>
          <w:tab w:val="right" w:leader="dot" w:pos="9016"/>
        </w:tabs>
        <w:rPr>
          <w:rFonts w:eastAsiaTheme="minorEastAsia"/>
          <w:noProof/>
          <w:lang w:val="lv-LV" w:eastAsia="en-GB"/>
        </w:rPr>
      </w:pPr>
      <w:hyperlink w:anchor="_Toc216604916" w:history="1">
        <w:r w:rsidRPr="009D4A1C">
          <w:rPr>
            <w:rStyle w:val="Hyperlink"/>
            <w:noProof/>
            <w:lang w:val="lv-LV"/>
          </w:rPr>
          <w:t>Secinājumi</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_Toc216604916 \h </w:instrText>
        </w:r>
        <w:r w:rsidRPr="009D4A1C">
          <w:rPr>
            <w:noProof/>
            <w:webHidden/>
            <w:lang w:val="lv-LV"/>
          </w:rPr>
        </w:r>
        <w:r w:rsidRPr="009D4A1C">
          <w:rPr>
            <w:noProof/>
            <w:webHidden/>
            <w:lang w:val="lv-LV"/>
          </w:rPr>
          <w:fldChar w:fldCharType="separate"/>
        </w:r>
        <w:r w:rsidR="009D4A1C">
          <w:rPr>
            <w:noProof/>
            <w:webHidden/>
            <w:lang w:val="lv-LV"/>
          </w:rPr>
          <w:t>5</w:t>
        </w:r>
        <w:r w:rsidRPr="009D4A1C">
          <w:rPr>
            <w:noProof/>
            <w:webHidden/>
            <w:lang w:val="lv-LV"/>
          </w:rPr>
          <w:fldChar w:fldCharType="end"/>
        </w:r>
      </w:hyperlink>
    </w:p>
    <w:p w14:paraId="60DB47F8" w14:textId="32EC172B" w:rsidR="005F3630" w:rsidRPr="009D4A1C" w:rsidRDefault="005F3630">
      <w:pPr>
        <w:pStyle w:val="TOC2"/>
        <w:tabs>
          <w:tab w:val="right" w:leader="dot" w:pos="9016"/>
        </w:tabs>
        <w:rPr>
          <w:rFonts w:eastAsiaTheme="minorEastAsia"/>
          <w:noProof/>
          <w:lang w:val="lv-LV" w:eastAsia="en-GB"/>
        </w:rPr>
      </w:pPr>
      <w:hyperlink w:anchor="_Toc216604917" w:history="1">
        <w:r w:rsidRPr="009D4A1C">
          <w:rPr>
            <w:rStyle w:val="Hyperlink"/>
            <w:noProof/>
            <w:lang w:val="lv-LV"/>
          </w:rPr>
          <w:t>Papildu resursi</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_Toc216604917 \h </w:instrText>
        </w:r>
        <w:r w:rsidRPr="009D4A1C">
          <w:rPr>
            <w:noProof/>
            <w:webHidden/>
            <w:lang w:val="lv-LV"/>
          </w:rPr>
        </w:r>
        <w:r w:rsidRPr="009D4A1C">
          <w:rPr>
            <w:noProof/>
            <w:webHidden/>
            <w:lang w:val="lv-LV"/>
          </w:rPr>
          <w:fldChar w:fldCharType="separate"/>
        </w:r>
        <w:r w:rsidR="009D4A1C">
          <w:rPr>
            <w:noProof/>
            <w:webHidden/>
            <w:lang w:val="lv-LV"/>
          </w:rPr>
          <w:t>6</w:t>
        </w:r>
        <w:r w:rsidRPr="009D4A1C">
          <w:rPr>
            <w:noProof/>
            <w:webHidden/>
            <w:lang w:val="lv-LV"/>
          </w:rPr>
          <w:fldChar w:fldCharType="end"/>
        </w:r>
      </w:hyperlink>
    </w:p>
    <w:p w14:paraId="5764DD05" w14:textId="3F25F3D7" w:rsidR="005F3630" w:rsidRPr="009D4A1C" w:rsidRDefault="005F3630">
      <w:pPr>
        <w:pStyle w:val="TOC2"/>
        <w:tabs>
          <w:tab w:val="right" w:leader="dot" w:pos="9016"/>
        </w:tabs>
        <w:rPr>
          <w:rFonts w:eastAsiaTheme="minorEastAsia"/>
          <w:noProof/>
          <w:lang w:val="lv-LV" w:eastAsia="en-GB"/>
        </w:rPr>
      </w:pPr>
      <w:hyperlink w:anchor="_Toc216604918" w:history="1">
        <w:r w:rsidRPr="009D4A1C">
          <w:rPr>
            <w:rStyle w:val="Hyperlink"/>
            <w:noProof/>
            <w:lang w:val="lv-LV"/>
          </w:rPr>
          <w:t>Pateicības</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_Toc216604918 \h </w:instrText>
        </w:r>
        <w:r w:rsidRPr="009D4A1C">
          <w:rPr>
            <w:noProof/>
            <w:webHidden/>
            <w:lang w:val="lv-LV"/>
          </w:rPr>
        </w:r>
        <w:r w:rsidRPr="009D4A1C">
          <w:rPr>
            <w:noProof/>
            <w:webHidden/>
            <w:lang w:val="lv-LV"/>
          </w:rPr>
          <w:fldChar w:fldCharType="separate"/>
        </w:r>
        <w:r w:rsidR="009D4A1C">
          <w:rPr>
            <w:noProof/>
            <w:webHidden/>
            <w:lang w:val="lv-LV"/>
          </w:rPr>
          <w:t>6</w:t>
        </w:r>
        <w:r w:rsidRPr="009D4A1C">
          <w:rPr>
            <w:noProof/>
            <w:webHidden/>
            <w:lang w:val="lv-LV"/>
          </w:rPr>
          <w:fldChar w:fldCharType="end"/>
        </w:r>
      </w:hyperlink>
    </w:p>
    <w:p w14:paraId="537FE02F" w14:textId="138AD398" w:rsidR="005F3630" w:rsidRPr="009D4A1C" w:rsidRDefault="005F3630">
      <w:pPr>
        <w:pStyle w:val="TOC3"/>
        <w:tabs>
          <w:tab w:val="right" w:leader="dot" w:pos="9016"/>
        </w:tabs>
        <w:rPr>
          <w:rFonts w:eastAsiaTheme="minorEastAsia"/>
          <w:noProof/>
          <w:lang w:val="lv-LV" w:eastAsia="en-GB"/>
        </w:rPr>
      </w:pPr>
      <w:hyperlink w:anchor="_Toc216604919" w:history="1">
        <w:r w:rsidRPr="009D4A1C">
          <w:rPr>
            <w:rStyle w:val="Hyperlink"/>
            <w:noProof/>
            <w:lang w:val="lv-LV"/>
          </w:rPr>
          <w:t>Attēlu avoti</w:t>
        </w:r>
        <w:r w:rsidRPr="009D4A1C">
          <w:rPr>
            <w:noProof/>
            <w:webHidden/>
            <w:lang w:val="lv-LV"/>
          </w:rPr>
          <w:tab/>
        </w:r>
        <w:r w:rsidRPr="009D4A1C">
          <w:rPr>
            <w:noProof/>
            <w:webHidden/>
            <w:lang w:val="lv-LV"/>
          </w:rPr>
          <w:fldChar w:fldCharType="begin"/>
        </w:r>
        <w:r w:rsidRPr="009D4A1C">
          <w:rPr>
            <w:noProof/>
            <w:webHidden/>
            <w:lang w:val="lv-LV"/>
          </w:rPr>
          <w:instrText xml:space="preserve"> PAGEREF _Toc216604919 \h </w:instrText>
        </w:r>
        <w:r w:rsidRPr="009D4A1C">
          <w:rPr>
            <w:noProof/>
            <w:webHidden/>
            <w:lang w:val="lv-LV"/>
          </w:rPr>
        </w:r>
        <w:r w:rsidRPr="009D4A1C">
          <w:rPr>
            <w:noProof/>
            <w:webHidden/>
            <w:lang w:val="lv-LV"/>
          </w:rPr>
          <w:fldChar w:fldCharType="separate"/>
        </w:r>
        <w:r w:rsidR="009D4A1C">
          <w:rPr>
            <w:noProof/>
            <w:webHidden/>
            <w:lang w:val="lv-LV"/>
          </w:rPr>
          <w:t>6</w:t>
        </w:r>
        <w:r w:rsidRPr="009D4A1C">
          <w:rPr>
            <w:noProof/>
            <w:webHidden/>
            <w:lang w:val="lv-LV"/>
          </w:rPr>
          <w:fldChar w:fldCharType="end"/>
        </w:r>
      </w:hyperlink>
    </w:p>
    <w:p w14:paraId="6BC83CF8" w14:textId="77777777" w:rsidR="005F3630" w:rsidRPr="009D4A1C" w:rsidRDefault="005F3630" w:rsidP="00CA0933">
      <w:pPr>
        <w:rPr>
          <w:rStyle w:val="normaltextrun"/>
          <w:noProof/>
          <w:lang w:val="lv-LV"/>
        </w:rPr>
      </w:pPr>
      <w:r w:rsidRPr="009D4A1C">
        <w:rPr>
          <w:rStyle w:val="normaltextrun"/>
          <w:noProof/>
          <w:lang w:val="lv-LV"/>
        </w:rPr>
        <w:fldChar w:fldCharType="end"/>
      </w:r>
    </w:p>
    <w:p w14:paraId="7BD7E463" w14:textId="77777777" w:rsidR="005F3630" w:rsidRPr="009D4A1C" w:rsidRDefault="005F3630" w:rsidP="00520176">
      <w:pPr>
        <w:pStyle w:val="Heading2"/>
        <w:rPr>
          <w:noProof/>
          <w:lang w:val="lv-LV"/>
        </w:rPr>
      </w:pPr>
      <w:bookmarkStart w:id="1" w:name="_Toc216604910"/>
      <w:r w:rsidRPr="009D4A1C">
        <w:rPr>
          <w:rStyle w:val="normaltextrun"/>
          <w:noProof/>
          <w:lang w:val="lv-LV"/>
        </w:rPr>
        <w:t>Kā darbojas šis kurss</w:t>
      </w:r>
      <w:bookmarkEnd w:id="1"/>
      <w:r w:rsidRPr="009D4A1C">
        <w:rPr>
          <w:rStyle w:val="normaltextrun"/>
          <w:noProof/>
          <w:lang w:val="lv-LV"/>
        </w:rPr>
        <w:t xml:space="preserve"> </w:t>
      </w:r>
    </w:p>
    <w:p w14:paraId="24619231"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xml:space="preserve"> </w:t>
      </w:r>
    </w:p>
    <w:p w14:paraId="4E322EC0" w14:textId="77777777" w:rsidR="005F3630" w:rsidRPr="009D4A1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t xml:space="preserve">Šis īsais 30 minūšu kurss izskaidro, kāpēc mūsu enerģijas ražošanas un patēriņa veids tagad ir vērsts uz digitalizāciju, un izpēta dažas no tās priekšrocībām un izaicinājumiem. </w:t>
      </w:r>
    </w:p>
    <w:p w14:paraId="76386A7E" w14:textId="77777777" w:rsidR="005F3630" w:rsidRPr="009D4A1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v-LV"/>
        </w:rPr>
      </w:pPr>
    </w:p>
    <w:p w14:paraId="6D5A4F71"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normaltextrun"/>
          <w:rFonts w:ascii="Calibri" w:eastAsiaTheme="majorEastAsia" w:hAnsi="Calibri" w:cs="Calibri"/>
          <w:noProof/>
          <w:color w:val="000000"/>
          <w:lang w:val="lv-LV"/>
        </w:rPr>
        <w:t>Kursā ir arī daži praktiski piemēri, kas palīdzēs jums saprast, kā enerģijas digitalizācija var jums noderēt. Jūs varat būt:  </w:t>
      </w:r>
    </w:p>
    <w:p w14:paraId="3CA6A301"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xml:space="preserve"> </w:t>
      </w:r>
    </w:p>
    <w:p w14:paraId="5FC82811" w14:textId="77777777" w:rsidR="005F3630" w:rsidRPr="009D4A1C"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lv-LV"/>
        </w:rPr>
      </w:pPr>
      <w:r w:rsidRPr="009D4A1C">
        <w:rPr>
          <w:rStyle w:val="normaltextrun"/>
          <w:rFonts w:ascii="Calibri" w:eastAsiaTheme="majorEastAsia" w:hAnsi="Calibri" w:cs="Calibri"/>
          <w:noProof/>
          <w:color w:val="000000"/>
          <w:lang w:val="lv-LV"/>
        </w:rPr>
        <w:t xml:space="preserve">Domājat par to, kā ietaupīt naudu, padarot savu māju energoefektīvāku. </w:t>
      </w:r>
    </w:p>
    <w:p w14:paraId="1CB5F1B0" w14:textId="77777777" w:rsidR="005F3630" w:rsidRPr="009D4A1C"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lv-LV"/>
        </w:rPr>
      </w:pPr>
      <w:r w:rsidRPr="009D4A1C">
        <w:rPr>
          <w:rStyle w:val="normaltextrun"/>
          <w:rFonts w:ascii="Calibri" w:eastAsiaTheme="majorEastAsia" w:hAnsi="Calibri" w:cs="Calibri"/>
          <w:noProof/>
          <w:color w:val="000000"/>
          <w:lang w:val="lv-LV"/>
        </w:rPr>
        <w:t xml:space="preserve">Jūs interesē, kā enerģijas digitalizācija var ietekmēt mūsu dzīvesveidu un darbu. </w:t>
      </w:r>
    </w:p>
    <w:p w14:paraId="0B05BACB"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xml:space="preserve"> </w:t>
      </w:r>
    </w:p>
    <w:p w14:paraId="75DBA6A7" w14:textId="77777777" w:rsidR="005F3630" w:rsidRPr="009D4A1C"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lv-LV"/>
        </w:rPr>
      </w:pPr>
      <w:r w:rsidRPr="009D4A1C">
        <w:rPr>
          <w:rStyle w:val="normaltextrun"/>
          <w:rFonts w:ascii="Calibri" w:eastAsiaTheme="majorEastAsia" w:hAnsi="Calibri" w:cs="Calibri"/>
          <w:noProof/>
          <w:lang w:val="lv-LV"/>
        </w:rPr>
        <w:t xml:space="preserve">Šis kurss padziļinās jūsu izpratni par digitālo enerģētikas pāreju un atbalstīs jūsu paša digitālo enerģētikas ceļojumu! Tas ir daļa no 12 kursu kopuma ar nosaukumu </w:t>
      </w:r>
      <w:hyperlink r:id="rId11" w:history="1">
        <w:r w:rsidRPr="009D4A1C">
          <w:rPr>
            <w:rStyle w:val="Hyperlink"/>
            <w:rFonts w:ascii="Calibri" w:eastAsiaTheme="majorEastAsia" w:hAnsi="Calibri" w:cs="Calibri"/>
            <w:i/>
            <w:iCs/>
            <w:noProof/>
            <w:lang w:val="lv-LV"/>
          </w:rPr>
          <w:t>„Digital Energy Essentials</w:t>
        </w:r>
      </w:hyperlink>
      <w:r w:rsidRPr="009D4A1C">
        <w:rPr>
          <w:rStyle w:val="normaltextrun"/>
          <w:rFonts w:ascii="Calibri" w:eastAsiaTheme="majorEastAsia" w:hAnsi="Calibri" w:cs="Calibri"/>
          <w:noProof/>
          <w:lang w:val="lv-LV"/>
        </w:rPr>
        <w:t xml:space="preserve">” (Digitālās </w:t>
      </w:r>
      <w:hyperlink r:id="rId12" w:history="1">
        <w:r w:rsidRPr="009D4A1C">
          <w:rPr>
            <w:rStyle w:val="Hyperlink"/>
            <w:rFonts w:ascii="Calibri" w:eastAsiaTheme="majorEastAsia" w:hAnsi="Calibri" w:cs="Calibri"/>
            <w:i/>
            <w:iCs/>
            <w:noProof/>
            <w:lang w:val="lv-LV"/>
          </w:rPr>
          <w:t>enerģētikas pamati</w:t>
        </w:r>
      </w:hyperlink>
      <w:r w:rsidRPr="009D4A1C">
        <w:rPr>
          <w:rStyle w:val="normaltextrun"/>
          <w:rFonts w:ascii="Calibri" w:eastAsiaTheme="majorEastAsia" w:hAnsi="Calibri" w:cs="Calibri"/>
          <w:noProof/>
          <w:lang w:val="lv-LV"/>
        </w:rPr>
        <w:t xml:space="preserve">), ko izstrādājis projekts „Every1”, kura mērķis ir </w:t>
      </w:r>
      <w:r w:rsidRPr="009D4A1C">
        <w:rPr>
          <w:rStyle w:val="normaltextrun"/>
          <w:rFonts w:ascii="Calibri" w:eastAsiaTheme="majorEastAsia" w:hAnsi="Calibri" w:cs="Calibri"/>
          <w:noProof/>
          <w:lang w:val="lv-LV"/>
        </w:rPr>
        <w:lastRenderedPageBreak/>
        <w:t>veicināt un nodrošināt ikviena iesaistīšanos enerģētikas pārejā. Vairāk par projektu varat uzzināt šeit:</w:t>
      </w:r>
      <w:hyperlink r:id="rId13" w:tgtFrame="_blank" w:history="1">
        <w:r w:rsidRPr="009D4A1C">
          <w:rPr>
            <w:rStyle w:val="normaltextrun"/>
            <w:rFonts w:ascii="Calibri" w:eastAsiaTheme="majorEastAsia" w:hAnsi="Calibri" w:cs="Calibri"/>
            <w:noProof/>
            <w:color w:val="0563C1"/>
            <w:u w:val="single"/>
            <w:lang w:val="lv-LV"/>
          </w:rPr>
          <w:t xml:space="preserve"> https://every1.energy</w:t>
        </w:r>
      </w:hyperlink>
      <w:r w:rsidRPr="009D4A1C">
        <w:rPr>
          <w:rStyle w:val="normaltextrun"/>
          <w:rFonts w:ascii="Calibri" w:eastAsiaTheme="majorEastAsia" w:hAnsi="Calibri" w:cs="Calibri"/>
          <w:noProof/>
          <w:lang w:val="lv-LV"/>
        </w:rPr>
        <w:t>  </w:t>
      </w:r>
    </w:p>
    <w:p w14:paraId="06955B9E" w14:textId="77777777" w:rsidR="005F3630" w:rsidRPr="009D4A1C"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lv-LV"/>
        </w:rPr>
      </w:pPr>
    </w:p>
    <w:p w14:paraId="2AE8751F"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normaltextrun"/>
          <w:rFonts w:ascii="Calibri" w:eastAsiaTheme="majorEastAsia" w:hAnsi="Calibri" w:cs="Calibri"/>
          <w:noProof/>
          <w:lang w:val="lv-LV"/>
        </w:rPr>
        <w:t xml:space="preserve">Kursu beigās mēs ieteiksim jums papildu mācību materiālus, ar kuriem varat iepazīties. Tas ietver kursu </w:t>
      </w:r>
      <w:hyperlink r:id="rId14" w:history="1">
        <w:r w:rsidRPr="009D4A1C">
          <w:rPr>
            <w:rStyle w:val="Hyperlink"/>
            <w:rFonts w:ascii="Calibri" w:eastAsiaTheme="majorEastAsia" w:hAnsi="Calibri" w:cs="Calibri"/>
            <w:i/>
            <w:iCs/>
            <w:noProof/>
            <w:lang w:val="lv-LV"/>
          </w:rPr>
          <w:t>„Kas ir digitālā enerģētikas pāreja?”</w:t>
        </w:r>
      </w:hyperlink>
      <w:r w:rsidRPr="009D4A1C">
        <w:rPr>
          <w:rStyle w:val="normaltextrun"/>
          <w:rFonts w:ascii="Calibri" w:eastAsiaTheme="majorEastAsia" w:hAnsi="Calibri" w:cs="Calibri"/>
          <w:noProof/>
          <w:lang w:val="lv-LV"/>
        </w:rPr>
        <w:t xml:space="preserve">, kurā tiek izpētīts, kas ir digitālā enerģētika un kādi ir iemesli, kāpēc mēs virzāmies uz enerģijas ražošanas un patēriņa digitalizāciju. </w:t>
      </w:r>
    </w:p>
    <w:p w14:paraId="32E1ECFF" w14:textId="77777777" w:rsidR="005F3630" w:rsidRPr="009D4A1C" w:rsidRDefault="005F3630" w:rsidP="0050013D">
      <w:pPr>
        <w:pStyle w:val="paragraph"/>
        <w:spacing w:before="0" w:beforeAutospacing="0" w:after="0" w:afterAutospacing="0"/>
        <w:textAlignment w:val="baseline"/>
        <w:rPr>
          <w:rFonts w:ascii="Segoe UI" w:hAnsi="Segoe UI" w:cs="Segoe UI"/>
          <w:noProof/>
          <w:lang w:val="lv-LV"/>
        </w:rPr>
      </w:pPr>
      <w:r w:rsidRPr="009D4A1C">
        <w:rPr>
          <w:rStyle w:val="eop"/>
          <w:rFonts w:ascii="Calibri" w:eastAsiaTheme="majorEastAsia" w:hAnsi="Calibri" w:cs="Calibri"/>
          <w:noProof/>
          <w:lang w:val="lv-LV"/>
        </w:rPr>
        <w:t>  </w:t>
      </w:r>
    </w:p>
    <w:p w14:paraId="7EF0E5CD" w14:textId="5BFEC3E6" w:rsidR="009D4A1C" w:rsidRPr="009D4A1C" w:rsidRDefault="005F3630" w:rsidP="009D4A1C">
      <w:pPr>
        <w:rPr>
          <w:rStyle w:val="normaltextrun"/>
          <w:noProof/>
          <w:sz w:val="24"/>
          <w:szCs w:val="24"/>
          <w:lang w:val="lv-LV"/>
        </w:rPr>
      </w:pPr>
      <w:r w:rsidRPr="009D4A1C">
        <w:rPr>
          <w:noProof/>
          <w:sz w:val="24"/>
          <w:szCs w:val="24"/>
          <w:lang w:val="lv-LV"/>
        </w:rPr>
        <w:t xml:space="preserve">Šis ir </w:t>
      </w:r>
      <w:hyperlink r:id="rId15" w:history="1">
        <w:r w:rsidRPr="009D4A1C">
          <w:rPr>
            <w:rStyle w:val="Hyperlink"/>
            <w:noProof/>
            <w:sz w:val="24"/>
            <w:szCs w:val="24"/>
            <w:lang w:val="lv-LV"/>
          </w:rPr>
          <w:t>kursa</w:t>
        </w:r>
      </w:hyperlink>
      <w:r w:rsidRPr="009D4A1C">
        <w:rPr>
          <w:noProof/>
          <w:sz w:val="24"/>
          <w:szCs w:val="24"/>
          <w:lang w:val="lv-LV"/>
        </w:rPr>
        <w:t xml:space="preserve"> oriģinālās </w:t>
      </w:r>
      <w:hyperlink r:id="rId16" w:history="1">
        <w:r w:rsidRPr="009D4A1C">
          <w:rPr>
            <w:rStyle w:val="Hyperlink"/>
            <w:noProof/>
            <w:sz w:val="24"/>
            <w:szCs w:val="24"/>
            <w:lang w:val="lv-LV"/>
          </w:rPr>
          <w:t>angļu valodas versijas</w:t>
        </w:r>
      </w:hyperlink>
      <w:r w:rsidRPr="009D4A1C">
        <w:rPr>
          <w:noProof/>
          <w:sz w:val="24"/>
          <w:szCs w:val="24"/>
          <w:lang w:val="lv-LV"/>
        </w:rPr>
        <w:t xml:space="preserve"> tulkojums, kas ietver iespēju aizpildīt īsu testu un iegūt Every1 digitālo nozīmīti.  </w:t>
      </w:r>
    </w:p>
    <w:p w14:paraId="71A91754" w14:textId="560369CD" w:rsidR="009D4A1C" w:rsidRPr="009D4A1C" w:rsidRDefault="009D4A1C" w:rsidP="009D4A1C">
      <w:pPr>
        <w:pStyle w:val="paragraph"/>
        <w:spacing w:before="0" w:beforeAutospacing="0" w:after="0" w:afterAutospacing="0"/>
        <w:textAlignment w:val="baseline"/>
        <w:rPr>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t>Šis projekts ir saņēmis finansējumu no Eiropas Savienības pētniecības un inovāciju programmas „Apvārsnis” (2021–2027) saskaņā ar dotāciju līgumu Nr. 101075596. Par šī kursa saturu atbildīgs ir tikai projekts Every1, un tas ne vienmēr atspoguļo Eiropas Savienības viedokli.  </w:t>
      </w:r>
    </w:p>
    <w:p w14:paraId="609C592B"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w:t>
      </w:r>
    </w:p>
    <w:p w14:paraId="6915A866" w14:textId="77777777" w:rsidR="005F3630" w:rsidRPr="009D4A1C" w:rsidRDefault="005F3630" w:rsidP="00520176">
      <w:pPr>
        <w:pStyle w:val="Heading2"/>
        <w:rPr>
          <w:noProof/>
          <w:lang w:val="lv-LV"/>
        </w:rPr>
      </w:pPr>
      <w:bookmarkStart w:id="2" w:name="_Toc216604911"/>
      <w:r w:rsidRPr="009D4A1C">
        <w:rPr>
          <w:rStyle w:val="normaltextrun"/>
          <w:noProof/>
          <w:lang w:val="lv-LV"/>
        </w:rPr>
        <w:t>Mācību rezultāti</w:t>
      </w:r>
      <w:bookmarkEnd w:id="2"/>
      <w:r w:rsidRPr="009D4A1C">
        <w:rPr>
          <w:rStyle w:val="eop"/>
          <w:noProof/>
          <w:lang w:val="lv-LV"/>
        </w:rPr>
        <w:t xml:space="preserve"> </w:t>
      </w:r>
    </w:p>
    <w:p w14:paraId="7EEA52D4"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xml:space="preserve"> </w:t>
      </w:r>
    </w:p>
    <w:p w14:paraId="7E787FEE"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normaltextrun"/>
          <w:rFonts w:ascii="Calibri" w:eastAsiaTheme="majorEastAsia" w:hAnsi="Calibri" w:cs="Calibri"/>
          <w:noProof/>
          <w:color w:val="000000"/>
          <w:lang w:val="lv-LV"/>
        </w:rPr>
        <w:t>Pēc šī īsā kursa apguves jums vajadzētu būt spējīgiem:  </w:t>
      </w:r>
    </w:p>
    <w:p w14:paraId="6FD0C378"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xml:space="preserve"> </w:t>
      </w:r>
    </w:p>
    <w:p w14:paraId="36E7D618" w14:textId="77777777" w:rsidR="005F3630" w:rsidRPr="009D4A1C"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lv-LV"/>
        </w:rPr>
      </w:pPr>
      <w:r w:rsidRPr="009D4A1C">
        <w:rPr>
          <w:rStyle w:val="normaltextrun"/>
          <w:rFonts w:ascii="Calibri" w:eastAsiaTheme="majorEastAsia" w:hAnsi="Calibri" w:cs="Calibri"/>
          <w:noProof/>
          <w:color w:val="000000"/>
          <w:lang w:val="lv-LV"/>
        </w:rPr>
        <w:t xml:space="preserve">Saprast dažas enerģētikas digitalizācijas priekšrocības un izaicinājumus. </w:t>
      </w:r>
    </w:p>
    <w:p w14:paraId="770D282A" w14:textId="77777777" w:rsidR="005F3630" w:rsidRPr="009D4A1C"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lv-LV"/>
        </w:rPr>
      </w:pPr>
      <w:r w:rsidRPr="009D4A1C">
        <w:rPr>
          <w:rStyle w:val="normaltextrun"/>
          <w:rFonts w:ascii="Calibri" w:eastAsiaTheme="majorEastAsia" w:hAnsi="Calibri" w:cs="Calibri"/>
          <w:noProof/>
          <w:color w:val="000000"/>
          <w:lang w:val="lv-LV"/>
        </w:rPr>
        <w:t xml:space="preserve">Apzināties, kā priekšrocības dažām cilvēku grupām var radīt izaicinājumus citām. </w:t>
      </w:r>
    </w:p>
    <w:p w14:paraId="4ECABE1B"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xml:space="preserve"> </w:t>
      </w:r>
    </w:p>
    <w:p w14:paraId="52EBEC8C" w14:textId="77777777" w:rsidR="005F3630" w:rsidRPr="009D4A1C" w:rsidRDefault="005F3630" w:rsidP="00520176">
      <w:pPr>
        <w:pStyle w:val="Heading2"/>
        <w:rPr>
          <w:noProof/>
          <w:lang w:val="lv-LV"/>
        </w:rPr>
      </w:pPr>
      <w:bookmarkStart w:id="3" w:name="_Toc216604912"/>
      <w:r w:rsidRPr="009D4A1C">
        <w:rPr>
          <w:rStyle w:val="normaltextrun"/>
          <w:noProof/>
          <w:lang w:val="lv-LV"/>
        </w:rPr>
        <w:t>Ievads</w:t>
      </w:r>
      <w:bookmarkEnd w:id="3"/>
      <w:r w:rsidRPr="009D4A1C">
        <w:rPr>
          <w:rStyle w:val="eop"/>
          <w:noProof/>
          <w:lang w:val="lv-LV"/>
        </w:rPr>
        <w:t xml:space="preserve"> </w:t>
      </w:r>
    </w:p>
    <w:p w14:paraId="3FDE8F6D" w14:textId="77777777" w:rsidR="005F3630" w:rsidRPr="009D4A1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lv-LV"/>
        </w:rPr>
      </w:pPr>
    </w:p>
    <w:p w14:paraId="583116E6" w14:textId="77777777"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r w:rsidRPr="009D4A1C">
        <w:rPr>
          <w:rStyle w:val="normaltextrun"/>
          <w:rFonts w:ascii="Calibri" w:eastAsiaTheme="majorEastAsia" w:hAnsi="Calibri" w:cs="Calibri"/>
          <w:noProof/>
          <w:lang w:val="lv-LV"/>
        </w:rPr>
        <w:t>Digitālā enerģētikas pāreja maina veidu, kādā mēs ražojam un patērējam enerģiju. Šajā kursā mēs izpētīsim dažas no galvenajām priekšrocībām un izaicinājumiem, kas saistīti ar digitālo enerģētikas pāreju. Digitālā enerģētikas pāreja ietekmē mūs visus dažādos veidos. Kā mēs redzēsim, vienas grupas priekšrocības var radīt izaicinājumus vai iespējas citām grupām.  </w:t>
      </w:r>
    </w:p>
    <w:p w14:paraId="6E484846" w14:textId="77777777"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p>
    <w:p w14:paraId="660993A6"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r w:rsidRPr="009D4A1C">
        <w:rPr>
          <w:rFonts w:ascii="Segoe UI" w:hAnsi="Segoe UI" w:cs="Segoe UI"/>
          <w:noProof/>
          <w:sz w:val="18"/>
          <w:szCs w:val="18"/>
          <w:lang w:val="lv-LV"/>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9D4A1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lv-LV"/>
        </w:rPr>
      </w:pPr>
      <w:r w:rsidRPr="009D4A1C">
        <w:rPr>
          <w:rStyle w:val="normaltextrun"/>
          <w:rFonts w:ascii="Calibri" w:eastAsiaTheme="majorEastAsia" w:hAnsi="Calibri" w:cs="Calibri"/>
          <w:noProof/>
          <w:lang w:val="lv-LV"/>
        </w:rPr>
        <w:t xml:space="preserve">Enerģētikas digitalizācija un tīro tehnoloģiju izplatība ir svarīga vairāku iemeslu dēļ, tostarp, lai nodrošinātu mums dažādus uzticamus enerģijas avotus un samazinātu atkarību no fosilā kurināmā. Tomēr </w:t>
      </w:r>
      <w:r w:rsidRPr="009D4A1C">
        <w:rPr>
          <w:rStyle w:val="normaltextrun"/>
          <w:rFonts w:ascii="Calibri" w:eastAsiaTheme="majorEastAsia" w:hAnsi="Calibri" w:cs="Calibri"/>
          <w:noProof/>
          <w:color w:val="000000"/>
          <w:lang w:val="lv-LV"/>
        </w:rPr>
        <w:t xml:space="preserve">tas, vai mēs varam iesaistīties digitālajā enerģētikas pārejā un gūt no tās labumu, ir atkarīgs no dažādiem faktoriem. </w:t>
      </w:r>
    </w:p>
    <w:p w14:paraId="6E8DCD2E" w14:textId="77777777" w:rsidR="005F3630" w:rsidRPr="009D4A1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lv-LV"/>
        </w:rPr>
      </w:pPr>
    </w:p>
    <w:p w14:paraId="510540FD" w14:textId="77777777" w:rsidR="005F3630" w:rsidRPr="009D4A1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lv-LV"/>
        </w:rPr>
      </w:pPr>
    </w:p>
    <w:p w14:paraId="519B1DAC"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r w:rsidRPr="009D4A1C">
        <w:rPr>
          <w:rStyle w:val="normaltextrun"/>
          <w:rFonts w:ascii="Calibri" w:eastAsiaTheme="majorEastAsia" w:hAnsi="Calibri" w:cs="Calibri"/>
          <w:noProof/>
          <w:color w:val="000000"/>
          <w:lang w:val="lv-LV"/>
        </w:rPr>
        <w:t>Kā mēs izpētīsim šajā kursā, mūsu piekļuve digitālajām tehnoloģijām, pieredze un uztvere spēlē galveno lomu. Iespēja ikvienam piedalīties digitālajā enerģētikas pārejā rada gan izaicinājumus, gan iespējas.</w:t>
      </w:r>
    </w:p>
    <w:p w14:paraId="46CE41AD"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xml:space="preserve"> </w:t>
      </w:r>
    </w:p>
    <w:p w14:paraId="71BA5CCA" w14:textId="77777777" w:rsidR="005F3630" w:rsidRPr="009D4A1C" w:rsidRDefault="005F3630" w:rsidP="00520176">
      <w:pPr>
        <w:pStyle w:val="Heading2"/>
        <w:rPr>
          <w:noProof/>
          <w:lang w:val="lv-LV"/>
        </w:rPr>
      </w:pPr>
      <w:bookmarkStart w:id="4" w:name="_Toc216604913"/>
      <w:r w:rsidRPr="009D4A1C">
        <w:rPr>
          <w:rStyle w:val="normaltextrun"/>
          <w:noProof/>
          <w:lang w:val="lv-LV"/>
        </w:rPr>
        <w:t>Enerģētikas digitalizācijas priekšrocības</w:t>
      </w:r>
      <w:bookmarkEnd w:id="4"/>
      <w:r w:rsidRPr="009D4A1C">
        <w:rPr>
          <w:rStyle w:val="normaltextrun"/>
          <w:noProof/>
          <w:lang w:val="lv-LV"/>
        </w:rPr>
        <w:t>  </w:t>
      </w:r>
    </w:p>
    <w:p w14:paraId="1586B483" w14:textId="77777777" w:rsidR="005F3630" w:rsidRPr="009D4A1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v-LV"/>
        </w:rPr>
      </w:pPr>
    </w:p>
    <w:p w14:paraId="6BC7B445" w14:textId="2C8E0927" w:rsidR="005F3630" w:rsidRPr="009D4A1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lastRenderedPageBreak/>
        <w:t xml:space="preserve">Mājās un darbavietā ir arvien vairāk dažādu </w:t>
      </w:r>
      <w:r w:rsidR="00CE7978" w:rsidRPr="009D4A1C">
        <w:rPr>
          <w:rStyle w:val="normaltextrun"/>
          <w:rFonts w:ascii="Calibri" w:eastAsiaTheme="majorEastAsia" w:hAnsi="Calibri" w:cs="Calibri"/>
          <w:noProof/>
          <w:color w:val="000000"/>
          <w:lang w:val="lv-LV"/>
        </w:rPr>
        <w:t>elektrisko ierīču</w:t>
      </w:r>
      <w:r w:rsidRPr="009D4A1C">
        <w:rPr>
          <w:rStyle w:val="normaltextrun"/>
          <w:rFonts w:ascii="Calibri" w:eastAsiaTheme="majorEastAsia" w:hAnsi="Calibri" w:cs="Calibri"/>
          <w:noProof/>
          <w:color w:val="000000"/>
          <w:lang w:val="lv-LV"/>
        </w:rPr>
        <w:t xml:space="preserve">. Daudzas no šīm ierīcēm ir aprīkotas ar digitālām funkcijām, kas ļauj mums labāk izprast, kā un kad mēs izmantojam enerģiju. </w:t>
      </w:r>
    </w:p>
    <w:p w14:paraId="675B9B1F" w14:textId="77777777" w:rsidR="005F3630" w:rsidRPr="009D4A1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v-LV"/>
        </w:rPr>
      </w:pPr>
    </w:p>
    <w:p w14:paraId="405AEF5F"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t xml:space="preserve">Ja šīs ierīces ir savienotas ar internetu, tās var sazināties ar citām ierīcēm, lai mums sniegtu dažādus pakalpojumus. To sauc </w:t>
      </w:r>
      <w:r w:rsidRPr="009D4A1C">
        <w:rPr>
          <w:rStyle w:val="normaltextrun"/>
          <w:rFonts w:ascii="Calibri" w:eastAsiaTheme="majorEastAsia" w:hAnsi="Calibri" w:cs="Calibri"/>
          <w:b/>
          <w:bCs/>
          <w:noProof/>
          <w:color w:val="000000"/>
          <w:lang w:val="lv-LV"/>
        </w:rPr>
        <w:t>par lietu internetu (IoT)</w:t>
      </w:r>
      <w:r w:rsidRPr="009D4A1C">
        <w:rPr>
          <w:rStyle w:val="normaltextrun"/>
          <w:rFonts w:ascii="Calibri" w:eastAsiaTheme="majorEastAsia" w:hAnsi="Calibri" w:cs="Calibri"/>
          <w:b/>
          <w:bCs/>
          <w:i/>
          <w:iCs/>
          <w:noProof/>
          <w:color w:val="000000"/>
          <w:lang w:val="lv-LV"/>
        </w:rPr>
        <w:t xml:space="preserve">. </w:t>
      </w:r>
    </w:p>
    <w:p w14:paraId="7B9DD3B1"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p>
    <w:p w14:paraId="70CF38BD"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t>Digitālo tehnoloģiju izmantošana, lai labāk izprastu mūsu enerģijas patēriņu mājās vai darbā, var sniegt reāllaika informāciju par to, kādas ierīces patērē enerģiju un kad. Šī izpratne par to, kā mēs izmantojam enerģiju, var sniegt virkni priekšrocību.  </w:t>
      </w:r>
    </w:p>
    <w:p w14:paraId="58C0AC36"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p>
    <w:p w14:paraId="729B6FB4"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normaltextrun"/>
          <w:rFonts w:ascii="Calibri" w:eastAsiaTheme="majorEastAsia" w:hAnsi="Calibri" w:cs="Calibri"/>
          <w:b/>
          <w:bCs/>
          <w:i/>
          <w:iCs/>
          <w:noProof/>
          <w:color w:val="000000"/>
          <w:lang w:val="lv-LV"/>
        </w:rPr>
        <w:t xml:space="preserve">Atbalsts informētiem lēmumiem </w:t>
      </w:r>
    </w:p>
    <w:p w14:paraId="50192F4C"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t>Izpratne par to, kā un kad mēs patērējam enerģiju, var palīdzēt mums pieņemt informētākus lēmumus par enerģijas patēriņu. Mēs varam izvēlēties samazināt enerģijas patēriņu vai lietot noteiktas ierīces laikā, kad pieprasījums ir mazāks. Piemēram, var būt izdevīgāk darbināt veļas mašīnu naktī, kad ir pieejams zemāks enerģijas tarifs.  </w:t>
      </w:r>
    </w:p>
    <w:p w14:paraId="71384774"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p>
    <w:p w14:paraId="171A2CF9"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Fonts w:ascii="Segoe UI" w:hAnsi="Segoe UI" w:cs="Segoe UI"/>
          <w:noProof/>
          <w:sz w:val="18"/>
          <w:szCs w:val="18"/>
          <w:lang w:val="lv-LV"/>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7DE7536C" w14:textId="77777777" w:rsidR="00CE7978" w:rsidRPr="009D4A1C" w:rsidRDefault="00CE7978" w:rsidP="0050013D">
      <w:pPr>
        <w:pStyle w:val="paragraph"/>
        <w:spacing w:before="0" w:beforeAutospacing="0" w:after="0" w:afterAutospacing="0"/>
        <w:textAlignment w:val="baseline"/>
        <w:rPr>
          <w:rStyle w:val="normaltextrun"/>
          <w:rFonts w:ascii="Calibri" w:eastAsiaTheme="majorEastAsia" w:hAnsi="Calibri" w:cs="Calibri"/>
          <w:b/>
          <w:bCs/>
          <w:i/>
          <w:iCs/>
          <w:noProof/>
          <w:color w:val="000000"/>
          <w:lang w:val="lv-LV"/>
        </w:rPr>
      </w:pPr>
      <w:r w:rsidRPr="009D4A1C">
        <w:rPr>
          <w:rStyle w:val="normaltextrun"/>
          <w:rFonts w:ascii="Calibri" w:eastAsiaTheme="majorEastAsia" w:hAnsi="Calibri" w:cs="Calibri"/>
          <w:b/>
          <w:bCs/>
          <w:i/>
          <w:iCs/>
          <w:noProof/>
          <w:color w:val="000000"/>
          <w:lang w:val="lv-LV"/>
        </w:rPr>
        <w:t>Samaziniet izmaksas un palieliniet ietaupījumus</w:t>
      </w:r>
    </w:p>
    <w:p w14:paraId="3229CD42" w14:textId="639FA0C3"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t>Informēti lēmumi par enerģijas patēriņu var samazināt izmaksas un palielināt ietaupījumus. Mazāks sadzīves ierīču lietošanas biežums var būt izdevīgs arī tādēļ, ka ierīces mazāk nolietojas. Tas var pagarināt ierīču kalpošanas laiku un samazināt nepieciešamību pēc remontiem, jo tiek ierobežota nevajadzīga vai intensīva lietošana.  </w:t>
      </w:r>
    </w:p>
    <w:p w14:paraId="08B42117"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p>
    <w:p w14:paraId="0166271B"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p>
    <w:p w14:paraId="46F6EFAE"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normaltextrun"/>
          <w:rFonts w:ascii="Calibri" w:eastAsiaTheme="majorEastAsia" w:hAnsi="Calibri" w:cs="Calibri"/>
          <w:b/>
          <w:bCs/>
          <w:i/>
          <w:iCs/>
          <w:noProof/>
          <w:color w:val="000000"/>
          <w:lang w:val="lv-LV"/>
        </w:rPr>
        <w:t xml:space="preserve">Samaziniet oglekļa emisijas </w:t>
      </w:r>
    </w:p>
    <w:p w14:paraId="0A55BAE2" w14:textId="77777777" w:rsidR="005F3630" w:rsidRPr="009D4A1C" w:rsidRDefault="005F3630" w:rsidP="0050013D">
      <w:pPr>
        <w:pStyle w:val="paragraph"/>
        <w:spacing w:before="0" w:beforeAutospacing="0" w:after="0" w:afterAutospacing="0"/>
        <w:textAlignment w:val="baseline"/>
        <w:rPr>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t>Samazinot enerģijas patēriņu, mēs samazinām oglekļa emisijas. Mēs varam samazināt ietekmi uz vidi, izmantojot vai pērkot elektrību, kas ražota, izmantojot tīras tehnoloģijas, piemēram, saules vai vēja enerģiju. Samazinot enerģijas patēriņu, enerģijas tīkls var efektīvāk reaģēt uz mūsu vajadzību izmaiņām, tādējādi uzlabojot energoefektivitāti un samazinot ietekmi uz vidi. Tāpat arī, pielāgojot enerģijas vajadzības pieprasījuma maksimuma periodos, var samazināt nepieciešamību izmantot fosilos kurināmos rezerves elektrības ražošanai.  </w:t>
      </w:r>
    </w:p>
    <w:p w14:paraId="15EF38C9"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xml:space="preserve"> </w:t>
      </w:r>
    </w:p>
    <w:p w14:paraId="156231D7" w14:textId="77777777" w:rsidR="005F3630" w:rsidRPr="009D4A1C" w:rsidRDefault="005F3630" w:rsidP="00520176">
      <w:pPr>
        <w:pStyle w:val="Heading2"/>
        <w:rPr>
          <w:rStyle w:val="eop"/>
          <w:noProof/>
          <w:lang w:val="lv-LV"/>
        </w:rPr>
      </w:pPr>
      <w:bookmarkStart w:id="5" w:name="_Toc216604914"/>
      <w:r w:rsidRPr="009D4A1C">
        <w:rPr>
          <w:rStyle w:val="normaltextrun"/>
          <w:noProof/>
          <w:lang w:val="lv-LV"/>
        </w:rPr>
        <w:t>Enerģētikas digitalizācijas izaicinājumi</w:t>
      </w:r>
      <w:bookmarkEnd w:id="5"/>
      <w:r w:rsidRPr="009D4A1C">
        <w:rPr>
          <w:rStyle w:val="eop"/>
          <w:noProof/>
          <w:lang w:val="lv-LV"/>
        </w:rPr>
        <w:t xml:space="preserve"> </w:t>
      </w:r>
    </w:p>
    <w:p w14:paraId="731ECF22" w14:textId="77777777" w:rsidR="005F3630" w:rsidRPr="009D4A1C" w:rsidRDefault="005F3630" w:rsidP="009A298E">
      <w:pPr>
        <w:pStyle w:val="paragraph"/>
        <w:spacing w:before="0" w:beforeAutospacing="0" w:after="0" w:afterAutospacing="0"/>
        <w:jc w:val="both"/>
        <w:textAlignment w:val="baseline"/>
        <w:rPr>
          <w:rFonts w:ascii="Calibri" w:hAnsi="Calibri" w:cs="Calibri"/>
          <w:noProof/>
          <w:lang w:val="lv-LV"/>
        </w:rPr>
      </w:pPr>
    </w:p>
    <w:p w14:paraId="7FFD36DF" w14:textId="77777777"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r w:rsidRPr="009D4A1C">
        <w:rPr>
          <w:rStyle w:val="normaltextrun"/>
          <w:rFonts w:ascii="Calibri" w:eastAsiaTheme="majorEastAsia" w:hAnsi="Calibri" w:cs="Calibri"/>
          <w:noProof/>
          <w:lang w:val="lv-LV"/>
        </w:rPr>
        <w:t>Tagad, kad esam apskatījuši dažas enerģētikas digitalizācijas priekšrocības, pievērsīsimies dažiem izaicinājumiem, ar kuriem saskaras gan enerģijas ražotāji, gan patērētāji.  </w:t>
      </w:r>
    </w:p>
    <w:p w14:paraId="302EFC07"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p>
    <w:p w14:paraId="15876B7E"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r w:rsidRPr="009D4A1C">
        <w:rPr>
          <w:rStyle w:val="normaltextrun"/>
          <w:rFonts w:ascii="Calibri" w:eastAsiaTheme="majorEastAsia" w:hAnsi="Calibri" w:cs="Calibri"/>
          <w:b/>
          <w:bCs/>
          <w:i/>
          <w:iCs/>
          <w:noProof/>
          <w:lang w:val="lv-LV"/>
        </w:rPr>
        <w:t xml:space="preserve">Iekļaušana un piekļuve </w:t>
      </w:r>
    </w:p>
    <w:p w14:paraId="0733772D" w14:textId="163F452E"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r w:rsidRPr="009D4A1C">
        <w:rPr>
          <w:rStyle w:val="normaltextrun"/>
          <w:rFonts w:ascii="Calibri" w:eastAsiaTheme="majorEastAsia" w:hAnsi="Calibri" w:cs="Calibri"/>
          <w:noProof/>
          <w:lang w:val="lv-LV"/>
        </w:rPr>
        <w:t xml:space="preserve">Svarīgs Eiropas Komisijas </w:t>
      </w:r>
      <w:hyperlink r:id="rId19" w:tgtFrame="_blank" w:history="1">
        <w:r w:rsidR="007D3E51" w:rsidRPr="009D4A1C">
          <w:rPr>
            <w:rStyle w:val="normaltextrun"/>
            <w:rFonts w:ascii="Calibri" w:eastAsiaTheme="majorEastAsia" w:hAnsi="Calibri" w:cs="Calibri"/>
            <w:noProof/>
            <w:color w:val="0563C1"/>
            <w:u w:val="single"/>
            <w:lang w:val="lv-LV"/>
          </w:rPr>
          <w:t>Eiropas Zaļā līguma</w:t>
        </w:r>
      </w:hyperlink>
      <w:r w:rsidRPr="009D4A1C">
        <w:rPr>
          <w:rStyle w:val="normaltextrun"/>
          <w:rFonts w:ascii="Calibri" w:eastAsiaTheme="majorEastAsia" w:hAnsi="Calibri" w:cs="Calibri"/>
          <w:noProof/>
          <w:lang w:val="lv-LV"/>
        </w:rPr>
        <w:t xml:space="preserve"> uzdevums ir nodrošināt, ka ikviens, neatkarīgi no dzīvesvietas vai statusa, ir iesaistīts digitālajā enerģētikas pārejā. Tāpēc tādas politikas kā </w:t>
      </w:r>
      <w:hyperlink r:id="rId20" w:tgtFrame="_blank" w:history="1">
        <w:r w:rsidRPr="009D4A1C">
          <w:rPr>
            <w:rStyle w:val="normaltextrun"/>
            <w:rFonts w:ascii="Calibri" w:eastAsiaTheme="majorEastAsia" w:hAnsi="Calibri" w:cs="Calibri"/>
            <w:noProof/>
            <w:color w:val="0563C1"/>
            <w:u w:val="single"/>
            <w:lang w:val="lv-LV"/>
          </w:rPr>
          <w:t>ES digitālā stratēģija</w:t>
        </w:r>
      </w:hyperlink>
      <w:r w:rsidRPr="009D4A1C">
        <w:rPr>
          <w:rStyle w:val="normaltextrun"/>
          <w:rFonts w:ascii="Calibri" w:eastAsiaTheme="majorEastAsia" w:hAnsi="Calibri" w:cs="Calibri"/>
          <w:noProof/>
          <w:lang w:val="lv-LV"/>
        </w:rPr>
        <w:t xml:space="preserve"> ir vērstas uz to, lai nodrošinātu nepieciešamo infrastruktūru, prasmes un tehnoloģijas.   </w:t>
      </w:r>
    </w:p>
    <w:p w14:paraId="5C6FA7E0"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p>
    <w:p w14:paraId="428834DC" w14:textId="64D8C15F"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r w:rsidRPr="009D4A1C">
        <w:rPr>
          <w:rStyle w:val="normaltextrun"/>
          <w:rFonts w:ascii="Calibri" w:eastAsiaTheme="majorEastAsia" w:hAnsi="Calibri" w:cs="Calibri"/>
          <w:noProof/>
          <w:lang w:val="lv-LV"/>
        </w:rPr>
        <w:t xml:space="preserve">Ir ļoti svarīgi nodrošināt, ka ikvienam ir piekļuve digitālajām tehnoloģijām un prasmes tās lietot. </w:t>
      </w:r>
      <w:hyperlink r:id="rId21" w:anchor=":~:text=However%2C%20this%20digitalisation%20also%20risks,new%20digital%20services%20and%20technologies" w:history="1">
        <w:r w:rsidRPr="009D4A1C">
          <w:rPr>
            <w:rStyle w:val="Hyperlink"/>
            <w:rFonts w:ascii="Calibri" w:eastAsiaTheme="majorEastAsia" w:hAnsi="Calibri" w:cs="Calibri"/>
            <w:noProof/>
            <w:lang w:val="lv-LV"/>
          </w:rPr>
          <w:t>Bristoles Universitātes</w:t>
        </w:r>
      </w:hyperlink>
      <w:r w:rsidRPr="009D4A1C">
        <w:rPr>
          <w:rStyle w:val="normaltextrun"/>
          <w:rFonts w:ascii="Calibri" w:eastAsiaTheme="majorEastAsia" w:hAnsi="Calibri" w:cs="Calibri"/>
          <w:noProof/>
          <w:lang w:val="lv-LV"/>
        </w:rPr>
        <w:t xml:space="preserve"> pētījumā </w:t>
      </w:r>
      <w:r w:rsidR="007D3E51" w:rsidRPr="009D4A1C">
        <w:rPr>
          <w:rStyle w:val="normaltextrun"/>
          <w:rFonts w:ascii="Calibri" w:eastAsiaTheme="majorEastAsia" w:hAnsi="Calibri" w:cs="Calibri"/>
          <w:noProof/>
          <w:lang w:val="lv-LV"/>
        </w:rPr>
        <w:t>ir izceltas piecas galvenās jomas, kas jārisina</w:t>
      </w:r>
      <w:r w:rsidRPr="009D4A1C">
        <w:rPr>
          <w:rStyle w:val="normaltextrun"/>
          <w:rFonts w:ascii="Calibri" w:eastAsiaTheme="majorEastAsia" w:hAnsi="Calibri" w:cs="Calibri"/>
          <w:noProof/>
          <w:lang w:val="lv-LV"/>
        </w:rPr>
        <w:t>, lai nodrošinātu, ka digitālā enerģētikas pāreja ir pieejama ikvienam:  </w:t>
      </w:r>
    </w:p>
    <w:p w14:paraId="7E60B8C1"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p>
    <w:p w14:paraId="5F9CC656" w14:textId="77777777" w:rsidR="005F3630" w:rsidRPr="009D4A1C"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lv-LV"/>
        </w:rPr>
      </w:pPr>
      <w:r w:rsidRPr="009D4A1C">
        <w:rPr>
          <w:rStyle w:val="normaltextrun"/>
          <w:rFonts w:ascii="Calibri" w:eastAsiaTheme="majorEastAsia" w:hAnsi="Calibri" w:cs="Calibri"/>
          <w:noProof/>
          <w:lang w:val="lv-LV"/>
        </w:rPr>
        <w:t xml:space="preserve">Vai cilvēki jūtas droši un ērti, izmantojot digitālās tehnoloģijas. </w:t>
      </w:r>
    </w:p>
    <w:p w14:paraId="1C71C5C2" w14:textId="77777777" w:rsidR="005F3630" w:rsidRPr="009D4A1C"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lv-LV"/>
        </w:rPr>
      </w:pPr>
      <w:r w:rsidRPr="009D4A1C">
        <w:rPr>
          <w:rStyle w:val="normaltextrun"/>
          <w:rFonts w:ascii="Calibri" w:eastAsiaTheme="majorEastAsia" w:hAnsi="Calibri" w:cs="Calibri"/>
          <w:noProof/>
          <w:lang w:val="lv-LV"/>
        </w:rPr>
        <w:t>Digitālo tehnoloģiju izmaksas un pieejamība.  </w:t>
      </w:r>
    </w:p>
    <w:p w14:paraId="53BC6843" w14:textId="77777777" w:rsidR="005F3630" w:rsidRPr="009D4A1C"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lv-LV"/>
        </w:rPr>
      </w:pPr>
      <w:r w:rsidRPr="009D4A1C">
        <w:rPr>
          <w:rStyle w:val="normaltextrun"/>
          <w:rFonts w:ascii="Calibri" w:eastAsiaTheme="majorEastAsia" w:hAnsi="Calibri" w:cs="Calibri"/>
          <w:noProof/>
          <w:lang w:val="lv-LV"/>
        </w:rPr>
        <w:t xml:space="preserve">Vai daži enerģijas lietotāji ir izslēgti no enerģijas taupīšanas iniciatīvām, piemēram, </w:t>
      </w:r>
      <w:r w:rsidRPr="009D4A1C">
        <w:rPr>
          <w:rStyle w:val="normaltextrun"/>
          <w:rFonts w:ascii="Calibri" w:eastAsiaTheme="majorEastAsia" w:hAnsi="Calibri" w:cs="Calibri"/>
          <w:b/>
          <w:bCs/>
          <w:noProof/>
          <w:lang w:val="lv-LV"/>
        </w:rPr>
        <w:t xml:space="preserve">dinamiskās cenu noteikšanas </w:t>
      </w:r>
      <w:r w:rsidRPr="009D4A1C">
        <w:rPr>
          <w:rStyle w:val="normaltextrun"/>
          <w:rFonts w:ascii="Calibri" w:eastAsiaTheme="majorEastAsia" w:hAnsi="Calibri" w:cs="Calibri"/>
          <w:noProof/>
          <w:lang w:val="lv-LV"/>
        </w:rPr>
        <w:t xml:space="preserve">(kad enerģija maksā mazāk, ja pieprasījums ir mazāks, un otrādi), savas enerģijas līguma veida dēļ. </w:t>
      </w:r>
    </w:p>
    <w:p w14:paraId="7DF8A26F" w14:textId="77777777" w:rsidR="005F3630" w:rsidRPr="009D4A1C"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lv-LV"/>
        </w:rPr>
      </w:pPr>
      <w:r w:rsidRPr="009D4A1C">
        <w:rPr>
          <w:rStyle w:val="normaltextrun"/>
          <w:rFonts w:ascii="Calibri" w:eastAsiaTheme="majorEastAsia" w:hAnsi="Calibri" w:cs="Calibri"/>
          <w:noProof/>
          <w:lang w:val="lv-LV"/>
        </w:rPr>
        <w:t>Nepieciešamība pēc skaidriem paskaidrojumiem dažādos tiešsaistes un bezsaistes formātos, lai nodrošinātu, ka ikvienam ir piekļuve nepieciešamajai informācijai.  </w:t>
      </w:r>
    </w:p>
    <w:p w14:paraId="467C8332" w14:textId="77777777" w:rsidR="005F3630" w:rsidRPr="009D4A1C"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lv-LV"/>
        </w:rPr>
      </w:pPr>
      <w:r w:rsidRPr="009D4A1C">
        <w:rPr>
          <w:rStyle w:val="normaltextrun"/>
          <w:rFonts w:ascii="Calibri" w:eastAsiaTheme="majorEastAsia" w:hAnsi="Calibri" w:cs="Calibri"/>
          <w:noProof/>
          <w:lang w:val="lv-LV"/>
        </w:rPr>
        <w:t xml:space="preserve">Izpratne par to, ka bieži vien ir virkne faktoru un vajadzību, kāpēc indivīdi un kopienas pašlaik var būt izslēgti no līdzdalības digitālajā enerģētikas pārejā. </w:t>
      </w:r>
    </w:p>
    <w:p w14:paraId="31C1ED35" w14:textId="77777777" w:rsidR="005F3630" w:rsidRPr="009D4A1C" w:rsidRDefault="005F3630" w:rsidP="009A298E">
      <w:pPr>
        <w:pStyle w:val="paragraph"/>
        <w:spacing w:before="0" w:beforeAutospacing="0" w:after="0" w:afterAutospacing="0"/>
        <w:ind w:left="1080"/>
        <w:jc w:val="both"/>
        <w:textAlignment w:val="baseline"/>
        <w:rPr>
          <w:rFonts w:ascii="Calibri" w:hAnsi="Calibri" w:cs="Calibri"/>
          <w:noProof/>
          <w:lang w:val="lv-LV"/>
        </w:rPr>
      </w:pPr>
    </w:p>
    <w:p w14:paraId="77B5CE23"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r w:rsidRPr="009D4A1C">
        <w:rPr>
          <w:rStyle w:val="normaltextrun"/>
          <w:rFonts w:ascii="Calibri" w:eastAsiaTheme="majorEastAsia" w:hAnsi="Calibri" w:cs="Calibri"/>
          <w:noProof/>
          <w:lang w:val="lv-LV"/>
        </w:rPr>
        <w:t>Ir ļoti svarīgi nodrošināt, ka digitālā enerģētikas pāreja ir pieejama, saprotama un darbojas visiem par labu.  </w:t>
      </w:r>
    </w:p>
    <w:p w14:paraId="14B20449" w14:textId="77777777" w:rsidR="005F3630" w:rsidRPr="009D4A1C"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lv-LV"/>
        </w:rPr>
      </w:pPr>
      <w:r w:rsidRPr="009D4A1C">
        <w:rPr>
          <w:rFonts w:ascii="Calibri" w:eastAsiaTheme="majorEastAsia" w:hAnsi="Calibri" w:cs="Calibri"/>
          <w:b/>
          <w:bCs/>
          <w:i/>
          <w:iCs/>
          <w:noProof/>
          <w:lang w:val="lv-LV"/>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r w:rsidRPr="009D4A1C">
        <w:rPr>
          <w:rStyle w:val="normaltextrun"/>
          <w:rFonts w:ascii="Calibri" w:eastAsiaTheme="majorEastAsia" w:hAnsi="Calibri" w:cs="Calibri"/>
          <w:b/>
          <w:bCs/>
          <w:i/>
          <w:iCs/>
          <w:noProof/>
          <w:lang w:val="lv-LV"/>
        </w:rPr>
        <w:t>Kiberdrošība un enerģētiskā drošība  </w:t>
      </w:r>
    </w:p>
    <w:p w14:paraId="20608488" w14:textId="3EEA8A47"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r w:rsidRPr="009D4A1C">
        <w:rPr>
          <w:rStyle w:val="normaltextrun"/>
          <w:rFonts w:ascii="Calibri" w:eastAsiaTheme="majorEastAsia" w:hAnsi="Calibri" w:cs="Calibri"/>
          <w:noProof/>
          <w:lang w:val="lv-LV"/>
        </w:rPr>
        <w:t xml:space="preserve">Kā mēs esam redzējuši, un tā kā mūsu pasaule kļūst arvien digitālāka, ir ļoti svarīgi, lai cilvēki justos komfortabli un droši, izmantojot digitālās tehnoloģijas ikdienas uzdevumu veikšanai. Lai palielinātu kiberdrošību, mums ir jānodrošina, ka mūsu dati un sistēmas ir drošas un aizsargātas. Ir būtiski samazināt hakeru uzbrukumu, datu noplūdes un </w:t>
      </w:r>
      <w:r w:rsidR="000D725A" w:rsidRPr="009D4A1C">
        <w:rPr>
          <w:rStyle w:val="normaltextrun"/>
          <w:rFonts w:ascii="Calibri" w:eastAsiaTheme="majorEastAsia" w:hAnsi="Calibri" w:cs="Calibri"/>
          <w:noProof/>
          <w:lang w:val="lv-LV"/>
        </w:rPr>
        <w:t>citu ļaunprātīgu uzbrukumu risku</w:t>
      </w:r>
      <w:r w:rsidRPr="009D4A1C">
        <w:rPr>
          <w:rStyle w:val="normaltextrun"/>
          <w:rFonts w:ascii="Calibri" w:eastAsiaTheme="majorEastAsia" w:hAnsi="Calibri" w:cs="Calibri"/>
          <w:noProof/>
          <w:lang w:val="lv-LV"/>
        </w:rPr>
        <w:t>. Tas ir nepārtraukts darbs, lai nodrošinātu, ka mūsu enerģētikas infrastruktūra ir droša un riski ir samazināti līdz minimumam. Tas attiecas uz visiem enerģētikas infrastruktūras dalībniekiem, sākot no enerģijas patērētājiem līdz ražotājiem.  </w:t>
      </w:r>
    </w:p>
    <w:p w14:paraId="31C91911"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p>
    <w:p w14:paraId="0AD37BD8" w14:textId="77777777"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r w:rsidRPr="009D4A1C">
        <w:rPr>
          <w:rStyle w:val="normaltextrun"/>
          <w:rFonts w:ascii="Calibri" w:eastAsiaTheme="majorEastAsia" w:hAnsi="Calibri" w:cs="Calibri"/>
          <w:noProof/>
          <w:lang w:val="lv-LV"/>
        </w:rPr>
        <w:t>Digitalizācija ir svarīga arī enerģētiskajai drošībai, kuras mērķis ir samazināt enerģijas ražošanas un piegādes traucējumus. Karš Ukrainā ir piemērs, kur enerģētiskā drošība tika ietekmēta, izraisot cenu pieaugumu un enerģijas pieejamības traucējumus. Lai nodrošinātu, ka valstīm ir dažādi enerģijas avoti to enerģijas vajadzību apmierināšanai vai ka tās nav pārāk atkarīgas no viena enerģijas avota (piemēram, oglēm vai gāzei), ir nepieciešama elastība, ko var nodrošināt tikai digitalizācija.   </w:t>
      </w:r>
    </w:p>
    <w:p w14:paraId="6E42B8B3" w14:textId="77777777" w:rsidR="005F3630" w:rsidRPr="009D4A1C" w:rsidRDefault="005F3630" w:rsidP="009A298E">
      <w:pPr>
        <w:pStyle w:val="paragraph"/>
        <w:spacing w:before="0" w:beforeAutospacing="0" w:after="0" w:afterAutospacing="0"/>
        <w:jc w:val="both"/>
        <w:textAlignment w:val="baseline"/>
        <w:rPr>
          <w:rFonts w:ascii="Segoe UI" w:hAnsi="Segoe UI" w:cs="Segoe UI"/>
          <w:noProof/>
          <w:sz w:val="18"/>
          <w:szCs w:val="18"/>
          <w:lang w:val="lv-LV"/>
        </w:rPr>
      </w:pPr>
    </w:p>
    <w:p w14:paraId="10B4A3D1" w14:textId="77777777" w:rsidR="005F3630" w:rsidRPr="009D4A1C" w:rsidRDefault="005F3630" w:rsidP="00520176">
      <w:pPr>
        <w:pStyle w:val="Heading2"/>
        <w:rPr>
          <w:noProof/>
          <w:lang w:val="lv-LV"/>
        </w:rPr>
      </w:pPr>
      <w:bookmarkStart w:id="6" w:name="_Toc216604915"/>
      <w:r w:rsidRPr="009D4A1C">
        <w:rPr>
          <w:rStyle w:val="normaltextrun"/>
          <w:noProof/>
          <w:lang w:val="lv-LV"/>
        </w:rPr>
        <w:t>Izaicinājumi un iespējas: saules paneļi</w:t>
      </w:r>
      <w:bookmarkEnd w:id="6"/>
      <w:r w:rsidRPr="009D4A1C">
        <w:rPr>
          <w:rStyle w:val="eop"/>
          <w:noProof/>
          <w:lang w:val="lv-LV"/>
        </w:rPr>
        <w:t xml:space="preserve"> </w:t>
      </w:r>
    </w:p>
    <w:p w14:paraId="7CFD34E8" w14:textId="77777777" w:rsidR="005F3630" w:rsidRPr="009D4A1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lv-LV"/>
        </w:rPr>
      </w:pPr>
    </w:p>
    <w:p w14:paraId="18E39A06" w14:textId="77777777" w:rsidR="005F3630" w:rsidRPr="009D4A1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lv-LV"/>
        </w:rPr>
      </w:pPr>
      <w:r w:rsidRPr="009D4A1C">
        <w:rPr>
          <w:rStyle w:val="normaltextrun"/>
          <w:rFonts w:ascii="Calibri" w:eastAsiaTheme="majorEastAsia" w:hAnsi="Calibri" w:cs="Calibri"/>
          <w:noProof/>
          <w:lang w:val="lv-LV"/>
        </w:rPr>
        <w:t xml:space="preserve">Viens no piemēriem, kas ilustrē gan digitālās enerģētikas pārejas priekšrocības, gan izaicinājumus, ir saules paneļu uzstādīšanas pieaugums privātmājās un uzņēmumos.  </w:t>
      </w:r>
    </w:p>
    <w:p w14:paraId="6E98A7D3" w14:textId="77777777" w:rsidR="005F3630" w:rsidRPr="009D4A1C"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lv-LV"/>
        </w:rPr>
      </w:pPr>
    </w:p>
    <w:p w14:paraId="716B4D13" w14:textId="77777777"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r w:rsidRPr="009D4A1C">
        <w:rPr>
          <w:rStyle w:val="normaltextrun"/>
          <w:rFonts w:ascii="Calibri" w:eastAsiaTheme="majorEastAsia" w:hAnsi="Calibri" w:cs="Calibri"/>
          <w:noProof/>
          <w:lang w:val="lv-LV"/>
        </w:rPr>
        <w:lastRenderedPageBreak/>
        <w:t xml:space="preserve">Paša enerģijas ražošana, izmantojot tīras tehnoloģijas, piemēram, saules paneļus, kļūst arvien populārāka un pieejamāka, jo šo tehnoloģiju izmaksas samazinās. Tomēr iespēja investēt ilgtermiņa ieguvumos (piemēram, uzstādot savus saules paneļus vai siltumsūkni) var būt pieejama tikai ierobežotam skaitam cilvēku, kuri var atļauties sākotnējās uzstādīšanas izmaksas. Dažiem māju tipiem, piemēram, dzīvokļiem, var būt ierobežotas iespējas uzstādīt saules paneļus. Ja jūs īrējat mājokli, jums var nebūt lielas kontroles pār enerģijas piegādi vai piegādātāju. </w:t>
      </w:r>
    </w:p>
    <w:p w14:paraId="3C78C2D2" w14:textId="77777777"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p>
    <w:p w14:paraId="7FD6C1EF" w14:textId="77777777" w:rsidR="005F3630" w:rsidRPr="009D4A1C"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lv-LV"/>
        </w:rPr>
      </w:pPr>
      <w:r w:rsidRPr="009D4A1C">
        <w:rPr>
          <w:rFonts w:ascii="Segoe UI" w:hAnsi="Segoe UI" w:cs="Segoe UI"/>
          <w:noProof/>
          <w:sz w:val="18"/>
          <w:szCs w:val="18"/>
          <w:lang w:val="lv-LV"/>
          <w14:ligatures w14:val="standardContextual"/>
        </w:rPr>
        <w:drawing>
          <wp:anchor distT="0" distB="0" distL="114300" distR="114300" simplePos="0" relativeHeight="251711488" behindDoc="1" locked="0" layoutInCell="1" allowOverlap="1" wp14:anchorId="019494C3" wp14:editId="0C776371">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9D4A1C">
        <w:rPr>
          <w:rStyle w:val="normaltextrun"/>
          <w:rFonts w:ascii="Calibri" w:eastAsiaTheme="majorEastAsia" w:hAnsi="Calibri" w:cs="Calibri"/>
          <w:noProof/>
          <w:lang w:val="lv-LV"/>
        </w:rPr>
        <w:t xml:space="preserve">Vietējā enerģijas ražošana, kur atsevišķi uzņēmumi vai mājsaimniecības visu laiku vai daļu laika ražo savu enerģiju, ir decentralizētas enerģijas ražošanas piemērs. Ja tiek saražots enerģijas pārpalikums, to var uzglabāt (piemēram, akumulatorā) vai pārdot atpakaļ enerģijas uzņēmumam. Ja saražotā enerģija nav pietiekama, var būt nepieciešams iegādāties papildu enerģiju. Šāda veida tehnoloģija (saules, vēja) tiek saukta par </w:t>
      </w:r>
      <w:r w:rsidRPr="009D4A1C">
        <w:rPr>
          <w:rStyle w:val="normaltextrun"/>
          <w:rFonts w:ascii="Calibri" w:eastAsiaTheme="majorEastAsia" w:hAnsi="Calibri" w:cs="Calibri"/>
          <w:b/>
          <w:bCs/>
          <w:noProof/>
          <w:lang w:val="lv-LV"/>
        </w:rPr>
        <w:t xml:space="preserve">pārtrauktu atjaunojamo </w:t>
      </w:r>
      <w:r w:rsidRPr="009D4A1C">
        <w:rPr>
          <w:rStyle w:val="normaltextrun"/>
          <w:rFonts w:ascii="Calibri" w:eastAsiaTheme="majorEastAsia" w:hAnsi="Calibri" w:cs="Calibri"/>
          <w:noProof/>
          <w:lang w:val="lv-LV"/>
        </w:rPr>
        <w:t>enerģiju.  </w:t>
      </w:r>
    </w:p>
    <w:p w14:paraId="6CDAF13F"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p>
    <w:p w14:paraId="2665EECE" w14:textId="11FADFBB" w:rsidR="005F3630" w:rsidRPr="009D4A1C"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v-LV"/>
        </w:rPr>
      </w:pPr>
      <w:r w:rsidRPr="009D4A1C">
        <w:rPr>
          <w:rStyle w:val="normaltextrun"/>
          <w:rFonts w:ascii="Calibri" w:eastAsiaTheme="majorEastAsia" w:hAnsi="Calibri" w:cs="Calibri"/>
          <w:noProof/>
          <w:lang w:val="lv-LV"/>
        </w:rPr>
        <w:t>Neatkarīgi no tā, vai mūsu enerģija nāk no tīrām tehnoloģijām vai citiem avotiem, pastāvīgas enerģijas piegādes nodrošināšana ir galvenā problēma gan indivīdiem, gan uzņēmumiem, gan enerģētikas uzņēmumiem. Spēja izmantot dažādus enerģijas avotus dažādos laikos prasa no enerģētikas uzņēmumiem elastību un reaģētspēju. Digitālās tehnoloģijas atbalsta šo sarežģītāko enerģijas ražošanas un patēriņa veidu, sniedzot reāllaika datus par to, kāda elektroenerģija ir nepieciešama, kur un kad (</w:t>
      </w:r>
      <w:r w:rsidRPr="009D4A1C">
        <w:rPr>
          <w:rStyle w:val="normaltextrun"/>
          <w:rFonts w:ascii="Calibri" w:eastAsiaTheme="majorEastAsia" w:hAnsi="Calibri" w:cs="Calibri"/>
          <w:b/>
          <w:bCs/>
          <w:noProof/>
          <w:lang w:val="lv-LV"/>
        </w:rPr>
        <w:t>piegāde un pieprasījums</w:t>
      </w:r>
      <w:r w:rsidRPr="009D4A1C">
        <w:rPr>
          <w:rStyle w:val="normaltextrun"/>
          <w:rFonts w:ascii="Calibri" w:eastAsiaTheme="majorEastAsia" w:hAnsi="Calibri" w:cs="Calibri"/>
          <w:noProof/>
          <w:lang w:val="lv-LV"/>
        </w:rPr>
        <w:t xml:space="preserve">). Digitālās tehnoloģijas arī nodrošina saziņu starp </w:t>
      </w:r>
      <w:r w:rsidR="000D725A" w:rsidRPr="009D4A1C">
        <w:rPr>
          <w:rStyle w:val="normaltextrun"/>
          <w:rFonts w:ascii="Calibri" w:eastAsiaTheme="majorEastAsia" w:hAnsi="Calibri" w:cs="Calibri"/>
          <w:noProof/>
          <w:lang w:val="lv-LV"/>
        </w:rPr>
        <w:t>enerģijas ražotājiem–patērētājiem (prosumers), enerģētikas uzņēmumiem un patērētājiem</w:t>
      </w:r>
      <w:r w:rsidRPr="009D4A1C">
        <w:rPr>
          <w:rStyle w:val="normaltextrun"/>
          <w:rFonts w:ascii="Calibri" w:eastAsiaTheme="majorEastAsia" w:hAnsi="Calibri" w:cs="Calibri"/>
          <w:noProof/>
          <w:lang w:val="lv-LV"/>
        </w:rPr>
        <w:t>. Tas nodrošina uzticamu un stabilu enerģijas piegādi.  </w:t>
      </w:r>
    </w:p>
    <w:p w14:paraId="2F87247C" w14:textId="77777777" w:rsidR="005F3630" w:rsidRPr="009D4A1C" w:rsidRDefault="005F3630" w:rsidP="0050013D">
      <w:pPr>
        <w:pStyle w:val="paragraph"/>
        <w:spacing w:before="0" w:beforeAutospacing="0" w:after="0" w:afterAutospacing="0"/>
        <w:jc w:val="both"/>
        <w:textAlignment w:val="baseline"/>
        <w:rPr>
          <w:rFonts w:ascii="Segoe UI" w:hAnsi="Segoe UI" w:cs="Segoe UI"/>
          <w:noProof/>
          <w:sz w:val="18"/>
          <w:szCs w:val="18"/>
          <w:lang w:val="lv-LV"/>
        </w:rPr>
      </w:pPr>
    </w:p>
    <w:p w14:paraId="6E8F861B" w14:textId="77777777" w:rsidR="005F3630" w:rsidRPr="009D4A1C" w:rsidRDefault="005F3630" w:rsidP="00520176">
      <w:pPr>
        <w:pStyle w:val="Heading2"/>
        <w:rPr>
          <w:noProof/>
          <w:lang w:val="lv-LV"/>
        </w:rPr>
      </w:pPr>
      <w:bookmarkStart w:id="7" w:name="_Toc216604916"/>
      <w:r w:rsidRPr="009D4A1C">
        <w:rPr>
          <w:rStyle w:val="normaltextrun"/>
          <w:noProof/>
          <w:lang w:val="lv-LV"/>
        </w:rPr>
        <w:t>Secinājums</w:t>
      </w:r>
      <w:bookmarkEnd w:id="7"/>
      <w:r w:rsidRPr="009D4A1C">
        <w:rPr>
          <w:rStyle w:val="normaltextrun"/>
          <w:noProof/>
          <w:lang w:val="lv-LV"/>
        </w:rPr>
        <w:t xml:space="preserve"> </w:t>
      </w:r>
    </w:p>
    <w:p w14:paraId="1318AA94" w14:textId="77777777" w:rsidR="005F3630" w:rsidRPr="009D4A1C"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v-LV"/>
        </w:rPr>
      </w:pPr>
    </w:p>
    <w:p w14:paraId="3454B17B" w14:textId="466C2771"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t xml:space="preserve">Enerģētikas digitalizācijai ir daudz priekšrocību. </w:t>
      </w:r>
      <w:r w:rsidR="000D725A" w:rsidRPr="009D4A1C">
        <w:rPr>
          <w:rStyle w:val="normaltextrun"/>
          <w:rFonts w:ascii="Calibri" w:eastAsiaTheme="majorEastAsia" w:hAnsi="Calibri" w:cs="Calibri"/>
          <w:noProof/>
          <w:color w:val="000000"/>
          <w:lang w:val="lv-LV"/>
        </w:rPr>
        <w:t xml:space="preserve">Tā ļauj mums labāk </w:t>
      </w:r>
      <w:r w:rsidRPr="009D4A1C">
        <w:rPr>
          <w:rStyle w:val="normaltextrun"/>
          <w:rFonts w:ascii="Calibri" w:eastAsiaTheme="majorEastAsia" w:hAnsi="Calibri" w:cs="Calibri"/>
          <w:noProof/>
          <w:color w:val="000000"/>
          <w:lang w:val="lv-LV"/>
        </w:rPr>
        <w:t>izprast savu enerģijas patēriņu, samazināt izmaksas un oglekļa emisijas. Mēs varam arī efektīvāk izmantot dažādus enerģijas veidus un nodrošināt nepārtrauktu enerģijas piegādi mūsu mājās un darbā.  </w:t>
      </w:r>
    </w:p>
    <w:p w14:paraId="30297AA0" w14:textId="77777777" w:rsidR="005F3630" w:rsidRPr="009D4A1C" w:rsidRDefault="005F3630" w:rsidP="0050013D">
      <w:pPr>
        <w:pStyle w:val="paragraph"/>
        <w:spacing w:before="0" w:beforeAutospacing="0" w:after="0" w:afterAutospacing="0"/>
        <w:textAlignment w:val="baseline"/>
        <w:rPr>
          <w:rFonts w:ascii="Calibri" w:eastAsiaTheme="majorEastAsia" w:hAnsi="Calibri" w:cs="Calibri"/>
          <w:noProof/>
          <w:color w:val="000000"/>
          <w:lang w:val="lv-LV"/>
        </w:rPr>
      </w:pPr>
    </w:p>
    <w:p w14:paraId="425215C8" w14:textId="77777777" w:rsidR="005F3630" w:rsidRPr="009D4A1C" w:rsidRDefault="005F3630" w:rsidP="0050013D">
      <w:pPr>
        <w:pStyle w:val="paragraph"/>
        <w:spacing w:before="0" w:beforeAutospacing="0" w:after="0" w:afterAutospacing="0"/>
        <w:textAlignment w:val="baseline"/>
        <w:rPr>
          <w:rFonts w:ascii="Calibri" w:eastAsiaTheme="majorEastAsia" w:hAnsi="Calibri" w:cs="Calibri"/>
          <w:noProof/>
          <w:color w:val="000000"/>
          <w:lang w:val="lv-LV"/>
        </w:rPr>
      </w:pPr>
      <w:r w:rsidRPr="009D4A1C">
        <w:rPr>
          <w:rFonts w:ascii="Segoe UI" w:hAnsi="Segoe UI" w:cs="Segoe UI"/>
          <w:noProof/>
          <w:sz w:val="18"/>
          <w:szCs w:val="18"/>
          <w:lang w:val="lv-LV"/>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r w:rsidRPr="009D4A1C">
        <w:rPr>
          <w:rStyle w:val="normaltextrun"/>
          <w:rFonts w:ascii="Calibri" w:eastAsiaTheme="majorEastAsia" w:hAnsi="Calibri" w:cs="Calibri"/>
          <w:noProof/>
          <w:color w:val="000000"/>
          <w:lang w:val="lv-LV"/>
        </w:rPr>
        <w:t>Tomēr, lai gan enerģētikas digitalizācijai ir daudz priekšrocību, ir arī virkne jautājumu, kas jārisina, tostarp izmaksas, pieejamība un digitālo tehnoloģiju uztvere. Šo problēmu risināšana un nodrošināšana, ka ikviens var iesaistīties un piedalīties digitālajā enerģētikas pārejā, ir būtiska tās panākumu nodrošināšanai.  </w:t>
      </w:r>
    </w:p>
    <w:p w14:paraId="293B5E6D"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p>
    <w:p w14:paraId="65A245A0"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p>
    <w:p w14:paraId="1D55F6A6"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p>
    <w:p w14:paraId="05E40AE3"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r w:rsidRPr="009D4A1C">
        <w:rPr>
          <w:rStyle w:val="eop"/>
          <w:rFonts w:ascii="Calibri" w:eastAsiaTheme="majorEastAsia" w:hAnsi="Calibri" w:cs="Calibri"/>
          <w:noProof/>
          <w:color w:val="000000"/>
          <w:lang w:val="lv-LV"/>
        </w:rPr>
        <w:t xml:space="preserve">Šis kurss ir daļa no sērijas </w:t>
      </w:r>
      <w:hyperlink r:id="rId25" w:history="1">
        <w:r w:rsidRPr="009D4A1C">
          <w:rPr>
            <w:rStyle w:val="Hyperlink"/>
            <w:rFonts w:ascii="Calibri" w:eastAsiaTheme="majorEastAsia" w:hAnsi="Calibri" w:cs="Calibri"/>
            <w:noProof/>
            <w:lang w:val="lv-LV"/>
          </w:rPr>
          <w:t>„Digitālās enerģētikas pamati</w:t>
        </w:r>
      </w:hyperlink>
      <w:r w:rsidRPr="009D4A1C">
        <w:rPr>
          <w:rStyle w:val="eop"/>
          <w:rFonts w:ascii="Calibri" w:eastAsiaTheme="majorEastAsia" w:hAnsi="Calibri" w:cs="Calibri"/>
          <w:noProof/>
          <w:color w:val="000000"/>
          <w:lang w:val="lv-LV"/>
        </w:rPr>
        <w:t xml:space="preserve">”. </w:t>
      </w:r>
    </w:p>
    <w:p w14:paraId="18824C02" w14:textId="77777777" w:rsidR="005F3630" w:rsidRPr="009D4A1C"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v-LV"/>
        </w:rPr>
      </w:pPr>
    </w:p>
    <w:p w14:paraId="59AA9C47"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color w:val="000000"/>
          <w:lang w:val="lv-LV"/>
        </w:rPr>
        <w:t xml:space="preserve">Jūs varat izpētīt mūsu kursu </w:t>
      </w:r>
      <w:hyperlink r:id="rId26" w:history="1">
        <w:r w:rsidRPr="009D4A1C">
          <w:rPr>
            <w:rStyle w:val="Hyperlink"/>
            <w:rFonts w:ascii="Calibri" w:eastAsiaTheme="majorEastAsia" w:hAnsi="Calibri" w:cs="Calibri"/>
            <w:i/>
            <w:iCs/>
            <w:noProof/>
            <w:lang w:val="lv-LV"/>
          </w:rPr>
          <w:t>„Kas ir digitālā enerģētikas pāreja?”,</w:t>
        </w:r>
      </w:hyperlink>
      <w:r w:rsidRPr="009D4A1C">
        <w:rPr>
          <w:rStyle w:val="eop"/>
          <w:rFonts w:ascii="Calibri" w:eastAsiaTheme="majorEastAsia" w:hAnsi="Calibri" w:cs="Calibri"/>
          <w:noProof/>
          <w:color w:val="000000"/>
          <w:lang w:val="lv-LV"/>
        </w:rPr>
        <w:t xml:space="preserve"> lai uzzinātu vairāk par to, kas ir digitālā enerģētikas pāreja un kā šī pāreja notiek. </w:t>
      </w:r>
    </w:p>
    <w:p w14:paraId="013A2870"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eop"/>
          <w:rFonts w:ascii="Calibri" w:eastAsiaTheme="majorEastAsia" w:hAnsi="Calibri" w:cs="Calibri"/>
          <w:noProof/>
          <w:lang w:val="lv-LV"/>
        </w:rPr>
        <w:t xml:space="preserve"> </w:t>
      </w:r>
    </w:p>
    <w:p w14:paraId="2F2DFF98" w14:textId="77777777" w:rsidR="005F3630" w:rsidRPr="009D4A1C" w:rsidRDefault="005F3630" w:rsidP="00520176">
      <w:pPr>
        <w:pStyle w:val="Heading2"/>
        <w:rPr>
          <w:noProof/>
          <w:lang w:val="lv-LV"/>
        </w:rPr>
      </w:pPr>
      <w:bookmarkStart w:id="8" w:name="_Toc216604917"/>
      <w:r w:rsidRPr="009D4A1C">
        <w:rPr>
          <w:rStyle w:val="normaltextrun"/>
          <w:noProof/>
          <w:lang w:val="lv-LV"/>
        </w:rPr>
        <w:t>Papildu resursi</w:t>
      </w:r>
      <w:bookmarkEnd w:id="8"/>
      <w:r w:rsidRPr="009D4A1C">
        <w:rPr>
          <w:rStyle w:val="normaltextrun"/>
          <w:noProof/>
          <w:lang w:val="lv-LV"/>
        </w:rPr>
        <w:t>  </w:t>
      </w:r>
    </w:p>
    <w:p w14:paraId="12B338D3"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normaltextrun"/>
          <w:rFonts w:ascii="Calibri" w:eastAsiaTheme="majorEastAsia" w:hAnsi="Calibri" w:cs="Calibri"/>
          <w:noProof/>
          <w:lang w:val="lv-LV"/>
        </w:rPr>
        <w:t>Starptautiskā Enerģētikas aģentūra (IEA) (n.d.) Enerģētiskā drošība.</w:t>
      </w:r>
      <w:hyperlink r:id="rId27" w:tgtFrame="_blank" w:history="1">
        <w:r w:rsidRPr="009D4A1C">
          <w:rPr>
            <w:rStyle w:val="normaltextrun"/>
            <w:rFonts w:ascii="Calibri" w:eastAsiaTheme="majorEastAsia" w:hAnsi="Calibri" w:cs="Calibri"/>
            <w:noProof/>
            <w:color w:val="0563C1"/>
            <w:u w:val="single"/>
            <w:lang w:val="lv-LV"/>
          </w:rPr>
          <w:t xml:space="preserve"> https://www.iea.org/topics/energy-security</w:t>
        </w:r>
      </w:hyperlink>
      <w:r w:rsidRPr="009D4A1C">
        <w:rPr>
          <w:rStyle w:val="normaltextrun"/>
          <w:rFonts w:ascii="Calibri" w:eastAsiaTheme="majorEastAsia" w:hAnsi="Calibri" w:cs="Calibri"/>
          <w:noProof/>
          <w:lang w:val="lv-LV"/>
        </w:rPr>
        <w:t>  </w:t>
      </w:r>
    </w:p>
    <w:p w14:paraId="0097A407"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normaltextrun"/>
          <w:rFonts w:ascii="Calibri" w:eastAsiaTheme="majorEastAsia" w:hAnsi="Calibri" w:cs="Calibri"/>
          <w:noProof/>
          <w:lang w:val="lv-LV"/>
        </w:rPr>
        <w:t>Starptautiskā Enerģētikas aģentūra (IEA) (n.d.) Krievijas iebrukuma Ukrainā ietekmes analīze uz enerģētikas tirgiem un enerģētisko drošību: Krievijas karš pret Ukrainu.</w:t>
      </w:r>
      <w:hyperlink r:id="rId28" w:tgtFrame="_blank" w:history="1">
        <w:r w:rsidRPr="009D4A1C">
          <w:rPr>
            <w:rStyle w:val="normaltextrun"/>
            <w:rFonts w:ascii="Calibri" w:eastAsiaTheme="majorEastAsia" w:hAnsi="Calibri" w:cs="Calibri"/>
            <w:noProof/>
            <w:color w:val="0563C1"/>
            <w:u w:val="single"/>
            <w:lang w:val="lv-LV"/>
          </w:rPr>
          <w:t xml:space="preserve"> https://www.iea.org/topics/russias-war-on-ukraine</w:t>
        </w:r>
      </w:hyperlink>
      <w:r w:rsidRPr="009D4A1C">
        <w:rPr>
          <w:rStyle w:val="normaltextrun"/>
          <w:rFonts w:ascii="Calibri" w:eastAsiaTheme="majorEastAsia" w:hAnsi="Calibri" w:cs="Calibri"/>
          <w:noProof/>
          <w:lang w:val="lv-LV"/>
        </w:rPr>
        <w:t>  </w:t>
      </w:r>
    </w:p>
    <w:p w14:paraId="547C4033" w14:textId="77777777" w:rsidR="005F3630" w:rsidRPr="009D4A1C" w:rsidRDefault="005F3630" w:rsidP="0050013D">
      <w:pPr>
        <w:pStyle w:val="paragraph"/>
        <w:spacing w:before="0" w:beforeAutospacing="0" w:after="0" w:afterAutospacing="0"/>
        <w:textAlignment w:val="baseline"/>
        <w:rPr>
          <w:rFonts w:ascii="Segoe UI" w:hAnsi="Segoe UI" w:cs="Segoe UI"/>
          <w:noProof/>
          <w:sz w:val="18"/>
          <w:szCs w:val="18"/>
          <w:lang w:val="lv-LV"/>
        </w:rPr>
      </w:pPr>
      <w:r w:rsidRPr="009D4A1C">
        <w:rPr>
          <w:rStyle w:val="normaltextrun"/>
          <w:rFonts w:ascii="Calibri" w:eastAsiaTheme="majorEastAsia" w:hAnsi="Calibri" w:cs="Calibri"/>
          <w:noProof/>
          <w:color w:val="000000"/>
          <w:lang w:val="lv-LV"/>
        </w:rPr>
        <w:t>Digitalizācija un enerģētika: jauna ēra enerģētikā?</w:t>
      </w:r>
      <w:hyperlink r:id="rId29" w:tgtFrame="_blank" w:history="1">
        <w:r w:rsidRPr="009D4A1C">
          <w:rPr>
            <w:rStyle w:val="normaltextrun"/>
            <w:rFonts w:ascii="Calibri" w:eastAsiaTheme="majorEastAsia" w:hAnsi="Calibri" w:cs="Calibri"/>
            <w:noProof/>
            <w:color w:val="0563C1"/>
            <w:u w:val="single"/>
            <w:lang w:val="lv-LV"/>
          </w:rPr>
          <w:t xml:space="preserve"> https://www.youtube.com/watch?v=oxD4Wv74G4Q</w:t>
        </w:r>
      </w:hyperlink>
      <w:r w:rsidRPr="009D4A1C">
        <w:rPr>
          <w:rStyle w:val="eop"/>
          <w:rFonts w:ascii="Calibri" w:eastAsiaTheme="majorEastAsia" w:hAnsi="Calibri" w:cs="Calibri"/>
          <w:noProof/>
          <w:color w:val="000000"/>
          <w:lang w:val="lv-LV"/>
        </w:rPr>
        <w:t xml:space="preserve"> </w:t>
      </w:r>
    </w:p>
    <w:p w14:paraId="3DB7C7B2" w14:textId="77777777" w:rsidR="005F3630" w:rsidRPr="009D4A1C" w:rsidRDefault="005F3630">
      <w:pPr>
        <w:rPr>
          <w:noProof/>
          <w:lang w:val="lv-LV"/>
        </w:rPr>
      </w:pPr>
    </w:p>
    <w:p w14:paraId="4E74D938" w14:textId="77777777" w:rsidR="005F3630" w:rsidRPr="009D4A1C" w:rsidRDefault="005F3630" w:rsidP="00520176">
      <w:pPr>
        <w:pStyle w:val="Heading2"/>
        <w:rPr>
          <w:noProof/>
          <w:lang w:val="lv-LV"/>
        </w:rPr>
      </w:pPr>
      <w:bookmarkStart w:id="9" w:name="_Toc216604918"/>
      <w:r w:rsidRPr="009D4A1C">
        <w:rPr>
          <w:noProof/>
          <w:lang w:val="lv-LV"/>
        </w:rPr>
        <w:t>Pateicības</w:t>
      </w:r>
      <w:bookmarkEnd w:id="9"/>
      <w:r w:rsidRPr="009D4A1C">
        <w:rPr>
          <w:noProof/>
          <w:lang w:val="lv-LV"/>
        </w:rPr>
        <w:t xml:space="preserve"> </w:t>
      </w:r>
    </w:p>
    <w:p w14:paraId="73BE2636" w14:textId="77777777" w:rsidR="005F3630" w:rsidRPr="009D4A1C" w:rsidRDefault="005F3630">
      <w:pPr>
        <w:rPr>
          <w:noProof/>
          <w:lang w:val="lv-LV"/>
        </w:rPr>
      </w:pPr>
    </w:p>
    <w:p w14:paraId="60CCE2E5" w14:textId="77777777" w:rsidR="005F3630" w:rsidRPr="009D4A1C"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lv-LV"/>
        </w:rPr>
      </w:pPr>
      <w:r w:rsidRPr="009D4A1C">
        <w:rPr>
          <w:rFonts w:ascii="Calibri" w:eastAsiaTheme="majorEastAsia" w:hAnsi="Calibri" w:cs="Calibri"/>
          <w:i/>
          <w:iCs/>
          <w:noProof/>
          <w:color w:val="000000"/>
          <w:lang w:val="lv-LV"/>
        </w:rPr>
        <w:t xml:space="preserve">Kāpēc digitalizēt enerģētiku? </w:t>
      </w:r>
      <w:r w:rsidRPr="009D4A1C">
        <w:rPr>
          <w:rFonts w:ascii="Calibri" w:eastAsiaTheme="majorEastAsia" w:hAnsi="Calibri" w:cs="Calibri"/>
          <w:noProof/>
          <w:color w:val="000000"/>
          <w:lang w:val="lv-LV"/>
        </w:rPr>
        <w:t xml:space="preserve">Izveidots Every1 projekta ietvaros un licencēts saskaņā ar </w:t>
      </w:r>
      <w:hyperlink r:id="rId30" w:tgtFrame="_blank" w:history="1">
        <w:r w:rsidRPr="009D4A1C">
          <w:rPr>
            <w:rStyle w:val="Hyperlink"/>
            <w:rFonts w:ascii="Calibri" w:eastAsiaTheme="majorEastAsia" w:hAnsi="Calibri" w:cs="Calibri"/>
            <w:noProof/>
            <w:lang w:val="lv-LV"/>
          </w:rPr>
          <w:t>CC BY-SA 4.0</w:t>
        </w:r>
      </w:hyperlink>
      <w:r w:rsidRPr="009D4A1C">
        <w:rPr>
          <w:rFonts w:ascii="Calibri" w:eastAsiaTheme="majorEastAsia" w:hAnsi="Calibri" w:cs="Calibri"/>
          <w:noProof/>
          <w:color w:val="000000"/>
          <w:lang w:val="lv-LV"/>
        </w:rPr>
        <w:t>, ja nav norādīts citādi.  </w:t>
      </w:r>
    </w:p>
    <w:p w14:paraId="112F90CC" w14:textId="77777777" w:rsidR="005F3630" w:rsidRPr="009D4A1C"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lv-LV"/>
        </w:rPr>
      </w:pPr>
    </w:p>
    <w:p w14:paraId="68D29DC0" w14:textId="77777777" w:rsidR="005F3630" w:rsidRPr="009D4A1C" w:rsidRDefault="005F3630" w:rsidP="000004AF">
      <w:pPr>
        <w:pStyle w:val="Heading4"/>
        <w:rPr>
          <w:noProof/>
          <w:lang w:val="lv-LV"/>
        </w:rPr>
      </w:pPr>
      <w:bookmarkStart w:id="10" w:name="_Toc216604919"/>
      <w:r w:rsidRPr="009D4A1C">
        <w:rPr>
          <w:noProof/>
          <w:lang w:val="lv-LV"/>
        </w:rPr>
        <w:t>Attēlu avoti</w:t>
      </w:r>
      <w:bookmarkEnd w:id="10"/>
      <w:r w:rsidRPr="009D4A1C">
        <w:rPr>
          <w:noProof/>
          <w:lang w:val="lv-LV"/>
        </w:rPr>
        <w:t xml:space="preserve"> </w:t>
      </w:r>
    </w:p>
    <w:p w14:paraId="72FABF11" w14:textId="77777777" w:rsidR="005F3630" w:rsidRPr="009D4A1C" w:rsidRDefault="005F3630" w:rsidP="00367E0E">
      <w:pPr>
        <w:rPr>
          <w:noProof/>
          <w:lang w:val="lv-LV"/>
        </w:rPr>
      </w:pPr>
    </w:p>
    <w:p w14:paraId="1880D3BB" w14:textId="77777777" w:rsidR="005F3630" w:rsidRPr="009D4A1C" w:rsidRDefault="005F3630" w:rsidP="00367E0E">
      <w:pPr>
        <w:rPr>
          <w:rStyle w:val="eop"/>
          <w:rFonts w:ascii="Calibri" w:hAnsi="Calibri" w:cs="Calibri"/>
          <w:noProof/>
          <w:color w:val="000000"/>
          <w:shd w:val="clear" w:color="auto" w:fill="FFFFFF"/>
          <w:lang w:val="lv-LV"/>
        </w:rPr>
      </w:pPr>
      <w:r w:rsidRPr="009D4A1C">
        <w:rPr>
          <w:noProof/>
          <w:lang w:val="lv-LV"/>
        </w:rPr>
        <w:t xml:space="preserve">Galvenais kursa attēls: </w:t>
      </w:r>
      <w:hyperlink r:id="rId31" w:tgtFrame="_blank" w:history="1">
        <w:r w:rsidRPr="009D4A1C">
          <w:rPr>
            <w:rStyle w:val="normaltextrun"/>
            <w:rFonts w:ascii="Calibri" w:hAnsi="Calibri" w:cs="Calibri"/>
            <w:noProof/>
            <w:color w:val="0563C1"/>
            <w:u w:val="single"/>
            <w:shd w:val="clear" w:color="auto" w:fill="FFFFFF"/>
            <w:lang w:val="lv-LV"/>
          </w:rPr>
          <w:t>Saules enerģijas lauksaimniecība satiekas ar tūrismu</w:t>
        </w:r>
      </w:hyperlink>
      <w:r w:rsidRPr="009D4A1C">
        <w:rPr>
          <w:rStyle w:val="normaltextrun"/>
          <w:rFonts w:ascii="Calibri" w:hAnsi="Calibri" w:cs="Calibri"/>
          <w:noProof/>
          <w:color w:val="000000"/>
          <w:shd w:val="clear" w:color="auto" w:fill="FFFFFF"/>
          <w:lang w:val="lv-LV"/>
        </w:rPr>
        <w:t xml:space="preserve">, autors mini_malist (see you soon), licence </w:t>
      </w:r>
      <w:hyperlink r:id="rId32" w:tgtFrame="_blank" w:history="1">
        <w:r w:rsidRPr="009D4A1C">
          <w:rPr>
            <w:rStyle w:val="normaltextrun"/>
            <w:rFonts w:ascii="Calibri" w:hAnsi="Calibri" w:cs="Calibri"/>
            <w:noProof/>
            <w:color w:val="0563C1"/>
            <w:u w:val="single"/>
            <w:shd w:val="clear" w:color="auto" w:fill="FFFFFF"/>
            <w:lang w:val="lv-LV"/>
          </w:rPr>
          <w:t>CC BY-ND 2.0</w:t>
        </w:r>
      </w:hyperlink>
      <w:r w:rsidRPr="009D4A1C">
        <w:rPr>
          <w:rStyle w:val="normaltextrun"/>
          <w:rFonts w:ascii="Calibri" w:hAnsi="Calibri" w:cs="Calibri"/>
          <w:noProof/>
          <w:color w:val="000000"/>
          <w:shd w:val="clear" w:color="auto" w:fill="FFFFFF"/>
          <w:lang w:val="lv-LV"/>
        </w:rPr>
        <w:t>  </w:t>
      </w:r>
    </w:p>
    <w:p w14:paraId="21477DC9" w14:textId="77777777" w:rsidR="005F3630" w:rsidRPr="009D4A1C" w:rsidRDefault="005F3630" w:rsidP="00367E0E">
      <w:pPr>
        <w:rPr>
          <w:noProof/>
          <w:lang w:val="lv-LV"/>
        </w:rPr>
      </w:pPr>
      <w:r w:rsidRPr="009D4A1C">
        <w:rPr>
          <w:noProof/>
          <w:lang w:val="lv-LV"/>
        </w:rPr>
        <w:t xml:space="preserve">Ievads: </w:t>
      </w:r>
      <w:hyperlink r:id="rId33" w:tgtFrame="_blank" w:history="1">
        <w:r w:rsidRPr="009D4A1C">
          <w:rPr>
            <w:rStyle w:val="Hyperlink"/>
            <w:noProof/>
            <w:lang w:val="lv-LV"/>
          </w:rPr>
          <w:t>EON kober Better Place elbil ladestander 20130722_01</w:t>
        </w:r>
      </w:hyperlink>
      <w:r w:rsidRPr="009D4A1C">
        <w:rPr>
          <w:noProof/>
          <w:lang w:val="lv-LV"/>
        </w:rPr>
        <w:t xml:space="preserve">, autors News Oresund, ir licencēts </w:t>
      </w:r>
      <w:hyperlink r:id="rId34" w:tgtFrame="_blank" w:history="1">
        <w:r w:rsidRPr="009D4A1C">
          <w:rPr>
            <w:rStyle w:val="Hyperlink"/>
            <w:noProof/>
            <w:lang w:val="lv-LV"/>
          </w:rPr>
          <w:t>CC BY 2.0</w:t>
        </w:r>
      </w:hyperlink>
      <w:r w:rsidRPr="009D4A1C">
        <w:rPr>
          <w:noProof/>
          <w:lang w:val="lv-LV"/>
        </w:rPr>
        <w:t xml:space="preserve">. </w:t>
      </w:r>
    </w:p>
    <w:p w14:paraId="4EB13B1F" w14:textId="77777777" w:rsidR="005F3630" w:rsidRPr="009D4A1C" w:rsidRDefault="005F3630" w:rsidP="00367E0E">
      <w:pPr>
        <w:rPr>
          <w:rStyle w:val="eop"/>
          <w:rFonts w:ascii="Calibri" w:hAnsi="Calibri" w:cs="Calibri"/>
          <w:noProof/>
          <w:color w:val="000000"/>
          <w:shd w:val="clear" w:color="auto" w:fill="FFFFFF"/>
          <w:lang w:val="lv-LV"/>
        </w:rPr>
      </w:pPr>
      <w:r w:rsidRPr="009D4A1C">
        <w:rPr>
          <w:noProof/>
          <w:lang w:val="lv-LV"/>
        </w:rPr>
        <w:t>Enerģijas digitalizācijas priekšrocības:</w:t>
      </w:r>
      <w:hyperlink r:id="rId35" w:tgtFrame="_blank" w:history="1">
        <w:r w:rsidRPr="009D4A1C">
          <w:rPr>
            <w:rStyle w:val="normaltextrun"/>
            <w:rFonts w:ascii="Calibri" w:hAnsi="Calibri" w:cs="Calibri"/>
            <w:noProof/>
            <w:color w:val="0563C1"/>
            <w:u w:val="single"/>
            <w:shd w:val="clear" w:color="auto" w:fill="FFFFFF"/>
            <w:lang w:val="lv-LV"/>
          </w:rPr>
          <w:t xml:space="preserve"> 10 centi man izmaksā 70 dolārus... Un es esmu priecīgs</w:t>
        </w:r>
      </w:hyperlink>
      <w:r w:rsidRPr="009D4A1C">
        <w:rPr>
          <w:rStyle w:val="normaltextrun"/>
          <w:rFonts w:ascii="Calibri" w:hAnsi="Calibri" w:cs="Calibri"/>
          <w:noProof/>
          <w:color w:val="242424"/>
          <w:shd w:val="clear" w:color="auto" w:fill="FFFFFF"/>
          <w:lang w:val="lv-LV"/>
        </w:rPr>
        <w:t>, autors Alan Levine</w:t>
      </w:r>
      <w:r w:rsidRPr="009D4A1C">
        <w:rPr>
          <w:rStyle w:val="normaltextrun"/>
          <w:rFonts w:ascii="Calibri" w:hAnsi="Calibri" w:cs="Calibri"/>
          <w:noProof/>
          <w:color w:val="000000"/>
          <w:shd w:val="clear" w:color="auto" w:fill="FFFFFF"/>
          <w:lang w:val="lv-LV"/>
        </w:rPr>
        <w:t xml:space="preserve">, licence </w:t>
      </w:r>
      <w:hyperlink r:id="rId36" w:tgtFrame="_blank" w:history="1">
        <w:r w:rsidRPr="009D4A1C">
          <w:rPr>
            <w:rStyle w:val="normaltextrun"/>
            <w:rFonts w:ascii="Calibri" w:hAnsi="Calibri" w:cs="Calibri"/>
            <w:noProof/>
            <w:color w:val="0563C1"/>
            <w:u w:val="single"/>
            <w:shd w:val="clear" w:color="auto" w:fill="FFFFFF"/>
            <w:lang w:val="lv-LV"/>
          </w:rPr>
          <w:t>CC BY 2.0</w:t>
        </w:r>
      </w:hyperlink>
      <w:r w:rsidRPr="009D4A1C">
        <w:rPr>
          <w:rStyle w:val="normaltextrun"/>
          <w:rFonts w:ascii="Calibri" w:hAnsi="Calibri" w:cs="Calibri"/>
          <w:noProof/>
          <w:color w:val="000000"/>
          <w:shd w:val="clear" w:color="auto" w:fill="FFFFFF"/>
          <w:lang w:val="lv-LV"/>
        </w:rPr>
        <w:t xml:space="preserve">. </w:t>
      </w:r>
    </w:p>
    <w:p w14:paraId="0035E976" w14:textId="77777777" w:rsidR="005F3630" w:rsidRPr="009D4A1C" w:rsidRDefault="005F3630" w:rsidP="000C1501">
      <w:pPr>
        <w:rPr>
          <w:noProof/>
          <w:lang w:val="lv-LV"/>
        </w:rPr>
      </w:pPr>
      <w:r w:rsidRPr="009D4A1C">
        <w:rPr>
          <w:rStyle w:val="eop"/>
          <w:rFonts w:ascii="Calibri" w:hAnsi="Calibri" w:cs="Calibri"/>
          <w:noProof/>
          <w:color w:val="000000"/>
          <w:shd w:val="clear" w:color="auto" w:fill="FFFFFF"/>
          <w:lang w:val="lv-LV"/>
        </w:rPr>
        <w:t xml:space="preserve">Enerģijas digitalizācijas izaicinājumi: </w:t>
      </w:r>
      <w:hyperlink r:id="rId37" w:tooltip="https://www.flickr.com/photos/toasty/4824112839/in/photolist-8mhQFi-6Zqw5b-6ijyts-716GTM-8b3xrM-5UBMZC-ebNuHm-4p1dPU-866y15-Maqu7r-6s27nw-FmE3D7-a4tuik-9RtBbA-K7TiW-2i3RgM3-2nqcvmX-9ydrQW-2mXhxAB-ahq3Zt-bJkphF-pQnSAX-c3GCP5-L47McV-AZgRLj-2oyLZta-2oyM1AA-t" w:history="1">
        <w:r w:rsidRPr="009D4A1C">
          <w:rPr>
            <w:rStyle w:val="Hyperlink"/>
            <w:noProof/>
            <w:lang w:val="lv-LV"/>
          </w:rPr>
          <w:t>Engaged Hands</w:t>
        </w:r>
      </w:hyperlink>
      <w:r w:rsidRPr="009D4A1C">
        <w:rPr>
          <w:noProof/>
          <w:lang w:val="lv-LV"/>
        </w:rPr>
        <w:t xml:space="preserve">, autors Kenneth Lui, licence </w:t>
      </w:r>
      <w:hyperlink r:id="rId38" w:history="1">
        <w:r w:rsidRPr="009D4A1C">
          <w:rPr>
            <w:rStyle w:val="Hyperlink"/>
            <w:noProof/>
            <w:lang w:val="lv-LV"/>
          </w:rPr>
          <w:t>CC BY-2.0</w:t>
        </w:r>
      </w:hyperlink>
      <w:r w:rsidRPr="009D4A1C">
        <w:rPr>
          <w:noProof/>
          <w:lang w:val="lv-LV"/>
        </w:rPr>
        <w:t xml:space="preserve">. </w:t>
      </w:r>
    </w:p>
    <w:p w14:paraId="2F49F523" w14:textId="36A51829" w:rsidR="005F3630" w:rsidRPr="009D4A1C" w:rsidRDefault="005F3630" w:rsidP="00FA00E2">
      <w:pPr>
        <w:rPr>
          <w:rFonts w:cstheme="minorHAnsi"/>
          <w:noProof/>
          <w:lang w:val="lv-LV"/>
        </w:rPr>
      </w:pPr>
      <w:r w:rsidRPr="009D4A1C">
        <w:rPr>
          <w:rStyle w:val="eop"/>
          <w:rFonts w:ascii="Calibri" w:hAnsi="Calibri" w:cs="Calibri"/>
          <w:noProof/>
          <w:color w:val="000000"/>
          <w:shd w:val="clear" w:color="auto" w:fill="FFFFFF"/>
          <w:lang w:val="lv-LV"/>
        </w:rPr>
        <w:t xml:space="preserve">Izaicinājumi un iespējas: Saules paneļi: </w:t>
      </w:r>
      <w:hyperlink r:id="rId39" w:history="1">
        <w:r w:rsidRPr="009D4A1C">
          <w:rPr>
            <w:rStyle w:val="Hyperlink"/>
            <w:rFonts w:ascii="Calibri" w:hAnsi="Calibri" w:cs="Calibri"/>
            <w:noProof/>
            <w:shd w:val="clear" w:color="auto" w:fill="FFFFFF"/>
            <w:lang w:val="lv-LV"/>
          </w:rPr>
          <w:t>tīra enerģija darbā Zemes dienā!</w:t>
        </w:r>
      </w:hyperlink>
      <w:r w:rsidRPr="009D4A1C">
        <w:rPr>
          <w:rStyle w:val="normaltextrun"/>
          <w:rFonts w:ascii="Calibri" w:hAnsi="Calibri" w:cs="Calibri"/>
          <w:noProof/>
          <w:color w:val="000000"/>
          <w:shd w:val="clear" w:color="auto" w:fill="FFFFFF"/>
          <w:lang w:val="lv-LV"/>
        </w:rPr>
        <w:t xml:space="preserve"> autors naturalflow ir </w:t>
      </w:r>
      <w:r w:rsidRPr="009D4A1C">
        <w:rPr>
          <w:rFonts w:cstheme="minorHAnsi"/>
          <w:noProof/>
          <w:lang w:val="lv-LV"/>
        </w:rPr>
        <w:t xml:space="preserve">licencēts </w:t>
      </w:r>
      <w:hyperlink r:id="rId40" w:history="1">
        <w:r w:rsidRPr="009D4A1C">
          <w:rPr>
            <w:rStyle w:val="Hyperlink"/>
            <w:rFonts w:cstheme="minorHAnsi"/>
            <w:noProof/>
            <w:lang w:val="lv-LV"/>
          </w:rPr>
          <w:t>CC BY-SA 2.0.</w:t>
        </w:r>
      </w:hyperlink>
    </w:p>
    <w:p w14:paraId="25420B2C" w14:textId="344B21AC" w:rsidR="00227001" w:rsidRPr="009D4A1C" w:rsidRDefault="005F3630" w:rsidP="00872297">
      <w:pPr>
        <w:rPr>
          <w:rFonts w:ascii="Myriad Pro" w:hAnsi="Myriad Pro"/>
          <w:noProof/>
          <w:lang w:val="lv-LV"/>
        </w:rPr>
      </w:pPr>
      <w:r w:rsidRPr="009D4A1C">
        <w:rPr>
          <w:rStyle w:val="eop"/>
          <w:rFonts w:ascii="Calibri" w:hAnsi="Calibri" w:cs="Calibri"/>
          <w:noProof/>
          <w:color w:val="000000"/>
          <w:shd w:val="clear" w:color="auto" w:fill="FFFFFF"/>
          <w:lang w:val="lv-LV"/>
        </w:rPr>
        <w:t xml:space="preserve">Secinājums: </w:t>
      </w:r>
      <w:hyperlink r:id="rId41" w:history="1">
        <w:r w:rsidRPr="009D4A1C">
          <w:rPr>
            <w:rStyle w:val="Hyperlink"/>
            <w:noProof/>
            <w:lang w:val="lv-LV"/>
          </w:rPr>
          <w:t>Skolas daudzveidība, daudzas rokas kopā,</w:t>
        </w:r>
      </w:hyperlink>
      <w:r w:rsidRPr="009D4A1C">
        <w:rPr>
          <w:noProof/>
          <w:lang w:val="lv-LV"/>
        </w:rPr>
        <w:t xml:space="preserve"> autors Wonder woman0731, </w:t>
      </w:r>
      <w:r w:rsidRPr="009D4A1C">
        <w:rPr>
          <w:rFonts w:cstheme="minorHAnsi"/>
          <w:noProof/>
          <w:lang w:val="lv-LV"/>
        </w:rPr>
        <w:t xml:space="preserve">licence </w:t>
      </w:r>
      <w:hyperlink r:id="rId42" w:tgtFrame="_blank" w:history="1">
        <w:r w:rsidRPr="009D4A1C">
          <w:rPr>
            <w:rStyle w:val="normaltextrun"/>
            <w:rFonts w:ascii="Calibri" w:hAnsi="Calibri" w:cs="Calibri"/>
            <w:noProof/>
            <w:color w:val="0563C1"/>
            <w:u w:val="single"/>
            <w:shd w:val="clear" w:color="auto" w:fill="FFFFFF"/>
            <w:lang w:val="lv-LV"/>
          </w:rPr>
          <w:t>CC BY 2.0</w:t>
        </w:r>
      </w:hyperlink>
      <w:r w:rsidRPr="009D4A1C">
        <w:rPr>
          <w:rStyle w:val="normaltextrun"/>
          <w:rFonts w:ascii="Calibri" w:hAnsi="Calibri" w:cs="Calibri"/>
          <w:noProof/>
          <w:color w:val="000000"/>
          <w:shd w:val="clear" w:color="auto" w:fill="FFFFFF"/>
          <w:lang w:val="lv-LV"/>
        </w:rPr>
        <w:t>.</w:t>
      </w:r>
    </w:p>
    <w:p w14:paraId="4859BB6B" w14:textId="77777777" w:rsidR="00227001" w:rsidRPr="009D4A1C" w:rsidRDefault="00227001" w:rsidP="00DE6C25">
      <w:pPr>
        <w:spacing w:after="0" w:line="240" w:lineRule="auto"/>
        <w:rPr>
          <w:rFonts w:ascii="Myriad Pro" w:eastAsia="Times New Roman" w:hAnsi="Myriad Pro" w:cs="Times New Roman"/>
          <w:noProof/>
          <w:sz w:val="24"/>
          <w:szCs w:val="24"/>
          <w:lang w:val="lv-LV" w:eastAsia="en-GB"/>
        </w:rPr>
      </w:pPr>
    </w:p>
    <w:sectPr w:rsidR="00227001" w:rsidRPr="009D4A1C">
      <w:headerReference w:type="default" r:id="rId43"/>
      <w:footerReference w:type="even" r:id="rId4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13ED" w14:textId="77777777" w:rsidR="00830D9B" w:rsidRDefault="00830D9B" w:rsidP="00AB7BB7">
      <w:pPr>
        <w:spacing w:after="0" w:line="240" w:lineRule="auto"/>
      </w:pPr>
      <w:r>
        <w:separator/>
      </w:r>
    </w:p>
  </w:endnote>
  <w:endnote w:type="continuationSeparator" w:id="0">
    <w:p w14:paraId="60C6D821" w14:textId="77777777" w:rsidR="00830D9B" w:rsidRDefault="00830D9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A3FA" w14:textId="77777777" w:rsidR="00830D9B" w:rsidRDefault="00830D9B" w:rsidP="00AB7BB7">
      <w:pPr>
        <w:spacing w:after="0" w:line="240" w:lineRule="auto"/>
      </w:pPr>
      <w:r>
        <w:separator/>
      </w:r>
    </w:p>
  </w:footnote>
  <w:footnote w:type="continuationSeparator" w:id="0">
    <w:p w14:paraId="4A0C66E6" w14:textId="77777777" w:rsidR="00830D9B" w:rsidRDefault="00830D9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3E8C" w14:textId="77777777" w:rsidR="009D4A1C" w:rsidRDefault="009D4A1C" w:rsidP="009D4A1C">
    <w:pPr>
      <w:pStyle w:val="Header"/>
    </w:pPr>
    <w:r>
      <w:rPr>
        <w:noProof/>
      </w:rPr>
      <w:drawing>
        <wp:inline distT="0" distB="0" distL="0" distR="0" wp14:anchorId="170B3684" wp14:editId="2437295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338C737" wp14:editId="643F6B0F">
          <wp:extent cx="1715784" cy="359657"/>
          <wp:effectExtent l="0" t="0" r="0" b="0"/>
          <wp:docPr id="2819232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2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6301" cy="384919"/>
                  </a:xfrm>
                  <a:prstGeom prst="rect">
                    <a:avLst/>
                  </a:prstGeom>
                </pic:spPr>
              </pic:pic>
            </a:graphicData>
          </a:graphic>
        </wp:inline>
      </w:drawing>
    </w:r>
  </w:p>
  <w:p w14:paraId="0F324845" w14:textId="77777777" w:rsidR="009D4A1C" w:rsidRDefault="009D4A1C" w:rsidP="009D4A1C">
    <w:pPr>
      <w:pStyle w:val="Header"/>
    </w:pPr>
  </w:p>
  <w:p w14:paraId="5D8D5007" w14:textId="77777777" w:rsidR="009D4A1C" w:rsidRDefault="009D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04AF"/>
    <w:rsid w:val="0001712D"/>
    <w:rsid w:val="00032F54"/>
    <w:rsid w:val="00040D4A"/>
    <w:rsid w:val="00043141"/>
    <w:rsid w:val="0004740A"/>
    <w:rsid w:val="000A02C5"/>
    <w:rsid w:val="000D303A"/>
    <w:rsid w:val="000D725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1614"/>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74C79"/>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7D3E51"/>
    <w:rsid w:val="00810F29"/>
    <w:rsid w:val="00813467"/>
    <w:rsid w:val="00830D9B"/>
    <w:rsid w:val="00840D64"/>
    <w:rsid w:val="008539E0"/>
    <w:rsid w:val="00870E4D"/>
    <w:rsid w:val="00872297"/>
    <w:rsid w:val="00884637"/>
    <w:rsid w:val="00890209"/>
    <w:rsid w:val="00890998"/>
    <w:rsid w:val="008C0F73"/>
    <w:rsid w:val="008C37A0"/>
    <w:rsid w:val="00901412"/>
    <w:rsid w:val="00916F25"/>
    <w:rsid w:val="00925C5C"/>
    <w:rsid w:val="00934E9F"/>
    <w:rsid w:val="0096653A"/>
    <w:rsid w:val="009D4A1C"/>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A0933"/>
    <w:rsid w:val="00CC0AD5"/>
    <w:rsid w:val="00CC2C1B"/>
    <w:rsid w:val="00CC7856"/>
    <w:rsid w:val="00CD0431"/>
    <w:rsid w:val="00CD4B34"/>
    <w:rsid w:val="00CE7978"/>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www.open.edu/openlearncreate/course/view.php?id=11703" TargetMode="External"/><Relationship Id="rId39" Type="http://schemas.openxmlformats.org/officeDocument/2006/relationships/hyperlink" Target="https://www.flickr.com/photos/vizpix/4544572654/" TargetMode="External"/><Relationship Id="rId21" Type="http://schemas.openxmlformats.org/officeDocument/2006/relationships/hyperlink" Target="https://www.bristol.ac.uk/policybristol/policy-briefings/digital-inclusion-energy/" TargetMode="External"/><Relationship Id="rId34" Type="http://schemas.openxmlformats.org/officeDocument/2006/relationships/hyperlink" Target="https://creativecommons.org/licenses/by/2.0/" TargetMode="External"/><Relationship Id="rId42" Type="http://schemas.openxmlformats.org/officeDocument/2006/relationships/hyperlink" Target="https://creativecommons.org/licenses/by/2.0/"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864" TargetMode="External"/><Relationship Id="rId29" Type="http://schemas.openxmlformats.org/officeDocument/2006/relationships/hyperlink" Target="https://www.youtube.com/watch?v=oxD4Wv74G4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image" Target="media/image6.jpeg"/><Relationship Id="rId32" Type="http://schemas.openxmlformats.org/officeDocument/2006/relationships/hyperlink" Target="https://creativecommons.org/licenses/by-nd/2.0/" TargetMode="External"/><Relationship Id="rId37"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0" Type="http://schemas.openxmlformats.org/officeDocument/2006/relationships/hyperlink" Target="https://upcbe1044735-my.sharepoint.com/Users/rep237/Downloads/CC%20BY-SA%202.0%09https:/creativecommons.org/licenses/by-sa/2.0"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5.jpg"/><Relationship Id="rId28" Type="http://schemas.openxmlformats.org/officeDocument/2006/relationships/hyperlink" Target="https://www.iea.org/topics/russias-war-on-ukraine"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an-green-deal_en" TargetMode="External"/><Relationship Id="rId31"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iea.org/topics/energy-security" TargetMode="External"/><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cogdog/12217931026/"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flickr.com/photos/newsoresund/9713560217/" TargetMode="External"/><Relationship Id="rId38"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6" Type="http://schemas.openxmlformats.org/officeDocument/2006/relationships/fontTable" Target="fontTable.xml"/><Relationship Id="rId20" Type="http://schemas.openxmlformats.org/officeDocument/2006/relationships/hyperlink" Target="https://commission.europa.eu/strategy-and-policy/priorities-2019-2024/europe-fit-digital-age_en" TargetMode="External"/><Relationship Id="rId41" Type="http://schemas.openxmlformats.org/officeDocument/2006/relationships/hyperlink" Target="https://flickr.com/photos/wildrose115/276232644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7874D-B513-4BE3-B00E-0889DC1CD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2168</Words>
  <Characters>14466</Characters>
  <Application>Microsoft Office Word</Application>
  <DocSecurity>0</DocSecurity>
  <Lines>328</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2026-02-07T15:12:00Z</cp:lastPrinted>
  <dcterms:created xsi:type="dcterms:W3CDTF">2026-02-07T15:12:00Z</dcterms:created>
  <dcterms:modified xsi:type="dcterms:W3CDTF">2026-02-07T15:12:00Z</dcterms:modified>
  <cp:category/>
</cp:coreProperties>
</file>