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3891" w14:textId="77777777" w:rsidR="005F3630" w:rsidRPr="00145E73" w:rsidRDefault="005F3630" w:rsidP="000B6334">
      <w:pPr>
        <w:pStyle w:val="Heading1"/>
        <w:rPr>
          <w:rStyle w:val="normaltextrun"/>
          <w:rFonts w:ascii="Calibri" w:hAnsi="Calibri" w:cs="Calibri"/>
          <w:noProof/>
        </w:rPr>
      </w:pPr>
      <w:bookmarkStart w:id="0" w:name="_Toc217392473"/>
      <w:r w:rsidRPr="00145E73">
        <w:rPr>
          <w:rStyle w:val="normaltextrun"/>
          <w:rFonts w:ascii="Calibri" w:hAnsi="Calibri" w:cs="Calibri"/>
          <w:noProof/>
        </w:rPr>
        <w:t>Għaliex tiddigitalizza l-enerġija?</w:t>
      </w:r>
      <w:bookmarkEnd w:id="0"/>
    </w:p>
    <w:p w14:paraId="01130C83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noProof/>
        </w:rPr>
      </w:pPr>
    </w:p>
    <w:p w14:paraId="52D3BE67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noProof/>
        </w:rPr>
      </w:pPr>
      <w:r w:rsidRPr="00145E73">
        <w:rPr>
          <w:rFonts w:ascii="Calibri" w:hAnsi="Calibri" w:cs="Calibri"/>
          <w:noProof/>
        </w:rPr>
        <w:drawing>
          <wp:inline distT="0" distB="0" distL="0" distR="0" wp14:anchorId="18440624" wp14:editId="04AC6128">
            <wp:extent cx="5731510" cy="1902460"/>
            <wp:effectExtent l="0" t="0" r="0" b="2540"/>
            <wp:docPr id="150347590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47590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C53D5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</w:pPr>
    </w:p>
    <w:p w14:paraId="75325A68" w14:textId="2A59E222" w:rsidR="00BC7243" w:rsidRPr="00145E73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r w:rsidRPr="00145E73">
        <w:rPr>
          <w:rStyle w:val="normaltextrun"/>
          <w:noProof/>
          <w:sz w:val="24"/>
          <w:szCs w:val="24"/>
        </w:rPr>
        <w:fldChar w:fldCharType="begin"/>
      </w:r>
      <w:r w:rsidRPr="00145E73">
        <w:rPr>
          <w:rStyle w:val="normaltextrun"/>
          <w:noProof/>
        </w:rPr>
        <w:instrText xml:space="preserve"> TOC \o "1-3" \h \z \u </w:instrText>
      </w:r>
      <w:r w:rsidRPr="00145E73">
        <w:rPr>
          <w:rStyle w:val="normaltextrun"/>
          <w:noProof/>
          <w:sz w:val="24"/>
          <w:szCs w:val="24"/>
        </w:rPr>
        <w:fldChar w:fldCharType="separate"/>
      </w:r>
      <w:hyperlink w:anchor="_Toc217392473" w:history="1">
        <w:r w:rsidR="00BC7243" w:rsidRPr="00145E73">
          <w:rPr>
            <w:rStyle w:val="Hyperlink"/>
            <w:rFonts w:ascii="Calibri" w:hAnsi="Calibri" w:cs="Calibri"/>
            <w:noProof/>
          </w:rPr>
          <w:t>Għaliex tiddigitalizza l-enerġija?</w:t>
        </w:r>
        <w:r w:rsidR="00BC7243" w:rsidRPr="00145E73">
          <w:rPr>
            <w:noProof/>
            <w:webHidden/>
          </w:rPr>
          <w:tab/>
        </w:r>
        <w:r w:rsidR="00BC7243" w:rsidRPr="00145E73">
          <w:rPr>
            <w:noProof/>
            <w:webHidden/>
          </w:rPr>
          <w:fldChar w:fldCharType="begin"/>
        </w:r>
        <w:r w:rsidR="00BC7243" w:rsidRPr="00145E73">
          <w:rPr>
            <w:noProof/>
            <w:webHidden/>
          </w:rPr>
          <w:instrText xml:space="preserve"> PAGEREF _Toc217392473 \h </w:instrText>
        </w:r>
        <w:r w:rsidR="00BC7243" w:rsidRPr="00145E73">
          <w:rPr>
            <w:noProof/>
            <w:webHidden/>
          </w:rPr>
        </w:r>
        <w:r w:rsidR="00BC7243" w:rsidRPr="00145E73">
          <w:rPr>
            <w:noProof/>
            <w:webHidden/>
          </w:rPr>
          <w:fldChar w:fldCharType="separate"/>
        </w:r>
        <w:r w:rsidR="00145E73">
          <w:rPr>
            <w:noProof/>
            <w:webHidden/>
          </w:rPr>
          <w:t>1</w:t>
        </w:r>
        <w:r w:rsidR="00BC7243" w:rsidRPr="00145E73">
          <w:rPr>
            <w:noProof/>
            <w:webHidden/>
          </w:rPr>
          <w:fldChar w:fldCharType="end"/>
        </w:r>
      </w:hyperlink>
    </w:p>
    <w:p w14:paraId="27C32B37" w14:textId="0EB311F6" w:rsidR="00BC7243" w:rsidRPr="00145E73" w:rsidRDefault="00BC724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7392474" w:history="1">
        <w:r w:rsidRPr="00145E73">
          <w:rPr>
            <w:rStyle w:val="Hyperlink"/>
            <w:noProof/>
          </w:rPr>
          <w:t>Kif jaħdem dan il-kors</w:t>
        </w:r>
        <w:r w:rsidRPr="00145E73">
          <w:rPr>
            <w:noProof/>
            <w:webHidden/>
          </w:rPr>
          <w:tab/>
        </w:r>
        <w:r w:rsidRPr="00145E73">
          <w:rPr>
            <w:noProof/>
            <w:webHidden/>
          </w:rPr>
          <w:fldChar w:fldCharType="begin"/>
        </w:r>
        <w:r w:rsidRPr="00145E73">
          <w:rPr>
            <w:noProof/>
            <w:webHidden/>
          </w:rPr>
          <w:instrText xml:space="preserve"> PAGEREF _Toc217392474 \h </w:instrText>
        </w:r>
        <w:r w:rsidRPr="00145E73">
          <w:rPr>
            <w:noProof/>
            <w:webHidden/>
          </w:rPr>
        </w:r>
        <w:r w:rsidRPr="00145E73">
          <w:rPr>
            <w:noProof/>
            <w:webHidden/>
          </w:rPr>
          <w:fldChar w:fldCharType="separate"/>
        </w:r>
        <w:r w:rsidR="00145E73">
          <w:rPr>
            <w:noProof/>
            <w:webHidden/>
          </w:rPr>
          <w:t>1</w:t>
        </w:r>
        <w:r w:rsidRPr="00145E73">
          <w:rPr>
            <w:noProof/>
            <w:webHidden/>
          </w:rPr>
          <w:fldChar w:fldCharType="end"/>
        </w:r>
      </w:hyperlink>
    </w:p>
    <w:p w14:paraId="055D91F5" w14:textId="4654A663" w:rsidR="00BC7243" w:rsidRPr="00145E73" w:rsidRDefault="00BC724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7392475" w:history="1">
        <w:r w:rsidRPr="00145E73">
          <w:rPr>
            <w:rStyle w:val="Hyperlink"/>
            <w:noProof/>
          </w:rPr>
          <w:t>Riżultati tat-tagħlim</w:t>
        </w:r>
        <w:r w:rsidRPr="00145E73">
          <w:rPr>
            <w:noProof/>
            <w:webHidden/>
          </w:rPr>
          <w:tab/>
        </w:r>
        <w:r w:rsidRPr="00145E73">
          <w:rPr>
            <w:noProof/>
            <w:webHidden/>
          </w:rPr>
          <w:fldChar w:fldCharType="begin"/>
        </w:r>
        <w:r w:rsidRPr="00145E73">
          <w:rPr>
            <w:noProof/>
            <w:webHidden/>
          </w:rPr>
          <w:instrText xml:space="preserve"> PAGEREF _Toc217392475 \h </w:instrText>
        </w:r>
        <w:r w:rsidRPr="00145E73">
          <w:rPr>
            <w:noProof/>
            <w:webHidden/>
          </w:rPr>
        </w:r>
        <w:r w:rsidRPr="00145E73">
          <w:rPr>
            <w:noProof/>
            <w:webHidden/>
          </w:rPr>
          <w:fldChar w:fldCharType="separate"/>
        </w:r>
        <w:r w:rsidR="00145E73">
          <w:rPr>
            <w:noProof/>
            <w:webHidden/>
          </w:rPr>
          <w:t>2</w:t>
        </w:r>
        <w:r w:rsidRPr="00145E73">
          <w:rPr>
            <w:noProof/>
            <w:webHidden/>
          </w:rPr>
          <w:fldChar w:fldCharType="end"/>
        </w:r>
      </w:hyperlink>
    </w:p>
    <w:p w14:paraId="71B52796" w14:textId="23971E39" w:rsidR="00BC7243" w:rsidRPr="00145E73" w:rsidRDefault="00BC724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7392476" w:history="1">
        <w:r w:rsidRPr="00145E73">
          <w:rPr>
            <w:rStyle w:val="Hyperlink"/>
            <w:noProof/>
          </w:rPr>
          <w:t>Introduzzjoni</w:t>
        </w:r>
        <w:r w:rsidRPr="00145E73">
          <w:rPr>
            <w:noProof/>
            <w:webHidden/>
          </w:rPr>
          <w:tab/>
        </w:r>
        <w:r w:rsidRPr="00145E73">
          <w:rPr>
            <w:noProof/>
            <w:webHidden/>
          </w:rPr>
          <w:fldChar w:fldCharType="begin"/>
        </w:r>
        <w:r w:rsidRPr="00145E73">
          <w:rPr>
            <w:noProof/>
            <w:webHidden/>
          </w:rPr>
          <w:instrText xml:space="preserve"> PAGEREF _Toc217392476 \h </w:instrText>
        </w:r>
        <w:r w:rsidRPr="00145E73">
          <w:rPr>
            <w:noProof/>
            <w:webHidden/>
          </w:rPr>
        </w:r>
        <w:r w:rsidRPr="00145E73">
          <w:rPr>
            <w:noProof/>
            <w:webHidden/>
          </w:rPr>
          <w:fldChar w:fldCharType="separate"/>
        </w:r>
        <w:r w:rsidR="00145E73">
          <w:rPr>
            <w:noProof/>
            <w:webHidden/>
          </w:rPr>
          <w:t>2</w:t>
        </w:r>
        <w:r w:rsidRPr="00145E73">
          <w:rPr>
            <w:noProof/>
            <w:webHidden/>
          </w:rPr>
          <w:fldChar w:fldCharType="end"/>
        </w:r>
      </w:hyperlink>
    </w:p>
    <w:p w14:paraId="4DBC9F8D" w14:textId="7FA63B67" w:rsidR="00BC7243" w:rsidRPr="00145E73" w:rsidRDefault="00BC724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7392477" w:history="1">
        <w:r w:rsidRPr="00145E73">
          <w:rPr>
            <w:rStyle w:val="Hyperlink"/>
            <w:noProof/>
          </w:rPr>
          <w:t>Il-Benefiċċji tad-Diġitalizzazzjoni fl-Enerġija</w:t>
        </w:r>
        <w:r w:rsidRPr="00145E73">
          <w:rPr>
            <w:noProof/>
            <w:webHidden/>
          </w:rPr>
          <w:tab/>
        </w:r>
        <w:r w:rsidRPr="00145E73">
          <w:rPr>
            <w:noProof/>
            <w:webHidden/>
          </w:rPr>
          <w:fldChar w:fldCharType="begin"/>
        </w:r>
        <w:r w:rsidRPr="00145E73">
          <w:rPr>
            <w:noProof/>
            <w:webHidden/>
          </w:rPr>
          <w:instrText xml:space="preserve"> PAGEREF _Toc217392477 \h </w:instrText>
        </w:r>
        <w:r w:rsidRPr="00145E73">
          <w:rPr>
            <w:noProof/>
            <w:webHidden/>
          </w:rPr>
        </w:r>
        <w:r w:rsidRPr="00145E73">
          <w:rPr>
            <w:noProof/>
            <w:webHidden/>
          </w:rPr>
          <w:fldChar w:fldCharType="separate"/>
        </w:r>
        <w:r w:rsidR="00145E73">
          <w:rPr>
            <w:noProof/>
            <w:webHidden/>
          </w:rPr>
          <w:t>3</w:t>
        </w:r>
        <w:r w:rsidRPr="00145E73">
          <w:rPr>
            <w:noProof/>
            <w:webHidden/>
          </w:rPr>
          <w:fldChar w:fldCharType="end"/>
        </w:r>
      </w:hyperlink>
    </w:p>
    <w:p w14:paraId="5841BA04" w14:textId="268D39EC" w:rsidR="00BC7243" w:rsidRPr="00145E73" w:rsidRDefault="00BC724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7392478" w:history="1">
        <w:r w:rsidRPr="00145E73">
          <w:rPr>
            <w:rStyle w:val="Hyperlink"/>
            <w:noProof/>
          </w:rPr>
          <w:t>Is-Sfidi tad-Diġitalizzazzjoni fl-Enerġija</w:t>
        </w:r>
        <w:r w:rsidRPr="00145E73">
          <w:rPr>
            <w:noProof/>
            <w:webHidden/>
          </w:rPr>
          <w:tab/>
        </w:r>
        <w:r w:rsidRPr="00145E73">
          <w:rPr>
            <w:noProof/>
            <w:webHidden/>
          </w:rPr>
          <w:fldChar w:fldCharType="begin"/>
        </w:r>
        <w:r w:rsidRPr="00145E73">
          <w:rPr>
            <w:noProof/>
            <w:webHidden/>
          </w:rPr>
          <w:instrText xml:space="preserve"> PAGEREF _Toc217392478 \h </w:instrText>
        </w:r>
        <w:r w:rsidRPr="00145E73">
          <w:rPr>
            <w:noProof/>
            <w:webHidden/>
          </w:rPr>
        </w:r>
        <w:r w:rsidRPr="00145E73">
          <w:rPr>
            <w:noProof/>
            <w:webHidden/>
          </w:rPr>
          <w:fldChar w:fldCharType="separate"/>
        </w:r>
        <w:r w:rsidR="00145E73">
          <w:rPr>
            <w:noProof/>
            <w:webHidden/>
          </w:rPr>
          <w:t>3</w:t>
        </w:r>
        <w:r w:rsidRPr="00145E73">
          <w:rPr>
            <w:noProof/>
            <w:webHidden/>
          </w:rPr>
          <w:fldChar w:fldCharType="end"/>
        </w:r>
      </w:hyperlink>
    </w:p>
    <w:p w14:paraId="6C8A0477" w14:textId="3040D22C" w:rsidR="00BC7243" w:rsidRPr="00145E73" w:rsidRDefault="00BC724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7392479" w:history="1">
        <w:r w:rsidRPr="00145E73">
          <w:rPr>
            <w:rStyle w:val="Hyperlink"/>
            <w:noProof/>
          </w:rPr>
          <w:t>Sfidi u Opportunitajiet: Panelli Solari</w:t>
        </w:r>
        <w:r w:rsidRPr="00145E73">
          <w:rPr>
            <w:noProof/>
            <w:webHidden/>
          </w:rPr>
          <w:tab/>
        </w:r>
        <w:r w:rsidRPr="00145E73">
          <w:rPr>
            <w:noProof/>
            <w:webHidden/>
          </w:rPr>
          <w:fldChar w:fldCharType="begin"/>
        </w:r>
        <w:r w:rsidRPr="00145E73">
          <w:rPr>
            <w:noProof/>
            <w:webHidden/>
          </w:rPr>
          <w:instrText xml:space="preserve"> PAGEREF _Toc217392479 \h </w:instrText>
        </w:r>
        <w:r w:rsidRPr="00145E73">
          <w:rPr>
            <w:noProof/>
            <w:webHidden/>
          </w:rPr>
        </w:r>
        <w:r w:rsidRPr="00145E73">
          <w:rPr>
            <w:noProof/>
            <w:webHidden/>
          </w:rPr>
          <w:fldChar w:fldCharType="separate"/>
        </w:r>
        <w:r w:rsidR="00145E73">
          <w:rPr>
            <w:noProof/>
            <w:webHidden/>
          </w:rPr>
          <w:t>4</w:t>
        </w:r>
        <w:r w:rsidRPr="00145E73">
          <w:rPr>
            <w:noProof/>
            <w:webHidden/>
          </w:rPr>
          <w:fldChar w:fldCharType="end"/>
        </w:r>
      </w:hyperlink>
    </w:p>
    <w:p w14:paraId="05DA4158" w14:textId="40DA34D9" w:rsidR="00BC7243" w:rsidRPr="00145E73" w:rsidRDefault="00BC724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7392480" w:history="1">
        <w:r w:rsidRPr="00145E73">
          <w:rPr>
            <w:rStyle w:val="Hyperlink"/>
            <w:noProof/>
          </w:rPr>
          <w:t>Konklużjoni</w:t>
        </w:r>
        <w:r w:rsidRPr="00145E73">
          <w:rPr>
            <w:noProof/>
            <w:webHidden/>
          </w:rPr>
          <w:tab/>
        </w:r>
        <w:r w:rsidRPr="00145E73">
          <w:rPr>
            <w:noProof/>
            <w:webHidden/>
          </w:rPr>
          <w:fldChar w:fldCharType="begin"/>
        </w:r>
        <w:r w:rsidRPr="00145E73">
          <w:rPr>
            <w:noProof/>
            <w:webHidden/>
          </w:rPr>
          <w:instrText xml:space="preserve"> PAGEREF _Toc217392480 \h </w:instrText>
        </w:r>
        <w:r w:rsidRPr="00145E73">
          <w:rPr>
            <w:noProof/>
            <w:webHidden/>
          </w:rPr>
        </w:r>
        <w:r w:rsidRPr="00145E73">
          <w:rPr>
            <w:noProof/>
            <w:webHidden/>
          </w:rPr>
          <w:fldChar w:fldCharType="separate"/>
        </w:r>
        <w:r w:rsidR="00145E73">
          <w:rPr>
            <w:noProof/>
            <w:webHidden/>
          </w:rPr>
          <w:t>5</w:t>
        </w:r>
        <w:r w:rsidRPr="00145E73">
          <w:rPr>
            <w:noProof/>
            <w:webHidden/>
          </w:rPr>
          <w:fldChar w:fldCharType="end"/>
        </w:r>
      </w:hyperlink>
    </w:p>
    <w:p w14:paraId="2109870A" w14:textId="07F31F26" w:rsidR="00BC7243" w:rsidRPr="00145E73" w:rsidRDefault="00BC724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7392481" w:history="1">
        <w:r w:rsidRPr="00145E73">
          <w:rPr>
            <w:rStyle w:val="Hyperlink"/>
            <w:noProof/>
          </w:rPr>
          <w:t>Riżorsi Addizzjonali</w:t>
        </w:r>
        <w:r w:rsidRPr="00145E73">
          <w:rPr>
            <w:noProof/>
            <w:webHidden/>
          </w:rPr>
          <w:tab/>
        </w:r>
        <w:r w:rsidRPr="00145E73">
          <w:rPr>
            <w:noProof/>
            <w:webHidden/>
          </w:rPr>
          <w:fldChar w:fldCharType="begin"/>
        </w:r>
        <w:r w:rsidRPr="00145E73">
          <w:rPr>
            <w:noProof/>
            <w:webHidden/>
          </w:rPr>
          <w:instrText xml:space="preserve"> PAGEREF _Toc217392481 \h </w:instrText>
        </w:r>
        <w:r w:rsidRPr="00145E73">
          <w:rPr>
            <w:noProof/>
            <w:webHidden/>
          </w:rPr>
        </w:r>
        <w:r w:rsidRPr="00145E73">
          <w:rPr>
            <w:noProof/>
            <w:webHidden/>
          </w:rPr>
          <w:fldChar w:fldCharType="separate"/>
        </w:r>
        <w:r w:rsidR="00145E73">
          <w:rPr>
            <w:noProof/>
            <w:webHidden/>
          </w:rPr>
          <w:t>6</w:t>
        </w:r>
        <w:r w:rsidRPr="00145E73">
          <w:rPr>
            <w:noProof/>
            <w:webHidden/>
          </w:rPr>
          <w:fldChar w:fldCharType="end"/>
        </w:r>
      </w:hyperlink>
    </w:p>
    <w:p w14:paraId="058E5BB6" w14:textId="4B839C5D" w:rsidR="00BC7243" w:rsidRPr="00145E73" w:rsidRDefault="00BC724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7392482" w:history="1">
        <w:r w:rsidRPr="00145E73">
          <w:rPr>
            <w:rStyle w:val="Hyperlink"/>
            <w:noProof/>
          </w:rPr>
          <w:t>Grazzjijiet</w:t>
        </w:r>
        <w:r w:rsidRPr="00145E73">
          <w:rPr>
            <w:noProof/>
            <w:webHidden/>
          </w:rPr>
          <w:tab/>
        </w:r>
        <w:r w:rsidRPr="00145E73">
          <w:rPr>
            <w:noProof/>
            <w:webHidden/>
          </w:rPr>
          <w:fldChar w:fldCharType="begin"/>
        </w:r>
        <w:r w:rsidRPr="00145E73">
          <w:rPr>
            <w:noProof/>
            <w:webHidden/>
          </w:rPr>
          <w:instrText xml:space="preserve"> PAGEREF _Toc217392482 \h </w:instrText>
        </w:r>
        <w:r w:rsidRPr="00145E73">
          <w:rPr>
            <w:noProof/>
            <w:webHidden/>
          </w:rPr>
          <w:fldChar w:fldCharType="separate"/>
        </w:r>
        <w:r w:rsidR="00145E73">
          <w:rPr>
            <w:b/>
            <w:bCs/>
            <w:noProof/>
            <w:webHidden/>
          </w:rPr>
          <w:t>Error! Bookmark not defined.</w:t>
        </w:r>
        <w:r w:rsidRPr="00145E73">
          <w:rPr>
            <w:noProof/>
            <w:webHidden/>
          </w:rPr>
          <w:fldChar w:fldCharType="end"/>
        </w:r>
      </w:hyperlink>
    </w:p>
    <w:p w14:paraId="4160F6C3" w14:textId="4465A1BF" w:rsidR="00BC7243" w:rsidRPr="00145E73" w:rsidRDefault="00BC7243">
      <w:pPr>
        <w:pStyle w:val="TOC3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17392483" w:history="1">
        <w:r w:rsidRPr="00145E73">
          <w:rPr>
            <w:rStyle w:val="Hyperlink"/>
            <w:noProof/>
          </w:rPr>
          <w:t>Attribuzzjonijiet tal-immaġini</w:t>
        </w:r>
        <w:r w:rsidRPr="00145E73">
          <w:rPr>
            <w:noProof/>
            <w:webHidden/>
          </w:rPr>
          <w:tab/>
        </w:r>
        <w:r w:rsidRPr="00145E73">
          <w:rPr>
            <w:noProof/>
            <w:webHidden/>
          </w:rPr>
          <w:fldChar w:fldCharType="begin"/>
        </w:r>
        <w:r w:rsidRPr="00145E73">
          <w:rPr>
            <w:noProof/>
            <w:webHidden/>
          </w:rPr>
          <w:instrText xml:space="preserve"> PAGEREF _Toc217392483 \h </w:instrText>
        </w:r>
        <w:r w:rsidRPr="00145E73">
          <w:rPr>
            <w:noProof/>
            <w:webHidden/>
          </w:rPr>
        </w:r>
        <w:r w:rsidRPr="00145E73">
          <w:rPr>
            <w:noProof/>
            <w:webHidden/>
          </w:rPr>
          <w:fldChar w:fldCharType="separate"/>
        </w:r>
        <w:r w:rsidR="00145E73">
          <w:rPr>
            <w:noProof/>
            <w:webHidden/>
          </w:rPr>
          <w:t>6</w:t>
        </w:r>
        <w:r w:rsidRPr="00145E73">
          <w:rPr>
            <w:noProof/>
            <w:webHidden/>
          </w:rPr>
          <w:fldChar w:fldCharType="end"/>
        </w:r>
      </w:hyperlink>
    </w:p>
    <w:p w14:paraId="6BC83CF8" w14:textId="3FE75FAC" w:rsidR="005F3630" w:rsidRPr="00145E73" w:rsidRDefault="005F3630" w:rsidP="00BC7243">
      <w:pPr>
        <w:rPr>
          <w:rStyle w:val="normaltextrun"/>
          <w:noProof/>
        </w:rPr>
      </w:pPr>
      <w:r w:rsidRPr="00145E73">
        <w:rPr>
          <w:rStyle w:val="normaltextrun"/>
          <w:noProof/>
        </w:rPr>
        <w:fldChar w:fldCharType="end"/>
      </w:r>
    </w:p>
    <w:p w14:paraId="7BD7E463" w14:textId="77777777" w:rsidR="005F3630" w:rsidRPr="00145E73" w:rsidRDefault="005F3630" w:rsidP="00520176">
      <w:pPr>
        <w:pStyle w:val="Heading2"/>
        <w:rPr>
          <w:noProof/>
        </w:rPr>
      </w:pPr>
      <w:bookmarkStart w:id="1" w:name="_Toc217392474"/>
      <w:r w:rsidRPr="00145E73">
        <w:rPr>
          <w:rStyle w:val="normaltextrun"/>
          <w:noProof/>
        </w:rPr>
        <w:t>Kif jaħdem dan il-kors</w:t>
      </w:r>
      <w:bookmarkEnd w:id="1"/>
      <w:r w:rsidRPr="00145E73">
        <w:rPr>
          <w:rStyle w:val="normaltextrun"/>
          <w:noProof/>
        </w:rPr>
        <w:t xml:space="preserve"> </w:t>
      </w:r>
    </w:p>
    <w:p w14:paraId="24619231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eop"/>
          <w:rFonts w:ascii="Calibri" w:eastAsiaTheme="majorEastAsia" w:hAnsi="Calibri" w:cs="Calibri"/>
          <w:noProof/>
          <w:color w:val="000000"/>
        </w:rPr>
        <w:t xml:space="preserve"> </w:t>
      </w:r>
    </w:p>
    <w:p w14:paraId="4E322EC0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</w:rPr>
      </w:pPr>
      <w:r w:rsidRPr="00145E73">
        <w:rPr>
          <w:rStyle w:val="normaltextrun"/>
          <w:rFonts w:ascii="Calibri" w:eastAsiaTheme="majorEastAsia" w:hAnsi="Calibri" w:cs="Calibri"/>
          <w:noProof/>
          <w:color w:val="000000"/>
        </w:rPr>
        <w:t xml:space="preserve">Dan il-kors qasir ta' 30 minuta jispjega għaliex il-mod kif nipproduċu u nikkonsmaw l-enerġija issa huwa ffokat fuq id-diġitalizzazzjoni u jesplora wħud mill-benefiċċji u l-isfidi. </w:t>
      </w:r>
    </w:p>
    <w:p w14:paraId="76386A7E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</w:rPr>
      </w:pPr>
    </w:p>
    <w:p w14:paraId="6D5A4F71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normaltextrun"/>
          <w:rFonts w:ascii="Calibri" w:eastAsiaTheme="majorEastAsia" w:hAnsi="Calibri" w:cs="Calibri"/>
          <w:noProof/>
          <w:color w:val="000000"/>
        </w:rPr>
        <w:t>Il-kors jagħtik ukoll xi eżempji prattiċi biex jgħinek tifhem kif id-diġitalizzazzjoni fl-enerġija tista' tkun ta' benefiċċju għalik. Tista' tkun:  </w:t>
      </w:r>
    </w:p>
    <w:p w14:paraId="3CA6A301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eop"/>
          <w:rFonts w:ascii="Calibri" w:eastAsiaTheme="majorEastAsia" w:hAnsi="Calibri" w:cs="Calibri"/>
          <w:noProof/>
          <w:color w:val="000000"/>
        </w:rPr>
        <w:t xml:space="preserve"> </w:t>
      </w:r>
    </w:p>
    <w:p w14:paraId="5FC82811" w14:textId="77777777" w:rsidR="005F3630" w:rsidRPr="00145E73" w:rsidRDefault="005F3630" w:rsidP="005F3630">
      <w:pPr>
        <w:pStyle w:val="paragraph"/>
        <w:numPr>
          <w:ilvl w:val="0"/>
          <w:numId w:val="9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noProof/>
        </w:rPr>
      </w:pPr>
      <w:r w:rsidRPr="00145E73">
        <w:rPr>
          <w:rStyle w:val="normaltextrun"/>
          <w:rFonts w:ascii="Calibri" w:eastAsiaTheme="majorEastAsia" w:hAnsi="Calibri" w:cs="Calibri"/>
          <w:noProof/>
          <w:color w:val="000000"/>
        </w:rPr>
        <w:t xml:space="preserve">Qed taħseb dwar kif tiffranka flus billi tagħmel id-dar tiegħek aktar effiċjenti fl-enerġija. </w:t>
      </w:r>
    </w:p>
    <w:p w14:paraId="1CB5F1B0" w14:textId="77777777" w:rsidR="005F3630" w:rsidRPr="00145E73" w:rsidRDefault="005F3630" w:rsidP="005F3630">
      <w:pPr>
        <w:pStyle w:val="paragraph"/>
        <w:numPr>
          <w:ilvl w:val="0"/>
          <w:numId w:val="9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noProof/>
        </w:rPr>
      </w:pPr>
      <w:r w:rsidRPr="00145E73">
        <w:rPr>
          <w:rStyle w:val="normaltextrun"/>
          <w:rFonts w:ascii="Calibri" w:eastAsiaTheme="majorEastAsia" w:hAnsi="Calibri" w:cs="Calibri"/>
          <w:noProof/>
          <w:color w:val="000000"/>
        </w:rPr>
        <w:t xml:space="preserve">Kurjuż dwar kif id-diġitalizzazzjoni tal-enerġija tista' taffettwa l-mod kif ngħixu u naħdmu. </w:t>
      </w:r>
    </w:p>
    <w:p w14:paraId="0B05BACB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eop"/>
          <w:rFonts w:ascii="Calibri" w:eastAsiaTheme="majorEastAsia" w:hAnsi="Calibri" w:cs="Calibri"/>
          <w:noProof/>
          <w:color w:val="000000"/>
        </w:rPr>
        <w:t xml:space="preserve"> </w:t>
      </w:r>
    </w:p>
    <w:p w14:paraId="75DBA6A7" w14:textId="2E371EBF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</w:rPr>
      </w:pPr>
      <w:r w:rsidRPr="00145E73">
        <w:rPr>
          <w:rStyle w:val="normaltextrun"/>
          <w:rFonts w:ascii="Calibri" w:eastAsiaTheme="majorEastAsia" w:hAnsi="Calibri" w:cs="Calibri"/>
          <w:noProof/>
        </w:rPr>
        <w:t xml:space="preserve">Dan il-kors se jsaħħaħ il-fehim tiegħek tat-transizzjoni diġitali fl-enerġija u jappoġġjak fil-vjaġġ diġitali tiegħek fl-enerġija! Huwa parti mis-serje ta' 12-il kors imsejħa </w:t>
      </w:r>
      <w:hyperlink r:id="rId11" w:history="1">
        <w:r w:rsidRPr="00145E73">
          <w:rPr>
            <w:rStyle w:val="Hyperlink"/>
            <w:rFonts w:ascii="Calibri" w:eastAsiaTheme="majorEastAsia" w:hAnsi="Calibri" w:cs="Calibri"/>
            <w:i/>
            <w:iCs/>
            <w:noProof/>
          </w:rPr>
          <w:t>Digital Energy Essentials</w:t>
        </w:r>
      </w:hyperlink>
      <w:r w:rsidR="00E60C1E" w:rsidRPr="00145E73">
        <w:rPr>
          <w:rStyle w:val="normaltextrun"/>
          <w:rFonts w:ascii="Calibri" w:eastAsiaTheme="majorEastAsia" w:hAnsi="Calibri" w:cs="Calibri"/>
          <w:noProof/>
        </w:rPr>
        <w:t xml:space="preserve"> (Elementi essenzjali tal-enerġija diġitali),</w:t>
      </w:r>
      <w:r w:rsidRPr="00145E73">
        <w:rPr>
          <w:rStyle w:val="normaltextrun"/>
          <w:rFonts w:ascii="Calibri" w:eastAsiaTheme="majorEastAsia" w:hAnsi="Calibri" w:cs="Calibri"/>
          <w:noProof/>
        </w:rPr>
        <w:t xml:space="preserve"> żviluppata mill-proġett Every1, li għandu </w:t>
      </w:r>
      <w:r w:rsidRPr="00145E73">
        <w:rPr>
          <w:rStyle w:val="normaltextrun"/>
          <w:rFonts w:ascii="Calibri" w:eastAsiaTheme="majorEastAsia" w:hAnsi="Calibri" w:cs="Calibri"/>
          <w:noProof/>
        </w:rPr>
        <w:lastRenderedPageBreak/>
        <w:t xml:space="preserve">l-għan li jippermetti u jsaħħaħ l-involviment ta' </w:t>
      </w:r>
      <w:r w:rsidR="00D74DA7" w:rsidRPr="00145E73">
        <w:rPr>
          <w:rStyle w:val="normaltextrun"/>
          <w:rFonts w:ascii="Calibri" w:eastAsiaTheme="majorEastAsia" w:hAnsi="Calibri" w:cs="Calibri"/>
          <w:noProof/>
        </w:rPr>
        <w:t>kulħadd fit-tranżizzjoni tal-enerġija</w:t>
      </w:r>
      <w:r w:rsidRPr="00145E73">
        <w:rPr>
          <w:rStyle w:val="normaltextrun"/>
          <w:rFonts w:ascii="Calibri" w:eastAsiaTheme="majorEastAsia" w:hAnsi="Calibri" w:cs="Calibri"/>
          <w:noProof/>
        </w:rPr>
        <w:t>. Tista' ssib aktar informazzjoni dwar il-proġett billi żżur:</w:t>
      </w:r>
      <w:hyperlink r:id="rId12" w:tgtFrame="_blank" w:history="1">
        <w:r w:rsidRPr="00145E73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</w:rPr>
          <w:t xml:space="preserve"> https://every1.energy</w:t>
        </w:r>
      </w:hyperlink>
      <w:r w:rsidRPr="00145E73">
        <w:rPr>
          <w:rStyle w:val="normaltextrun"/>
          <w:rFonts w:ascii="Calibri" w:eastAsiaTheme="majorEastAsia" w:hAnsi="Calibri" w:cs="Calibri"/>
          <w:noProof/>
        </w:rPr>
        <w:t>  </w:t>
      </w:r>
    </w:p>
    <w:p w14:paraId="06955B9E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</w:rPr>
      </w:pPr>
    </w:p>
    <w:p w14:paraId="2AE8751F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normaltextrun"/>
          <w:rFonts w:ascii="Calibri" w:eastAsiaTheme="majorEastAsia" w:hAnsi="Calibri" w:cs="Calibri"/>
          <w:noProof/>
        </w:rPr>
        <w:t xml:space="preserve">Fl-aħħar tal-kors, nissuġġerixxu xi materjali ta' tagħlim addizzjonali biex tesplora. Dan jinkludi l-kors </w:t>
      </w:r>
      <w:hyperlink r:id="rId13" w:history="1">
        <w:r w:rsidRPr="00145E73">
          <w:rPr>
            <w:rStyle w:val="Hyperlink"/>
            <w:rFonts w:ascii="Calibri" w:eastAsiaTheme="majorEastAsia" w:hAnsi="Calibri" w:cs="Calibri"/>
            <w:i/>
            <w:iCs/>
            <w:noProof/>
          </w:rPr>
          <w:t>X'inhu t-Transizzjoni Diġitali fl-Enerġija?</w:t>
        </w:r>
      </w:hyperlink>
      <w:r w:rsidRPr="00145E73">
        <w:rPr>
          <w:rStyle w:val="normaltextrun"/>
          <w:rFonts w:ascii="Calibri" w:eastAsiaTheme="majorEastAsia" w:hAnsi="Calibri" w:cs="Calibri"/>
          <w:noProof/>
        </w:rPr>
        <w:t xml:space="preserve">, li jesplora x'inhi l-enerġija diġitali u r-raġunijiet wara l-moviment lejn id-diġitalizzazzjoni tal-produzzjoni u l-konsum tagħna tal-enerġija. </w:t>
      </w:r>
    </w:p>
    <w:p w14:paraId="32E1ECFF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</w:rPr>
      </w:pPr>
      <w:r w:rsidRPr="00145E73">
        <w:rPr>
          <w:rStyle w:val="eop"/>
          <w:rFonts w:ascii="Calibri" w:eastAsiaTheme="majorEastAsia" w:hAnsi="Calibri" w:cs="Calibri"/>
          <w:noProof/>
        </w:rPr>
        <w:t>  </w:t>
      </w:r>
    </w:p>
    <w:p w14:paraId="204DB819" w14:textId="77777777" w:rsidR="005F3630" w:rsidRPr="00145E73" w:rsidRDefault="005F3630" w:rsidP="00367E0E">
      <w:pPr>
        <w:rPr>
          <w:noProof/>
          <w:sz w:val="24"/>
          <w:szCs w:val="24"/>
        </w:rPr>
      </w:pPr>
      <w:r w:rsidRPr="00145E73">
        <w:rPr>
          <w:noProof/>
          <w:sz w:val="24"/>
          <w:szCs w:val="24"/>
        </w:rPr>
        <w:t xml:space="preserve">Din hija traduzzjoni </w:t>
      </w:r>
      <w:hyperlink r:id="rId14" w:history="1">
        <w:r w:rsidRPr="00145E73">
          <w:rPr>
            <w:rStyle w:val="Hyperlink"/>
            <w:noProof/>
            <w:sz w:val="24"/>
            <w:szCs w:val="24"/>
          </w:rPr>
          <w:t>tal-verżjoni</w:t>
        </w:r>
      </w:hyperlink>
      <w:r w:rsidRPr="00145E73">
        <w:rPr>
          <w:noProof/>
          <w:sz w:val="24"/>
          <w:szCs w:val="24"/>
        </w:rPr>
        <w:t xml:space="preserve"> oriġinali </w:t>
      </w:r>
      <w:hyperlink r:id="rId15" w:history="1">
        <w:r w:rsidRPr="00145E73">
          <w:rPr>
            <w:rStyle w:val="Hyperlink"/>
            <w:noProof/>
            <w:sz w:val="24"/>
            <w:szCs w:val="24"/>
          </w:rPr>
          <w:t>bl-Ingliż tal-kors</w:t>
        </w:r>
      </w:hyperlink>
      <w:r w:rsidRPr="00145E73">
        <w:rPr>
          <w:noProof/>
          <w:sz w:val="24"/>
          <w:szCs w:val="24"/>
        </w:rPr>
        <w:t xml:space="preserve">, li tinkludi opportunità li tlesti quiz qasir u tikseb badge diġitali Every1.  </w:t>
      </w:r>
    </w:p>
    <w:p w14:paraId="032E0CE0" w14:textId="4AB5E144" w:rsidR="00145E73" w:rsidRPr="00145E73" w:rsidRDefault="00145E73" w:rsidP="00145E73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noProof/>
          <w:color w:val="000000"/>
        </w:rPr>
      </w:pPr>
      <w:r w:rsidRPr="00145E73">
        <w:rPr>
          <w:rStyle w:val="normaltextrun"/>
          <w:rFonts w:ascii="Calibri" w:eastAsiaTheme="majorEastAsia" w:hAnsi="Calibri" w:cs="Calibri"/>
          <w:noProof/>
          <w:color w:val="000000"/>
        </w:rPr>
        <w:t>Dan il-proġett irċieva finanzjament mill-Programm Horizon għar-Riċerka u l-Innovazzjoni tal-Unjoni Ewropea (2021-2027) taħt il-ftehim ta' għotja Nru 101075596. Ir-responsabbiltà sħiħa għall-kontenut ta' dan il-kors tinsab mal-proġett Every1 u mhix neċessarjament tirrifletti l-opinjoni tal-Unjoni Ewropea.  </w:t>
      </w:r>
    </w:p>
    <w:p w14:paraId="609C592B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eop"/>
          <w:rFonts w:ascii="Calibri" w:eastAsiaTheme="majorEastAsia" w:hAnsi="Calibri" w:cs="Calibri"/>
          <w:noProof/>
          <w:color w:val="000000"/>
        </w:rPr>
        <w:t>  </w:t>
      </w:r>
    </w:p>
    <w:p w14:paraId="6915A866" w14:textId="77777777" w:rsidR="005F3630" w:rsidRPr="00145E73" w:rsidRDefault="005F3630" w:rsidP="00520176">
      <w:pPr>
        <w:pStyle w:val="Heading2"/>
        <w:rPr>
          <w:noProof/>
        </w:rPr>
      </w:pPr>
      <w:bookmarkStart w:id="2" w:name="_Toc217392475"/>
      <w:r w:rsidRPr="00145E73">
        <w:rPr>
          <w:rStyle w:val="normaltextrun"/>
          <w:noProof/>
        </w:rPr>
        <w:t>Riżultati tat-tagħlim</w:t>
      </w:r>
      <w:bookmarkEnd w:id="2"/>
      <w:r w:rsidRPr="00145E73">
        <w:rPr>
          <w:rStyle w:val="eop"/>
          <w:noProof/>
        </w:rPr>
        <w:t xml:space="preserve"> </w:t>
      </w:r>
    </w:p>
    <w:p w14:paraId="7EEA52D4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eop"/>
          <w:rFonts w:ascii="Calibri" w:eastAsiaTheme="majorEastAsia" w:hAnsi="Calibri" w:cs="Calibri"/>
          <w:noProof/>
          <w:color w:val="000000"/>
        </w:rPr>
        <w:t xml:space="preserve"> </w:t>
      </w:r>
    </w:p>
    <w:p w14:paraId="7E787FEE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normaltextrun"/>
          <w:rFonts w:ascii="Calibri" w:eastAsiaTheme="majorEastAsia" w:hAnsi="Calibri" w:cs="Calibri"/>
          <w:noProof/>
          <w:color w:val="000000"/>
        </w:rPr>
        <w:t>Wara li tistudja dan il-kors qasir, għandek tkun tista':  </w:t>
      </w:r>
    </w:p>
    <w:p w14:paraId="6FD0C378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eop"/>
          <w:rFonts w:ascii="Calibri" w:eastAsiaTheme="majorEastAsia" w:hAnsi="Calibri" w:cs="Calibri"/>
          <w:noProof/>
          <w:color w:val="000000"/>
        </w:rPr>
        <w:t xml:space="preserve"> </w:t>
      </w:r>
    </w:p>
    <w:p w14:paraId="36E7D618" w14:textId="45843183" w:rsidR="005F3630" w:rsidRPr="00145E73" w:rsidRDefault="00433BAB" w:rsidP="005F3630">
      <w:pPr>
        <w:pStyle w:val="paragraph"/>
        <w:numPr>
          <w:ilvl w:val="0"/>
          <w:numId w:val="9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noProof/>
        </w:rPr>
      </w:pPr>
      <w:r w:rsidRPr="00145E73">
        <w:rPr>
          <w:rStyle w:val="normaltextrun"/>
          <w:rFonts w:ascii="Calibri" w:eastAsiaTheme="majorEastAsia" w:hAnsi="Calibri" w:cs="Calibri"/>
          <w:noProof/>
          <w:color w:val="000000"/>
        </w:rPr>
        <w:t xml:space="preserve">Ifhem </w:t>
      </w:r>
      <w:r w:rsidR="005F3630" w:rsidRPr="00145E73">
        <w:rPr>
          <w:rStyle w:val="normaltextrun"/>
          <w:rFonts w:ascii="Calibri" w:eastAsiaTheme="majorEastAsia" w:hAnsi="Calibri" w:cs="Calibri"/>
          <w:noProof/>
          <w:color w:val="000000"/>
        </w:rPr>
        <w:t xml:space="preserve">wħud mill-benefiċċji u l-isfidi tad-diġitalizzazzjoni tal-enerġija. </w:t>
      </w:r>
    </w:p>
    <w:p w14:paraId="770D282A" w14:textId="77777777" w:rsidR="005F3630" w:rsidRPr="00145E73" w:rsidRDefault="005F3630" w:rsidP="005F3630">
      <w:pPr>
        <w:pStyle w:val="paragraph"/>
        <w:numPr>
          <w:ilvl w:val="0"/>
          <w:numId w:val="10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noProof/>
        </w:rPr>
      </w:pPr>
      <w:r w:rsidRPr="00145E73">
        <w:rPr>
          <w:rStyle w:val="normaltextrun"/>
          <w:rFonts w:ascii="Calibri" w:eastAsiaTheme="majorEastAsia" w:hAnsi="Calibri" w:cs="Calibri"/>
          <w:noProof/>
          <w:color w:val="000000"/>
        </w:rPr>
        <w:t xml:space="preserve">Kun konxju ta' kif il-benefiċċji għal ċerti gruppi ta' nies jistgħu jippreżentaw sfidi għal oħrajn. </w:t>
      </w:r>
    </w:p>
    <w:p w14:paraId="70E990D4" w14:textId="77777777" w:rsidR="00433BAB" w:rsidRPr="00145E73" w:rsidRDefault="00433BAB" w:rsidP="00603688">
      <w:pPr>
        <w:rPr>
          <w:rStyle w:val="normaltextrun"/>
          <w:noProof/>
        </w:rPr>
      </w:pPr>
      <w:bookmarkStart w:id="3" w:name="_Toc217392476"/>
    </w:p>
    <w:p w14:paraId="52EBEC8C" w14:textId="4AC7E002" w:rsidR="005F3630" w:rsidRPr="00145E73" w:rsidRDefault="005F3630" w:rsidP="00520176">
      <w:pPr>
        <w:pStyle w:val="Heading2"/>
        <w:rPr>
          <w:noProof/>
        </w:rPr>
      </w:pPr>
      <w:r w:rsidRPr="00145E73">
        <w:rPr>
          <w:rStyle w:val="normaltextrun"/>
          <w:noProof/>
        </w:rPr>
        <w:t>Introduzzjoni</w:t>
      </w:r>
      <w:bookmarkEnd w:id="3"/>
      <w:r w:rsidRPr="00145E73">
        <w:rPr>
          <w:rStyle w:val="eop"/>
          <w:noProof/>
        </w:rPr>
        <w:t xml:space="preserve"> </w:t>
      </w:r>
    </w:p>
    <w:p w14:paraId="3FDE8F6D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</w:rPr>
      </w:pPr>
    </w:p>
    <w:p w14:paraId="583116E6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</w:rPr>
      </w:pPr>
      <w:r w:rsidRPr="00145E73">
        <w:rPr>
          <w:rStyle w:val="normaltextrun"/>
          <w:rFonts w:ascii="Calibri" w:eastAsiaTheme="majorEastAsia" w:hAnsi="Calibri" w:cs="Calibri"/>
          <w:noProof/>
        </w:rPr>
        <w:t>It-transizzjoni diġitali fl-enerġija qed tbiddel il-mod kif nipproduċu u nikkonsmaw l-enerġija. F'dan il-kors nesploraw wħud mill-benefiċċji ewlenin u l-isfidi assoċjati mat-transizzjoni diġitali fl-enerġija. It-transizzjoni diġitali fl-enerġija tinvolvi u taffettwa lilna lkoll b'modi differenti. Kif se naraw, il-benefiċċji għal grupp wieħed jistgħu joħolqu sfidi jew opportunitajiet għal oħrajn.  </w:t>
      </w:r>
    </w:p>
    <w:p w14:paraId="6E484846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</w:rPr>
      </w:pPr>
    </w:p>
    <w:p w14:paraId="660993A6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Fonts w:ascii="Segoe UI" w:hAnsi="Segoe UI" w:cs="Segoe UI"/>
          <w:noProof/>
          <w:sz w:val="18"/>
          <w:szCs w:val="18"/>
          <w14:ligatures w14:val="standardContextual"/>
        </w:rPr>
        <w:drawing>
          <wp:anchor distT="0" distB="0" distL="114300" distR="114300" simplePos="0" relativeHeight="251708416" behindDoc="1" locked="0" layoutInCell="1" allowOverlap="1" wp14:anchorId="6417F958" wp14:editId="06C59F8E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463590" cy="1642302"/>
            <wp:effectExtent l="0" t="0" r="635" b="0"/>
            <wp:wrapTight wrapText="bothSides">
              <wp:wrapPolygon edited="0">
                <wp:start x="0" y="0"/>
                <wp:lineTo x="0" y="21383"/>
                <wp:lineTo x="21494" y="21383"/>
                <wp:lineTo x="21494" y="0"/>
                <wp:lineTo x="0" y="0"/>
              </wp:wrapPolygon>
            </wp:wrapTight>
            <wp:docPr id="27908346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8346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590" cy="1642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228A4" w14:textId="6A0B40AB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</w:rPr>
      </w:pPr>
      <w:r w:rsidRPr="00145E73">
        <w:rPr>
          <w:rStyle w:val="normaltextrun"/>
          <w:rFonts w:ascii="Calibri" w:eastAsiaTheme="majorEastAsia" w:hAnsi="Calibri" w:cs="Calibri"/>
          <w:noProof/>
        </w:rPr>
        <w:t xml:space="preserve">Id-diġitalizzazzjoni tal-enerġija u ż-żieda fit-teknoloġiji nadifa huma importanti għal diversi raġunijiet, inkluż biex niżguraw li jkollna firxa ta' sorsi affidabbli ta' enerġija u biex innaqqsu d-dipendenza tagħna fuq il-fjuwils fossili. Madankollu, </w:t>
      </w:r>
      <w:r w:rsidR="00433BAB" w:rsidRPr="00145E73">
        <w:rPr>
          <w:rStyle w:val="normaltextrun"/>
          <w:rFonts w:ascii="Calibri" w:eastAsiaTheme="majorEastAsia" w:hAnsi="Calibri" w:cs="Calibri"/>
          <w:noProof/>
          <w:color w:val="000000"/>
        </w:rPr>
        <w:t>il-possibbiltà li nipparteċipaw u nieħdu benefiċċju</w:t>
      </w:r>
      <w:r w:rsidRPr="00145E73">
        <w:rPr>
          <w:rStyle w:val="normaltextrun"/>
          <w:rFonts w:ascii="Calibri" w:eastAsiaTheme="majorEastAsia" w:hAnsi="Calibri" w:cs="Calibri"/>
          <w:noProof/>
          <w:color w:val="000000"/>
        </w:rPr>
        <w:t xml:space="preserve"> mit-tranżizzjoni diġitali tal-enerġija jiddependi minn varjetà ta' fatturi. </w:t>
      </w:r>
    </w:p>
    <w:p w14:paraId="6E8DCD2E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</w:rPr>
      </w:pPr>
    </w:p>
    <w:p w14:paraId="510540FD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</w:rPr>
      </w:pPr>
    </w:p>
    <w:p w14:paraId="519B1DAC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normaltextrun"/>
          <w:rFonts w:ascii="Calibri" w:eastAsiaTheme="majorEastAsia" w:hAnsi="Calibri" w:cs="Calibri"/>
          <w:noProof/>
          <w:color w:val="000000"/>
        </w:rPr>
        <w:t>Kif se nesploraw f'dan il-kors, l-aċċess tagħna għat-teknoloġiji diġitali, l-esperjenzi u l-perċezzjonijiet tagħna dwarhom għandhom rwol ewlieni. Li nħallu lil kulħadd ikun parti mit-tranżizzjoni diġitali fl-enerġija jippreżenta kemm sfidi kif ukoll opportunitajiet.</w:t>
      </w:r>
    </w:p>
    <w:p w14:paraId="46CE41AD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eop"/>
          <w:rFonts w:ascii="Calibri" w:eastAsiaTheme="majorEastAsia" w:hAnsi="Calibri" w:cs="Calibri"/>
          <w:noProof/>
          <w:color w:val="000000"/>
        </w:rPr>
        <w:lastRenderedPageBreak/>
        <w:t xml:space="preserve"> </w:t>
      </w:r>
    </w:p>
    <w:p w14:paraId="71BA5CCA" w14:textId="77777777" w:rsidR="005F3630" w:rsidRPr="00145E73" w:rsidRDefault="005F3630" w:rsidP="00520176">
      <w:pPr>
        <w:pStyle w:val="Heading2"/>
        <w:rPr>
          <w:noProof/>
        </w:rPr>
      </w:pPr>
      <w:bookmarkStart w:id="4" w:name="_Toc217392477"/>
      <w:r w:rsidRPr="00145E73">
        <w:rPr>
          <w:rStyle w:val="normaltextrun"/>
          <w:noProof/>
        </w:rPr>
        <w:t>Il-Benefiċċji tad-Diġitalizzazzjoni fl-Enerġija</w:t>
      </w:r>
      <w:bookmarkEnd w:id="4"/>
      <w:r w:rsidRPr="00145E73">
        <w:rPr>
          <w:rStyle w:val="normaltextrun"/>
          <w:noProof/>
        </w:rPr>
        <w:t>  </w:t>
      </w:r>
    </w:p>
    <w:p w14:paraId="1586B483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</w:rPr>
      </w:pPr>
    </w:p>
    <w:p w14:paraId="6BC7B445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</w:rPr>
      </w:pPr>
      <w:r w:rsidRPr="00145E73">
        <w:rPr>
          <w:rStyle w:val="normaltextrun"/>
          <w:rFonts w:ascii="Calibri" w:eastAsiaTheme="majorEastAsia" w:hAnsi="Calibri" w:cs="Calibri"/>
          <w:noProof/>
          <w:color w:val="000000"/>
        </w:rPr>
        <w:t xml:space="preserve">Hemm numru dejjem jikber ta' apparati elettriċi differenti fid-dar u fil-post tax-xogħol. Ħafna minn dawn l-apparati għandhom kapaċitajiet diġitali li jippermettulna nifhmu aħjar kif u meta nużaw l-enerġija. </w:t>
      </w:r>
    </w:p>
    <w:p w14:paraId="675B9B1F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</w:rPr>
      </w:pPr>
    </w:p>
    <w:p w14:paraId="405AEF5F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</w:rPr>
      </w:pPr>
      <w:r w:rsidRPr="00145E73">
        <w:rPr>
          <w:rStyle w:val="normaltextrun"/>
          <w:rFonts w:ascii="Calibri" w:eastAsiaTheme="majorEastAsia" w:hAnsi="Calibri" w:cs="Calibri"/>
          <w:noProof/>
          <w:color w:val="000000"/>
        </w:rPr>
        <w:t xml:space="preserve">Jekk dawn l-apparati jkunu konnessi mal-internet, jistgħu wkoll jikkomunikaw ma' apparati oħra biex jipprovdu diversi servizzi. Dan jissejjaħ </w:t>
      </w:r>
      <w:r w:rsidRPr="00145E73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l-Internet tal-Oġġetti (IoT)</w:t>
      </w:r>
      <w:r w:rsidRPr="00145E73">
        <w:rPr>
          <w:rStyle w:val="normaltextrun"/>
          <w:rFonts w:ascii="Calibri" w:eastAsiaTheme="majorEastAsia" w:hAnsi="Calibri" w:cs="Calibri"/>
          <w:b/>
          <w:bCs/>
          <w:i/>
          <w:iCs/>
          <w:noProof/>
          <w:color w:val="000000"/>
        </w:rPr>
        <w:t xml:space="preserve">. </w:t>
      </w:r>
    </w:p>
    <w:p w14:paraId="7B9DD3B1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</w:p>
    <w:p w14:paraId="70CF38BD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</w:rPr>
      </w:pPr>
      <w:r w:rsidRPr="00145E73">
        <w:rPr>
          <w:rStyle w:val="normaltextrun"/>
          <w:rFonts w:ascii="Calibri" w:eastAsiaTheme="majorEastAsia" w:hAnsi="Calibri" w:cs="Calibri"/>
          <w:noProof/>
          <w:color w:val="000000"/>
        </w:rPr>
        <w:t>L-użu tat-teknoloġiji diġitali biex nifhmu aħjar il-konsum tal-enerġija tagħna fid-dar jew fix-xogħol jista' jipprovdi għarfien f'ħin reali dwar liema apparati qed jikkonsmaw enerġija u meta. Dan il-fehim ta' kif nużaw l-enerġija jista' jipprovdi firxa ta' benefiċċji.  </w:t>
      </w:r>
    </w:p>
    <w:p w14:paraId="58C0AC36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</w:p>
    <w:p w14:paraId="729B6FB4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normaltextrun"/>
          <w:rFonts w:ascii="Calibri" w:eastAsiaTheme="majorEastAsia" w:hAnsi="Calibri" w:cs="Calibri"/>
          <w:b/>
          <w:bCs/>
          <w:i/>
          <w:iCs/>
          <w:noProof/>
          <w:color w:val="000000"/>
        </w:rPr>
        <w:t xml:space="preserve">Jappoġġja għażliet infurmati </w:t>
      </w:r>
    </w:p>
    <w:p w14:paraId="50192F4C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</w:rPr>
      </w:pPr>
      <w:r w:rsidRPr="00145E73">
        <w:rPr>
          <w:rStyle w:val="normaltextrun"/>
          <w:rFonts w:ascii="Calibri" w:eastAsiaTheme="majorEastAsia" w:hAnsi="Calibri" w:cs="Calibri"/>
          <w:noProof/>
          <w:color w:val="000000"/>
        </w:rPr>
        <w:t>Il-fehim ta' kif u meta nużaw l-enerġija jista' jgħinna nagħmlu deċiżjonijiet aktar infurmati dwar l-użu tagħna tal-enerġija. Nistgħu nagħżlu li naqqsu l-konsum tagħna tal-enerġija jew nużaw ċerti apparati f'ħinijiet meta jkun hemm inqas domanda. Per eżempju, jista' jkun aktar ekonomiku li tħaddem magna tal-ħasil bil-lejl meta jkun hemm tariffa tal-enerġija barra mill-ħinijiet ta' punta disponibbli.  </w:t>
      </w:r>
    </w:p>
    <w:p w14:paraId="71384774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</w:rPr>
      </w:pPr>
    </w:p>
    <w:p w14:paraId="171A2CF9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Fonts w:ascii="Segoe UI" w:hAnsi="Segoe UI" w:cs="Segoe UI"/>
          <w:noProof/>
          <w:sz w:val="18"/>
          <w:szCs w:val="18"/>
          <w14:ligatures w14:val="standardContextual"/>
        </w:rPr>
        <w:drawing>
          <wp:anchor distT="0" distB="0" distL="114300" distR="114300" simplePos="0" relativeHeight="251709440" behindDoc="1" locked="0" layoutInCell="1" allowOverlap="1" wp14:anchorId="6686C45B" wp14:editId="5B27B29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75335" cy="1783458"/>
            <wp:effectExtent l="0" t="0" r="4445" b="0"/>
            <wp:wrapTight wrapText="bothSides">
              <wp:wrapPolygon edited="0">
                <wp:start x="0" y="0"/>
                <wp:lineTo x="0" y="21385"/>
                <wp:lineTo x="21533" y="21385"/>
                <wp:lineTo x="21533" y="0"/>
                <wp:lineTo x="0" y="0"/>
              </wp:wrapPolygon>
            </wp:wrapTight>
            <wp:docPr id="1389072396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07239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335" cy="1783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BFB6F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normaltextrun"/>
          <w:rFonts w:ascii="Calibri" w:eastAsiaTheme="majorEastAsia" w:hAnsi="Calibri" w:cs="Calibri"/>
          <w:b/>
          <w:bCs/>
          <w:i/>
          <w:iCs/>
          <w:noProof/>
          <w:color w:val="000000"/>
        </w:rPr>
        <w:t xml:space="preserve">Naqqas l-ispejjeż u żid l-iffrankar </w:t>
      </w:r>
    </w:p>
    <w:p w14:paraId="3229CD42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</w:rPr>
      </w:pPr>
      <w:r w:rsidRPr="00145E73">
        <w:rPr>
          <w:rStyle w:val="normaltextrun"/>
          <w:rFonts w:ascii="Calibri" w:eastAsiaTheme="majorEastAsia" w:hAnsi="Calibri" w:cs="Calibri"/>
          <w:noProof/>
          <w:color w:val="000000"/>
        </w:rPr>
        <w:t>Deċiżjonijiet infurmati dwar l-użu tal-enerġija jistgħu jnaqqsu l-ispejjeż u jiżdiedu l-iffrankar. L-użu inqas tal-apparati tad-dar jista' jkun ta' benefiċċju wkoll peress li hemm inqas xedd u ksur fl-apparati. Dan jista' jwassal biex l-apparati jdumu iktar u jnaqqas il-bżonn ta' tiswijiet peress li l-użu mhux meħtieġ jew eċċessiv jiġi limitat.  </w:t>
      </w:r>
    </w:p>
    <w:p w14:paraId="08B42117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</w:p>
    <w:p w14:paraId="0166271B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</w:p>
    <w:p w14:paraId="46F6EFAE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normaltextrun"/>
          <w:rFonts w:ascii="Calibri" w:eastAsiaTheme="majorEastAsia" w:hAnsi="Calibri" w:cs="Calibri"/>
          <w:b/>
          <w:bCs/>
          <w:i/>
          <w:iCs/>
          <w:noProof/>
          <w:color w:val="000000"/>
        </w:rPr>
        <w:t xml:space="preserve">Naqqas l-emissjonijiet tal-karbonju </w:t>
      </w:r>
    </w:p>
    <w:p w14:paraId="0A55BAE2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noProof/>
          <w:color w:val="000000"/>
        </w:rPr>
      </w:pPr>
      <w:r w:rsidRPr="00145E73">
        <w:rPr>
          <w:rStyle w:val="normaltextrun"/>
          <w:rFonts w:ascii="Calibri" w:eastAsiaTheme="majorEastAsia" w:hAnsi="Calibri" w:cs="Calibri"/>
          <w:noProof/>
          <w:color w:val="000000"/>
        </w:rPr>
        <w:t>It-tnaqqis tal-konsum tal-enerġija tagħna jnaqqas l-emissjonijiet tal-karbonju tagħna. Nistgħu wkoll innaqqsu l-impatt tagħna fuq l-ambjent billi nużaw jew nixtru elettriku prodott minn teknoloġiji nadifa bħal solari jew riħ. It-tnaqqis fl-użu tal-enerġija tagħna jippermetti lin-netwerk tal-enerġija jirrispondi b'mod aktar effettiv għall-bidliet fil-bżonnijiet tagħna, u b'hekk itejjeb l-effiċjenza fl-enerġija u jnaqqas l-impatt ambjentali. B'mod simili, l-aġġustament tal-bżonnijiet tal-enerġija tagħna matul perjodi ta' domanda għolja jista' jnaqqas il-bżonn li niddependu fuq fjuwils fossili għall-ġenerazzjoni ta' elettriku ta' backup.  </w:t>
      </w:r>
    </w:p>
    <w:p w14:paraId="15EF38C9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eop"/>
          <w:rFonts w:ascii="Calibri" w:eastAsiaTheme="majorEastAsia" w:hAnsi="Calibri" w:cs="Calibri"/>
          <w:noProof/>
          <w:color w:val="000000"/>
        </w:rPr>
        <w:t xml:space="preserve"> </w:t>
      </w:r>
    </w:p>
    <w:p w14:paraId="156231D7" w14:textId="77777777" w:rsidR="005F3630" w:rsidRPr="00145E73" w:rsidRDefault="005F3630" w:rsidP="00520176">
      <w:pPr>
        <w:pStyle w:val="Heading2"/>
        <w:rPr>
          <w:rStyle w:val="eop"/>
          <w:noProof/>
        </w:rPr>
      </w:pPr>
      <w:bookmarkStart w:id="5" w:name="_Toc217392478"/>
      <w:r w:rsidRPr="00145E73">
        <w:rPr>
          <w:rStyle w:val="normaltextrun"/>
          <w:noProof/>
        </w:rPr>
        <w:t>Is-Sfidi tad-Diġitalizzazzjoni fl-Enerġija</w:t>
      </w:r>
      <w:bookmarkEnd w:id="5"/>
      <w:r w:rsidRPr="00145E73">
        <w:rPr>
          <w:rStyle w:val="eop"/>
          <w:noProof/>
        </w:rPr>
        <w:t xml:space="preserve"> </w:t>
      </w:r>
    </w:p>
    <w:p w14:paraId="731ECF22" w14:textId="77777777" w:rsidR="005F3630" w:rsidRPr="00145E73" w:rsidRDefault="005F3630" w:rsidP="009A298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noProof/>
        </w:rPr>
      </w:pPr>
    </w:p>
    <w:p w14:paraId="7FFD36DF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</w:rPr>
      </w:pPr>
      <w:r w:rsidRPr="00145E73">
        <w:rPr>
          <w:rStyle w:val="normaltextrun"/>
          <w:rFonts w:ascii="Calibri" w:eastAsiaTheme="majorEastAsia" w:hAnsi="Calibri" w:cs="Calibri"/>
          <w:noProof/>
        </w:rPr>
        <w:t>Issa li rajna wħud mill-benefiċċji tad-diġitalizzazzjoni tal-enerġija, ejja nagħtu ħarsa aktar mill-qrib lejn wħud mill-isfidi li jiffaċċjaw kemm il-produtturi kif ukoll il-konsumaturi tal-enerġija.  </w:t>
      </w:r>
    </w:p>
    <w:p w14:paraId="302EFC07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</w:rPr>
      </w:pPr>
    </w:p>
    <w:p w14:paraId="15876B7E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normaltextrun"/>
          <w:rFonts w:ascii="Calibri" w:eastAsiaTheme="majorEastAsia" w:hAnsi="Calibri" w:cs="Calibri"/>
          <w:b/>
          <w:bCs/>
          <w:i/>
          <w:iCs/>
          <w:noProof/>
        </w:rPr>
        <w:lastRenderedPageBreak/>
        <w:t xml:space="preserve">Inklużjoni u Aċċess </w:t>
      </w:r>
    </w:p>
    <w:p w14:paraId="0733772D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</w:rPr>
      </w:pPr>
      <w:r w:rsidRPr="00145E73">
        <w:rPr>
          <w:rStyle w:val="normaltextrun"/>
          <w:rFonts w:ascii="Calibri" w:eastAsiaTheme="majorEastAsia" w:hAnsi="Calibri" w:cs="Calibri"/>
          <w:noProof/>
        </w:rPr>
        <w:t xml:space="preserve">Fokus importanti </w:t>
      </w:r>
      <w:hyperlink r:id="rId18" w:tgtFrame="_blank" w:history="1">
        <w:r w:rsidRPr="00145E73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</w:rPr>
          <w:t>tal-Ftehim Aħdar Ewropew</w:t>
        </w:r>
      </w:hyperlink>
      <w:r w:rsidRPr="00145E73">
        <w:rPr>
          <w:rStyle w:val="normaltextrun"/>
          <w:rFonts w:ascii="Calibri" w:eastAsiaTheme="majorEastAsia" w:hAnsi="Calibri" w:cs="Calibri"/>
          <w:noProof/>
        </w:rPr>
        <w:t xml:space="preserve"> tal-Kummissjoni Ewropea huwa li jiżgura li kulħadd, irrispettivament minn fejn jgħixu jew min huma, ikun involut fit-tranżizzjoni diġitali tal-enerġija. Dan hu għaliex politiki bħal </w:t>
      </w:r>
      <w:hyperlink r:id="rId19" w:tgtFrame="_blank" w:history="1">
        <w:r w:rsidRPr="00145E73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</w:rPr>
          <w:t>Strateġija Diġitali tal-UE</w:t>
        </w:r>
      </w:hyperlink>
      <w:r w:rsidRPr="00145E73">
        <w:rPr>
          <w:rStyle w:val="normaltextrun"/>
          <w:rFonts w:ascii="Calibri" w:eastAsiaTheme="majorEastAsia" w:hAnsi="Calibri" w:cs="Calibri"/>
          <w:noProof/>
        </w:rPr>
        <w:t xml:space="preserve"> għandhom l-għan li jiżguraw li l-infrastruttura, il-ħiliet u t-teknoloġiji meħtieġa jkunu f'posthom.   </w:t>
      </w:r>
    </w:p>
    <w:p w14:paraId="5C6FA7E0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</w:rPr>
      </w:pPr>
    </w:p>
    <w:p w14:paraId="428834DC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</w:rPr>
      </w:pPr>
      <w:r w:rsidRPr="00145E73">
        <w:rPr>
          <w:rStyle w:val="normaltextrun"/>
          <w:rFonts w:ascii="Calibri" w:eastAsiaTheme="majorEastAsia" w:hAnsi="Calibri" w:cs="Calibri"/>
          <w:noProof/>
        </w:rPr>
        <w:t xml:space="preserve">Li jiġi żgurat li kulħadd għandu aċċess għat-teknoloġiji diġitali u l-ħiliet biex jużahom huwa vitali. Riċerka </w:t>
      </w:r>
      <w:hyperlink r:id="rId20" w:anchor=":~:text=However%2C%20this%20digitalisation%20also%20risks,new%20digital%20services%20and%20technologies" w:history="1">
        <w:r w:rsidRPr="00145E73">
          <w:rPr>
            <w:rStyle w:val="Hyperlink"/>
            <w:rFonts w:ascii="Calibri" w:eastAsiaTheme="majorEastAsia" w:hAnsi="Calibri" w:cs="Calibri"/>
            <w:noProof/>
          </w:rPr>
          <w:t>mill-Università ta' Bristol</w:t>
        </w:r>
      </w:hyperlink>
      <w:r w:rsidRPr="00145E73">
        <w:rPr>
          <w:rStyle w:val="normaltextrun"/>
          <w:rFonts w:ascii="Calibri" w:eastAsiaTheme="majorEastAsia" w:hAnsi="Calibri" w:cs="Calibri"/>
          <w:noProof/>
        </w:rPr>
        <w:t xml:space="preserve"> tenfasizza ħames oqsma ewlenin li għandhom jiġu indirizzati biex jiġi żgurat li t-tranżizzjoni diġitali fl-enerġija tkun għal kulħadd:  </w:t>
      </w:r>
    </w:p>
    <w:p w14:paraId="7E60B8C1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</w:rPr>
      </w:pPr>
    </w:p>
    <w:p w14:paraId="5F9CC656" w14:textId="77777777" w:rsidR="005F3630" w:rsidRPr="00145E73" w:rsidRDefault="005F3630" w:rsidP="005F3630">
      <w:pPr>
        <w:pStyle w:val="paragraph"/>
        <w:numPr>
          <w:ilvl w:val="0"/>
          <w:numId w:val="10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noProof/>
        </w:rPr>
      </w:pPr>
      <w:r w:rsidRPr="00145E73">
        <w:rPr>
          <w:rStyle w:val="normaltextrun"/>
          <w:rFonts w:ascii="Calibri" w:eastAsiaTheme="majorEastAsia" w:hAnsi="Calibri" w:cs="Calibri"/>
          <w:noProof/>
        </w:rPr>
        <w:t xml:space="preserve">Jekk in-nies iħossuhom sikuri u komdi jużaw it-teknoloġiji diġitali. </w:t>
      </w:r>
    </w:p>
    <w:p w14:paraId="1C71C5C2" w14:textId="77777777" w:rsidR="005F3630" w:rsidRPr="00145E73" w:rsidRDefault="005F3630" w:rsidP="005F3630">
      <w:pPr>
        <w:pStyle w:val="paragraph"/>
        <w:numPr>
          <w:ilvl w:val="0"/>
          <w:numId w:val="10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noProof/>
        </w:rPr>
      </w:pPr>
      <w:r w:rsidRPr="00145E73">
        <w:rPr>
          <w:rStyle w:val="normaltextrun"/>
          <w:rFonts w:ascii="Calibri" w:eastAsiaTheme="majorEastAsia" w:hAnsi="Calibri" w:cs="Calibri"/>
          <w:noProof/>
        </w:rPr>
        <w:t>Il-kost u l-preżenza tat-teknoloġiji diġitali.  </w:t>
      </w:r>
    </w:p>
    <w:p w14:paraId="53BC6843" w14:textId="77777777" w:rsidR="005F3630" w:rsidRPr="00145E73" w:rsidRDefault="005F3630" w:rsidP="005F3630">
      <w:pPr>
        <w:pStyle w:val="paragraph"/>
        <w:numPr>
          <w:ilvl w:val="0"/>
          <w:numId w:val="10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noProof/>
        </w:rPr>
      </w:pPr>
      <w:r w:rsidRPr="00145E73">
        <w:rPr>
          <w:rStyle w:val="normaltextrun"/>
          <w:rFonts w:ascii="Calibri" w:eastAsiaTheme="majorEastAsia" w:hAnsi="Calibri" w:cs="Calibri"/>
          <w:noProof/>
        </w:rPr>
        <w:t xml:space="preserve">Jekk xi utenti tal-enerġija huma esklużi minn inizjattivi ta' tiffrankar tal-enerġija bħal </w:t>
      </w:r>
      <w:r w:rsidRPr="00145E73">
        <w:rPr>
          <w:rStyle w:val="normaltextrun"/>
          <w:rFonts w:ascii="Calibri" w:eastAsiaTheme="majorEastAsia" w:hAnsi="Calibri" w:cs="Calibri"/>
          <w:b/>
          <w:bCs/>
          <w:noProof/>
        </w:rPr>
        <w:t xml:space="preserve">prezzar dinamiku </w:t>
      </w:r>
      <w:r w:rsidRPr="00145E73">
        <w:rPr>
          <w:rStyle w:val="normaltextrun"/>
          <w:rFonts w:ascii="Calibri" w:eastAsiaTheme="majorEastAsia" w:hAnsi="Calibri" w:cs="Calibri"/>
          <w:noProof/>
        </w:rPr>
        <w:t xml:space="preserve">(fejn l-enerġija tiswa inqas meta tkun inqas id-domanda u viċi versa) minħabba t-tip ta' kuntratt tal-enerġija tagħhom. </w:t>
      </w:r>
    </w:p>
    <w:p w14:paraId="7DF8A26F" w14:textId="77777777" w:rsidR="005F3630" w:rsidRPr="00145E73" w:rsidRDefault="005F3630" w:rsidP="005F3630">
      <w:pPr>
        <w:pStyle w:val="paragraph"/>
        <w:numPr>
          <w:ilvl w:val="0"/>
          <w:numId w:val="10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noProof/>
        </w:rPr>
      </w:pPr>
      <w:r w:rsidRPr="00145E73">
        <w:rPr>
          <w:rStyle w:val="normaltextrun"/>
          <w:rFonts w:ascii="Calibri" w:eastAsiaTheme="majorEastAsia" w:hAnsi="Calibri" w:cs="Calibri"/>
          <w:noProof/>
        </w:rPr>
        <w:t>Il-bżonn ta' spjegazzjonijiet mingħajr ġargoni, f'firxa ta' formati onlajn u offline, biex jiġi żgurat li kulħadd ikollu aċċess għall-informazzjoni li jeħtieġ.  </w:t>
      </w:r>
    </w:p>
    <w:p w14:paraId="467C8332" w14:textId="77777777" w:rsidR="005F3630" w:rsidRPr="00145E73" w:rsidRDefault="005F3630" w:rsidP="005F3630">
      <w:pPr>
        <w:pStyle w:val="paragraph"/>
        <w:numPr>
          <w:ilvl w:val="0"/>
          <w:numId w:val="105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hAnsi="Calibri" w:cs="Calibri"/>
          <w:noProof/>
        </w:rPr>
      </w:pPr>
      <w:r w:rsidRPr="00145E73">
        <w:rPr>
          <w:rStyle w:val="normaltextrun"/>
          <w:rFonts w:ascii="Calibri" w:eastAsiaTheme="majorEastAsia" w:hAnsi="Calibri" w:cs="Calibri"/>
          <w:noProof/>
        </w:rPr>
        <w:t xml:space="preserve">Kuxjenza li spiss hemm firxa ta' fatturi u bżonnijiet dwar għaliex individwi u komunitajiet jistgħu bħalissa jkunu esklużi milli jipparteċipaw fit-tranżizzjoni diġitali tal-enerġija. </w:t>
      </w:r>
    </w:p>
    <w:p w14:paraId="31C1ED35" w14:textId="77777777" w:rsidR="005F3630" w:rsidRPr="00145E73" w:rsidRDefault="005F3630" w:rsidP="009A298E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Calibri" w:hAnsi="Calibri" w:cs="Calibri"/>
          <w:noProof/>
        </w:rPr>
      </w:pPr>
    </w:p>
    <w:p w14:paraId="77B5CE23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normaltextrun"/>
          <w:rFonts w:ascii="Calibri" w:eastAsiaTheme="majorEastAsia" w:hAnsi="Calibri" w:cs="Calibri"/>
          <w:noProof/>
        </w:rPr>
        <w:t>Li jiżgura li t-tranżizzjoni diġitali fl-enerġija tkun aċċessibbli, faċli biex tinftiehem u taħdem għall-benefiċċju ta' kulħadd huwa kruċjali.  </w:t>
      </w:r>
    </w:p>
    <w:p w14:paraId="14B20449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i/>
          <w:iCs/>
          <w:noProof/>
        </w:rPr>
      </w:pPr>
      <w:r w:rsidRPr="00145E73">
        <w:rPr>
          <w:rFonts w:ascii="Calibri" w:eastAsiaTheme="majorEastAsia" w:hAnsi="Calibri" w:cs="Calibri"/>
          <w:b/>
          <w:bCs/>
          <w:i/>
          <w:iCs/>
          <w:noProof/>
          <w14:ligatures w14:val="standardContextual"/>
        </w:rPr>
        <w:drawing>
          <wp:anchor distT="0" distB="0" distL="114300" distR="114300" simplePos="0" relativeHeight="251710464" behindDoc="0" locked="0" layoutInCell="1" allowOverlap="1" wp14:anchorId="1CFC5641" wp14:editId="1785C2F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98096" cy="1598731"/>
            <wp:effectExtent l="0" t="0" r="2540" b="1905"/>
            <wp:wrapSquare wrapText="bothSides"/>
            <wp:docPr id="864015377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015377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096" cy="1598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B29D5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normaltextrun"/>
          <w:rFonts w:ascii="Calibri" w:eastAsiaTheme="majorEastAsia" w:hAnsi="Calibri" w:cs="Calibri"/>
          <w:b/>
          <w:bCs/>
          <w:i/>
          <w:iCs/>
          <w:noProof/>
        </w:rPr>
        <w:t>Sigurtà Ċibernetika u Sigurtà tal-Enerġija  </w:t>
      </w:r>
    </w:p>
    <w:p w14:paraId="20608488" w14:textId="77CCD54B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</w:rPr>
      </w:pPr>
      <w:r w:rsidRPr="00145E73">
        <w:rPr>
          <w:rStyle w:val="normaltextrun"/>
          <w:rFonts w:ascii="Calibri" w:eastAsiaTheme="majorEastAsia" w:hAnsi="Calibri" w:cs="Calibri"/>
          <w:noProof/>
        </w:rPr>
        <w:t xml:space="preserve">Kif rajna, u hekk kif id-dinja tagħna qed issir dejjem aktar diġitalizzata, huwa vitali li n-nies iħossuhom komdi u siguri jużaw it-teknoloġiji diġitali għall-kompiti ta' kuljum. Li nżidu s-sigurtà ċibernetika tfisser li rridu niżguraw li d-dejta u s-sistemi tagħna jkunu sikuri u protetti. Huwa essenzjali li </w:t>
      </w:r>
      <w:r w:rsidR="007E769E" w:rsidRPr="00145E73">
        <w:rPr>
          <w:rStyle w:val="normaltextrun"/>
          <w:rFonts w:ascii="Calibri" w:eastAsiaTheme="majorEastAsia" w:hAnsi="Calibri" w:cs="Calibri"/>
          <w:noProof/>
        </w:rPr>
        <w:t xml:space="preserve">innaqqsu </w:t>
      </w:r>
      <w:r w:rsidRPr="00145E73">
        <w:rPr>
          <w:rStyle w:val="normaltextrun"/>
          <w:rFonts w:ascii="Calibri" w:eastAsiaTheme="majorEastAsia" w:hAnsi="Calibri" w:cs="Calibri"/>
          <w:noProof/>
        </w:rPr>
        <w:t>r-riskju ta' hacking, ksur tad-dejta u attakki malizzjużi. Huwa sforz kontinwu biex niżguraw li l-infrastruttura enerġetika tagħna tkun sigura u li r-riskji jkunu minimizzati. Dan jinvolvi lil kulħadd fl-infrastruttura enerġetika, mill-konsumaturi tal-enerġija sal-produtturi.  </w:t>
      </w:r>
    </w:p>
    <w:p w14:paraId="31C91911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</w:rPr>
      </w:pPr>
    </w:p>
    <w:p w14:paraId="0AD37BD8" w14:textId="4B0BECF4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</w:rPr>
      </w:pPr>
      <w:r w:rsidRPr="00145E73">
        <w:rPr>
          <w:rStyle w:val="normaltextrun"/>
          <w:rFonts w:ascii="Calibri" w:eastAsiaTheme="majorEastAsia" w:hAnsi="Calibri" w:cs="Calibri"/>
          <w:noProof/>
        </w:rPr>
        <w:t>Id-diġitalizzazzjoni hija wkoll importanti għas-sigurtà tal-enerġija, li tiffoka fuq il-minimizzazzjoni tad-diżrupzjoni fil-produzzjoni u l-provvista tal-enerġija. Il-gwerra fl-Ukrajna hija eżempju fejn is-sigurtà tal-enerġija ġiet affettwata, b'żieda fil-prezzijiet u diżrupzjoni fil-</w:t>
      </w:r>
      <w:r w:rsidR="007E769E" w:rsidRPr="00145E73">
        <w:rPr>
          <w:rStyle w:val="normaltextrun"/>
          <w:rFonts w:ascii="Calibri" w:eastAsiaTheme="majorEastAsia" w:hAnsi="Calibri" w:cs="Calibri"/>
          <w:noProof/>
        </w:rPr>
        <w:t xml:space="preserve">provvista </w:t>
      </w:r>
      <w:r w:rsidRPr="00145E73">
        <w:rPr>
          <w:rStyle w:val="normaltextrun"/>
          <w:rFonts w:ascii="Calibri" w:eastAsiaTheme="majorEastAsia" w:hAnsi="Calibri" w:cs="Calibri"/>
          <w:noProof/>
        </w:rPr>
        <w:t>tal-enerġija. Il-garanzija li l-pajjiżi jkollhom firxa ta' sorsi differenti għall-bżonnijiet tagħhom ta' enerġija, jew li ma jiddependux b'mod eċċessiv fuq sors wieħed ta' enerġija (eż. faħam jew gass), teħtieġ flessibilità li d-diġitalizzazzjoni biss tista' tipprovdi.   </w:t>
      </w:r>
    </w:p>
    <w:p w14:paraId="6E42B8B3" w14:textId="77777777" w:rsidR="005F3630" w:rsidRPr="00145E73" w:rsidRDefault="005F3630" w:rsidP="009A298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</w:rPr>
      </w:pPr>
    </w:p>
    <w:p w14:paraId="10B4A3D1" w14:textId="4914FDAD" w:rsidR="005F3630" w:rsidRPr="00145E73" w:rsidRDefault="005F3630" w:rsidP="00520176">
      <w:pPr>
        <w:pStyle w:val="Heading2"/>
        <w:rPr>
          <w:noProof/>
        </w:rPr>
      </w:pPr>
      <w:bookmarkStart w:id="6" w:name="_Toc217392479"/>
      <w:r w:rsidRPr="00145E73">
        <w:rPr>
          <w:rStyle w:val="normaltextrun"/>
          <w:noProof/>
        </w:rPr>
        <w:t>Sfidi u Opportunitajiet: Pan</w:t>
      </w:r>
      <w:r w:rsidR="00603688" w:rsidRPr="00145E73">
        <w:rPr>
          <w:rStyle w:val="normaltextrun"/>
          <w:noProof/>
        </w:rPr>
        <w:t>n</w:t>
      </w:r>
      <w:r w:rsidRPr="00145E73">
        <w:rPr>
          <w:rStyle w:val="normaltextrun"/>
          <w:noProof/>
        </w:rPr>
        <w:t>elli Solari</w:t>
      </w:r>
      <w:bookmarkEnd w:id="6"/>
      <w:r w:rsidRPr="00145E73">
        <w:rPr>
          <w:rStyle w:val="eop"/>
          <w:noProof/>
        </w:rPr>
        <w:t xml:space="preserve"> </w:t>
      </w:r>
    </w:p>
    <w:p w14:paraId="7CFD34E8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</w:rPr>
      </w:pPr>
    </w:p>
    <w:p w14:paraId="18E39A06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</w:rPr>
      </w:pPr>
      <w:r w:rsidRPr="00145E73">
        <w:rPr>
          <w:rStyle w:val="normaltextrun"/>
          <w:rFonts w:ascii="Calibri" w:eastAsiaTheme="majorEastAsia" w:hAnsi="Calibri" w:cs="Calibri"/>
          <w:noProof/>
        </w:rPr>
        <w:lastRenderedPageBreak/>
        <w:t xml:space="preserve">Eżempju wieħed li juri kemm il-benefiċċji kif ukoll l-isfidi tat-tranżizzjoni diġitali fl-enerġija huwa ż-żieda fl-installazzjoni ta' pannelli solari fuq djar individwali jew negozji.  </w:t>
      </w:r>
    </w:p>
    <w:p w14:paraId="6E98A7D3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</w:rPr>
      </w:pPr>
    </w:p>
    <w:p w14:paraId="716B4D13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</w:rPr>
      </w:pPr>
      <w:r w:rsidRPr="00145E73">
        <w:rPr>
          <w:rStyle w:val="normaltextrun"/>
          <w:rFonts w:ascii="Calibri" w:eastAsiaTheme="majorEastAsia" w:hAnsi="Calibri" w:cs="Calibri"/>
          <w:noProof/>
        </w:rPr>
        <w:t xml:space="preserve">Il-produzzjoni tal-enerġija tiegħek stess minn teknoloġiji nadifa bħal pannelli solari qed issir aktar popolari u aċċessibbli hekk kif il-kost ta' dawn it-teknoloġiji jonqos. Madankollu, il-possibbiltà li tinvesti għal benefiċċju fit-tul (per eżempju, billi tinstalla l-pannelli solari tiegħek stess jew pompa tas-sħana) tista' tkun miftuħa biss għal numru limitat ta' persuni li jistgħu jaffordjaw il-kost inizjali tal-installazzjoni. Ċerti tipi ta' djar, bħal appartamenti, jistgħu jkollhom opportunitajiet limitati għall-installazzjoni ta' pannelli solari. Jekk tikri d-dar tiegħek, jista' jkollok kontroll limitat fuq il-provvista tal-enerġija tiegħek jew fuq il-fornitur. </w:t>
      </w:r>
    </w:p>
    <w:p w14:paraId="3C78C2D2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</w:rPr>
      </w:pPr>
    </w:p>
    <w:p w14:paraId="7FD6C1EF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noProof/>
          <w:sz w:val="18"/>
          <w:szCs w:val="18"/>
        </w:rPr>
      </w:pPr>
      <w:r w:rsidRPr="00145E73">
        <w:rPr>
          <w:rFonts w:ascii="Segoe UI" w:hAnsi="Segoe UI" w:cs="Segoe UI"/>
          <w:noProof/>
          <w:sz w:val="18"/>
          <w:szCs w:val="18"/>
          <w14:ligatures w14:val="standardContextual"/>
        </w:rPr>
        <w:drawing>
          <wp:anchor distT="0" distB="0" distL="114300" distR="114300" simplePos="0" relativeHeight="251711488" behindDoc="1" locked="0" layoutInCell="1" allowOverlap="1" wp14:anchorId="019494C3" wp14:editId="71F16C8B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395577" cy="1525569"/>
            <wp:effectExtent l="0" t="0" r="5080" b="0"/>
            <wp:wrapTight wrapText="bothSides">
              <wp:wrapPolygon edited="0">
                <wp:start x="0" y="0"/>
                <wp:lineTo x="0" y="21402"/>
                <wp:lineTo x="21531" y="21402"/>
                <wp:lineTo x="21531" y="0"/>
                <wp:lineTo x="0" y="0"/>
              </wp:wrapPolygon>
            </wp:wrapTight>
            <wp:docPr id="1894101279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101279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577" cy="1525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E73">
        <w:rPr>
          <w:rStyle w:val="normaltextrun"/>
          <w:rFonts w:ascii="Calibri" w:eastAsiaTheme="majorEastAsia" w:hAnsi="Calibri" w:cs="Calibri"/>
          <w:noProof/>
        </w:rPr>
        <w:t xml:space="preserve">L-enerġija prodotta lokalment, fejn negozji individwali jew djar jipproduċu l-enerġija tagħhom stess għal kollox jew għal parti mill-ħin, hija eżempju ta' produzzjoni ta' enerġija deċentralizzata. Jekk tiġi prodotta enerġija żejda, din tista' tiġi maħżuna (eż. f'batterija) jew tinbiegħ lura lil kumpanija tal-enerġija. Jista' jkollok bżonn tixtri enerġija addizzjonali jekk ma tiġix prodotta biżżejjed enerġija. Dan it-tip ta' teknoloġija (solari, riħ) jissejjaħ </w:t>
      </w:r>
      <w:r w:rsidRPr="00145E73">
        <w:rPr>
          <w:rStyle w:val="normaltextrun"/>
          <w:rFonts w:ascii="Calibri" w:eastAsiaTheme="majorEastAsia" w:hAnsi="Calibri" w:cs="Calibri"/>
          <w:b/>
          <w:bCs/>
          <w:noProof/>
        </w:rPr>
        <w:t>rinnovabbli intermittenti</w:t>
      </w:r>
      <w:r w:rsidRPr="00145E73">
        <w:rPr>
          <w:rStyle w:val="normaltextrun"/>
          <w:rFonts w:ascii="Calibri" w:eastAsiaTheme="majorEastAsia" w:hAnsi="Calibri" w:cs="Calibri"/>
          <w:noProof/>
        </w:rPr>
        <w:t>.  </w:t>
      </w:r>
    </w:p>
    <w:p w14:paraId="6CDAF13F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</w:rPr>
      </w:pPr>
    </w:p>
    <w:p w14:paraId="2665EECE" w14:textId="3203AC9F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</w:rPr>
      </w:pPr>
      <w:r w:rsidRPr="00145E73">
        <w:rPr>
          <w:rStyle w:val="normaltextrun"/>
          <w:rFonts w:ascii="Calibri" w:eastAsiaTheme="majorEastAsia" w:hAnsi="Calibri" w:cs="Calibri"/>
          <w:noProof/>
        </w:rPr>
        <w:t>Kemm jekk l-enerġija tagħna tiġi minn teknoloġiji nadifa jew minn sorsi oħra, li niżguraw provvista kostanti ta' enerġija hija tħassib ewlieni kemm għall-individwi, in-negozji u l-kumpaniji tal-enerġija. Il-kapaċità li wieħed jieħu enerġija minn sorsi differenti f'ħinijiet differenti teħtieġ li l-kumpaniji tal-enerġija jkunu flessibbli u reattivi. It-teknoloġiji diġitali jappoġġjaw dan il-mod aktar kumpless ta' produzzjoni u konsum ta' enerġija billi jipprovdu dejta f'ħin reali dwar x'elettriku hu meħtieġ, fejn u meta (</w:t>
      </w:r>
      <w:r w:rsidRPr="00145E73">
        <w:rPr>
          <w:rStyle w:val="normaltextrun"/>
          <w:rFonts w:ascii="Calibri" w:eastAsiaTheme="majorEastAsia" w:hAnsi="Calibri" w:cs="Calibri"/>
          <w:b/>
          <w:bCs/>
          <w:noProof/>
        </w:rPr>
        <w:t>provvista u domanda</w:t>
      </w:r>
      <w:r w:rsidRPr="00145E73">
        <w:rPr>
          <w:rStyle w:val="normaltextrun"/>
          <w:rFonts w:ascii="Calibri" w:eastAsiaTheme="majorEastAsia" w:hAnsi="Calibri" w:cs="Calibri"/>
          <w:noProof/>
        </w:rPr>
        <w:t xml:space="preserve">). It-teknoloġiji diġitali jippermettu wkoll komunikazzjoni bejn in-nies li </w:t>
      </w:r>
      <w:r w:rsidR="00603688" w:rsidRPr="00145E73">
        <w:rPr>
          <w:rStyle w:val="normaltextrun"/>
          <w:rFonts w:ascii="Calibri" w:eastAsiaTheme="majorEastAsia" w:hAnsi="Calibri" w:cs="Calibri"/>
          <w:noProof/>
        </w:rPr>
        <w:t xml:space="preserve">jipproduċu u jikkonsmaw enerġija </w:t>
      </w:r>
      <w:r w:rsidR="00603688" w:rsidRPr="00145E73">
        <w:rPr>
          <w:rStyle w:val="normaltextrun"/>
          <w:rFonts w:ascii="Calibri" w:eastAsiaTheme="majorEastAsia" w:hAnsi="Calibri" w:cs="Calibri"/>
          <w:b/>
          <w:bCs/>
          <w:noProof/>
        </w:rPr>
        <w:t>(prosumaturi</w:t>
      </w:r>
      <w:r w:rsidRPr="00145E73">
        <w:rPr>
          <w:rStyle w:val="normaltextrun"/>
          <w:rFonts w:ascii="Calibri" w:eastAsiaTheme="majorEastAsia" w:hAnsi="Calibri" w:cs="Calibri"/>
          <w:b/>
          <w:bCs/>
          <w:noProof/>
        </w:rPr>
        <w:t>)</w:t>
      </w:r>
      <w:r w:rsidRPr="00145E73">
        <w:rPr>
          <w:rStyle w:val="normaltextrun"/>
          <w:rFonts w:ascii="Calibri" w:eastAsiaTheme="majorEastAsia" w:hAnsi="Calibri" w:cs="Calibri"/>
          <w:noProof/>
        </w:rPr>
        <w:t>, kumpaniji tal-enerġija u konsumaturi. Dan jiżgura li jkollna provvista ta' enerġija affidabbli u kostanti.  </w:t>
      </w:r>
    </w:p>
    <w:p w14:paraId="2F87247C" w14:textId="77777777" w:rsidR="005F3630" w:rsidRPr="00145E73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</w:rPr>
      </w:pPr>
    </w:p>
    <w:p w14:paraId="6E8F861B" w14:textId="77777777" w:rsidR="005F3630" w:rsidRPr="00145E73" w:rsidRDefault="005F3630" w:rsidP="00520176">
      <w:pPr>
        <w:pStyle w:val="Heading2"/>
        <w:rPr>
          <w:noProof/>
        </w:rPr>
      </w:pPr>
      <w:bookmarkStart w:id="7" w:name="_Toc217392480"/>
      <w:r w:rsidRPr="00145E73">
        <w:rPr>
          <w:rStyle w:val="normaltextrun"/>
          <w:noProof/>
        </w:rPr>
        <w:t>Konklużjoni</w:t>
      </w:r>
      <w:bookmarkEnd w:id="7"/>
      <w:r w:rsidRPr="00145E73">
        <w:rPr>
          <w:rStyle w:val="normaltextrun"/>
          <w:noProof/>
        </w:rPr>
        <w:t xml:space="preserve"> </w:t>
      </w:r>
    </w:p>
    <w:p w14:paraId="1318AA94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</w:rPr>
      </w:pPr>
    </w:p>
    <w:p w14:paraId="3454B17B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</w:rPr>
      </w:pPr>
      <w:r w:rsidRPr="00145E73">
        <w:rPr>
          <w:rStyle w:val="normaltextrun"/>
          <w:rFonts w:ascii="Calibri" w:eastAsiaTheme="majorEastAsia" w:hAnsi="Calibri" w:cs="Calibri"/>
          <w:noProof/>
          <w:color w:val="000000"/>
        </w:rPr>
        <w:t>Hemm ħafna benefiċċji fid-diġitalizzazzjoni tal-enerġija. Id-diġitalizzazzjoni tal-enerġija tippermettilna nifhmu aħjar l-użu tal-enerġija tagħna stess, innaqqsu l-ispejjeż u l-emissjonijiet tal-karbonju. Nistgħu wkoll nużaw tipi differenti ta' enerġija b'mod aktar effettiv u niżguraw provvista kostanti ta' enerġija lid-djar u l-postijiet tax-xogħol tagħna.  </w:t>
      </w:r>
    </w:p>
    <w:p w14:paraId="30297AA0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noProof/>
          <w:color w:val="000000"/>
        </w:rPr>
      </w:pPr>
    </w:p>
    <w:p w14:paraId="425215C8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noProof/>
          <w:color w:val="000000"/>
        </w:rPr>
      </w:pPr>
      <w:r w:rsidRPr="00145E73">
        <w:rPr>
          <w:rFonts w:ascii="Segoe UI" w:hAnsi="Segoe UI" w:cs="Segoe UI"/>
          <w:noProof/>
          <w:sz w:val="18"/>
          <w:szCs w:val="18"/>
          <w14:ligatures w14:val="standardContextual"/>
        </w:rPr>
        <w:lastRenderedPageBreak/>
        <w:drawing>
          <wp:anchor distT="0" distB="0" distL="114300" distR="114300" simplePos="0" relativeHeight="251712512" behindDoc="1" locked="0" layoutInCell="1" allowOverlap="1" wp14:anchorId="0A87A4CA" wp14:editId="10C97DBA">
            <wp:simplePos x="0" y="0"/>
            <wp:positionH relativeFrom="column">
              <wp:posOffset>37465</wp:posOffset>
            </wp:positionH>
            <wp:positionV relativeFrom="paragraph">
              <wp:posOffset>635</wp:posOffset>
            </wp:positionV>
            <wp:extent cx="2194560" cy="1805940"/>
            <wp:effectExtent l="0" t="0" r="2540" b="0"/>
            <wp:wrapTight wrapText="bothSides">
              <wp:wrapPolygon edited="0">
                <wp:start x="0" y="0"/>
                <wp:lineTo x="0" y="21418"/>
                <wp:lineTo x="21500" y="21418"/>
                <wp:lineTo x="21500" y="0"/>
                <wp:lineTo x="0" y="0"/>
              </wp:wrapPolygon>
            </wp:wrapTight>
            <wp:docPr id="1885411110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411110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A6256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</w:rPr>
      </w:pPr>
      <w:r w:rsidRPr="00145E73">
        <w:rPr>
          <w:rStyle w:val="normaltextrun"/>
          <w:rFonts w:ascii="Calibri" w:eastAsiaTheme="majorEastAsia" w:hAnsi="Calibri" w:cs="Calibri"/>
          <w:noProof/>
          <w:color w:val="000000"/>
        </w:rPr>
        <w:t>Madankollu, għalkemm hemm ħafna benefiċċji fid-diġitalizzazzjoni tal-enerġija, hemm ukoll firxa ta' kwistjonijiet li jeħtieġ jiġu indirizzati, inklużi l-ispejjeż, il-preżenza u l-perċezzjoni tat-teknoloġiji diġitali. L-indirizzar ta' dawn l-isfidi u li jiġi żgurat li kulħadd ikun jista' jipparteċipa u jkun parti mit-tranżizzjoni diġitali tal-enerġija huwa essenzjali għas-suċċess tagħha.  </w:t>
      </w:r>
    </w:p>
    <w:p w14:paraId="293B5E6D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</w:rPr>
      </w:pPr>
    </w:p>
    <w:p w14:paraId="65A245A0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</w:rPr>
      </w:pPr>
    </w:p>
    <w:p w14:paraId="1D55F6A6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</w:rPr>
      </w:pPr>
    </w:p>
    <w:p w14:paraId="05E40AE3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</w:rPr>
      </w:pPr>
      <w:r w:rsidRPr="00145E73">
        <w:rPr>
          <w:rStyle w:val="eop"/>
          <w:rFonts w:ascii="Calibri" w:eastAsiaTheme="majorEastAsia" w:hAnsi="Calibri" w:cs="Calibri"/>
          <w:noProof/>
          <w:color w:val="000000"/>
        </w:rPr>
        <w:t xml:space="preserve">Dan il-kors huwa parti mis-serje </w:t>
      </w:r>
      <w:hyperlink r:id="rId24" w:history="1">
        <w:r w:rsidRPr="00145E73">
          <w:rPr>
            <w:rStyle w:val="Hyperlink"/>
            <w:rFonts w:ascii="Calibri" w:eastAsiaTheme="majorEastAsia" w:hAnsi="Calibri" w:cs="Calibri"/>
            <w:noProof/>
          </w:rPr>
          <w:t>Digital Energy Essentials</w:t>
        </w:r>
      </w:hyperlink>
      <w:r w:rsidRPr="00145E73">
        <w:rPr>
          <w:rStyle w:val="eop"/>
          <w:rFonts w:ascii="Calibri" w:eastAsiaTheme="majorEastAsia" w:hAnsi="Calibri" w:cs="Calibri"/>
          <w:noProof/>
          <w:color w:val="000000"/>
        </w:rPr>
        <w:t xml:space="preserve">. </w:t>
      </w:r>
    </w:p>
    <w:p w14:paraId="18824C02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</w:rPr>
      </w:pPr>
    </w:p>
    <w:p w14:paraId="59AA9C47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eop"/>
          <w:rFonts w:ascii="Calibri" w:eastAsiaTheme="majorEastAsia" w:hAnsi="Calibri" w:cs="Calibri"/>
          <w:noProof/>
          <w:color w:val="000000"/>
        </w:rPr>
        <w:t xml:space="preserve">Tista' tkun trid tesplora l-kors tagħna </w:t>
      </w:r>
      <w:hyperlink r:id="rId25" w:history="1">
        <w:r w:rsidRPr="00145E73">
          <w:rPr>
            <w:rStyle w:val="Hyperlink"/>
            <w:rFonts w:ascii="Calibri" w:eastAsiaTheme="majorEastAsia" w:hAnsi="Calibri" w:cs="Calibri"/>
            <w:i/>
            <w:iCs/>
            <w:noProof/>
          </w:rPr>
          <w:t>X'inhu t-Transizzjoni Diġitali tal-Enerġija?</w:t>
        </w:r>
      </w:hyperlink>
      <w:r w:rsidRPr="00145E73">
        <w:rPr>
          <w:rStyle w:val="eop"/>
          <w:rFonts w:ascii="Calibri" w:eastAsiaTheme="majorEastAsia" w:hAnsi="Calibri" w:cs="Calibri"/>
          <w:noProof/>
          <w:color w:val="000000"/>
        </w:rPr>
        <w:t xml:space="preserve"> biex titgħallem aktar dwar x'inhi t-transizzjoni diġitali tal-enerġija u kif qed issir din it-transizzjoni. </w:t>
      </w:r>
    </w:p>
    <w:p w14:paraId="013A2870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eop"/>
          <w:rFonts w:ascii="Calibri" w:eastAsiaTheme="majorEastAsia" w:hAnsi="Calibri" w:cs="Calibri"/>
          <w:noProof/>
        </w:rPr>
        <w:t xml:space="preserve"> </w:t>
      </w:r>
    </w:p>
    <w:p w14:paraId="2F2DFF98" w14:textId="77777777" w:rsidR="005F3630" w:rsidRPr="00145E73" w:rsidRDefault="005F3630" w:rsidP="00520176">
      <w:pPr>
        <w:pStyle w:val="Heading2"/>
        <w:rPr>
          <w:noProof/>
        </w:rPr>
      </w:pPr>
      <w:bookmarkStart w:id="8" w:name="_Toc217392481"/>
      <w:r w:rsidRPr="00145E73">
        <w:rPr>
          <w:rStyle w:val="normaltextrun"/>
          <w:noProof/>
        </w:rPr>
        <w:t>Riżorsi Addizzjonali</w:t>
      </w:r>
      <w:bookmarkEnd w:id="8"/>
      <w:r w:rsidRPr="00145E73">
        <w:rPr>
          <w:rStyle w:val="normaltextrun"/>
          <w:noProof/>
        </w:rPr>
        <w:t>  </w:t>
      </w:r>
    </w:p>
    <w:p w14:paraId="12B338D3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normaltextrun"/>
          <w:rFonts w:ascii="Calibri" w:eastAsiaTheme="majorEastAsia" w:hAnsi="Calibri" w:cs="Calibri"/>
          <w:noProof/>
        </w:rPr>
        <w:t>Aġenzija Internazzjonali tal-Enerġija (IEA) (n.d.) Sigurtà tal-Enerġija.</w:t>
      </w:r>
      <w:hyperlink r:id="rId26" w:tgtFrame="_blank" w:history="1">
        <w:r w:rsidRPr="00145E73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</w:rPr>
          <w:t xml:space="preserve"> https://www.iea.org/topics/energy-security</w:t>
        </w:r>
      </w:hyperlink>
      <w:r w:rsidRPr="00145E73">
        <w:rPr>
          <w:rStyle w:val="normaltextrun"/>
          <w:rFonts w:ascii="Calibri" w:eastAsiaTheme="majorEastAsia" w:hAnsi="Calibri" w:cs="Calibri"/>
          <w:noProof/>
        </w:rPr>
        <w:t>  </w:t>
      </w:r>
    </w:p>
    <w:p w14:paraId="0097A407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normaltextrun"/>
          <w:rFonts w:ascii="Calibri" w:eastAsiaTheme="majorEastAsia" w:hAnsi="Calibri" w:cs="Calibri"/>
          <w:noProof/>
        </w:rPr>
        <w:t>Aġenzija Internazzjonali tal-Enerġija (IEA) (n.d.) Analisi tal-impatti tal-invażjoni tar-Russja fl-Ukrajna fis-swieq tal-enerġija u s-sigurtà tal-enerġija: Il-gwerra tar-Russja fl-Ukrajna.</w:t>
      </w:r>
      <w:hyperlink r:id="rId27" w:tgtFrame="_blank" w:history="1">
        <w:r w:rsidRPr="00145E73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</w:rPr>
          <w:t xml:space="preserve"> https://www.iea.org/topics/russias-war-on-ukraine</w:t>
        </w:r>
      </w:hyperlink>
      <w:r w:rsidRPr="00145E73">
        <w:rPr>
          <w:rStyle w:val="normaltextrun"/>
          <w:rFonts w:ascii="Calibri" w:eastAsiaTheme="majorEastAsia" w:hAnsi="Calibri" w:cs="Calibri"/>
          <w:noProof/>
        </w:rPr>
        <w:t>  </w:t>
      </w:r>
    </w:p>
    <w:p w14:paraId="547C4033" w14:textId="77777777" w:rsidR="005F3630" w:rsidRPr="00145E73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45E73">
        <w:rPr>
          <w:rStyle w:val="normaltextrun"/>
          <w:rFonts w:ascii="Calibri" w:eastAsiaTheme="majorEastAsia" w:hAnsi="Calibri" w:cs="Calibri"/>
          <w:noProof/>
          <w:color w:val="000000"/>
        </w:rPr>
        <w:t>Diġitalizzazzjoni u Enerġija: Era ġdida fl-enerġija?</w:t>
      </w:r>
      <w:hyperlink r:id="rId28" w:tgtFrame="_blank" w:history="1">
        <w:r w:rsidRPr="00145E73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</w:rPr>
          <w:t xml:space="preserve"> https://www.youtube.com/watch?v=oxD4Wv74G4Q</w:t>
        </w:r>
      </w:hyperlink>
      <w:r w:rsidRPr="00145E73">
        <w:rPr>
          <w:rStyle w:val="eop"/>
          <w:rFonts w:ascii="Calibri" w:eastAsiaTheme="majorEastAsia" w:hAnsi="Calibri" w:cs="Calibri"/>
          <w:noProof/>
          <w:color w:val="000000"/>
        </w:rPr>
        <w:t xml:space="preserve"> </w:t>
      </w:r>
    </w:p>
    <w:p w14:paraId="3DB7C7B2" w14:textId="77777777" w:rsidR="005F3630" w:rsidRPr="00145E73" w:rsidRDefault="005F3630">
      <w:pPr>
        <w:rPr>
          <w:noProof/>
        </w:rPr>
      </w:pPr>
    </w:p>
    <w:p w14:paraId="73FB0F05" w14:textId="75B2F203" w:rsidR="00603688" w:rsidRPr="00145E73" w:rsidRDefault="00603688">
      <w:pPr>
        <w:rPr>
          <w:rFonts w:asciiTheme="majorHAnsi" w:eastAsiaTheme="majorEastAsia" w:hAnsiTheme="majorHAnsi" w:cstheme="majorBidi"/>
          <w:noProof/>
          <w:color w:val="2F5496" w:themeColor="accent1" w:themeShade="BF"/>
          <w:sz w:val="26"/>
          <w:szCs w:val="26"/>
        </w:rPr>
      </w:pPr>
      <w:r w:rsidRPr="00145E73">
        <w:rPr>
          <w:rFonts w:asciiTheme="majorHAnsi" w:eastAsiaTheme="majorEastAsia" w:hAnsiTheme="majorHAnsi" w:cstheme="majorBidi"/>
          <w:noProof/>
          <w:color w:val="2F5496" w:themeColor="accent1" w:themeShade="BF"/>
          <w:sz w:val="26"/>
          <w:szCs w:val="26"/>
        </w:rPr>
        <w:t>Grazzi</w:t>
      </w:r>
    </w:p>
    <w:p w14:paraId="60CCE2E5" w14:textId="77777777" w:rsidR="005F3630" w:rsidRPr="00145E73" w:rsidRDefault="005F3630" w:rsidP="00BE00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</w:rPr>
      </w:pPr>
      <w:r w:rsidRPr="00145E73">
        <w:rPr>
          <w:rFonts w:ascii="Calibri" w:eastAsiaTheme="majorEastAsia" w:hAnsi="Calibri" w:cs="Calibri"/>
          <w:i/>
          <w:iCs/>
          <w:noProof/>
          <w:color w:val="000000"/>
        </w:rPr>
        <w:t xml:space="preserve">Għaliex iddiġitalizza l-enerġija? </w:t>
      </w:r>
      <w:r w:rsidRPr="00145E73">
        <w:rPr>
          <w:rFonts w:ascii="Calibri" w:eastAsiaTheme="majorEastAsia" w:hAnsi="Calibri" w:cs="Calibri"/>
          <w:noProof/>
          <w:color w:val="000000"/>
        </w:rPr>
        <w:t xml:space="preserve">ġie maħluq mill-proġett Every1 u huwa taħt liċenzja </w:t>
      </w:r>
      <w:hyperlink r:id="rId29" w:tgtFrame="_blank" w:history="1">
        <w:r w:rsidRPr="00145E73">
          <w:rPr>
            <w:rStyle w:val="Hyperlink"/>
            <w:rFonts w:ascii="Calibri" w:eastAsiaTheme="majorEastAsia" w:hAnsi="Calibri" w:cs="Calibri"/>
            <w:noProof/>
          </w:rPr>
          <w:t>CC BY-SA 4.0</w:t>
        </w:r>
      </w:hyperlink>
      <w:r w:rsidRPr="00145E73">
        <w:rPr>
          <w:rFonts w:ascii="Calibri" w:eastAsiaTheme="majorEastAsia" w:hAnsi="Calibri" w:cs="Calibri"/>
          <w:noProof/>
          <w:color w:val="000000"/>
        </w:rPr>
        <w:t>, sakemm ma jkunx indikat mod ieħor.  </w:t>
      </w:r>
    </w:p>
    <w:p w14:paraId="112F90CC" w14:textId="77777777" w:rsidR="005F3630" w:rsidRPr="00145E73" w:rsidRDefault="005F3630" w:rsidP="00BE005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</w:rPr>
      </w:pPr>
    </w:p>
    <w:p w14:paraId="68D29DC0" w14:textId="77777777" w:rsidR="005F3630" w:rsidRPr="00145E73" w:rsidRDefault="005F3630" w:rsidP="00E60C1E">
      <w:pPr>
        <w:pStyle w:val="Heading4"/>
        <w:rPr>
          <w:noProof/>
        </w:rPr>
      </w:pPr>
      <w:bookmarkStart w:id="9" w:name="_Toc217392483"/>
      <w:r w:rsidRPr="00145E73">
        <w:rPr>
          <w:noProof/>
        </w:rPr>
        <w:t>Attribuzzjonijiet tal-immaġini</w:t>
      </w:r>
      <w:bookmarkEnd w:id="9"/>
      <w:r w:rsidRPr="00145E73">
        <w:rPr>
          <w:noProof/>
        </w:rPr>
        <w:t xml:space="preserve"> </w:t>
      </w:r>
    </w:p>
    <w:p w14:paraId="72FABF11" w14:textId="77777777" w:rsidR="005F3630" w:rsidRPr="00145E73" w:rsidRDefault="005F3630" w:rsidP="00367E0E">
      <w:pPr>
        <w:rPr>
          <w:noProof/>
        </w:rPr>
      </w:pPr>
    </w:p>
    <w:p w14:paraId="1880D3BB" w14:textId="77777777" w:rsidR="005F3630" w:rsidRPr="00145E73" w:rsidRDefault="005F3630" w:rsidP="00367E0E">
      <w:pPr>
        <w:rPr>
          <w:rStyle w:val="eop"/>
          <w:rFonts w:ascii="Calibri" w:hAnsi="Calibri" w:cs="Calibri"/>
          <w:noProof/>
          <w:color w:val="000000"/>
          <w:shd w:val="clear" w:color="auto" w:fill="FFFFFF"/>
        </w:rPr>
      </w:pPr>
      <w:r w:rsidRPr="00145E73">
        <w:rPr>
          <w:noProof/>
        </w:rPr>
        <w:t xml:space="preserve">Immaġni ewlenija tal-kors: </w:t>
      </w:r>
      <w:hyperlink r:id="rId30" w:tgtFrame="_blank" w:history="1">
        <w:r w:rsidRPr="00145E73">
          <w:rPr>
            <w:rStyle w:val="normaltextrun"/>
            <w:rFonts w:ascii="Calibri" w:hAnsi="Calibri" w:cs="Calibri"/>
            <w:noProof/>
            <w:color w:val="0563C1"/>
            <w:u w:val="single"/>
            <w:shd w:val="clear" w:color="auto" w:fill="FFFFFF"/>
          </w:rPr>
          <w:t>Solar farming meet sightseeing</w:t>
        </w:r>
      </w:hyperlink>
      <w:r w:rsidRPr="00145E73">
        <w:rPr>
          <w:rStyle w:val="normaltextrun"/>
          <w:rFonts w:ascii="Calibri" w:hAnsi="Calibri" w:cs="Calibri"/>
          <w:noProof/>
          <w:color w:val="000000"/>
          <w:shd w:val="clear" w:color="auto" w:fill="FFFFFF"/>
        </w:rPr>
        <w:t xml:space="preserve"> minn mini_malist (see you soon) hija liċenzjata </w:t>
      </w:r>
      <w:hyperlink r:id="rId31" w:tgtFrame="_blank" w:history="1">
        <w:r w:rsidRPr="00145E73">
          <w:rPr>
            <w:rStyle w:val="normaltextrun"/>
            <w:rFonts w:ascii="Calibri" w:hAnsi="Calibri" w:cs="Calibri"/>
            <w:noProof/>
            <w:color w:val="0563C1"/>
            <w:u w:val="single"/>
            <w:shd w:val="clear" w:color="auto" w:fill="FFFFFF"/>
          </w:rPr>
          <w:t>CC BY-ND 2.0</w:t>
        </w:r>
      </w:hyperlink>
      <w:r w:rsidRPr="00145E73">
        <w:rPr>
          <w:rStyle w:val="normaltextrun"/>
          <w:rFonts w:ascii="Calibri" w:hAnsi="Calibri" w:cs="Calibri"/>
          <w:noProof/>
          <w:color w:val="000000"/>
          <w:shd w:val="clear" w:color="auto" w:fill="FFFFFF"/>
        </w:rPr>
        <w:t>  </w:t>
      </w:r>
    </w:p>
    <w:p w14:paraId="21477DC9" w14:textId="77777777" w:rsidR="005F3630" w:rsidRPr="00145E73" w:rsidRDefault="005F3630" w:rsidP="00367E0E">
      <w:pPr>
        <w:rPr>
          <w:noProof/>
        </w:rPr>
      </w:pPr>
      <w:r w:rsidRPr="00145E73">
        <w:rPr>
          <w:noProof/>
        </w:rPr>
        <w:t xml:space="preserve">Introduzzjoni: </w:t>
      </w:r>
      <w:hyperlink r:id="rId32" w:tgtFrame="_blank" w:history="1">
        <w:r w:rsidRPr="00145E73">
          <w:rPr>
            <w:rStyle w:val="Hyperlink"/>
            <w:noProof/>
          </w:rPr>
          <w:t>EON kober Better Place elbil ladestander 20130722_01</w:t>
        </w:r>
      </w:hyperlink>
      <w:r w:rsidRPr="00145E73">
        <w:rPr>
          <w:noProof/>
        </w:rPr>
        <w:t xml:space="preserve"> minn News Oresund huwa liċenzjat </w:t>
      </w:r>
      <w:hyperlink r:id="rId33" w:tgtFrame="_blank" w:history="1">
        <w:r w:rsidRPr="00145E73">
          <w:rPr>
            <w:rStyle w:val="Hyperlink"/>
            <w:noProof/>
          </w:rPr>
          <w:t>CC BY 2.0</w:t>
        </w:r>
      </w:hyperlink>
      <w:r w:rsidRPr="00145E73">
        <w:rPr>
          <w:noProof/>
        </w:rPr>
        <w:t xml:space="preserve">. </w:t>
      </w:r>
    </w:p>
    <w:p w14:paraId="4EB13B1F" w14:textId="77777777" w:rsidR="005F3630" w:rsidRPr="00145E73" w:rsidRDefault="005F3630" w:rsidP="00367E0E">
      <w:pPr>
        <w:rPr>
          <w:rStyle w:val="eop"/>
          <w:rFonts w:ascii="Calibri" w:hAnsi="Calibri" w:cs="Calibri"/>
          <w:noProof/>
          <w:color w:val="000000"/>
          <w:shd w:val="clear" w:color="auto" w:fill="FFFFFF"/>
        </w:rPr>
      </w:pPr>
      <w:r w:rsidRPr="00145E73">
        <w:rPr>
          <w:noProof/>
        </w:rPr>
        <w:t>Il-benefiċċji tad-diġitalizzazzjoni tal-enerġija:</w:t>
      </w:r>
      <w:hyperlink r:id="rId34" w:tgtFrame="_blank" w:history="1">
        <w:r w:rsidRPr="00145E73">
          <w:rPr>
            <w:rStyle w:val="normaltextrun"/>
            <w:rFonts w:ascii="Calibri" w:hAnsi="Calibri" w:cs="Calibri"/>
            <w:noProof/>
            <w:color w:val="0563C1"/>
            <w:u w:val="single"/>
            <w:shd w:val="clear" w:color="auto" w:fill="FFFFFF"/>
          </w:rPr>
          <w:t xml:space="preserve"> 10¢ Costs me $70… And I am Glad</w:t>
        </w:r>
      </w:hyperlink>
      <w:r w:rsidRPr="00145E73">
        <w:rPr>
          <w:rStyle w:val="normaltextrun"/>
          <w:rFonts w:ascii="Calibri" w:hAnsi="Calibri" w:cs="Calibri"/>
          <w:noProof/>
          <w:color w:val="242424"/>
          <w:shd w:val="clear" w:color="auto" w:fill="FFFFFF"/>
        </w:rPr>
        <w:t xml:space="preserve"> minn Alan Levine </w:t>
      </w:r>
      <w:r w:rsidRPr="00145E73">
        <w:rPr>
          <w:rStyle w:val="normaltextrun"/>
          <w:rFonts w:ascii="Calibri" w:hAnsi="Calibri" w:cs="Calibri"/>
          <w:noProof/>
          <w:color w:val="000000"/>
          <w:shd w:val="clear" w:color="auto" w:fill="FFFFFF"/>
        </w:rPr>
        <w:t xml:space="preserve">huwa liċenzjat </w:t>
      </w:r>
      <w:hyperlink r:id="rId35" w:tgtFrame="_blank" w:history="1">
        <w:r w:rsidRPr="00145E73">
          <w:rPr>
            <w:rStyle w:val="normaltextrun"/>
            <w:rFonts w:ascii="Calibri" w:hAnsi="Calibri" w:cs="Calibri"/>
            <w:noProof/>
            <w:color w:val="0563C1"/>
            <w:u w:val="single"/>
            <w:shd w:val="clear" w:color="auto" w:fill="FFFFFF"/>
          </w:rPr>
          <w:t>CC BY 2.0</w:t>
        </w:r>
      </w:hyperlink>
      <w:r w:rsidRPr="00145E73">
        <w:rPr>
          <w:rStyle w:val="normaltextrun"/>
          <w:rFonts w:ascii="Calibri" w:hAnsi="Calibri" w:cs="Calibri"/>
          <w:noProof/>
          <w:color w:val="000000"/>
          <w:shd w:val="clear" w:color="auto" w:fill="FFFFFF"/>
        </w:rPr>
        <w:t xml:space="preserve">. </w:t>
      </w:r>
    </w:p>
    <w:p w14:paraId="0035E976" w14:textId="77777777" w:rsidR="005F3630" w:rsidRPr="00145E73" w:rsidRDefault="005F3630" w:rsidP="000C1501">
      <w:pPr>
        <w:rPr>
          <w:noProof/>
        </w:rPr>
      </w:pPr>
      <w:r w:rsidRPr="00145E73">
        <w:rPr>
          <w:rStyle w:val="eop"/>
          <w:rFonts w:ascii="Calibri" w:hAnsi="Calibri" w:cs="Calibri"/>
          <w:noProof/>
          <w:color w:val="000000"/>
          <w:shd w:val="clear" w:color="auto" w:fill="FFFFFF"/>
        </w:rPr>
        <w:t xml:space="preserve">Is-sfidi tad-diġitalizzazzjoni tal-enerġija: </w:t>
      </w:r>
      <w:hyperlink r:id="rId36" w:tooltip="https://www.flickr.com/photos/toasty/4824112839/in/photolist-8mhQFi-6Zqw5b-6ijyts-716GTM-8b3xrM-5UBMZC-ebNuHm-4p1dPU-866y15-Maqu7r-6s27nw-FmE3D7-a4tuik-9RtBbA-K7TiW-2i3RgM3-2nqcvmX-9ydrQW-2mXhxAB-ahq3Zt-bJkphF-pQnSAX-c3GCP5-L47McV-AZgRLj-2oyLZta-2oyM1AA-t" w:history="1">
        <w:r w:rsidRPr="00145E73">
          <w:rPr>
            <w:rStyle w:val="Hyperlink"/>
            <w:noProof/>
          </w:rPr>
          <w:t>Engaged Hands</w:t>
        </w:r>
      </w:hyperlink>
      <w:r w:rsidRPr="00145E73">
        <w:rPr>
          <w:noProof/>
        </w:rPr>
        <w:t xml:space="preserve"> minn Kenneth Lui huwa liċenzjat </w:t>
      </w:r>
      <w:hyperlink r:id="rId37" w:history="1">
        <w:r w:rsidRPr="00145E73">
          <w:rPr>
            <w:rStyle w:val="Hyperlink"/>
            <w:noProof/>
          </w:rPr>
          <w:t>CC BY 2.0</w:t>
        </w:r>
      </w:hyperlink>
      <w:r w:rsidRPr="00145E73">
        <w:rPr>
          <w:noProof/>
        </w:rPr>
        <w:t xml:space="preserve">. </w:t>
      </w:r>
    </w:p>
    <w:p w14:paraId="2F49F523" w14:textId="36A51829" w:rsidR="005F3630" w:rsidRPr="00145E73" w:rsidRDefault="005F3630" w:rsidP="00FA00E2">
      <w:pPr>
        <w:rPr>
          <w:rFonts w:cstheme="minorHAnsi"/>
          <w:noProof/>
        </w:rPr>
      </w:pPr>
      <w:r w:rsidRPr="00145E73">
        <w:rPr>
          <w:rStyle w:val="eop"/>
          <w:rFonts w:ascii="Calibri" w:hAnsi="Calibri" w:cs="Calibri"/>
          <w:noProof/>
          <w:color w:val="000000"/>
          <w:shd w:val="clear" w:color="auto" w:fill="FFFFFF"/>
        </w:rPr>
        <w:t xml:space="preserve">Sfidi u opportunitajiet: Panelli solari: </w:t>
      </w:r>
      <w:hyperlink r:id="rId38" w:history="1">
        <w:r w:rsidRPr="00145E73">
          <w:rPr>
            <w:rStyle w:val="Hyperlink"/>
            <w:rFonts w:ascii="Calibri" w:hAnsi="Calibri" w:cs="Calibri"/>
            <w:noProof/>
            <w:shd w:val="clear" w:color="auto" w:fill="FFFFFF"/>
          </w:rPr>
          <w:t>enerġija nadifa taħdem għal Jum id-Dinja!</w:t>
        </w:r>
      </w:hyperlink>
      <w:r w:rsidRPr="00145E73">
        <w:rPr>
          <w:rStyle w:val="normaltextrun"/>
          <w:rFonts w:ascii="Calibri" w:hAnsi="Calibri" w:cs="Calibri"/>
          <w:noProof/>
          <w:color w:val="000000"/>
          <w:shd w:val="clear" w:color="auto" w:fill="FFFFFF"/>
        </w:rPr>
        <w:t xml:space="preserve"> minn naturalflow huwa </w:t>
      </w:r>
      <w:r w:rsidRPr="00145E73">
        <w:rPr>
          <w:rFonts w:cstheme="minorHAnsi"/>
          <w:noProof/>
        </w:rPr>
        <w:t xml:space="preserve">liċenzjat </w:t>
      </w:r>
      <w:hyperlink r:id="rId39" w:history="1">
        <w:r w:rsidRPr="00145E73">
          <w:rPr>
            <w:rStyle w:val="Hyperlink"/>
            <w:rFonts w:cstheme="minorHAnsi"/>
            <w:noProof/>
          </w:rPr>
          <w:t>CC BY-SA 2.0.</w:t>
        </w:r>
      </w:hyperlink>
    </w:p>
    <w:p w14:paraId="25420B2C" w14:textId="6BF5EF92" w:rsidR="00227001" w:rsidRPr="00145E73" w:rsidRDefault="005F3630" w:rsidP="007E483B">
      <w:pPr>
        <w:rPr>
          <w:rFonts w:ascii="Myriad Pro" w:hAnsi="Myriad Pro"/>
          <w:noProof/>
        </w:rPr>
      </w:pPr>
      <w:r w:rsidRPr="00145E73">
        <w:rPr>
          <w:rStyle w:val="eop"/>
          <w:rFonts w:ascii="Calibri" w:hAnsi="Calibri" w:cs="Calibri"/>
          <w:noProof/>
          <w:color w:val="000000"/>
          <w:shd w:val="clear" w:color="auto" w:fill="FFFFFF"/>
        </w:rPr>
        <w:lastRenderedPageBreak/>
        <w:t xml:space="preserve">Konklużjoni: </w:t>
      </w:r>
      <w:hyperlink r:id="rId40" w:history="1">
        <w:r w:rsidRPr="00145E73">
          <w:rPr>
            <w:rStyle w:val="Hyperlink"/>
            <w:noProof/>
          </w:rPr>
          <w:t>Diversità fl-iskola: ħafna idejn miżmuma flimkien</w:t>
        </w:r>
      </w:hyperlink>
      <w:r w:rsidRPr="00145E73">
        <w:rPr>
          <w:noProof/>
        </w:rPr>
        <w:t xml:space="preserve"> minn Wonder woman0731 hija </w:t>
      </w:r>
      <w:r w:rsidRPr="00145E73">
        <w:rPr>
          <w:rFonts w:cstheme="minorHAnsi"/>
          <w:noProof/>
        </w:rPr>
        <w:t xml:space="preserve">liċenzjata </w:t>
      </w:r>
      <w:hyperlink r:id="rId41" w:tgtFrame="_blank" w:history="1">
        <w:r w:rsidRPr="00145E73">
          <w:rPr>
            <w:rStyle w:val="normaltextrun"/>
            <w:rFonts w:ascii="Calibri" w:hAnsi="Calibri" w:cs="Calibri"/>
            <w:noProof/>
            <w:color w:val="0563C1"/>
            <w:u w:val="single"/>
            <w:shd w:val="clear" w:color="auto" w:fill="FFFFFF"/>
          </w:rPr>
          <w:t>CC BY 2.0</w:t>
        </w:r>
      </w:hyperlink>
      <w:r w:rsidRPr="00145E73">
        <w:rPr>
          <w:rStyle w:val="normaltextrun"/>
          <w:rFonts w:ascii="Calibri" w:hAnsi="Calibri" w:cs="Calibri"/>
          <w:noProof/>
          <w:color w:val="000000"/>
          <w:shd w:val="clear" w:color="auto" w:fill="FFFFFF"/>
        </w:rPr>
        <w:t>.</w:t>
      </w:r>
    </w:p>
    <w:p w14:paraId="4859BB6B" w14:textId="77777777" w:rsidR="00227001" w:rsidRPr="00145E73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eastAsia="en-GB"/>
        </w:rPr>
      </w:pPr>
    </w:p>
    <w:sectPr w:rsidR="00227001" w:rsidRPr="00145E73">
      <w:headerReference w:type="default" r:id="rId42"/>
      <w:footerReference w:type="even" r:id="rId43"/>
      <w:footerReference w:type="default" r:id="rId4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28BE" w14:textId="77777777" w:rsidR="00EC16C2" w:rsidRDefault="00EC16C2" w:rsidP="00AB7BB7">
      <w:pPr>
        <w:spacing w:after="0" w:line="240" w:lineRule="auto"/>
      </w:pPr>
      <w:r>
        <w:separator/>
      </w:r>
    </w:p>
  </w:endnote>
  <w:endnote w:type="continuationSeparator" w:id="0">
    <w:p w14:paraId="0834FB91" w14:textId="77777777" w:rsidR="00EC16C2" w:rsidRDefault="00EC16C2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1FE2" w14:textId="77777777" w:rsidR="00EC16C2" w:rsidRDefault="00EC16C2" w:rsidP="00AB7BB7">
      <w:pPr>
        <w:spacing w:after="0" w:line="240" w:lineRule="auto"/>
      </w:pPr>
      <w:r>
        <w:separator/>
      </w:r>
    </w:p>
  </w:footnote>
  <w:footnote w:type="continuationSeparator" w:id="0">
    <w:p w14:paraId="1F07039C" w14:textId="77777777" w:rsidR="00EC16C2" w:rsidRDefault="00EC16C2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E1E6" w14:textId="77777777" w:rsidR="00145E73" w:rsidRDefault="00145E73" w:rsidP="00145E73">
    <w:pPr>
      <w:pStyle w:val="Header"/>
    </w:pPr>
    <w:r>
      <w:rPr>
        <w:noProof/>
      </w:rPr>
      <w:drawing>
        <wp:inline distT="0" distB="0" distL="0" distR="0" wp14:anchorId="176C2324" wp14:editId="2A8CE0AD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9941EB4" wp14:editId="426ADD62">
          <wp:extent cx="1720878" cy="360724"/>
          <wp:effectExtent l="0" t="0" r="0" b="0"/>
          <wp:docPr id="44566522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6522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385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8ED81" w14:textId="77777777" w:rsidR="00145E73" w:rsidRDefault="00145E73" w:rsidP="00145E73">
    <w:pPr>
      <w:pStyle w:val="Header"/>
    </w:pPr>
  </w:p>
  <w:p w14:paraId="14FDF529" w14:textId="77777777" w:rsidR="00145E73" w:rsidRDefault="00145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45E73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3BAB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3688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8271E"/>
    <w:rsid w:val="007951B1"/>
    <w:rsid w:val="007A0F4C"/>
    <w:rsid w:val="007A3056"/>
    <w:rsid w:val="007A3918"/>
    <w:rsid w:val="007D0BF6"/>
    <w:rsid w:val="007E483B"/>
    <w:rsid w:val="007E769E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8C4CBF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C7243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74DA7"/>
    <w:rsid w:val="00D83D68"/>
    <w:rsid w:val="00D95B75"/>
    <w:rsid w:val="00DD48A7"/>
    <w:rsid w:val="00DE6C25"/>
    <w:rsid w:val="00DE7B4A"/>
    <w:rsid w:val="00E03BF6"/>
    <w:rsid w:val="00E079F7"/>
    <w:rsid w:val="00E173C1"/>
    <w:rsid w:val="00E21798"/>
    <w:rsid w:val="00E25785"/>
    <w:rsid w:val="00E47BE3"/>
    <w:rsid w:val="00E51250"/>
    <w:rsid w:val="00E5533E"/>
    <w:rsid w:val="00E56536"/>
    <w:rsid w:val="00E6004C"/>
    <w:rsid w:val="00E60C1E"/>
    <w:rsid w:val="00E60EC3"/>
    <w:rsid w:val="00E81CCF"/>
    <w:rsid w:val="00E9135B"/>
    <w:rsid w:val="00E9433B"/>
    <w:rsid w:val="00EA0503"/>
    <w:rsid w:val="00EB33F1"/>
    <w:rsid w:val="00EB455E"/>
    <w:rsid w:val="00EC16C2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commission.europa.eu/strategy-and-policy/priorities-2019-2024/european-green-deal_en" TargetMode="External"/><Relationship Id="rId26" Type="http://schemas.openxmlformats.org/officeDocument/2006/relationships/hyperlink" Target="https://www.iea.org/topics/energy-security" TargetMode="External"/><Relationship Id="rId39" Type="http://schemas.openxmlformats.org/officeDocument/2006/relationships/hyperlink" Target="https://upcbe1044735-my.sharepoint.com/Users/rep237/Downloads/CC%20BY-SA%202.0%09https:/creativecommons.org/licenses/by-sa/2.0" TargetMode="External"/><Relationship Id="rId21" Type="http://schemas.openxmlformats.org/officeDocument/2006/relationships/image" Target="media/image4.jpeg"/><Relationship Id="rId34" Type="http://schemas.openxmlformats.org/officeDocument/2006/relationships/hyperlink" Target="https://www.flickr.com/photos/cogdog/12217931026/" TargetMode="External"/><Relationship Id="rId42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hyperlink" Target="https://creativecommons.org/licenses/by-sa/4.0/deed.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open.edu/openlearncreate/course/index.php?categoryid=1459" TargetMode="External"/><Relationship Id="rId32" Type="http://schemas.openxmlformats.org/officeDocument/2006/relationships/hyperlink" Target="https://flickr.com/photos/newsoresund/9713560217/" TargetMode="External"/><Relationship Id="rId37" Type="http://schemas.openxmlformats.org/officeDocument/2006/relationships/hyperlink" Target="https://eur01.safelinks.protection.outlook.com/?url=https%3A%2F%2Fcreativecommons.org%2Flicenses%2Fby%2F2.0%2F&amp;data=05%7C02%7Cpeter.reeves%40open.ac.uk%7C4574b5304f334279745108dd1ad968ce%7C0e2ed45596af4100bed3a8e5fd981685%7C0%7C0%7C638696243282957265%7CUnknown%7CTWFpbGZsb3d8eyJFbXB0eU1hcGkiOnRydWUsIlYiOiIwLjAuMDAwMCIsIlAiOiJXaW4zMiIsIkFOIjoiTWFpbCIsIldUIjoyfQ%3D%3D%7C0%7C%7C%7C&amp;sdata=sVTv%2Fp1a1TOMXAWqIAPHi6DTlHlp%2Bf1swMV%2BdOgWjfA%3D&amp;reserved=0" TargetMode="External"/><Relationship Id="rId40" Type="http://schemas.openxmlformats.org/officeDocument/2006/relationships/hyperlink" Target="https://flickr.com/photos/wildrose115/27623264486/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1864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www.youtube.com/watch?v=oxD4Wv74G4Q" TargetMode="External"/><Relationship Id="rId36" Type="http://schemas.openxmlformats.org/officeDocument/2006/relationships/hyperlink" Target="https://eur01.safelinks.protection.outlook.com/?url=https%3A%2F%2Fwww.flickr.com%2Fphotos%2Ftoasty%2F4824112839%2Fin%2Fphotolist-8mhQFi-6Zqw5b-6ijyts-716GTM-8b3xrM-5UBMZC-ebNuHm-4p1dPU-866y15-Maqu7r-6s27nw-FmE3D7-a4tuik-9RtBbA-K7TiW-2i3RgM3-2nqcvmX-9ydrQW-2mXhxAB-ahq3Zt-bJkphF-pQnSAX-c3GCP5-L47McV-AZgRLj-2oyLZta-2oyM1AA-t4MtV-6GWHUh-8me1n9-zLTTq3-csMK7A-zLyuL5-29pubs-2oANMtg-a4FT1f-3Pov2z-5qbUKA-2oyyjzR-2grYjD8-zNrVJ1-dersft-7yZvxM-H1VCSi-2o111QR-dES1FA-6V79jV-6V7aDT-6Vbc2Q-2prtW9y&amp;data=05%7C02%7Cpeter.reeves%40open.ac.uk%7C4574b5304f334279745108dd1ad968ce%7C0e2ed45596af4100bed3a8e5fd981685%7C0%7C0%7C638696243282947071%7CUnknown%7CTWFpbGZsb3d8eyJFbXB0eU1hcGkiOnRydWUsIlYiOiIwLjAuMDAwMCIsIlAiOiJXaW4zMiIsIkFOIjoiTWFpbCIsIldUIjoyfQ%3D%3D%7C0%7C%7C%7C&amp;sdata=vWZHtnoZSTMvkgY4BQ2DEDCxSEWJ1DNh0QhKnxiMp%2Bk%3D&amp;reserved=0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commission.europa.eu/strategy-and-policy/priorities-2019-2024/europe-fit-digital-age_en" TargetMode="External"/><Relationship Id="rId31" Type="http://schemas.openxmlformats.org/officeDocument/2006/relationships/hyperlink" Target="https://creativecommons.org/licenses/by-nd/2.0/" TargetMode="External"/><Relationship Id="rId44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1864" TargetMode="External"/><Relationship Id="rId22" Type="http://schemas.openxmlformats.org/officeDocument/2006/relationships/image" Target="media/image5.jpg"/><Relationship Id="rId27" Type="http://schemas.openxmlformats.org/officeDocument/2006/relationships/hyperlink" Target="https://www.iea.org/topics/russias-war-on-ukraine" TargetMode="External"/><Relationship Id="rId30" Type="http://schemas.openxmlformats.org/officeDocument/2006/relationships/hyperlink" Target="https://www.flickr.com/photos/mini_malist/37577794252/in/photolist-2pfu3tQ-2iwh5eB-2i9SVTE-Q8F3pj-2ouKhGx-2oShEpH-ZfC23m-2iQ9Hhd-sf6ez2-769qEu-LuQnY-2oywEMW-AzjQd2-hxzmkK-9Hajwk-2nPjzZ1-9Hdde3-2mc9mFJ-765wqk-2mbqB3W-25xtp5x-2k38meX-2mby8wz-XQ3MmW-9QFPzw-5cB2jG-2m4Zrfu-2nEMTfz-2oHCEjo-KbdqYc-5dCFfi-M37Er9-2iUBuBD-XWM1jp-29n7din-XGjDcG-8Gtj7M-2jyEjsr-769pWj-k6ZJwk-765w2z-769qtU-769pb9-BEwCcv-2oUS453-769pEy-769pLL-2nHBaX3-2zWhDi" TargetMode="External"/><Relationship Id="rId35" Type="http://schemas.openxmlformats.org/officeDocument/2006/relationships/hyperlink" Target="https://creativecommons.org/licenses/by/2.0/" TargetMode="External"/><Relationship Id="rId43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www.open.edu/openlearncreate/course/view.php?id=11703" TargetMode="External"/><Relationship Id="rId33" Type="http://schemas.openxmlformats.org/officeDocument/2006/relationships/hyperlink" Target="https://creativecommons.org/licenses/by/2.0/" TargetMode="External"/><Relationship Id="rId38" Type="http://schemas.openxmlformats.org/officeDocument/2006/relationships/hyperlink" Target="https://www.flickr.com/photos/vizpix/4544572654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bristol.ac.uk/policybristol/policy-briefings/digital-inclusion-energy/" TargetMode="External"/><Relationship Id="rId41" Type="http://schemas.openxmlformats.org/officeDocument/2006/relationships/hyperlink" Target="https://creativecommons.org/licenses/by/2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CE38994A-0098-481B-94A0-5F760ED7D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2212</Words>
  <Characters>15755</Characters>
  <Application>Microsoft Office Word</Application>
  <DocSecurity>0</DocSecurity>
  <Lines>321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2026-02-07T15:15:00Z</cp:lastPrinted>
  <dcterms:created xsi:type="dcterms:W3CDTF">2026-02-07T15:15:00Z</dcterms:created>
  <dcterms:modified xsi:type="dcterms:W3CDTF">2026-02-07T15:15:00Z</dcterms:modified>
  <cp:category/>
</cp:coreProperties>
</file>