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3891" w14:textId="77777777" w:rsidR="005F3630" w:rsidRPr="003B288D" w:rsidRDefault="005F3630" w:rsidP="000B6334">
      <w:pPr>
        <w:pStyle w:val="Heading1"/>
        <w:rPr>
          <w:rStyle w:val="normaltextrun"/>
          <w:rFonts w:ascii="Calibri" w:hAnsi="Calibri" w:cs="Calibri"/>
          <w:noProof/>
          <w:lang w:val="sl-SI"/>
        </w:rPr>
      </w:pPr>
      <w:bookmarkStart w:id="0" w:name="_Toc216604909"/>
      <w:r w:rsidRPr="003B288D">
        <w:rPr>
          <w:rStyle w:val="normaltextrun"/>
          <w:rFonts w:ascii="Calibri" w:hAnsi="Calibri" w:cs="Calibri"/>
          <w:noProof/>
          <w:lang w:val="sl-SI"/>
        </w:rPr>
        <w:t>Zakaj digitalizirati energijo?</w:t>
      </w:r>
      <w:bookmarkEnd w:id="0"/>
    </w:p>
    <w:p w14:paraId="01130C83" w14:textId="77777777" w:rsidR="005F3630" w:rsidRPr="003B288D" w:rsidRDefault="005F3630" w:rsidP="0050013D">
      <w:pPr>
        <w:pStyle w:val="paragraph"/>
        <w:spacing w:before="0" w:beforeAutospacing="0" w:after="0" w:afterAutospacing="0"/>
        <w:textAlignment w:val="baseline"/>
        <w:rPr>
          <w:rFonts w:ascii="Calibri" w:eastAsiaTheme="majorEastAsia" w:hAnsi="Calibri" w:cs="Calibri"/>
          <w:noProof/>
          <w:lang w:val="sl-SI"/>
        </w:rPr>
      </w:pPr>
    </w:p>
    <w:p w14:paraId="52D3BE67" w14:textId="77777777" w:rsidR="005F3630" w:rsidRPr="003B288D" w:rsidRDefault="005F3630" w:rsidP="0050013D">
      <w:pPr>
        <w:pStyle w:val="paragraph"/>
        <w:spacing w:before="0" w:beforeAutospacing="0" w:after="0" w:afterAutospacing="0"/>
        <w:textAlignment w:val="baseline"/>
        <w:rPr>
          <w:rFonts w:ascii="Calibri" w:eastAsiaTheme="majorEastAsia" w:hAnsi="Calibri" w:cs="Calibri"/>
          <w:noProof/>
          <w:lang w:val="sl-SI"/>
        </w:rPr>
      </w:pPr>
      <w:r w:rsidRPr="003B288D">
        <w:rPr>
          <w:rFonts w:ascii="Calibri" w:hAnsi="Calibri" w:cs="Calibri"/>
          <w:noProof/>
          <w:lang w:val="sl-SI"/>
        </w:rPr>
        <w:drawing>
          <wp:inline distT="0" distB="0" distL="0" distR="0" wp14:anchorId="18440624" wp14:editId="04AC6128">
            <wp:extent cx="5731510" cy="1902460"/>
            <wp:effectExtent l="0" t="0" r="0" b="2540"/>
            <wp:docPr id="15034759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75908"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902460"/>
                    </a:xfrm>
                    <a:prstGeom prst="rect">
                      <a:avLst/>
                    </a:prstGeom>
                  </pic:spPr>
                </pic:pic>
              </a:graphicData>
            </a:graphic>
          </wp:inline>
        </w:drawing>
      </w:r>
    </w:p>
    <w:p w14:paraId="203C53D5" w14:textId="77777777" w:rsidR="005F3630" w:rsidRPr="003B288D" w:rsidRDefault="005F3630" w:rsidP="0050013D">
      <w:pPr>
        <w:pStyle w:val="paragraph"/>
        <w:spacing w:before="0" w:beforeAutospacing="0" w:after="0" w:afterAutospacing="0"/>
        <w:textAlignment w:val="baseline"/>
        <w:rPr>
          <w:rStyle w:val="normaltextrun"/>
          <w:rFonts w:ascii="Calibri" w:eastAsiaTheme="majorEastAsia" w:hAnsi="Calibri" w:cs="Calibri"/>
          <w:b/>
          <w:bCs/>
          <w:noProof/>
          <w:color w:val="000000"/>
          <w:lang w:val="sl-SI"/>
        </w:rPr>
      </w:pPr>
    </w:p>
    <w:p w14:paraId="4568CC39" w14:textId="24EE1DDF" w:rsidR="005F3630" w:rsidRPr="003B288D" w:rsidRDefault="005F3630">
      <w:pPr>
        <w:pStyle w:val="TOC1"/>
        <w:tabs>
          <w:tab w:val="right" w:leader="dot" w:pos="9016"/>
        </w:tabs>
        <w:rPr>
          <w:rFonts w:eastAsiaTheme="minorEastAsia"/>
          <w:noProof/>
          <w:lang w:val="sl-SI" w:eastAsia="en-GB"/>
        </w:rPr>
      </w:pPr>
      <w:r w:rsidRPr="003B288D">
        <w:rPr>
          <w:rStyle w:val="normaltextrun"/>
          <w:noProof/>
          <w:sz w:val="24"/>
          <w:szCs w:val="24"/>
          <w:lang w:val="sl-SI"/>
        </w:rPr>
        <w:fldChar w:fldCharType="begin"/>
      </w:r>
      <w:r w:rsidRPr="003B288D">
        <w:rPr>
          <w:rStyle w:val="normaltextrun"/>
          <w:noProof/>
          <w:lang w:val="sl-SI"/>
        </w:rPr>
        <w:instrText xml:space="preserve"> TOC \o "1-3" \h \z \u </w:instrText>
      </w:r>
      <w:r w:rsidRPr="003B288D">
        <w:rPr>
          <w:rStyle w:val="normaltextrun"/>
          <w:noProof/>
          <w:sz w:val="24"/>
          <w:szCs w:val="24"/>
          <w:lang w:val="sl-SI"/>
        </w:rPr>
        <w:fldChar w:fldCharType="separate"/>
      </w:r>
      <w:hyperlink w:anchor="_Toc216604909" w:history="1">
        <w:r w:rsidRPr="003B288D">
          <w:rPr>
            <w:rStyle w:val="Hyperlink"/>
            <w:rFonts w:ascii="Calibri" w:hAnsi="Calibri" w:cs="Calibri"/>
            <w:noProof/>
            <w:lang w:val="sl-SI"/>
          </w:rPr>
          <w:t>Zakaj digitalizirati energijo?</w:t>
        </w:r>
        <w:r w:rsidRPr="003B288D">
          <w:rPr>
            <w:noProof/>
            <w:webHidden/>
            <w:lang w:val="sl-SI"/>
          </w:rPr>
          <w:tab/>
        </w:r>
        <w:r w:rsidRPr="003B288D">
          <w:rPr>
            <w:noProof/>
            <w:webHidden/>
            <w:lang w:val="sl-SI"/>
          </w:rPr>
          <w:fldChar w:fldCharType="begin"/>
        </w:r>
        <w:r w:rsidRPr="003B288D">
          <w:rPr>
            <w:noProof/>
            <w:webHidden/>
            <w:lang w:val="sl-SI"/>
          </w:rPr>
          <w:instrText xml:space="preserve"> PAGEREF _Toc216604909 \h </w:instrText>
        </w:r>
        <w:r w:rsidRPr="003B288D">
          <w:rPr>
            <w:noProof/>
            <w:webHidden/>
            <w:lang w:val="sl-SI"/>
          </w:rPr>
        </w:r>
        <w:r w:rsidRPr="003B288D">
          <w:rPr>
            <w:noProof/>
            <w:webHidden/>
            <w:lang w:val="sl-SI"/>
          </w:rPr>
          <w:fldChar w:fldCharType="separate"/>
        </w:r>
        <w:r w:rsidR="003B288D">
          <w:rPr>
            <w:noProof/>
            <w:webHidden/>
            <w:lang w:val="sl-SI"/>
          </w:rPr>
          <w:t>1</w:t>
        </w:r>
        <w:r w:rsidRPr="003B288D">
          <w:rPr>
            <w:noProof/>
            <w:webHidden/>
            <w:lang w:val="sl-SI"/>
          </w:rPr>
          <w:fldChar w:fldCharType="end"/>
        </w:r>
      </w:hyperlink>
    </w:p>
    <w:p w14:paraId="606F893C" w14:textId="73F5EA2F" w:rsidR="005F3630" w:rsidRPr="003B288D" w:rsidRDefault="005F3630">
      <w:pPr>
        <w:pStyle w:val="TOC2"/>
        <w:tabs>
          <w:tab w:val="right" w:leader="dot" w:pos="9016"/>
        </w:tabs>
        <w:rPr>
          <w:rFonts w:eastAsiaTheme="minorEastAsia"/>
          <w:noProof/>
          <w:lang w:val="sl-SI" w:eastAsia="en-GB"/>
        </w:rPr>
      </w:pPr>
      <w:hyperlink w:anchor="_Toc216604910" w:history="1">
        <w:r w:rsidRPr="003B288D">
          <w:rPr>
            <w:rStyle w:val="Hyperlink"/>
            <w:noProof/>
            <w:lang w:val="sl-SI"/>
          </w:rPr>
          <w:t>Kako poteka ta tečaj</w:t>
        </w:r>
        <w:r w:rsidRPr="003B288D">
          <w:rPr>
            <w:noProof/>
            <w:webHidden/>
            <w:lang w:val="sl-SI"/>
          </w:rPr>
          <w:tab/>
        </w:r>
        <w:r w:rsidRPr="003B288D">
          <w:rPr>
            <w:noProof/>
            <w:webHidden/>
            <w:lang w:val="sl-SI"/>
          </w:rPr>
          <w:fldChar w:fldCharType="begin"/>
        </w:r>
        <w:r w:rsidRPr="003B288D">
          <w:rPr>
            <w:noProof/>
            <w:webHidden/>
            <w:lang w:val="sl-SI"/>
          </w:rPr>
          <w:instrText xml:space="preserve"> PAGEREF _Toc216604910 \h </w:instrText>
        </w:r>
        <w:r w:rsidRPr="003B288D">
          <w:rPr>
            <w:noProof/>
            <w:webHidden/>
            <w:lang w:val="sl-SI"/>
          </w:rPr>
          <w:fldChar w:fldCharType="separate"/>
        </w:r>
        <w:r w:rsidR="003B288D">
          <w:rPr>
            <w:b/>
            <w:bCs/>
            <w:noProof/>
            <w:webHidden/>
          </w:rPr>
          <w:t>Error! Bookmark not defined.</w:t>
        </w:r>
        <w:r w:rsidRPr="003B288D">
          <w:rPr>
            <w:noProof/>
            <w:webHidden/>
            <w:lang w:val="sl-SI"/>
          </w:rPr>
          <w:fldChar w:fldCharType="end"/>
        </w:r>
      </w:hyperlink>
    </w:p>
    <w:p w14:paraId="31F0BD88" w14:textId="1A961171" w:rsidR="005F3630" w:rsidRPr="003B288D" w:rsidRDefault="005F3630">
      <w:pPr>
        <w:pStyle w:val="TOC2"/>
        <w:tabs>
          <w:tab w:val="right" w:leader="dot" w:pos="9016"/>
        </w:tabs>
        <w:rPr>
          <w:rFonts w:eastAsiaTheme="minorEastAsia"/>
          <w:noProof/>
          <w:lang w:val="sl-SI" w:eastAsia="en-GB"/>
        </w:rPr>
      </w:pPr>
      <w:hyperlink w:anchor="_Toc216604911" w:history="1">
        <w:r w:rsidRPr="003B288D">
          <w:rPr>
            <w:rStyle w:val="Hyperlink"/>
            <w:noProof/>
            <w:lang w:val="sl-SI"/>
          </w:rPr>
          <w:t>Učni izidi</w:t>
        </w:r>
        <w:r w:rsidRPr="003B288D">
          <w:rPr>
            <w:noProof/>
            <w:webHidden/>
            <w:lang w:val="sl-SI"/>
          </w:rPr>
          <w:tab/>
        </w:r>
        <w:r w:rsidRPr="003B288D">
          <w:rPr>
            <w:noProof/>
            <w:webHidden/>
            <w:lang w:val="sl-SI"/>
          </w:rPr>
          <w:fldChar w:fldCharType="begin"/>
        </w:r>
        <w:r w:rsidRPr="003B288D">
          <w:rPr>
            <w:noProof/>
            <w:webHidden/>
            <w:lang w:val="sl-SI"/>
          </w:rPr>
          <w:instrText xml:space="preserve"> PAGEREF _Toc216604911 \h </w:instrText>
        </w:r>
        <w:r w:rsidRPr="003B288D">
          <w:rPr>
            <w:noProof/>
            <w:webHidden/>
            <w:lang w:val="sl-SI"/>
          </w:rPr>
        </w:r>
        <w:r w:rsidRPr="003B288D">
          <w:rPr>
            <w:noProof/>
            <w:webHidden/>
            <w:lang w:val="sl-SI"/>
          </w:rPr>
          <w:fldChar w:fldCharType="separate"/>
        </w:r>
        <w:r w:rsidR="003B288D">
          <w:rPr>
            <w:noProof/>
            <w:webHidden/>
            <w:lang w:val="sl-SI"/>
          </w:rPr>
          <w:t>2</w:t>
        </w:r>
        <w:r w:rsidRPr="003B288D">
          <w:rPr>
            <w:noProof/>
            <w:webHidden/>
            <w:lang w:val="sl-SI"/>
          </w:rPr>
          <w:fldChar w:fldCharType="end"/>
        </w:r>
      </w:hyperlink>
    </w:p>
    <w:p w14:paraId="7BA3D21C" w14:textId="36F4C153" w:rsidR="005F3630" w:rsidRPr="003B288D" w:rsidRDefault="005F3630">
      <w:pPr>
        <w:pStyle w:val="TOC2"/>
        <w:tabs>
          <w:tab w:val="right" w:leader="dot" w:pos="9016"/>
        </w:tabs>
        <w:rPr>
          <w:rFonts w:eastAsiaTheme="minorEastAsia"/>
          <w:noProof/>
          <w:lang w:val="sl-SI" w:eastAsia="en-GB"/>
        </w:rPr>
      </w:pPr>
      <w:hyperlink w:anchor="_Toc216604912" w:history="1">
        <w:r w:rsidRPr="003B288D">
          <w:rPr>
            <w:rStyle w:val="Hyperlink"/>
            <w:noProof/>
            <w:lang w:val="sl-SI"/>
          </w:rPr>
          <w:t>Uvod</w:t>
        </w:r>
        <w:r w:rsidRPr="003B288D">
          <w:rPr>
            <w:noProof/>
            <w:webHidden/>
            <w:lang w:val="sl-SI"/>
          </w:rPr>
          <w:tab/>
        </w:r>
        <w:r w:rsidRPr="003B288D">
          <w:rPr>
            <w:noProof/>
            <w:webHidden/>
            <w:lang w:val="sl-SI"/>
          </w:rPr>
          <w:fldChar w:fldCharType="begin"/>
        </w:r>
        <w:r w:rsidRPr="003B288D">
          <w:rPr>
            <w:noProof/>
            <w:webHidden/>
            <w:lang w:val="sl-SI"/>
          </w:rPr>
          <w:instrText xml:space="preserve"> PAGEREF _Toc216604912 \h </w:instrText>
        </w:r>
        <w:r w:rsidRPr="003B288D">
          <w:rPr>
            <w:noProof/>
            <w:webHidden/>
            <w:lang w:val="sl-SI"/>
          </w:rPr>
        </w:r>
        <w:r w:rsidRPr="003B288D">
          <w:rPr>
            <w:noProof/>
            <w:webHidden/>
            <w:lang w:val="sl-SI"/>
          </w:rPr>
          <w:fldChar w:fldCharType="separate"/>
        </w:r>
        <w:r w:rsidR="003B288D">
          <w:rPr>
            <w:noProof/>
            <w:webHidden/>
            <w:lang w:val="sl-SI"/>
          </w:rPr>
          <w:t>2</w:t>
        </w:r>
        <w:r w:rsidRPr="003B288D">
          <w:rPr>
            <w:noProof/>
            <w:webHidden/>
            <w:lang w:val="sl-SI"/>
          </w:rPr>
          <w:fldChar w:fldCharType="end"/>
        </w:r>
      </w:hyperlink>
    </w:p>
    <w:p w14:paraId="56C075DB" w14:textId="0A6860E4" w:rsidR="005F3630" w:rsidRPr="003B288D" w:rsidRDefault="005F3630">
      <w:pPr>
        <w:pStyle w:val="TOC2"/>
        <w:tabs>
          <w:tab w:val="right" w:leader="dot" w:pos="9016"/>
        </w:tabs>
        <w:rPr>
          <w:rFonts w:eastAsiaTheme="minorEastAsia"/>
          <w:noProof/>
          <w:lang w:val="sl-SI" w:eastAsia="en-GB"/>
        </w:rPr>
      </w:pPr>
      <w:hyperlink w:anchor="_Toc216604913" w:history="1">
        <w:r w:rsidRPr="003B288D">
          <w:rPr>
            <w:rStyle w:val="Hyperlink"/>
            <w:noProof/>
            <w:lang w:val="sl-SI"/>
          </w:rPr>
          <w:t>Prednosti digitalizacije energije</w:t>
        </w:r>
        <w:r w:rsidRPr="003B288D">
          <w:rPr>
            <w:noProof/>
            <w:webHidden/>
            <w:lang w:val="sl-SI"/>
          </w:rPr>
          <w:tab/>
        </w:r>
        <w:r w:rsidRPr="003B288D">
          <w:rPr>
            <w:noProof/>
            <w:webHidden/>
            <w:lang w:val="sl-SI"/>
          </w:rPr>
          <w:fldChar w:fldCharType="begin"/>
        </w:r>
        <w:r w:rsidRPr="003B288D">
          <w:rPr>
            <w:noProof/>
            <w:webHidden/>
            <w:lang w:val="sl-SI"/>
          </w:rPr>
          <w:instrText xml:space="preserve"> PAGEREF _Toc216604913 \h </w:instrText>
        </w:r>
        <w:r w:rsidRPr="003B288D">
          <w:rPr>
            <w:noProof/>
            <w:webHidden/>
            <w:lang w:val="sl-SI"/>
          </w:rPr>
        </w:r>
        <w:r w:rsidRPr="003B288D">
          <w:rPr>
            <w:noProof/>
            <w:webHidden/>
            <w:lang w:val="sl-SI"/>
          </w:rPr>
          <w:fldChar w:fldCharType="separate"/>
        </w:r>
        <w:r w:rsidR="003B288D">
          <w:rPr>
            <w:noProof/>
            <w:webHidden/>
            <w:lang w:val="sl-SI"/>
          </w:rPr>
          <w:t>2</w:t>
        </w:r>
        <w:r w:rsidRPr="003B288D">
          <w:rPr>
            <w:noProof/>
            <w:webHidden/>
            <w:lang w:val="sl-SI"/>
          </w:rPr>
          <w:fldChar w:fldCharType="end"/>
        </w:r>
      </w:hyperlink>
    </w:p>
    <w:p w14:paraId="30762BCD" w14:textId="4B3FA400" w:rsidR="005F3630" w:rsidRPr="003B288D" w:rsidRDefault="005F3630">
      <w:pPr>
        <w:pStyle w:val="TOC2"/>
        <w:tabs>
          <w:tab w:val="right" w:leader="dot" w:pos="9016"/>
        </w:tabs>
        <w:rPr>
          <w:rFonts w:eastAsiaTheme="minorEastAsia"/>
          <w:noProof/>
          <w:lang w:val="sl-SI" w:eastAsia="en-GB"/>
        </w:rPr>
      </w:pPr>
      <w:hyperlink w:anchor="_Toc216604914" w:history="1">
        <w:r w:rsidRPr="003B288D">
          <w:rPr>
            <w:rStyle w:val="Hyperlink"/>
            <w:noProof/>
            <w:lang w:val="sl-SI"/>
          </w:rPr>
          <w:t>Izzivi digitalizacije energije</w:t>
        </w:r>
        <w:r w:rsidRPr="003B288D">
          <w:rPr>
            <w:noProof/>
            <w:webHidden/>
            <w:lang w:val="sl-SI"/>
          </w:rPr>
          <w:tab/>
        </w:r>
        <w:r w:rsidRPr="003B288D">
          <w:rPr>
            <w:noProof/>
            <w:webHidden/>
            <w:lang w:val="sl-SI"/>
          </w:rPr>
          <w:fldChar w:fldCharType="begin"/>
        </w:r>
        <w:r w:rsidRPr="003B288D">
          <w:rPr>
            <w:noProof/>
            <w:webHidden/>
            <w:lang w:val="sl-SI"/>
          </w:rPr>
          <w:instrText xml:space="preserve"> PAGEREF _Toc216604914 \h </w:instrText>
        </w:r>
        <w:r w:rsidRPr="003B288D">
          <w:rPr>
            <w:noProof/>
            <w:webHidden/>
            <w:lang w:val="sl-SI"/>
          </w:rPr>
        </w:r>
        <w:r w:rsidRPr="003B288D">
          <w:rPr>
            <w:noProof/>
            <w:webHidden/>
            <w:lang w:val="sl-SI"/>
          </w:rPr>
          <w:fldChar w:fldCharType="separate"/>
        </w:r>
        <w:r w:rsidR="003B288D">
          <w:rPr>
            <w:noProof/>
            <w:webHidden/>
            <w:lang w:val="sl-SI"/>
          </w:rPr>
          <w:t>3</w:t>
        </w:r>
        <w:r w:rsidRPr="003B288D">
          <w:rPr>
            <w:noProof/>
            <w:webHidden/>
            <w:lang w:val="sl-SI"/>
          </w:rPr>
          <w:fldChar w:fldCharType="end"/>
        </w:r>
      </w:hyperlink>
    </w:p>
    <w:p w14:paraId="407B17C3" w14:textId="42229969" w:rsidR="005F3630" w:rsidRPr="003B288D" w:rsidRDefault="005F3630">
      <w:pPr>
        <w:pStyle w:val="TOC2"/>
        <w:tabs>
          <w:tab w:val="right" w:leader="dot" w:pos="9016"/>
        </w:tabs>
        <w:rPr>
          <w:rFonts w:eastAsiaTheme="minorEastAsia"/>
          <w:noProof/>
          <w:lang w:val="sl-SI" w:eastAsia="en-GB"/>
        </w:rPr>
      </w:pPr>
      <w:hyperlink w:anchor="_Toc216604915" w:history="1">
        <w:r w:rsidRPr="003B288D">
          <w:rPr>
            <w:rStyle w:val="Hyperlink"/>
            <w:noProof/>
            <w:lang w:val="sl-SI"/>
          </w:rPr>
          <w:t>Izzivi in priložnosti: sončni kolektorji</w:t>
        </w:r>
        <w:r w:rsidRPr="003B288D">
          <w:rPr>
            <w:noProof/>
            <w:webHidden/>
            <w:lang w:val="sl-SI"/>
          </w:rPr>
          <w:tab/>
        </w:r>
        <w:r w:rsidRPr="003B288D">
          <w:rPr>
            <w:noProof/>
            <w:webHidden/>
            <w:lang w:val="sl-SI"/>
          </w:rPr>
          <w:fldChar w:fldCharType="begin"/>
        </w:r>
        <w:r w:rsidRPr="003B288D">
          <w:rPr>
            <w:noProof/>
            <w:webHidden/>
            <w:lang w:val="sl-SI"/>
          </w:rPr>
          <w:instrText xml:space="preserve"> PAGEREF _Toc216604915 \h </w:instrText>
        </w:r>
        <w:r w:rsidRPr="003B288D">
          <w:rPr>
            <w:noProof/>
            <w:webHidden/>
            <w:lang w:val="sl-SI"/>
          </w:rPr>
        </w:r>
        <w:r w:rsidRPr="003B288D">
          <w:rPr>
            <w:noProof/>
            <w:webHidden/>
            <w:lang w:val="sl-SI"/>
          </w:rPr>
          <w:fldChar w:fldCharType="separate"/>
        </w:r>
        <w:r w:rsidR="003B288D">
          <w:rPr>
            <w:noProof/>
            <w:webHidden/>
            <w:lang w:val="sl-SI"/>
          </w:rPr>
          <w:t>4</w:t>
        </w:r>
        <w:r w:rsidRPr="003B288D">
          <w:rPr>
            <w:noProof/>
            <w:webHidden/>
            <w:lang w:val="sl-SI"/>
          </w:rPr>
          <w:fldChar w:fldCharType="end"/>
        </w:r>
      </w:hyperlink>
    </w:p>
    <w:p w14:paraId="4D4B67D5" w14:textId="50988551" w:rsidR="005F3630" w:rsidRPr="003B288D" w:rsidRDefault="005F3630">
      <w:pPr>
        <w:pStyle w:val="TOC2"/>
        <w:tabs>
          <w:tab w:val="right" w:leader="dot" w:pos="9016"/>
        </w:tabs>
        <w:rPr>
          <w:rFonts w:eastAsiaTheme="minorEastAsia"/>
          <w:noProof/>
          <w:lang w:val="sl-SI" w:eastAsia="en-GB"/>
        </w:rPr>
      </w:pPr>
      <w:hyperlink w:anchor="_Toc216604916" w:history="1">
        <w:r w:rsidRPr="003B288D">
          <w:rPr>
            <w:rStyle w:val="Hyperlink"/>
            <w:noProof/>
            <w:lang w:val="sl-SI"/>
          </w:rPr>
          <w:t>Zaključek</w:t>
        </w:r>
        <w:r w:rsidRPr="003B288D">
          <w:rPr>
            <w:noProof/>
            <w:webHidden/>
            <w:lang w:val="sl-SI"/>
          </w:rPr>
          <w:tab/>
        </w:r>
        <w:r w:rsidRPr="003B288D">
          <w:rPr>
            <w:noProof/>
            <w:webHidden/>
            <w:lang w:val="sl-SI"/>
          </w:rPr>
          <w:fldChar w:fldCharType="begin"/>
        </w:r>
        <w:r w:rsidRPr="003B288D">
          <w:rPr>
            <w:noProof/>
            <w:webHidden/>
            <w:lang w:val="sl-SI"/>
          </w:rPr>
          <w:instrText xml:space="preserve"> PAGEREF _Toc216604916 \h </w:instrText>
        </w:r>
        <w:r w:rsidRPr="003B288D">
          <w:rPr>
            <w:noProof/>
            <w:webHidden/>
            <w:lang w:val="sl-SI"/>
          </w:rPr>
        </w:r>
        <w:r w:rsidRPr="003B288D">
          <w:rPr>
            <w:noProof/>
            <w:webHidden/>
            <w:lang w:val="sl-SI"/>
          </w:rPr>
          <w:fldChar w:fldCharType="separate"/>
        </w:r>
        <w:r w:rsidR="003B288D">
          <w:rPr>
            <w:noProof/>
            <w:webHidden/>
            <w:lang w:val="sl-SI"/>
          </w:rPr>
          <w:t>5</w:t>
        </w:r>
        <w:r w:rsidRPr="003B288D">
          <w:rPr>
            <w:noProof/>
            <w:webHidden/>
            <w:lang w:val="sl-SI"/>
          </w:rPr>
          <w:fldChar w:fldCharType="end"/>
        </w:r>
      </w:hyperlink>
    </w:p>
    <w:p w14:paraId="60DB47F8" w14:textId="43ECCC6C" w:rsidR="005F3630" w:rsidRPr="003B288D" w:rsidRDefault="005F3630">
      <w:pPr>
        <w:pStyle w:val="TOC2"/>
        <w:tabs>
          <w:tab w:val="right" w:leader="dot" w:pos="9016"/>
        </w:tabs>
        <w:rPr>
          <w:rFonts w:eastAsiaTheme="minorEastAsia"/>
          <w:noProof/>
          <w:lang w:val="sl-SI" w:eastAsia="en-GB"/>
        </w:rPr>
      </w:pPr>
      <w:hyperlink w:anchor="_Toc216604917" w:history="1">
        <w:r w:rsidRPr="003B288D">
          <w:rPr>
            <w:rStyle w:val="Hyperlink"/>
            <w:noProof/>
            <w:lang w:val="sl-SI"/>
          </w:rPr>
          <w:t>Dodatni viri</w:t>
        </w:r>
        <w:r w:rsidRPr="003B288D">
          <w:rPr>
            <w:noProof/>
            <w:webHidden/>
            <w:lang w:val="sl-SI"/>
          </w:rPr>
          <w:tab/>
        </w:r>
        <w:r w:rsidRPr="003B288D">
          <w:rPr>
            <w:noProof/>
            <w:webHidden/>
            <w:lang w:val="sl-SI"/>
          </w:rPr>
          <w:fldChar w:fldCharType="begin"/>
        </w:r>
        <w:r w:rsidRPr="003B288D">
          <w:rPr>
            <w:noProof/>
            <w:webHidden/>
            <w:lang w:val="sl-SI"/>
          </w:rPr>
          <w:instrText xml:space="preserve"> PAGEREF _Toc216604917 \h </w:instrText>
        </w:r>
        <w:r w:rsidRPr="003B288D">
          <w:rPr>
            <w:noProof/>
            <w:webHidden/>
            <w:lang w:val="sl-SI"/>
          </w:rPr>
        </w:r>
        <w:r w:rsidRPr="003B288D">
          <w:rPr>
            <w:noProof/>
            <w:webHidden/>
            <w:lang w:val="sl-SI"/>
          </w:rPr>
          <w:fldChar w:fldCharType="separate"/>
        </w:r>
        <w:r w:rsidR="003B288D">
          <w:rPr>
            <w:noProof/>
            <w:webHidden/>
            <w:lang w:val="sl-SI"/>
          </w:rPr>
          <w:t>6</w:t>
        </w:r>
        <w:r w:rsidRPr="003B288D">
          <w:rPr>
            <w:noProof/>
            <w:webHidden/>
            <w:lang w:val="sl-SI"/>
          </w:rPr>
          <w:fldChar w:fldCharType="end"/>
        </w:r>
      </w:hyperlink>
    </w:p>
    <w:p w14:paraId="5764DD05" w14:textId="1D665380" w:rsidR="005F3630" w:rsidRPr="003B288D" w:rsidRDefault="005F3630">
      <w:pPr>
        <w:pStyle w:val="TOC2"/>
        <w:tabs>
          <w:tab w:val="right" w:leader="dot" w:pos="9016"/>
        </w:tabs>
        <w:rPr>
          <w:rFonts w:eastAsiaTheme="minorEastAsia"/>
          <w:noProof/>
          <w:lang w:val="sl-SI" w:eastAsia="en-GB"/>
        </w:rPr>
      </w:pPr>
      <w:hyperlink w:anchor="_Toc216604918" w:history="1">
        <w:r w:rsidRPr="003B288D">
          <w:rPr>
            <w:rStyle w:val="Hyperlink"/>
            <w:noProof/>
            <w:lang w:val="sl-SI"/>
          </w:rPr>
          <w:t>Zahvale</w:t>
        </w:r>
        <w:r w:rsidRPr="003B288D">
          <w:rPr>
            <w:noProof/>
            <w:webHidden/>
            <w:lang w:val="sl-SI"/>
          </w:rPr>
          <w:tab/>
        </w:r>
        <w:r w:rsidRPr="003B288D">
          <w:rPr>
            <w:noProof/>
            <w:webHidden/>
            <w:lang w:val="sl-SI"/>
          </w:rPr>
          <w:fldChar w:fldCharType="begin"/>
        </w:r>
        <w:r w:rsidRPr="003B288D">
          <w:rPr>
            <w:noProof/>
            <w:webHidden/>
            <w:lang w:val="sl-SI"/>
          </w:rPr>
          <w:instrText xml:space="preserve"> PAGEREF _Toc216604918 \h </w:instrText>
        </w:r>
        <w:r w:rsidRPr="003B288D">
          <w:rPr>
            <w:noProof/>
            <w:webHidden/>
            <w:lang w:val="sl-SI"/>
          </w:rPr>
        </w:r>
        <w:r w:rsidRPr="003B288D">
          <w:rPr>
            <w:noProof/>
            <w:webHidden/>
            <w:lang w:val="sl-SI"/>
          </w:rPr>
          <w:fldChar w:fldCharType="separate"/>
        </w:r>
        <w:r w:rsidR="003B288D">
          <w:rPr>
            <w:noProof/>
            <w:webHidden/>
            <w:lang w:val="sl-SI"/>
          </w:rPr>
          <w:t>6</w:t>
        </w:r>
        <w:r w:rsidRPr="003B288D">
          <w:rPr>
            <w:noProof/>
            <w:webHidden/>
            <w:lang w:val="sl-SI"/>
          </w:rPr>
          <w:fldChar w:fldCharType="end"/>
        </w:r>
      </w:hyperlink>
    </w:p>
    <w:p w14:paraId="537FE02F" w14:textId="43C1B755" w:rsidR="005F3630" w:rsidRPr="003B288D" w:rsidRDefault="005F3630">
      <w:pPr>
        <w:pStyle w:val="TOC3"/>
        <w:tabs>
          <w:tab w:val="right" w:leader="dot" w:pos="9016"/>
        </w:tabs>
        <w:rPr>
          <w:rFonts w:eastAsiaTheme="minorEastAsia"/>
          <w:noProof/>
          <w:lang w:val="sl-SI" w:eastAsia="en-GB"/>
        </w:rPr>
      </w:pPr>
      <w:hyperlink w:anchor="_Toc216604919" w:history="1">
        <w:r w:rsidRPr="003B288D">
          <w:rPr>
            <w:rStyle w:val="Hyperlink"/>
            <w:noProof/>
            <w:lang w:val="sl-SI"/>
          </w:rPr>
          <w:t>Avtorske pravice slik</w:t>
        </w:r>
        <w:r w:rsidRPr="003B288D">
          <w:rPr>
            <w:noProof/>
            <w:webHidden/>
            <w:lang w:val="sl-SI"/>
          </w:rPr>
          <w:tab/>
        </w:r>
        <w:r w:rsidRPr="003B288D">
          <w:rPr>
            <w:noProof/>
            <w:webHidden/>
            <w:lang w:val="sl-SI"/>
          </w:rPr>
          <w:fldChar w:fldCharType="begin"/>
        </w:r>
        <w:r w:rsidRPr="003B288D">
          <w:rPr>
            <w:noProof/>
            <w:webHidden/>
            <w:lang w:val="sl-SI"/>
          </w:rPr>
          <w:instrText xml:space="preserve"> PAGEREF _Toc216604919 \h </w:instrText>
        </w:r>
        <w:r w:rsidRPr="003B288D">
          <w:rPr>
            <w:noProof/>
            <w:webHidden/>
            <w:lang w:val="sl-SI"/>
          </w:rPr>
        </w:r>
        <w:r w:rsidRPr="003B288D">
          <w:rPr>
            <w:noProof/>
            <w:webHidden/>
            <w:lang w:val="sl-SI"/>
          </w:rPr>
          <w:fldChar w:fldCharType="separate"/>
        </w:r>
        <w:r w:rsidR="003B288D">
          <w:rPr>
            <w:noProof/>
            <w:webHidden/>
            <w:lang w:val="sl-SI"/>
          </w:rPr>
          <w:t>6</w:t>
        </w:r>
        <w:r w:rsidRPr="003B288D">
          <w:rPr>
            <w:noProof/>
            <w:webHidden/>
            <w:lang w:val="sl-SI"/>
          </w:rPr>
          <w:fldChar w:fldCharType="end"/>
        </w:r>
      </w:hyperlink>
    </w:p>
    <w:p w14:paraId="6BC83CF8" w14:textId="77777777" w:rsidR="005F3630" w:rsidRPr="003B288D" w:rsidRDefault="005F3630" w:rsidP="001E42B4">
      <w:pPr>
        <w:rPr>
          <w:rStyle w:val="normaltextrun"/>
          <w:noProof/>
          <w:lang w:val="sl-SI"/>
        </w:rPr>
      </w:pPr>
      <w:r w:rsidRPr="003B288D">
        <w:rPr>
          <w:rStyle w:val="normaltextrun"/>
          <w:noProof/>
          <w:lang w:val="sl-SI"/>
        </w:rPr>
        <w:fldChar w:fldCharType="end"/>
      </w:r>
    </w:p>
    <w:p w14:paraId="06DE39E3" w14:textId="77777777" w:rsidR="009E1F60" w:rsidRPr="003B288D" w:rsidRDefault="009E1F60" w:rsidP="0050013D">
      <w:pPr>
        <w:pStyle w:val="paragraph"/>
        <w:spacing w:before="0" w:beforeAutospacing="0" w:after="0" w:afterAutospacing="0"/>
        <w:textAlignment w:val="baseline"/>
        <w:rPr>
          <w:rStyle w:val="normaltextrun"/>
          <w:rFonts w:asciiTheme="majorHAnsi" w:eastAsiaTheme="majorEastAsia" w:hAnsiTheme="majorHAnsi" w:cstheme="majorBidi"/>
          <w:noProof/>
          <w:color w:val="2F5496" w:themeColor="accent1" w:themeShade="BF"/>
          <w:sz w:val="26"/>
          <w:szCs w:val="26"/>
          <w:lang w:val="sl-SI" w:eastAsia="en-US"/>
        </w:rPr>
      </w:pPr>
      <w:r w:rsidRPr="003B288D">
        <w:rPr>
          <w:rStyle w:val="normaltextrun"/>
          <w:rFonts w:asciiTheme="majorHAnsi" w:eastAsiaTheme="majorEastAsia" w:hAnsiTheme="majorHAnsi" w:cstheme="majorBidi"/>
          <w:noProof/>
          <w:color w:val="2F5496" w:themeColor="accent1" w:themeShade="BF"/>
          <w:sz w:val="26"/>
          <w:szCs w:val="26"/>
          <w:lang w:val="sl-SI" w:eastAsia="en-US"/>
        </w:rPr>
        <w:t>Kako poteka ta tečaj</w:t>
      </w:r>
    </w:p>
    <w:p w14:paraId="24619231" w14:textId="50A5E20F" w:rsidR="005F3630" w:rsidRPr="003B288D" w:rsidRDefault="005F3630" w:rsidP="0050013D">
      <w:pPr>
        <w:pStyle w:val="paragraph"/>
        <w:spacing w:before="0" w:beforeAutospacing="0" w:after="0" w:afterAutospacing="0"/>
        <w:textAlignment w:val="baseline"/>
        <w:rPr>
          <w:rFonts w:ascii="Segoe UI" w:hAnsi="Segoe UI" w:cs="Segoe UI"/>
          <w:noProof/>
          <w:sz w:val="18"/>
          <w:szCs w:val="18"/>
          <w:lang w:val="sl-SI"/>
        </w:rPr>
      </w:pPr>
      <w:r w:rsidRPr="003B288D">
        <w:rPr>
          <w:rStyle w:val="eop"/>
          <w:rFonts w:ascii="Calibri" w:eastAsiaTheme="majorEastAsia" w:hAnsi="Calibri" w:cs="Calibri"/>
          <w:noProof/>
          <w:color w:val="000000"/>
          <w:lang w:val="sl-SI"/>
        </w:rPr>
        <w:t xml:space="preserve"> </w:t>
      </w:r>
    </w:p>
    <w:p w14:paraId="4E322EC0" w14:textId="77777777" w:rsidR="005F3630" w:rsidRPr="003B288D"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sl-SI"/>
        </w:rPr>
      </w:pPr>
      <w:r w:rsidRPr="003B288D">
        <w:rPr>
          <w:rStyle w:val="normaltextrun"/>
          <w:rFonts w:ascii="Calibri" w:eastAsiaTheme="majorEastAsia" w:hAnsi="Calibri" w:cs="Calibri"/>
          <w:noProof/>
          <w:color w:val="000000"/>
          <w:lang w:val="sl-SI"/>
        </w:rPr>
        <w:t xml:space="preserve">Ta kratek 30-minutni tečaj pojasnjuje, zakaj se način proizvodnje in porabe energije zdaj osredotoča na digitalizacijo, ter raziskuje nekatere prednosti in izzive. </w:t>
      </w:r>
    </w:p>
    <w:p w14:paraId="76386A7E" w14:textId="77777777" w:rsidR="005F3630" w:rsidRPr="003B288D"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sl-SI"/>
        </w:rPr>
      </w:pPr>
    </w:p>
    <w:p w14:paraId="6D5A4F71" w14:textId="77777777" w:rsidR="005F3630" w:rsidRPr="003B288D" w:rsidRDefault="005F3630" w:rsidP="0050013D">
      <w:pPr>
        <w:pStyle w:val="paragraph"/>
        <w:spacing w:before="0" w:beforeAutospacing="0" w:after="0" w:afterAutospacing="0"/>
        <w:textAlignment w:val="baseline"/>
        <w:rPr>
          <w:rFonts w:ascii="Segoe UI" w:hAnsi="Segoe UI" w:cs="Segoe UI"/>
          <w:noProof/>
          <w:sz w:val="18"/>
          <w:szCs w:val="18"/>
          <w:lang w:val="sl-SI"/>
        </w:rPr>
      </w:pPr>
      <w:r w:rsidRPr="003B288D">
        <w:rPr>
          <w:rStyle w:val="normaltextrun"/>
          <w:rFonts w:ascii="Calibri" w:eastAsiaTheme="majorEastAsia" w:hAnsi="Calibri" w:cs="Calibri"/>
          <w:noProof/>
          <w:color w:val="000000"/>
          <w:lang w:val="sl-SI"/>
        </w:rPr>
        <w:t>Tečaj vam ponuja tudi nekaj praktičnih primerov, ki vam bodo pomagali razumeti, kako vam lahko digitalizacija energije koristi. Morda ste:  </w:t>
      </w:r>
    </w:p>
    <w:p w14:paraId="3CA6A301" w14:textId="77777777" w:rsidR="005F3630" w:rsidRPr="003B288D" w:rsidRDefault="005F3630" w:rsidP="0050013D">
      <w:pPr>
        <w:pStyle w:val="paragraph"/>
        <w:spacing w:before="0" w:beforeAutospacing="0" w:after="0" w:afterAutospacing="0"/>
        <w:textAlignment w:val="baseline"/>
        <w:rPr>
          <w:rFonts w:ascii="Segoe UI" w:hAnsi="Segoe UI" w:cs="Segoe UI"/>
          <w:noProof/>
          <w:sz w:val="18"/>
          <w:szCs w:val="18"/>
          <w:lang w:val="sl-SI"/>
        </w:rPr>
      </w:pPr>
      <w:r w:rsidRPr="003B288D">
        <w:rPr>
          <w:rStyle w:val="eop"/>
          <w:rFonts w:ascii="Calibri" w:eastAsiaTheme="majorEastAsia" w:hAnsi="Calibri" w:cs="Calibri"/>
          <w:noProof/>
          <w:color w:val="000000"/>
          <w:lang w:val="sl-SI"/>
        </w:rPr>
        <w:t xml:space="preserve"> </w:t>
      </w:r>
    </w:p>
    <w:p w14:paraId="5FC82811" w14:textId="77777777" w:rsidR="005F3630" w:rsidRPr="003B288D" w:rsidRDefault="005F3630" w:rsidP="005F3630">
      <w:pPr>
        <w:pStyle w:val="paragraph"/>
        <w:numPr>
          <w:ilvl w:val="0"/>
          <w:numId w:val="97"/>
        </w:numPr>
        <w:spacing w:before="0" w:beforeAutospacing="0" w:after="0" w:afterAutospacing="0"/>
        <w:ind w:left="1080" w:firstLine="0"/>
        <w:textAlignment w:val="baseline"/>
        <w:rPr>
          <w:rFonts w:ascii="Calibri" w:hAnsi="Calibri" w:cs="Calibri"/>
          <w:noProof/>
          <w:lang w:val="sl-SI"/>
        </w:rPr>
      </w:pPr>
      <w:r w:rsidRPr="003B288D">
        <w:rPr>
          <w:rStyle w:val="normaltextrun"/>
          <w:rFonts w:ascii="Calibri" w:eastAsiaTheme="majorEastAsia" w:hAnsi="Calibri" w:cs="Calibri"/>
          <w:noProof/>
          <w:color w:val="000000"/>
          <w:lang w:val="sl-SI"/>
        </w:rPr>
        <w:t xml:space="preserve">Razmišljate, kako prihraniti denar z izboljšanjem energetske učinkovitosti vašega doma. </w:t>
      </w:r>
    </w:p>
    <w:p w14:paraId="1CB5F1B0" w14:textId="77777777" w:rsidR="005F3630" w:rsidRPr="003B288D" w:rsidRDefault="005F3630" w:rsidP="005F3630">
      <w:pPr>
        <w:pStyle w:val="paragraph"/>
        <w:numPr>
          <w:ilvl w:val="0"/>
          <w:numId w:val="98"/>
        </w:numPr>
        <w:spacing w:before="0" w:beforeAutospacing="0" w:after="0" w:afterAutospacing="0"/>
        <w:ind w:left="1080" w:firstLine="0"/>
        <w:textAlignment w:val="baseline"/>
        <w:rPr>
          <w:rFonts w:ascii="Calibri" w:hAnsi="Calibri" w:cs="Calibri"/>
          <w:noProof/>
          <w:lang w:val="sl-SI"/>
        </w:rPr>
      </w:pPr>
      <w:r w:rsidRPr="003B288D">
        <w:rPr>
          <w:rStyle w:val="normaltextrun"/>
          <w:rFonts w:ascii="Calibri" w:eastAsiaTheme="majorEastAsia" w:hAnsi="Calibri" w:cs="Calibri"/>
          <w:noProof/>
          <w:color w:val="000000"/>
          <w:lang w:val="sl-SI"/>
        </w:rPr>
        <w:t xml:space="preserve">vas zanima, kako bi digitalizacija energije lahko vplivala na način, kako živimo in delamo. </w:t>
      </w:r>
    </w:p>
    <w:p w14:paraId="0B05BACB" w14:textId="77777777" w:rsidR="005F3630" w:rsidRPr="003B288D" w:rsidRDefault="005F3630" w:rsidP="0050013D">
      <w:pPr>
        <w:pStyle w:val="paragraph"/>
        <w:spacing w:before="0" w:beforeAutospacing="0" w:after="0" w:afterAutospacing="0"/>
        <w:textAlignment w:val="baseline"/>
        <w:rPr>
          <w:rFonts w:ascii="Segoe UI" w:hAnsi="Segoe UI" w:cs="Segoe UI"/>
          <w:noProof/>
          <w:sz w:val="18"/>
          <w:szCs w:val="18"/>
          <w:lang w:val="sl-SI"/>
        </w:rPr>
      </w:pPr>
      <w:r w:rsidRPr="003B288D">
        <w:rPr>
          <w:rStyle w:val="eop"/>
          <w:rFonts w:ascii="Calibri" w:eastAsiaTheme="majorEastAsia" w:hAnsi="Calibri" w:cs="Calibri"/>
          <w:noProof/>
          <w:color w:val="000000"/>
          <w:lang w:val="sl-SI"/>
        </w:rPr>
        <w:t xml:space="preserve"> </w:t>
      </w:r>
    </w:p>
    <w:p w14:paraId="75DBA6A7" w14:textId="0DBF8993" w:rsidR="005F3630" w:rsidRPr="003B288D" w:rsidRDefault="005F3630" w:rsidP="0050013D">
      <w:pPr>
        <w:pStyle w:val="paragraph"/>
        <w:spacing w:before="0" w:beforeAutospacing="0" w:after="0" w:afterAutospacing="0"/>
        <w:textAlignment w:val="baseline"/>
        <w:rPr>
          <w:rStyle w:val="normaltextrun"/>
          <w:rFonts w:ascii="Calibri" w:eastAsiaTheme="majorEastAsia" w:hAnsi="Calibri" w:cs="Calibri"/>
          <w:noProof/>
          <w:lang w:val="sl-SI"/>
        </w:rPr>
      </w:pPr>
      <w:r w:rsidRPr="003B288D">
        <w:rPr>
          <w:rStyle w:val="normaltextrun"/>
          <w:rFonts w:ascii="Calibri" w:eastAsiaTheme="majorEastAsia" w:hAnsi="Calibri" w:cs="Calibri"/>
          <w:noProof/>
          <w:lang w:val="sl-SI"/>
        </w:rPr>
        <w:t xml:space="preserve">Ta tečaj bo poglobil vaše razumevanje digitalnega prehoda na energijo in podprl vašo lastno digitalno energetsko pot! Je del niza 12 tečajev z naslovom </w:t>
      </w:r>
      <w:hyperlink r:id="rId11" w:history="1">
        <w:r w:rsidRPr="003B288D">
          <w:rPr>
            <w:rStyle w:val="Hyperlink"/>
            <w:rFonts w:ascii="Calibri" w:eastAsiaTheme="majorEastAsia" w:hAnsi="Calibri" w:cs="Calibri"/>
            <w:i/>
            <w:iCs/>
            <w:noProof/>
            <w:lang w:val="sl-SI"/>
          </w:rPr>
          <w:t>Digital Energy Essentials</w:t>
        </w:r>
      </w:hyperlink>
      <w:r w:rsidR="00EE663C" w:rsidRPr="003B288D">
        <w:rPr>
          <w:rStyle w:val="normaltextrun"/>
          <w:rFonts w:ascii="Calibri" w:eastAsiaTheme="majorEastAsia" w:hAnsi="Calibri" w:cs="Calibri"/>
          <w:noProof/>
          <w:lang w:val="sl-SI"/>
        </w:rPr>
        <w:t xml:space="preserve"> (Bistveni elementi digitalne energije),</w:t>
      </w:r>
      <w:r w:rsidRPr="003B288D">
        <w:rPr>
          <w:rStyle w:val="normaltextrun"/>
          <w:rFonts w:ascii="Calibri" w:eastAsiaTheme="majorEastAsia" w:hAnsi="Calibri" w:cs="Calibri"/>
          <w:noProof/>
          <w:lang w:val="sl-SI"/>
        </w:rPr>
        <w:t xml:space="preserve"> ki jih je razvil projekt Every1, katerega cilj je omogočiti </w:t>
      </w:r>
      <w:r w:rsidRPr="003B288D">
        <w:rPr>
          <w:rStyle w:val="normaltextrun"/>
          <w:rFonts w:ascii="Calibri" w:eastAsiaTheme="majorEastAsia" w:hAnsi="Calibri" w:cs="Calibri"/>
          <w:noProof/>
          <w:lang w:val="sl-SI"/>
        </w:rPr>
        <w:lastRenderedPageBreak/>
        <w:t>in spodbuditi vključevanje vseh v energetski prehod. Več o projektu lahko izveste na:</w:t>
      </w:r>
      <w:hyperlink r:id="rId12" w:tgtFrame="_blank" w:history="1">
        <w:r w:rsidRPr="003B288D">
          <w:rPr>
            <w:rStyle w:val="normaltextrun"/>
            <w:rFonts w:ascii="Calibri" w:eastAsiaTheme="majorEastAsia" w:hAnsi="Calibri" w:cs="Calibri"/>
            <w:noProof/>
            <w:color w:val="0563C1"/>
            <w:u w:val="single"/>
            <w:lang w:val="sl-SI"/>
          </w:rPr>
          <w:t xml:space="preserve"> https://every1.energy</w:t>
        </w:r>
      </w:hyperlink>
      <w:r w:rsidRPr="003B288D">
        <w:rPr>
          <w:rStyle w:val="normaltextrun"/>
          <w:rFonts w:ascii="Calibri" w:eastAsiaTheme="majorEastAsia" w:hAnsi="Calibri" w:cs="Calibri"/>
          <w:noProof/>
          <w:lang w:val="sl-SI"/>
        </w:rPr>
        <w:t>  </w:t>
      </w:r>
    </w:p>
    <w:p w14:paraId="06955B9E" w14:textId="77777777" w:rsidR="005F3630" w:rsidRPr="003B288D" w:rsidRDefault="005F3630" w:rsidP="0050013D">
      <w:pPr>
        <w:pStyle w:val="paragraph"/>
        <w:spacing w:before="0" w:beforeAutospacing="0" w:after="0" w:afterAutospacing="0"/>
        <w:textAlignment w:val="baseline"/>
        <w:rPr>
          <w:rStyle w:val="normaltextrun"/>
          <w:rFonts w:ascii="Calibri" w:eastAsiaTheme="majorEastAsia" w:hAnsi="Calibri" w:cs="Calibri"/>
          <w:noProof/>
          <w:lang w:val="sl-SI"/>
        </w:rPr>
      </w:pPr>
    </w:p>
    <w:p w14:paraId="2AE8751F" w14:textId="77777777" w:rsidR="005F3630" w:rsidRPr="003B288D" w:rsidRDefault="005F3630" w:rsidP="0050013D">
      <w:pPr>
        <w:pStyle w:val="paragraph"/>
        <w:spacing w:before="0" w:beforeAutospacing="0" w:after="0" w:afterAutospacing="0"/>
        <w:textAlignment w:val="baseline"/>
        <w:rPr>
          <w:rFonts w:ascii="Segoe UI" w:hAnsi="Segoe UI" w:cs="Segoe UI"/>
          <w:noProof/>
          <w:sz w:val="18"/>
          <w:szCs w:val="18"/>
          <w:lang w:val="sl-SI"/>
        </w:rPr>
      </w:pPr>
      <w:r w:rsidRPr="003B288D">
        <w:rPr>
          <w:rStyle w:val="normaltextrun"/>
          <w:rFonts w:ascii="Calibri" w:eastAsiaTheme="majorEastAsia" w:hAnsi="Calibri" w:cs="Calibri"/>
          <w:noProof/>
          <w:lang w:val="sl-SI"/>
        </w:rPr>
        <w:t xml:space="preserve">Na koncu tečaja vam predlagamo nekaj dodatnih učnih gradiv, ki jih lahko raziskate. To vključuje tečaj </w:t>
      </w:r>
      <w:hyperlink r:id="rId13" w:history="1">
        <w:r w:rsidRPr="003B288D">
          <w:rPr>
            <w:rStyle w:val="Hyperlink"/>
            <w:rFonts w:ascii="Calibri" w:eastAsiaTheme="majorEastAsia" w:hAnsi="Calibri" w:cs="Calibri"/>
            <w:i/>
            <w:iCs/>
            <w:noProof/>
            <w:lang w:val="sl-SI"/>
          </w:rPr>
          <w:t>Kaj je digitalni energetski prehod?</w:t>
        </w:r>
      </w:hyperlink>
      <w:r w:rsidRPr="003B288D">
        <w:rPr>
          <w:rStyle w:val="normaltextrun"/>
          <w:rFonts w:ascii="Calibri" w:eastAsiaTheme="majorEastAsia" w:hAnsi="Calibri" w:cs="Calibri"/>
          <w:noProof/>
          <w:lang w:val="sl-SI"/>
        </w:rPr>
        <w:t xml:space="preserve"> ki raziskuje, kaj je digitalna energija in razloge za prehod na digitalizacijo naše proizvodnje in porabe energije. </w:t>
      </w:r>
    </w:p>
    <w:p w14:paraId="32E1ECFF" w14:textId="77777777" w:rsidR="005F3630" w:rsidRPr="003B288D" w:rsidRDefault="005F3630" w:rsidP="0050013D">
      <w:pPr>
        <w:pStyle w:val="paragraph"/>
        <w:spacing w:before="0" w:beforeAutospacing="0" w:after="0" w:afterAutospacing="0"/>
        <w:textAlignment w:val="baseline"/>
        <w:rPr>
          <w:rFonts w:ascii="Segoe UI" w:hAnsi="Segoe UI" w:cs="Segoe UI"/>
          <w:noProof/>
          <w:lang w:val="sl-SI"/>
        </w:rPr>
      </w:pPr>
      <w:r w:rsidRPr="003B288D">
        <w:rPr>
          <w:rStyle w:val="eop"/>
          <w:rFonts w:ascii="Calibri" w:eastAsiaTheme="majorEastAsia" w:hAnsi="Calibri" w:cs="Calibri"/>
          <w:noProof/>
          <w:lang w:val="sl-SI"/>
        </w:rPr>
        <w:t>  </w:t>
      </w:r>
    </w:p>
    <w:p w14:paraId="69C7952F" w14:textId="5511C0A7" w:rsidR="003B288D" w:rsidRPr="003B288D" w:rsidRDefault="005F3630" w:rsidP="003B288D">
      <w:pPr>
        <w:rPr>
          <w:rStyle w:val="normaltextrun"/>
          <w:noProof/>
          <w:sz w:val="24"/>
          <w:szCs w:val="24"/>
          <w:lang w:val="sl-SI"/>
        </w:rPr>
      </w:pPr>
      <w:r w:rsidRPr="003B288D">
        <w:rPr>
          <w:noProof/>
          <w:sz w:val="24"/>
          <w:szCs w:val="24"/>
          <w:lang w:val="sl-SI"/>
        </w:rPr>
        <w:t xml:space="preserve">To je prevod izvirne </w:t>
      </w:r>
      <w:hyperlink r:id="rId14" w:history="1">
        <w:r w:rsidRPr="003B288D">
          <w:rPr>
            <w:rStyle w:val="Hyperlink"/>
            <w:noProof/>
            <w:sz w:val="24"/>
            <w:szCs w:val="24"/>
            <w:lang w:val="sl-SI"/>
          </w:rPr>
          <w:t>angleške različice tečaja</w:t>
        </w:r>
      </w:hyperlink>
      <w:r w:rsidRPr="003B288D">
        <w:rPr>
          <w:noProof/>
          <w:sz w:val="24"/>
          <w:szCs w:val="24"/>
          <w:lang w:val="sl-SI"/>
        </w:rPr>
        <w:t xml:space="preserve">, ki vključuje možnost izpolnitve kratkega kviza in pridobitve digitalnega znaka Every1.  </w:t>
      </w:r>
    </w:p>
    <w:p w14:paraId="1EDB9A9F" w14:textId="7A100FFC" w:rsidR="003B288D" w:rsidRPr="003B288D" w:rsidRDefault="003B288D" w:rsidP="003B288D">
      <w:pPr>
        <w:pStyle w:val="paragraph"/>
        <w:spacing w:before="0" w:beforeAutospacing="0" w:after="0" w:afterAutospacing="0"/>
        <w:textAlignment w:val="baseline"/>
        <w:rPr>
          <w:rFonts w:ascii="Calibri" w:eastAsiaTheme="majorEastAsia" w:hAnsi="Calibri" w:cs="Calibri"/>
          <w:noProof/>
          <w:color w:val="000000"/>
          <w:lang w:val="sl-SI"/>
        </w:rPr>
      </w:pPr>
      <w:r w:rsidRPr="003B288D">
        <w:rPr>
          <w:rStyle w:val="normaltextrun"/>
          <w:rFonts w:ascii="Calibri" w:eastAsiaTheme="majorEastAsia" w:hAnsi="Calibri" w:cs="Calibri"/>
          <w:noProof/>
          <w:color w:val="000000"/>
          <w:lang w:val="sl-SI"/>
        </w:rPr>
        <w:t>Ta projekt je prejel finančna sredstva iz programa Evropske unije za raziskave in inovacije Obzorje (2021–2027) v okviru sporazuma o dodelitvi sredstev št. 101075596. Za vsebino tega tečaja je odgovoren izključno projekt Every1 in ne odraža nujno mnenja Evropske unije.  </w:t>
      </w:r>
    </w:p>
    <w:p w14:paraId="609C592B" w14:textId="77777777" w:rsidR="005F3630" w:rsidRPr="003B288D" w:rsidRDefault="005F3630" w:rsidP="0050013D">
      <w:pPr>
        <w:pStyle w:val="paragraph"/>
        <w:spacing w:before="0" w:beforeAutospacing="0" w:after="0" w:afterAutospacing="0"/>
        <w:textAlignment w:val="baseline"/>
        <w:rPr>
          <w:rFonts w:ascii="Segoe UI" w:hAnsi="Segoe UI" w:cs="Segoe UI"/>
          <w:noProof/>
          <w:lang w:val="sl-SI"/>
        </w:rPr>
      </w:pPr>
      <w:r w:rsidRPr="003B288D">
        <w:rPr>
          <w:rStyle w:val="eop"/>
          <w:rFonts w:ascii="Calibri" w:eastAsiaTheme="majorEastAsia" w:hAnsi="Calibri" w:cs="Calibri"/>
          <w:noProof/>
          <w:color w:val="000000"/>
          <w:lang w:val="sl-SI"/>
        </w:rPr>
        <w:t>  </w:t>
      </w:r>
    </w:p>
    <w:p w14:paraId="6915A866" w14:textId="77777777" w:rsidR="005F3630" w:rsidRPr="003B288D" w:rsidRDefault="005F3630" w:rsidP="00520176">
      <w:pPr>
        <w:pStyle w:val="Heading2"/>
        <w:rPr>
          <w:noProof/>
          <w:lang w:val="sl-SI"/>
        </w:rPr>
      </w:pPr>
      <w:bookmarkStart w:id="1" w:name="_Toc216604911"/>
      <w:r w:rsidRPr="003B288D">
        <w:rPr>
          <w:rStyle w:val="normaltextrun"/>
          <w:noProof/>
          <w:lang w:val="sl-SI"/>
        </w:rPr>
        <w:t>Učni izidi</w:t>
      </w:r>
      <w:bookmarkEnd w:id="1"/>
      <w:r w:rsidRPr="003B288D">
        <w:rPr>
          <w:rStyle w:val="eop"/>
          <w:noProof/>
          <w:lang w:val="sl-SI"/>
        </w:rPr>
        <w:t xml:space="preserve"> </w:t>
      </w:r>
    </w:p>
    <w:p w14:paraId="7EEA52D4" w14:textId="77777777" w:rsidR="005F3630" w:rsidRPr="003B288D" w:rsidRDefault="005F3630" w:rsidP="0050013D">
      <w:pPr>
        <w:pStyle w:val="paragraph"/>
        <w:spacing w:before="0" w:beforeAutospacing="0" w:after="0" w:afterAutospacing="0"/>
        <w:textAlignment w:val="baseline"/>
        <w:rPr>
          <w:rFonts w:ascii="Segoe UI" w:hAnsi="Segoe UI" w:cs="Segoe UI"/>
          <w:noProof/>
          <w:sz w:val="18"/>
          <w:szCs w:val="18"/>
          <w:lang w:val="sl-SI"/>
        </w:rPr>
      </w:pPr>
      <w:r w:rsidRPr="003B288D">
        <w:rPr>
          <w:rStyle w:val="eop"/>
          <w:rFonts w:ascii="Calibri" w:eastAsiaTheme="majorEastAsia" w:hAnsi="Calibri" w:cs="Calibri"/>
          <w:noProof/>
          <w:color w:val="000000"/>
          <w:lang w:val="sl-SI"/>
        </w:rPr>
        <w:t xml:space="preserve"> </w:t>
      </w:r>
    </w:p>
    <w:p w14:paraId="7E787FEE" w14:textId="77777777" w:rsidR="005F3630" w:rsidRPr="003B288D" w:rsidRDefault="005F3630" w:rsidP="0050013D">
      <w:pPr>
        <w:pStyle w:val="paragraph"/>
        <w:spacing w:before="0" w:beforeAutospacing="0" w:after="0" w:afterAutospacing="0"/>
        <w:textAlignment w:val="baseline"/>
        <w:rPr>
          <w:rFonts w:ascii="Segoe UI" w:hAnsi="Segoe UI" w:cs="Segoe UI"/>
          <w:noProof/>
          <w:sz w:val="18"/>
          <w:szCs w:val="18"/>
          <w:lang w:val="sl-SI"/>
        </w:rPr>
      </w:pPr>
      <w:r w:rsidRPr="003B288D">
        <w:rPr>
          <w:rStyle w:val="normaltextrun"/>
          <w:rFonts w:ascii="Calibri" w:eastAsiaTheme="majorEastAsia" w:hAnsi="Calibri" w:cs="Calibri"/>
          <w:noProof/>
          <w:color w:val="000000"/>
          <w:lang w:val="sl-SI"/>
        </w:rPr>
        <w:t>Po zaključku tega kratkega tečaja boste sposobni:  </w:t>
      </w:r>
    </w:p>
    <w:p w14:paraId="6FD0C378" w14:textId="77777777" w:rsidR="005F3630" w:rsidRPr="003B288D" w:rsidRDefault="005F3630" w:rsidP="0050013D">
      <w:pPr>
        <w:pStyle w:val="paragraph"/>
        <w:spacing w:before="0" w:beforeAutospacing="0" w:after="0" w:afterAutospacing="0"/>
        <w:textAlignment w:val="baseline"/>
        <w:rPr>
          <w:rFonts w:ascii="Segoe UI" w:hAnsi="Segoe UI" w:cs="Segoe UI"/>
          <w:noProof/>
          <w:sz w:val="18"/>
          <w:szCs w:val="18"/>
          <w:lang w:val="sl-SI"/>
        </w:rPr>
      </w:pPr>
      <w:r w:rsidRPr="003B288D">
        <w:rPr>
          <w:rStyle w:val="eop"/>
          <w:rFonts w:ascii="Calibri" w:eastAsiaTheme="majorEastAsia" w:hAnsi="Calibri" w:cs="Calibri"/>
          <w:noProof/>
          <w:color w:val="000000"/>
          <w:lang w:val="sl-SI"/>
        </w:rPr>
        <w:t xml:space="preserve"> </w:t>
      </w:r>
    </w:p>
    <w:p w14:paraId="36E7D618" w14:textId="77777777" w:rsidR="005F3630" w:rsidRPr="003B288D" w:rsidRDefault="005F3630" w:rsidP="005F3630">
      <w:pPr>
        <w:pStyle w:val="paragraph"/>
        <w:numPr>
          <w:ilvl w:val="0"/>
          <w:numId w:val="99"/>
        </w:numPr>
        <w:spacing w:before="0" w:beforeAutospacing="0" w:after="0" w:afterAutospacing="0"/>
        <w:ind w:left="1080" w:firstLine="0"/>
        <w:textAlignment w:val="baseline"/>
        <w:rPr>
          <w:rFonts w:ascii="Calibri" w:hAnsi="Calibri" w:cs="Calibri"/>
          <w:noProof/>
          <w:lang w:val="sl-SI"/>
        </w:rPr>
      </w:pPr>
      <w:r w:rsidRPr="003B288D">
        <w:rPr>
          <w:rStyle w:val="normaltextrun"/>
          <w:rFonts w:ascii="Calibri" w:eastAsiaTheme="majorEastAsia" w:hAnsi="Calibri" w:cs="Calibri"/>
          <w:noProof/>
          <w:color w:val="000000"/>
          <w:lang w:val="sl-SI"/>
        </w:rPr>
        <w:t xml:space="preserve">Razumeti nekatere prednosti in izzive digitalizacije energije. </w:t>
      </w:r>
    </w:p>
    <w:p w14:paraId="770D282A" w14:textId="77777777" w:rsidR="005F3630" w:rsidRPr="003B288D" w:rsidRDefault="005F3630" w:rsidP="005F3630">
      <w:pPr>
        <w:pStyle w:val="paragraph"/>
        <w:numPr>
          <w:ilvl w:val="0"/>
          <w:numId w:val="100"/>
        </w:numPr>
        <w:spacing w:before="0" w:beforeAutospacing="0" w:after="0" w:afterAutospacing="0"/>
        <w:ind w:left="1080" w:firstLine="0"/>
        <w:textAlignment w:val="baseline"/>
        <w:rPr>
          <w:rFonts w:ascii="Calibri" w:hAnsi="Calibri" w:cs="Calibri"/>
          <w:noProof/>
          <w:lang w:val="sl-SI"/>
        </w:rPr>
      </w:pPr>
      <w:r w:rsidRPr="003B288D">
        <w:rPr>
          <w:rStyle w:val="normaltextrun"/>
          <w:rFonts w:ascii="Calibri" w:eastAsiaTheme="majorEastAsia" w:hAnsi="Calibri" w:cs="Calibri"/>
          <w:noProof/>
          <w:color w:val="000000"/>
          <w:lang w:val="sl-SI"/>
        </w:rPr>
        <w:t xml:space="preserve">Zavedati se, kako lahko prednosti za nekatere skupine ljudi predstavljajo izzive za druge. </w:t>
      </w:r>
    </w:p>
    <w:p w14:paraId="4ECABE1B" w14:textId="77777777" w:rsidR="005F3630" w:rsidRPr="003B288D" w:rsidRDefault="005F3630" w:rsidP="0050013D">
      <w:pPr>
        <w:pStyle w:val="paragraph"/>
        <w:spacing w:before="0" w:beforeAutospacing="0" w:after="0" w:afterAutospacing="0"/>
        <w:textAlignment w:val="baseline"/>
        <w:rPr>
          <w:rFonts w:ascii="Segoe UI" w:hAnsi="Segoe UI" w:cs="Segoe UI"/>
          <w:noProof/>
          <w:sz w:val="18"/>
          <w:szCs w:val="18"/>
          <w:lang w:val="sl-SI"/>
        </w:rPr>
      </w:pPr>
      <w:r w:rsidRPr="003B288D">
        <w:rPr>
          <w:rStyle w:val="eop"/>
          <w:rFonts w:ascii="Calibri" w:eastAsiaTheme="majorEastAsia" w:hAnsi="Calibri" w:cs="Calibri"/>
          <w:noProof/>
          <w:color w:val="000000"/>
          <w:lang w:val="sl-SI"/>
        </w:rPr>
        <w:t xml:space="preserve"> </w:t>
      </w:r>
    </w:p>
    <w:p w14:paraId="52EBEC8C" w14:textId="77777777" w:rsidR="005F3630" w:rsidRPr="003B288D" w:rsidRDefault="005F3630" w:rsidP="00520176">
      <w:pPr>
        <w:pStyle w:val="Heading2"/>
        <w:rPr>
          <w:noProof/>
          <w:lang w:val="sl-SI"/>
        </w:rPr>
      </w:pPr>
      <w:bookmarkStart w:id="2" w:name="_Toc216604912"/>
      <w:r w:rsidRPr="003B288D">
        <w:rPr>
          <w:rStyle w:val="normaltextrun"/>
          <w:noProof/>
          <w:lang w:val="sl-SI"/>
        </w:rPr>
        <w:t>Uvod</w:t>
      </w:r>
      <w:bookmarkEnd w:id="2"/>
      <w:r w:rsidRPr="003B288D">
        <w:rPr>
          <w:rStyle w:val="eop"/>
          <w:noProof/>
          <w:lang w:val="sl-SI"/>
        </w:rPr>
        <w:t xml:space="preserve"> </w:t>
      </w:r>
    </w:p>
    <w:p w14:paraId="3FDE8F6D" w14:textId="77777777" w:rsidR="005F3630" w:rsidRPr="003B288D"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sl-SI"/>
        </w:rPr>
      </w:pPr>
    </w:p>
    <w:p w14:paraId="583116E6" w14:textId="77777777" w:rsidR="005F3630" w:rsidRPr="003B288D"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sl-SI"/>
        </w:rPr>
      </w:pPr>
      <w:r w:rsidRPr="003B288D">
        <w:rPr>
          <w:rStyle w:val="normaltextrun"/>
          <w:rFonts w:ascii="Calibri" w:eastAsiaTheme="majorEastAsia" w:hAnsi="Calibri" w:cs="Calibri"/>
          <w:noProof/>
          <w:lang w:val="sl-SI"/>
        </w:rPr>
        <w:t>Digitalni prehod na energijo spreminja način, kako proizvajamo in porabljamo energijo. V tem tečaju bomo raziskali nekatere glavne prednosti in izzive, povezane z digitalnim prehodom na energijo. Digitalni prehod na energijo vpliva na vse nas na različne načine. Kot bomo videli, lahko prednosti ene skupine pomenijo izzive ali priložnosti za druge.  </w:t>
      </w:r>
    </w:p>
    <w:p w14:paraId="6E484846" w14:textId="77777777" w:rsidR="005F3630" w:rsidRPr="003B288D"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sl-SI"/>
        </w:rPr>
      </w:pPr>
    </w:p>
    <w:p w14:paraId="660993A6" w14:textId="77777777" w:rsidR="005F3630" w:rsidRPr="003B288D" w:rsidRDefault="005F3630" w:rsidP="0050013D">
      <w:pPr>
        <w:pStyle w:val="paragraph"/>
        <w:spacing w:before="0" w:beforeAutospacing="0" w:after="0" w:afterAutospacing="0"/>
        <w:jc w:val="both"/>
        <w:textAlignment w:val="baseline"/>
        <w:rPr>
          <w:rFonts w:ascii="Segoe UI" w:hAnsi="Segoe UI" w:cs="Segoe UI"/>
          <w:noProof/>
          <w:sz w:val="18"/>
          <w:szCs w:val="18"/>
          <w:lang w:val="sl-SI"/>
        </w:rPr>
      </w:pPr>
      <w:r w:rsidRPr="003B288D">
        <w:rPr>
          <w:rFonts w:ascii="Segoe UI" w:hAnsi="Segoe UI" w:cs="Segoe UI"/>
          <w:noProof/>
          <w:sz w:val="18"/>
          <w:szCs w:val="18"/>
          <w:lang w:val="sl-SI"/>
          <w14:ligatures w14:val="standardContextual"/>
        </w:rPr>
        <w:drawing>
          <wp:anchor distT="0" distB="0" distL="114300" distR="114300" simplePos="0" relativeHeight="251708416" behindDoc="1" locked="0" layoutInCell="1" allowOverlap="1" wp14:anchorId="6417F958" wp14:editId="06C59F8E">
            <wp:simplePos x="0" y="0"/>
            <wp:positionH relativeFrom="column">
              <wp:posOffset>0</wp:posOffset>
            </wp:positionH>
            <wp:positionV relativeFrom="paragraph">
              <wp:posOffset>635</wp:posOffset>
            </wp:positionV>
            <wp:extent cx="2463590" cy="1642302"/>
            <wp:effectExtent l="0" t="0" r="635" b="0"/>
            <wp:wrapTight wrapText="bothSides">
              <wp:wrapPolygon edited="0">
                <wp:start x="0" y="0"/>
                <wp:lineTo x="0" y="21383"/>
                <wp:lineTo x="21494" y="21383"/>
                <wp:lineTo x="21494" y="0"/>
                <wp:lineTo x="0" y="0"/>
              </wp:wrapPolygon>
            </wp:wrapTight>
            <wp:docPr id="27908346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83464"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63590" cy="1642302"/>
                    </a:xfrm>
                    <a:prstGeom prst="rect">
                      <a:avLst/>
                    </a:prstGeom>
                  </pic:spPr>
                </pic:pic>
              </a:graphicData>
            </a:graphic>
            <wp14:sizeRelH relativeFrom="page">
              <wp14:pctWidth>0</wp14:pctWidth>
            </wp14:sizeRelH>
            <wp14:sizeRelV relativeFrom="page">
              <wp14:pctHeight>0</wp14:pctHeight>
            </wp14:sizeRelV>
          </wp:anchor>
        </w:drawing>
      </w:r>
    </w:p>
    <w:p w14:paraId="187228A4" w14:textId="77777777" w:rsidR="005F3630" w:rsidRPr="003B288D"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sl-SI"/>
        </w:rPr>
      </w:pPr>
      <w:r w:rsidRPr="003B288D">
        <w:rPr>
          <w:rStyle w:val="normaltextrun"/>
          <w:rFonts w:ascii="Calibri" w:eastAsiaTheme="majorEastAsia" w:hAnsi="Calibri" w:cs="Calibri"/>
          <w:noProof/>
          <w:lang w:val="sl-SI"/>
        </w:rPr>
        <w:t xml:space="preserve">Digitalizacija energije in povečanje čiste tehnologije sta pomembna iz več razlogov, med drugim zato, da zagotovimo različne zanesljive vire energije in zmanjšamo svojo odvisnost od fosilnih goriv. Vendar pa </w:t>
      </w:r>
      <w:r w:rsidRPr="003B288D">
        <w:rPr>
          <w:rStyle w:val="normaltextrun"/>
          <w:rFonts w:ascii="Calibri" w:eastAsiaTheme="majorEastAsia" w:hAnsi="Calibri" w:cs="Calibri"/>
          <w:noProof/>
          <w:color w:val="000000"/>
          <w:lang w:val="sl-SI"/>
        </w:rPr>
        <w:t xml:space="preserve">je to, ali se lahko vključimo v digitalni prehod na energijo in iz njega izkoristimo prednosti, odvisno od različnih dejavnikov. </w:t>
      </w:r>
    </w:p>
    <w:p w14:paraId="6E8DCD2E" w14:textId="77777777" w:rsidR="005F3630" w:rsidRPr="003B288D"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sl-SI"/>
        </w:rPr>
      </w:pPr>
    </w:p>
    <w:p w14:paraId="510540FD" w14:textId="77777777" w:rsidR="005F3630" w:rsidRPr="003B288D"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sl-SI"/>
        </w:rPr>
      </w:pPr>
    </w:p>
    <w:p w14:paraId="519B1DAC" w14:textId="37DEF60A" w:rsidR="005F3630" w:rsidRPr="003B288D" w:rsidRDefault="005F3630" w:rsidP="0050013D">
      <w:pPr>
        <w:pStyle w:val="paragraph"/>
        <w:spacing w:before="0" w:beforeAutospacing="0" w:after="0" w:afterAutospacing="0"/>
        <w:jc w:val="both"/>
        <w:textAlignment w:val="baseline"/>
        <w:rPr>
          <w:rFonts w:ascii="Segoe UI" w:hAnsi="Segoe UI" w:cs="Segoe UI"/>
          <w:noProof/>
          <w:sz w:val="18"/>
          <w:szCs w:val="18"/>
          <w:lang w:val="sl-SI"/>
        </w:rPr>
      </w:pPr>
      <w:r w:rsidRPr="003B288D">
        <w:rPr>
          <w:rStyle w:val="normaltextrun"/>
          <w:rFonts w:ascii="Calibri" w:eastAsiaTheme="majorEastAsia" w:hAnsi="Calibri" w:cs="Calibri"/>
          <w:noProof/>
          <w:color w:val="000000"/>
          <w:lang w:val="sl-SI"/>
        </w:rPr>
        <w:t xml:space="preserve">Kot bomo raziskali v tem tečaju, imajo ključno vlogo naš dostop do digitalnih tehnologij, izkušnje z njimi in </w:t>
      </w:r>
      <w:r w:rsidR="009E1F60" w:rsidRPr="003B288D">
        <w:rPr>
          <w:rStyle w:val="normaltextrun"/>
          <w:rFonts w:ascii="Calibri" w:eastAsiaTheme="majorEastAsia" w:hAnsi="Calibri" w:cs="Calibri"/>
          <w:noProof/>
          <w:color w:val="000000"/>
          <w:lang w:val="sl-SI"/>
        </w:rPr>
        <w:t xml:space="preserve">njihovo </w:t>
      </w:r>
      <w:r w:rsidRPr="003B288D">
        <w:rPr>
          <w:rStyle w:val="normaltextrun"/>
          <w:rFonts w:ascii="Calibri" w:eastAsiaTheme="majorEastAsia" w:hAnsi="Calibri" w:cs="Calibri"/>
          <w:noProof/>
          <w:color w:val="000000"/>
          <w:lang w:val="sl-SI"/>
        </w:rPr>
        <w:t>le-teh. Omogočanje vsem, da sodelujejo v digitalnem prehodu na energijo, prinaša tako izzive kot priložnosti.</w:t>
      </w:r>
    </w:p>
    <w:p w14:paraId="46CE41AD" w14:textId="77777777" w:rsidR="005F3630" w:rsidRPr="003B288D" w:rsidRDefault="005F3630" w:rsidP="0050013D">
      <w:pPr>
        <w:pStyle w:val="paragraph"/>
        <w:spacing w:before="0" w:beforeAutospacing="0" w:after="0" w:afterAutospacing="0"/>
        <w:jc w:val="both"/>
        <w:textAlignment w:val="baseline"/>
        <w:rPr>
          <w:rFonts w:ascii="Segoe UI" w:hAnsi="Segoe UI" w:cs="Segoe UI"/>
          <w:noProof/>
          <w:sz w:val="18"/>
          <w:szCs w:val="18"/>
          <w:lang w:val="sl-SI"/>
        </w:rPr>
      </w:pPr>
      <w:r w:rsidRPr="003B288D">
        <w:rPr>
          <w:rStyle w:val="eop"/>
          <w:rFonts w:ascii="Calibri" w:eastAsiaTheme="majorEastAsia" w:hAnsi="Calibri" w:cs="Calibri"/>
          <w:noProof/>
          <w:color w:val="000000"/>
          <w:lang w:val="sl-SI"/>
        </w:rPr>
        <w:t xml:space="preserve"> </w:t>
      </w:r>
    </w:p>
    <w:p w14:paraId="71BA5CCA" w14:textId="77777777" w:rsidR="005F3630" w:rsidRPr="003B288D" w:rsidRDefault="005F3630" w:rsidP="00520176">
      <w:pPr>
        <w:pStyle w:val="Heading2"/>
        <w:rPr>
          <w:noProof/>
          <w:lang w:val="sl-SI"/>
        </w:rPr>
      </w:pPr>
      <w:bookmarkStart w:id="3" w:name="_Toc216604913"/>
      <w:r w:rsidRPr="003B288D">
        <w:rPr>
          <w:rStyle w:val="normaltextrun"/>
          <w:noProof/>
          <w:lang w:val="sl-SI"/>
        </w:rPr>
        <w:t>Prednosti digitalizacije energije</w:t>
      </w:r>
      <w:bookmarkEnd w:id="3"/>
      <w:r w:rsidRPr="003B288D">
        <w:rPr>
          <w:rStyle w:val="normaltextrun"/>
          <w:noProof/>
          <w:lang w:val="sl-SI"/>
        </w:rPr>
        <w:t>  </w:t>
      </w:r>
    </w:p>
    <w:p w14:paraId="1586B483" w14:textId="77777777" w:rsidR="005F3630" w:rsidRPr="003B288D"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sl-SI"/>
        </w:rPr>
      </w:pPr>
    </w:p>
    <w:p w14:paraId="6BC7B445" w14:textId="77777777" w:rsidR="005F3630" w:rsidRPr="003B288D"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sl-SI"/>
        </w:rPr>
      </w:pPr>
      <w:r w:rsidRPr="003B288D">
        <w:rPr>
          <w:rStyle w:val="normaltextrun"/>
          <w:rFonts w:ascii="Calibri" w:eastAsiaTheme="majorEastAsia" w:hAnsi="Calibri" w:cs="Calibri"/>
          <w:noProof/>
          <w:color w:val="000000"/>
          <w:lang w:val="sl-SI"/>
        </w:rPr>
        <w:lastRenderedPageBreak/>
        <w:t xml:space="preserve">V domovih in na delovnih mestih je vedno več različnih električnih naprav. Mnoge od teh naprav imajo digitalne zmogljivosti, ki nam omogočajo boljše razumevanje, kako in kdaj uporabljamo energijo. </w:t>
      </w:r>
    </w:p>
    <w:p w14:paraId="675B9B1F" w14:textId="77777777" w:rsidR="005F3630" w:rsidRPr="003B288D"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sl-SI"/>
        </w:rPr>
      </w:pPr>
    </w:p>
    <w:p w14:paraId="405AEF5F" w14:textId="77777777" w:rsidR="005F3630" w:rsidRPr="003B288D"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sl-SI"/>
        </w:rPr>
      </w:pPr>
      <w:r w:rsidRPr="003B288D">
        <w:rPr>
          <w:rStyle w:val="normaltextrun"/>
          <w:rFonts w:ascii="Calibri" w:eastAsiaTheme="majorEastAsia" w:hAnsi="Calibri" w:cs="Calibri"/>
          <w:noProof/>
          <w:color w:val="000000"/>
          <w:lang w:val="sl-SI"/>
        </w:rPr>
        <w:t xml:space="preserve">Če so ti aparati povezani z internetom, lahko komunicirajo tudi z drugimi napravami in nam tako zagotavljajo različne storitve. To imenujemo </w:t>
      </w:r>
      <w:r w:rsidRPr="003B288D">
        <w:rPr>
          <w:rStyle w:val="normaltextrun"/>
          <w:rFonts w:ascii="Calibri" w:eastAsiaTheme="majorEastAsia" w:hAnsi="Calibri" w:cs="Calibri"/>
          <w:b/>
          <w:bCs/>
          <w:noProof/>
          <w:color w:val="000000"/>
          <w:lang w:val="sl-SI"/>
        </w:rPr>
        <w:t>internet stvari (IoT)</w:t>
      </w:r>
      <w:r w:rsidRPr="003B288D">
        <w:rPr>
          <w:rStyle w:val="normaltextrun"/>
          <w:rFonts w:ascii="Calibri" w:eastAsiaTheme="majorEastAsia" w:hAnsi="Calibri" w:cs="Calibri"/>
          <w:b/>
          <w:bCs/>
          <w:i/>
          <w:iCs/>
          <w:noProof/>
          <w:color w:val="000000"/>
          <w:lang w:val="sl-SI"/>
        </w:rPr>
        <w:t xml:space="preserve">. </w:t>
      </w:r>
    </w:p>
    <w:p w14:paraId="7B9DD3B1" w14:textId="77777777" w:rsidR="005F3630" w:rsidRPr="003B288D" w:rsidRDefault="005F3630" w:rsidP="0050013D">
      <w:pPr>
        <w:pStyle w:val="paragraph"/>
        <w:spacing w:before="0" w:beforeAutospacing="0" w:after="0" w:afterAutospacing="0"/>
        <w:textAlignment w:val="baseline"/>
        <w:rPr>
          <w:rFonts w:ascii="Segoe UI" w:hAnsi="Segoe UI" w:cs="Segoe UI"/>
          <w:noProof/>
          <w:sz w:val="18"/>
          <w:szCs w:val="18"/>
          <w:lang w:val="sl-SI"/>
        </w:rPr>
      </w:pPr>
    </w:p>
    <w:p w14:paraId="70CF38BD" w14:textId="77777777" w:rsidR="005F3630" w:rsidRPr="003B288D"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sl-SI"/>
        </w:rPr>
      </w:pPr>
      <w:r w:rsidRPr="003B288D">
        <w:rPr>
          <w:rStyle w:val="normaltextrun"/>
          <w:rFonts w:ascii="Calibri" w:eastAsiaTheme="majorEastAsia" w:hAnsi="Calibri" w:cs="Calibri"/>
          <w:noProof/>
          <w:color w:val="000000"/>
          <w:lang w:val="sl-SI"/>
        </w:rPr>
        <w:t>Uporaba digitalnih tehnologij za boljše razumevanje naše porabe energije doma ali na delovnem mestu lahko v realnem času zagotovi vpogled v to, katere naprave porabljajo energijo in kdaj. To razumevanje, kako uporabljamo energijo, lahko prinese vrsto koristi.  </w:t>
      </w:r>
    </w:p>
    <w:p w14:paraId="58C0AC36" w14:textId="77777777" w:rsidR="005F3630" w:rsidRPr="003B288D" w:rsidRDefault="005F3630" w:rsidP="0050013D">
      <w:pPr>
        <w:pStyle w:val="paragraph"/>
        <w:spacing w:before="0" w:beforeAutospacing="0" w:after="0" w:afterAutospacing="0"/>
        <w:textAlignment w:val="baseline"/>
        <w:rPr>
          <w:rFonts w:ascii="Segoe UI" w:hAnsi="Segoe UI" w:cs="Segoe UI"/>
          <w:noProof/>
          <w:sz w:val="18"/>
          <w:szCs w:val="18"/>
          <w:lang w:val="sl-SI"/>
        </w:rPr>
      </w:pPr>
    </w:p>
    <w:p w14:paraId="729B6FB4" w14:textId="77777777" w:rsidR="005F3630" w:rsidRPr="003B288D" w:rsidRDefault="005F3630" w:rsidP="0050013D">
      <w:pPr>
        <w:pStyle w:val="paragraph"/>
        <w:spacing w:before="0" w:beforeAutospacing="0" w:after="0" w:afterAutospacing="0"/>
        <w:textAlignment w:val="baseline"/>
        <w:rPr>
          <w:rFonts w:ascii="Segoe UI" w:hAnsi="Segoe UI" w:cs="Segoe UI"/>
          <w:noProof/>
          <w:sz w:val="18"/>
          <w:szCs w:val="18"/>
          <w:lang w:val="sl-SI"/>
        </w:rPr>
      </w:pPr>
      <w:r w:rsidRPr="003B288D">
        <w:rPr>
          <w:rStyle w:val="normaltextrun"/>
          <w:rFonts w:ascii="Calibri" w:eastAsiaTheme="majorEastAsia" w:hAnsi="Calibri" w:cs="Calibri"/>
          <w:b/>
          <w:bCs/>
          <w:i/>
          <w:iCs/>
          <w:noProof/>
          <w:color w:val="000000"/>
          <w:lang w:val="sl-SI"/>
        </w:rPr>
        <w:t xml:space="preserve">Podpora informiranim odločitvam </w:t>
      </w:r>
    </w:p>
    <w:p w14:paraId="50192F4C" w14:textId="77777777" w:rsidR="005F3630" w:rsidRPr="003B288D"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sl-SI"/>
        </w:rPr>
      </w:pPr>
      <w:r w:rsidRPr="003B288D">
        <w:rPr>
          <w:rStyle w:val="normaltextrun"/>
          <w:rFonts w:ascii="Calibri" w:eastAsiaTheme="majorEastAsia" w:hAnsi="Calibri" w:cs="Calibri"/>
          <w:noProof/>
          <w:color w:val="000000"/>
          <w:lang w:val="sl-SI"/>
        </w:rPr>
        <w:t>Razumevanje, kako in kdaj porabljamo energijo, nam lahko pomaga sprejemati bolj informirane odločitve o naši porabi energije. Lahko se odločimo, da zmanjšamo porabo energije ali uporabljamo določene naprave v času, ko je povpraševanje manjše. Na primer, lahko je bolj ekonomično, da pralni stroj deluje ponoči, ko je na voljo nižja tarifa za energijo.  </w:t>
      </w:r>
    </w:p>
    <w:p w14:paraId="71384774" w14:textId="77777777" w:rsidR="005F3630" w:rsidRPr="003B288D"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sl-SI"/>
        </w:rPr>
      </w:pPr>
    </w:p>
    <w:p w14:paraId="171A2CF9" w14:textId="77777777" w:rsidR="005F3630" w:rsidRPr="003B288D" w:rsidRDefault="005F3630" w:rsidP="0050013D">
      <w:pPr>
        <w:pStyle w:val="paragraph"/>
        <w:spacing w:before="0" w:beforeAutospacing="0" w:after="0" w:afterAutospacing="0"/>
        <w:textAlignment w:val="baseline"/>
        <w:rPr>
          <w:rFonts w:ascii="Segoe UI" w:hAnsi="Segoe UI" w:cs="Segoe UI"/>
          <w:noProof/>
          <w:sz w:val="18"/>
          <w:szCs w:val="18"/>
          <w:lang w:val="sl-SI"/>
        </w:rPr>
      </w:pPr>
      <w:r w:rsidRPr="003B288D">
        <w:rPr>
          <w:rFonts w:ascii="Segoe UI" w:hAnsi="Segoe UI" w:cs="Segoe UI"/>
          <w:noProof/>
          <w:sz w:val="18"/>
          <w:szCs w:val="18"/>
          <w:lang w:val="sl-SI"/>
          <w14:ligatures w14:val="standardContextual"/>
        </w:rPr>
        <w:drawing>
          <wp:anchor distT="0" distB="0" distL="114300" distR="114300" simplePos="0" relativeHeight="251709440" behindDoc="1" locked="0" layoutInCell="1" allowOverlap="1" wp14:anchorId="6686C45B" wp14:editId="5B27B29F">
            <wp:simplePos x="0" y="0"/>
            <wp:positionH relativeFrom="column">
              <wp:posOffset>0</wp:posOffset>
            </wp:positionH>
            <wp:positionV relativeFrom="paragraph">
              <wp:posOffset>0</wp:posOffset>
            </wp:positionV>
            <wp:extent cx="2675335" cy="1783458"/>
            <wp:effectExtent l="0" t="0" r="4445" b="0"/>
            <wp:wrapTight wrapText="bothSides">
              <wp:wrapPolygon edited="0">
                <wp:start x="0" y="0"/>
                <wp:lineTo x="0" y="21385"/>
                <wp:lineTo x="21533" y="21385"/>
                <wp:lineTo x="21533" y="0"/>
                <wp:lineTo x="0" y="0"/>
              </wp:wrapPolygon>
            </wp:wrapTight>
            <wp:docPr id="138907239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72396" name="Picture 3">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75335" cy="1783458"/>
                    </a:xfrm>
                    <a:prstGeom prst="rect">
                      <a:avLst/>
                    </a:prstGeom>
                  </pic:spPr>
                </pic:pic>
              </a:graphicData>
            </a:graphic>
            <wp14:sizeRelH relativeFrom="page">
              <wp14:pctWidth>0</wp14:pctWidth>
            </wp14:sizeRelH>
            <wp14:sizeRelV relativeFrom="page">
              <wp14:pctHeight>0</wp14:pctHeight>
            </wp14:sizeRelV>
          </wp:anchor>
        </w:drawing>
      </w:r>
    </w:p>
    <w:p w14:paraId="76F5E83F" w14:textId="77777777" w:rsidR="00AF39CF" w:rsidRPr="003B288D" w:rsidRDefault="00AF39CF" w:rsidP="0050013D">
      <w:pPr>
        <w:pStyle w:val="paragraph"/>
        <w:spacing w:before="0" w:beforeAutospacing="0" w:after="0" w:afterAutospacing="0"/>
        <w:textAlignment w:val="baseline"/>
        <w:rPr>
          <w:rStyle w:val="normaltextrun"/>
          <w:rFonts w:ascii="Calibri" w:eastAsiaTheme="majorEastAsia" w:hAnsi="Calibri" w:cs="Calibri"/>
          <w:b/>
          <w:bCs/>
          <w:i/>
          <w:iCs/>
          <w:noProof/>
          <w:color w:val="000000"/>
          <w:lang w:val="sl-SI"/>
        </w:rPr>
      </w:pPr>
      <w:r w:rsidRPr="003B288D">
        <w:rPr>
          <w:rStyle w:val="normaltextrun"/>
          <w:rFonts w:ascii="Calibri" w:eastAsiaTheme="majorEastAsia" w:hAnsi="Calibri" w:cs="Calibri"/>
          <w:b/>
          <w:bCs/>
          <w:i/>
          <w:iCs/>
          <w:noProof/>
          <w:color w:val="000000"/>
          <w:lang w:val="sl-SI"/>
        </w:rPr>
        <w:t>Zmanjšanje stroškov in povečanje prihrankov</w:t>
      </w:r>
    </w:p>
    <w:p w14:paraId="3229CD42" w14:textId="62306DEC" w:rsidR="005F3630" w:rsidRPr="003B288D"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sl-SI"/>
        </w:rPr>
      </w:pPr>
      <w:r w:rsidRPr="003B288D">
        <w:rPr>
          <w:rStyle w:val="normaltextrun"/>
          <w:rFonts w:ascii="Calibri" w:eastAsiaTheme="majorEastAsia" w:hAnsi="Calibri" w:cs="Calibri"/>
          <w:noProof/>
          <w:color w:val="000000"/>
          <w:lang w:val="sl-SI"/>
        </w:rPr>
        <w:t>Informirane odločitve o porabi energije lahko zmanjšajo stroške in povečajo prihranke. Manjša poraba gospodinjskih aparatov je lahko koristna tudi zato, ker se aparati manj obrabljajo. To lahko podaljša življenjsko dobo aparatov in zmanjša potrebo po popravilih, saj je omejena nepotrebna ali intenzivna uporaba.  </w:t>
      </w:r>
    </w:p>
    <w:p w14:paraId="08B42117" w14:textId="77777777" w:rsidR="005F3630" w:rsidRPr="003B288D" w:rsidRDefault="005F3630" w:rsidP="0050013D">
      <w:pPr>
        <w:pStyle w:val="paragraph"/>
        <w:spacing w:before="0" w:beforeAutospacing="0" w:after="0" w:afterAutospacing="0"/>
        <w:textAlignment w:val="baseline"/>
        <w:rPr>
          <w:rFonts w:ascii="Segoe UI" w:hAnsi="Segoe UI" w:cs="Segoe UI"/>
          <w:noProof/>
          <w:sz w:val="18"/>
          <w:szCs w:val="18"/>
          <w:lang w:val="sl-SI"/>
        </w:rPr>
      </w:pPr>
    </w:p>
    <w:p w14:paraId="0166271B" w14:textId="77777777" w:rsidR="005F3630" w:rsidRPr="003B288D" w:rsidRDefault="005F3630" w:rsidP="0050013D">
      <w:pPr>
        <w:pStyle w:val="paragraph"/>
        <w:spacing w:before="0" w:beforeAutospacing="0" w:after="0" w:afterAutospacing="0"/>
        <w:textAlignment w:val="baseline"/>
        <w:rPr>
          <w:rFonts w:ascii="Segoe UI" w:hAnsi="Segoe UI" w:cs="Segoe UI"/>
          <w:noProof/>
          <w:sz w:val="18"/>
          <w:szCs w:val="18"/>
          <w:lang w:val="sl-SI"/>
        </w:rPr>
      </w:pPr>
    </w:p>
    <w:p w14:paraId="46F6EFAE" w14:textId="77777777" w:rsidR="005F3630" w:rsidRPr="003B288D" w:rsidRDefault="005F3630" w:rsidP="0050013D">
      <w:pPr>
        <w:pStyle w:val="paragraph"/>
        <w:spacing w:before="0" w:beforeAutospacing="0" w:after="0" w:afterAutospacing="0"/>
        <w:textAlignment w:val="baseline"/>
        <w:rPr>
          <w:rFonts w:ascii="Segoe UI" w:hAnsi="Segoe UI" w:cs="Segoe UI"/>
          <w:noProof/>
          <w:sz w:val="18"/>
          <w:szCs w:val="18"/>
          <w:lang w:val="sl-SI"/>
        </w:rPr>
      </w:pPr>
      <w:r w:rsidRPr="003B288D">
        <w:rPr>
          <w:rStyle w:val="normaltextrun"/>
          <w:rFonts w:ascii="Calibri" w:eastAsiaTheme="majorEastAsia" w:hAnsi="Calibri" w:cs="Calibri"/>
          <w:b/>
          <w:bCs/>
          <w:i/>
          <w:iCs/>
          <w:noProof/>
          <w:color w:val="000000"/>
          <w:lang w:val="sl-SI"/>
        </w:rPr>
        <w:t xml:space="preserve">Zmanjšajte emisije ogljika </w:t>
      </w:r>
    </w:p>
    <w:p w14:paraId="0A55BAE2" w14:textId="77777777" w:rsidR="005F3630" w:rsidRPr="003B288D" w:rsidRDefault="005F3630" w:rsidP="0050013D">
      <w:pPr>
        <w:pStyle w:val="paragraph"/>
        <w:spacing w:before="0" w:beforeAutospacing="0" w:after="0" w:afterAutospacing="0"/>
        <w:textAlignment w:val="baseline"/>
        <w:rPr>
          <w:rFonts w:ascii="Calibri" w:eastAsiaTheme="majorEastAsia" w:hAnsi="Calibri" w:cs="Calibri"/>
          <w:noProof/>
          <w:color w:val="000000"/>
          <w:lang w:val="sl-SI"/>
        </w:rPr>
      </w:pPr>
      <w:r w:rsidRPr="003B288D">
        <w:rPr>
          <w:rStyle w:val="normaltextrun"/>
          <w:rFonts w:ascii="Calibri" w:eastAsiaTheme="majorEastAsia" w:hAnsi="Calibri" w:cs="Calibri"/>
          <w:noProof/>
          <w:color w:val="000000"/>
          <w:lang w:val="sl-SI"/>
        </w:rPr>
        <w:t>Zmanjšanje porabe energije zmanjša naše emisije ogljika. Vpliv na okolje lahko zmanjšamo tudi z uporabo ali nakupom električne energije, proizvedene s čistimi tehnologijami, kot sta sončna ali vetrna energija. Zmanjšanje porabe energije omogoča energetskemu omrežju, da se učinkoviteje odziva na spremembe naših potreb, s čimer se izboljša energetska učinkovitost in zmanjša vpliv na okolje. Podobno lahko prilagajanje naših energetskih potreb v obdobjih konic povpraševanja zmanjša potrebo po uporabi fosilnih goriv za rezervno proizvodnjo električne energije.  </w:t>
      </w:r>
    </w:p>
    <w:p w14:paraId="15EF38C9" w14:textId="77777777" w:rsidR="005F3630" w:rsidRPr="003B288D" w:rsidRDefault="005F3630" w:rsidP="0050013D">
      <w:pPr>
        <w:pStyle w:val="paragraph"/>
        <w:spacing w:before="0" w:beforeAutospacing="0" w:after="0" w:afterAutospacing="0"/>
        <w:textAlignment w:val="baseline"/>
        <w:rPr>
          <w:rFonts w:ascii="Segoe UI" w:hAnsi="Segoe UI" w:cs="Segoe UI"/>
          <w:noProof/>
          <w:sz w:val="18"/>
          <w:szCs w:val="18"/>
          <w:lang w:val="sl-SI"/>
        </w:rPr>
      </w:pPr>
      <w:r w:rsidRPr="003B288D">
        <w:rPr>
          <w:rStyle w:val="eop"/>
          <w:rFonts w:ascii="Calibri" w:eastAsiaTheme="majorEastAsia" w:hAnsi="Calibri" w:cs="Calibri"/>
          <w:noProof/>
          <w:color w:val="000000"/>
          <w:lang w:val="sl-SI"/>
        </w:rPr>
        <w:t xml:space="preserve"> </w:t>
      </w:r>
    </w:p>
    <w:p w14:paraId="156231D7" w14:textId="77777777" w:rsidR="005F3630" w:rsidRPr="003B288D" w:rsidRDefault="005F3630" w:rsidP="00520176">
      <w:pPr>
        <w:pStyle w:val="Heading2"/>
        <w:rPr>
          <w:rStyle w:val="eop"/>
          <w:noProof/>
          <w:lang w:val="sl-SI"/>
        </w:rPr>
      </w:pPr>
      <w:bookmarkStart w:id="4" w:name="_Toc216604914"/>
      <w:r w:rsidRPr="003B288D">
        <w:rPr>
          <w:rStyle w:val="normaltextrun"/>
          <w:noProof/>
          <w:lang w:val="sl-SI"/>
        </w:rPr>
        <w:t>Izzivi digitalizacije energije</w:t>
      </w:r>
      <w:bookmarkEnd w:id="4"/>
      <w:r w:rsidRPr="003B288D">
        <w:rPr>
          <w:rStyle w:val="eop"/>
          <w:noProof/>
          <w:lang w:val="sl-SI"/>
        </w:rPr>
        <w:t xml:space="preserve"> </w:t>
      </w:r>
    </w:p>
    <w:p w14:paraId="731ECF22" w14:textId="77777777" w:rsidR="005F3630" w:rsidRPr="003B288D" w:rsidRDefault="005F3630" w:rsidP="009A298E">
      <w:pPr>
        <w:pStyle w:val="paragraph"/>
        <w:spacing w:before="0" w:beforeAutospacing="0" w:after="0" w:afterAutospacing="0"/>
        <w:jc w:val="both"/>
        <w:textAlignment w:val="baseline"/>
        <w:rPr>
          <w:rFonts w:ascii="Calibri" w:hAnsi="Calibri" w:cs="Calibri"/>
          <w:noProof/>
          <w:lang w:val="sl-SI"/>
        </w:rPr>
      </w:pPr>
    </w:p>
    <w:p w14:paraId="7FFD36DF" w14:textId="77777777" w:rsidR="005F3630" w:rsidRPr="003B288D"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sl-SI"/>
        </w:rPr>
      </w:pPr>
      <w:r w:rsidRPr="003B288D">
        <w:rPr>
          <w:rStyle w:val="normaltextrun"/>
          <w:rFonts w:ascii="Calibri" w:eastAsiaTheme="majorEastAsia" w:hAnsi="Calibri" w:cs="Calibri"/>
          <w:noProof/>
          <w:lang w:val="sl-SI"/>
        </w:rPr>
        <w:t>Sedaj, ko smo si ogledali nekatere prednosti digitalizacije energije, si podrobneje oglejmo nekatere izzive, s katerimi se soočajo proizvajalci in porabniki energije.  </w:t>
      </w:r>
    </w:p>
    <w:p w14:paraId="302EFC07" w14:textId="77777777" w:rsidR="005F3630" w:rsidRPr="003B288D" w:rsidRDefault="005F3630" w:rsidP="0050013D">
      <w:pPr>
        <w:pStyle w:val="paragraph"/>
        <w:spacing w:before="0" w:beforeAutospacing="0" w:after="0" w:afterAutospacing="0"/>
        <w:jc w:val="both"/>
        <w:textAlignment w:val="baseline"/>
        <w:rPr>
          <w:rFonts w:ascii="Segoe UI" w:hAnsi="Segoe UI" w:cs="Segoe UI"/>
          <w:noProof/>
          <w:sz w:val="18"/>
          <w:szCs w:val="18"/>
          <w:lang w:val="sl-SI"/>
        </w:rPr>
      </w:pPr>
    </w:p>
    <w:p w14:paraId="15876B7E" w14:textId="77777777" w:rsidR="005F3630" w:rsidRPr="003B288D" w:rsidRDefault="005F3630" w:rsidP="0050013D">
      <w:pPr>
        <w:pStyle w:val="paragraph"/>
        <w:spacing w:before="0" w:beforeAutospacing="0" w:after="0" w:afterAutospacing="0"/>
        <w:jc w:val="both"/>
        <w:textAlignment w:val="baseline"/>
        <w:rPr>
          <w:rFonts w:ascii="Segoe UI" w:hAnsi="Segoe UI" w:cs="Segoe UI"/>
          <w:noProof/>
          <w:sz w:val="18"/>
          <w:szCs w:val="18"/>
          <w:lang w:val="sl-SI"/>
        </w:rPr>
      </w:pPr>
      <w:r w:rsidRPr="003B288D">
        <w:rPr>
          <w:rStyle w:val="normaltextrun"/>
          <w:rFonts w:ascii="Calibri" w:eastAsiaTheme="majorEastAsia" w:hAnsi="Calibri" w:cs="Calibri"/>
          <w:b/>
          <w:bCs/>
          <w:i/>
          <w:iCs/>
          <w:noProof/>
          <w:lang w:val="sl-SI"/>
        </w:rPr>
        <w:t xml:space="preserve">Vključevanje in dostop </w:t>
      </w:r>
    </w:p>
    <w:p w14:paraId="0733772D" w14:textId="77777777" w:rsidR="005F3630" w:rsidRPr="003B288D"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sl-SI"/>
        </w:rPr>
      </w:pPr>
      <w:r w:rsidRPr="003B288D">
        <w:rPr>
          <w:rStyle w:val="normaltextrun"/>
          <w:rFonts w:ascii="Calibri" w:eastAsiaTheme="majorEastAsia" w:hAnsi="Calibri" w:cs="Calibri"/>
          <w:noProof/>
          <w:lang w:val="sl-SI"/>
        </w:rPr>
        <w:t xml:space="preserve">Pomemben poudarek Evropske komisije v okviru </w:t>
      </w:r>
      <w:hyperlink r:id="rId17" w:tgtFrame="_blank" w:history="1">
        <w:r w:rsidRPr="003B288D">
          <w:rPr>
            <w:rStyle w:val="normaltextrun"/>
            <w:rFonts w:ascii="Calibri" w:eastAsiaTheme="majorEastAsia" w:hAnsi="Calibri" w:cs="Calibri"/>
            <w:noProof/>
            <w:color w:val="0563C1"/>
            <w:u w:val="single"/>
            <w:lang w:val="sl-SI"/>
          </w:rPr>
          <w:t>Evropske zelene pogodbe</w:t>
        </w:r>
      </w:hyperlink>
      <w:r w:rsidRPr="003B288D">
        <w:rPr>
          <w:rStyle w:val="normaltextrun"/>
          <w:rFonts w:ascii="Calibri" w:eastAsiaTheme="majorEastAsia" w:hAnsi="Calibri" w:cs="Calibri"/>
          <w:noProof/>
          <w:lang w:val="sl-SI"/>
        </w:rPr>
        <w:t xml:space="preserve"> je zagotoviti, da vsi, ne glede na to, kje živijo ali kdo so, sodelujejo v digitalnem prehodu na energijo. Zato </w:t>
      </w:r>
      <w:r w:rsidRPr="003B288D">
        <w:rPr>
          <w:rStyle w:val="normaltextrun"/>
          <w:rFonts w:ascii="Calibri" w:eastAsiaTheme="majorEastAsia" w:hAnsi="Calibri" w:cs="Calibri"/>
          <w:noProof/>
          <w:lang w:val="sl-SI"/>
        </w:rPr>
        <w:lastRenderedPageBreak/>
        <w:t xml:space="preserve">politike, kot je </w:t>
      </w:r>
      <w:hyperlink r:id="rId18" w:tgtFrame="_blank" w:history="1">
        <w:r w:rsidRPr="003B288D">
          <w:rPr>
            <w:rStyle w:val="normaltextrun"/>
            <w:rFonts w:ascii="Calibri" w:eastAsiaTheme="majorEastAsia" w:hAnsi="Calibri" w:cs="Calibri"/>
            <w:noProof/>
            <w:color w:val="0563C1"/>
            <w:u w:val="single"/>
            <w:lang w:val="sl-SI"/>
          </w:rPr>
          <w:t>digitalna strategija EU</w:t>
        </w:r>
      </w:hyperlink>
      <w:r w:rsidRPr="003B288D">
        <w:rPr>
          <w:rStyle w:val="normaltextrun"/>
          <w:rFonts w:ascii="Calibri" w:eastAsiaTheme="majorEastAsia" w:hAnsi="Calibri" w:cs="Calibri"/>
          <w:noProof/>
          <w:lang w:val="sl-SI"/>
        </w:rPr>
        <w:t>, ciljajo na zagotovitev potrebne infrastrukture, znanj in tehnologij.   </w:t>
      </w:r>
    </w:p>
    <w:p w14:paraId="5C6FA7E0" w14:textId="77777777" w:rsidR="005F3630" w:rsidRPr="003B288D" w:rsidRDefault="005F3630" w:rsidP="0050013D">
      <w:pPr>
        <w:pStyle w:val="paragraph"/>
        <w:spacing w:before="0" w:beforeAutospacing="0" w:after="0" w:afterAutospacing="0"/>
        <w:jc w:val="both"/>
        <w:textAlignment w:val="baseline"/>
        <w:rPr>
          <w:rFonts w:ascii="Segoe UI" w:hAnsi="Segoe UI" w:cs="Segoe UI"/>
          <w:noProof/>
          <w:sz w:val="18"/>
          <w:szCs w:val="18"/>
          <w:lang w:val="sl-SI"/>
        </w:rPr>
      </w:pPr>
    </w:p>
    <w:p w14:paraId="428834DC" w14:textId="77777777" w:rsidR="005F3630" w:rsidRPr="003B288D"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sl-SI"/>
        </w:rPr>
      </w:pPr>
      <w:r w:rsidRPr="003B288D">
        <w:rPr>
          <w:rStyle w:val="normaltextrun"/>
          <w:rFonts w:ascii="Calibri" w:eastAsiaTheme="majorEastAsia" w:hAnsi="Calibri" w:cs="Calibri"/>
          <w:noProof/>
          <w:lang w:val="sl-SI"/>
        </w:rPr>
        <w:t xml:space="preserve">Zagotoviti, da ima vsakdo dostop do digitalnih tehnologij in znanje za njihovo uporabo, je ključnega pomena. Raziskava </w:t>
      </w:r>
      <w:hyperlink r:id="rId19" w:anchor=":~:text=However%2C%20this%20digitalisation%20also%20risks,new%20digital%20services%20and%20technologies" w:history="1">
        <w:r w:rsidRPr="003B288D">
          <w:rPr>
            <w:rStyle w:val="Hyperlink"/>
            <w:rFonts w:ascii="Calibri" w:eastAsiaTheme="majorEastAsia" w:hAnsi="Calibri" w:cs="Calibri"/>
            <w:noProof/>
            <w:lang w:val="sl-SI"/>
          </w:rPr>
          <w:t>Univerze v Bristolu</w:t>
        </w:r>
      </w:hyperlink>
      <w:r w:rsidRPr="003B288D">
        <w:rPr>
          <w:rStyle w:val="normaltextrun"/>
          <w:rFonts w:ascii="Calibri" w:eastAsiaTheme="majorEastAsia" w:hAnsi="Calibri" w:cs="Calibri"/>
          <w:noProof/>
          <w:lang w:val="sl-SI"/>
        </w:rPr>
        <w:t xml:space="preserve"> poudarja pet ključnih področij, ki jih je treba obravnavati, da bo digitalni prehod na energijo dostopen vsem:  </w:t>
      </w:r>
    </w:p>
    <w:p w14:paraId="7E60B8C1" w14:textId="77777777" w:rsidR="005F3630" w:rsidRPr="003B288D" w:rsidRDefault="005F3630" w:rsidP="0050013D">
      <w:pPr>
        <w:pStyle w:val="paragraph"/>
        <w:spacing w:before="0" w:beforeAutospacing="0" w:after="0" w:afterAutospacing="0"/>
        <w:jc w:val="both"/>
        <w:textAlignment w:val="baseline"/>
        <w:rPr>
          <w:rFonts w:ascii="Segoe UI" w:hAnsi="Segoe UI" w:cs="Segoe UI"/>
          <w:noProof/>
          <w:sz w:val="18"/>
          <w:szCs w:val="18"/>
          <w:lang w:val="sl-SI"/>
        </w:rPr>
      </w:pPr>
    </w:p>
    <w:p w14:paraId="5F9CC656" w14:textId="77777777" w:rsidR="005F3630" w:rsidRPr="003B288D" w:rsidRDefault="005F3630" w:rsidP="005F3630">
      <w:pPr>
        <w:pStyle w:val="paragraph"/>
        <w:numPr>
          <w:ilvl w:val="0"/>
          <w:numId w:val="101"/>
        </w:numPr>
        <w:spacing w:before="0" w:beforeAutospacing="0" w:after="0" w:afterAutospacing="0"/>
        <w:ind w:left="1080" w:firstLine="0"/>
        <w:jc w:val="both"/>
        <w:textAlignment w:val="baseline"/>
        <w:rPr>
          <w:rFonts w:ascii="Calibri" w:hAnsi="Calibri" w:cs="Calibri"/>
          <w:noProof/>
          <w:lang w:val="sl-SI"/>
        </w:rPr>
      </w:pPr>
      <w:r w:rsidRPr="003B288D">
        <w:rPr>
          <w:rStyle w:val="normaltextrun"/>
          <w:rFonts w:ascii="Calibri" w:eastAsiaTheme="majorEastAsia" w:hAnsi="Calibri" w:cs="Calibri"/>
          <w:noProof/>
          <w:lang w:val="sl-SI"/>
        </w:rPr>
        <w:t xml:space="preserve">Ali se ljudje pri uporabi digitalnih tehnologij počutijo varne in udobno. </w:t>
      </w:r>
    </w:p>
    <w:p w14:paraId="1C71C5C2" w14:textId="77777777" w:rsidR="005F3630" w:rsidRPr="003B288D" w:rsidRDefault="005F3630" w:rsidP="005F3630">
      <w:pPr>
        <w:pStyle w:val="paragraph"/>
        <w:numPr>
          <w:ilvl w:val="0"/>
          <w:numId w:val="102"/>
        </w:numPr>
        <w:spacing w:before="0" w:beforeAutospacing="0" w:after="0" w:afterAutospacing="0"/>
        <w:ind w:left="1080" w:firstLine="0"/>
        <w:jc w:val="both"/>
        <w:textAlignment w:val="baseline"/>
        <w:rPr>
          <w:rFonts w:ascii="Calibri" w:hAnsi="Calibri" w:cs="Calibri"/>
          <w:noProof/>
          <w:lang w:val="sl-SI"/>
        </w:rPr>
      </w:pPr>
      <w:r w:rsidRPr="003B288D">
        <w:rPr>
          <w:rStyle w:val="normaltextrun"/>
          <w:rFonts w:ascii="Calibri" w:eastAsiaTheme="majorEastAsia" w:hAnsi="Calibri" w:cs="Calibri"/>
          <w:noProof/>
          <w:lang w:val="sl-SI"/>
        </w:rPr>
        <w:t>Stroški in razpoložljivost digitalnih tehnologij.  </w:t>
      </w:r>
    </w:p>
    <w:p w14:paraId="53BC6843" w14:textId="77777777" w:rsidR="005F3630" w:rsidRPr="003B288D" w:rsidRDefault="005F3630" w:rsidP="005F3630">
      <w:pPr>
        <w:pStyle w:val="paragraph"/>
        <w:numPr>
          <w:ilvl w:val="0"/>
          <w:numId w:val="103"/>
        </w:numPr>
        <w:spacing w:before="0" w:beforeAutospacing="0" w:after="0" w:afterAutospacing="0"/>
        <w:ind w:left="1080" w:firstLine="0"/>
        <w:jc w:val="both"/>
        <w:textAlignment w:val="baseline"/>
        <w:rPr>
          <w:rFonts w:ascii="Calibri" w:hAnsi="Calibri" w:cs="Calibri"/>
          <w:noProof/>
          <w:lang w:val="sl-SI"/>
        </w:rPr>
      </w:pPr>
      <w:r w:rsidRPr="003B288D">
        <w:rPr>
          <w:rStyle w:val="normaltextrun"/>
          <w:rFonts w:ascii="Calibri" w:eastAsiaTheme="majorEastAsia" w:hAnsi="Calibri" w:cs="Calibri"/>
          <w:noProof/>
          <w:lang w:val="sl-SI"/>
        </w:rPr>
        <w:t xml:space="preserve">Ali so nekateri uporabniki energije izključeni iz pobud za varčevanje z energijo, kot je </w:t>
      </w:r>
      <w:r w:rsidRPr="003B288D">
        <w:rPr>
          <w:rStyle w:val="normaltextrun"/>
          <w:rFonts w:ascii="Calibri" w:eastAsiaTheme="majorEastAsia" w:hAnsi="Calibri" w:cs="Calibri"/>
          <w:b/>
          <w:bCs/>
          <w:noProof/>
          <w:lang w:val="sl-SI"/>
        </w:rPr>
        <w:t xml:space="preserve">dinamično oblikovanje cen </w:t>
      </w:r>
      <w:r w:rsidRPr="003B288D">
        <w:rPr>
          <w:rStyle w:val="normaltextrun"/>
          <w:rFonts w:ascii="Calibri" w:eastAsiaTheme="majorEastAsia" w:hAnsi="Calibri" w:cs="Calibri"/>
          <w:noProof/>
          <w:lang w:val="sl-SI"/>
        </w:rPr>
        <w:t xml:space="preserve">(kjer je energija cenejša, ko je povpraševanje manjše, in obratno), zaradi vrste njihove pogodbe o energiji. </w:t>
      </w:r>
    </w:p>
    <w:p w14:paraId="7DF8A26F" w14:textId="77777777" w:rsidR="005F3630" w:rsidRPr="003B288D" w:rsidRDefault="005F3630" w:rsidP="005F3630">
      <w:pPr>
        <w:pStyle w:val="paragraph"/>
        <w:numPr>
          <w:ilvl w:val="0"/>
          <w:numId w:val="104"/>
        </w:numPr>
        <w:spacing w:before="0" w:beforeAutospacing="0" w:after="0" w:afterAutospacing="0"/>
        <w:ind w:left="1080" w:firstLine="0"/>
        <w:jc w:val="both"/>
        <w:textAlignment w:val="baseline"/>
        <w:rPr>
          <w:rFonts w:ascii="Calibri" w:hAnsi="Calibri" w:cs="Calibri"/>
          <w:noProof/>
          <w:lang w:val="sl-SI"/>
        </w:rPr>
      </w:pPr>
      <w:r w:rsidRPr="003B288D">
        <w:rPr>
          <w:rStyle w:val="normaltextrun"/>
          <w:rFonts w:ascii="Calibri" w:eastAsiaTheme="majorEastAsia" w:hAnsi="Calibri" w:cs="Calibri"/>
          <w:noProof/>
          <w:lang w:val="sl-SI"/>
        </w:rPr>
        <w:t>Potreba po razlagah brez žargona v različnih spletnih in nespletnih oblikah, da se zagotovi, da imajo vsi dostop do informacij, ki jih potrebujejo.  </w:t>
      </w:r>
    </w:p>
    <w:p w14:paraId="467C8332" w14:textId="77777777" w:rsidR="005F3630" w:rsidRPr="003B288D" w:rsidRDefault="005F3630" w:rsidP="005F3630">
      <w:pPr>
        <w:pStyle w:val="paragraph"/>
        <w:numPr>
          <w:ilvl w:val="0"/>
          <w:numId w:val="105"/>
        </w:numPr>
        <w:spacing w:before="0" w:beforeAutospacing="0" w:after="0" w:afterAutospacing="0"/>
        <w:ind w:left="1080" w:firstLine="0"/>
        <w:jc w:val="both"/>
        <w:textAlignment w:val="baseline"/>
        <w:rPr>
          <w:rStyle w:val="eop"/>
          <w:rFonts w:ascii="Calibri" w:hAnsi="Calibri" w:cs="Calibri"/>
          <w:noProof/>
          <w:lang w:val="sl-SI"/>
        </w:rPr>
      </w:pPr>
      <w:r w:rsidRPr="003B288D">
        <w:rPr>
          <w:rStyle w:val="normaltextrun"/>
          <w:rFonts w:ascii="Calibri" w:eastAsiaTheme="majorEastAsia" w:hAnsi="Calibri" w:cs="Calibri"/>
          <w:noProof/>
          <w:lang w:val="sl-SI"/>
        </w:rPr>
        <w:t xml:space="preserve">Zavedanje, da obstaja vrsta dejavnikov in potreb, zaradi katerih so posamezniki in skupnosti trenutno izključeni iz sodelovanja v digitalnem energetskem prehodu. </w:t>
      </w:r>
    </w:p>
    <w:p w14:paraId="31C1ED35" w14:textId="77777777" w:rsidR="005F3630" w:rsidRPr="003B288D" w:rsidRDefault="005F3630" w:rsidP="009A298E">
      <w:pPr>
        <w:pStyle w:val="paragraph"/>
        <w:spacing w:before="0" w:beforeAutospacing="0" w:after="0" w:afterAutospacing="0"/>
        <w:ind w:left="1080"/>
        <w:jc w:val="both"/>
        <w:textAlignment w:val="baseline"/>
        <w:rPr>
          <w:rFonts w:ascii="Calibri" w:hAnsi="Calibri" w:cs="Calibri"/>
          <w:noProof/>
          <w:lang w:val="sl-SI"/>
        </w:rPr>
      </w:pPr>
    </w:p>
    <w:p w14:paraId="77B5CE23" w14:textId="77777777" w:rsidR="005F3630" w:rsidRPr="003B288D" w:rsidRDefault="005F3630" w:rsidP="0050013D">
      <w:pPr>
        <w:pStyle w:val="paragraph"/>
        <w:spacing w:before="0" w:beforeAutospacing="0" w:after="0" w:afterAutospacing="0"/>
        <w:jc w:val="both"/>
        <w:textAlignment w:val="baseline"/>
        <w:rPr>
          <w:rFonts w:ascii="Segoe UI" w:hAnsi="Segoe UI" w:cs="Segoe UI"/>
          <w:noProof/>
          <w:sz w:val="18"/>
          <w:szCs w:val="18"/>
          <w:lang w:val="sl-SI"/>
        </w:rPr>
      </w:pPr>
      <w:r w:rsidRPr="003B288D">
        <w:rPr>
          <w:rStyle w:val="normaltextrun"/>
          <w:rFonts w:ascii="Calibri" w:eastAsiaTheme="majorEastAsia" w:hAnsi="Calibri" w:cs="Calibri"/>
          <w:noProof/>
          <w:lang w:val="sl-SI"/>
        </w:rPr>
        <w:t>Ključnega pomena je zagotoviti, da je digitalni energetski prehod dostopen, razumljiv in deluje v korist vseh.  </w:t>
      </w:r>
    </w:p>
    <w:p w14:paraId="14B20449" w14:textId="77777777" w:rsidR="005F3630" w:rsidRPr="003B288D" w:rsidRDefault="005F3630" w:rsidP="0050013D">
      <w:pPr>
        <w:pStyle w:val="paragraph"/>
        <w:spacing w:before="0" w:beforeAutospacing="0" w:after="0" w:afterAutospacing="0"/>
        <w:jc w:val="both"/>
        <w:textAlignment w:val="baseline"/>
        <w:rPr>
          <w:rStyle w:val="normaltextrun"/>
          <w:rFonts w:ascii="Calibri" w:eastAsiaTheme="majorEastAsia" w:hAnsi="Calibri" w:cs="Calibri"/>
          <w:b/>
          <w:bCs/>
          <w:i/>
          <w:iCs/>
          <w:noProof/>
          <w:lang w:val="sl-SI"/>
        </w:rPr>
      </w:pPr>
      <w:r w:rsidRPr="003B288D">
        <w:rPr>
          <w:rFonts w:ascii="Calibri" w:eastAsiaTheme="majorEastAsia" w:hAnsi="Calibri" w:cs="Calibri"/>
          <w:b/>
          <w:bCs/>
          <w:i/>
          <w:iCs/>
          <w:noProof/>
          <w:lang w:val="sl-SI"/>
          <w14:ligatures w14:val="standardContextual"/>
        </w:rPr>
        <w:drawing>
          <wp:anchor distT="0" distB="0" distL="114300" distR="114300" simplePos="0" relativeHeight="251710464" behindDoc="0" locked="0" layoutInCell="1" allowOverlap="1" wp14:anchorId="1CFC5641" wp14:editId="1785C2F3">
            <wp:simplePos x="0" y="0"/>
            <wp:positionH relativeFrom="margin">
              <wp:align>right</wp:align>
            </wp:positionH>
            <wp:positionV relativeFrom="margin">
              <wp:align>top</wp:align>
            </wp:positionV>
            <wp:extent cx="2398096" cy="1598731"/>
            <wp:effectExtent l="0" t="0" r="2540" b="1905"/>
            <wp:wrapSquare wrapText="bothSides"/>
            <wp:docPr id="86401537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15377" name="Picture 5">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98096" cy="1598731"/>
                    </a:xfrm>
                    <a:prstGeom prst="rect">
                      <a:avLst/>
                    </a:prstGeom>
                  </pic:spPr>
                </pic:pic>
              </a:graphicData>
            </a:graphic>
          </wp:anchor>
        </w:drawing>
      </w:r>
    </w:p>
    <w:p w14:paraId="0C5B29D5" w14:textId="77777777" w:rsidR="005F3630" w:rsidRPr="003B288D" w:rsidRDefault="005F3630" w:rsidP="0050013D">
      <w:pPr>
        <w:pStyle w:val="paragraph"/>
        <w:spacing w:before="0" w:beforeAutospacing="0" w:after="0" w:afterAutospacing="0"/>
        <w:jc w:val="both"/>
        <w:textAlignment w:val="baseline"/>
        <w:rPr>
          <w:rFonts w:ascii="Segoe UI" w:hAnsi="Segoe UI" w:cs="Segoe UI"/>
          <w:noProof/>
          <w:sz w:val="18"/>
          <w:szCs w:val="18"/>
          <w:lang w:val="sl-SI"/>
        </w:rPr>
      </w:pPr>
      <w:r w:rsidRPr="003B288D">
        <w:rPr>
          <w:rStyle w:val="normaltextrun"/>
          <w:rFonts w:ascii="Calibri" w:eastAsiaTheme="majorEastAsia" w:hAnsi="Calibri" w:cs="Calibri"/>
          <w:b/>
          <w:bCs/>
          <w:i/>
          <w:iCs/>
          <w:noProof/>
          <w:lang w:val="sl-SI"/>
        </w:rPr>
        <w:t>Kibernetska varnost in energetska varnost  </w:t>
      </w:r>
    </w:p>
    <w:p w14:paraId="20608488" w14:textId="77777777" w:rsidR="005F3630" w:rsidRPr="003B288D"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sl-SI"/>
        </w:rPr>
      </w:pPr>
      <w:r w:rsidRPr="003B288D">
        <w:rPr>
          <w:rStyle w:val="normaltextrun"/>
          <w:rFonts w:ascii="Calibri" w:eastAsiaTheme="majorEastAsia" w:hAnsi="Calibri" w:cs="Calibri"/>
          <w:noProof/>
          <w:lang w:val="sl-SI"/>
        </w:rPr>
        <w:t>Kot smo videli in kot naš svet postaja vse bolj digitaliziran, je ključnega pomena, da se ljudje pri uporabi digitalnih tehnologij za vsakodnevne naloge počutijo udobno in varno. Za povečanje kibernetske varnosti moramo zagotoviti, da so naši podatki in sistemi varni in zaščiteni. Zmanjšanje tveganja hekanja, kršitve podatkov in zlonamernih napadov je bistvenega pomena. Zagotavljanje varnosti naše energetske infrastrukture in zmanjšanje tveganj je nenehno prizadevanje. To vključuje vse v energetski infrastrukturi, od porabnikov energije do proizvajalcev.  </w:t>
      </w:r>
    </w:p>
    <w:p w14:paraId="31C91911" w14:textId="77777777" w:rsidR="005F3630" w:rsidRPr="003B288D" w:rsidRDefault="005F3630" w:rsidP="0050013D">
      <w:pPr>
        <w:pStyle w:val="paragraph"/>
        <w:spacing w:before="0" w:beforeAutospacing="0" w:after="0" w:afterAutospacing="0"/>
        <w:jc w:val="both"/>
        <w:textAlignment w:val="baseline"/>
        <w:rPr>
          <w:rFonts w:ascii="Segoe UI" w:hAnsi="Segoe UI" w:cs="Segoe UI"/>
          <w:noProof/>
          <w:sz w:val="18"/>
          <w:szCs w:val="18"/>
          <w:lang w:val="sl-SI"/>
        </w:rPr>
      </w:pPr>
    </w:p>
    <w:p w14:paraId="0AD37BD8" w14:textId="77777777" w:rsidR="005F3630" w:rsidRPr="003B288D"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sl-SI"/>
        </w:rPr>
      </w:pPr>
      <w:r w:rsidRPr="003B288D">
        <w:rPr>
          <w:rStyle w:val="normaltextrun"/>
          <w:rFonts w:ascii="Calibri" w:eastAsiaTheme="majorEastAsia" w:hAnsi="Calibri" w:cs="Calibri"/>
          <w:noProof/>
          <w:lang w:val="sl-SI"/>
        </w:rPr>
        <w:t>Digitalizacija je pomembna tudi za energetsko varnost, ki se osredotoča na zmanjšanje motenj v proizvodnji in oskrbi z energijo. Vojna v Ukrajini je primer, kjer je bila ogrožena energetska varnost, kar se je odrazilo v zvišanju cen in motnjah v oskrbi z energijo. Zagotavljanje, da imajo države na voljo različne vire za svoje energetske potrebe ali da niso preveč odvisne od enega vira energije (npr. premoga ali plina), zahteva prožnost, ki jo lahko zagotovi le digitalizacija.   </w:t>
      </w:r>
    </w:p>
    <w:p w14:paraId="6E42B8B3" w14:textId="77777777" w:rsidR="005F3630" w:rsidRPr="003B288D" w:rsidRDefault="005F3630" w:rsidP="009A298E">
      <w:pPr>
        <w:pStyle w:val="paragraph"/>
        <w:spacing w:before="0" w:beforeAutospacing="0" w:after="0" w:afterAutospacing="0"/>
        <w:jc w:val="both"/>
        <w:textAlignment w:val="baseline"/>
        <w:rPr>
          <w:rFonts w:ascii="Segoe UI" w:hAnsi="Segoe UI" w:cs="Segoe UI"/>
          <w:noProof/>
          <w:sz w:val="18"/>
          <w:szCs w:val="18"/>
          <w:lang w:val="sl-SI"/>
        </w:rPr>
      </w:pPr>
    </w:p>
    <w:p w14:paraId="10B4A3D1" w14:textId="77777777" w:rsidR="005F3630" w:rsidRPr="003B288D" w:rsidRDefault="005F3630" w:rsidP="00520176">
      <w:pPr>
        <w:pStyle w:val="Heading2"/>
        <w:rPr>
          <w:noProof/>
          <w:lang w:val="sl-SI"/>
        </w:rPr>
      </w:pPr>
      <w:bookmarkStart w:id="5" w:name="_Toc216604915"/>
      <w:r w:rsidRPr="003B288D">
        <w:rPr>
          <w:rStyle w:val="normaltextrun"/>
          <w:noProof/>
          <w:lang w:val="sl-SI"/>
        </w:rPr>
        <w:t>Izzivi in priložnosti: sončni kolektorji</w:t>
      </w:r>
      <w:bookmarkEnd w:id="5"/>
      <w:r w:rsidRPr="003B288D">
        <w:rPr>
          <w:rStyle w:val="eop"/>
          <w:noProof/>
          <w:lang w:val="sl-SI"/>
        </w:rPr>
        <w:t xml:space="preserve"> </w:t>
      </w:r>
    </w:p>
    <w:p w14:paraId="7CFD34E8" w14:textId="77777777" w:rsidR="005F3630" w:rsidRPr="003B288D"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sl-SI"/>
        </w:rPr>
      </w:pPr>
    </w:p>
    <w:p w14:paraId="18E39A06" w14:textId="77777777" w:rsidR="005F3630" w:rsidRPr="003B288D"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sl-SI"/>
        </w:rPr>
      </w:pPr>
      <w:r w:rsidRPr="003B288D">
        <w:rPr>
          <w:rStyle w:val="normaltextrun"/>
          <w:rFonts w:ascii="Calibri" w:eastAsiaTheme="majorEastAsia" w:hAnsi="Calibri" w:cs="Calibri"/>
          <w:noProof/>
          <w:lang w:val="sl-SI"/>
        </w:rPr>
        <w:t xml:space="preserve">Primer, ki ponazarja tako prednosti kot izzive digitalnega prehoda na energijo, je povečanje števila namestitev sončnih panelov na posameznih domovih ali podjetjih.  </w:t>
      </w:r>
    </w:p>
    <w:p w14:paraId="6E98A7D3" w14:textId="77777777" w:rsidR="005F3630" w:rsidRPr="003B288D"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sl-SI"/>
        </w:rPr>
      </w:pPr>
    </w:p>
    <w:p w14:paraId="716B4D13" w14:textId="77777777" w:rsidR="005F3630" w:rsidRPr="003B288D"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sl-SI"/>
        </w:rPr>
      </w:pPr>
      <w:r w:rsidRPr="003B288D">
        <w:rPr>
          <w:rStyle w:val="normaltextrun"/>
          <w:rFonts w:ascii="Calibri" w:eastAsiaTheme="majorEastAsia" w:hAnsi="Calibri" w:cs="Calibri"/>
          <w:noProof/>
          <w:lang w:val="sl-SI"/>
        </w:rPr>
        <w:t xml:space="preserve">Proizvodnja lastne energije iz čistih tehnologij, kot so sončni kolektorji, postaja vse bolj priljubljena in dostopna, saj se stroški teh tehnologij znižujejo. Vendar pa je možnost vlaganja v dolgoročne koristi (na primer z namestitvijo lastnih sončnih kolektorjev ali toplotne črpalke) </w:t>
      </w:r>
      <w:r w:rsidRPr="003B288D">
        <w:rPr>
          <w:rStyle w:val="normaltextrun"/>
          <w:rFonts w:ascii="Calibri" w:eastAsiaTheme="majorEastAsia" w:hAnsi="Calibri" w:cs="Calibri"/>
          <w:noProof/>
          <w:lang w:val="sl-SI"/>
        </w:rPr>
        <w:lastRenderedPageBreak/>
        <w:t xml:space="preserve">morda na voljo le omejenemu številu ljudi, ki si lahko privoščijo začetne stroške namestitve. Nekatere vrste domov, na primer stanovanja, imajo lahko omejene možnosti za namestitev sončnih kolektorjev. Če najemate dom, morda nimate veliko nadzora nad oskrbo z energijo ali dobaviteljem. </w:t>
      </w:r>
    </w:p>
    <w:p w14:paraId="3C78C2D2" w14:textId="77777777" w:rsidR="005F3630" w:rsidRPr="003B288D"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sl-SI"/>
        </w:rPr>
      </w:pPr>
    </w:p>
    <w:p w14:paraId="7FD6C1EF" w14:textId="77777777" w:rsidR="005F3630" w:rsidRPr="003B288D" w:rsidRDefault="005F3630" w:rsidP="0050013D">
      <w:pPr>
        <w:pStyle w:val="paragraph"/>
        <w:spacing w:before="0" w:beforeAutospacing="0" w:after="0" w:afterAutospacing="0"/>
        <w:jc w:val="both"/>
        <w:textAlignment w:val="baseline"/>
        <w:rPr>
          <w:rStyle w:val="eop"/>
          <w:rFonts w:ascii="Segoe UI" w:hAnsi="Segoe UI" w:cs="Segoe UI"/>
          <w:noProof/>
          <w:sz w:val="18"/>
          <w:szCs w:val="18"/>
          <w:lang w:val="sl-SI"/>
        </w:rPr>
      </w:pPr>
      <w:r w:rsidRPr="003B288D">
        <w:rPr>
          <w:rFonts w:ascii="Segoe UI" w:hAnsi="Segoe UI" w:cs="Segoe UI"/>
          <w:noProof/>
          <w:sz w:val="18"/>
          <w:szCs w:val="18"/>
          <w:lang w:val="sl-SI"/>
          <w14:ligatures w14:val="standardContextual"/>
        </w:rPr>
        <w:drawing>
          <wp:anchor distT="0" distB="0" distL="114300" distR="114300" simplePos="0" relativeHeight="251711488" behindDoc="1" locked="0" layoutInCell="1" allowOverlap="1" wp14:anchorId="019494C3" wp14:editId="7DEA11E4">
            <wp:simplePos x="0" y="0"/>
            <wp:positionH relativeFrom="column">
              <wp:posOffset>0</wp:posOffset>
            </wp:positionH>
            <wp:positionV relativeFrom="paragraph">
              <wp:posOffset>1905</wp:posOffset>
            </wp:positionV>
            <wp:extent cx="2395577" cy="1525569"/>
            <wp:effectExtent l="0" t="0" r="5080" b="0"/>
            <wp:wrapTight wrapText="bothSides">
              <wp:wrapPolygon edited="0">
                <wp:start x="0" y="0"/>
                <wp:lineTo x="0" y="21402"/>
                <wp:lineTo x="21531" y="21402"/>
                <wp:lineTo x="21531" y="0"/>
                <wp:lineTo x="0" y="0"/>
              </wp:wrapPolygon>
            </wp:wrapTight>
            <wp:docPr id="189410127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01279" name="Picture 6">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95577" cy="1525569"/>
                    </a:xfrm>
                    <a:prstGeom prst="rect">
                      <a:avLst/>
                    </a:prstGeom>
                  </pic:spPr>
                </pic:pic>
              </a:graphicData>
            </a:graphic>
            <wp14:sizeRelH relativeFrom="page">
              <wp14:pctWidth>0</wp14:pctWidth>
            </wp14:sizeRelH>
            <wp14:sizeRelV relativeFrom="page">
              <wp14:pctHeight>0</wp14:pctHeight>
            </wp14:sizeRelV>
          </wp:anchor>
        </w:drawing>
      </w:r>
      <w:r w:rsidRPr="003B288D">
        <w:rPr>
          <w:rStyle w:val="normaltextrun"/>
          <w:rFonts w:ascii="Calibri" w:eastAsiaTheme="majorEastAsia" w:hAnsi="Calibri" w:cs="Calibri"/>
          <w:noProof/>
          <w:lang w:val="sl-SI"/>
        </w:rPr>
        <w:t xml:space="preserve">Lokalno proizvedena energija, pri kateri posamezna podjetja ali gospodinjstva proizvajajo svojo energijo za ves ali del časa, je primer decentralizirane proizvodnje energije. Če se proizvede presežek energije, se ta lahko shrani (npr. v bateriji) ali proda nazaj energetskemu podjetju. Če se ne proizvede dovolj energije, je morda treba kupiti dodatno energijo. Ta vrsta tehnologije (sončna, vetrna) se imenuje </w:t>
      </w:r>
      <w:r w:rsidRPr="003B288D">
        <w:rPr>
          <w:rStyle w:val="normaltextrun"/>
          <w:rFonts w:ascii="Calibri" w:eastAsiaTheme="majorEastAsia" w:hAnsi="Calibri" w:cs="Calibri"/>
          <w:b/>
          <w:bCs/>
          <w:noProof/>
          <w:lang w:val="sl-SI"/>
        </w:rPr>
        <w:t xml:space="preserve">prekinljiva obnovljiva </w:t>
      </w:r>
      <w:r w:rsidRPr="003B288D">
        <w:rPr>
          <w:rStyle w:val="normaltextrun"/>
          <w:rFonts w:ascii="Calibri" w:eastAsiaTheme="majorEastAsia" w:hAnsi="Calibri" w:cs="Calibri"/>
          <w:noProof/>
          <w:lang w:val="sl-SI"/>
        </w:rPr>
        <w:t>energija.  </w:t>
      </w:r>
    </w:p>
    <w:p w14:paraId="6CDAF13F" w14:textId="77777777" w:rsidR="005F3630" w:rsidRPr="003B288D" w:rsidRDefault="005F3630" w:rsidP="0050013D">
      <w:pPr>
        <w:pStyle w:val="paragraph"/>
        <w:spacing w:before="0" w:beforeAutospacing="0" w:after="0" w:afterAutospacing="0"/>
        <w:jc w:val="both"/>
        <w:textAlignment w:val="baseline"/>
        <w:rPr>
          <w:rFonts w:ascii="Segoe UI" w:hAnsi="Segoe UI" w:cs="Segoe UI"/>
          <w:noProof/>
          <w:sz w:val="18"/>
          <w:szCs w:val="18"/>
          <w:lang w:val="sl-SI"/>
        </w:rPr>
      </w:pPr>
    </w:p>
    <w:p w14:paraId="2665EECE" w14:textId="77777777" w:rsidR="005F3630" w:rsidRPr="003B288D"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sl-SI"/>
        </w:rPr>
      </w:pPr>
      <w:r w:rsidRPr="003B288D">
        <w:rPr>
          <w:rStyle w:val="normaltextrun"/>
          <w:rFonts w:ascii="Calibri" w:eastAsiaTheme="majorEastAsia" w:hAnsi="Calibri" w:cs="Calibri"/>
          <w:noProof/>
          <w:lang w:val="sl-SI"/>
        </w:rPr>
        <w:t>Ne glede na to, ali naša energija izhaja iz čistih tehnologij ali drugih virov, je zagotavljanje stalne oskrbe z energijo ključnega pomena za posameznike, podjetja in energetska podjetja. Sposobnost črpanja iz različnih virov energije v različnih časih od energetskih podjetij zahteva prožnost in odzivnost. Digitalne tehnologije podpirajo ta bolj zapleten način proizvodnje in porabe energije, saj zagotavljajo podatke v realnem času o tem, kje in kdaj je potrebna električna energija (</w:t>
      </w:r>
      <w:r w:rsidRPr="003B288D">
        <w:rPr>
          <w:rStyle w:val="normaltextrun"/>
          <w:rFonts w:ascii="Calibri" w:eastAsiaTheme="majorEastAsia" w:hAnsi="Calibri" w:cs="Calibri"/>
          <w:b/>
          <w:bCs/>
          <w:noProof/>
          <w:lang w:val="sl-SI"/>
        </w:rPr>
        <w:t>ponudba in povpraševanje</w:t>
      </w:r>
      <w:r w:rsidRPr="003B288D">
        <w:rPr>
          <w:rStyle w:val="normaltextrun"/>
          <w:rFonts w:ascii="Calibri" w:eastAsiaTheme="majorEastAsia" w:hAnsi="Calibri" w:cs="Calibri"/>
          <w:noProof/>
          <w:lang w:val="sl-SI"/>
        </w:rPr>
        <w:t>). Digitalne tehnologije omogočajo tudi komunikacijo med ljudmi, ki proizvajajo in porabljajo energijo (</w:t>
      </w:r>
      <w:r w:rsidRPr="003B288D">
        <w:rPr>
          <w:rStyle w:val="normaltextrun"/>
          <w:rFonts w:ascii="Calibri" w:eastAsiaTheme="majorEastAsia" w:hAnsi="Calibri" w:cs="Calibri"/>
          <w:b/>
          <w:bCs/>
          <w:noProof/>
          <w:lang w:val="sl-SI"/>
        </w:rPr>
        <w:t>prosumerji</w:t>
      </w:r>
      <w:r w:rsidRPr="003B288D">
        <w:rPr>
          <w:rStyle w:val="normaltextrun"/>
          <w:rFonts w:ascii="Calibri" w:eastAsiaTheme="majorEastAsia" w:hAnsi="Calibri" w:cs="Calibri"/>
          <w:noProof/>
          <w:lang w:val="sl-SI"/>
        </w:rPr>
        <w:t>), energetskimi podjetji in potrošniki. To zagotavlja zanesljivo in stalno oskrbo z energijo.  </w:t>
      </w:r>
    </w:p>
    <w:p w14:paraId="2F87247C" w14:textId="77777777" w:rsidR="005F3630" w:rsidRPr="003B288D" w:rsidRDefault="005F3630" w:rsidP="0050013D">
      <w:pPr>
        <w:pStyle w:val="paragraph"/>
        <w:spacing w:before="0" w:beforeAutospacing="0" w:after="0" w:afterAutospacing="0"/>
        <w:jc w:val="both"/>
        <w:textAlignment w:val="baseline"/>
        <w:rPr>
          <w:rFonts w:ascii="Segoe UI" w:hAnsi="Segoe UI" w:cs="Segoe UI"/>
          <w:noProof/>
          <w:sz w:val="18"/>
          <w:szCs w:val="18"/>
          <w:lang w:val="sl-SI"/>
        </w:rPr>
      </w:pPr>
    </w:p>
    <w:p w14:paraId="6E8F861B" w14:textId="77777777" w:rsidR="005F3630" w:rsidRPr="003B288D" w:rsidRDefault="005F3630" w:rsidP="00520176">
      <w:pPr>
        <w:pStyle w:val="Heading2"/>
        <w:rPr>
          <w:noProof/>
          <w:lang w:val="sl-SI"/>
        </w:rPr>
      </w:pPr>
      <w:bookmarkStart w:id="6" w:name="_Toc216604916"/>
      <w:r w:rsidRPr="003B288D">
        <w:rPr>
          <w:rStyle w:val="normaltextrun"/>
          <w:noProof/>
          <w:lang w:val="sl-SI"/>
        </w:rPr>
        <w:t>Zaključek</w:t>
      </w:r>
      <w:bookmarkEnd w:id="6"/>
      <w:r w:rsidRPr="003B288D">
        <w:rPr>
          <w:rStyle w:val="normaltextrun"/>
          <w:noProof/>
          <w:lang w:val="sl-SI"/>
        </w:rPr>
        <w:t xml:space="preserve"> </w:t>
      </w:r>
    </w:p>
    <w:p w14:paraId="1318AA94" w14:textId="77777777" w:rsidR="005F3630" w:rsidRPr="003B288D"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sl-SI"/>
        </w:rPr>
      </w:pPr>
    </w:p>
    <w:p w14:paraId="3454B17B" w14:textId="77777777" w:rsidR="005F3630" w:rsidRPr="003B288D"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sl-SI"/>
        </w:rPr>
      </w:pPr>
      <w:r w:rsidRPr="003B288D">
        <w:rPr>
          <w:rStyle w:val="normaltextrun"/>
          <w:rFonts w:ascii="Calibri" w:eastAsiaTheme="majorEastAsia" w:hAnsi="Calibri" w:cs="Calibri"/>
          <w:noProof/>
          <w:color w:val="000000"/>
          <w:lang w:val="sl-SI"/>
        </w:rPr>
        <w:t>Digitalizacija energije prinaša številne prednosti. Digitalizacija energije nam omogoča boljše razumevanje lastne porabe energije, zmanjšanje stroškov in znižanje emisij ogljika. Različne vrste energije lahko tudi učinkoviteje uporabljamo in zagotovimo stalno oskrbo z energijo v naših domovih in na delovnem mestu.  </w:t>
      </w:r>
    </w:p>
    <w:p w14:paraId="30297AA0" w14:textId="77777777" w:rsidR="005F3630" w:rsidRPr="003B288D" w:rsidRDefault="005F3630" w:rsidP="0050013D">
      <w:pPr>
        <w:pStyle w:val="paragraph"/>
        <w:spacing w:before="0" w:beforeAutospacing="0" w:after="0" w:afterAutospacing="0"/>
        <w:textAlignment w:val="baseline"/>
        <w:rPr>
          <w:rFonts w:ascii="Calibri" w:eastAsiaTheme="majorEastAsia" w:hAnsi="Calibri" w:cs="Calibri"/>
          <w:noProof/>
          <w:color w:val="000000"/>
          <w:lang w:val="sl-SI"/>
        </w:rPr>
      </w:pPr>
    </w:p>
    <w:p w14:paraId="425215C8" w14:textId="77777777" w:rsidR="005F3630" w:rsidRPr="003B288D" w:rsidRDefault="005F3630" w:rsidP="0050013D">
      <w:pPr>
        <w:pStyle w:val="paragraph"/>
        <w:spacing w:before="0" w:beforeAutospacing="0" w:after="0" w:afterAutospacing="0"/>
        <w:textAlignment w:val="baseline"/>
        <w:rPr>
          <w:rFonts w:ascii="Calibri" w:eastAsiaTheme="majorEastAsia" w:hAnsi="Calibri" w:cs="Calibri"/>
          <w:noProof/>
          <w:color w:val="000000"/>
          <w:lang w:val="sl-SI"/>
        </w:rPr>
      </w:pPr>
      <w:r w:rsidRPr="003B288D">
        <w:rPr>
          <w:rFonts w:ascii="Segoe UI" w:hAnsi="Segoe UI" w:cs="Segoe UI"/>
          <w:noProof/>
          <w:sz w:val="18"/>
          <w:szCs w:val="18"/>
          <w:lang w:val="sl-SI"/>
          <w14:ligatures w14:val="standardContextual"/>
        </w:rPr>
        <w:drawing>
          <wp:anchor distT="0" distB="0" distL="114300" distR="114300" simplePos="0" relativeHeight="251712512" behindDoc="1" locked="0" layoutInCell="1" allowOverlap="1" wp14:anchorId="0A87A4CA" wp14:editId="10C97DBA">
            <wp:simplePos x="0" y="0"/>
            <wp:positionH relativeFrom="column">
              <wp:posOffset>37465</wp:posOffset>
            </wp:positionH>
            <wp:positionV relativeFrom="paragraph">
              <wp:posOffset>635</wp:posOffset>
            </wp:positionV>
            <wp:extent cx="2194560" cy="1805940"/>
            <wp:effectExtent l="0" t="0" r="2540" b="0"/>
            <wp:wrapTight wrapText="bothSides">
              <wp:wrapPolygon edited="0">
                <wp:start x="0" y="0"/>
                <wp:lineTo x="0" y="21418"/>
                <wp:lineTo x="21500" y="21418"/>
                <wp:lineTo x="21500" y="0"/>
                <wp:lineTo x="0" y="0"/>
              </wp:wrapPolygon>
            </wp:wrapTight>
            <wp:docPr id="188541111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411110" name="Picture 7">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94560" cy="1805940"/>
                    </a:xfrm>
                    <a:prstGeom prst="rect">
                      <a:avLst/>
                    </a:prstGeom>
                  </pic:spPr>
                </pic:pic>
              </a:graphicData>
            </a:graphic>
            <wp14:sizeRelH relativeFrom="page">
              <wp14:pctWidth>0</wp14:pctWidth>
            </wp14:sizeRelH>
            <wp14:sizeRelV relativeFrom="page">
              <wp14:pctHeight>0</wp14:pctHeight>
            </wp14:sizeRelV>
          </wp:anchor>
        </w:drawing>
      </w:r>
    </w:p>
    <w:p w14:paraId="621A6256" w14:textId="77777777" w:rsidR="005F3630" w:rsidRPr="003B288D"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sl-SI"/>
        </w:rPr>
      </w:pPr>
      <w:r w:rsidRPr="003B288D">
        <w:rPr>
          <w:rStyle w:val="normaltextrun"/>
          <w:rFonts w:ascii="Calibri" w:eastAsiaTheme="majorEastAsia" w:hAnsi="Calibri" w:cs="Calibri"/>
          <w:noProof/>
          <w:color w:val="000000"/>
          <w:lang w:val="sl-SI"/>
        </w:rPr>
        <w:t>Čeprav digitalizacija energije prinaša številne prednosti, pa obstaja tudi vrsta vprašanj, ki jih je treba obravnavati, med drugim stroški, razpoložljivost in dojemanje digitalnih tehnologij. Za uspeh digitalne energetske tranzicije je bistveno, da se ti izzivi obravnavajo in da se vsem omogoči sodelovanje in vključitev v njo.  </w:t>
      </w:r>
    </w:p>
    <w:p w14:paraId="293B5E6D" w14:textId="77777777" w:rsidR="005F3630" w:rsidRPr="003B288D"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sl-SI"/>
        </w:rPr>
      </w:pPr>
    </w:p>
    <w:p w14:paraId="65A245A0" w14:textId="77777777" w:rsidR="005F3630" w:rsidRPr="003B288D"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sl-SI"/>
        </w:rPr>
      </w:pPr>
    </w:p>
    <w:p w14:paraId="1D55F6A6" w14:textId="77777777" w:rsidR="005F3630" w:rsidRPr="003B288D"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sl-SI"/>
        </w:rPr>
      </w:pPr>
    </w:p>
    <w:p w14:paraId="05E40AE3" w14:textId="77777777" w:rsidR="005F3630" w:rsidRPr="003B288D"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sl-SI"/>
        </w:rPr>
      </w:pPr>
      <w:r w:rsidRPr="003B288D">
        <w:rPr>
          <w:rStyle w:val="eop"/>
          <w:rFonts w:ascii="Calibri" w:eastAsiaTheme="majorEastAsia" w:hAnsi="Calibri" w:cs="Calibri"/>
          <w:noProof/>
          <w:color w:val="000000"/>
          <w:lang w:val="sl-SI"/>
        </w:rPr>
        <w:t xml:space="preserve">Ta tečaj je del serije </w:t>
      </w:r>
      <w:hyperlink r:id="rId23" w:history="1">
        <w:r w:rsidRPr="003B288D">
          <w:rPr>
            <w:rStyle w:val="Hyperlink"/>
            <w:rFonts w:ascii="Calibri" w:eastAsiaTheme="majorEastAsia" w:hAnsi="Calibri" w:cs="Calibri"/>
            <w:noProof/>
            <w:lang w:val="sl-SI"/>
          </w:rPr>
          <w:t>Digital Energy Essentials</w:t>
        </w:r>
      </w:hyperlink>
      <w:r w:rsidRPr="003B288D">
        <w:rPr>
          <w:rStyle w:val="eop"/>
          <w:rFonts w:ascii="Calibri" w:eastAsiaTheme="majorEastAsia" w:hAnsi="Calibri" w:cs="Calibri"/>
          <w:noProof/>
          <w:color w:val="000000"/>
          <w:lang w:val="sl-SI"/>
        </w:rPr>
        <w:t xml:space="preserve">. </w:t>
      </w:r>
    </w:p>
    <w:p w14:paraId="18824C02" w14:textId="77777777" w:rsidR="005F3630" w:rsidRPr="003B288D"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sl-SI"/>
        </w:rPr>
      </w:pPr>
    </w:p>
    <w:p w14:paraId="59AA9C47" w14:textId="77777777" w:rsidR="005F3630" w:rsidRPr="003B288D" w:rsidRDefault="005F3630" w:rsidP="0050013D">
      <w:pPr>
        <w:pStyle w:val="paragraph"/>
        <w:spacing w:before="0" w:beforeAutospacing="0" w:after="0" w:afterAutospacing="0"/>
        <w:textAlignment w:val="baseline"/>
        <w:rPr>
          <w:rFonts w:ascii="Segoe UI" w:hAnsi="Segoe UI" w:cs="Segoe UI"/>
          <w:noProof/>
          <w:sz w:val="18"/>
          <w:szCs w:val="18"/>
          <w:lang w:val="sl-SI"/>
        </w:rPr>
      </w:pPr>
      <w:r w:rsidRPr="003B288D">
        <w:rPr>
          <w:rStyle w:val="eop"/>
          <w:rFonts w:ascii="Calibri" w:eastAsiaTheme="majorEastAsia" w:hAnsi="Calibri" w:cs="Calibri"/>
          <w:noProof/>
          <w:color w:val="000000"/>
          <w:lang w:val="sl-SI"/>
        </w:rPr>
        <w:t xml:space="preserve">Za več informacij o tem, kaj je digitalni energetski prehod in kako poteka, si oglejte naš tečaj </w:t>
      </w:r>
      <w:hyperlink r:id="rId24" w:history="1">
        <w:r w:rsidRPr="003B288D">
          <w:rPr>
            <w:rStyle w:val="Hyperlink"/>
            <w:rFonts w:ascii="Calibri" w:eastAsiaTheme="majorEastAsia" w:hAnsi="Calibri" w:cs="Calibri"/>
            <w:i/>
            <w:iCs/>
            <w:noProof/>
            <w:lang w:val="sl-SI"/>
          </w:rPr>
          <w:t>Kaj je digitalni</w:t>
        </w:r>
      </w:hyperlink>
      <w:r w:rsidRPr="003B288D">
        <w:rPr>
          <w:rStyle w:val="eop"/>
          <w:rFonts w:ascii="Calibri" w:eastAsiaTheme="majorEastAsia" w:hAnsi="Calibri" w:cs="Calibri"/>
          <w:noProof/>
          <w:color w:val="000000"/>
          <w:lang w:val="sl-SI"/>
        </w:rPr>
        <w:t xml:space="preserve"> energetski</w:t>
      </w:r>
      <w:hyperlink r:id="rId25" w:history="1">
        <w:r w:rsidRPr="003B288D">
          <w:rPr>
            <w:rStyle w:val="Hyperlink"/>
            <w:rFonts w:ascii="Calibri" w:eastAsiaTheme="majorEastAsia" w:hAnsi="Calibri" w:cs="Calibri"/>
            <w:i/>
            <w:iCs/>
            <w:noProof/>
            <w:lang w:val="sl-SI"/>
          </w:rPr>
          <w:t xml:space="preserve"> prehod?</w:t>
        </w:r>
      </w:hyperlink>
      <w:r w:rsidRPr="003B288D">
        <w:rPr>
          <w:rStyle w:val="eop"/>
          <w:rFonts w:ascii="Calibri" w:eastAsiaTheme="majorEastAsia" w:hAnsi="Calibri" w:cs="Calibri"/>
          <w:noProof/>
          <w:color w:val="000000"/>
          <w:lang w:val="sl-SI"/>
        </w:rPr>
        <w:t xml:space="preserve"> </w:t>
      </w:r>
    </w:p>
    <w:p w14:paraId="013A2870" w14:textId="77777777" w:rsidR="005F3630" w:rsidRPr="003B288D" w:rsidRDefault="005F3630" w:rsidP="0050013D">
      <w:pPr>
        <w:pStyle w:val="paragraph"/>
        <w:spacing w:before="0" w:beforeAutospacing="0" w:after="0" w:afterAutospacing="0"/>
        <w:textAlignment w:val="baseline"/>
        <w:rPr>
          <w:rFonts w:ascii="Segoe UI" w:hAnsi="Segoe UI" w:cs="Segoe UI"/>
          <w:noProof/>
          <w:sz w:val="18"/>
          <w:szCs w:val="18"/>
          <w:lang w:val="sl-SI"/>
        </w:rPr>
      </w:pPr>
      <w:r w:rsidRPr="003B288D">
        <w:rPr>
          <w:rStyle w:val="eop"/>
          <w:rFonts w:ascii="Calibri" w:eastAsiaTheme="majorEastAsia" w:hAnsi="Calibri" w:cs="Calibri"/>
          <w:noProof/>
          <w:lang w:val="sl-SI"/>
        </w:rPr>
        <w:lastRenderedPageBreak/>
        <w:t xml:space="preserve"> </w:t>
      </w:r>
    </w:p>
    <w:p w14:paraId="2F2DFF98" w14:textId="77777777" w:rsidR="005F3630" w:rsidRPr="003B288D" w:rsidRDefault="005F3630" w:rsidP="00520176">
      <w:pPr>
        <w:pStyle w:val="Heading2"/>
        <w:rPr>
          <w:noProof/>
          <w:lang w:val="sl-SI"/>
        </w:rPr>
      </w:pPr>
      <w:bookmarkStart w:id="7" w:name="_Toc216604917"/>
      <w:r w:rsidRPr="003B288D">
        <w:rPr>
          <w:rStyle w:val="normaltextrun"/>
          <w:noProof/>
          <w:lang w:val="sl-SI"/>
        </w:rPr>
        <w:t>Dodatni viri</w:t>
      </w:r>
      <w:bookmarkEnd w:id="7"/>
      <w:r w:rsidRPr="003B288D">
        <w:rPr>
          <w:rStyle w:val="normaltextrun"/>
          <w:noProof/>
          <w:lang w:val="sl-SI"/>
        </w:rPr>
        <w:t>  </w:t>
      </w:r>
    </w:p>
    <w:p w14:paraId="12B338D3" w14:textId="77777777" w:rsidR="005F3630" w:rsidRPr="003B288D" w:rsidRDefault="005F3630" w:rsidP="0050013D">
      <w:pPr>
        <w:pStyle w:val="paragraph"/>
        <w:spacing w:before="0" w:beforeAutospacing="0" w:after="0" w:afterAutospacing="0"/>
        <w:textAlignment w:val="baseline"/>
        <w:rPr>
          <w:rFonts w:ascii="Segoe UI" w:hAnsi="Segoe UI" w:cs="Segoe UI"/>
          <w:noProof/>
          <w:sz w:val="18"/>
          <w:szCs w:val="18"/>
          <w:lang w:val="sl-SI"/>
        </w:rPr>
      </w:pPr>
      <w:r w:rsidRPr="003B288D">
        <w:rPr>
          <w:rStyle w:val="normaltextrun"/>
          <w:rFonts w:ascii="Calibri" w:eastAsiaTheme="majorEastAsia" w:hAnsi="Calibri" w:cs="Calibri"/>
          <w:noProof/>
          <w:lang w:val="sl-SI"/>
        </w:rPr>
        <w:t>Mednarodna agencija za energijo (IEA) (n.d.) Energetska varnost.</w:t>
      </w:r>
      <w:hyperlink r:id="rId26" w:tgtFrame="_blank" w:history="1">
        <w:r w:rsidRPr="003B288D">
          <w:rPr>
            <w:rStyle w:val="normaltextrun"/>
            <w:rFonts w:ascii="Calibri" w:eastAsiaTheme="majorEastAsia" w:hAnsi="Calibri" w:cs="Calibri"/>
            <w:noProof/>
            <w:color w:val="0563C1"/>
            <w:u w:val="single"/>
            <w:lang w:val="sl-SI"/>
          </w:rPr>
          <w:t xml:space="preserve"> https://www.iea.org/topics/energy-security</w:t>
        </w:r>
      </w:hyperlink>
      <w:r w:rsidRPr="003B288D">
        <w:rPr>
          <w:rStyle w:val="normaltextrun"/>
          <w:rFonts w:ascii="Calibri" w:eastAsiaTheme="majorEastAsia" w:hAnsi="Calibri" w:cs="Calibri"/>
          <w:noProof/>
          <w:lang w:val="sl-SI"/>
        </w:rPr>
        <w:t>  </w:t>
      </w:r>
    </w:p>
    <w:p w14:paraId="0097A407" w14:textId="77777777" w:rsidR="005F3630" w:rsidRPr="003B288D" w:rsidRDefault="005F3630" w:rsidP="0050013D">
      <w:pPr>
        <w:pStyle w:val="paragraph"/>
        <w:spacing w:before="0" w:beforeAutospacing="0" w:after="0" w:afterAutospacing="0"/>
        <w:textAlignment w:val="baseline"/>
        <w:rPr>
          <w:rFonts w:ascii="Segoe UI" w:hAnsi="Segoe UI" w:cs="Segoe UI"/>
          <w:noProof/>
          <w:sz w:val="18"/>
          <w:szCs w:val="18"/>
          <w:lang w:val="sl-SI"/>
        </w:rPr>
      </w:pPr>
      <w:r w:rsidRPr="003B288D">
        <w:rPr>
          <w:rStyle w:val="normaltextrun"/>
          <w:rFonts w:ascii="Calibri" w:eastAsiaTheme="majorEastAsia" w:hAnsi="Calibri" w:cs="Calibri"/>
          <w:noProof/>
          <w:lang w:val="sl-SI"/>
        </w:rPr>
        <w:t>Mednarodna agencija za energijo (IEA) (n.d.) Analiza vplivov ruske invazije na Ukrajino na energetske trge in energetsko varnost: Ruska vojna proti Ukrajini.</w:t>
      </w:r>
      <w:hyperlink r:id="rId27" w:tgtFrame="_blank" w:history="1">
        <w:r w:rsidRPr="003B288D">
          <w:rPr>
            <w:rStyle w:val="normaltextrun"/>
            <w:rFonts w:ascii="Calibri" w:eastAsiaTheme="majorEastAsia" w:hAnsi="Calibri" w:cs="Calibri"/>
            <w:noProof/>
            <w:color w:val="0563C1"/>
            <w:u w:val="single"/>
            <w:lang w:val="sl-SI"/>
          </w:rPr>
          <w:t xml:space="preserve"> https://www.iea.org/topics/russias-war-on-ukraine</w:t>
        </w:r>
      </w:hyperlink>
      <w:r w:rsidRPr="003B288D">
        <w:rPr>
          <w:rStyle w:val="normaltextrun"/>
          <w:rFonts w:ascii="Calibri" w:eastAsiaTheme="majorEastAsia" w:hAnsi="Calibri" w:cs="Calibri"/>
          <w:noProof/>
          <w:lang w:val="sl-SI"/>
        </w:rPr>
        <w:t>  </w:t>
      </w:r>
    </w:p>
    <w:p w14:paraId="547C4033" w14:textId="77777777" w:rsidR="005F3630" w:rsidRPr="003B288D" w:rsidRDefault="005F3630" w:rsidP="0050013D">
      <w:pPr>
        <w:pStyle w:val="paragraph"/>
        <w:spacing w:before="0" w:beforeAutospacing="0" w:after="0" w:afterAutospacing="0"/>
        <w:textAlignment w:val="baseline"/>
        <w:rPr>
          <w:rFonts w:ascii="Segoe UI" w:hAnsi="Segoe UI" w:cs="Segoe UI"/>
          <w:noProof/>
          <w:sz w:val="18"/>
          <w:szCs w:val="18"/>
          <w:lang w:val="sl-SI"/>
        </w:rPr>
      </w:pPr>
      <w:r w:rsidRPr="003B288D">
        <w:rPr>
          <w:rStyle w:val="normaltextrun"/>
          <w:rFonts w:ascii="Calibri" w:eastAsiaTheme="majorEastAsia" w:hAnsi="Calibri" w:cs="Calibri"/>
          <w:noProof/>
          <w:color w:val="000000"/>
          <w:lang w:val="sl-SI"/>
        </w:rPr>
        <w:t>Digitalizacija in energija: nova era v energetiki?</w:t>
      </w:r>
      <w:hyperlink r:id="rId28" w:tgtFrame="_blank" w:history="1">
        <w:r w:rsidRPr="003B288D">
          <w:rPr>
            <w:rStyle w:val="normaltextrun"/>
            <w:rFonts w:ascii="Calibri" w:eastAsiaTheme="majorEastAsia" w:hAnsi="Calibri" w:cs="Calibri"/>
            <w:noProof/>
            <w:color w:val="0563C1"/>
            <w:u w:val="single"/>
            <w:lang w:val="sl-SI"/>
          </w:rPr>
          <w:t xml:space="preserve"> https://www.youtube.com/watch?v=oxD4Wv74G4Q</w:t>
        </w:r>
      </w:hyperlink>
      <w:r w:rsidRPr="003B288D">
        <w:rPr>
          <w:rStyle w:val="eop"/>
          <w:rFonts w:ascii="Calibri" w:eastAsiaTheme="majorEastAsia" w:hAnsi="Calibri" w:cs="Calibri"/>
          <w:noProof/>
          <w:color w:val="000000"/>
          <w:lang w:val="sl-SI"/>
        </w:rPr>
        <w:t xml:space="preserve"> </w:t>
      </w:r>
    </w:p>
    <w:p w14:paraId="3DB7C7B2" w14:textId="77777777" w:rsidR="005F3630" w:rsidRPr="003B288D" w:rsidRDefault="005F3630">
      <w:pPr>
        <w:rPr>
          <w:noProof/>
          <w:lang w:val="sl-SI"/>
        </w:rPr>
      </w:pPr>
    </w:p>
    <w:p w14:paraId="4E74D938" w14:textId="77777777" w:rsidR="005F3630" w:rsidRPr="003B288D" w:rsidRDefault="005F3630" w:rsidP="00520176">
      <w:pPr>
        <w:pStyle w:val="Heading2"/>
        <w:rPr>
          <w:noProof/>
          <w:lang w:val="sl-SI"/>
        </w:rPr>
      </w:pPr>
      <w:bookmarkStart w:id="8" w:name="_Toc216604918"/>
      <w:r w:rsidRPr="003B288D">
        <w:rPr>
          <w:noProof/>
          <w:lang w:val="sl-SI"/>
        </w:rPr>
        <w:t>Zahvale</w:t>
      </w:r>
      <w:bookmarkEnd w:id="8"/>
      <w:r w:rsidRPr="003B288D">
        <w:rPr>
          <w:noProof/>
          <w:lang w:val="sl-SI"/>
        </w:rPr>
        <w:t xml:space="preserve"> </w:t>
      </w:r>
    </w:p>
    <w:p w14:paraId="73BE2636" w14:textId="77777777" w:rsidR="005F3630" w:rsidRPr="003B288D" w:rsidRDefault="005F3630">
      <w:pPr>
        <w:rPr>
          <w:noProof/>
          <w:lang w:val="sl-SI"/>
        </w:rPr>
      </w:pPr>
    </w:p>
    <w:p w14:paraId="60CCE2E5" w14:textId="77777777" w:rsidR="005F3630" w:rsidRPr="003B288D" w:rsidRDefault="005F3630" w:rsidP="00BE005F">
      <w:pPr>
        <w:pStyle w:val="paragraph"/>
        <w:spacing w:before="0" w:beforeAutospacing="0" w:after="0" w:afterAutospacing="0"/>
        <w:textAlignment w:val="baseline"/>
        <w:rPr>
          <w:rStyle w:val="normaltextrun"/>
          <w:rFonts w:ascii="Calibri" w:eastAsiaTheme="majorEastAsia" w:hAnsi="Calibri" w:cs="Calibri"/>
          <w:noProof/>
          <w:color w:val="000000"/>
          <w:lang w:val="sl-SI"/>
        </w:rPr>
      </w:pPr>
      <w:r w:rsidRPr="003B288D">
        <w:rPr>
          <w:rFonts w:ascii="Calibri" w:eastAsiaTheme="majorEastAsia" w:hAnsi="Calibri" w:cs="Calibri"/>
          <w:i/>
          <w:iCs/>
          <w:noProof/>
          <w:color w:val="000000"/>
          <w:lang w:val="sl-SI"/>
        </w:rPr>
        <w:t xml:space="preserve">Zakaj digitalizirati energetiko? </w:t>
      </w:r>
      <w:r w:rsidRPr="003B288D">
        <w:rPr>
          <w:rFonts w:ascii="Calibri" w:eastAsiaTheme="majorEastAsia" w:hAnsi="Calibri" w:cs="Calibri"/>
          <w:noProof/>
          <w:color w:val="000000"/>
          <w:lang w:val="sl-SI"/>
        </w:rPr>
        <w:t xml:space="preserve">je bil ustvarjen v okviru projekta Every1 in je licenciran pod </w:t>
      </w:r>
      <w:hyperlink r:id="rId29" w:tgtFrame="_blank" w:history="1">
        <w:r w:rsidRPr="003B288D">
          <w:rPr>
            <w:rStyle w:val="Hyperlink"/>
            <w:rFonts w:ascii="Calibri" w:eastAsiaTheme="majorEastAsia" w:hAnsi="Calibri" w:cs="Calibri"/>
            <w:noProof/>
            <w:lang w:val="sl-SI"/>
          </w:rPr>
          <w:t>licenco CC BY-SA 4.0</w:t>
        </w:r>
      </w:hyperlink>
      <w:r w:rsidRPr="003B288D">
        <w:rPr>
          <w:rFonts w:ascii="Calibri" w:eastAsiaTheme="majorEastAsia" w:hAnsi="Calibri" w:cs="Calibri"/>
          <w:noProof/>
          <w:color w:val="000000"/>
          <w:lang w:val="sl-SI"/>
        </w:rPr>
        <w:t>, če ni drugače navedeno.  </w:t>
      </w:r>
    </w:p>
    <w:p w14:paraId="112F90CC" w14:textId="77777777" w:rsidR="005F3630" w:rsidRPr="003B288D" w:rsidRDefault="005F3630" w:rsidP="00BE005F">
      <w:pPr>
        <w:pStyle w:val="paragraph"/>
        <w:spacing w:before="0" w:beforeAutospacing="0" w:after="0" w:afterAutospacing="0"/>
        <w:textAlignment w:val="baseline"/>
        <w:rPr>
          <w:rStyle w:val="eop"/>
          <w:rFonts w:ascii="Calibri" w:eastAsiaTheme="majorEastAsia" w:hAnsi="Calibri" w:cs="Calibri"/>
          <w:noProof/>
          <w:color w:val="000000"/>
          <w:lang w:val="sl-SI"/>
        </w:rPr>
      </w:pPr>
    </w:p>
    <w:p w14:paraId="68D29DC0" w14:textId="77777777" w:rsidR="005F3630" w:rsidRPr="003B288D" w:rsidRDefault="005F3630" w:rsidP="00EE663C">
      <w:pPr>
        <w:pStyle w:val="Heading4"/>
        <w:rPr>
          <w:noProof/>
          <w:lang w:val="sl-SI"/>
        </w:rPr>
      </w:pPr>
      <w:bookmarkStart w:id="9" w:name="_Toc216604919"/>
      <w:r w:rsidRPr="003B288D">
        <w:rPr>
          <w:noProof/>
          <w:lang w:val="sl-SI"/>
        </w:rPr>
        <w:t>Avtorske pravice za slike</w:t>
      </w:r>
      <w:bookmarkEnd w:id="9"/>
      <w:r w:rsidRPr="003B288D">
        <w:rPr>
          <w:noProof/>
          <w:lang w:val="sl-SI"/>
        </w:rPr>
        <w:t xml:space="preserve"> </w:t>
      </w:r>
    </w:p>
    <w:p w14:paraId="72FABF11" w14:textId="77777777" w:rsidR="005F3630" w:rsidRPr="003B288D" w:rsidRDefault="005F3630" w:rsidP="00367E0E">
      <w:pPr>
        <w:rPr>
          <w:noProof/>
          <w:lang w:val="sl-SI"/>
        </w:rPr>
      </w:pPr>
    </w:p>
    <w:p w14:paraId="1880D3BB" w14:textId="77777777" w:rsidR="005F3630" w:rsidRPr="003B288D" w:rsidRDefault="005F3630" w:rsidP="00367E0E">
      <w:pPr>
        <w:rPr>
          <w:rStyle w:val="eop"/>
          <w:rFonts w:ascii="Calibri" w:hAnsi="Calibri" w:cs="Calibri"/>
          <w:noProof/>
          <w:color w:val="000000"/>
          <w:shd w:val="clear" w:color="auto" w:fill="FFFFFF"/>
          <w:lang w:val="sl-SI"/>
        </w:rPr>
      </w:pPr>
      <w:r w:rsidRPr="003B288D">
        <w:rPr>
          <w:noProof/>
          <w:lang w:val="sl-SI"/>
        </w:rPr>
        <w:t xml:space="preserve">Glavna slika tečaja: </w:t>
      </w:r>
      <w:hyperlink r:id="rId30" w:tgtFrame="_blank" w:history="1">
        <w:r w:rsidRPr="003B288D">
          <w:rPr>
            <w:rStyle w:val="normaltextrun"/>
            <w:rFonts w:ascii="Calibri" w:hAnsi="Calibri" w:cs="Calibri"/>
            <w:noProof/>
            <w:color w:val="0563C1"/>
            <w:u w:val="single"/>
            <w:shd w:val="clear" w:color="auto" w:fill="FFFFFF"/>
            <w:lang w:val="sl-SI"/>
          </w:rPr>
          <w:t>Solar farming meet sightseeing</w:t>
        </w:r>
      </w:hyperlink>
      <w:r w:rsidRPr="003B288D">
        <w:rPr>
          <w:rStyle w:val="normaltextrun"/>
          <w:rFonts w:ascii="Calibri" w:hAnsi="Calibri" w:cs="Calibri"/>
          <w:noProof/>
          <w:color w:val="000000"/>
          <w:shd w:val="clear" w:color="auto" w:fill="FFFFFF"/>
          <w:lang w:val="sl-SI"/>
        </w:rPr>
        <w:t xml:space="preserve"> avtorja mini_malist (see you soon) je licencirana </w:t>
      </w:r>
      <w:hyperlink r:id="rId31" w:tgtFrame="_blank" w:history="1">
        <w:r w:rsidRPr="003B288D">
          <w:rPr>
            <w:rStyle w:val="normaltextrun"/>
            <w:rFonts w:ascii="Calibri" w:hAnsi="Calibri" w:cs="Calibri"/>
            <w:noProof/>
            <w:color w:val="0563C1"/>
            <w:u w:val="single"/>
            <w:shd w:val="clear" w:color="auto" w:fill="FFFFFF"/>
            <w:lang w:val="sl-SI"/>
          </w:rPr>
          <w:t>pod CC BY-ND 2.0</w:t>
        </w:r>
      </w:hyperlink>
      <w:r w:rsidRPr="003B288D">
        <w:rPr>
          <w:rStyle w:val="normaltextrun"/>
          <w:rFonts w:ascii="Calibri" w:hAnsi="Calibri" w:cs="Calibri"/>
          <w:noProof/>
          <w:color w:val="000000"/>
          <w:shd w:val="clear" w:color="auto" w:fill="FFFFFF"/>
          <w:lang w:val="sl-SI"/>
        </w:rPr>
        <w:t>  </w:t>
      </w:r>
    </w:p>
    <w:p w14:paraId="21477DC9" w14:textId="77777777" w:rsidR="005F3630" w:rsidRPr="003B288D" w:rsidRDefault="005F3630" w:rsidP="00367E0E">
      <w:pPr>
        <w:rPr>
          <w:noProof/>
          <w:lang w:val="sl-SI"/>
        </w:rPr>
      </w:pPr>
      <w:r w:rsidRPr="003B288D">
        <w:rPr>
          <w:noProof/>
          <w:lang w:val="sl-SI"/>
        </w:rPr>
        <w:t xml:space="preserve">Uvod: </w:t>
      </w:r>
      <w:hyperlink r:id="rId32" w:tgtFrame="_blank" w:history="1">
        <w:r w:rsidRPr="003B288D">
          <w:rPr>
            <w:rStyle w:val="Hyperlink"/>
            <w:noProof/>
            <w:lang w:val="sl-SI"/>
          </w:rPr>
          <w:t>EON kober Better Place elbil ladestander 20130722_01</w:t>
        </w:r>
      </w:hyperlink>
      <w:r w:rsidRPr="003B288D">
        <w:rPr>
          <w:noProof/>
          <w:lang w:val="sl-SI"/>
        </w:rPr>
        <w:t xml:space="preserve"> avtorja News Oresund je licenciran </w:t>
      </w:r>
      <w:hyperlink r:id="rId33" w:tgtFrame="_blank" w:history="1">
        <w:r w:rsidRPr="003B288D">
          <w:rPr>
            <w:rStyle w:val="Hyperlink"/>
            <w:noProof/>
            <w:lang w:val="sl-SI"/>
          </w:rPr>
          <w:t>pod CC BY 2.0</w:t>
        </w:r>
      </w:hyperlink>
      <w:r w:rsidRPr="003B288D">
        <w:rPr>
          <w:noProof/>
          <w:lang w:val="sl-SI"/>
        </w:rPr>
        <w:t xml:space="preserve">. </w:t>
      </w:r>
    </w:p>
    <w:p w14:paraId="4EB13B1F" w14:textId="77777777" w:rsidR="005F3630" w:rsidRPr="003B288D" w:rsidRDefault="005F3630" w:rsidP="00367E0E">
      <w:pPr>
        <w:rPr>
          <w:rStyle w:val="eop"/>
          <w:rFonts w:ascii="Calibri" w:hAnsi="Calibri" w:cs="Calibri"/>
          <w:noProof/>
          <w:color w:val="000000"/>
          <w:shd w:val="clear" w:color="auto" w:fill="FFFFFF"/>
          <w:lang w:val="sl-SI"/>
        </w:rPr>
      </w:pPr>
      <w:r w:rsidRPr="003B288D">
        <w:rPr>
          <w:noProof/>
          <w:lang w:val="sl-SI"/>
        </w:rPr>
        <w:t>Prednosti digitalizacije energije:</w:t>
      </w:r>
      <w:hyperlink r:id="rId34" w:tgtFrame="_blank" w:history="1">
        <w:r w:rsidRPr="003B288D">
          <w:rPr>
            <w:rStyle w:val="normaltextrun"/>
            <w:rFonts w:ascii="Calibri" w:hAnsi="Calibri" w:cs="Calibri"/>
            <w:noProof/>
            <w:color w:val="0563C1"/>
            <w:u w:val="single"/>
            <w:shd w:val="clear" w:color="auto" w:fill="FFFFFF"/>
            <w:lang w:val="sl-SI"/>
          </w:rPr>
          <w:t xml:space="preserve"> 10 centov me stane 70 dolarjev... In sem vesel</w:t>
        </w:r>
      </w:hyperlink>
      <w:r w:rsidRPr="003B288D">
        <w:rPr>
          <w:rStyle w:val="normaltextrun"/>
          <w:rFonts w:ascii="Calibri" w:hAnsi="Calibri" w:cs="Calibri"/>
          <w:noProof/>
          <w:color w:val="242424"/>
          <w:shd w:val="clear" w:color="auto" w:fill="FFFFFF"/>
          <w:lang w:val="sl-SI"/>
        </w:rPr>
        <w:t xml:space="preserve"> avtorja Alan Levine </w:t>
      </w:r>
      <w:r w:rsidRPr="003B288D">
        <w:rPr>
          <w:rStyle w:val="normaltextrun"/>
          <w:rFonts w:ascii="Calibri" w:hAnsi="Calibri" w:cs="Calibri"/>
          <w:noProof/>
          <w:color w:val="000000"/>
          <w:shd w:val="clear" w:color="auto" w:fill="FFFFFF"/>
          <w:lang w:val="sl-SI"/>
        </w:rPr>
        <w:t xml:space="preserve">je licencirana </w:t>
      </w:r>
      <w:hyperlink r:id="rId35" w:tgtFrame="_blank" w:history="1">
        <w:r w:rsidRPr="003B288D">
          <w:rPr>
            <w:rStyle w:val="normaltextrun"/>
            <w:rFonts w:ascii="Calibri" w:hAnsi="Calibri" w:cs="Calibri"/>
            <w:noProof/>
            <w:color w:val="0563C1"/>
            <w:u w:val="single"/>
            <w:shd w:val="clear" w:color="auto" w:fill="FFFFFF"/>
            <w:lang w:val="sl-SI"/>
          </w:rPr>
          <w:t>pod licenco CC BY-ND 2.0</w:t>
        </w:r>
      </w:hyperlink>
      <w:r w:rsidRPr="003B288D">
        <w:rPr>
          <w:rStyle w:val="normaltextrun"/>
          <w:rFonts w:ascii="Calibri" w:hAnsi="Calibri" w:cs="Calibri"/>
          <w:noProof/>
          <w:color w:val="000000"/>
          <w:shd w:val="clear" w:color="auto" w:fill="FFFFFF"/>
          <w:lang w:val="sl-SI"/>
        </w:rPr>
        <w:t xml:space="preserve">. </w:t>
      </w:r>
    </w:p>
    <w:p w14:paraId="0035E976" w14:textId="77777777" w:rsidR="005F3630" w:rsidRPr="003B288D" w:rsidRDefault="005F3630" w:rsidP="000C1501">
      <w:pPr>
        <w:rPr>
          <w:noProof/>
          <w:lang w:val="sl-SI"/>
        </w:rPr>
      </w:pPr>
      <w:r w:rsidRPr="003B288D">
        <w:rPr>
          <w:rStyle w:val="eop"/>
          <w:rFonts w:ascii="Calibri" w:hAnsi="Calibri" w:cs="Calibri"/>
          <w:noProof/>
          <w:color w:val="000000"/>
          <w:shd w:val="clear" w:color="auto" w:fill="FFFFFF"/>
          <w:lang w:val="sl-SI"/>
        </w:rPr>
        <w:t xml:space="preserve">Izzivi digitalizacije energije: </w:t>
      </w:r>
      <w:hyperlink r:id="rId36" w:tooltip="https://www.flickr.com/photos/toasty/4824112839/in/photolist-8mhQFi-6Zqw5b-6ijyts-716GTM-8b3xrM-5UBMZC-ebNuHm-4p1dPU-866y15-Maqu7r-6s27nw-FmE3D7-a4tuik-9RtBbA-K7TiW-2i3RgM3-2nqcvmX-9ydrQW-2mXhxAB-ahq3Zt-bJkphF-pQnSAX-c3GCP5-L47McV-AZgRLj-2oyLZta-2oyM1AA-t" w:history="1">
        <w:r w:rsidRPr="003B288D">
          <w:rPr>
            <w:rStyle w:val="Hyperlink"/>
            <w:noProof/>
            <w:lang w:val="sl-SI"/>
          </w:rPr>
          <w:t>Engaged Hands</w:t>
        </w:r>
      </w:hyperlink>
      <w:r w:rsidRPr="003B288D">
        <w:rPr>
          <w:noProof/>
          <w:lang w:val="sl-SI"/>
        </w:rPr>
        <w:t xml:space="preserve"> avtorja Kenneth Lui je licencirano </w:t>
      </w:r>
      <w:hyperlink r:id="rId37" w:history="1">
        <w:r w:rsidRPr="003B288D">
          <w:rPr>
            <w:rStyle w:val="Hyperlink"/>
            <w:noProof/>
            <w:lang w:val="sl-SI"/>
          </w:rPr>
          <w:t>pod CC BY 2.0</w:t>
        </w:r>
      </w:hyperlink>
      <w:r w:rsidRPr="003B288D">
        <w:rPr>
          <w:noProof/>
          <w:lang w:val="sl-SI"/>
        </w:rPr>
        <w:t xml:space="preserve">. </w:t>
      </w:r>
    </w:p>
    <w:p w14:paraId="2F49F523" w14:textId="36A51829" w:rsidR="005F3630" w:rsidRPr="003B288D" w:rsidRDefault="005F3630" w:rsidP="00FA00E2">
      <w:pPr>
        <w:rPr>
          <w:rFonts w:cstheme="minorHAnsi"/>
          <w:noProof/>
          <w:lang w:val="sl-SI"/>
        </w:rPr>
      </w:pPr>
      <w:r w:rsidRPr="003B288D">
        <w:rPr>
          <w:rStyle w:val="eop"/>
          <w:rFonts w:ascii="Calibri" w:hAnsi="Calibri" w:cs="Calibri"/>
          <w:noProof/>
          <w:color w:val="000000"/>
          <w:shd w:val="clear" w:color="auto" w:fill="FFFFFF"/>
          <w:lang w:val="sl-SI"/>
        </w:rPr>
        <w:t xml:space="preserve">Izzivi in priložnosti: Solarni paneli: </w:t>
      </w:r>
      <w:hyperlink r:id="rId38" w:history="1">
        <w:r w:rsidRPr="003B288D">
          <w:rPr>
            <w:rStyle w:val="Hyperlink"/>
            <w:rFonts w:ascii="Calibri" w:hAnsi="Calibri" w:cs="Calibri"/>
            <w:noProof/>
            <w:shd w:val="clear" w:color="auto" w:fill="FFFFFF"/>
            <w:lang w:val="sl-SI"/>
          </w:rPr>
          <w:t>Čista energija za dan Zemlje!</w:t>
        </w:r>
      </w:hyperlink>
      <w:r w:rsidRPr="003B288D">
        <w:rPr>
          <w:rStyle w:val="normaltextrun"/>
          <w:rFonts w:ascii="Calibri" w:hAnsi="Calibri" w:cs="Calibri"/>
          <w:noProof/>
          <w:color w:val="000000"/>
          <w:shd w:val="clear" w:color="auto" w:fill="FFFFFF"/>
          <w:lang w:val="sl-SI"/>
        </w:rPr>
        <w:t xml:space="preserve"> avtorja naturalflow je </w:t>
      </w:r>
      <w:r w:rsidRPr="003B288D">
        <w:rPr>
          <w:rFonts w:cstheme="minorHAnsi"/>
          <w:noProof/>
          <w:lang w:val="sl-SI"/>
        </w:rPr>
        <w:t xml:space="preserve">licencirano </w:t>
      </w:r>
      <w:hyperlink r:id="rId39" w:history="1">
        <w:r w:rsidRPr="003B288D">
          <w:rPr>
            <w:rStyle w:val="Hyperlink"/>
            <w:rFonts w:cstheme="minorHAnsi"/>
            <w:noProof/>
            <w:lang w:val="sl-SI"/>
          </w:rPr>
          <w:t>pod CC BY-SA 2.0.</w:t>
        </w:r>
      </w:hyperlink>
    </w:p>
    <w:p w14:paraId="25420B2C" w14:textId="20C30C8E" w:rsidR="00227001" w:rsidRPr="003B288D" w:rsidRDefault="005F3630" w:rsidP="008E5358">
      <w:pPr>
        <w:rPr>
          <w:rFonts w:ascii="Myriad Pro" w:hAnsi="Myriad Pro"/>
          <w:noProof/>
          <w:lang w:val="sl-SI"/>
        </w:rPr>
      </w:pPr>
      <w:r w:rsidRPr="003B288D">
        <w:rPr>
          <w:rStyle w:val="eop"/>
          <w:rFonts w:ascii="Calibri" w:hAnsi="Calibri" w:cs="Calibri"/>
          <w:noProof/>
          <w:color w:val="000000"/>
          <w:shd w:val="clear" w:color="auto" w:fill="FFFFFF"/>
          <w:lang w:val="sl-SI"/>
        </w:rPr>
        <w:t xml:space="preserve">Zaključek: </w:t>
      </w:r>
      <w:hyperlink r:id="rId40" w:history="1">
        <w:r w:rsidRPr="003B288D">
          <w:rPr>
            <w:rStyle w:val="Hyperlink"/>
            <w:noProof/>
            <w:lang w:val="sl-SI"/>
          </w:rPr>
          <w:t>Raznolikost v šoli, mnoge roke, združene v eno,</w:t>
        </w:r>
      </w:hyperlink>
      <w:r w:rsidRPr="003B288D">
        <w:rPr>
          <w:noProof/>
          <w:lang w:val="sl-SI"/>
        </w:rPr>
        <w:t xml:space="preserve"> avtor Wonder woman0731, </w:t>
      </w:r>
      <w:r w:rsidRPr="003B288D">
        <w:rPr>
          <w:rFonts w:cstheme="minorHAnsi"/>
          <w:noProof/>
          <w:lang w:val="sl-SI"/>
        </w:rPr>
        <w:t xml:space="preserve">licenca </w:t>
      </w:r>
      <w:hyperlink r:id="rId41" w:tgtFrame="_blank" w:history="1">
        <w:r w:rsidRPr="003B288D">
          <w:rPr>
            <w:rStyle w:val="normaltextrun"/>
            <w:rFonts w:ascii="Calibri" w:hAnsi="Calibri" w:cs="Calibri"/>
            <w:noProof/>
            <w:color w:val="0563C1"/>
            <w:u w:val="single"/>
            <w:shd w:val="clear" w:color="auto" w:fill="FFFFFF"/>
            <w:lang w:val="sl-SI"/>
          </w:rPr>
          <w:t>CC BY 2.0</w:t>
        </w:r>
      </w:hyperlink>
      <w:r w:rsidRPr="003B288D">
        <w:rPr>
          <w:rStyle w:val="normaltextrun"/>
          <w:rFonts w:ascii="Calibri" w:hAnsi="Calibri" w:cs="Calibri"/>
          <w:noProof/>
          <w:color w:val="000000"/>
          <w:shd w:val="clear" w:color="auto" w:fill="FFFFFF"/>
          <w:lang w:val="sl-SI"/>
        </w:rPr>
        <w:t>.</w:t>
      </w:r>
    </w:p>
    <w:p w14:paraId="4859BB6B" w14:textId="77777777" w:rsidR="00227001" w:rsidRPr="003B288D" w:rsidRDefault="00227001" w:rsidP="00DE6C25">
      <w:pPr>
        <w:spacing w:after="0" w:line="240" w:lineRule="auto"/>
        <w:rPr>
          <w:rFonts w:ascii="Myriad Pro" w:eastAsia="Times New Roman" w:hAnsi="Myriad Pro" w:cs="Times New Roman"/>
          <w:noProof/>
          <w:sz w:val="24"/>
          <w:szCs w:val="24"/>
          <w:lang w:val="sl-SI" w:eastAsia="en-GB"/>
        </w:rPr>
      </w:pPr>
    </w:p>
    <w:p w14:paraId="107B0EBC" w14:textId="77777777" w:rsidR="003B288D" w:rsidRPr="003B288D" w:rsidRDefault="003B288D">
      <w:pPr>
        <w:spacing w:after="0" w:line="240" w:lineRule="auto"/>
        <w:rPr>
          <w:rFonts w:ascii="Myriad Pro" w:eastAsia="Times New Roman" w:hAnsi="Myriad Pro" w:cs="Times New Roman"/>
          <w:noProof/>
          <w:sz w:val="24"/>
          <w:szCs w:val="24"/>
          <w:lang w:val="sl-SI" w:eastAsia="en-GB"/>
        </w:rPr>
      </w:pPr>
    </w:p>
    <w:sectPr w:rsidR="003B288D" w:rsidRPr="003B288D">
      <w:headerReference w:type="default" r:id="rId42"/>
      <w:footerReference w:type="even" r:id="rId43"/>
      <w:footerReference w:type="defaul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925F4" w14:textId="77777777" w:rsidR="00CD626B" w:rsidRDefault="00CD626B" w:rsidP="00AB7BB7">
      <w:pPr>
        <w:spacing w:after="0" w:line="240" w:lineRule="auto"/>
      </w:pPr>
      <w:r>
        <w:separator/>
      </w:r>
    </w:p>
  </w:endnote>
  <w:endnote w:type="continuationSeparator" w:id="0">
    <w:p w14:paraId="672BE22A" w14:textId="77777777" w:rsidR="00CD626B" w:rsidRDefault="00CD626B"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A3A1E" w14:textId="77777777" w:rsidR="00CD626B" w:rsidRDefault="00CD626B" w:rsidP="00AB7BB7">
      <w:pPr>
        <w:spacing w:after="0" w:line="240" w:lineRule="auto"/>
      </w:pPr>
      <w:r>
        <w:separator/>
      </w:r>
    </w:p>
  </w:footnote>
  <w:footnote w:type="continuationSeparator" w:id="0">
    <w:p w14:paraId="77F14B3A" w14:textId="77777777" w:rsidR="00CD626B" w:rsidRDefault="00CD626B"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3F52B" w14:textId="77777777" w:rsidR="003B288D" w:rsidRDefault="003B288D" w:rsidP="003B288D">
    <w:pPr>
      <w:pStyle w:val="Header"/>
    </w:pPr>
    <w:r>
      <w:rPr>
        <w:noProof/>
      </w:rPr>
      <w:drawing>
        <wp:inline distT="0" distB="0" distL="0" distR="0" wp14:anchorId="14758E93" wp14:editId="7CEB5FB6">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6CC3BFCD" wp14:editId="2CA210E3">
          <wp:extent cx="1749157" cy="366653"/>
          <wp:effectExtent l="0" t="0" r="3810" b="1905"/>
          <wp:docPr id="4892799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79943"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1114" cy="394313"/>
                  </a:xfrm>
                  <a:prstGeom prst="rect">
                    <a:avLst/>
                  </a:prstGeom>
                </pic:spPr>
              </pic:pic>
            </a:graphicData>
          </a:graphic>
        </wp:inline>
      </w:drawing>
    </w:r>
  </w:p>
  <w:p w14:paraId="39E1548E" w14:textId="77777777" w:rsidR="003B288D" w:rsidRDefault="003B288D" w:rsidP="003B288D">
    <w:pPr>
      <w:pStyle w:val="Header"/>
    </w:pPr>
  </w:p>
  <w:p w14:paraId="4EDA57B6" w14:textId="77777777" w:rsidR="003B288D" w:rsidRDefault="003B28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E42B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B288D"/>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8271E"/>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8E5358"/>
    <w:rsid w:val="00901412"/>
    <w:rsid w:val="00916F25"/>
    <w:rsid w:val="00925C5C"/>
    <w:rsid w:val="00934E9F"/>
    <w:rsid w:val="0096653A"/>
    <w:rsid w:val="009E1F60"/>
    <w:rsid w:val="009E4B21"/>
    <w:rsid w:val="009F4957"/>
    <w:rsid w:val="00A42D2C"/>
    <w:rsid w:val="00A47F49"/>
    <w:rsid w:val="00A52455"/>
    <w:rsid w:val="00A70DCA"/>
    <w:rsid w:val="00AA31BD"/>
    <w:rsid w:val="00AB2198"/>
    <w:rsid w:val="00AB3387"/>
    <w:rsid w:val="00AB79F1"/>
    <w:rsid w:val="00AB7BB7"/>
    <w:rsid w:val="00AC4C74"/>
    <w:rsid w:val="00AC6657"/>
    <w:rsid w:val="00AE1D98"/>
    <w:rsid w:val="00AF39CF"/>
    <w:rsid w:val="00B12AF0"/>
    <w:rsid w:val="00B155C0"/>
    <w:rsid w:val="00B2724A"/>
    <w:rsid w:val="00B2796A"/>
    <w:rsid w:val="00B35AEC"/>
    <w:rsid w:val="00B455EF"/>
    <w:rsid w:val="00B47F7A"/>
    <w:rsid w:val="00B55AF1"/>
    <w:rsid w:val="00B56C67"/>
    <w:rsid w:val="00B64C9C"/>
    <w:rsid w:val="00B75005"/>
    <w:rsid w:val="00B76CCF"/>
    <w:rsid w:val="00B95447"/>
    <w:rsid w:val="00BA58E6"/>
    <w:rsid w:val="00BB0D78"/>
    <w:rsid w:val="00BB311C"/>
    <w:rsid w:val="00BC342D"/>
    <w:rsid w:val="00BE29B2"/>
    <w:rsid w:val="00BF732F"/>
    <w:rsid w:val="00C21CA9"/>
    <w:rsid w:val="00C455C9"/>
    <w:rsid w:val="00CC0AD5"/>
    <w:rsid w:val="00CC2C1B"/>
    <w:rsid w:val="00CC7856"/>
    <w:rsid w:val="00CD0431"/>
    <w:rsid w:val="00CD4B34"/>
    <w:rsid w:val="00CD626B"/>
    <w:rsid w:val="00D125A4"/>
    <w:rsid w:val="00D12B83"/>
    <w:rsid w:val="00D137EE"/>
    <w:rsid w:val="00D1599F"/>
    <w:rsid w:val="00D3121C"/>
    <w:rsid w:val="00D5611E"/>
    <w:rsid w:val="00D83D68"/>
    <w:rsid w:val="00D95B75"/>
    <w:rsid w:val="00DD48A7"/>
    <w:rsid w:val="00DE6C25"/>
    <w:rsid w:val="00E03BF6"/>
    <w:rsid w:val="00E079F7"/>
    <w:rsid w:val="00E173C1"/>
    <w:rsid w:val="00E21798"/>
    <w:rsid w:val="00E25785"/>
    <w:rsid w:val="00E47BE3"/>
    <w:rsid w:val="00E51250"/>
    <w:rsid w:val="00E5533E"/>
    <w:rsid w:val="00E56536"/>
    <w:rsid w:val="00E6004C"/>
    <w:rsid w:val="00E60EC3"/>
    <w:rsid w:val="00E81CCF"/>
    <w:rsid w:val="00E9135B"/>
    <w:rsid w:val="00E9433B"/>
    <w:rsid w:val="00EA0503"/>
    <w:rsid w:val="00EB33F1"/>
    <w:rsid w:val="00EB455E"/>
    <w:rsid w:val="00EE663C"/>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commission.europa.eu/strategy-and-policy/priorities-2019-2024/europe-fit-digital-age_en" TargetMode="External"/><Relationship Id="rId26" Type="http://schemas.openxmlformats.org/officeDocument/2006/relationships/hyperlink" Target="https://www.iea.org/topics/energy-security" TargetMode="External"/><Relationship Id="rId39" Type="http://schemas.openxmlformats.org/officeDocument/2006/relationships/hyperlink" Target="https://upcbe1044735-my.sharepoint.com/Users/rep237/Downloads/CC%20BY-SA%202.0%09https:/creativecommons.org/licenses/by-sa/2.0" TargetMode="External"/><Relationship Id="rId21" Type="http://schemas.openxmlformats.org/officeDocument/2006/relationships/image" Target="media/image5.jpg"/><Relationship Id="rId34" Type="http://schemas.openxmlformats.org/officeDocument/2006/relationships/hyperlink" Target="https://www.flickr.com/photos/cogdog/12217931026/" TargetMode="External"/><Relationship Id="rId42"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s://creativecommons.org/licenses/by-sa/4.0/deed.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view.php?id=11703" TargetMode="External"/><Relationship Id="rId32" Type="http://schemas.openxmlformats.org/officeDocument/2006/relationships/hyperlink" Target="https://flickr.com/photos/newsoresund/9713560217/" TargetMode="External"/><Relationship Id="rId37" Type="http://schemas.openxmlformats.org/officeDocument/2006/relationships/hyperlink" Target="https://eur01.safelinks.protection.outlook.com/?url=https%3A%2F%2Fcreativecommons.org%2Flicenses%2Fby%2F2.0%2F&amp;data=05%7C02%7Cpeter.reeves%40open.ac.uk%7C4574b5304f334279745108dd1ad968ce%7C0e2ed45596af4100bed3a8e5fd981685%7C0%7C0%7C638696243282957265%7CUnknown%7CTWFpbGZsb3d8eyJFbXB0eU1hcGkiOnRydWUsIlYiOiIwLjAuMDAwMCIsIlAiOiJXaW4zMiIsIkFOIjoiTWFpbCIsIldUIjoyfQ%3D%3D%7C0%7C%7C%7C&amp;sdata=sVTv%2Fp1a1TOMXAWqIAPHi6DTlHlp%2Bf1swMV%2BdOgWjfA%3D&amp;reserved=0" TargetMode="External"/><Relationship Id="rId40" Type="http://schemas.openxmlformats.org/officeDocument/2006/relationships/hyperlink" Target="https://flickr.com/photos/wildrose115/27623264486/"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www.open.edu/openlearncreate/course/index.php?categoryid=1459" TargetMode="External"/><Relationship Id="rId28" Type="http://schemas.openxmlformats.org/officeDocument/2006/relationships/hyperlink" Target="https://www.youtube.com/watch?v=oxD4Wv74G4Q" TargetMode="External"/><Relationship Id="rId36" Type="http://schemas.openxmlformats.org/officeDocument/2006/relationships/hyperlink" Target="https://eur01.safelinks.protection.outlook.com/?url=https%3A%2F%2Fwww.flickr.com%2Fphotos%2Ftoasty%2F4824112839%2Fin%2Fphotolist-8mhQFi-6Zqw5b-6ijyts-716GTM-8b3xrM-5UBMZC-ebNuHm-4p1dPU-866y15-Maqu7r-6s27nw-FmE3D7-a4tuik-9RtBbA-K7TiW-2i3RgM3-2nqcvmX-9ydrQW-2mXhxAB-ahq3Zt-bJkphF-pQnSAX-c3GCP5-L47McV-AZgRLj-2oyLZta-2oyM1AA-t4MtV-6GWHUh-8me1n9-zLTTq3-csMK7A-zLyuL5-29pubs-2oANMtg-a4FT1f-3Pov2z-5qbUKA-2oyyjzR-2grYjD8-zNrVJ1-dersft-7yZvxM-H1VCSi-2o111QR-dES1FA-6V79jV-6V7aDT-6Vbc2Q-2prtW9y&amp;data=05%7C02%7Cpeter.reeves%40open.ac.uk%7C4574b5304f334279745108dd1ad968ce%7C0e2ed45596af4100bed3a8e5fd981685%7C0%7C0%7C638696243282947071%7CUnknown%7CTWFpbGZsb3d8eyJFbXB0eU1hcGkiOnRydWUsIlYiOiIwLjAuMDAwMCIsIlAiOiJXaW4zMiIsIkFOIjoiTWFpbCIsIldUIjoyfQ%3D%3D%7C0%7C%7C%7C&amp;sdata=vWZHtnoZSTMvkgY4BQ2DEDCxSEWJ1DNh0QhKnxiMp%2Bk%3D&amp;reserved=0" TargetMode="External"/><Relationship Id="rId10" Type="http://schemas.openxmlformats.org/officeDocument/2006/relationships/image" Target="media/image1.jpeg"/><Relationship Id="rId19" Type="http://schemas.openxmlformats.org/officeDocument/2006/relationships/hyperlink" Target="https://www.bristol.ac.uk/policybristol/policy-briefings/digital-inclusion-energy/" TargetMode="External"/><Relationship Id="rId31" Type="http://schemas.openxmlformats.org/officeDocument/2006/relationships/hyperlink" Target="https://creativecommons.org/licenses/by-nd/2.0/" TargetMode="External"/><Relationship Id="rId44"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864" TargetMode="External"/><Relationship Id="rId22" Type="http://schemas.openxmlformats.org/officeDocument/2006/relationships/image" Target="media/image6.jpeg"/><Relationship Id="rId27" Type="http://schemas.openxmlformats.org/officeDocument/2006/relationships/hyperlink" Target="https://www.iea.org/topics/russias-war-on-ukraine" TargetMode="External"/><Relationship Id="rId30" Type="http://schemas.openxmlformats.org/officeDocument/2006/relationships/hyperlink" Target="https://www.flickr.com/photos/mini_malist/37577794252/in/photolist-2pfu3tQ-2iwh5eB-2i9SVTE-Q8F3pj-2ouKhGx-2oShEpH-ZfC23m-2iQ9Hhd-sf6ez2-769qEu-LuQnY-2oywEMW-AzjQd2-hxzmkK-9Hajwk-2nPjzZ1-9Hdde3-2mc9mFJ-765wqk-2mbqB3W-25xtp5x-2k38meX-2mby8wz-XQ3MmW-9QFPzw-5cB2jG-2m4Zrfu-2nEMTfz-2oHCEjo-KbdqYc-5dCFfi-M37Er9-2iUBuBD-XWM1jp-29n7din-XGjDcG-8Gtj7M-2jyEjsr-769pWj-k6ZJwk-765w2z-769qtU-769pb9-BEwCcv-2oUS453-769pEy-769pLL-2nHBaX3-2zWhDi" TargetMode="External"/><Relationship Id="rId35" Type="http://schemas.openxmlformats.org/officeDocument/2006/relationships/hyperlink" Target="https://creativecommons.org/licenses/by/2.0/" TargetMode="External"/><Relationship Id="rId43"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commission.europa.eu/strategy-and-policy/priorities-2019-2024/european-green-deal_en" TargetMode="External"/><Relationship Id="rId25" Type="http://schemas.openxmlformats.org/officeDocument/2006/relationships/hyperlink" Target="https://www.open.edu/openlearncreate/course/view.php?id=11703" TargetMode="External"/><Relationship Id="rId33" Type="http://schemas.openxmlformats.org/officeDocument/2006/relationships/hyperlink" Target="https://creativecommons.org/licenses/by/2.0/" TargetMode="External"/><Relationship Id="rId38" Type="http://schemas.openxmlformats.org/officeDocument/2006/relationships/hyperlink" Target="https://www.flickr.com/photos/vizpix/4544572654/" TargetMode="External"/><Relationship Id="rId46" Type="http://schemas.openxmlformats.org/officeDocument/2006/relationships/theme" Target="theme/theme1.xml"/><Relationship Id="rId20" Type="http://schemas.openxmlformats.org/officeDocument/2006/relationships/image" Target="media/image4.jpeg"/><Relationship Id="rId41" Type="http://schemas.openxmlformats.org/officeDocument/2006/relationships/hyperlink" Target="https://creativecommons.org/licenses/by/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972697-4518-49C7-B75B-980718965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2328</Words>
  <Characters>14227</Characters>
  <Application>Microsoft Office Word</Application>
  <DocSecurity>0</DocSecurity>
  <Lines>330</Lines>
  <Paragraphs>125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2026-02-07T15:25:00Z</cp:lastPrinted>
  <dcterms:created xsi:type="dcterms:W3CDTF">2026-02-07T15:25:00Z</dcterms:created>
  <dcterms:modified xsi:type="dcterms:W3CDTF">2026-02-07T15:25:00Z</dcterms:modified>
  <cp:category/>
</cp:coreProperties>
</file>