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CE22" w14:textId="77777777" w:rsidR="005F3630" w:rsidRPr="002A219A" w:rsidRDefault="005F3630" w:rsidP="001B2EF8">
      <w:pPr>
        <w:pStyle w:val="Heading1"/>
        <w:rPr>
          <w:rStyle w:val="eop"/>
          <w:noProof/>
          <w:lang w:val="pt-PT"/>
        </w:rPr>
      </w:pPr>
      <w:bookmarkStart w:id="0" w:name="_Toc221423770"/>
      <w:r w:rsidRPr="002A219A">
        <w:rPr>
          <w:rStyle w:val="normaltextrun"/>
          <w:noProof/>
          <w:lang w:val="pt-PT"/>
        </w:rPr>
        <w:t>Comunidades energéticas</w:t>
      </w:r>
      <w:bookmarkEnd w:id="0"/>
      <w:r w:rsidRPr="002A219A">
        <w:rPr>
          <w:rStyle w:val="normaltextrun"/>
          <w:noProof/>
          <w:lang w:val="pt-PT"/>
        </w:rPr>
        <w:t>  </w:t>
      </w:r>
    </w:p>
    <w:p w14:paraId="1BFCBA8E" w14:textId="77777777" w:rsidR="005F3630" w:rsidRPr="002A219A" w:rsidRDefault="005F3630" w:rsidP="001B2EF8">
      <w:pPr>
        <w:rPr>
          <w:noProof/>
          <w:lang w:val="pt-PT"/>
        </w:rPr>
      </w:pPr>
    </w:p>
    <w:p w14:paraId="498DA902" w14:textId="77777777" w:rsidR="005F3630" w:rsidRPr="002A219A" w:rsidRDefault="005F3630" w:rsidP="008A0A39">
      <w:pPr>
        <w:jc w:val="center"/>
        <w:rPr>
          <w:noProof/>
          <w:lang w:val="pt-PT"/>
        </w:rPr>
      </w:pPr>
      <w:r w:rsidRPr="002A219A">
        <w:rPr>
          <w:noProof/>
          <w:lang w:val="pt-PT"/>
        </w:rPr>
        <w:drawing>
          <wp:inline distT="0" distB="0" distL="0" distR="0" wp14:anchorId="55334CB4" wp14:editId="6218316F">
            <wp:extent cx="4703805" cy="3530720"/>
            <wp:effectExtent l="0" t="0" r="0" b="0"/>
            <wp:docPr id="144014871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14871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785" cy="355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9A03F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59612CED" w14:textId="05DBF3A2" w:rsidR="002A219A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r w:rsidRPr="002A219A">
        <w:rPr>
          <w:rFonts w:cstheme="minorHAnsi"/>
          <w:noProof/>
          <w:kern w:val="2"/>
          <w:lang w:val="pt-PT"/>
          <w14:ligatures w14:val="standardContextual"/>
        </w:rPr>
        <w:fldChar w:fldCharType="begin"/>
      </w:r>
      <w:r w:rsidRPr="002A219A">
        <w:rPr>
          <w:rFonts w:cstheme="minorHAnsi"/>
          <w:noProof/>
          <w:lang w:val="pt-PT"/>
        </w:rPr>
        <w:instrText xml:space="preserve"> TOC \o "1-3" \h \z \u </w:instrText>
      </w:r>
      <w:r w:rsidRPr="002A219A">
        <w:rPr>
          <w:rFonts w:cstheme="minorHAnsi"/>
          <w:noProof/>
          <w:kern w:val="2"/>
          <w:lang w:val="pt-PT"/>
          <w14:ligatures w14:val="standardContextual"/>
        </w:rPr>
        <w:fldChar w:fldCharType="separate"/>
      </w:r>
      <w:hyperlink w:anchor="_Toc221423770" w:history="1">
        <w:r w:rsidR="002A219A" w:rsidRPr="00797835">
          <w:rPr>
            <w:rStyle w:val="Hyperlink"/>
            <w:noProof/>
            <w:lang w:val="pt-PT"/>
          </w:rPr>
          <w:t>Comunidades energéticas</w:t>
        </w:r>
        <w:r w:rsidR="002A219A">
          <w:rPr>
            <w:noProof/>
            <w:webHidden/>
          </w:rPr>
          <w:tab/>
        </w:r>
        <w:r w:rsidR="002A219A">
          <w:rPr>
            <w:noProof/>
            <w:webHidden/>
          </w:rPr>
          <w:fldChar w:fldCharType="begin"/>
        </w:r>
        <w:r w:rsidR="002A219A">
          <w:rPr>
            <w:noProof/>
            <w:webHidden/>
          </w:rPr>
          <w:instrText xml:space="preserve"> PAGEREF _Toc221423770 \h </w:instrText>
        </w:r>
        <w:r w:rsidR="002A219A">
          <w:rPr>
            <w:noProof/>
            <w:webHidden/>
          </w:rPr>
        </w:r>
        <w:r w:rsidR="002A219A">
          <w:rPr>
            <w:noProof/>
            <w:webHidden/>
          </w:rPr>
          <w:fldChar w:fldCharType="separate"/>
        </w:r>
        <w:r w:rsidR="002A219A">
          <w:rPr>
            <w:noProof/>
            <w:webHidden/>
          </w:rPr>
          <w:t>1</w:t>
        </w:r>
        <w:r w:rsidR="002A219A">
          <w:rPr>
            <w:noProof/>
            <w:webHidden/>
          </w:rPr>
          <w:fldChar w:fldCharType="end"/>
        </w:r>
      </w:hyperlink>
    </w:p>
    <w:p w14:paraId="00056E2C" w14:textId="5055A85F" w:rsidR="002A219A" w:rsidRDefault="002A219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1423771" w:history="1">
        <w:r w:rsidRPr="00797835">
          <w:rPr>
            <w:rStyle w:val="Hyperlink"/>
            <w:noProof/>
            <w:lang w:val="pt-PT"/>
          </w:rPr>
          <w:t>Como funciona este curso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_Toc221423771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B603AF0" w14:textId="22C8C57F" w:rsidR="002A219A" w:rsidRDefault="002A219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1423772" w:history="1">
        <w:r w:rsidRPr="00797835">
          <w:rPr>
            <w:rStyle w:val="Hyperlink"/>
            <w:noProof/>
            <w:lang w:val="pt-PT"/>
          </w:rPr>
          <w:t>Resultados da aprendizagem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_Toc221423772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5C208CA" w14:textId="3327362E" w:rsidR="002A219A" w:rsidRDefault="002A219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1423773" w:history="1">
        <w:r w:rsidRPr="00797835">
          <w:rPr>
            <w:rStyle w:val="Hyperlink"/>
            <w:noProof/>
            <w:lang w:val="pt-PT"/>
          </w:rPr>
          <w:t>Introdução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_Toc221423773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FD821E5" w14:textId="430BB2C8" w:rsidR="002A219A" w:rsidRDefault="002A219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1423774" w:history="1">
        <w:r w:rsidRPr="00797835">
          <w:rPr>
            <w:rStyle w:val="Hyperlink"/>
            <w:noProof/>
            <w:lang w:val="pt-PT"/>
          </w:rPr>
          <w:t>O que é uma comunidade energética?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_Toc221423774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1993958" w14:textId="6B29590D" w:rsidR="002A219A" w:rsidRDefault="002A219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1423775" w:history="1">
        <w:r w:rsidRPr="00797835">
          <w:rPr>
            <w:rStyle w:val="Hyperlink"/>
            <w:noProof/>
            <w:lang w:val="pt-PT"/>
          </w:rPr>
          <w:t>Comunidades energéticas no contexto europeu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_Toc221423775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E398EB4" w14:textId="3491707E" w:rsidR="002A219A" w:rsidRDefault="002A219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1423776" w:history="1">
        <w:r w:rsidRPr="00797835">
          <w:rPr>
            <w:rStyle w:val="Hyperlink"/>
            <w:noProof/>
            <w:lang w:val="pt-PT"/>
          </w:rPr>
          <w:t>Benefícios de uma comunidade energética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_Toc221423776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246FE7" w14:textId="5F293068" w:rsidR="002A219A" w:rsidRDefault="002A219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1423777" w:history="1">
        <w:r w:rsidRPr="00797835">
          <w:rPr>
            <w:rStyle w:val="Hyperlink"/>
            <w:noProof/>
            <w:lang w:val="pt-PT"/>
          </w:rPr>
          <w:t>Conclusão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_Toc221423777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DE5AE22" w14:textId="1FA226F1" w:rsidR="002A219A" w:rsidRDefault="002A219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1423778" w:history="1">
        <w:r w:rsidRPr="00797835">
          <w:rPr>
            <w:rStyle w:val="Hyperlink"/>
            <w:noProof/>
            <w:lang w:val="pt-PT"/>
          </w:rPr>
          <w:t>Recursos adicionais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_Toc221423778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56378D" w14:textId="2221F639" w:rsidR="002A219A" w:rsidRDefault="002A219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1423779" w:history="1">
        <w:r w:rsidRPr="00797835">
          <w:rPr>
            <w:rStyle w:val="Hyperlink"/>
            <w:noProof/>
            <w:lang w:val="pt-PT"/>
          </w:rPr>
          <w:t>Agradecimentos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_Toc221423779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99DF6F6" w14:textId="07356FFA" w:rsidR="002A219A" w:rsidRDefault="002A219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1423780" w:history="1">
        <w:r w:rsidRPr="00797835">
          <w:rPr>
            <w:rStyle w:val="Hyperlink"/>
            <w:noProof/>
            <w:lang w:val="pt-PT"/>
          </w:rPr>
          <w:t>Atribuições das imagens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_Toc221423780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E8AD527" w14:textId="7C1813EE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Fonts w:asciiTheme="minorHAnsi" w:hAnsiTheme="minorHAnsi" w:cstheme="minorHAnsi"/>
          <w:noProof/>
          <w:lang w:val="pt-PT"/>
        </w:rPr>
        <w:fldChar w:fldCharType="end"/>
      </w:r>
    </w:p>
    <w:p w14:paraId="4F1FEE24" w14:textId="77777777" w:rsidR="005F3630" w:rsidRPr="002A219A" w:rsidRDefault="005F3630">
      <w:pPr>
        <w:rPr>
          <w:rFonts w:eastAsia="Times New Roman" w:cstheme="minorHAnsi"/>
          <w:noProof/>
          <w:lang w:val="pt-PT" w:eastAsia="en-GB"/>
        </w:rPr>
      </w:pPr>
      <w:r w:rsidRPr="002A219A">
        <w:rPr>
          <w:rFonts w:cstheme="minorHAnsi"/>
          <w:noProof/>
          <w:lang w:val="pt-PT"/>
        </w:rPr>
        <w:br w:type="page"/>
      </w:r>
    </w:p>
    <w:p w14:paraId="16FFC508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6D36713C" w14:textId="77777777" w:rsidR="005F3630" w:rsidRPr="002A219A" w:rsidRDefault="005F3630" w:rsidP="001B2EF8">
      <w:pPr>
        <w:pStyle w:val="Heading2"/>
        <w:rPr>
          <w:rStyle w:val="eop"/>
          <w:noProof/>
          <w:lang w:val="pt-PT"/>
        </w:rPr>
      </w:pPr>
      <w:bookmarkStart w:id="1" w:name="_Toc221423771"/>
      <w:r w:rsidRPr="002A219A">
        <w:rPr>
          <w:rStyle w:val="eop"/>
          <w:noProof/>
          <w:lang w:val="pt-PT"/>
        </w:rPr>
        <w:t>Como funciona este curso</w:t>
      </w:r>
      <w:bookmarkEnd w:id="1"/>
      <w:r w:rsidRPr="002A219A">
        <w:rPr>
          <w:rStyle w:val="eop"/>
          <w:noProof/>
          <w:lang w:val="pt-PT"/>
        </w:rPr>
        <w:t xml:space="preserve"> </w:t>
      </w:r>
    </w:p>
    <w:p w14:paraId="5CA306E0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754BB7C8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Este breve curso  de 30 minutos explora o que é uma comunidade energética, por que elas são importantes e os benefícios de fazer parte de uma.  </w:t>
      </w:r>
    </w:p>
    <w:p w14:paraId="74D66FE2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618F3799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Pode ser:  </w:t>
      </w:r>
    </w:p>
    <w:p w14:paraId="4E54C438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24F877CE" w14:textId="77777777" w:rsidR="005F3630" w:rsidRPr="002A219A" w:rsidRDefault="005F3630" w:rsidP="005F363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Curioso para saber o que é uma comunidade energética e como ela pode beneficiar você e sua família. </w:t>
      </w:r>
    </w:p>
    <w:p w14:paraId="6B18DD0B" w14:textId="77777777" w:rsidR="005F3630" w:rsidRPr="002A219A" w:rsidRDefault="005F3630" w:rsidP="005F363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Interessado em reduzir o seu consumo de energia e poupar custos.  </w:t>
      </w:r>
    </w:p>
    <w:p w14:paraId="33E4EC94" w14:textId="77777777" w:rsidR="005F3630" w:rsidRPr="002A219A" w:rsidRDefault="005F3630" w:rsidP="005F363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Parte de uma família que consome e produz energia e tem interesse em energia comunitária.  </w:t>
      </w:r>
    </w:p>
    <w:p w14:paraId="7054ADB9" w14:textId="15C869A2" w:rsidR="005F3630" w:rsidRPr="002A219A" w:rsidRDefault="005F3630" w:rsidP="00EB7652">
      <w:pPr>
        <w:spacing w:before="100" w:beforeAutospacing="1" w:after="100" w:afterAutospacing="1"/>
        <w:rPr>
          <w:rFonts w:cstheme="minorHAnsi"/>
          <w:noProof/>
          <w:sz w:val="24"/>
          <w:szCs w:val="24"/>
          <w:lang w:val="pt-PT"/>
        </w:rPr>
      </w:pPr>
      <w:r w:rsidRPr="002A219A">
        <w:rPr>
          <w:rFonts w:cstheme="minorHAnsi"/>
          <w:noProof/>
          <w:sz w:val="24"/>
          <w:szCs w:val="24"/>
          <w:lang w:val="pt-PT"/>
        </w:rPr>
        <w:t xml:space="preserve">Este curso irá aprofundar a sua compreensão sobre a transição energética digital e apoiar a sua própria jornada energética digital! Faz parte do conjunto de 12 cursos chamado </w:t>
      </w:r>
      <w:hyperlink r:id="rId11" w:history="1">
        <w:r w:rsidRPr="002A219A">
          <w:rPr>
            <w:rStyle w:val="Hyperlink"/>
            <w:rFonts w:cstheme="minorHAnsi"/>
            <w:i/>
            <w:iCs/>
            <w:noProof/>
            <w:sz w:val="24"/>
            <w:szCs w:val="24"/>
            <w:lang w:val="pt-PT"/>
          </w:rPr>
          <w:t>Digital Energy Essentials</w:t>
        </w:r>
      </w:hyperlink>
      <w:r w:rsidR="00A02A64" w:rsidRPr="002A219A">
        <w:rPr>
          <w:rFonts w:cstheme="minorHAnsi"/>
          <w:noProof/>
          <w:sz w:val="24"/>
          <w:szCs w:val="24"/>
          <w:lang w:val="pt-PT"/>
        </w:rPr>
        <w:t xml:space="preserve"> (Elementos essenciais da energia digital),</w:t>
      </w:r>
      <w:r w:rsidRPr="002A219A">
        <w:rPr>
          <w:rFonts w:cstheme="minorHAnsi"/>
          <w:noProof/>
          <w:sz w:val="24"/>
          <w:szCs w:val="24"/>
          <w:lang w:val="pt-PT"/>
        </w:rPr>
        <w:t xml:space="preserve"> desenvolvido pelo projeto Every1, que visa possibilitar e capacitar o envolvimento de todos na transição energética. Pode saber mais sobre o projeto em:</w:t>
      </w:r>
      <w:hyperlink r:id="rId12" w:tgtFrame="_blank" w:history="1">
        <w:r w:rsidRPr="002A219A">
          <w:rPr>
            <w:rStyle w:val="Hyperlink"/>
            <w:rFonts w:cstheme="minorHAnsi"/>
            <w:noProof/>
            <w:sz w:val="24"/>
            <w:szCs w:val="24"/>
            <w:lang w:val="pt-PT"/>
          </w:rPr>
          <w:t xml:space="preserve"> https://every1.energy</w:t>
        </w:r>
      </w:hyperlink>
      <w:r w:rsidRPr="002A219A">
        <w:rPr>
          <w:rFonts w:cstheme="minorHAnsi"/>
          <w:noProof/>
          <w:sz w:val="24"/>
          <w:szCs w:val="24"/>
          <w:lang w:val="pt-PT"/>
        </w:rPr>
        <w:t>  </w:t>
      </w:r>
    </w:p>
    <w:p w14:paraId="7B9988BE" w14:textId="77777777" w:rsidR="005F3630" w:rsidRPr="002A219A" w:rsidRDefault="005F3630" w:rsidP="00EB7652">
      <w:pPr>
        <w:spacing w:before="100" w:beforeAutospacing="1" w:after="100" w:afterAutospacing="1"/>
        <w:rPr>
          <w:rFonts w:cstheme="minorHAnsi"/>
          <w:noProof/>
          <w:sz w:val="24"/>
          <w:szCs w:val="24"/>
          <w:lang w:val="pt-PT"/>
        </w:rPr>
      </w:pPr>
      <w:r w:rsidRPr="002A219A">
        <w:rPr>
          <w:rFonts w:cstheme="minorHAnsi"/>
          <w:noProof/>
          <w:sz w:val="24"/>
          <w:szCs w:val="24"/>
          <w:lang w:val="pt-PT"/>
        </w:rPr>
        <w:t xml:space="preserve">No final do curso, sugerimos alguns materiais de aprendizagem adicionais para explorar. Isto inclui o curso </w:t>
      </w:r>
      <w:hyperlink r:id="rId13" w:history="1">
        <w:r w:rsidRPr="002A219A">
          <w:rPr>
            <w:rStyle w:val="Hyperlink"/>
            <w:rFonts w:cstheme="minorHAnsi"/>
            <w:i/>
            <w:iCs/>
            <w:noProof/>
            <w:sz w:val="24"/>
            <w:szCs w:val="24"/>
            <w:lang w:val="pt-PT"/>
          </w:rPr>
          <w:t>O que é a Transição Energética Digital?</w:t>
        </w:r>
      </w:hyperlink>
      <w:r w:rsidRPr="002A219A">
        <w:rPr>
          <w:rFonts w:cstheme="minorHAnsi"/>
          <w:noProof/>
          <w:sz w:val="24"/>
          <w:szCs w:val="24"/>
          <w:lang w:val="pt-PT"/>
        </w:rPr>
        <w:t xml:space="preserve"> que explora o que é a energia digital e as razões por trás da digitalização da nossa produção e consumo de energia. </w:t>
      </w:r>
    </w:p>
    <w:p w14:paraId="4C1FC8A6" w14:textId="77777777" w:rsidR="005F3630" w:rsidRDefault="005F3630" w:rsidP="00EB7652">
      <w:pPr>
        <w:spacing w:before="100" w:beforeAutospacing="1" w:after="100" w:afterAutospacing="1"/>
        <w:rPr>
          <w:rFonts w:cstheme="minorHAnsi"/>
          <w:noProof/>
          <w:sz w:val="24"/>
          <w:szCs w:val="24"/>
          <w:lang w:val="pt-PT"/>
        </w:rPr>
      </w:pPr>
      <w:r w:rsidRPr="002A219A">
        <w:rPr>
          <w:rFonts w:cstheme="minorHAnsi"/>
          <w:noProof/>
          <w:sz w:val="24"/>
          <w:szCs w:val="24"/>
          <w:lang w:val="pt-PT"/>
        </w:rPr>
        <w:t xml:space="preserve">Esta é uma tradução da </w:t>
      </w:r>
      <w:hyperlink r:id="rId14" w:history="1">
        <w:r w:rsidRPr="002A219A">
          <w:rPr>
            <w:rStyle w:val="Hyperlink"/>
            <w:rFonts w:cstheme="minorHAnsi"/>
            <w:noProof/>
            <w:sz w:val="24"/>
            <w:szCs w:val="24"/>
            <w:lang w:val="pt-PT"/>
          </w:rPr>
          <w:t>versão</w:t>
        </w:r>
      </w:hyperlink>
      <w:r w:rsidRPr="002A219A">
        <w:rPr>
          <w:rFonts w:cstheme="minorHAnsi"/>
          <w:noProof/>
          <w:sz w:val="24"/>
          <w:szCs w:val="24"/>
          <w:lang w:val="pt-PT"/>
        </w:rPr>
        <w:t xml:space="preserve"> original </w:t>
      </w:r>
      <w:hyperlink r:id="rId15" w:history="1">
        <w:r w:rsidRPr="002A219A">
          <w:rPr>
            <w:rStyle w:val="Hyperlink"/>
            <w:rFonts w:cstheme="minorHAnsi"/>
            <w:noProof/>
            <w:sz w:val="24"/>
            <w:szCs w:val="24"/>
            <w:lang w:val="pt-PT"/>
          </w:rPr>
          <w:t>em inglês do curso</w:t>
        </w:r>
      </w:hyperlink>
      <w:r w:rsidRPr="002A219A">
        <w:rPr>
          <w:rFonts w:cstheme="minorHAnsi"/>
          <w:noProof/>
          <w:sz w:val="24"/>
          <w:szCs w:val="24"/>
          <w:lang w:val="pt-PT"/>
        </w:rPr>
        <w:t xml:space="preserve">, que inclui a oportunidade de completar um pequeno questionário e ganhar um crachá digital Every1.  </w:t>
      </w:r>
    </w:p>
    <w:p w14:paraId="1308ADB5" w14:textId="39E845B6" w:rsidR="002A219A" w:rsidRPr="002A219A" w:rsidRDefault="002A219A" w:rsidP="002A219A">
      <w:pPr>
        <w:pStyle w:val="paragraph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Este projeto recebeu financiamento do Programa Horizonte para a Investigação e Inovação (2021-2027) da União Europeia ao abrigo do acordo de subvenção n.º 101075596. A responsabilidade pelo conteúdo deste curso é da exclusiva responsabilidade do projeto Every1 e não reflete necessariamente a opinião da União Europeia. </w:t>
      </w:r>
    </w:p>
    <w:p w14:paraId="7A616A3C" w14:textId="77777777" w:rsidR="005F3630" w:rsidRPr="002A219A" w:rsidRDefault="005F3630" w:rsidP="00DE1951">
      <w:pPr>
        <w:pStyle w:val="Heading2"/>
        <w:rPr>
          <w:noProof/>
          <w:lang w:val="pt-PT"/>
        </w:rPr>
      </w:pPr>
      <w:bookmarkStart w:id="2" w:name="_Toc221423772"/>
      <w:r w:rsidRPr="002A219A">
        <w:rPr>
          <w:rStyle w:val="normaltextrun"/>
          <w:noProof/>
          <w:lang w:val="pt-PT"/>
        </w:rPr>
        <w:t>Resultados da aprendizagem</w:t>
      </w:r>
      <w:bookmarkEnd w:id="2"/>
      <w:r w:rsidRPr="002A219A">
        <w:rPr>
          <w:rStyle w:val="eop"/>
          <w:noProof/>
          <w:lang w:val="pt-PT"/>
        </w:rPr>
        <w:t xml:space="preserve"> </w:t>
      </w:r>
    </w:p>
    <w:p w14:paraId="06356926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4A0F9944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Após estudar este curso de curta duração, deverá ser capaz de:  </w:t>
      </w:r>
    </w:p>
    <w:p w14:paraId="5377A3F6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2FDA018A" w14:textId="77777777" w:rsidR="005F3630" w:rsidRPr="002A219A" w:rsidRDefault="005F3630" w:rsidP="005F3630">
      <w:pPr>
        <w:pStyle w:val="paragraph"/>
        <w:numPr>
          <w:ilvl w:val="0"/>
          <w:numId w:val="5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Explicar o que é uma comunidade energética e o seu papel na transição energética digital da Europa. </w:t>
      </w:r>
    </w:p>
    <w:p w14:paraId="5979D78F" w14:textId="77777777" w:rsidR="005F3630" w:rsidRPr="002A219A" w:rsidRDefault="005F3630" w:rsidP="005F3630">
      <w:pPr>
        <w:pStyle w:val="paragraph"/>
        <w:numPr>
          <w:ilvl w:val="0"/>
          <w:numId w:val="5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Compreender os benefícios de uma comunidade energética tanto para os indivíduos como para a comunidade em geral.  </w:t>
      </w:r>
    </w:p>
    <w:p w14:paraId="324F6D48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2C201EF3" w14:textId="77777777" w:rsidR="005F3630" w:rsidRPr="002A219A" w:rsidRDefault="005F3630" w:rsidP="001B2EF8">
      <w:pPr>
        <w:pStyle w:val="Heading2"/>
        <w:rPr>
          <w:noProof/>
          <w:lang w:val="pt-PT"/>
        </w:rPr>
      </w:pPr>
      <w:bookmarkStart w:id="3" w:name="_Toc221423773"/>
      <w:r w:rsidRPr="002A219A">
        <w:rPr>
          <w:rStyle w:val="normaltextrun"/>
          <w:noProof/>
          <w:lang w:val="pt-PT"/>
        </w:rPr>
        <w:t>Introdução</w:t>
      </w:r>
      <w:bookmarkEnd w:id="3"/>
      <w:r w:rsidRPr="002A219A">
        <w:rPr>
          <w:rStyle w:val="normaltextrun"/>
          <w:noProof/>
          <w:lang w:val="pt-PT"/>
        </w:rPr>
        <w:t>  </w:t>
      </w:r>
    </w:p>
    <w:p w14:paraId="6750282B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0921D5F0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lastRenderedPageBreak/>
        <w:t xml:space="preserve">As comunidades energéticas são iniciativas locais que podem ajudar todos a envolverem-se na transição energética digital. </w:t>
      </w:r>
    </w:p>
    <w:p w14:paraId="72190345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449F58EA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Neste curso, analisamos mais de perto o que são as comunidades energéticas e qual é o seu papel na transição energética digital europeia.  </w:t>
      </w:r>
    </w:p>
    <w:p w14:paraId="3022E3BF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4587EEF4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Analisamos por que razão poderá querer envolver-se e aderir a uma comunidade energética. Poderá querer poupar dinheiro, estar interessado em contactar com outras pessoas interessadas nos mesmos temas ou ser um prosumidor de energia (ou seja, ser simultaneamente consumidor e produtor de energia).  </w:t>
      </w:r>
    </w:p>
    <w:p w14:paraId="0AE6D4F2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5483F445" w14:textId="77777777" w:rsidR="005F3630" w:rsidRPr="002A219A" w:rsidRDefault="005F3630" w:rsidP="00DE1951">
      <w:pPr>
        <w:pStyle w:val="Heading2"/>
        <w:rPr>
          <w:noProof/>
          <w:lang w:val="pt-PT"/>
        </w:rPr>
      </w:pPr>
      <w:bookmarkStart w:id="4" w:name="_Toc221423774"/>
      <w:r w:rsidRPr="002A219A">
        <w:rPr>
          <w:rStyle w:val="normaltextrun"/>
          <w:noProof/>
          <w:lang w:val="pt-PT"/>
        </w:rPr>
        <w:t>O que é uma comunidade energética?</w:t>
      </w:r>
      <w:bookmarkEnd w:id="4"/>
      <w:r w:rsidRPr="002A219A">
        <w:rPr>
          <w:rStyle w:val="normaltextrun"/>
          <w:noProof/>
          <w:lang w:val="pt-PT"/>
        </w:rPr>
        <w:t>  </w:t>
      </w:r>
    </w:p>
    <w:p w14:paraId="653EE949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  <w14:ligatures w14:val="standardContextual"/>
        </w:rPr>
        <w:drawing>
          <wp:anchor distT="0" distB="0" distL="114300" distR="114300" simplePos="0" relativeHeight="251683840" behindDoc="1" locked="0" layoutInCell="1" allowOverlap="1" wp14:anchorId="5CE85D95" wp14:editId="595B0F65">
            <wp:simplePos x="0" y="0"/>
            <wp:positionH relativeFrom="column">
              <wp:posOffset>3262184</wp:posOffset>
            </wp:positionH>
            <wp:positionV relativeFrom="paragraph">
              <wp:posOffset>127515</wp:posOffset>
            </wp:positionV>
            <wp:extent cx="2528570" cy="1896745"/>
            <wp:effectExtent l="0" t="0" r="0" b="0"/>
            <wp:wrapTight wrapText="bothSides">
              <wp:wrapPolygon edited="0">
                <wp:start x="0" y="0"/>
                <wp:lineTo x="0" y="21405"/>
                <wp:lineTo x="21481" y="21405"/>
                <wp:lineTo x="21481" y="0"/>
                <wp:lineTo x="0" y="0"/>
              </wp:wrapPolygon>
            </wp:wrapTight>
            <wp:docPr id="149112885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12885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398876C7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Neste artigo </w:t>
      </w:r>
      <w:hyperlink r:id="rId17" w:tgtFrame="_blank" w:history="1">
        <w:r w:rsidRPr="002A219A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pt-PT"/>
          </w:rPr>
          <w:t>Em destaque: Comunidades energéticas para transformar o sistema energético da UE,</w:t>
        </w:r>
      </w:hyperlink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 as comunidades energéticas são descritas como «entidades jurídicas que capacitam os cidadãos, as pequenas empresas e as autoridades locais a produzir, gerir e consumir a sua própria energia». </w:t>
      </w:r>
    </w:p>
    <w:p w14:paraId="4341814A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4309DB49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Qualquer pessoa pode envolver-se numa comunidade energética. As comunidades energéticas também podem assumir diferentes formas, dependendo das necessidades dos seus membros. </w:t>
      </w:r>
    </w:p>
    <w:p w14:paraId="6C2E4C78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47388656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Por exemplo, algumas comunidades energéticas podem centrar-se na produção de energia, enquanto outras podem centrar-se no armazenamento ou na distribuição de energia. Existe uma variedade de serviços relacionados com a energia que também podem ser prestados aos membros das comunidades energéticas.  </w:t>
      </w:r>
    </w:p>
    <w:p w14:paraId="5E867D10" w14:textId="77777777" w:rsidR="005F3630" w:rsidRPr="002A219A" w:rsidRDefault="005F3630" w:rsidP="008E06BF">
      <w:pPr>
        <w:pStyle w:val="paragraph"/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Em toda a Europa, existem três modelos comuns para as comunidades energéticas. Estes modelos podem ser descritos da seguinte forma: </w:t>
      </w:r>
    </w:p>
    <w:p w14:paraId="6878B743" w14:textId="77777777" w:rsidR="005F3630" w:rsidRPr="002A219A" w:rsidRDefault="005F3630" w:rsidP="005F3630">
      <w:pPr>
        <w:pStyle w:val="paragraph"/>
        <w:numPr>
          <w:ilvl w:val="0"/>
          <w:numId w:val="56"/>
        </w:numPr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Acordo direto com um produtor de eletricidade (em vez de um fornecedor de eletricidade, que normalmente fornece eletricidade às famílias), que permite à comunidade energética comprar energia diretamente e a granel. Estes acordos são por vezes designados por </w:t>
      </w:r>
      <w:r w:rsidRPr="002A219A">
        <w:rPr>
          <w:rFonts w:asciiTheme="minorHAnsi" w:eastAsiaTheme="majorEastAsia" w:hAnsiTheme="minorHAnsi" w:cstheme="minorHAnsi"/>
          <w:i/>
          <w:iCs/>
          <w:noProof/>
          <w:color w:val="000000"/>
          <w:lang w:val="pt-PT"/>
        </w:rPr>
        <w:t xml:space="preserve">Acordos de Compra de Energia </w:t>
      </w:r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(PPA). </w:t>
      </w:r>
    </w:p>
    <w:p w14:paraId="7A1B671E" w14:textId="77777777" w:rsidR="005F3630" w:rsidRPr="002A219A" w:rsidRDefault="005F3630" w:rsidP="005F3630">
      <w:pPr>
        <w:pStyle w:val="paragraph"/>
        <w:numPr>
          <w:ilvl w:val="0"/>
          <w:numId w:val="56"/>
        </w:numPr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</w:rPr>
        <w:t>Utilização das quotas dos membros para financiar a produção de energia, prestando apoio financeiro às instalações de produção.  </w:t>
      </w:r>
    </w:p>
    <w:p w14:paraId="084FEBAE" w14:textId="77777777" w:rsidR="005F3630" w:rsidRPr="002A219A" w:rsidRDefault="005F3630" w:rsidP="005F3630">
      <w:pPr>
        <w:pStyle w:val="paragraph"/>
        <w:numPr>
          <w:ilvl w:val="0"/>
          <w:numId w:val="56"/>
        </w:numPr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</w:rPr>
        <w:t>Ligar consumidores e produtores de energia na mesma região, para que as famílias possam comprar e vender energia, de acordo com a legislação nacional.  </w:t>
      </w:r>
    </w:p>
    <w:p w14:paraId="7D111666" w14:textId="77777777" w:rsidR="005F3630" w:rsidRPr="002A219A" w:rsidRDefault="005F3630" w:rsidP="008E06BF">
      <w:pPr>
        <w:pStyle w:val="paragraph"/>
        <w:textAlignment w:val="baseline"/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Também podem ser combinados diferentes modelos, dependendo das necessidades dos membros. </w:t>
      </w:r>
    </w:p>
    <w:p w14:paraId="13953CFF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lastRenderedPageBreak/>
        <w:t xml:space="preserve">Nos termos da legislação da UE, as comunidades energéticas podem assumir a forma de qualquer entidade jurídica, incluindo uma associação, uma cooperativa, uma parceria, uma organização sem fins lucrativos ou uma sociedade de responsabilidade limitada. </w:t>
      </w:r>
    </w:p>
    <w:p w14:paraId="5F51B284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5C3A4E6A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A digitalização possibilita e apoia as comunidades energéticas. Por exemplo, as tecnologias digitais têm um papel importante a desempenhar na gestão da compra e venda de energia gerada por fontes renováveis, como painéis solares domésticos.  </w:t>
      </w:r>
    </w:p>
    <w:p w14:paraId="43DF17E4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60A4686F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>A legislação nacional também é fundamental para determinar a forma que uma comunidade energética pode assumir.</w:t>
      </w:r>
    </w:p>
    <w:p w14:paraId="1E4745AA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2F484E58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03F259AB" w14:textId="77777777" w:rsidR="005F3630" w:rsidRPr="002A219A" w:rsidRDefault="005F3630" w:rsidP="00DE1951">
      <w:pPr>
        <w:pStyle w:val="Heading2"/>
        <w:rPr>
          <w:noProof/>
          <w:lang w:val="pt-PT"/>
        </w:rPr>
      </w:pPr>
      <w:bookmarkStart w:id="5" w:name="_Toc221423775"/>
      <w:r w:rsidRPr="002A219A">
        <w:rPr>
          <w:rStyle w:val="normaltextrun"/>
          <w:noProof/>
          <w:lang w:val="pt-PT"/>
        </w:rPr>
        <w:t>Comunidades energéticas no contexto europeu</w:t>
      </w:r>
      <w:bookmarkEnd w:id="5"/>
      <w:r w:rsidRPr="002A219A">
        <w:rPr>
          <w:rStyle w:val="eop"/>
          <w:noProof/>
          <w:lang w:val="pt-PT"/>
        </w:rPr>
        <w:t xml:space="preserve"> </w:t>
      </w:r>
    </w:p>
    <w:p w14:paraId="0366A47B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13C0AE5F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O artigo </w:t>
      </w:r>
      <w:hyperlink r:id="rId18" w:tgtFrame="_blank" w:history="1">
        <w:r w:rsidRPr="002A219A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00000"/>
            <w:u w:val="single"/>
            <w:lang w:val="pt-PT"/>
          </w:rPr>
          <w:t>Em destaque...</w:t>
        </w:r>
      </w:hyperlink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 relata que «... até 83% de todos os agregados familiares da UE poderão contribuir para a produção de energia renovável, resposta à procura e/ou armazenamento de energia em 2050». </w:t>
      </w:r>
    </w:p>
    <w:p w14:paraId="61EE2204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  <w14:ligatures w14:val="standardContextual"/>
        </w:rPr>
        <w:drawing>
          <wp:anchor distT="0" distB="0" distL="114300" distR="114300" simplePos="0" relativeHeight="251684864" behindDoc="1" locked="0" layoutInCell="1" allowOverlap="1" wp14:anchorId="156A6F9C" wp14:editId="2F4865F3">
            <wp:simplePos x="0" y="0"/>
            <wp:positionH relativeFrom="column">
              <wp:posOffset>2916194</wp:posOffset>
            </wp:positionH>
            <wp:positionV relativeFrom="paragraph">
              <wp:posOffset>135495</wp:posOffset>
            </wp:positionV>
            <wp:extent cx="2740025" cy="1771015"/>
            <wp:effectExtent l="0" t="0" r="3175" b="0"/>
            <wp:wrapTight wrapText="bothSides">
              <wp:wrapPolygon edited="0">
                <wp:start x="0" y="0"/>
                <wp:lineTo x="0" y="21375"/>
                <wp:lineTo x="21525" y="21375"/>
                <wp:lineTo x="21525" y="0"/>
                <wp:lineTo x="0" y="0"/>
              </wp:wrapPolygon>
            </wp:wrapTight>
            <wp:docPr id="19586356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356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BD371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Como visto na última secção, as comunidades energéticas podem capacitar indivíduos e famílias a envolverem-se em diferentes aspetos da produção de energia. </w:t>
      </w:r>
    </w:p>
    <w:p w14:paraId="000B3D51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4A3C06CB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Consequentemente, as comunidades energéticas têm um papel específico e importante na transição energética digital europeia. </w:t>
      </w:r>
    </w:p>
    <w:p w14:paraId="7BDD86B1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7C851FD2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Existe uma série de diretivas europeias que apoiam as comunidades energéticas em todo o bloco. No centro destas está </w:t>
      </w:r>
      <w:hyperlink r:id="rId20" w:tgtFrame="_blank" w:history="1">
        <w:r w:rsidRPr="002A219A">
          <w:rPr>
            <w:rStyle w:val="normaltextrun"/>
            <w:rFonts w:asciiTheme="minorHAnsi" w:eastAsiaTheme="majorEastAsia" w:hAnsiTheme="minorHAnsi" w:cstheme="minorHAnsi"/>
            <w:noProof/>
            <w:color w:val="000000"/>
            <w:u w:val="single"/>
            <w:lang w:val="pt-PT"/>
          </w:rPr>
          <w:t>o pacote «Energia limpa para todos os europeus»</w:t>
        </w:r>
      </w:hyperlink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 de 2019, que dá aos consumidores o direito de escolher e assumir o controlo do fornecimento, produção e armazenamento de energia, seja individualmente como prosumidores, seja coletivamente através de comunidades energéticas.  </w:t>
      </w:r>
    </w:p>
    <w:p w14:paraId="1A22AE4E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3F85B948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Em maio de 2022, a Comissão Europeia lançou </w:t>
      </w:r>
      <w:hyperlink r:id="rId21" w:tgtFrame="_blank" w:history="1">
        <w:r w:rsidRPr="002A219A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t-PT"/>
          </w:rPr>
          <w:t>o</w:t>
        </w:r>
      </w:hyperlink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 seu </w:t>
      </w:r>
      <w:hyperlink r:id="rId22" w:tgtFrame="_blank" w:history="1">
        <w:r w:rsidRPr="002A219A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t-PT"/>
          </w:rPr>
          <w:t>Plano REPowerEU,</w:t>
        </w:r>
      </w:hyperlink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 que visa reduzir a dependência dos combustíveis fósseis da Rússia. Como parte desta iniciativa, a UE pretende criar uma comunidade energética por município com mais de 10 000 habitantes até 2025.  </w:t>
      </w:r>
    </w:p>
    <w:p w14:paraId="0821DBEC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15FE9B45" w14:textId="77777777" w:rsidR="005F3630" w:rsidRPr="002A219A" w:rsidRDefault="005F3630" w:rsidP="00DE1951">
      <w:pPr>
        <w:pStyle w:val="Heading2"/>
        <w:rPr>
          <w:noProof/>
          <w:lang w:val="pt-PT"/>
        </w:rPr>
      </w:pPr>
      <w:bookmarkStart w:id="6" w:name="_Toc221423776"/>
      <w:r w:rsidRPr="002A219A">
        <w:rPr>
          <w:rStyle w:val="normaltextrun"/>
          <w:noProof/>
          <w:lang w:val="pt-PT"/>
        </w:rPr>
        <w:t>Benefícios de uma comunidade energética</w:t>
      </w:r>
      <w:bookmarkEnd w:id="6"/>
      <w:r w:rsidRPr="002A219A">
        <w:rPr>
          <w:rStyle w:val="eop"/>
          <w:noProof/>
          <w:lang w:val="pt-PT"/>
        </w:rPr>
        <w:t xml:space="preserve"> </w:t>
      </w:r>
    </w:p>
    <w:p w14:paraId="639751D3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3F2AE87D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Nas comunidades energéticas, os cidadãos podem aceder a energia renovável de baixo custo, tornando-se proprietários das instalações de produção, bem como aceder a informações sobre como aumentar a eficiência energética nas suas residências. Informações fiáveis e atualizadas sobre eficiência energética podem ajudá-lo a compreender e controlar </w:t>
      </w: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lastRenderedPageBreak/>
        <w:t xml:space="preserve">melhor o seu consumo de energia e as suas contas, mantendo os investimentos individuais acessíveis. </w:t>
      </w:r>
    </w:p>
    <w:p w14:paraId="6C25DF45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03F34E6F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A nível local, as comunidades energéticas podem contribuir para a criação de oportunidades de emprego e reforçar a coesão social através de assembleias gerais anuais e atividades locais.  </w:t>
      </w:r>
    </w:p>
    <w:p w14:paraId="2814AF40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3C93E332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As comunidades energéticas também podem contribuir para aumentar a aceitação pública de projetos de energia renovável e facilitar a atração de investimentos privados na transição para a energia limpa. </w:t>
      </w:r>
    </w:p>
    <w:p w14:paraId="107FD0CE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127A27EF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As comunidades energéticas podem ser um meio eficaz de reestruturar os nossos sistemas energéticos, capacitando os cidadãos para impulsionar a transição energética a nível local e beneficiar diretamente de uma melhor eficiência energética, contas mais baixas, redução da pobreza energética e mais oportunidades de emprego verde a nível local</w:t>
      </w: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>.</w:t>
      </w:r>
    </w:p>
    <w:p w14:paraId="735ABF08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  <w14:ligatures w14:val="standardContextual"/>
        </w:rPr>
        <w:drawing>
          <wp:anchor distT="0" distB="0" distL="114300" distR="114300" simplePos="0" relativeHeight="251685888" behindDoc="1" locked="0" layoutInCell="1" allowOverlap="1" wp14:anchorId="077BF08D" wp14:editId="38C7F976">
            <wp:simplePos x="0" y="0"/>
            <wp:positionH relativeFrom="column">
              <wp:posOffset>3986530</wp:posOffset>
            </wp:positionH>
            <wp:positionV relativeFrom="paragraph">
              <wp:posOffset>83769</wp:posOffset>
            </wp:positionV>
            <wp:extent cx="1680210" cy="2240280"/>
            <wp:effectExtent l="0" t="0" r="0" b="0"/>
            <wp:wrapTight wrapText="bothSides">
              <wp:wrapPolygon edited="0">
                <wp:start x="0" y="0"/>
                <wp:lineTo x="0" y="21429"/>
                <wp:lineTo x="21388" y="21429"/>
                <wp:lineTo x="21388" y="0"/>
                <wp:lineTo x="0" y="0"/>
              </wp:wrapPolygon>
            </wp:wrapTight>
            <wp:docPr id="106508151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08151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7B5F937C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As comunidades energéticas também podem capacitar as comunidades locais para unirem forças e investirem em energia limpa. </w:t>
      </w:r>
    </w:p>
    <w:p w14:paraId="1CA9E65F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3CF79AC3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Como visto anteriormente no curso, agir como uma entidade única significa que as comunidades energéticas podem aceder a todos os mercados energéticos adequados em igualdade de condições com outros atores do mercado.  </w:t>
      </w:r>
    </w:p>
    <w:p w14:paraId="01F8F2ED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468C1788" w14:textId="77777777" w:rsidR="005F3630" w:rsidRPr="002A219A" w:rsidRDefault="005F3630" w:rsidP="00DE1951">
      <w:pPr>
        <w:pStyle w:val="Heading2"/>
        <w:rPr>
          <w:noProof/>
          <w:lang w:val="pt-PT"/>
        </w:rPr>
      </w:pPr>
      <w:bookmarkStart w:id="7" w:name="_Toc221423777"/>
      <w:r w:rsidRPr="002A219A">
        <w:rPr>
          <w:rStyle w:val="normaltextrun"/>
          <w:noProof/>
          <w:lang w:val="pt-PT"/>
        </w:rPr>
        <w:t>Conclusão</w:t>
      </w:r>
      <w:bookmarkEnd w:id="7"/>
      <w:r w:rsidRPr="002A219A">
        <w:rPr>
          <w:rStyle w:val="normaltextrun"/>
          <w:noProof/>
          <w:lang w:val="pt-PT"/>
        </w:rPr>
        <w:t xml:space="preserve"> </w:t>
      </w:r>
    </w:p>
    <w:p w14:paraId="076FA769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617619F2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As comunidades energéticas apoiam o aumento das tecnologias limpas, permitem que as famílias individuais se envolvam na transição energética digital e capacitam as comunidades. </w:t>
      </w:r>
    </w:p>
    <w:p w14:paraId="0ACE389A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245E1DB3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Elas têm um papel central a desempenhar na transição energética digital da Europa e têm o potencial de envolver um grande número de indivíduos e famílias em toda a Europa.   </w:t>
      </w:r>
    </w:p>
    <w:p w14:paraId="49A626E1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062E7130" w14:textId="77777777" w:rsidR="005F3630" w:rsidRPr="002A219A" w:rsidRDefault="005F3630" w:rsidP="00DE1951">
      <w:pPr>
        <w:pStyle w:val="Heading2"/>
        <w:rPr>
          <w:noProof/>
          <w:lang w:val="pt-PT"/>
        </w:rPr>
      </w:pPr>
      <w:bookmarkStart w:id="8" w:name="_Toc221423778"/>
      <w:r w:rsidRPr="002A219A">
        <w:rPr>
          <w:rStyle w:val="normaltextrun"/>
          <w:noProof/>
          <w:lang w:val="pt-PT"/>
        </w:rPr>
        <w:t>Recursos adicionais</w:t>
      </w:r>
      <w:bookmarkEnd w:id="8"/>
    </w:p>
    <w:p w14:paraId="3EB9040C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5ADD1062" w14:textId="77777777" w:rsidR="005F3630" w:rsidRPr="002A219A" w:rsidRDefault="005F3630" w:rsidP="005F3630">
      <w:pPr>
        <w:pStyle w:val="paragraph"/>
        <w:numPr>
          <w:ilvl w:val="0"/>
          <w:numId w:val="5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Consulte alguns relatórios da Comissão Europeia, números-chave e exemplos de comunidades energéticas na Europa nos </w:t>
      </w:r>
      <w:hyperlink r:id="rId24" w:anchor=":~:text=of%20energy%20communities-,Key%20figures%20on%20impact,emissions%20savings%20in%20the%20EU." w:tgtFrame="_blank" w:history="1">
        <w:r w:rsidRPr="002A219A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pt-PT"/>
          </w:rPr>
          <w:t>produtos do Repositório de Comunidades Energéticas</w:t>
        </w:r>
      </w:hyperlink>
      <w:r w:rsidRPr="002A219A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pt-PT"/>
        </w:rPr>
        <w:t>.  </w:t>
      </w:r>
    </w:p>
    <w:p w14:paraId="6DCA5923" w14:textId="77777777" w:rsidR="005F3630" w:rsidRPr="002A219A" w:rsidRDefault="005F3630" w:rsidP="005F3630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Leia mais materiais didáticos da Every1 sobre comunidades energéticas:</w:t>
      </w:r>
      <w:hyperlink r:id="rId25" w:history="1">
        <w:r w:rsidRPr="002A219A">
          <w:rPr>
            <w:rStyle w:val="Hyperlink"/>
            <w:rFonts w:asciiTheme="minorHAnsi" w:eastAsiaTheme="majorEastAsia" w:hAnsiTheme="minorHAnsi" w:cstheme="minorHAnsi"/>
            <w:noProof/>
            <w:lang w:val="pt-PT"/>
          </w:rPr>
          <w:t xml:space="preserve"> https://every1.energy/knowledge-hub</w:t>
        </w:r>
      </w:hyperlink>
      <w:r w:rsidRPr="002A219A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pt-PT"/>
        </w:rPr>
        <w:t xml:space="preserve"> </w:t>
      </w:r>
    </w:p>
    <w:p w14:paraId="06CA963E" w14:textId="77777777" w:rsidR="005F3630" w:rsidRPr="002A219A" w:rsidRDefault="005F3630" w:rsidP="005F3630">
      <w:pPr>
        <w:pStyle w:val="paragraph"/>
        <w:numPr>
          <w:ilvl w:val="0"/>
          <w:numId w:val="5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Analise mais profundamente os diferentes tipos de comunidades energéticas neste artigo académico de Koltunov, M., Pezzutto, S., Bisello, A., Lettner, G., Hiesl, A. van Sark, W., Louwen, A. &amp; Wilczynski, E. (2023) </w:t>
      </w:r>
      <w:hyperlink r:id="rId26" w:tgtFrame="_blank" w:history="1">
        <w:r w:rsidRPr="002A219A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pt-PT"/>
          </w:rPr>
          <w:t xml:space="preserve">Mapeamento das </w:t>
        </w:r>
        <w:r w:rsidRPr="002A219A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pt-PT"/>
          </w:rPr>
          <w:lastRenderedPageBreak/>
          <w:t>Comunidades Energéticas na Europa: Status Quo e Revisão das Classificações Existentes</w:t>
        </w:r>
      </w:hyperlink>
      <w:r w:rsidRPr="002A219A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 Sustentabilidade, 15, 8201.   </w:t>
      </w:r>
    </w:p>
    <w:p w14:paraId="24F28C30" w14:textId="77777777" w:rsidR="005F3630" w:rsidRPr="002A219A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07F8C1BE" w14:textId="77777777" w:rsidR="005F3630" w:rsidRPr="002A219A" w:rsidRDefault="005F3630" w:rsidP="00DE1951">
      <w:pPr>
        <w:pStyle w:val="Heading2"/>
        <w:rPr>
          <w:noProof/>
          <w:lang w:val="pt-PT"/>
        </w:rPr>
      </w:pPr>
      <w:bookmarkStart w:id="9" w:name="_Toc221423779"/>
      <w:r w:rsidRPr="002A219A">
        <w:rPr>
          <w:rStyle w:val="normaltextrun"/>
          <w:noProof/>
          <w:lang w:val="pt-PT"/>
        </w:rPr>
        <w:t>Agradecimentos</w:t>
      </w:r>
      <w:bookmarkEnd w:id="9"/>
      <w:r w:rsidRPr="002A219A">
        <w:rPr>
          <w:rStyle w:val="normaltextrun"/>
          <w:noProof/>
          <w:lang w:val="pt-PT"/>
        </w:rPr>
        <w:t xml:space="preserve"> </w:t>
      </w:r>
    </w:p>
    <w:p w14:paraId="6D2D4141" w14:textId="77777777" w:rsidR="005F3630" w:rsidRPr="002A219A" w:rsidRDefault="005F3630" w:rsidP="00F60AF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7C2D5365" w14:textId="77777777" w:rsidR="005F3630" w:rsidRPr="002A219A" w:rsidRDefault="005F3630" w:rsidP="00F60AF0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Fonts w:asciiTheme="minorHAnsi" w:eastAsiaTheme="majorEastAsia" w:hAnsiTheme="minorHAnsi" w:cstheme="minorHAnsi"/>
          <w:i/>
          <w:iCs/>
          <w:noProof/>
          <w:color w:val="000000"/>
          <w:lang w:val="pt-PT"/>
        </w:rPr>
        <w:t xml:space="preserve">Comunidades Energéticas </w:t>
      </w:r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é uma adaptação de material selecionado de </w:t>
      </w:r>
      <w:hyperlink r:id="rId27" w:history="1">
        <w:r w:rsidRPr="002A219A">
          <w:rPr>
            <w:rStyle w:val="Hyperlink"/>
            <w:rFonts w:asciiTheme="minorHAnsi" w:eastAsiaTheme="majorEastAsia" w:hAnsiTheme="minorHAnsi" w:cstheme="minorHAnsi"/>
            <w:noProof/>
            <w:lang w:val="pt-PT"/>
          </w:rPr>
          <w:t>Comunidades Energéticas</w:t>
        </w:r>
      </w:hyperlink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 (s.d.) pela Comissão Europeia e </w:t>
      </w:r>
      <w:hyperlink r:id="rId28" w:history="1">
        <w:r w:rsidRPr="002A219A">
          <w:rPr>
            <w:rStyle w:val="Hyperlink"/>
            <w:rFonts w:asciiTheme="minorHAnsi" w:eastAsiaTheme="majorEastAsia" w:hAnsiTheme="minorHAnsi" w:cstheme="minorHAnsi"/>
            <w:noProof/>
            <w:lang w:val="pt-PT"/>
          </w:rPr>
          <w:t>Em foco: Comunidades energéticas para transformar o sistema energético da UE</w:t>
        </w:r>
      </w:hyperlink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 (13 de dezembro de 2022) pela Direção-Geral da Energia (as «Obras Originais»), ambas licenciadas </w:t>
      </w:r>
      <w:hyperlink r:id="rId29" w:anchor="copyright-notice" w:history="1">
        <w:r w:rsidRPr="002A219A">
          <w:rPr>
            <w:rStyle w:val="Hyperlink"/>
            <w:rFonts w:asciiTheme="minorHAnsi" w:eastAsiaTheme="majorEastAsia" w:hAnsiTheme="minorHAnsi" w:cstheme="minorHAnsi"/>
            <w:noProof/>
            <w:lang w:val="pt-PT"/>
          </w:rPr>
          <w:t>CC BY 4.0</w:t>
        </w:r>
      </w:hyperlink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. Esta adaptação foi feita e publicada pelo Every1 Project (o «Adaptador») e licenciada sob </w:t>
      </w:r>
      <w:hyperlink r:id="rId30" w:history="1">
        <w:r w:rsidRPr="002A219A">
          <w:rPr>
            <w:rStyle w:val="Hyperlink"/>
            <w:rFonts w:asciiTheme="minorHAnsi" w:eastAsiaTheme="majorEastAsia" w:hAnsiTheme="minorHAnsi" w:cstheme="minorHAnsi"/>
            <w:noProof/>
            <w:lang w:val="pt-PT"/>
          </w:rPr>
          <w:t>CC BY-SA 4.0</w:t>
        </w:r>
      </w:hyperlink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, salvo indicação em contrário. </w:t>
      </w:r>
    </w:p>
    <w:p w14:paraId="71E54266" w14:textId="77777777" w:rsidR="005F3630" w:rsidRPr="002A219A" w:rsidRDefault="005F3630" w:rsidP="00F60AF0">
      <w:pPr>
        <w:pStyle w:val="paragraph"/>
        <w:textAlignment w:val="baseline"/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</w:rPr>
        <w:t>O Adaptador modificou a Obra Original «Comunidades Energéticas» nos seguintes aspetos:</w:t>
      </w:r>
    </w:p>
    <w:p w14:paraId="033134E0" w14:textId="77777777" w:rsidR="005F3630" w:rsidRPr="002A219A" w:rsidRDefault="005F3630" w:rsidP="005F3630">
      <w:pPr>
        <w:pStyle w:val="paragraph"/>
        <w:numPr>
          <w:ilvl w:val="0"/>
          <w:numId w:val="59"/>
        </w:numPr>
        <w:textAlignment w:val="baseline"/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Foram utilizados excertos selecionados do artigo (por exemplo, o texto da REPowerEU sobre os objetivos das comunidades energéticas municipais, a declaração introdutória sobre o formato de uma comunidade energética foi adicionada a </w:t>
      </w:r>
      <w:r w:rsidRPr="002A219A">
        <w:rPr>
          <w:rFonts w:asciiTheme="minorHAnsi" w:eastAsiaTheme="majorEastAsia" w:hAnsiTheme="minorHAnsi" w:cstheme="minorHAnsi"/>
          <w:i/>
          <w:iCs/>
          <w:noProof/>
          <w:color w:val="000000"/>
          <w:lang w:val="pt-PT"/>
        </w:rPr>
        <w:t>«O que é uma comunidade energética?</w:t>
      </w:r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») e revistos (por exemplo, o texto sobre os benefícios das comunidades energéticas foi reformulado/reestruturado como benefícios comunitários na secção do curso associada). </w:t>
      </w:r>
    </w:p>
    <w:p w14:paraId="11C6258F" w14:textId="77777777" w:rsidR="005F3630" w:rsidRPr="002A219A" w:rsidRDefault="005F3630" w:rsidP="00F60AF0">
      <w:pPr>
        <w:pStyle w:val="paragraph"/>
        <w:textAlignment w:val="baseline"/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</w:rPr>
        <w:t>O Adaptador modificou a Obra Original «Em destaque: Comunidades energéticas para transformar o sistema energético da UE» nos seguintes aspetos:</w:t>
      </w:r>
    </w:p>
    <w:p w14:paraId="799B8A8F" w14:textId="77777777" w:rsidR="005F3630" w:rsidRPr="002A219A" w:rsidRDefault="005F3630" w:rsidP="005F3630">
      <w:pPr>
        <w:pStyle w:val="paragraph"/>
        <w:numPr>
          <w:ilvl w:val="0"/>
          <w:numId w:val="59"/>
        </w:numPr>
        <w:spacing w:after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</w:rPr>
        <w:t>Foram utilizados excertos selecionados do artigo (por exemplo</w:t>
      </w:r>
      <w:r w:rsidRPr="002A219A">
        <w:rPr>
          <w:rFonts w:asciiTheme="minorHAnsi" w:eastAsiaTheme="majorEastAsia" w:hAnsiTheme="minorHAnsi" w:cstheme="minorHAnsi"/>
          <w:i/>
          <w:iCs/>
          <w:noProof/>
          <w:color w:val="000000"/>
          <w:lang w:val="pt-PT"/>
        </w:rPr>
        <w:t>,</w:t>
      </w:r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 definição de </w:t>
      </w:r>
      <w:r w:rsidRPr="002A219A">
        <w:rPr>
          <w:rFonts w:asciiTheme="minorHAnsi" w:eastAsiaTheme="majorEastAsia" w:hAnsiTheme="minorHAnsi" w:cstheme="minorHAnsi"/>
          <w:i/>
          <w:iCs/>
          <w:noProof/>
          <w:color w:val="000000"/>
          <w:lang w:val="pt-PT"/>
        </w:rPr>
        <w:t xml:space="preserve">comunidade energética, </w:t>
      </w:r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</w:rPr>
        <w:t>texto da secção sobre o quadro jurídico da UE) e integrados no curso.</w:t>
      </w:r>
    </w:p>
    <w:p w14:paraId="5F1F75DA" w14:textId="77777777" w:rsidR="005F3630" w:rsidRPr="002A219A" w:rsidRDefault="005F3630" w:rsidP="005F3630">
      <w:pPr>
        <w:pStyle w:val="paragraph"/>
        <w:numPr>
          <w:ilvl w:val="0"/>
          <w:numId w:val="59"/>
        </w:numPr>
        <w:spacing w:after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Foram revistos e adaptados excertos selecionados do artigo (por exemplo, texto das secções </w:t>
      </w:r>
      <w:r w:rsidRPr="002A219A">
        <w:rPr>
          <w:rFonts w:asciiTheme="minorHAnsi" w:eastAsiaTheme="majorEastAsia" w:hAnsiTheme="minorHAnsi" w:cstheme="minorHAnsi"/>
          <w:i/>
          <w:iCs/>
          <w:noProof/>
          <w:color w:val="000000"/>
          <w:lang w:val="pt-PT"/>
        </w:rPr>
        <w:t xml:space="preserve">«Escolher um modelo de comunidade energética» </w:t>
      </w:r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e </w:t>
      </w:r>
      <w:r w:rsidRPr="002A219A">
        <w:rPr>
          <w:rFonts w:asciiTheme="minorHAnsi" w:eastAsiaTheme="majorEastAsia" w:hAnsiTheme="minorHAnsi" w:cstheme="minorHAnsi"/>
          <w:i/>
          <w:iCs/>
          <w:noProof/>
          <w:color w:val="000000"/>
          <w:lang w:val="pt-PT"/>
        </w:rPr>
        <w:t>«O que é uma «comunidade energética»?</w:t>
      </w:r>
      <w:r w:rsidRPr="002A219A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»). </w:t>
      </w:r>
    </w:p>
    <w:p w14:paraId="709756DF" w14:textId="77777777" w:rsidR="005F3630" w:rsidRPr="002A219A" w:rsidRDefault="005F3630" w:rsidP="00DE1951">
      <w:pPr>
        <w:pStyle w:val="Heading2"/>
        <w:rPr>
          <w:noProof/>
          <w:lang w:val="pt-PT"/>
        </w:rPr>
      </w:pPr>
      <w:bookmarkStart w:id="10" w:name="_Toc221423780"/>
      <w:r w:rsidRPr="002A219A">
        <w:rPr>
          <w:noProof/>
          <w:lang w:val="pt-PT"/>
        </w:rPr>
        <w:t>Atribuições das imagens</w:t>
      </w:r>
      <w:bookmarkEnd w:id="10"/>
      <w:r w:rsidRPr="002A219A">
        <w:rPr>
          <w:noProof/>
          <w:lang w:val="pt-PT"/>
        </w:rPr>
        <w:t xml:space="preserve"> </w:t>
      </w:r>
    </w:p>
    <w:p w14:paraId="78EC8D30" w14:textId="77777777" w:rsidR="005F3630" w:rsidRPr="002A219A" w:rsidRDefault="005F3630" w:rsidP="00EB7652">
      <w:pPr>
        <w:rPr>
          <w:rFonts w:cstheme="minorHAnsi"/>
          <w:noProof/>
          <w:lang w:val="pt-PT"/>
        </w:rPr>
      </w:pPr>
    </w:p>
    <w:p w14:paraId="25F16519" w14:textId="77777777" w:rsidR="005F3630" w:rsidRPr="002A219A" w:rsidRDefault="005F3630" w:rsidP="00F60AF0">
      <w:pPr>
        <w:rPr>
          <w:rFonts w:cstheme="minorHAnsi"/>
          <w:noProof/>
          <w:lang w:val="pt-PT"/>
        </w:rPr>
      </w:pPr>
      <w:r w:rsidRPr="002A219A">
        <w:rPr>
          <w:rFonts w:cstheme="minorHAnsi"/>
          <w:noProof/>
          <w:lang w:val="pt-PT"/>
        </w:rPr>
        <w:t xml:space="preserve">Imagem do prato principal: </w:t>
      </w:r>
      <w:hyperlink r:id="rId31">
        <w:r w:rsidRPr="002A219A">
          <w:rPr>
            <w:rStyle w:val="Hyperlink"/>
            <w:rFonts w:cstheme="minorHAnsi"/>
            <w:noProof/>
            <w:lang w:val="pt-PT"/>
          </w:rPr>
          <w:t>Itália, Marche, Recanati – zona rural</w:t>
        </w:r>
      </w:hyperlink>
      <w:r w:rsidRPr="002A219A">
        <w:rPr>
          <w:rFonts w:cstheme="minorHAnsi"/>
          <w:noProof/>
          <w:lang w:val="pt-PT"/>
        </w:rPr>
        <w:t xml:space="preserve"> – por Gianni Del Bufalo está licenciada </w:t>
      </w:r>
      <w:hyperlink r:id="rId32">
        <w:r w:rsidRPr="002A219A">
          <w:rPr>
            <w:rStyle w:val="Hyperlink"/>
            <w:rFonts w:cstheme="minorHAnsi"/>
            <w:noProof/>
            <w:lang w:val="pt-PT"/>
          </w:rPr>
          <w:t>sob CC BY 2.0</w:t>
        </w:r>
      </w:hyperlink>
      <w:r w:rsidRPr="002A219A">
        <w:rPr>
          <w:rFonts w:cstheme="minorHAnsi"/>
          <w:noProof/>
          <w:lang w:val="pt-PT"/>
        </w:rPr>
        <w:t>.</w:t>
      </w:r>
    </w:p>
    <w:p w14:paraId="38C030E5" w14:textId="77777777" w:rsidR="005F3630" w:rsidRPr="002A219A" w:rsidRDefault="005F3630" w:rsidP="00F60AF0">
      <w:pPr>
        <w:rPr>
          <w:rFonts w:cstheme="minorHAnsi"/>
          <w:noProof/>
          <w:lang w:val="pt-PT"/>
        </w:rPr>
      </w:pPr>
      <w:r w:rsidRPr="002A219A">
        <w:rPr>
          <w:rFonts w:cstheme="minorHAnsi"/>
          <w:noProof/>
          <w:lang w:val="pt-PT"/>
        </w:rPr>
        <w:t xml:space="preserve">O que é uma comunidade energética: </w:t>
      </w:r>
      <w:hyperlink r:id="rId33" w:history="1">
        <w:r w:rsidRPr="002A219A">
          <w:rPr>
            <w:rStyle w:val="Hyperlink"/>
            <w:rFonts w:cstheme="minorHAnsi"/>
            <w:noProof/>
            <w:lang w:val="pt-PT"/>
          </w:rPr>
          <w:t>Lançamento da Moss Community Energy</w:t>
        </w:r>
      </w:hyperlink>
      <w:r w:rsidRPr="002A219A">
        <w:rPr>
          <w:rFonts w:cstheme="minorHAnsi"/>
          <w:noProof/>
          <w:lang w:val="pt-PT"/>
        </w:rPr>
        <w:t xml:space="preserve"> (Oficina de Painéis Solares DIY) por 10 10 está licenciada </w:t>
      </w:r>
      <w:hyperlink r:id="rId34" w:history="1">
        <w:r w:rsidRPr="002A219A">
          <w:rPr>
            <w:rStyle w:val="Hyperlink"/>
            <w:rFonts w:cstheme="minorHAnsi"/>
            <w:noProof/>
            <w:lang w:val="pt-PT"/>
          </w:rPr>
          <w:t>sob CC BY 2.0</w:t>
        </w:r>
      </w:hyperlink>
      <w:r w:rsidRPr="002A219A">
        <w:rPr>
          <w:rFonts w:cstheme="minorHAnsi"/>
          <w:noProof/>
          <w:lang w:val="pt-PT"/>
        </w:rPr>
        <w:t>.</w:t>
      </w:r>
    </w:p>
    <w:p w14:paraId="40209F9A" w14:textId="77777777" w:rsidR="005F3630" w:rsidRPr="002A219A" w:rsidRDefault="005F3630" w:rsidP="00F60AF0">
      <w:pPr>
        <w:rPr>
          <w:rFonts w:cstheme="minorHAnsi"/>
          <w:noProof/>
          <w:lang w:val="pt-PT"/>
        </w:rPr>
      </w:pPr>
      <w:r w:rsidRPr="002A219A">
        <w:rPr>
          <w:rFonts w:cstheme="minorHAnsi"/>
          <w:noProof/>
          <w:lang w:val="pt-PT"/>
        </w:rPr>
        <w:t xml:space="preserve">Comunidades energéticas no contexto europeu: </w:t>
      </w:r>
      <w:hyperlink r:id="rId35" w:history="1">
        <w:r w:rsidRPr="002A219A">
          <w:rPr>
            <w:rStyle w:val="Hyperlink"/>
            <w:rFonts w:cstheme="minorHAnsi"/>
            <w:noProof/>
            <w:lang w:val="pt-PT"/>
          </w:rPr>
          <w:t>Itália – Toscana – Siena – Duomo</w:t>
        </w:r>
      </w:hyperlink>
      <w:r w:rsidRPr="002A219A">
        <w:rPr>
          <w:rFonts w:cstheme="minorHAnsi"/>
          <w:noProof/>
          <w:lang w:val="pt-PT"/>
        </w:rPr>
        <w:t xml:space="preserve"> por Harshil Shah está licenciada </w:t>
      </w:r>
      <w:hyperlink r:id="rId36" w:history="1">
        <w:r w:rsidRPr="002A219A">
          <w:rPr>
            <w:rStyle w:val="Hyperlink"/>
            <w:rFonts w:cstheme="minorHAnsi"/>
            <w:noProof/>
            <w:lang w:val="pt-PT"/>
          </w:rPr>
          <w:t>sob CC BY-ND 2.0</w:t>
        </w:r>
      </w:hyperlink>
      <w:r w:rsidRPr="002A219A">
        <w:rPr>
          <w:rFonts w:cstheme="minorHAnsi"/>
          <w:noProof/>
          <w:lang w:val="pt-PT"/>
        </w:rPr>
        <w:t xml:space="preserve">. </w:t>
      </w:r>
    </w:p>
    <w:p w14:paraId="25420B2C" w14:textId="58797159" w:rsidR="00227001" w:rsidRPr="002A219A" w:rsidRDefault="005F3630" w:rsidP="001B2A51">
      <w:pPr>
        <w:rPr>
          <w:rFonts w:ascii="Myriad Pro" w:hAnsi="Myriad Pro"/>
          <w:noProof/>
          <w:lang w:val="pt-PT"/>
        </w:rPr>
      </w:pPr>
      <w:r w:rsidRPr="002A219A">
        <w:rPr>
          <w:rFonts w:cstheme="minorHAnsi"/>
          <w:noProof/>
          <w:lang w:val="pt-PT"/>
        </w:rPr>
        <w:t xml:space="preserve">Benefícios de uma comunidade energética: </w:t>
      </w:r>
      <w:hyperlink r:id="rId37" w:history="1">
        <w:r w:rsidRPr="002A219A">
          <w:rPr>
            <w:rStyle w:val="Hyperlink"/>
            <w:rFonts w:cstheme="minorHAnsi"/>
            <w:noProof/>
            <w:lang w:val="pt-PT"/>
          </w:rPr>
          <w:t>Lançamento da Moss Community Energy</w:t>
        </w:r>
      </w:hyperlink>
      <w:r w:rsidRPr="002A219A">
        <w:rPr>
          <w:rFonts w:cstheme="minorHAnsi"/>
          <w:noProof/>
          <w:lang w:val="pt-PT"/>
        </w:rPr>
        <w:t xml:space="preserve"> por 10 10 está licenciado </w:t>
      </w:r>
      <w:hyperlink r:id="rId38" w:history="1">
        <w:r w:rsidRPr="002A219A">
          <w:rPr>
            <w:rStyle w:val="Hyperlink"/>
            <w:rFonts w:cstheme="minorHAnsi"/>
            <w:noProof/>
            <w:lang w:val="pt-PT"/>
          </w:rPr>
          <w:t>sob CC BY 2.0</w:t>
        </w:r>
      </w:hyperlink>
      <w:r w:rsidRPr="002A219A">
        <w:rPr>
          <w:rFonts w:cstheme="minorHAnsi"/>
          <w:noProof/>
          <w:lang w:val="pt-PT"/>
        </w:rPr>
        <w:t>.</w:t>
      </w:r>
    </w:p>
    <w:p w14:paraId="4859BB6B" w14:textId="77777777" w:rsidR="00227001" w:rsidRPr="002A219A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pt-PT" w:eastAsia="en-GB"/>
        </w:rPr>
      </w:pPr>
    </w:p>
    <w:sectPr w:rsidR="00227001" w:rsidRPr="002A219A">
      <w:headerReference w:type="default" r:id="rId39"/>
      <w:footerReference w:type="even" r:id="rId40"/>
      <w:footerReference w:type="default" r:id="rId4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F42A" w14:textId="77777777" w:rsidR="00E75F6D" w:rsidRDefault="00E75F6D" w:rsidP="00AB7BB7">
      <w:pPr>
        <w:spacing w:after="0" w:line="240" w:lineRule="auto"/>
      </w:pPr>
      <w:r>
        <w:separator/>
      </w:r>
    </w:p>
  </w:endnote>
  <w:endnote w:type="continuationSeparator" w:id="0">
    <w:p w14:paraId="6C23A130" w14:textId="77777777" w:rsidR="00E75F6D" w:rsidRDefault="00E75F6D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D8D54" w14:textId="77777777" w:rsidR="00E75F6D" w:rsidRDefault="00E75F6D" w:rsidP="00AB7BB7">
      <w:pPr>
        <w:spacing w:after="0" w:line="240" w:lineRule="auto"/>
      </w:pPr>
      <w:r>
        <w:separator/>
      </w:r>
    </w:p>
  </w:footnote>
  <w:footnote w:type="continuationSeparator" w:id="0">
    <w:p w14:paraId="0E888D01" w14:textId="77777777" w:rsidR="00E75F6D" w:rsidRDefault="00E75F6D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F888" w14:textId="77777777" w:rsidR="002A219A" w:rsidRDefault="002A219A" w:rsidP="002A219A">
    <w:pPr>
      <w:pStyle w:val="Header"/>
    </w:pPr>
    <w:r>
      <w:rPr>
        <w:noProof/>
      </w:rPr>
      <w:drawing>
        <wp:inline distT="0" distB="0" distL="0" distR="0" wp14:anchorId="568291A4" wp14:editId="6A1A1D7D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6EA273F" wp14:editId="5FF03F67">
          <wp:extent cx="1784856" cy="374135"/>
          <wp:effectExtent l="0" t="0" r="0" b="0"/>
          <wp:docPr id="14092905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2905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303" cy="393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C53F2A" w14:textId="77777777" w:rsidR="002A219A" w:rsidRDefault="002A219A" w:rsidP="002A219A">
    <w:pPr>
      <w:pStyle w:val="Header"/>
    </w:pPr>
  </w:p>
  <w:p w14:paraId="64682CCC" w14:textId="77777777" w:rsidR="002A219A" w:rsidRDefault="002A2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C0ED4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B2A51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A219A"/>
    <w:rsid w:val="002D0EDB"/>
    <w:rsid w:val="002D7DE9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8271E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02A64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173C1"/>
    <w:rsid w:val="00E21798"/>
    <w:rsid w:val="00E25785"/>
    <w:rsid w:val="00E47BE3"/>
    <w:rsid w:val="00E51250"/>
    <w:rsid w:val="00E5533E"/>
    <w:rsid w:val="00E56536"/>
    <w:rsid w:val="00E6004C"/>
    <w:rsid w:val="00E60EC3"/>
    <w:rsid w:val="00E75F6D"/>
    <w:rsid w:val="00E81CCF"/>
    <w:rsid w:val="00E9135B"/>
    <w:rsid w:val="00E9433B"/>
    <w:rsid w:val="00EA0503"/>
    <w:rsid w:val="00EB33F1"/>
    <w:rsid w:val="00EB455E"/>
    <w:rsid w:val="00F07CDC"/>
    <w:rsid w:val="00F14C7F"/>
    <w:rsid w:val="00F15A9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energy.ec.europa.eu/news/focus-energy-communities-transform-eus-energy-system-2022-12-13_en" TargetMode="External"/><Relationship Id="rId26" Type="http://schemas.openxmlformats.org/officeDocument/2006/relationships/hyperlink" Target="https://www.mdpi.com/2071-1050/15/10/8201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commission.europa.eu/strategy-and-policy/priorities-2019-2024/european-green-deal/repowereu-affordable-secure-and-sustainable-energy-europe_en" TargetMode="External"/><Relationship Id="rId34" Type="http://schemas.openxmlformats.org/officeDocument/2006/relationships/hyperlink" Target="https://creativecommons.org/licenses/by/2.0/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s://energy.ec.europa.eu/topics/energy-strategy/clean-energy-all-europeans-package_en" TargetMode="External"/><Relationship Id="rId29" Type="http://schemas.openxmlformats.org/officeDocument/2006/relationships/hyperlink" Target="https://commission.europa.eu/legal-notice_en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energy.ec.europa.eu/topics/markets-and-consumers/energy-consumers-and-prosumers/energy-communities/energy-communities-repository-products_en" TargetMode="External"/><Relationship Id="rId32" Type="http://schemas.openxmlformats.org/officeDocument/2006/relationships/hyperlink" Target="https://creativecommons.org/licenses/by/2.0/" TargetMode="External"/><Relationship Id="rId37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Relationship Id="rId40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502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s://energy.ec.europa.eu/news/focus-energy-communities-transform-eus-energy-system-2022-12-13_en" TargetMode="External"/><Relationship Id="rId36" Type="http://schemas.openxmlformats.org/officeDocument/2006/relationships/hyperlink" Target="https://creativecommons.org/licenses/by-nd/2.0/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3.jpeg"/><Relationship Id="rId31" Type="http://schemas.openxmlformats.org/officeDocument/2006/relationships/hyperlink" Target="https://www.flickr.com/photos/bygdb/14461454840/in/photolist-o2UJGh-7bDUpo-auYcrE-cAmBB5-o2ii4N-akTBc1-cAmAN5-2iZXof5-o26NB6-uKkP6h-auYcBs-65h8B8-nZmA2U-qb5MQ9-KHu8Y2-dDwYT2-dpbuGB-cNtkZU-9d4ZaT-2fzFrgF-dyYGxY-o4bn16-nZmzXL-9Ej3r1-N4N2a8-bu6ymb-auPiFQ-auPkBE-xr3Ska-pto6hj-auPhSA-auL6Jc-auXzKE-auPhhq-cAmBmy-auNKdd-auL5vZ-auNLq5-auPiuY-auPg6S-auPhDY-auXfoL-auPfsJ-auPkPL-68mSew-auPgFQ-auLB7v-auLCLn-auXfww-auPhs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502" TargetMode="External"/><Relationship Id="rId22" Type="http://schemas.openxmlformats.org/officeDocument/2006/relationships/hyperlink" Target="https://commission.europa.eu/strategy-and-policy/priorities-2019-2024/european-green-deal/repowereu-affordable-secure-and-sustainable-energy-europe_en" TargetMode="External"/><Relationship Id="rId27" Type="http://schemas.openxmlformats.org/officeDocument/2006/relationships/hyperlink" Target="https://energy.ec.europa.eu/topics/markets-and-consumers/energy-consumers-and-prosumers/energy-communities_en" TargetMode="External"/><Relationship Id="rId30" Type="http://schemas.openxmlformats.org/officeDocument/2006/relationships/hyperlink" Target="https://creativecommons.org/licenses/by-sa/4.0/deed.en" TargetMode="External"/><Relationship Id="rId35" Type="http://schemas.openxmlformats.org/officeDocument/2006/relationships/hyperlink" Target="https://www.flickr.com/photos/harshilshah/48899160788/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energy.ec.europa.eu/news/focus-energy-communities-transform-eus-energy-system-2022-12-13_en" TargetMode="External"/><Relationship Id="rId25" Type="http://schemas.openxmlformats.org/officeDocument/2006/relationships/hyperlink" Target="https://every1.energy/knowledge-hub" TargetMode="External"/><Relationship Id="rId33" Type="http://schemas.openxmlformats.org/officeDocument/2006/relationships/hyperlink" Target="https://www.flickr.com/photos/tentenuk/18672186072/" TargetMode="External"/><Relationship Id="rId38" Type="http://schemas.openxmlformats.org/officeDocument/2006/relationships/hyperlink" Target="https://creativecommons.org/licenses/by/2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160F7-991F-409D-8BD0-710920428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2157</Words>
  <Characters>12582</Characters>
  <Application>Microsoft Office Word</Application>
  <DocSecurity>0</DocSecurity>
  <Lines>292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2026-02-08T06:16:00Z</cp:lastPrinted>
  <dcterms:created xsi:type="dcterms:W3CDTF">2026-02-08T06:16:00Z</dcterms:created>
  <dcterms:modified xsi:type="dcterms:W3CDTF">2026-02-08T06:16:00Z</dcterms:modified>
  <cp:category/>
</cp:coreProperties>
</file>