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A0E070" w14:textId="77777777" w:rsidR="005F3630" w:rsidRPr="00A17E39" w:rsidRDefault="005F3630" w:rsidP="00AB5C8A">
      <w:pPr>
        <w:pStyle w:val="Heading1"/>
        <w:rPr>
          <w:rStyle w:val="eop"/>
          <w:noProof/>
          <w:lang w:val="hu-HU"/>
        </w:rPr>
      </w:pPr>
      <w:bookmarkStart w:id="0" w:name="_Toc221285477"/>
      <w:r w:rsidRPr="00A17E39">
        <w:rPr>
          <w:rStyle w:val="normaltextrun"/>
          <w:noProof/>
          <w:lang w:val="hu-HU"/>
        </w:rPr>
        <w:t>Villamosenergia-piacok: az árak és tarifák megértése</w:t>
      </w:r>
      <w:bookmarkEnd w:id="0"/>
      <w:r w:rsidRPr="00A17E39">
        <w:rPr>
          <w:rStyle w:val="eop"/>
          <w:noProof/>
          <w:lang w:val="hu-HU"/>
        </w:rPr>
        <w:t xml:space="preserve"> </w:t>
      </w:r>
    </w:p>
    <w:p w14:paraId="0ECF04DA" w14:textId="77777777" w:rsidR="005F3630" w:rsidRPr="00A17E39" w:rsidRDefault="005F3630" w:rsidP="00ED6B60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Theme="majorEastAsia" w:hAnsiTheme="minorHAnsi" w:cstheme="minorHAnsi"/>
          <w:noProof/>
          <w:lang w:val="hu-HU"/>
        </w:rPr>
      </w:pPr>
    </w:p>
    <w:p w14:paraId="36F9E2B5" w14:textId="77777777" w:rsidR="005F3630" w:rsidRPr="00A17E39" w:rsidRDefault="005F3630" w:rsidP="008F7A94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eastAsiaTheme="majorEastAsia" w:hAnsiTheme="minorHAnsi" w:cstheme="minorHAnsi"/>
          <w:noProof/>
          <w:lang w:val="hu-HU"/>
        </w:rPr>
      </w:pPr>
      <w:r w:rsidRPr="00A17E39">
        <w:rPr>
          <w:rFonts w:asciiTheme="minorHAnsi" w:eastAsiaTheme="majorEastAsia" w:hAnsiTheme="minorHAnsi" w:cstheme="minorHAnsi"/>
          <w:noProof/>
          <w:lang w:val="hu-HU"/>
          <w14:ligatures w14:val="standardContextual"/>
        </w:rPr>
        <w:drawing>
          <wp:inline distT="0" distB="0" distL="0" distR="0" wp14:anchorId="16515788" wp14:editId="4997B833">
            <wp:extent cx="4085968" cy="2723375"/>
            <wp:effectExtent l="0" t="0" r="3810" b="0"/>
            <wp:docPr id="7068505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8505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964" cy="27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B067B" w14:textId="77777777" w:rsidR="005F3630" w:rsidRPr="00A17E39" w:rsidRDefault="005F3630" w:rsidP="00ED6B6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hu-HU"/>
        </w:rPr>
      </w:pPr>
    </w:p>
    <w:p w14:paraId="3976BA04" w14:textId="6D32950B" w:rsidR="00923F34" w:rsidRPr="00A17E39" w:rsidRDefault="005F3630">
      <w:pPr>
        <w:pStyle w:val="TOC1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hu-HU" w:eastAsia="ja-JP"/>
          <w14:ligatures w14:val="standardContextual"/>
        </w:rPr>
      </w:pPr>
      <w:r w:rsidRPr="00A17E39">
        <w:rPr>
          <w:rStyle w:val="normaltextrun"/>
          <w:noProof/>
          <w:sz w:val="24"/>
          <w:szCs w:val="24"/>
          <w:lang w:val="hu-HU"/>
        </w:rPr>
        <w:fldChar w:fldCharType="begin"/>
      </w:r>
      <w:r w:rsidRPr="00A17E39">
        <w:rPr>
          <w:rStyle w:val="normaltextrun"/>
          <w:noProof/>
          <w:lang w:val="hu-HU"/>
        </w:rPr>
        <w:instrText xml:space="preserve"> TOC \o "1-3" \h \z \u </w:instrText>
      </w:r>
      <w:r w:rsidRPr="00A17E39">
        <w:rPr>
          <w:rStyle w:val="normaltextrun"/>
          <w:noProof/>
          <w:sz w:val="24"/>
          <w:szCs w:val="24"/>
          <w:lang w:val="hu-HU"/>
        </w:rPr>
        <w:fldChar w:fldCharType="separate"/>
      </w:r>
      <w:hyperlink w:anchor="_Toc221285477" w:history="1">
        <w:r w:rsidR="00923F34" w:rsidRPr="00A17E39">
          <w:rPr>
            <w:rStyle w:val="Hyperlink"/>
            <w:noProof/>
            <w:lang w:val="hu-HU"/>
          </w:rPr>
          <w:t>Villamosenergia-piacok: az árak és tarifák megértése</w:t>
        </w:r>
        <w:r w:rsidR="00923F34" w:rsidRPr="00A17E39">
          <w:rPr>
            <w:noProof/>
            <w:webHidden/>
            <w:lang w:val="hu-HU"/>
          </w:rPr>
          <w:tab/>
        </w:r>
        <w:r w:rsidR="00923F34" w:rsidRPr="00A17E39">
          <w:rPr>
            <w:noProof/>
            <w:webHidden/>
            <w:lang w:val="hu-HU"/>
          </w:rPr>
          <w:fldChar w:fldCharType="begin"/>
        </w:r>
        <w:r w:rsidR="00923F34" w:rsidRPr="00A17E39">
          <w:rPr>
            <w:noProof/>
            <w:webHidden/>
            <w:lang w:val="hu-HU"/>
          </w:rPr>
          <w:instrText xml:space="preserve"> PAGEREF _Toc221285477 \h </w:instrText>
        </w:r>
        <w:r w:rsidR="00923F34" w:rsidRPr="00A17E39">
          <w:rPr>
            <w:noProof/>
            <w:webHidden/>
            <w:lang w:val="hu-HU"/>
          </w:rPr>
        </w:r>
        <w:r w:rsidR="00923F34" w:rsidRPr="00A17E39">
          <w:rPr>
            <w:noProof/>
            <w:webHidden/>
            <w:lang w:val="hu-HU"/>
          </w:rPr>
          <w:fldChar w:fldCharType="separate"/>
        </w:r>
        <w:r w:rsidR="00A17E39">
          <w:rPr>
            <w:noProof/>
            <w:webHidden/>
            <w:lang w:val="hu-HU"/>
          </w:rPr>
          <w:t>1</w:t>
        </w:r>
        <w:r w:rsidR="00923F34" w:rsidRPr="00A17E39">
          <w:rPr>
            <w:noProof/>
            <w:webHidden/>
            <w:lang w:val="hu-HU"/>
          </w:rPr>
          <w:fldChar w:fldCharType="end"/>
        </w:r>
      </w:hyperlink>
    </w:p>
    <w:p w14:paraId="1ACB05F8" w14:textId="6FBE3E82" w:rsidR="00923F34" w:rsidRPr="00A17E39" w:rsidRDefault="00923F34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hu-HU" w:eastAsia="ja-JP"/>
          <w14:ligatures w14:val="standardContextual"/>
        </w:rPr>
      </w:pPr>
      <w:hyperlink w:anchor="_Toc221285478" w:history="1">
        <w:r w:rsidRPr="00A17E39">
          <w:rPr>
            <w:rStyle w:val="Hyperlink"/>
            <w:noProof/>
            <w:lang w:val="hu-HU"/>
          </w:rPr>
          <w:t>Hogyan működik ez a tanfolyam</w:t>
        </w:r>
        <w:r w:rsidRPr="00A17E39">
          <w:rPr>
            <w:noProof/>
            <w:webHidden/>
            <w:lang w:val="hu-HU"/>
          </w:rPr>
          <w:tab/>
        </w:r>
        <w:r w:rsidRPr="00A17E39">
          <w:rPr>
            <w:noProof/>
            <w:webHidden/>
            <w:lang w:val="hu-HU"/>
          </w:rPr>
          <w:fldChar w:fldCharType="begin"/>
        </w:r>
        <w:r w:rsidRPr="00A17E39">
          <w:rPr>
            <w:noProof/>
            <w:webHidden/>
            <w:lang w:val="hu-HU"/>
          </w:rPr>
          <w:instrText xml:space="preserve"> PAGEREF _Toc221285478 \h </w:instrText>
        </w:r>
        <w:r w:rsidRPr="00A17E39">
          <w:rPr>
            <w:noProof/>
            <w:webHidden/>
            <w:lang w:val="hu-HU"/>
          </w:rPr>
        </w:r>
        <w:r w:rsidRPr="00A17E39">
          <w:rPr>
            <w:noProof/>
            <w:webHidden/>
            <w:lang w:val="hu-HU"/>
          </w:rPr>
          <w:fldChar w:fldCharType="separate"/>
        </w:r>
        <w:r w:rsidR="00A17E39">
          <w:rPr>
            <w:noProof/>
            <w:webHidden/>
            <w:lang w:val="hu-HU"/>
          </w:rPr>
          <w:t>1</w:t>
        </w:r>
        <w:r w:rsidRPr="00A17E39">
          <w:rPr>
            <w:noProof/>
            <w:webHidden/>
            <w:lang w:val="hu-HU"/>
          </w:rPr>
          <w:fldChar w:fldCharType="end"/>
        </w:r>
      </w:hyperlink>
    </w:p>
    <w:p w14:paraId="79B0BEC0" w14:textId="38765FF9" w:rsidR="00923F34" w:rsidRPr="00A17E39" w:rsidRDefault="00923F34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hu-HU" w:eastAsia="ja-JP"/>
          <w14:ligatures w14:val="standardContextual"/>
        </w:rPr>
      </w:pPr>
      <w:hyperlink w:anchor="_Toc221285479" w:history="1">
        <w:r w:rsidRPr="00A17E39">
          <w:rPr>
            <w:rStyle w:val="Hyperlink"/>
            <w:noProof/>
            <w:lang w:val="hu-HU"/>
          </w:rPr>
          <w:t>Bevezetés</w:t>
        </w:r>
        <w:r w:rsidRPr="00A17E39">
          <w:rPr>
            <w:noProof/>
            <w:webHidden/>
            <w:lang w:val="hu-HU"/>
          </w:rPr>
          <w:tab/>
        </w:r>
        <w:r w:rsidRPr="00A17E39">
          <w:rPr>
            <w:noProof/>
            <w:webHidden/>
            <w:lang w:val="hu-HU"/>
          </w:rPr>
          <w:fldChar w:fldCharType="begin"/>
        </w:r>
        <w:r w:rsidRPr="00A17E39">
          <w:rPr>
            <w:noProof/>
            <w:webHidden/>
            <w:lang w:val="hu-HU"/>
          </w:rPr>
          <w:instrText xml:space="preserve"> PAGEREF _Toc221285479 \h </w:instrText>
        </w:r>
        <w:r w:rsidRPr="00A17E39">
          <w:rPr>
            <w:noProof/>
            <w:webHidden/>
            <w:lang w:val="hu-HU"/>
          </w:rPr>
        </w:r>
        <w:r w:rsidRPr="00A17E39">
          <w:rPr>
            <w:noProof/>
            <w:webHidden/>
            <w:lang w:val="hu-HU"/>
          </w:rPr>
          <w:fldChar w:fldCharType="separate"/>
        </w:r>
        <w:r w:rsidR="00A17E39">
          <w:rPr>
            <w:noProof/>
            <w:webHidden/>
            <w:lang w:val="hu-HU"/>
          </w:rPr>
          <w:t>2</w:t>
        </w:r>
        <w:r w:rsidRPr="00A17E39">
          <w:rPr>
            <w:noProof/>
            <w:webHidden/>
            <w:lang w:val="hu-HU"/>
          </w:rPr>
          <w:fldChar w:fldCharType="end"/>
        </w:r>
      </w:hyperlink>
    </w:p>
    <w:p w14:paraId="0C92CCC8" w14:textId="06FD612B" w:rsidR="00923F34" w:rsidRPr="00A17E39" w:rsidRDefault="00923F34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hu-HU" w:eastAsia="ja-JP"/>
          <w14:ligatures w14:val="standardContextual"/>
        </w:rPr>
      </w:pPr>
      <w:hyperlink w:anchor="_Toc221285480" w:history="1">
        <w:r w:rsidRPr="00A17E39">
          <w:rPr>
            <w:rStyle w:val="Hyperlink"/>
            <w:noProof/>
            <w:lang w:val="hu-HU"/>
          </w:rPr>
          <w:t>Milyen tényezők befolyásolják az áram árait?</w:t>
        </w:r>
        <w:r w:rsidRPr="00A17E39">
          <w:rPr>
            <w:noProof/>
            <w:webHidden/>
            <w:lang w:val="hu-HU"/>
          </w:rPr>
          <w:tab/>
        </w:r>
        <w:r w:rsidRPr="00A17E39">
          <w:rPr>
            <w:noProof/>
            <w:webHidden/>
            <w:lang w:val="hu-HU"/>
          </w:rPr>
          <w:fldChar w:fldCharType="begin"/>
        </w:r>
        <w:r w:rsidRPr="00A17E39">
          <w:rPr>
            <w:noProof/>
            <w:webHidden/>
            <w:lang w:val="hu-HU"/>
          </w:rPr>
          <w:instrText xml:space="preserve"> PAGEREF _Toc221285480 \h </w:instrText>
        </w:r>
        <w:r w:rsidRPr="00A17E39">
          <w:rPr>
            <w:noProof/>
            <w:webHidden/>
            <w:lang w:val="hu-HU"/>
          </w:rPr>
        </w:r>
        <w:r w:rsidRPr="00A17E39">
          <w:rPr>
            <w:noProof/>
            <w:webHidden/>
            <w:lang w:val="hu-HU"/>
          </w:rPr>
          <w:fldChar w:fldCharType="separate"/>
        </w:r>
        <w:r w:rsidR="00A17E39">
          <w:rPr>
            <w:noProof/>
            <w:webHidden/>
            <w:lang w:val="hu-HU"/>
          </w:rPr>
          <w:t>3</w:t>
        </w:r>
        <w:r w:rsidRPr="00A17E39">
          <w:rPr>
            <w:noProof/>
            <w:webHidden/>
            <w:lang w:val="hu-HU"/>
          </w:rPr>
          <w:fldChar w:fldCharType="end"/>
        </w:r>
      </w:hyperlink>
    </w:p>
    <w:p w14:paraId="76C6C009" w14:textId="332E407B" w:rsidR="00923F34" w:rsidRPr="00A17E39" w:rsidRDefault="00923F34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hu-HU" w:eastAsia="ja-JP"/>
          <w14:ligatures w14:val="standardContextual"/>
        </w:rPr>
      </w:pPr>
      <w:hyperlink w:anchor="_Toc221285481" w:history="1">
        <w:r w:rsidRPr="00A17E39">
          <w:rPr>
            <w:rStyle w:val="Hyperlink"/>
            <w:noProof/>
            <w:lang w:val="hu-HU"/>
          </w:rPr>
          <w:t>Az Ön villamosenergia-szerződése</w:t>
        </w:r>
        <w:r w:rsidRPr="00A17E39">
          <w:rPr>
            <w:noProof/>
            <w:webHidden/>
            <w:lang w:val="hu-HU"/>
          </w:rPr>
          <w:tab/>
        </w:r>
        <w:r w:rsidRPr="00A17E39">
          <w:rPr>
            <w:noProof/>
            <w:webHidden/>
            <w:lang w:val="hu-HU"/>
          </w:rPr>
          <w:fldChar w:fldCharType="begin"/>
        </w:r>
        <w:r w:rsidRPr="00A17E39">
          <w:rPr>
            <w:noProof/>
            <w:webHidden/>
            <w:lang w:val="hu-HU"/>
          </w:rPr>
          <w:instrText xml:space="preserve"> PAGEREF _Toc221285481 \h </w:instrText>
        </w:r>
        <w:r w:rsidRPr="00A17E39">
          <w:rPr>
            <w:noProof/>
            <w:webHidden/>
            <w:lang w:val="hu-HU"/>
          </w:rPr>
        </w:r>
        <w:r w:rsidRPr="00A17E39">
          <w:rPr>
            <w:noProof/>
            <w:webHidden/>
            <w:lang w:val="hu-HU"/>
          </w:rPr>
          <w:fldChar w:fldCharType="separate"/>
        </w:r>
        <w:r w:rsidR="00A17E39">
          <w:rPr>
            <w:noProof/>
            <w:webHidden/>
            <w:lang w:val="hu-HU"/>
          </w:rPr>
          <w:t>4</w:t>
        </w:r>
        <w:r w:rsidRPr="00A17E39">
          <w:rPr>
            <w:noProof/>
            <w:webHidden/>
            <w:lang w:val="hu-HU"/>
          </w:rPr>
          <w:fldChar w:fldCharType="end"/>
        </w:r>
      </w:hyperlink>
    </w:p>
    <w:p w14:paraId="41C21FFE" w14:textId="2EF20C06" w:rsidR="00923F34" w:rsidRPr="00A17E39" w:rsidRDefault="00923F34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hu-HU" w:eastAsia="ja-JP"/>
          <w14:ligatures w14:val="standardContextual"/>
        </w:rPr>
      </w:pPr>
      <w:hyperlink w:anchor="_Toc221285482" w:history="1">
        <w:r w:rsidRPr="00A17E39">
          <w:rPr>
            <w:rStyle w:val="Hyperlink"/>
            <w:noProof/>
            <w:lang w:val="hu-HU"/>
          </w:rPr>
          <w:t>A digitalizáció szerepe a villamosenergia-piacokon</w:t>
        </w:r>
        <w:r w:rsidRPr="00A17E39">
          <w:rPr>
            <w:noProof/>
            <w:webHidden/>
            <w:lang w:val="hu-HU"/>
          </w:rPr>
          <w:tab/>
        </w:r>
        <w:r w:rsidRPr="00A17E39">
          <w:rPr>
            <w:noProof/>
            <w:webHidden/>
            <w:lang w:val="hu-HU"/>
          </w:rPr>
          <w:fldChar w:fldCharType="begin"/>
        </w:r>
        <w:r w:rsidRPr="00A17E39">
          <w:rPr>
            <w:noProof/>
            <w:webHidden/>
            <w:lang w:val="hu-HU"/>
          </w:rPr>
          <w:instrText xml:space="preserve"> PAGEREF _Toc221285482 \h </w:instrText>
        </w:r>
        <w:r w:rsidRPr="00A17E39">
          <w:rPr>
            <w:noProof/>
            <w:webHidden/>
            <w:lang w:val="hu-HU"/>
          </w:rPr>
        </w:r>
        <w:r w:rsidRPr="00A17E39">
          <w:rPr>
            <w:noProof/>
            <w:webHidden/>
            <w:lang w:val="hu-HU"/>
          </w:rPr>
          <w:fldChar w:fldCharType="separate"/>
        </w:r>
        <w:r w:rsidR="00A17E39">
          <w:rPr>
            <w:noProof/>
            <w:webHidden/>
            <w:lang w:val="hu-HU"/>
          </w:rPr>
          <w:t>5</w:t>
        </w:r>
        <w:r w:rsidRPr="00A17E39">
          <w:rPr>
            <w:noProof/>
            <w:webHidden/>
            <w:lang w:val="hu-HU"/>
          </w:rPr>
          <w:fldChar w:fldCharType="end"/>
        </w:r>
      </w:hyperlink>
    </w:p>
    <w:p w14:paraId="4F521D87" w14:textId="7CC439DD" w:rsidR="00923F34" w:rsidRPr="00A17E39" w:rsidRDefault="00923F34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hu-HU" w:eastAsia="ja-JP"/>
          <w14:ligatures w14:val="standardContextual"/>
        </w:rPr>
      </w:pPr>
      <w:hyperlink w:anchor="_Toc221285483" w:history="1">
        <w:r w:rsidRPr="00A17E39">
          <w:rPr>
            <w:rStyle w:val="Hyperlink"/>
            <w:noProof/>
            <w:lang w:val="hu-HU"/>
          </w:rPr>
          <w:t>Következtetés</w:t>
        </w:r>
        <w:r w:rsidRPr="00A17E39">
          <w:rPr>
            <w:noProof/>
            <w:webHidden/>
            <w:lang w:val="hu-HU"/>
          </w:rPr>
          <w:tab/>
        </w:r>
        <w:r w:rsidRPr="00A17E39">
          <w:rPr>
            <w:noProof/>
            <w:webHidden/>
            <w:lang w:val="hu-HU"/>
          </w:rPr>
          <w:fldChar w:fldCharType="begin"/>
        </w:r>
        <w:r w:rsidRPr="00A17E39">
          <w:rPr>
            <w:noProof/>
            <w:webHidden/>
            <w:lang w:val="hu-HU"/>
          </w:rPr>
          <w:instrText xml:space="preserve"> PAGEREF _Toc221285483 \h </w:instrText>
        </w:r>
        <w:r w:rsidRPr="00A17E39">
          <w:rPr>
            <w:noProof/>
            <w:webHidden/>
            <w:lang w:val="hu-HU"/>
          </w:rPr>
        </w:r>
        <w:r w:rsidRPr="00A17E39">
          <w:rPr>
            <w:noProof/>
            <w:webHidden/>
            <w:lang w:val="hu-HU"/>
          </w:rPr>
          <w:fldChar w:fldCharType="separate"/>
        </w:r>
        <w:r w:rsidR="00A17E39">
          <w:rPr>
            <w:noProof/>
            <w:webHidden/>
            <w:lang w:val="hu-HU"/>
          </w:rPr>
          <w:t>5</w:t>
        </w:r>
        <w:r w:rsidRPr="00A17E39">
          <w:rPr>
            <w:noProof/>
            <w:webHidden/>
            <w:lang w:val="hu-HU"/>
          </w:rPr>
          <w:fldChar w:fldCharType="end"/>
        </w:r>
      </w:hyperlink>
    </w:p>
    <w:p w14:paraId="1C439E1C" w14:textId="2E5D7574" w:rsidR="00923F34" w:rsidRPr="00A17E39" w:rsidRDefault="00923F34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hu-HU" w:eastAsia="ja-JP"/>
          <w14:ligatures w14:val="standardContextual"/>
        </w:rPr>
      </w:pPr>
      <w:hyperlink w:anchor="_Toc221285484" w:history="1">
        <w:r w:rsidRPr="00A17E39">
          <w:rPr>
            <w:rStyle w:val="Hyperlink"/>
            <w:noProof/>
            <w:lang w:val="hu-HU"/>
          </w:rPr>
          <w:t>További források</w:t>
        </w:r>
        <w:r w:rsidRPr="00A17E39">
          <w:rPr>
            <w:noProof/>
            <w:webHidden/>
            <w:lang w:val="hu-HU"/>
          </w:rPr>
          <w:tab/>
        </w:r>
        <w:r w:rsidRPr="00A17E39">
          <w:rPr>
            <w:noProof/>
            <w:webHidden/>
            <w:lang w:val="hu-HU"/>
          </w:rPr>
          <w:fldChar w:fldCharType="begin"/>
        </w:r>
        <w:r w:rsidRPr="00A17E39">
          <w:rPr>
            <w:noProof/>
            <w:webHidden/>
            <w:lang w:val="hu-HU"/>
          </w:rPr>
          <w:instrText xml:space="preserve"> PAGEREF _Toc221285484 \h </w:instrText>
        </w:r>
        <w:r w:rsidRPr="00A17E39">
          <w:rPr>
            <w:noProof/>
            <w:webHidden/>
            <w:lang w:val="hu-HU"/>
          </w:rPr>
        </w:r>
        <w:r w:rsidRPr="00A17E39">
          <w:rPr>
            <w:noProof/>
            <w:webHidden/>
            <w:lang w:val="hu-HU"/>
          </w:rPr>
          <w:fldChar w:fldCharType="separate"/>
        </w:r>
        <w:r w:rsidR="00A17E39">
          <w:rPr>
            <w:noProof/>
            <w:webHidden/>
            <w:lang w:val="hu-HU"/>
          </w:rPr>
          <w:t>6</w:t>
        </w:r>
        <w:r w:rsidRPr="00A17E39">
          <w:rPr>
            <w:noProof/>
            <w:webHidden/>
            <w:lang w:val="hu-HU"/>
          </w:rPr>
          <w:fldChar w:fldCharType="end"/>
        </w:r>
      </w:hyperlink>
    </w:p>
    <w:p w14:paraId="69155862" w14:textId="1F594CE8" w:rsidR="00923F34" w:rsidRPr="00A17E39" w:rsidRDefault="00923F34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hu-HU" w:eastAsia="ja-JP"/>
          <w14:ligatures w14:val="standardContextual"/>
        </w:rPr>
      </w:pPr>
      <w:hyperlink w:anchor="_Toc221285485" w:history="1">
        <w:r w:rsidRPr="00A17E39">
          <w:rPr>
            <w:rStyle w:val="Hyperlink"/>
            <w:noProof/>
            <w:lang w:val="hu-HU"/>
          </w:rPr>
          <w:t>Köszönetnyilvánítás</w:t>
        </w:r>
        <w:r w:rsidRPr="00A17E39">
          <w:rPr>
            <w:noProof/>
            <w:webHidden/>
            <w:lang w:val="hu-HU"/>
          </w:rPr>
          <w:tab/>
        </w:r>
        <w:r w:rsidRPr="00A17E39">
          <w:rPr>
            <w:noProof/>
            <w:webHidden/>
            <w:lang w:val="hu-HU"/>
          </w:rPr>
          <w:fldChar w:fldCharType="begin"/>
        </w:r>
        <w:r w:rsidRPr="00A17E39">
          <w:rPr>
            <w:noProof/>
            <w:webHidden/>
            <w:lang w:val="hu-HU"/>
          </w:rPr>
          <w:instrText xml:space="preserve"> PAGEREF _Toc221285485 \h </w:instrText>
        </w:r>
        <w:r w:rsidRPr="00A17E39">
          <w:rPr>
            <w:noProof/>
            <w:webHidden/>
            <w:lang w:val="hu-HU"/>
          </w:rPr>
        </w:r>
        <w:r w:rsidRPr="00A17E39">
          <w:rPr>
            <w:noProof/>
            <w:webHidden/>
            <w:lang w:val="hu-HU"/>
          </w:rPr>
          <w:fldChar w:fldCharType="separate"/>
        </w:r>
        <w:r w:rsidR="00A17E39">
          <w:rPr>
            <w:noProof/>
            <w:webHidden/>
            <w:lang w:val="hu-HU"/>
          </w:rPr>
          <w:t>6</w:t>
        </w:r>
        <w:r w:rsidRPr="00A17E39">
          <w:rPr>
            <w:noProof/>
            <w:webHidden/>
            <w:lang w:val="hu-HU"/>
          </w:rPr>
          <w:fldChar w:fldCharType="end"/>
        </w:r>
      </w:hyperlink>
    </w:p>
    <w:p w14:paraId="01EC0C89" w14:textId="72EC9AFD" w:rsidR="005F3630" w:rsidRPr="00A17E39" w:rsidRDefault="005F3630" w:rsidP="00D8594E">
      <w:pPr>
        <w:rPr>
          <w:rStyle w:val="normaltextrun"/>
          <w:noProof/>
          <w:lang w:val="hu-HU"/>
        </w:rPr>
      </w:pPr>
      <w:r w:rsidRPr="00A17E39">
        <w:rPr>
          <w:rStyle w:val="normaltextrun"/>
          <w:noProof/>
          <w:lang w:val="hu-HU"/>
        </w:rPr>
        <w:fldChar w:fldCharType="end"/>
      </w:r>
    </w:p>
    <w:p w14:paraId="57A99273" w14:textId="77777777" w:rsidR="005F3630" w:rsidRPr="00A17E39" w:rsidRDefault="005F3630" w:rsidP="007075AD">
      <w:pPr>
        <w:pStyle w:val="Heading2"/>
        <w:rPr>
          <w:rStyle w:val="normaltextrun"/>
          <w:noProof/>
          <w:lang w:val="hu-HU"/>
        </w:rPr>
      </w:pPr>
      <w:bookmarkStart w:id="1" w:name="_Toc221285478"/>
      <w:r w:rsidRPr="00A17E39">
        <w:rPr>
          <w:rStyle w:val="normaltextrun"/>
          <w:noProof/>
          <w:lang w:val="hu-HU"/>
        </w:rPr>
        <w:t>Hogyan működik ez a tanfolyam</w:t>
      </w:r>
      <w:bookmarkEnd w:id="1"/>
    </w:p>
    <w:p w14:paraId="1F6425D7" w14:textId="77777777" w:rsidR="005F3630" w:rsidRPr="00A17E39" w:rsidRDefault="005F3630" w:rsidP="00ED6B6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theme="minorHAnsi"/>
          <w:noProof/>
          <w:color w:val="000000"/>
          <w:lang w:val="hu-HU"/>
        </w:rPr>
      </w:pPr>
    </w:p>
    <w:p w14:paraId="600C6E56" w14:textId="77777777" w:rsidR="005F3630" w:rsidRPr="00A17E39" w:rsidRDefault="005F3630" w:rsidP="00ED6B6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hu-HU"/>
        </w:rPr>
      </w:pPr>
      <w:r w:rsidRPr="00A17E39">
        <w:rPr>
          <w:rStyle w:val="normaltextrun"/>
          <w:rFonts w:asciiTheme="minorHAnsi" w:eastAsiaTheme="majorEastAsia" w:hAnsiTheme="minorHAnsi" w:cstheme="minorHAnsi"/>
          <w:noProof/>
          <w:color w:val="000000"/>
          <w:lang w:val="hu-HU"/>
        </w:rPr>
        <w:t>Ez a rövid, 30 perces tanfolyam az áram árát befolyásoló különböző tényezőket vizsgálja. A tanfolyam segít megérteni az áram piac működésének alapjait is. Lehet, hogy Ön:  </w:t>
      </w:r>
    </w:p>
    <w:p w14:paraId="57F1D326" w14:textId="77777777" w:rsidR="005F3630" w:rsidRPr="00A17E39" w:rsidRDefault="005F3630" w:rsidP="00ED6B6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hu-HU"/>
        </w:rPr>
      </w:pPr>
      <w:r w:rsidRPr="00A17E39">
        <w:rPr>
          <w:rStyle w:val="eop"/>
          <w:rFonts w:asciiTheme="minorHAnsi" w:eastAsiaTheme="majorEastAsia" w:hAnsiTheme="minorHAnsi" w:cstheme="minorHAnsi"/>
          <w:noProof/>
          <w:color w:val="000000"/>
          <w:lang w:val="hu-HU"/>
        </w:rPr>
        <w:t xml:space="preserve"> </w:t>
      </w:r>
    </w:p>
    <w:p w14:paraId="733E46F2" w14:textId="77777777" w:rsidR="005F3630" w:rsidRPr="00A17E39" w:rsidRDefault="005F3630" w:rsidP="005F3630">
      <w:pPr>
        <w:pStyle w:val="paragraph"/>
        <w:numPr>
          <w:ilvl w:val="0"/>
          <w:numId w:val="74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noProof/>
          <w:lang w:val="hu-HU"/>
        </w:rPr>
      </w:pPr>
      <w:r w:rsidRPr="00A17E39">
        <w:rPr>
          <w:rStyle w:val="normaltextrun"/>
          <w:rFonts w:asciiTheme="minorHAnsi" w:eastAsiaTheme="majorEastAsia" w:hAnsiTheme="minorHAnsi" w:cstheme="minorHAnsi"/>
          <w:noProof/>
          <w:color w:val="000000"/>
          <w:lang w:val="hu-HU"/>
        </w:rPr>
        <w:t xml:space="preserve">Érdekli, hogyan működnek a villamosenergia-piacok és miért ingadozik a villamos energia ára. </w:t>
      </w:r>
    </w:p>
    <w:p w14:paraId="3734B291" w14:textId="5CDB5C66" w:rsidR="005F3630" w:rsidRPr="00A17E39" w:rsidRDefault="006250B3" w:rsidP="005F3630">
      <w:pPr>
        <w:pStyle w:val="paragraph"/>
        <w:numPr>
          <w:ilvl w:val="0"/>
          <w:numId w:val="75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noProof/>
          <w:lang w:val="hu-HU"/>
        </w:rPr>
      </w:pPr>
      <w:r w:rsidRPr="00A17E39">
        <w:rPr>
          <w:rStyle w:val="normaltextrun"/>
          <w:rFonts w:asciiTheme="minorHAnsi" w:eastAsiaTheme="majorEastAsia" w:hAnsiTheme="minorHAnsi" w:cstheme="minorHAnsi"/>
          <w:noProof/>
          <w:color w:val="000000"/>
          <w:lang w:val="hu-HU"/>
        </w:rPr>
        <w:t>Érdekli, hogyan csökkentheti az energiafogyasztását és megtakaríthatja a költségeket</w:t>
      </w:r>
      <w:r w:rsidR="005F3630" w:rsidRPr="00A17E39">
        <w:rPr>
          <w:rStyle w:val="normaltextrun"/>
          <w:rFonts w:asciiTheme="minorHAnsi" w:eastAsiaTheme="majorEastAsia" w:hAnsiTheme="minorHAnsi" w:cstheme="minorHAnsi"/>
          <w:noProof/>
          <w:color w:val="000000"/>
          <w:lang w:val="hu-HU"/>
        </w:rPr>
        <w:t>.  </w:t>
      </w:r>
    </w:p>
    <w:p w14:paraId="7BB339DE" w14:textId="2A00C18F" w:rsidR="005F3630" w:rsidRPr="00A17E39" w:rsidRDefault="006250B3" w:rsidP="005F3630">
      <w:pPr>
        <w:pStyle w:val="paragraph"/>
        <w:numPr>
          <w:ilvl w:val="0"/>
          <w:numId w:val="76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noProof/>
          <w:lang w:val="hu-HU"/>
        </w:rPr>
      </w:pPr>
      <w:r w:rsidRPr="00A17E39">
        <w:rPr>
          <w:rStyle w:val="normaltextrun"/>
          <w:rFonts w:asciiTheme="minorHAnsi" w:eastAsiaTheme="majorEastAsia" w:hAnsiTheme="minorHAnsi" w:cstheme="minorHAnsi"/>
          <w:noProof/>
          <w:color w:val="000000"/>
          <w:lang w:val="hu-HU"/>
        </w:rPr>
        <w:t>I</w:t>
      </w:r>
      <w:r w:rsidR="005F3630" w:rsidRPr="00A17E39">
        <w:rPr>
          <w:rStyle w:val="normaltextrun"/>
          <w:rFonts w:asciiTheme="minorHAnsi" w:eastAsiaTheme="majorEastAsia" w:hAnsiTheme="minorHAnsi" w:cstheme="minorHAnsi"/>
          <w:noProof/>
          <w:color w:val="000000"/>
          <w:lang w:val="hu-HU"/>
        </w:rPr>
        <w:t>zgatottan várja, hogy többet tudjon meg a digitalizáció szerepéről a villamosenergia-piacokon.  </w:t>
      </w:r>
    </w:p>
    <w:p w14:paraId="25BFE7A5" w14:textId="77777777" w:rsidR="005F3630" w:rsidRPr="00A17E39" w:rsidRDefault="005F3630" w:rsidP="000B319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noProof/>
          <w:lang w:val="hu-HU"/>
        </w:rPr>
      </w:pPr>
      <w:r w:rsidRPr="00A17E39">
        <w:rPr>
          <w:rStyle w:val="eop"/>
          <w:rFonts w:asciiTheme="minorHAnsi" w:eastAsiaTheme="majorEastAsia" w:hAnsiTheme="minorHAnsi" w:cstheme="minorHAnsi"/>
          <w:noProof/>
          <w:color w:val="000000"/>
          <w:lang w:val="hu-HU"/>
        </w:rPr>
        <w:t xml:space="preserve"> </w:t>
      </w:r>
    </w:p>
    <w:p w14:paraId="4E26714B" w14:textId="77777777" w:rsidR="005F3630" w:rsidRPr="00A17E39" w:rsidRDefault="005F3630" w:rsidP="001E42B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noProof/>
          <w:lang w:val="hu-HU"/>
        </w:rPr>
      </w:pPr>
      <w:r w:rsidRPr="00A17E39">
        <w:rPr>
          <w:rStyle w:val="normaltextrun"/>
          <w:rFonts w:ascii="Calibri" w:eastAsiaTheme="majorEastAsia" w:hAnsi="Calibri" w:cs="Calibri"/>
          <w:noProof/>
          <w:lang w:val="hu-HU"/>
        </w:rPr>
        <w:t xml:space="preserve">Ez a tanfolyam elmélyíti a digitális energetikai átállásról szóló ismereteit, és támogatja saját digitális energetikai útját! A tanfolyam az Every1 projekt által kidolgozott, 12 tanfolyamból </w:t>
      </w:r>
      <w:r w:rsidRPr="00A17E39">
        <w:rPr>
          <w:rStyle w:val="normaltextrun"/>
          <w:rFonts w:ascii="Calibri" w:eastAsiaTheme="majorEastAsia" w:hAnsi="Calibri" w:cs="Calibri"/>
          <w:noProof/>
          <w:lang w:val="hu-HU"/>
        </w:rPr>
        <w:lastRenderedPageBreak/>
        <w:t xml:space="preserve">álló </w:t>
      </w:r>
      <w:hyperlink r:id="rId11" w:history="1">
        <w:r w:rsidRPr="00A17E39">
          <w:rPr>
            <w:rStyle w:val="Hyperlink"/>
            <w:rFonts w:ascii="Calibri" w:eastAsiaTheme="majorEastAsia" w:hAnsi="Calibri" w:cs="Calibri"/>
            <w:i/>
            <w:iCs/>
            <w:noProof/>
            <w:lang w:val="hu-HU"/>
          </w:rPr>
          <w:t>Digital Energy Essentials</w:t>
        </w:r>
      </w:hyperlink>
      <w:r w:rsidRPr="00A17E39">
        <w:rPr>
          <w:rStyle w:val="normaltextrun"/>
          <w:rFonts w:ascii="Calibri" w:eastAsiaTheme="majorEastAsia" w:hAnsi="Calibri" w:cs="Calibri"/>
          <w:noProof/>
          <w:lang w:val="hu-HU"/>
        </w:rPr>
        <w:t xml:space="preserve"> (Digitális energetika alapjai) sorozat része, amelynek célja, hogy mindenki részt vehessen az energetikai átállásban. A projektről további információkat talál a következő weboldalon:</w:t>
      </w:r>
      <w:hyperlink r:id="rId12" w:tgtFrame="_blank" w:history="1">
        <w:r w:rsidRPr="00A17E39">
          <w:rPr>
            <w:rStyle w:val="normaltextrun"/>
            <w:rFonts w:ascii="Calibri" w:eastAsiaTheme="majorEastAsia" w:hAnsi="Calibri" w:cs="Calibri"/>
            <w:noProof/>
            <w:color w:val="0563C1"/>
            <w:u w:val="single"/>
            <w:lang w:val="hu-HU"/>
          </w:rPr>
          <w:t xml:space="preserve"> https://every1.energy</w:t>
        </w:r>
      </w:hyperlink>
      <w:r w:rsidRPr="00A17E39">
        <w:rPr>
          <w:rStyle w:val="normaltextrun"/>
          <w:rFonts w:ascii="Calibri" w:eastAsiaTheme="majorEastAsia" w:hAnsi="Calibri" w:cs="Calibri"/>
          <w:noProof/>
          <w:lang w:val="hu-HU"/>
        </w:rPr>
        <w:t>  </w:t>
      </w:r>
    </w:p>
    <w:p w14:paraId="33D5279C" w14:textId="77777777" w:rsidR="005F3630" w:rsidRPr="00A17E39" w:rsidRDefault="005F3630" w:rsidP="001E42B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noProof/>
          <w:lang w:val="hu-HU"/>
        </w:rPr>
      </w:pPr>
    </w:p>
    <w:p w14:paraId="135D4B97" w14:textId="36687B75" w:rsidR="005F3630" w:rsidRPr="00A17E39" w:rsidRDefault="005F3630" w:rsidP="001E42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sz w:val="18"/>
          <w:szCs w:val="18"/>
          <w:lang w:val="hu-HU"/>
        </w:rPr>
      </w:pPr>
      <w:r w:rsidRPr="00A17E39">
        <w:rPr>
          <w:rStyle w:val="normaltextrun"/>
          <w:rFonts w:ascii="Calibri" w:eastAsiaTheme="majorEastAsia" w:hAnsi="Calibri" w:cs="Calibri"/>
          <w:noProof/>
          <w:lang w:val="hu-HU"/>
        </w:rPr>
        <w:t xml:space="preserve">A tanfolyam végén további tanulási anyagokat javaslunk Önnek. Ezek között található a </w:t>
      </w:r>
      <w:hyperlink r:id="rId13" w:history="1">
        <w:r w:rsidRPr="00A17E39">
          <w:rPr>
            <w:rStyle w:val="Hyperlink"/>
            <w:rFonts w:ascii="Calibri" w:eastAsiaTheme="majorEastAsia" w:hAnsi="Calibri" w:cs="Calibri"/>
            <w:i/>
            <w:iCs/>
            <w:noProof/>
            <w:lang w:val="hu-HU"/>
          </w:rPr>
          <w:t>„Mi a digitális energiaátállás?” című</w:t>
        </w:r>
      </w:hyperlink>
      <w:r w:rsidRPr="00A17E39">
        <w:rPr>
          <w:rStyle w:val="normaltextrun"/>
          <w:rFonts w:ascii="Calibri" w:eastAsiaTheme="majorEastAsia" w:hAnsi="Calibri" w:cs="Calibri"/>
          <w:noProof/>
          <w:lang w:val="hu-HU"/>
        </w:rPr>
        <w:t xml:space="preserve"> tanfolyam, amely azt vizsgálja, mi is az a digitális energia, és miért érdemes digitalizálni az </w:t>
      </w:r>
      <w:r w:rsidR="00923F34" w:rsidRPr="00A17E39">
        <w:rPr>
          <w:rStyle w:val="normaltextrun"/>
          <w:rFonts w:ascii="Calibri" w:eastAsiaTheme="majorEastAsia" w:hAnsi="Calibri" w:cs="Calibri"/>
          <w:noProof/>
          <w:lang w:val="hu-HU"/>
        </w:rPr>
        <w:t>energiatermelést és -fogyasztást</w:t>
      </w:r>
      <w:r w:rsidRPr="00A17E39">
        <w:rPr>
          <w:rStyle w:val="normaltextrun"/>
          <w:rFonts w:ascii="Calibri" w:eastAsiaTheme="majorEastAsia" w:hAnsi="Calibri" w:cs="Calibri"/>
          <w:noProof/>
          <w:lang w:val="hu-HU"/>
        </w:rPr>
        <w:t xml:space="preserve">. </w:t>
      </w:r>
    </w:p>
    <w:p w14:paraId="7D299101" w14:textId="77777777" w:rsidR="005F3630" w:rsidRPr="00A17E39" w:rsidRDefault="005F3630" w:rsidP="00AB5C8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lang w:val="hu-HU"/>
        </w:rPr>
      </w:pPr>
      <w:r w:rsidRPr="00A17E39">
        <w:rPr>
          <w:rStyle w:val="eop"/>
          <w:rFonts w:ascii="Calibri" w:eastAsiaTheme="majorEastAsia" w:hAnsi="Calibri" w:cs="Calibri"/>
          <w:noProof/>
          <w:lang w:val="hu-HU"/>
        </w:rPr>
        <w:t>  </w:t>
      </w:r>
    </w:p>
    <w:p w14:paraId="3BDC4663" w14:textId="57FBAA43" w:rsidR="00A17E39" w:rsidRPr="00A17E39" w:rsidRDefault="005F3630" w:rsidP="00A17E39">
      <w:pPr>
        <w:rPr>
          <w:rStyle w:val="eop"/>
          <w:noProof/>
          <w:sz w:val="24"/>
          <w:szCs w:val="24"/>
          <w:lang w:val="hu-HU"/>
        </w:rPr>
      </w:pPr>
      <w:r w:rsidRPr="00A17E39">
        <w:rPr>
          <w:noProof/>
          <w:sz w:val="24"/>
          <w:szCs w:val="24"/>
          <w:lang w:val="hu-HU"/>
        </w:rPr>
        <w:t xml:space="preserve">Ez a </w:t>
      </w:r>
      <w:hyperlink r:id="rId14" w:history="1">
        <w:r w:rsidRPr="00A17E39">
          <w:rPr>
            <w:rStyle w:val="Hyperlink"/>
            <w:noProof/>
            <w:sz w:val="24"/>
            <w:szCs w:val="24"/>
            <w:lang w:val="hu-HU"/>
          </w:rPr>
          <w:t>tanfolyam</w:t>
        </w:r>
      </w:hyperlink>
      <w:r w:rsidRPr="00A17E39">
        <w:rPr>
          <w:noProof/>
          <w:sz w:val="24"/>
          <w:szCs w:val="24"/>
          <w:lang w:val="hu-HU"/>
        </w:rPr>
        <w:t xml:space="preserve"> eredeti </w:t>
      </w:r>
      <w:hyperlink r:id="rId15" w:history="1">
        <w:r w:rsidRPr="00A17E39">
          <w:rPr>
            <w:rStyle w:val="Hyperlink"/>
            <w:noProof/>
            <w:sz w:val="24"/>
            <w:szCs w:val="24"/>
            <w:lang w:val="hu-HU"/>
          </w:rPr>
          <w:t>angol nyelvű változatának</w:t>
        </w:r>
      </w:hyperlink>
      <w:r w:rsidRPr="00A17E39">
        <w:rPr>
          <w:noProof/>
          <w:sz w:val="24"/>
          <w:szCs w:val="24"/>
          <w:lang w:val="hu-HU"/>
        </w:rPr>
        <w:t xml:space="preserve"> fordítása, amely lehetőséget kínál egy rövid kvíz kitöltésére és egy Every1 digitális jelvény megszerzésére.  </w:t>
      </w:r>
    </w:p>
    <w:p w14:paraId="3E32BF28" w14:textId="66E41B64" w:rsidR="00A17E39" w:rsidRPr="00A17E39" w:rsidRDefault="00A17E39" w:rsidP="00A17E3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hu-HU"/>
        </w:rPr>
      </w:pPr>
      <w:r w:rsidRPr="00A17E39">
        <w:rPr>
          <w:rStyle w:val="normaltextrun"/>
          <w:rFonts w:asciiTheme="minorHAnsi" w:eastAsiaTheme="majorEastAsia" w:hAnsiTheme="minorHAnsi" w:cstheme="minorHAnsi"/>
          <w:noProof/>
          <w:color w:val="000000"/>
          <w:lang w:val="hu-HU"/>
        </w:rPr>
        <w:t>Ez a projekt az Európai Unió Horizont kutatási és innovációs programjának (2021-2027) támogatását élvezi, a 101075596 számú támogatási megállapodás keretében. A tanfolyam tartalmáért kizárólag az Every1 projekt felel, és az nem feltétlenül tükrözi az Európai Unió véleményét.  </w:t>
      </w:r>
    </w:p>
    <w:p w14:paraId="08232915" w14:textId="77777777" w:rsidR="005F3630" w:rsidRPr="00A17E39" w:rsidRDefault="005F3630" w:rsidP="00ED6B6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hu-HU"/>
        </w:rPr>
      </w:pPr>
      <w:r w:rsidRPr="00A17E39">
        <w:rPr>
          <w:rStyle w:val="eop"/>
          <w:rFonts w:asciiTheme="minorHAnsi" w:eastAsiaTheme="majorEastAsia" w:hAnsiTheme="minorHAnsi" w:cstheme="minorHAnsi"/>
          <w:noProof/>
          <w:color w:val="000000"/>
          <w:lang w:val="hu-HU"/>
        </w:rPr>
        <w:t xml:space="preserve"> </w:t>
      </w:r>
    </w:p>
    <w:p w14:paraId="47EBADD8" w14:textId="77777777" w:rsidR="005F3630" w:rsidRPr="00A17E39" w:rsidRDefault="005F3630" w:rsidP="00923F34">
      <w:pPr>
        <w:pStyle w:val="Heading4"/>
        <w:rPr>
          <w:noProof/>
          <w:lang w:val="hu-HU"/>
        </w:rPr>
      </w:pPr>
      <w:r w:rsidRPr="00A17E39">
        <w:rPr>
          <w:rStyle w:val="normaltextrun"/>
          <w:noProof/>
          <w:lang w:val="hu-HU"/>
        </w:rPr>
        <w:t>Tanulási eredmények</w:t>
      </w:r>
      <w:r w:rsidRPr="00A17E39">
        <w:rPr>
          <w:rStyle w:val="eop"/>
          <w:noProof/>
          <w:lang w:val="hu-HU"/>
        </w:rPr>
        <w:t xml:space="preserve"> </w:t>
      </w:r>
    </w:p>
    <w:p w14:paraId="37791F8C" w14:textId="77777777" w:rsidR="005F3630" w:rsidRPr="00A17E39" w:rsidRDefault="005F3630" w:rsidP="00ED6B6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hu-HU"/>
        </w:rPr>
      </w:pPr>
      <w:r w:rsidRPr="00A17E39">
        <w:rPr>
          <w:rStyle w:val="eop"/>
          <w:rFonts w:asciiTheme="minorHAnsi" w:eastAsiaTheme="majorEastAsia" w:hAnsiTheme="minorHAnsi" w:cstheme="minorHAnsi"/>
          <w:noProof/>
          <w:color w:val="000000"/>
          <w:lang w:val="hu-HU"/>
        </w:rPr>
        <w:t xml:space="preserve"> </w:t>
      </w:r>
    </w:p>
    <w:p w14:paraId="3CBBFCCD" w14:textId="77777777" w:rsidR="005F3630" w:rsidRPr="00A17E39" w:rsidRDefault="005F3630" w:rsidP="00ED6B6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hu-HU"/>
        </w:rPr>
      </w:pPr>
      <w:r w:rsidRPr="00A17E39">
        <w:rPr>
          <w:rStyle w:val="normaltextrun"/>
          <w:rFonts w:asciiTheme="minorHAnsi" w:eastAsiaTheme="majorEastAsia" w:hAnsiTheme="minorHAnsi" w:cstheme="minorHAnsi"/>
          <w:noProof/>
          <w:color w:val="000000"/>
          <w:lang w:val="hu-HU"/>
        </w:rPr>
        <w:t>A rövid tanfolyam elvégzése után Ön képes lesz:  </w:t>
      </w:r>
    </w:p>
    <w:p w14:paraId="12DE0E21" w14:textId="77777777" w:rsidR="005F3630" w:rsidRPr="00A17E39" w:rsidRDefault="005F3630" w:rsidP="00ED6B6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hu-HU"/>
        </w:rPr>
      </w:pPr>
      <w:r w:rsidRPr="00A17E39">
        <w:rPr>
          <w:rStyle w:val="eop"/>
          <w:rFonts w:asciiTheme="minorHAnsi" w:eastAsiaTheme="majorEastAsia" w:hAnsiTheme="minorHAnsi" w:cstheme="minorHAnsi"/>
          <w:noProof/>
          <w:color w:val="000000"/>
          <w:lang w:val="hu-HU"/>
        </w:rPr>
        <w:t xml:space="preserve"> </w:t>
      </w:r>
    </w:p>
    <w:p w14:paraId="6BD0D0AB" w14:textId="77777777" w:rsidR="005F3630" w:rsidRPr="00A17E39" w:rsidRDefault="005F3630" w:rsidP="005F3630">
      <w:pPr>
        <w:pStyle w:val="paragraph"/>
        <w:numPr>
          <w:ilvl w:val="0"/>
          <w:numId w:val="77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noProof/>
          <w:lang w:val="hu-HU"/>
        </w:rPr>
      </w:pPr>
      <w:r w:rsidRPr="00A17E39">
        <w:rPr>
          <w:rStyle w:val="normaltextrun"/>
          <w:rFonts w:asciiTheme="minorHAnsi" w:eastAsiaTheme="majorEastAsia" w:hAnsiTheme="minorHAnsi" w:cstheme="minorHAnsi"/>
          <w:noProof/>
          <w:color w:val="000000"/>
          <w:lang w:val="hu-HU"/>
        </w:rPr>
        <w:t>Megérteni az árampiacok működésének alapjait.  </w:t>
      </w:r>
    </w:p>
    <w:p w14:paraId="44E2114E" w14:textId="77777777" w:rsidR="005F3630" w:rsidRPr="00A17E39" w:rsidRDefault="005F3630" w:rsidP="005F3630">
      <w:pPr>
        <w:pStyle w:val="paragraph"/>
        <w:numPr>
          <w:ilvl w:val="0"/>
          <w:numId w:val="78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noProof/>
          <w:lang w:val="hu-HU"/>
        </w:rPr>
      </w:pPr>
      <w:r w:rsidRPr="00A17E39">
        <w:rPr>
          <w:rStyle w:val="normaltextrun"/>
          <w:rFonts w:asciiTheme="minorHAnsi" w:eastAsiaTheme="majorEastAsia" w:hAnsiTheme="minorHAnsi" w:cstheme="minorHAnsi"/>
          <w:noProof/>
          <w:color w:val="000000"/>
          <w:lang w:val="hu-HU"/>
        </w:rPr>
        <w:t>Megmagyarázni az áramköltségeket befolyásoló fő tényezőket.  </w:t>
      </w:r>
    </w:p>
    <w:p w14:paraId="2FBEA771" w14:textId="77777777" w:rsidR="005F3630" w:rsidRPr="00A17E39" w:rsidRDefault="005F3630" w:rsidP="005F3630">
      <w:pPr>
        <w:pStyle w:val="paragraph"/>
        <w:numPr>
          <w:ilvl w:val="0"/>
          <w:numId w:val="79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noProof/>
          <w:lang w:val="hu-HU"/>
        </w:rPr>
      </w:pPr>
      <w:r w:rsidRPr="00A17E39">
        <w:rPr>
          <w:rStyle w:val="normaltextrun"/>
          <w:rFonts w:asciiTheme="minorHAnsi" w:eastAsiaTheme="majorEastAsia" w:hAnsiTheme="minorHAnsi" w:cstheme="minorHAnsi"/>
          <w:noProof/>
          <w:color w:val="000000"/>
          <w:lang w:val="hu-HU"/>
        </w:rPr>
        <w:t>Ismerni a különböző típusú villamosenergia-szerződéseket, valamint azok előnyeit és hátrányait.  </w:t>
      </w:r>
    </w:p>
    <w:p w14:paraId="402A662E" w14:textId="77777777" w:rsidR="005F3630" w:rsidRPr="00A17E39" w:rsidRDefault="005F3630" w:rsidP="00ED6B6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hu-HU"/>
        </w:rPr>
      </w:pPr>
      <w:r w:rsidRPr="00A17E39">
        <w:rPr>
          <w:rStyle w:val="eop"/>
          <w:rFonts w:asciiTheme="minorHAnsi" w:eastAsiaTheme="majorEastAsia" w:hAnsiTheme="minorHAnsi" w:cstheme="minorHAnsi"/>
          <w:noProof/>
          <w:color w:val="000000"/>
          <w:lang w:val="hu-HU"/>
        </w:rPr>
        <w:t xml:space="preserve"> </w:t>
      </w:r>
    </w:p>
    <w:p w14:paraId="359EBB2B" w14:textId="77777777" w:rsidR="005F3630" w:rsidRPr="00A17E39" w:rsidRDefault="005F3630" w:rsidP="00AB5C8A">
      <w:pPr>
        <w:pStyle w:val="Heading2"/>
        <w:rPr>
          <w:noProof/>
          <w:lang w:val="hu-HU"/>
        </w:rPr>
      </w:pPr>
      <w:bookmarkStart w:id="2" w:name="_Toc221285479"/>
      <w:r w:rsidRPr="00A17E39">
        <w:rPr>
          <w:rStyle w:val="normaltextrun"/>
          <w:noProof/>
          <w:lang w:val="hu-HU"/>
        </w:rPr>
        <w:t>Bevezetés</w:t>
      </w:r>
      <w:bookmarkEnd w:id="2"/>
      <w:r w:rsidRPr="00A17E39">
        <w:rPr>
          <w:rStyle w:val="normaltextrun"/>
          <w:noProof/>
          <w:lang w:val="hu-HU"/>
        </w:rPr>
        <w:t>  </w:t>
      </w:r>
    </w:p>
    <w:p w14:paraId="257F2CE6" w14:textId="77777777" w:rsidR="005F3630" w:rsidRPr="00A17E39" w:rsidRDefault="005F3630" w:rsidP="00ED6B6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hu-HU"/>
        </w:rPr>
      </w:pPr>
      <w:r w:rsidRPr="00A17E39">
        <w:rPr>
          <w:rStyle w:val="eop"/>
          <w:rFonts w:asciiTheme="minorHAnsi" w:eastAsiaTheme="majorEastAsia" w:hAnsiTheme="minorHAnsi" w:cstheme="minorHAnsi"/>
          <w:noProof/>
          <w:color w:val="000000"/>
          <w:lang w:val="hu-HU"/>
        </w:rPr>
        <w:t xml:space="preserve"> </w:t>
      </w:r>
    </w:p>
    <w:p w14:paraId="1AEA49F3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ajorEastAsia" w:hAnsiTheme="minorHAnsi" w:cstheme="minorHAnsi"/>
          <w:noProof/>
          <w:lang w:val="hu-HU"/>
        </w:rPr>
      </w:pPr>
      <w:r w:rsidRPr="00A17E39">
        <w:rPr>
          <w:rFonts w:asciiTheme="minorHAnsi" w:eastAsiaTheme="majorEastAsia" w:hAnsiTheme="minorHAnsi" w:cstheme="minorHAnsi"/>
          <w:noProof/>
          <w:lang w:val="hu-HU"/>
          <w14:ligatures w14:val="standardContextual"/>
        </w:rPr>
        <w:drawing>
          <wp:anchor distT="0" distB="0" distL="114300" distR="114300" simplePos="0" relativeHeight="251698176" behindDoc="1" locked="0" layoutInCell="1" allowOverlap="1" wp14:anchorId="5C82546B" wp14:editId="025100D2">
            <wp:simplePos x="0" y="0"/>
            <wp:positionH relativeFrom="column">
              <wp:posOffset>2800419</wp:posOffset>
            </wp:positionH>
            <wp:positionV relativeFrom="paragraph">
              <wp:posOffset>19823</wp:posOffset>
            </wp:positionV>
            <wp:extent cx="2914015" cy="1855470"/>
            <wp:effectExtent l="0" t="0" r="0" b="0"/>
            <wp:wrapTight wrapText="bothSides">
              <wp:wrapPolygon edited="0">
                <wp:start x="0" y="0"/>
                <wp:lineTo x="0" y="21437"/>
                <wp:lineTo x="21463" y="21437"/>
                <wp:lineTo x="21463" y="0"/>
                <wp:lineTo x="0" y="0"/>
              </wp:wrapPolygon>
            </wp:wrapTight>
            <wp:docPr id="133610949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10949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7E39">
        <w:rPr>
          <w:rStyle w:val="normaltextrun"/>
          <w:rFonts w:asciiTheme="minorHAnsi" w:eastAsiaTheme="majorEastAsia" w:hAnsiTheme="minorHAnsi" w:cstheme="minorHAnsi"/>
          <w:noProof/>
          <w:lang w:val="hu-HU"/>
        </w:rPr>
        <w:t>Ez a tanfolyam azt vizsgálja, hogy milyen tényezők befolyásolják az energiánk költségét, hogyan működnek az árampiacok, és mit tehetünk az energiaszámlánk csökkentése érdekében.  </w:t>
      </w:r>
    </w:p>
    <w:p w14:paraId="2923B350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noProof/>
          <w:lang w:val="hu-HU"/>
        </w:rPr>
      </w:pPr>
    </w:p>
    <w:p w14:paraId="59A2DB34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hu-HU"/>
        </w:rPr>
      </w:pPr>
      <w:r w:rsidRPr="00A17E39">
        <w:rPr>
          <w:rStyle w:val="normaltextrun"/>
          <w:rFonts w:asciiTheme="minorHAnsi" w:eastAsiaTheme="majorEastAsia" w:hAnsiTheme="minorHAnsi" w:cstheme="minorHAnsi"/>
          <w:noProof/>
          <w:lang w:val="hu-HU"/>
        </w:rPr>
        <w:t xml:space="preserve">Az áram három elsődleges energiaforrásból származik: fosszilis tüzelőanyagok (szén, földgáz és olaj), atomenergia és megújuló energiaforrások (napenergia, szélenergia, vízenergia és biomassza). </w:t>
      </w:r>
    </w:p>
    <w:p w14:paraId="57C03D3F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hu-HU"/>
        </w:rPr>
      </w:pPr>
    </w:p>
    <w:p w14:paraId="04FA6E2F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hu-HU"/>
        </w:rPr>
      </w:pPr>
      <w:r w:rsidRPr="00A17E39">
        <w:rPr>
          <w:rStyle w:val="normaltextrun"/>
          <w:rFonts w:asciiTheme="minorHAnsi" w:eastAsiaTheme="majorEastAsia" w:hAnsiTheme="minorHAnsi" w:cstheme="minorHAnsi"/>
          <w:noProof/>
          <w:lang w:val="hu-HU"/>
        </w:rPr>
        <w:t xml:space="preserve">Ahogy egyre kevésbé használunk fosszilis tüzelőanyagokat az áramtermeléshez, egyre nagyobb hangsúlyt kap a megújuló és tiszta technológiák (például napenergia, szélenergia és vízenergia) felhasználásának növelése. Ezzel csökkenthető a környezetre gyakorolt hatásunk, és elérhetők a fenntarthatósági célok. </w:t>
      </w:r>
    </w:p>
    <w:p w14:paraId="1661C1D1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hu-HU"/>
        </w:rPr>
      </w:pPr>
    </w:p>
    <w:p w14:paraId="3F552001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hu-HU"/>
        </w:rPr>
      </w:pPr>
      <w:r w:rsidRPr="00A17E39">
        <w:rPr>
          <w:rStyle w:val="normaltextrun"/>
          <w:rFonts w:asciiTheme="minorHAnsi" w:eastAsiaTheme="majorEastAsia" w:hAnsiTheme="minorHAnsi" w:cstheme="minorHAnsi"/>
          <w:noProof/>
          <w:lang w:val="hu-HU"/>
        </w:rPr>
        <w:t xml:space="preserve">2022-ben a megújuló források az Európai Unió villamosenergia-fogyasztásának közel 40%-át biztosították, míg az energia mintegy 40%-a fosszilis tüzelőanyagokból, 20%-a pedig atomenergiából származott. </w:t>
      </w:r>
    </w:p>
    <w:p w14:paraId="3FB99F3B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hu-HU"/>
        </w:rPr>
      </w:pPr>
    </w:p>
    <w:p w14:paraId="4F1E5E3E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hu-HU"/>
        </w:rPr>
      </w:pPr>
      <w:r w:rsidRPr="00A17E39">
        <w:rPr>
          <w:rStyle w:val="normaltextrun"/>
          <w:rFonts w:asciiTheme="minorHAnsi" w:eastAsiaTheme="majorEastAsia" w:hAnsiTheme="minorHAnsi" w:cstheme="minorHAnsi"/>
          <w:noProof/>
          <w:lang w:val="hu-HU"/>
        </w:rPr>
        <w:t xml:space="preserve">A kibocsátás csökkentése érdekében a tiszta technológiákból származó villamosenergia-termelés növelése a digitális energetikai átállás és az európai politika egyik kulcsfontosságú eleme. </w:t>
      </w:r>
    </w:p>
    <w:p w14:paraId="5B12591F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hu-HU"/>
        </w:rPr>
      </w:pPr>
    </w:p>
    <w:p w14:paraId="69F1E9FA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ajorEastAsia" w:hAnsiTheme="minorHAnsi" w:cstheme="minorHAnsi"/>
          <w:noProof/>
          <w:lang w:val="hu-HU"/>
        </w:rPr>
      </w:pPr>
      <w:hyperlink r:id="rId17" w:history="1">
        <w:r w:rsidRPr="00A17E39">
          <w:rPr>
            <w:rStyle w:val="Hyperlink"/>
            <w:rFonts w:asciiTheme="minorHAnsi" w:eastAsiaTheme="majorEastAsia" w:hAnsiTheme="minorHAnsi" w:cstheme="minorHAnsi"/>
            <w:i/>
            <w:iCs/>
            <w:noProof/>
            <w:lang w:val="hu-HU"/>
          </w:rPr>
          <w:t>Az energiafelhasználásról szóló</w:t>
        </w:r>
      </w:hyperlink>
      <w:r w:rsidRPr="00A17E39">
        <w:rPr>
          <w:rStyle w:val="normaltextrun"/>
          <w:rFonts w:asciiTheme="minorHAnsi" w:eastAsiaTheme="majorEastAsia" w:hAnsiTheme="minorHAnsi" w:cstheme="minorHAnsi"/>
          <w:noProof/>
          <w:lang w:val="hu-HU"/>
        </w:rPr>
        <w:t xml:space="preserve"> tanfolyamunkban többet megtudhat az áramtermelésről és -fogyasztásról. </w:t>
      </w:r>
    </w:p>
    <w:p w14:paraId="00AA155C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noProof/>
          <w:lang w:val="hu-HU"/>
        </w:rPr>
      </w:pPr>
    </w:p>
    <w:p w14:paraId="18020F5D" w14:textId="77777777" w:rsidR="005F3630" w:rsidRPr="00A17E39" w:rsidRDefault="005F3630" w:rsidP="00AB5C8A">
      <w:pPr>
        <w:pStyle w:val="Heading2"/>
        <w:rPr>
          <w:rStyle w:val="eop"/>
          <w:noProof/>
          <w:lang w:val="hu-HU"/>
        </w:rPr>
      </w:pPr>
      <w:bookmarkStart w:id="3" w:name="_Toc221285480"/>
      <w:r w:rsidRPr="00A17E39">
        <w:rPr>
          <w:rStyle w:val="normaltextrun"/>
          <w:noProof/>
          <w:lang w:val="hu-HU"/>
        </w:rPr>
        <w:t>Milyen tényezők befolyásolják az áram árait?</w:t>
      </w:r>
      <w:bookmarkEnd w:id="3"/>
      <w:r w:rsidRPr="00A17E39">
        <w:rPr>
          <w:rStyle w:val="normaltextrun"/>
          <w:noProof/>
          <w:lang w:val="hu-HU"/>
        </w:rPr>
        <w:t>  </w:t>
      </w:r>
    </w:p>
    <w:p w14:paraId="22142B52" w14:textId="77777777" w:rsidR="005F3630" w:rsidRPr="00A17E39" w:rsidRDefault="005F3630" w:rsidP="00ED6B6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hu-HU"/>
        </w:rPr>
      </w:pPr>
    </w:p>
    <w:p w14:paraId="7ACEA12B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hu-HU"/>
        </w:rPr>
      </w:pPr>
      <w:r w:rsidRPr="00A17E39">
        <w:rPr>
          <w:rStyle w:val="normaltextrun"/>
          <w:rFonts w:asciiTheme="minorHAnsi" w:eastAsiaTheme="majorEastAsia" w:hAnsiTheme="minorHAnsi" w:cstheme="minorHAnsi"/>
          <w:noProof/>
          <w:lang w:val="hu-HU"/>
        </w:rPr>
        <w:t xml:space="preserve">Az áram árát számos tényező befolyásolja, többek között a fogyasztói kereslet, a termelési kapacitás és a rendelkezésre álló technológia típusa, az időjárás, valamint az áramátviteli és -elosztási kapacitás rendelkezésre állása stb. </w:t>
      </w:r>
    </w:p>
    <w:p w14:paraId="6409F5E7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hu-HU"/>
        </w:rPr>
      </w:pPr>
    </w:p>
    <w:p w14:paraId="6D2B8A23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ajorEastAsia" w:hAnsiTheme="minorHAnsi" w:cstheme="minorHAnsi"/>
          <w:noProof/>
          <w:lang w:val="hu-HU"/>
        </w:rPr>
      </w:pPr>
      <w:r w:rsidRPr="00A17E39">
        <w:rPr>
          <w:rStyle w:val="normaltextrun"/>
          <w:rFonts w:asciiTheme="minorHAnsi" w:eastAsiaTheme="majorEastAsia" w:hAnsiTheme="minorHAnsi" w:cstheme="minorHAnsi"/>
          <w:noProof/>
          <w:lang w:val="hu-HU"/>
        </w:rPr>
        <w:t>Például az ukrajnai háború az Oroszországból érkező gázellátás csökkenéséhez vezetett, ami hatással volt a gáz rendelkezésre állására és költségére, jelentősen megemelve a gázzal működő villamos energia költségét, és ezzel az általános villamosenergia-árakat is.  </w:t>
      </w:r>
    </w:p>
    <w:p w14:paraId="3A5F5E25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noProof/>
          <w:lang w:val="hu-HU"/>
        </w:rPr>
      </w:pPr>
    </w:p>
    <w:p w14:paraId="77AB8DFA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hu-HU"/>
        </w:rPr>
      </w:pPr>
      <w:r w:rsidRPr="00A17E39">
        <w:rPr>
          <w:rStyle w:val="normaltextrun"/>
          <w:rFonts w:asciiTheme="minorHAnsi" w:eastAsiaTheme="majorEastAsia" w:hAnsiTheme="minorHAnsi" w:cstheme="minorHAnsi"/>
          <w:noProof/>
          <w:lang w:val="hu-HU"/>
        </w:rPr>
        <w:t xml:space="preserve">Az energiapiac nagykereskedelmi és kiskereskedelmi szegmensekre oszlik. A nagykereskedelmi piac az energiatermelők és az otthonok energiaellátását biztosító vállalkozások, például az áramszolgáltatók közötti nagykereskedelmi kereskedelemre összpontosít. A nagykereskedelmi piacot közvetlenül befolyásolja a globális energiahelyzet, és méretgazdaságosságot és számos pénzügyi eszközt alkalmaz a kiskereskedelmi piaci igények előrejelzésén keresztül a profit maximalizálása érdekében. </w:t>
      </w:r>
    </w:p>
    <w:p w14:paraId="0B72962D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hu-HU"/>
        </w:rPr>
      </w:pPr>
    </w:p>
    <w:p w14:paraId="45F7F49E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ajorEastAsia" w:hAnsiTheme="minorHAnsi" w:cstheme="minorHAnsi"/>
          <w:noProof/>
          <w:lang w:val="hu-HU"/>
        </w:rPr>
      </w:pPr>
      <w:r w:rsidRPr="00A17E39">
        <w:rPr>
          <w:rFonts w:asciiTheme="minorHAnsi" w:eastAsiaTheme="majorEastAsia" w:hAnsiTheme="minorHAnsi" w:cstheme="minorHAnsi"/>
          <w:noProof/>
          <w:lang w:val="hu-HU"/>
          <w14:ligatures w14:val="standardContextual"/>
        </w:rPr>
        <w:drawing>
          <wp:anchor distT="0" distB="0" distL="114300" distR="114300" simplePos="0" relativeHeight="251699200" behindDoc="1" locked="0" layoutInCell="1" allowOverlap="1" wp14:anchorId="44E90185" wp14:editId="39EC362A">
            <wp:simplePos x="0" y="0"/>
            <wp:positionH relativeFrom="column">
              <wp:posOffset>0</wp:posOffset>
            </wp:positionH>
            <wp:positionV relativeFrom="paragraph">
              <wp:posOffset>14829</wp:posOffset>
            </wp:positionV>
            <wp:extent cx="2633980" cy="1703070"/>
            <wp:effectExtent l="0" t="0" r="0" b="0"/>
            <wp:wrapTight wrapText="bothSides">
              <wp:wrapPolygon edited="0">
                <wp:start x="0" y="0"/>
                <wp:lineTo x="0" y="21423"/>
                <wp:lineTo x="21454" y="21423"/>
                <wp:lineTo x="21454" y="0"/>
                <wp:lineTo x="0" y="0"/>
              </wp:wrapPolygon>
            </wp:wrapTight>
            <wp:docPr id="1990563664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563664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7E39">
        <w:rPr>
          <w:rStyle w:val="normaltextrun"/>
          <w:rFonts w:asciiTheme="minorHAnsi" w:eastAsiaTheme="majorEastAsia" w:hAnsiTheme="minorHAnsi" w:cstheme="minorHAnsi"/>
          <w:noProof/>
          <w:lang w:val="hu-HU"/>
        </w:rPr>
        <w:t>A politikaalkotás célja a fogyasztók védelme a nagykereskedelmi piac ingadozásaitól.  </w:t>
      </w:r>
    </w:p>
    <w:p w14:paraId="54703B0C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noProof/>
          <w:lang w:val="hu-HU"/>
        </w:rPr>
      </w:pPr>
    </w:p>
    <w:p w14:paraId="7096198B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ajorEastAsia" w:hAnsiTheme="minorHAnsi" w:cstheme="minorHAnsi"/>
          <w:noProof/>
          <w:lang w:val="hu-HU"/>
        </w:rPr>
      </w:pPr>
      <w:r w:rsidRPr="00A17E39">
        <w:rPr>
          <w:rStyle w:val="normaltextrun"/>
          <w:rFonts w:asciiTheme="minorHAnsi" w:eastAsiaTheme="majorEastAsia" w:hAnsiTheme="minorHAnsi" w:cstheme="minorHAnsi"/>
          <w:noProof/>
          <w:lang w:val="hu-HU"/>
        </w:rPr>
        <w:t>Az áramszolgáltatója és más kiskereskedők közvetítőként működnek Ön és az európai nagykereskedelmi piac között. Az áramszolgáltatója a nagykereskedelmi piacokról történő áramvásárlással biztosítja a megbízható ellátást.  Az áram kiskereskedői emellett különféle további díjakat is felszámítanak a fogyasztóknak, amelyek fedezik az áram szállítását és elosztását, a mérést és a számlázást.  </w:t>
      </w:r>
    </w:p>
    <w:p w14:paraId="495ECFB3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noProof/>
          <w:lang w:val="hu-HU"/>
        </w:rPr>
      </w:pPr>
    </w:p>
    <w:p w14:paraId="5552D693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hu-HU"/>
        </w:rPr>
      </w:pPr>
      <w:r w:rsidRPr="00A17E39">
        <w:rPr>
          <w:rStyle w:val="normaltextrun"/>
          <w:rFonts w:asciiTheme="minorHAnsi" w:eastAsiaTheme="majorEastAsia" w:hAnsiTheme="minorHAnsi" w:cstheme="minorHAnsi"/>
          <w:noProof/>
          <w:lang w:val="hu-HU"/>
        </w:rPr>
        <w:t xml:space="preserve">Az adók és illetékek országonként eltérőek, és megújuló energia, energiahatékonyság vagy egyéb kormányzati programok finanszírozására fordíthatók. </w:t>
      </w:r>
    </w:p>
    <w:p w14:paraId="65FEA95B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hu-HU"/>
        </w:rPr>
      </w:pPr>
    </w:p>
    <w:p w14:paraId="75B3EDBC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hu-HU"/>
        </w:rPr>
      </w:pPr>
      <w:r w:rsidRPr="00A17E39">
        <w:rPr>
          <w:rStyle w:val="normaltextrun"/>
          <w:rFonts w:asciiTheme="minorHAnsi" w:eastAsiaTheme="majorEastAsia" w:hAnsiTheme="minorHAnsi" w:cstheme="minorHAnsi"/>
          <w:noProof/>
          <w:lang w:val="hu-HU"/>
        </w:rPr>
        <w:t xml:space="preserve">A kiskereskedők kezelik a számlázást, a fizetések beszedését és ügyfélszolgálatot nyújtanak. </w:t>
      </w:r>
    </w:p>
    <w:p w14:paraId="12B431CC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hu-HU"/>
        </w:rPr>
      </w:pPr>
    </w:p>
    <w:p w14:paraId="25E71330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hu-HU"/>
        </w:rPr>
      </w:pPr>
      <w:r w:rsidRPr="00A17E39">
        <w:rPr>
          <w:rStyle w:val="normaltextrun"/>
          <w:rFonts w:asciiTheme="minorHAnsi" w:eastAsiaTheme="majorEastAsia" w:hAnsiTheme="minorHAnsi" w:cstheme="minorHAnsi"/>
          <w:noProof/>
          <w:lang w:val="hu-HU"/>
        </w:rPr>
        <w:t xml:space="preserve">Gyakran nyújtanak hozzáadott értékű szolgáltatásokat is, például energiahatékonysági és egyéb fenntartható energiaügyi tanácsadást, valamint megújuló energiaforrásokhoz kapcsolódó lehetőségeket, beleértve a megújuló rendszerekkel, például a tetőre szerelhető napelemekkel kapcsolatos tanácsadást. </w:t>
      </w:r>
    </w:p>
    <w:p w14:paraId="2CD7D522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hu-HU"/>
        </w:rPr>
      </w:pPr>
    </w:p>
    <w:p w14:paraId="6F1831C5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ajorEastAsia" w:hAnsiTheme="minorHAnsi" w:cstheme="minorHAnsi"/>
          <w:noProof/>
          <w:lang w:val="hu-HU"/>
        </w:rPr>
      </w:pPr>
      <w:r w:rsidRPr="00A17E39">
        <w:rPr>
          <w:rStyle w:val="normaltextrun"/>
          <w:rFonts w:asciiTheme="minorHAnsi" w:eastAsiaTheme="majorEastAsia" w:hAnsiTheme="minorHAnsi" w:cstheme="minorHAnsi"/>
          <w:noProof/>
          <w:lang w:val="hu-HU"/>
        </w:rPr>
        <w:t xml:space="preserve">Ma már a dinamikus árazást lehetővé tevő valós idejű adatokhoz szükséges intelligens mérőórák telepítését is népszerűsítik, míg digitális platformjaik segítségével a fogyasztók nyomon követhetik energiafogyasztásukat és kezelhetik számláikat. Támogatják a prosumereket (azokat a háztartásokat, amelyek egyaránt fogyasztanak és termelnek energiát, például saját napelemekkel vagy szélturbinákkal), azáltal, hogy megvásárolják a termelt többletenergiát és azt beépítik a hálózatba. Mindezekben a tekintetben a kiskereskedőknek azonban be kell tartaniuk a nemzeti és uniós szabályozásokat, biztosítva a fogyasztóvédelmet és az árak átláthatóságát. </w:t>
      </w:r>
    </w:p>
    <w:p w14:paraId="0E3A4A28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noProof/>
          <w:lang w:val="hu-HU"/>
        </w:rPr>
      </w:pPr>
    </w:p>
    <w:p w14:paraId="6D3B901C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hu-HU"/>
        </w:rPr>
      </w:pPr>
      <w:r w:rsidRPr="00A17E39">
        <w:rPr>
          <w:rStyle w:val="normaltextrun"/>
          <w:rFonts w:asciiTheme="minorHAnsi" w:eastAsiaTheme="majorEastAsia" w:hAnsiTheme="minorHAnsi" w:cstheme="minorHAnsi"/>
          <w:noProof/>
          <w:lang w:val="hu-HU"/>
        </w:rPr>
        <w:t xml:space="preserve">Amint azt a következő szakaszban látni fogjuk, az áramszolgáltatók különböző árazási terveket kínálnak a fogyasztóknak, beleértve a fix és változó árakat, hogy vonzzák és megtartsák az ügyfeleket. </w:t>
      </w:r>
    </w:p>
    <w:p w14:paraId="21146920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hu-HU"/>
        </w:rPr>
      </w:pPr>
    </w:p>
    <w:p w14:paraId="2711BA48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noProof/>
          <w:lang w:val="hu-HU"/>
        </w:rPr>
      </w:pPr>
      <w:r w:rsidRPr="00A17E39">
        <w:rPr>
          <w:rFonts w:asciiTheme="minorHAnsi" w:eastAsiaTheme="majorEastAsia" w:hAnsiTheme="minorHAnsi" w:cstheme="minorHAnsi"/>
          <w:noProof/>
          <w:lang w:val="hu-HU"/>
          <w14:ligatures w14:val="standardContextual"/>
        </w:rPr>
        <w:drawing>
          <wp:anchor distT="0" distB="0" distL="114300" distR="114300" simplePos="0" relativeHeight="251700224" behindDoc="1" locked="0" layoutInCell="1" allowOverlap="1" wp14:anchorId="35E6C3D9" wp14:editId="70F42675">
            <wp:simplePos x="0" y="0"/>
            <wp:positionH relativeFrom="column">
              <wp:posOffset>3393989</wp:posOffset>
            </wp:positionH>
            <wp:positionV relativeFrom="paragraph">
              <wp:posOffset>548126</wp:posOffset>
            </wp:positionV>
            <wp:extent cx="2386330" cy="1790065"/>
            <wp:effectExtent l="0" t="0" r="1270" b="635"/>
            <wp:wrapTight wrapText="bothSides">
              <wp:wrapPolygon edited="0">
                <wp:start x="0" y="0"/>
                <wp:lineTo x="0" y="21454"/>
                <wp:lineTo x="21497" y="21454"/>
                <wp:lineTo x="21497" y="0"/>
                <wp:lineTo x="0" y="0"/>
              </wp:wrapPolygon>
            </wp:wrapTight>
            <wp:docPr id="190022595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22595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7E39">
        <w:rPr>
          <w:rStyle w:val="normaltextrun"/>
          <w:rFonts w:asciiTheme="minorHAnsi" w:eastAsiaTheme="majorEastAsia" w:hAnsiTheme="minorHAnsi" w:cstheme="minorHAnsi"/>
          <w:noProof/>
          <w:lang w:val="hu-HU"/>
        </w:rPr>
        <w:t>Az áringadozások kezelése érdekében az áramszolgáltatók olyan stratégiákat alkalmaznak, mint például a fogyasztói felhasználás előrejelzésén alapuló előzetes energiafelvásárlás. Az európai energiapiacok lehetővé teszik az ügyfelek számára, hogy szolgáltatót váltsanak és a legmegfelelőbb energiaszolgáltatót válasszák.  </w:t>
      </w:r>
    </w:p>
    <w:p w14:paraId="6E2424D6" w14:textId="77777777" w:rsidR="005F3630" w:rsidRPr="00A17E39" w:rsidRDefault="005F3630" w:rsidP="00ED6B6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hu-HU"/>
        </w:rPr>
      </w:pPr>
      <w:r w:rsidRPr="00A17E39">
        <w:rPr>
          <w:rStyle w:val="eop"/>
          <w:rFonts w:asciiTheme="minorHAnsi" w:eastAsiaTheme="majorEastAsia" w:hAnsiTheme="minorHAnsi" w:cstheme="minorHAnsi"/>
          <w:noProof/>
          <w:lang w:val="hu-HU"/>
        </w:rPr>
        <w:t xml:space="preserve"> </w:t>
      </w:r>
    </w:p>
    <w:p w14:paraId="7BA606EC" w14:textId="77777777" w:rsidR="005F3630" w:rsidRPr="00A17E39" w:rsidRDefault="005F3630" w:rsidP="00AB5C8A">
      <w:pPr>
        <w:pStyle w:val="Heading2"/>
        <w:rPr>
          <w:rStyle w:val="eop"/>
          <w:noProof/>
          <w:lang w:val="hu-HU"/>
        </w:rPr>
      </w:pPr>
      <w:bookmarkStart w:id="4" w:name="_Toc221285481"/>
      <w:r w:rsidRPr="00A17E39">
        <w:rPr>
          <w:rStyle w:val="normaltextrun"/>
          <w:noProof/>
          <w:lang w:val="hu-HU"/>
        </w:rPr>
        <w:t>Az Ön villamosenergia-szerződése</w:t>
      </w:r>
      <w:bookmarkEnd w:id="4"/>
      <w:r w:rsidRPr="00A17E39">
        <w:rPr>
          <w:rStyle w:val="normaltextrun"/>
          <w:noProof/>
          <w:lang w:val="hu-HU"/>
        </w:rPr>
        <w:t>  </w:t>
      </w:r>
    </w:p>
    <w:p w14:paraId="2B647C34" w14:textId="77777777" w:rsidR="005F3630" w:rsidRPr="00A17E39" w:rsidRDefault="005F3630" w:rsidP="00ED6B6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hu-HU"/>
        </w:rPr>
      </w:pPr>
    </w:p>
    <w:p w14:paraId="48FDA318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hu-HU"/>
        </w:rPr>
      </w:pPr>
      <w:r w:rsidRPr="00A17E39">
        <w:rPr>
          <w:rStyle w:val="normaltextrun"/>
          <w:rFonts w:asciiTheme="minorHAnsi" w:eastAsiaTheme="majorEastAsia" w:hAnsiTheme="minorHAnsi" w:cstheme="minorHAnsi"/>
          <w:noProof/>
          <w:lang w:val="hu-HU"/>
        </w:rPr>
        <w:t xml:space="preserve">Az áramszerződés kiválasztásakor számos szempontot figyelembe kell venni. </w:t>
      </w:r>
    </w:p>
    <w:p w14:paraId="45669F25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hu-HU"/>
        </w:rPr>
      </w:pPr>
    </w:p>
    <w:p w14:paraId="0CF4169A" w14:textId="3C7A4C67" w:rsidR="005F3630" w:rsidRPr="00A17E39" w:rsidRDefault="00923F34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hu-HU"/>
        </w:rPr>
      </w:pPr>
      <w:r w:rsidRPr="00A17E39">
        <w:rPr>
          <w:rStyle w:val="normaltextrun"/>
          <w:rFonts w:asciiTheme="minorHAnsi" w:eastAsiaTheme="majorEastAsia" w:hAnsiTheme="minorHAnsi" w:cstheme="minorHAnsi"/>
          <w:noProof/>
          <w:lang w:val="hu-HU"/>
        </w:rPr>
        <w:t xml:space="preserve">Vessen </w:t>
      </w:r>
      <w:r w:rsidR="005F3630" w:rsidRPr="00A17E39">
        <w:rPr>
          <w:rStyle w:val="normaltextrun"/>
          <w:rFonts w:asciiTheme="minorHAnsi" w:eastAsiaTheme="majorEastAsia" w:hAnsiTheme="minorHAnsi" w:cstheme="minorHAnsi"/>
          <w:noProof/>
          <w:lang w:val="hu-HU"/>
        </w:rPr>
        <w:t xml:space="preserve">egy közelebbi pillantást a különböző típusú, általános villamosenergia-szerződések előnyeire és hátrányaira: </w:t>
      </w:r>
    </w:p>
    <w:p w14:paraId="0B13C25A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noProof/>
          <w:lang w:val="hu-HU"/>
        </w:rPr>
      </w:pPr>
      <w:r w:rsidRPr="00A17E39">
        <w:rPr>
          <w:rStyle w:val="eop"/>
          <w:rFonts w:asciiTheme="minorHAnsi" w:eastAsiaTheme="majorEastAsia" w:hAnsiTheme="minorHAnsi" w:cstheme="minorHAnsi"/>
          <w:noProof/>
          <w:lang w:val="hu-HU"/>
        </w:rPr>
        <w:t xml:space="preserve"> </w:t>
      </w:r>
    </w:p>
    <w:p w14:paraId="1013B736" w14:textId="77777777" w:rsidR="005F3630" w:rsidRPr="00A17E39" w:rsidRDefault="005F3630" w:rsidP="005F3630">
      <w:pPr>
        <w:pStyle w:val="paragraph"/>
        <w:numPr>
          <w:ilvl w:val="0"/>
          <w:numId w:val="85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noProof/>
          <w:lang w:val="hu-HU"/>
        </w:rPr>
      </w:pPr>
      <w:r w:rsidRPr="00A17E39">
        <w:rPr>
          <w:rStyle w:val="normaltextrun"/>
          <w:rFonts w:asciiTheme="minorHAnsi" w:eastAsiaTheme="majorEastAsia" w:hAnsiTheme="minorHAnsi" w:cstheme="minorHAnsi"/>
          <w:b/>
          <w:bCs/>
          <w:noProof/>
          <w:lang w:val="hu-HU"/>
        </w:rPr>
        <w:t xml:space="preserve">A fix árú szerződések </w:t>
      </w:r>
      <w:r w:rsidRPr="00A17E39">
        <w:rPr>
          <w:rStyle w:val="normaltextrun"/>
          <w:rFonts w:asciiTheme="minorHAnsi" w:eastAsiaTheme="majorEastAsia" w:hAnsiTheme="minorHAnsi" w:cstheme="minorHAnsi"/>
          <w:noProof/>
          <w:lang w:val="hu-HU"/>
        </w:rPr>
        <w:t>árstabilitást biztosítanak és segítenek a költségvetés tervezésében. Ezenkívül védelmet nyújtanak a piaci ingadozásokkal szemben, de a piaci árak csökkenése esetén magasabb költségekhez vezethetnek, és gyakran hosszú távú kötelezettségvállalással járnak. Ez a szerződéstípus stabilitást és kiszámíthatóságot biztosít a számlázás terén, és ideális háztulajdonosok, nyugdíjasok és kisvállalkozások számára.  </w:t>
      </w:r>
    </w:p>
    <w:p w14:paraId="5F685527" w14:textId="77777777" w:rsidR="005F3630" w:rsidRPr="00A17E39" w:rsidRDefault="005F3630" w:rsidP="005F3630">
      <w:pPr>
        <w:pStyle w:val="paragraph"/>
        <w:numPr>
          <w:ilvl w:val="0"/>
          <w:numId w:val="85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noProof/>
          <w:lang w:val="hu-HU"/>
        </w:rPr>
      </w:pPr>
      <w:r w:rsidRPr="00A17E39">
        <w:rPr>
          <w:rStyle w:val="normaltextrun"/>
          <w:rFonts w:asciiTheme="minorHAnsi" w:eastAsiaTheme="majorEastAsia" w:hAnsiTheme="minorHAnsi" w:cstheme="minorHAnsi"/>
          <w:b/>
          <w:bCs/>
          <w:noProof/>
          <w:lang w:val="hu-HU"/>
        </w:rPr>
        <w:t xml:space="preserve">A változó díjas szerződések </w:t>
      </w:r>
      <w:r w:rsidRPr="00A17E39">
        <w:rPr>
          <w:rStyle w:val="normaltextrun"/>
          <w:rFonts w:asciiTheme="minorHAnsi" w:eastAsiaTheme="majorEastAsia" w:hAnsiTheme="minorHAnsi" w:cstheme="minorHAnsi"/>
          <w:noProof/>
          <w:lang w:val="hu-HU"/>
        </w:rPr>
        <w:t xml:space="preserve">hosszú távú (több hónapos) piaci feltételeken alapulnak. Ez a szerződéstípus rugalmasságot és potenciális megtakarításokat kínál, ha a piaci árak alacsonyak. Ugyanakkor kevés védelmet nyújt az áringadozásokkal szemben, ami költségvetési kihívásokhoz vezethet. Az áramfogyasztást például úgy szabályozhatja, hogy alacsony árak idején használja az áramot. Ez a szerződéstípus jól működhet bérlők vagy rugalmas életmódot folytató emberek számára. </w:t>
      </w:r>
    </w:p>
    <w:p w14:paraId="40979E65" w14:textId="77777777" w:rsidR="005F3630" w:rsidRPr="00A17E39" w:rsidRDefault="005F3630" w:rsidP="005F3630">
      <w:pPr>
        <w:pStyle w:val="paragraph"/>
        <w:numPr>
          <w:ilvl w:val="0"/>
          <w:numId w:val="85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noProof/>
          <w:lang w:val="hu-HU"/>
        </w:rPr>
      </w:pPr>
      <w:r w:rsidRPr="00A17E39">
        <w:rPr>
          <w:rStyle w:val="normaltextrun"/>
          <w:rFonts w:asciiTheme="minorHAnsi" w:eastAsiaTheme="majorEastAsia" w:hAnsiTheme="minorHAnsi" w:cstheme="minorHAnsi"/>
          <w:b/>
          <w:bCs/>
          <w:noProof/>
          <w:lang w:val="hu-HU"/>
        </w:rPr>
        <w:t xml:space="preserve">A használati idő szerinti szerződések </w:t>
      </w:r>
      <w:r w:rsidRPr="00A17E39">
        <w:rPr>
          <w:rStyle w:val="normaltextrun"/>
          <w:rFonts w:asciiTheme="minorHAnsi" w:eastAsiaTheme="majorEastAsia" w:hAnsiTheme="minorHAnsi" w:cstheme="minorHAnsi"/>
          <w:noProof/>
          <w:lang w:val="hu-HU"/>
        </w:rPr>
        <w:t xml:space="preserve">ösztönzik az energiatakarékosságot, a napszaknak megfelelően eltérő árakkal. Ez a típusú szerződés költségmegtakarítást eredményezhet, de viselkedésbeli változásokat igényel (például a készülékek alacsony költségű időszakokban, például éjszaka vagy hétvégén történő működtetése vagy töltése), és kezelése bonyolult lehet. Ezek a szerződések leginkább a környezet tudatos </w:t>
      </w:r>
      <w:r w:rsidRPr="00A17E39">
        <w:rPr>
          <w:rStyle w:val="normaltextrun"/>
          <w:rFonts w:asciiTheme="minorHAnsi" w:eastAsiaTheme="majorEastAsia" w:hAnsiTheme="minorHAnsi" w:cstheme="minorHAnsi"/>
          <w:noProof/>
          <w:lang w:val="hu-HU"/>
        </w:rPr>
        <w:lastRenderedPageBreak/>
        <w:t>háztartások és vállalkozások számára ideálisak, akik hajlandóak az energiafogyasztásukat a csúcsidőn kívüli alacsonyabb árakhoz igazítani.  </w:t>
      </w:r>
    </w:p>
    <w:p w14:paraId="13A471BE" w14:textId="77777777" w:rsidR="005F3630" w:rsidRPr="00A17E39" w:rsidRDefault="005F3630" w:rsidP="005F3630">
      <w:pPr>
        <w:pStyle w:val="paragraph"/>
        <w:numPr>
          <w:ilvl w:val="0"/>
          <w:numId w:val="85"/>
        </w:numPr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ajorEastAsia" w:hAnsiTheme="minorHAnsi" w:cstheme="minorHAnsi"/>
          <w:noProof/>
          <w:lang w:val="hu-HU"/>
        </w:rPr>
      </w:pPr>
      <w:r w:rsidRPr="00A17E39">
        <w:rPr>
          <w:rStyle w:val="normaltextrun"/>
          <w:rFonts w:asciiTheme="minorHAnsi" w:eastAsiaTheme="majorEastAsia" w:hAnsiTheme="minorHAnsi" w:cstheme="minorHAnsi"/>
          <w:b/>
          <w:bCs/>
          <w:noProof/>
          <w:lang w:val="hu-HU"/>
        </w:rPr>
        <w:t xml:space="preserve">A valós idejű árazási szerződések </w:t>
      </w:r>
      <w:r w:rsidRPr="00A17E39">
        <w:rPr>
          <w:rStyle w:val="normaltextrun"/>
          <w:rFonts w:asciiTheme="minorHAnsi" w:eastAsiaTheme="majorEastAsia" w:hAnsiTheme="minorHAnsi" w:cstheme="minorHAnsi"/>
          <w:noProof/>
          <w:lang w:val="hu-HU"/>
        </w:rPr>
        <w:t>folyamatosan vagy gyakran változnak a piaci feltételek, például a villamosenergia-kereslet és -kínálat, az időjárás vagy egyéb események függvényében. Az árakat általában előző nap, óránkénti szegmensekben hirdetik meg.  </w:t>
      </w:r>
    </w:p>
    <w:p w14:paraId="26AC52D4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noProof/>
          <w:lang w:val="hu-HU"/>
        </w:rPr>
      </w:pPr>
    </w:p>
    <w:p w14:paraId="3BF24976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noProof/>
          <w:lang w:val="hu-HU"/>
        </w:rPr>
      </w:pPr>
      <w:r w:rsidRPr="00A17E39">
        <w:rPr>
          <w:rStyle w:val="normaltextrun"/>
          <w:rFonts w:asciiTheme="minorHAnsi" w:eastAsiaTheme="majorEastAsia" w:hAnsiTheme="minorHAnsi" w:cstheme="minorHAnsi"/>
          <w:noProof/>
          <w:lang w:val="hu-HU"/>
        </w:rPr>
        <w:t>Annak érdekében, hogy az Ön igényeinek leginkább megfelelő villamosenergia-díjszabást válassza, figyelembe kell vennie energiafogyasztási szokásait, kockázatvállalási hajlandóságát, és ha rugalmas szerződést fontolgat, azt is, hogy megengedheti-e magának az energiaárak jövőbeli gyors emelkedését.  </w:t>
      </w:r>
    </w:p>
    <w:p w14:paraId="58F9016B" w14:textId="77777777" w:rsidR="005F3630" w:rsidRPr="00A17E39" w:rsidRDefault="005F3630" w:rsidP="00ED6B6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hu-HU"/>
        </w:rPr>
      </w:pPr>
      <w:r w:rsidRPr="00A17E39">
        <w:rPr>
          <w:rStyle w:val="eop"/>
          <w:rFonts w:asciiTheme="minorHAnsi" w:eastAsiaTheme="majorEastAsia" w:hAnsiTheme="minorHAnsi" w:cstheme="minorHAnsi"/>
          <w:noProof/>
          <w:lang w:val="hu-HU"/>
        </w:rPr>
        <w:t xml:space="preserve"> </w:t>
      </w:r>
    </w:p>
    <w:p w14:paraId="63B83FA2" w14:textId="77777777" w:rsidR="005F3630" w:rsidRPr="00A17E39" w:rsidRDefault="005F3630" w:rsidP="00AB5C8A">
      <w:pPr>
        <w:pStyle w:val="Heading2"/>
        <w:rPr>
          <w:rStyle w:val="eop"/>
          <w:noProof/>
          <w:lang w:val="hu-HU"/>
        </w:rPr>
      </w:pPr>
      <w:bookmarkStart w:id="5" w:name="_Toc221285482"/>
      <w:r w:rsidRPr="00A17E39">
        <w:rPr>
          <w:rStyle w:val="normaltextrun"/>
          <w:noProof/>
          <w:lang w:val="hu-HU"/>
        </w:rPr>
        <w:t>A digitalizáció szerepe a villamosenergia-piacokon</w:t>
      </w:r>
      <w:bookmarkEnd w:id="5"/>
      <w:r w:rsidRPr="00A17E39">
        <w:rPr>
          <w:rStyle w:val="normaltextrun"/>
          <w:noProof/>
          <w:lang w:val="hu-HU"/>
        </w:rPr>
        <w:t>  </w:t>
      </w:r>
    </w:p>
    <w:p w14:paraId="2E6E1AEB" w14:textId="77777777" w:rsidR="005F3630" w:rsidRPr="00A17E39" w:rsidRDefault="005F3630" w:rsidP="00ED6B6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hu-HU"/>
        </w:rPr>
      </w:pPr>
    </w:p>
    <w:p w14:paraId="510B86E2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hu-HU"/>
        </w:rPr>
      </w:pPr>
      <w:r w:rsidRPr="00A17E39">
        <w:rPr>
          <w:rStyle w:val="normaltextrun"/>
          <w:rFonts w:asciiTheme="minorHAnsi" w:eastAsiaTheme="majorEastAsia" w:hAnsiTheme="minorHAnsi" w:cstheme="minorHAnsi"/>
          <w:noProof/>
          <w:lang w:val="hu-HU"/>
        </w:rPr>
        <w:t xml:space="preserve">A digitalizáció lehetővé teszi, hogy jobban megértsük és kezeljük energiafogyasztásunkat, így kihasználhatjuk a csúcsidőn kívüli árakat. </w:t>
      </w:r>
    </w:p>
    <w:p w14:paraId="424259F4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hu-HU"/>
        </w:rPr>
      </w:pPr>
    </w:p>
    <w:p w14:paraId="0681B4EB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ajorEastAsia" w:hAnsiTheme="minorHAnsi" w:cstheme="minorHAnsi"/>
          <w:noProof/>
          <w:lang w:val="hu-HU"/>
        </w:rPr>
      </w:pPr>
      <w:r w:rsidRPr="00A17E39">
        <w:rPr>
          <w:rStyle w:val="normaltextrun"/>
          <w:rFonts w:asciiTheme="minorHAnsi" w:eastAsiaTheme="majorEastAsia" w:hAnsiTheme="minorHAnsi" w:cstheme="minorHAnsi"/>
          <w:noProof/>
          <w:lang w:val="hu-HU"/>
        </w:rPr>
        <w:t>A digitalizáció példái:  </w:t>
      </w:r>
    </w:p>
    <w:p w14:paraId="39065597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noProof/>
          <w:lang w:val="hu-HU"/>
        </w:rPr>
      </w:pPr>
    </w:p>
    <w:p w14:paraId="430E60DD" w14:textId="77777777" w:rsidR="005F3630" w:rsidRPr="00A17E39" w:rsidRDefault="005F3630" w:rsidP="005F3630">
      <w:pPr>
        <w:pStyle w:val="paragraph"/>
        <w:numPr>
          <w:ilvl w:val="0"/>
          <w:numId w:val="80"/>
        </w:numPr>
        <w:spacing w:before="0" w:beforeAutospacing="0" w:after="0" w:afterAutospacing="0"/>
        <w:ind w:left="1080" w:firstLine="0"/>
        <w:jc w:val="both"/>
        <w:textAlignment w:val="baseline"/>
        <w:rPr>
          <w:rFonts w:asciiTheme="minorHAnsi" w:hAnsiTheme="minorHAnsi" w:cstheme="minorHAnsi"/>
          <w:noProof/>
          <w:lang w:val="hu-HU"/>
        </w:rPr>
      </w:pPr>
      <w:r w:rsidRPr="00A17E39">
        <w:rPr>
          <w:rStyle w:val="normaltextrun"/>
          <w:rFonts w:asciiTheme="minorHAnsi" w:eastAsiaTheme="majorEastAsia" w:hAnsiTheme="minorHAnsi" w:cstheme="minorHAnsi"/>
          <w:noProof/>
          <w:lang w:val="hu-HU"/>
        </w:rPr>
        <w:t>Digitális platformok és összehasonlító eszközök használata az ajánlatok egyszerű összehasonlításához, online fiókkezeléshez és automatikus értesítésekhez.  </w:t>
      </w:r>
    </w:p>
    <w:p w14:paraId="19A6E46A" w14:textId="77777777" w:rsidR="005F3630" w:rsidRPr="00A17E39" w:rsidRDefault="005F3630" w:rsidP="005F3630">
      <w:pPr>
        <w:pStyle w:val="paragraph"/>
        <w:numPr>
          <w:ilvl w:val="0"/>
          <w:numId w:val="81"/>
        </w:numPr>
        <w:spacing w:before="0" w:beforeAutospacing="0" w:after="0" w:afterAutospacing="0"/>
        <w:ind w:left="1080" w:firstLine="0"/>
        <w:jc w:val="both"/>
        <w:textAlignment w:val="baseline"/>
        <w:rPr>
          <w:rFonts w:asciiTheme="minorHAnsi" w:hAnsiTheme="minorHAnsi" w:cstheme="minorHAnsi"/>
          <w:noProof/>
          <w:lang w:val="hu-HU"/>
        </w:rPr>
      </w:pPr>
      <w:r w:rsidRPr="00A17E39">
        <w:rPr>
          <w:rStyle w:val="normaltextrun"/>
          <w:rFonts w:asciiTheme="minorHAnsi" w:eastAsiaTheme="majorEastAsia" w:hAnsiTheme="minorHAnsi" w:cstheme="minorHAnsi"/>
          <w:noProof/>
          <w:lang w:val="hu-HU"/>
        </w:rPr>
        <w:t>Dinamikus árazási adatok szolgáltatása, amelyek információt nyújtanak arról, mikor alacsonyabb az energiaigény. Ez az információ lehetővé teszi a változó áras szerződéssel rendelkezők számára, hogy megalapozott döntéseket hozzanak.  </w:t>
      </w:r>
    </w:p>
    <w:p w14:paraId="32958017" w14:textId="77777777" w:rsidR="005F3630" w:rsidRPr="00A17E39" w:rsidRDefault="005F3630" w:rsidP="005F3630">
      <w:pPr>
        <w:pStyle w:val="paragraph"/>
        <w:numPr>
          <w:ilvl w:val="0"/>
          <w:numId w:val="82"/>
        </w:numPr>
        <w:spacing w:before="0" w:beforeAutospacing="0" w:after="0" w:afterAutospacing="0"/>
        <w:ind w:left="1080" w:firstLine="0"/>
        <w:jc w:val="both"/>
        <w:textAlignment w:val="baseline"/>
        <w:rPr>
          <w:rFonts w:asciiTheme="minorHAnsi" w:hAnsiTheme="minorHAnsi" w:cstheme="minorHAnsi"/>
          <w:noProof/>
          <w:lang w:val="hu-HU"/>
        </w:rPr>
      </w:pPr>
      <w:r w:rsidRPr="00A17E39">
        <w:rPr>
          <w:rStyle w:val="normaltextrun"/>
          <w:rFonts w:asciiTheme="minorHAnsi" w:eastAsiaTheme="majorEastAsia" w:hAnsiTheme="minorHAnsi" w:cstheme="minorHAnsi"/>
          <w:noProof/>
          <w:lang w:val="hu-HU"/>
        </w:rPr>
        <w:t>Intelligens mérőórák, amelyek valós idejű felhasználáskövetést tesznek lehetővé.  </w:t>
      </w:r>
    </w:p>
    <w:p w14:paraId="2C5FB412" w14:textId="77777777" w:rsidR="005F3630" w:rsidRPr="00A17E39" w:rsidRDefault="005F3630" w:rsidP="005F3630">
      <w:pPr>
        <w:pStyle w:val="paragraph"/>
        <w:numPr>
          <w:ilvl w:val="0"/>
          <w:numId w:val="83"/>
        </w:numPr>
        <w:spacing w:before="0" w:beforeAutospacing="0" w:after="0" w:afterAutospacing="0"/>
        <w:ind w:left="1080" w:firstLine="0"/>
        <w:jc w:val="both"/>
        <w:textAlignment w:val="baseline"/>
        <w:rPr>
          <w:rStyle w:val="eop"/>
          <w:rFonts w:asciiTheme="minorHAnsi" w:hAnsiTheme="minorHAnsi" w:cstheme="minorHAnsi"/>
          <w:noProof/>
          <w:lang w:val="hu-HU"/>
        </w:rPr>
      </w:pPr>
      <w:r w:rsidRPr="00A17E39">
        <w:rPr>
          <w:rStyle w:val="normaltextrun"/>
          <w:rFonts w:asciiTheme="minorHAnsi" w:eastAsiaTheme="majorEastAsia" w:hAnsiTheme="minorHAnsi" w:cstheme="minorHAnsi"/>
          <w:noProof/>
          <w:lang w:val="hu-HU"/>
        </w:rPr>
        <w:t>A digitális platformok megkönnyítik a keresletre reagáló programokat, és lehetővé teszik a dinamikus árazási szerződéssel rendelkező fogyasztók számára, hogy intelligens otthoni integrációt, intelligens technológiákat és alkalmazásokat használjanak a valós idejű nyomon követéshez és a költségoptimalizáláshoz.  </w:t>
      </w:r>
    </w:p>
    <w:p w14:paraId="6E8BD57A" w14:textId="77777777" w:rsidR="005F3630" w:rsidRPr="00A17E39" w:rsidRDefault="005F3630" w:rsidP="001009BB">
      <w:pPr>
        <w:pStyle w:val="paragraph"/>
        <w:spacing w:before="0" w:beforeAutospacing="0" w:after="0" w:afterAutospacing="0"/>
        <w:ind w:left="1080"/>
        <w:jc w:val="both"/>
        <w:textAlignment w:val="baseline"/>
        <w:rPr>
          <w:rFonts w:asciiTheme="minorHAnsi" w:hAnsiTheme="minorHAnsi" w:cstheme="minorHAnsi"/>
          <w:noProof/>
          <w:lang w:val="hu-HU"/>
        </w:rPr>
      </w:pPr>
    </w:p>
    <w:p w14:paraId="05899958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hu-HU"/>
        </w:rPr>
      </w:pPr>
      <w:r w:rsidRPr="00A17E39">
        <w:rPr>
          <w:rStyle w:val="normaltextrun"/>
          <w:rFonts w:asciiTheme="minorHAnsi" w:eastAsiaTheme="majorEastAsia" w:hAnsiTheme="minorHAnsi" w:cstheme="minorHAnsi"/>
          <w:noProof/>
          <w:lang w:val="hu-HU"/>
        </w:rPr>
        <w:t xml:space="preserve">A digitalizálás növeli az átláthatóságot és a rugalmasságot, információkat biztosítva a jobb döntéshozatal és a költségoptimalizálás támogatásához minden szerződéstípus esetében. </w:t>
      </w:r>
    </w:p>
    <w:p w14:paraId="0ACC675D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noProof/>
          <w:lang w:val="hu-HU"/>
        </w:rPr>
      </w:pPr>
    </w:p>
    <w:p w14:paraId="5EA61C92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ajorEastAsia" w:hAnsiTheme="minorHAnsi" w:cstheme="minorHAnsi"/>
          <w:noProof/>
          <w:lang w:val="hu-HU"/>
        </w:rPr>
      </w:pPr>
      <w:r w:rsidRPr="00A17E39">
        <w:rPr>
          <w:rStyle w:val="normaltextrun"/>
          <w:rFonts w:asciiTheme="minorHAnsi" w:eastAsiaTheme="majorEastAsia" w:hAnsiTheme="minorHAnsi" w:cstheme="minorHAnsi"/>
          <w:noProof/>
          <w:lang w:val="hu-HU"/>
        </w:rPr>
        <w:t xml:space="preserve">Az intelligens technológiákról, amelyek támogatják az energiafelhasználást, többet megtudhat </w:t>
      </w:r>
      <w:hyperlink r:id="rId20" w:history="1">
        <w:r w:rsidRPr="00A17E39">
          <w:rPr>
            <w:rStyle w:val="Hyperlink"/>
            <w:rFonts w:asciiTheme="minorHAnsi" w:eastAsiaTheme="majorEastAsia" w:hAnsiTheme="minorHAnsi" w:cstheme="minorHAnsi"/>
            <w:i/>
            <w:iCs/>
            <w:noProof/>
            <w:lang w:val="hu-HU"/>
          </w:rPr>
          <w:t>az Intelligens eszközök és digitális energiatechnológia</w:t>
        </w:r>
      </w:hyperlink>
      <w:r w:rsidRPr="00A17E39">
        <w:rPr>
          <w:rStyle w:val="normaltextrun"/>
          <w:rFonts w:asciiTheme="minorHAnsi" w:eastAsiaTheme="majorEastAsia" w:hAnsiTheme="minorHAnsi" w:cstheme="minorHAnsi"/>
          <w:noProof/>
          <w:lang w:val="hu-HU"/>
        </w:rPr>
        <w:t xml:space="preserve"> című részben.  </w:t>
      </w:r>
    </w:p>
    <w:p w14:paraId="25A2F950" w14:textId="77777777" w:rsidR="005F3630" w:rsidRPr="00A17E39" w:rsidRDefault="005F3630" w:rsidP="00ED6B60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noProof/>
          <w:lang w:val="hu-HU"/>
        </w:rPr>
      </w:pPr>
    </w:p>
    <w:p w14:paraId="78433798" w14:textId="77777777" w:rsidR="005F3630" w:rsidRPr="00A17E39" w:rsidRDefault="005F3630" w:rsidP="00AB5C8A">
      <w:pPr>
        <w:pStyle w:val="Heading2"/>
        <w:rPr>
          <w:noProof/>
          <w:lang w:val="hu-HU"/>
        </w:rPr>
      </w:pPr>
      <w:bookmarkStart w:id="6" w:name="_Toc221285483"/>
      <w:r w:rsidRPr="00A17E39">
        <w:rPr>
          <w:rFonts w:asciiTheme="minorHAnsi" w:hAnsiTheme="minorHAnsi" w:cstheme="minorHAnsi"/>
          <w:noProof/>
          <w:lang w:val="hu-HU"/>
        </w:rPr>
        <w:drawing>
          <wp:anchor distT="0" distB="0" distL="114300" distR="114300" simplePos="0" relativeHeight="251701248" behindDoc="1" locked="0" layoutInCell="1" allowOverlap="1" wp14:anchorId="61745368" wp14:editId="46B0B531">
            <wp:simplePos x="0" y="0"/>
            <wp:positionH relativeFrom="column">
              <wp:posOffset>1985010</wp:posOffset>
            </wp:positionH>
            <wp:positionV relativeFrom="paragraph">
              <wp:posOffset>225596</wp:posOffset>
            </wp:positionV>
            <wp:extent cx="3822357" cy="1289082"/>
            <wp:effectExtent l="0" t="0" r="635" b="0"/>
            <wp:wrapTight wrapText="bothSides">
              <wp:wrapPolygon edited="0">
                <wp:start x="0" y="0"/>
                <wp:lineTo x="0" y="21281"/>
                <wp:lineTo x="21532" y="21281"/>
                <wp:lineTo x="21532" y="0"/>
                <wp:lineTo x="0" y="0"/>
              </wp:wrapPolygon>
            </wp:wrapTight>
            <wp:docPr id="1360437373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43737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357" cy="1289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7E39">
        <w:rPr>
          <w:rStyle w:val="normaltextrun"/>
          <w:noProof/>
          <w:lang w:val="hu-HU"/>
        </w:rPr>
        <w:t>Következtetés</w:t>
      </w:r>
      <w:bookmarkEnd w:id="6"/>
      <w:r w:rsidRPr="00A17E39">
        <w:rPr>
          <w:rStyle w:val="normaltextrun"/>
          <w:noProof/>
          <w:lang w:val="hu-HU"/>
        </w:rPr>
        <w:t xml:space="preserve"> </w:t>
      </w:r>
    </w:p>
    <w:p w14:paraId="45B8B1A3" w14:textId="77777777" w:rsidR="005F3630" w:rsidRPr="00A17E39" w:rsidRDefault="005F3630" w:rsidP="00ED6B6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hu-HU"/>
        </w:rPr>
      </w:pPr>
      <w:r w:rsidRPr="00A17E39">
        <w:rPr>
          <w:rStyle w:val="eop"/>
          <w:rFonts w:asciiTheme="minorHAnsi" w:eastAsiaTheme="majorEastAsia" w:hAnsiTheme="minorHAnsi" w:cstheme="minorHAnsi"/>
          <w:noProof/>
          <w:color w:val="000000"/>
          <w:lang w:val="hu-HU"/>
        </w:rPr>
        <w:t xml:space="preserve"> </w:t>
      </w:r>
    </w:p>
    <w:p w14:paraId="598397F3" w14:textId="77777777" w:rsidR="005F3630" w:rsidRPr="00A17E39" w:rsidRDefault="005F3630" w:rsidP="00ED6B6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theme="minorHAnsi"/>
          <w:noProof/>
          <w:color w:val="000000"/>
          <w:lang w:val="hu-HU"/>
        </w:rPr>
      </w:pPr>
      <w:r w:rsidRPr="00A17E39">
        <w:rPr>
          <w:rStyle w:val="normaltextrun"/>
          <w:rFonts w:asciiTheme="minorHAnsi" w:eastAsiaTheme="majorEastAsia" w:hAnsiTheme="minorHAnsi" w:cstheme="minorHAnsi"/>
          <w:noProof/>
          <w:color w:val="000000"/>
          <w:lang w:val="hu-HU"/>
        </w:rPr>
        <w:t xml:space="preserve">Számos tényezőt kell figyelembe venni az áramszerződés kiválasztásakor, valamint annak eldöntésekor, hogy </w:t>
      </w:r>
      <w:r w:rsidRPr="00A17E39">
        <w:rPr>
          <w:rStyle w:val="normaltextrun"/>
          <w:rFonts w:asciiTheme="minorHAnsi" w:eastAsiaTheme="majorEastAsia" w:hAnsiTheme="minorHAnsi" w:cstheme="minorHAnsi"/>
          <w:noProof/>
          <w:color w:val="000000"/>
          <w:lang w:val="hu-HU"/>
        </w:rPr>
        <w:lastRenderedPageBreak/>
        <w:t xml:space="preserve">mikor és hogyan használja az áramot otthonában vagy munkahelyén.  </w:t>
      </w:r>
    </w:p>
    <w:p w14:paraId="28692809" w14:textId="77777777" w:rsidR="005F3630" w:rsidRPr="00A17E39" w:rsidRDefault="005F3630" w:rsidP="00ED6B6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theme="minorHAnsi"/>
          <w:noProof/>
          <w:color w:val="000000"/>
          <w:lang w:val="hu-HU"/>
        </w:rPr>
      </w:pPr>
    </w:p>
    <w:p w14:paraId="6531A42E" w14:textId="77777777" w:rsidR="005F3630" w:rsidRPr="00A17E39" w:rsidRDefault="005F3630" w:rsidP="00ED6B6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theme="minorHAnsi"/>
          <w:noProof/>
          <w:color w:val="000000"/>
          <w:lang w:val="hu-HU"/>
        </w:rPr>
      </w:pPr>
      <w:r w:rsidRPr="00A17E39">
        <w:rPr>
          <w:rStyle w:val="normaltextrun"/>
          <w:rFonts w:asciiTheme="minorHAnsi" w:eastAsiaTheme="majorEastAsia" w:hAnsiTheme="minorHAnsi" w:cstheme="minorHAnsi"/>
          <w:noProof/>
          <w:color w:val="000000"/>
          <w:lang w:val="hu-HU"/>
        </w:rPr>
        <w:t xml:space="preserve">Az energia digitalizálása kritikus szerepet játszik az energiaellátók és -szolgáltatók, valamint a fogyasztók tájékozott döntéshozatalának támogatásában. </w:t>
      </w:r>
    </w:p>
    <w:p w14:paraId="3C745A6B" w14:textId="77777777" w:rsidR="005F3630" w:rsidRPr="00A17E39" w:rsidRDefault="005F3630" w:rsidP="00ED6B6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theme="minorHAnsi"/>
          <w:noProof/>
          <w:color w:val="000000"/>
          <w:lang w:val="hu-HU"/>
        </w:rPr>
      </w:pPr>
    </w:p>
    <w:p w14:paraId="56BD8F50" w14:textId="77777777" w:rsidR="005F3630" w:rsidRPr="00A17E39" w:rsidRDefault="005F3630" w:rsidP="00ED6B6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hu-HU"/>
        </w:rPr>
      </w:pPr>
      <w:hyperlink r:id="rId22" w:history="1">
        <w:r w:rsidRPr="00A17E39">
          <w:rPr>
            <w:rStyle w:val="Hyperlink"/>
            <w:rFonts w:asciiTheme="minorHAnsi" w:eastAsiaTheme="majorEastAsia" w:hAnsiTheme="minorHAnsi" w:cstheme="minorHAnsi"/>
            <w:i/>
            <w:iCs/>
            <w:noProof/>
            <w:lang w:val="hu-HU"/>
          </w:rPr>
          <w:t>Az „Árampiacok: keresletre való reagálás”</w:t>
        </w:r>
      </w:hyperlink>
      <w:r w:rsidRPr="00A17E39">
        <w:rPr>
          <w:rStyle w:val="normaltextrun"/>
          <w:rFonts w:asciiTheme="minorHAnsi" w:eastAsiaTheme="majorEastAsia" w:hAnsiTheme="minorHAnsi" w:cstheme="minorHAnsi"/>
          <w:noProof/>
          <w:color w:val="000000"/>
          <w:lang w:val="hu-HU"/>
        </w:rPr>
        <w:t xml:space="preserve"> című részben közelebbről megvizsgáljuk szerepünket az árampiacon, valamint azt, hogy a digitalizálás hogyan teszi lehetővé a keresletre való reagálást. Megnézzük, hogy a digitalizálás hogyan teszi lehetővé a fogyasztók és az áramszolgáltatók számára a tájékozott döntéshozatalt és a tiszta technológiák integrálását a hálózatba. </w:t>
      </w:r>
    </w:p>
    <w:p w14:paraId="412FE51A" w14:textId="77777777" w:rsidR="005F3630" w:rsidRPr="00A17E39" w:rsidRDefault="005F3630" w:rsidP="00ED6B6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hu-HU"/>
        </w:rPr>
      </w:pPr>
      <w:r w:rsidRPr="00A17E39">
        <w:rPr>
          <w:rStyle w:val="eop"/>
          <w:rFonts w:asciiTheme="minorHAnsi" w:eastAsiaTheme="majorEastAsia" w:hAnsiTheme="minorHAnsi" w:cstheme="minorHAnsi"/>
          <w:noProof/>
          <w:color w:val="000000"/>
          <w:lang w:val="hu-HU"/>
        </w:rPr>
        <w:t xml:space="preserve"> </w:t>
      </w:r>
    </w:p>
    <w:p w14:paraId="6574E5A4" w14:textId="77777777" w:rsidR="005F3630" w:rsidRPr="00A17E39" w:rsidRDefault="005F3630" w:rsidP="00AB5C8A">
      <w:pPr>
        <w:pStyle w:val="Heading2"/>
        <w:rPr>
          <w:rStyle w:val="normaltextrun"/>
          <w:noProof/>
          <w:lang w:val="hu-HU"/>
        </w:rPr>
      </w:pPr>
      <w:bookmarkStart w:id="7" w:name="_Toc221285484"/>
      <w:r w:rsidRPr="00A17E39">
        <w:rPr>
          <w:rStyle w:val="normaltextrun"/>
          <w:noProof/>
          <w:lang w:val="hu-HU"/>
        </w:rPr>
        <w:t>További források</w:t>
      </w:r>
      <w:bookmarkEnd w:id="7"/>
      <w:r w:rsidRPr="00A17E39">
        <w:rPr>
          <w:rStyle w:val="normaltextrun"/>
          <w:noProof/>
          <w:lang w:val="hu-HU"/>
        </w:rPr>
        <w:t xml:space="preserve"> </w:t>
      </w:r>
    </w:p>
    <w:p w14:paraId="509AC48E" w14:textId="77777777" w:rsidR="005F3630" w:rsidRPr="00A17E39" w:rsidRDefault="005F3630" w:rsidP="00ED6B6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hu-HU"/>
        </w:rPr>
      </w:pPr>
    </w:p>
    <w:p w14:paraId="5C735EB7" w14:textId="77777777" w:rsidR="005F3630" w:rsidRPr="00A17E39" w:rsidRDefault="005F3630" w:rsidP="005F3630">
      <w:pPr>
        <w:pStyle w:val="paragraph"/>
        <w:numPr>
          <w:ilvl w:val="0"/>
          <w:numId w:val="84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hu-HU"/>
        </w:rPr>
      </w:pPr>
      <w:r w:rsidRPr="00A17E39">
        <w:rPr>
          <w:rStyle w:val="normaltextrun"/>
          <w:rFonts w:asciiTheme="minorHAnsi" w:eastAsiaTheme="majorEastAsia" w:hAnsiTheme="minorHAnsi" w:cstheme="minorHAnsi"/>
          <w:noProof/>
          <w:lang w:val="hu-HU"/>
        </w:rPr>
        <w:t xml:space="preserve">Olvassa el az Európai Bizottság cikkét </w:t>
      </w:r>
      <w:r w:rsidRPr="00A17E39">
        <w:rPr>
          <w:rStyle w:val="normaltextrun"/>
          <w:rFonts w:asciiTheme="minorHAnsi" w:eastAsiaTheme="majorEastAsia" w:hAnsiTheme="minorHAnsi" w:cstheme="minorHAnsi"/>
          <w:i/>
          <w:iCs/>
          <w:noProof/>
          <w:lang w:val="hu-HU"/>
        </w:rPr>
        <w:t>az energiafogyasztók védelméről és jogainak erősítéséről</w:t>
      </w:r>
      <w:r w:rsidRPr="00A17E39">
        <w:rPr>
          <w:rStyle w:val="normaltextrun"/>
          <w:rFonts w:asciiTheme="minorHAnsi" w:eastAsiaTheme="majorEastAsia" w:hAnsiTheme="minorHAnsi" w:cstheme="minorHAnsi"/>
          <w:noProof/>
          <w:lang w:val="hu-HU"/>
        </w:rPr>
        <w:t>:</w:t>
      </w:r>
      <w:hyperlink r:id="rId23" w:tgtFrame="_blank" w:history="1">
        <w:r w:rsidRPr="00A17E39">
          <w:rPr>
            <w:rStyle w:val="normaltextrun"/>
            <w:rFonts w:asciiTheme="minorHAnsi" w:eastAsiaTheme="majorEastAsia" w:hAnsiTheme="minorHAnsi" w:cstheme="minorHAnsi"/>
            <w:noProof/>
            <w:color w:val="0563C1"/>
            <w:u w:val="single"/>
            <w:lang w:val="hu-HU"/>
          </w:rPr>
          <w:t xml:space="preserve"> https://energy.ec.europa.eu/news/focus-protecting-and-empowering-energy-consumers-2024-06-18_en</w:t>
        </w:r>
      </w:hyperlink>
      <w:r w:rsidRPr="00A17E39">
        <w:rPr>
          <w:rStyle w:val="normaltextrun"/>
          <w:rFonts w:asciiTheme="minorHAnsi" w:eastAsiaTheme="majorEastAsia" w:hAnsiTheme="minorHAnsi" w:cstheme="minorHAnsi"/>
          <w:noProof/>
          <w:lang w:val="hu-HU"/>
        </w:rPr>
        <w:t>  </w:t>
      </w:r>
    </w:p>
    <w:p w14:paraId="5105783B" w14:textId="77777777" w:rsidR="005F3630" w:rsidRPr="00A17E39" w:rsidRDefault="005F3630" w:rsidP="005F3630">
      <w:pPr>
        <w:pStyle w:val="paragraph"/>
        <w:numPr>
          <w:ilvl w:val="0"/>
          <w:numId w:val="84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hu-HU"/>
        </w:rPr>
      </w:pPr>
      <w:r w:rsidRPr="00A17E39">
        <w:rPr>
          <w:rStyle w:val="normaltextrun"/>
          <w:rFonts w:asciiTheme="minorHAnsi" w:eastAsiaTheme="majorEastAsia" w:hAnsiTheme="minorHAnsi" w:cstheme="minorHAnsi"/>
          <w:noProof/>
          <w:lang w:val="hu-HU"/>
        </w:rPr>
        <w:t>Olvassa el a brit The Guardian újság cikkét</w:t>
      </w:r>
      <w:r w:rsidRPr="00A17E39">
        <w:rPr>
          <w:rStyle w:val="normaltextrun"/>
          <w:rFonts w:asciiTheme="minorHAnsi" w:eastAsiaTheme="majorEastAsia" w:hAnsiTheme="minorHAnsi" w:cstheme="minorHAnsi"/>
          <w:i/>
          <w:iCs/>
          <w:noProof/>
          <w:lang w:val="hu-HU"/>
        </w:rPr>
        <w:t>: Véget ért Európa energiaválsága? A csökkenő gázárak szélesebb körű problémákat rejtenek</w:t>
      </w:r>
      <w:hyperlink r:id="rId24" w:tgtFrame="_blank" w:history="1">
        <w:r w:rsidRPr="00A17E39">
          <w:rPr>
            <w:rStyle w:val="normaltextrun"/>
            <w:rFonts w:asciiTheme="minorHAnsi" w:eastAsiaTheme="majorEastAsia" w:hAnsiTheme="minorHAnsi" w:cstheme="minorHAnsi"/>
            <w:noProof/>
            <w:color w:val="0563C1"/>
            <w:u w:val="single"/>
            <w:lang w:val="hu-HU"/>
          </w:rPr>
          <w:t xml:space="preserve"> https://www.theguardian.com/business/2024/apr/04/is-europes-energy-crisis-over-falling-gas-prices-conceal-wider-problems</w:t>
        </w:r>
      </w:hyperlink>
      <w:r w:rsidRPr="00A17E39">
        <w:rPr>
          <w:rStyle w:val="normaltextrun"/>
          <w:rFonts w:asciiTheme="minorHAnsi" w:eastAsiaTheme="majorEastAsia" w:hAnsiTheme="minorHAnsi" w:cstheme="minorHAnsi"/>
          <w:noProof/>
          <w:lang w:val="hu-HU"/>
        </w:rPr>
        <w:t>  </w:t>
      </w:r>
    </w:p>
    <w:p w14:paraId="59E262E6" w14:textId="77777777" w:rsidR="005F3630" w:rsidRPr="00A17E39" w:rsidRDefault="005F3630" w:rsidP="005F3630">
      <w:pPr>
        <w:pStyle w:val="paragraph"/>
        <w:numPr>
          <w:ilvl w:val="0"/>
          <w:numId w:val="84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hu-HU"/>
        </w:rPr>
      </w:pPr>
      <w:r w:rsidRPr="00A17E39">
        <w:rPr>
          <w:rStyle w:val="normaltextrun"/>
          <w:rFonts w:asciiTheme="minorHAnsi" w:eastAsiaTheme="majorEastAsia" w:hAnsiTheme="minorHAnsi" w:cstheme="minorHAnsi"/>
          <w:noProof/>
          <w:lang w:val="hu-HU"/>
        </w:rPr>
        <w:t xml:space="preserve">Tudjon meg többet Európa energiaellátásáról az Európai Unió cikkében </w:t>
      </w:r>
      <w:r w:rsidRPr="00A17E39">
        <w:rPr>
          <w:rStyle w:val="normaltextrun"/>
          <w:rFonts w:asciiTheme="minorHAnsi" w:eastAsiaTheme="majorEastAsia" w:hAnsiTheme="minorHAnsi" w:cstheme="minorHAnsi"/>
          <w:i/>
          <w:iCs/>
          <w:noProof/>
          <w:lang w:val="hu-HU"/>
        </w:rPr>
        <w:t xml:space="preserve">Hogyan termelik és értékesítik az EU-ban az elektromos áramot? </w:t>
      </w:r>
      <w:hyperlink r:id="rId25" w:anchor=":~:text=In%202022%2C%2039.4%25%20of%20electricity,Coal%3A%2015.8%25" w:tgtFrame="_blank" w:history="1">
        <w:r w:rsidRPr="00A17E39">
          <w:rPr>
            <w:rStyle w:val="normaltextrun"/>
            <w:rFonts w:asciiTheme="minorHAnsi" w:eastAsiaTheme="majorEastAsia" w:hAnsiTheme="minorHAnsi" w:cstheme="minorHAnsi"/>
            <w:noProof/>
            <w:color w:val="0563C1"/>
            <w:u w:val="single"/>
            <w:lang w:val="hu-HU"/>
          </w:rPr>
          <w:t>https://www.consilium.europa.eu/en/infographics/how-is-eu-electricity-produced-and-sold/#:~:text=In%202022%2C%2039.4%25%20of%20electricity,Coal%3A%2015.8%25</w:t>
        </w:r>
      </w:hyperlink>
      <w:r w:rsidRPr="00A17E39">
        <w:rPr>
          <w:rStyle w:val="normaltextrun"/>
          <w:rFonts w:asciiTheme="minorHAnsi" w:eastAsiaTheme="majorEastAsia" w:hAnsiTheme="minorHAnsi" w:cstheme="minorHAnsi"/>
          <w:i/>
          <w:iCs/>
          <w:noProof/>
          <w:lang w:val="hu-HU"/>
        </w:rPr>
        <w:t>  </w:t>
      </w:r>
    </w:p>
    <w:p w14:paraId="5CF8E7DF" w14:textId="77777777" w:rsidR="005F3630" w:rsidRPr="00A17E39" w:rsidRDefault="005F3630" w:rsidP="00AB5C8A">
      <w:pPr>
        <w:pStyle w:val="Heading2"/>
        <w:rPr>
          <w:noProof/>
          <w:lang w:val="hu-HU"/>
        </w:rPr>
      </w:pPr>
      <w:bookmarkStart w:id="8" w:name="_Toc221285485"/>
      <w:r w:rsidRPr="00A17E39">
        <w:rPr>
          <w:rStyle w:val="normaltextrun"/>
          <w:noProof/>
          <w:lang w:val="hu-HU"/>
        </w:rPr>
        <w:t>Köszönetnyilvánítás</w:t>
      </w:r>
      <w:bookmarkEnd w:id="8"/>
      <w:r w:rsidRPr="00A17E39">
        <w:rPr>
          <w:rStyle w:val="normaltextrun"/>
          <w:noProof/>
          <w:lang w:val="hu-HU"/>
        </w:rPr>
        <w:t xml:space="preserve"> </w:t>
      </w:r>
    </w:p>
    <w:p w14:paraId="53E43971" w14:textId="77777777" w:rsidR="005F3630" w:rsidRPr="00A17E39" w:rsidRDefault="005F3630" w:rsidP="00ED6B6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lang w:val="hu-HU"/>
        </w:rPr>
      </w:pPr>
      <w:r w:rsidRPr="00A17E39">
        <w:rPr>
          <w:rStyle w:val="eop"/>
          <w:rFonts w:asciiTheme="minorHAnsi" w:eastAsiaTheme="majorEastAsia" w:hAnsiTheme="minorHAnsi" w:cstheme="minorHAnsi"/>
          <w:noProof/>
          <w:color w:val="000000"/>
          <w:lang w:val="hu-HU"/>
        </w:rPr>
        <w:t xml:space="preserve"> </w:t>
      </w:r>
    </w:p>
    <w:p w14:paraId="757C7F4F" w14:textId="77777777" w:rsidR="005F3630" w:rsidRPr="00A17E39" w:rsidRDefault="005F3630" w:rsidP="00ED6B60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Theme="majorEastAsia" w:hAnsiTheme="minorHAnsi" w:cstheme="minorHAnsi"/>
          <w:noProof/>
          <w:color w:val="000000"/>
          <w:lang w:val="hu-HU"/>
        </w:rPr>
      </w:pPr>
      <w:r w:rsidRPr="00A17E39">
        <w:rPr>
          <w:rStyle w:val="normaltextrun"/>
          <w:rFonts w:asciiTheme="minorHAnsi" w:eastAsiaTheme="majorEastAsia" w:hAnsiTheme="minorHAnsi" w:cstheme="minorHAnsi"/>
          <w:i/>
          <w:iCs/>
          <w:noProof/>
          <w:color w:val="000000"/>
          <w:lang w:val="hu-HU"/>
        </w:rPr>
        <w:t xml:space="preserve">Az „Electricity Markets: understanding prices and tariffs” (Villamosenergia-piacok: az árak és tarifák megértése) </w:t>
      </w:r>
      <w:r w:rsidRPr="00A17E39">
        <w:rPr>
          <w:rStyle w:val="normaltextrun"/>
          <w:rFonts w:asciiTheme="minorHAnsi" w:eastAsiaTheme="majorEastAsia" w:hAnsiTheme="minorHAnsi" w:cstheme="minorHAnsi"/>
          <w:noProof/>
          <w:color w:val="000000"/>
          <w:lang w:val="hu-HU"/>
        </w:rPr>
        <w:t xml:space="preserve">című kiadványt az Every1 Project készítette, és </w:t>
      </w:r>
      <w:hyperlink r:id="rId26" w:tgtFrame="_blank" w:history="1">
        <w:r w:rsidRPr="00A17E39">
          <w:rPr>
            <w:rStyle w:val="normaltextrun"/>
            <w:rFonts w:asciiTheme="minorHAnsi" w:eastAsiaTheme="majorEastAsia" w:hAnsiTheme="minorHAnsi" w:cstheme="minorHAnsi"/>
            <w:noProof/>
            <w:color w:val="0563C1"/>
            <w:u w:val="single"/>
            <w:lang w:val="hu-HU"/>
          </w:rPr>
          <w:t>CC BY-SA 4.0</w:t>
        </w:r>
      </w:hyperlink>
      <w:r w:rsidRPr="00A17E39">
        <w:rPr>
          <w:rStyle w:val="normaltextrun"/>
          <w:rFonts w:asciiTheme="minorHAnsi" w:eastAsiaTheme="majorEastAsia" w:hAnsiTheme="minorHAnsi" w:cstheme="minorHAnsi"/>
          <w:noProof/>
          <w:color w:val="000000"/>
          <w:lang w:val="hu-HU"/>
        </w:rPr>
        <w:t xml:space="preserve"> licenc alatt áll, hacsak másképp nem jelezzük.  </w:t>
      </w:r>
    </w:p>
    <w:p w14:paraId="158EA4C8" w14:textId="77777777" w:rsidR="005F3630" w:rsidRPr="00A17E39" w:rsidRDefault="005F3630" w:rsidP="00ED6B60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Theme="majorEastAsia" w:hAnsiTheme="minorHAnsi" w:cstheme="minorHAnsi"/>
          <w:noProof/>
          <w:color w:val="000000"/>
          <w:lang w:val="hu-HU"/>
        </w:rPr>
      </w:pPr>
    </w:p>
    <w:p w14:paraId="1C5437BE" w14:textId="77777777" w:rsidR="005F3630" w:rsidRPr="00A17E39" w:rsidRDefault="005F3630" w:rsidP="00923F34">
      <w:pPr>
        <w:pStyle w:val="Heading4"/>
        <w:rPr>
          <w:noProof/>
          <w:lang w:val="hu-HU"/>
        </w:rPr>
      </w:pPr>
      <w:r w:rsidRPr="00A17E39">
        <w:rPr>
          <w:rStyle w:val="eop"/>
          <w:noProof/>
          <w:lang w:val="hu-HU"/>
        </w:rPr>
        <w:t xml:space="preserve">Képek forrása </w:t>
      </w:r>
    </w:p>
    <w:p w14:paraId="65EB3882" w14:textId="77777777" w:rsidR="005F3630" w:rsidRPr="00A17E39" w:rsidRDefault="005F3630">
      <w:pPr>
        <w:rPr>
          <w:rFonts w:cstheme="minorHAnsi"/>
          <w:noProof/>
          <w:lang w:val="hu-HU"/>
        </w:rPr>
      </w:pPr>
    </w:p>
    <w:p w14:paraId="0BE3ADD2" w14:textId="77777777" w:rsidR="005F3630" w:rsidRPr="00A17E39" w:rsidRDefault="005F3630" w:rsidP="00944E4A">
      <w:pPr>
        <w:rPr>
          <w:rFonts w:cstheme="minorHAnsi"/>
          <w:noProof/>
          <w:lang w:val="hu-HU"/>
        </w:rPr>
      </w:pPr>
      <w:r w:rsidRPr="00A17E39">
        <w:rPr>
          <w:rFonts w:cstheme="minorHAnsi"/>
          <w:noProof/>
          <w:lang w:val="hu-HU"/>
        </w:rPr>
        <w:t>Fő kurzus kép:  </w:t>
      </w:r>
      <w:hyperlink r:id="rId27" w:tgtFrame="_blank" w:history="1">
        <w:r w:rsidRPr="00A17E39">
          <w:rPr>
            <w:rStyle w:val="Hyperlink"/>
            <w:rFonts w:cstheme="minorHAnsi"/>
            <w:noProof/>
            <w:lang w:val="hu-HU"/>
          </w:rPr>
          <w:t>Villanyszámlák villanykörte és számológéppel</w:t>
        </w:r>
      </w:hyperlink>
      <w:r w:rsidRPr="00A17E39">
        <w:rPr>
          <w:rFonts w:cstheme="minorHAnsi"/>
          <w:noProof/>
          <w:lang w:val="hu-HU"/>
        </w:rPr>
        <w:t xml:space="preserve">, USwitch.com Images, </w:t>
      </w:r>
      <w:hyperlink r:id="rId28" w:tgtFrame="_blank" w:history="1">
        <w:r w:rsidRPr="00A17E39">
          <w:rPr>
            <w:rStyle w:val="Hyperlink"/>
            <w:rFonts w:cstheme="minorHAnsi"/>
            <w:noProof/>
            <w:lang w:val="hu-HU"/>
          </w:rPr>
          <w:t>CC BY 2.0</w:t>
        </w:r>
      </w:hyperlink>
      <w:r w:rsidRPr="00A17E39">
        <w:rPr>
          <w:rFonts w:cstheme="minorHAnsi"/>
          <w:noProof/>
          <w:lang w:val="hu-HU"/>
        </w:rPr>
        <w:t xml:space="preserve"> licenc. </w:t>
      </w:r>
    </w:p>
    <w:p w14:paraId="388FF58E" w14:textId="77777777" w:rsidR="005F3630" w:rsidRPr="00A17E39" w:rsidRDefault="005F3630" w:rsidP="00944E4A">
      <w:pPr>
        <w:rPr>
          <w:rFonts w:cstheme="minorHAnsi"/>
          <w:noProof/>
          <w:lang w:val="hu-HU"/>
        </w:rPr>
      </w:pPr>
      <w:r w:rsidRPr="00A17E39">
        <w:rPr>
          <w:rFonts w:cstheme="minorHAnsi"/>
          <w:noProof/>
          <w:lang w:val="hu-HU"/>
        </w:rPr>
        <w:t>Bevezetés:  </w:t>
      </w:r>
      <w:hyperlink r:id="rId29" w:tgtFrame="_blank" w:history="1">
        <w:r w:rsidRPr="00A17E39">
          <w:rPr>
            <w:rStyle w:val="Hyperlink"/>
            <w:rFonts w:cstheme="minorHAnsi"/>
            <w:noProof/>
            <w:lang w:val="hu-HU"/>
          </w:rPr>
          <w:t>Tiszta energia a Föld napján!</w:t>
        </w:r>
      </w:hyperlink>
      <w:r w:rsidRPr="00A17E39">
        <w:rPr>
          <w:rFonts w:cstheme="minorHAnsi"/>
          <w:noProof/>
          <w:lang w:val="hu-HU"/>
        </w:rPr>
        <w:t xml:space="preserve"> naturalflow által, </w:t>
      </w:r>
      <w:hyperlink r:id="rId30" w:tgtFrame="_blank" w:history="1">
        <w:r w:rsidRPr="00A17E39">
          <w:rPr>
            <w:rStyle w:val="Hyperlink"/>
            <w:rFonts w:cstheme="minorHAnsi"/>
            <w:noProof/>
            <w:lang w:val="hu-HU"/>
          </w:rPr>
          <w:t>CC BY-SA 2.0</w:t>
        </w:r>
      </w:hyperlink>
      <w:r w:rsidRPr="00A17E39">
        <w:rPr>
          <w:rFonts w:cstheme="minorHAnsi"/>
          <w:noProof/>
          <w:lang w:val="hu-HU"/>
        </w:rPr>
        <w:t xml:space="preserve"> licenc alapján.  </w:t>
      </w:r>
    </w:p>
    <w:p w14:paraId="05CC1F22" w14:textId="77777777" w:rsidR="005F3630" w:rsidRPr="00A17E39" w:rsidRDefault="005F3630" w:rsidP="00944E4A">
      <w:pPr>
        <w:rPr>
          <w:rFonts w:cstheme="minorHAnsi"/>
          <w:noProof/>
          <w:lang w:val="hu-HU"/>
        </w:rPr>
      </w:pPr>
      <w:r w:rsidRPr="00A17E39">
        <w:rPr>
          <w:rFonts w:cstheme="minorHAnsi"/>
          <w:noProof/>
          <w:lang w:val="hu-HU"/>
        </w:rPr>
        <w:t>Milyen tényezők befolyásolják az áram árait?:</w:t>
      </w:r>
      <w:hyperlink r:id="rId31" w:tgtFrame="_blank" w:history="1">
        <w:r w:rsidRPr="00A17E39">
          <w:rPr>
            <w:rStyle w:val="Hyperlink"/>
            <w:rFonts w:cstheme="minorHAnsi"/>
            <w:noProof/>
            <w:lang w:val="hu-HU"/>
          </w:rPr>
          <w:t xml:space="preserve"> 500 euró</w:t>
        </w:r>
      </w:hyperlink>
      <w:r w:rsidRPr="00A17E39">
        <w:rPr>
          <w:rFonts w:cstheme="minorHAnsi"/>
          <w:noProof/>
          <w:lang w:val="hu-HU"/>
        </w:rPr>
        <w:t xml:space="preserve"> Peter Linke által, </w:t>
      </w:r>
      <w:hyperlink r:id="rId32" w:tgtFrame="_blank" w:history="1">
        <w:r w:rsidRPr="00A17E39">
          <w:rPr>
            <w:rStyle w:val="Hyperlink"/>
            <w:rFonts w:cstheme="minorHAnsi"/>
            <w:noProof/>
            <w:lang w:val="hu-HU"/>
          </w:rPr>
          <w:t>közkincs</w:t>
        </w:r>
      </w:hyperlink>
      <w:r w:rsidRPr="00A17E39">
        <w:rPr>
          <w:rFonts w:cstheme="minorHAnsi"/>
          <w:noProof/>
          <w:lang w:val="hu-HU"/>
        </w:rPr>
        <w:t>.  </w:t>
      </w:r>
    </w:p>
    <w:p w14:paraId="02D306F7" w14:textId="77777777" w:rsidR="005F3630" w:rsidRPr="00A17E39" w:rsidRDefault="005F3630" w:rsidP="00944E4A">
      <w:pPr>
        <w:rPr>
          <w:rFonts w:cstheme="minorHAnsi"/>
          <w:noProof/>
          <w:lang w:val="hu-HU"/>
        </w:rPr>
      </w:pPr>
      <w:r w:rsidRPr="00A17E39">
        <w:rPr>
          <w:rFonts w:cstheme="minorHAnsi"/>
          <w:noProof/>
          <w:lang w:val="hu-HU"/>
        </w:rPr>
        <w:t xml:space="preserve">Az Ön villamosenergia-szerződése: </w:t>
      </w:r>
      <w:hyperlink r:id="rId33" w:tgtFrame="_blank" w:history="1">
        <w:r w:rsidRPr="00A17E39">
          <w:rPr>
            <w:rStyle w:val="Hyperlink"/>
            <w:rFonts w:cstheme="minorHAnsi"/>
            <w:noProof/>
            <w:lang w:val="hu-HU"/>
          </w:rPr>
          <w:t>Villamosenergia-hálózat</w:t>
        </w:r>
      </w:hyperlink>
      <w:r w:rsidRPr="00A17E39">
        <w:rPr>
          <w:rFonts w:cstheme="minorHAnsi"/>
          <w:noProof/>
          <w:lang w:val="hu-HU"/>
        </w:rPr>
        <w:t xml:space="preserve">, Jefferson Davis, </w:t>
      </w:r>
      <w:hyperlink r:id="rId34" w:tgtFrame="_blank" w:history="1">
        <w:r w:rsidRPr="00A17E39">
          <w:rPr>
            <w:rStyle w:val="Hyperlink"/>
            <w:rFonts w:cstheme="minorHAnsi"/>
            <w:noProof/>
            <w:lang w:val="hu-HU"/>
          </w:rPr>
          <w:t>CC BY-ND 2.0</w:t>
        </w:r>
      </w:hyperlink>
      <w:r w:rsidRPr="00A17E39">
        <w:rPr>
          <w:rFonts w:cstheme="minorHAnsi"/>
          <w:noProof/>
          <w:lang w:val="hu-HU"/>
        </w:rPr>
        <w:t xml:space="preserve"> licenc.  </w:t>
      </w:r>
    </w:p>
    <w:p w14:paraId="4859BB6B" w14:textId="7FA079B0" w:rsidR="00227001" w:rsidRPr="00A17E39" w:rsidRDefault="005F3630" w:rsidP="00923F34">
      <w:pPr>
        <w:rPr>
          <w:rFonts w:ascii="Myriad Pro" w:hAnsi="Myriad Pro"/>
          <w:noProof/>
          <w:lang w:val="hu-HU"/>
        </w:rPr>
      </w:pPr>
      <w:r w:rsidRPr="00A17E39">
        <w:rPr>
          <w:rFonts w:cstheme="minorHAnsi"/>
          <w:noProof/>
          <w:lang w:val="hu-HU"/>
        </w:rPr>
        <w:t>Következtetés:  </w:t>
      </w:r>
      <w:hyperlink r:id="rId35" w:tgtFrame="_blank" w:history="1">
        <w:r w:rsidRPr="00A17E39">
          <w:rPr>
            <w:rStyle w:val="Hyperlink"/>
            <w:rFonts w:cstheme="minorHAnsi"/>
            <w:noProof/>
            <w:lang w:val="hu-HU"/>
          </w:rPr>
          <w:t>A napelemek elkészültek!</w:t>
        </w:r>
      </w:hyperlink>
      <w:r w:rsidRPr="00A17E39">
        <w:rPr>
          <w:rFonts w:cstheme="minorHAnsi"/>
          <w:noProof/>
          <w:lang w:val="hu-HU"/>
        </w:rPr>
        <w:t xml:space="preserve"> Mike Spasof, </w:t>
      </w:r>
      <w:hyperlink r:id="rId36" w:tgtFrame="_blank" w:history="1">
        <w:r w:rsidRPr="00A17E39">
          <w:rPr>
            <w:rStyle w:val="Hyperlink"/>
            <w:rFonts w:cstheme="minorHAnsi"/>
            <w:noProof/>
            <w:lang w:val="hu-HU"/>
          </w:rPr>
          <w:t>CC BY 2.0</w:t>
        </w:r>
      </w:hyperlink>
      <w:r w:rsidRPr="00A17E39">
        <w:rPr>
          <w:rFonts w:cstheme="minorHAnsi"/>
          <w:noProof/>
          <w:lang w:val="hu-HU"/>
        </w:rPr>
        <w:t xml:space="preserve"> licenc.</w:t>
      </w:r>
    </w:p>
    <w:sectPr w:rsidR="00227001" w:rsidRPr="00A17E39">
      <w:headerReference w:type="default" r:id="rId37"/>
      <w:footerReference w:type="even" r:id="rId38"/>
      <w:footerReference w:type="default" r:id="rId3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495318" w14:textId="77777777" w:rsidR="009A6E9E" w:rsidRDefault="009A6E9E" w:rsidP="00AB7BB7">
      <w:pPr>
        <w:spacing w:after="0" w:line="240" w:lineRule="auto"/>
      </w:pPr>
      <w:r>
        <w:separator/>
      </w:r>
    </w:p>
  </w:endnote>
  <w:endnote w:type="continuationSeparator" w:id="0">
    <w:p w14:paraId="576D2BC1" w14:textId="77777777" w:rsidR="009A6E9E" w:rsidRDefault="009A6E9E" w:rsidP="00AB7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69686973"/>
      <w:docPartObj>
        <w:docPartGallery w:val="Page Numbers (Bottom of Page)"/>
        <w:docPartUnique/>
      </w:docPartObj>
    </w:sdtPr>
    <w:sdtContent>
      <w:p w14:paraId="58291D98" w14:textId="758EDF04" w:rsidR="00AB7BB7" w:rsidRDefault="00AB7BB7" w:rsidP="007A718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57F47493" w14:textId="77777777" w:rsidR="00AB7BB7" w:rsidRDefault="00AB7BB7" w:rsidP="00AB7BB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91805914"/>
      <w:docPartObj>
        <w:docPartGallery w:val="Page Numbers (Bottom of Page)"/>
        <w:docPartUnique/>
      </w:docPartObj>
    </w:sdtPr>
    <w:sdtContent>
      <w:p w14:paraId="191E95B5" w14:textId="4E2EC121" w:rsidR="00AB7BB7" w:rsidRDefault="00AB7BB7" w:rsidP="007A718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CEB4763" w14:textId="77777777" w:rsidR="00AB7BB7" w:rsidRDefault="00AB7BB7" w:rsidP="00AB7BB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F68B47" w14:textId="77777777" w:rsidR="009A6E9E" w:rsidRDefault="009A6E9E" w:rsidP="00AB7BB7">
      <w:pPr>
        <w:spacing w:after="0" w:line="240" w:lineRule="auto"/>
      </w:pPr>
      <w:r>
        <w:separator/>
      </w:r>
    </w:p>
  </w:footnote>
  <w:footnote w:type="continuationSeparator" w:id="0">
    <w:p w14:paraId="4AC69501" w14:textId="77777777" w:rsidR="009A6E9E" w:rsidRDefault="009A6E9E" w:rsidP="00AB7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6BE6D" w14:textId="77777777" w:rsidR="00A17E39" w:rsidRDefault="00A17E39" w:rsidP="00A17E39">
    <w:pPr>
      <w:pStyle w:val="Header"/>
    </w:pPr>
    <w:r>
      <w:rPr>
        <w:noProof/>
      </w:rPr>
      <w:drawing>
        <wp:inline distT="0" distB="0" distL="0" distR="0" wp14:anchorId="12145AE7" wp14:editId="31F00472">
          <wp:extent cx="1058779" cy="346748"/>
          <wp:effectExtent l="0" t="0" r="0" b="0"/>
          <wp:docPr id="1779140772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9140772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6797" cy="3591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5FE7498D" wp14:editId="46FD92A5">
          <wp:extent cx="1747644" cy="366335"/>
          <wp:effectExtent l="0" t="0" r="0" b="2540"/>
          <wp:docPr id="231459670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145967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8377" cy="3895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DC57DC" w14:textId="77777777" w:rsidR="00A17E39" w:rsidRDefault="00A17E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03BAE"/>
    <w:multiLevelType w:val="multilevel"/>
    <w:tmpl w:val="7F764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123A8F"/>
    <w:multiLevelType w:val="multilevel"/>
    <w:tmpl w:val="8AC67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F41E24"/>
    <w:multiLevelType w:val="multilevel"/>
    <w:tmpl w:val="F5F43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1A53F5"/>
    <w:multiLevelType w:val="multilevel"/>
    <w:tmpl w:val="500E9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2C74CFD"/>
    <w:multiLevelType w:val="multilevel"/>
    <w:tmpl w:val="9552FC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32A7E8F"/>
    <w:multiLevelType w:val="hybridMultilevel"/>
    <w:tmpl w:val="53881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5761F6"/>
    <w:multiLevelType w:val="hybridMultilevel"/>
    <w:tmpl w:val="D88AE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691486"/>
    <w:multiLevelType w:val="multilevel"/>
    <w:tmpl w:val="01A46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36D1D88"/>
    <w:multiLevelType w:val="hybridMultilevel"/>
    <w:tmpl w:val="4CDAC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44B7081"/>
    <w:multiLevelType w:val="hybridMultilevel"/>
    <w:tmpl w:val="8B4C7B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45D06B8"/>
    <w:multiLevelType w:val="multilevel"/>
    <w:tmpl w:val="D48CB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49C7FD3"/>
    <w:multiLevelType w:val="hybridMultilevel"/>
    <w:tmpl w:val="30FCA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EA3706"/>
    <w:multiLevelType w:val="multilevel"/>
    <w:tmpl w:val="2C90E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4FD7E4D"/>
    <w:multiLevelType w:val="multilevel"/>
    <w:tmpl w:val="31AABF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05054A77"/>
    <w:multiLevelType w:val="multilevel"/>
    <w:tmpl w:val="0F64C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55FC249"/>
    <w:multiLevelType w:val="hybridMultilevel"/>
    <w:tmpl w:val="919EC4B8"/>
    <w:lvl w:ilvl="0" w:tplc="6414F2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C6F4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CE70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3837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4A5A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B463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8025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963F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3C37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61915EB"/>
    <w:multiLevelType w:val="multilevel"/>
    <w:tmpl w:val="40767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66322E2"/>
    <w:multiLevelType w:val="multilevel"/>
    <w:tmpl w:val="D8CE08F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06A816E9"/>
    <w:multiLevelType w:val="multilevel"/>
    <w:tmpl w:val="52B69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6A93E50"/>
    <w:multiLevelType w:val="multilevel"/>
    <w:tmpl w:val="7444C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72A0A79"/>
    <w:multiLevelType w:val="multilevel"/>
    <w:tmpl w:val="FEDE1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896040A"/>
    <w:multiLevelType w:val="multilevel"/>
    <w:tmpl w:val="6102F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BEC1A7B"/>
    <w:multiLevelType w:val="multilevel"/>
    <w:tmpl w:val="1CE28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0BFE31AF"/>
    <w:multiLevelType w:val="multilevel"/>
    <w:tmpl w:val="7004A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0C1A7481"/>
    <w:multiLevelType w:val="multilevel"/>
    <w:tmpl w:val="7DF6E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0C8F046E"/>
    <w:multiLevelType w:val="multilevel"/>
    <w:tmpl w:val="61F42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0CFF4D35"/>
    <w:multiLevelType w:val="multilevel"/>
    <w:tmpl w:val="571AF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0D290FB2"/>
    <w:multiLevelType w:val="multilevel"/>
    <w:tmpl w:val="B6EE7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0D8F4AC5"/>
    <w:multiLevelType w:val="hybridMultilevel"/>
    <w:tmpl w:val="630C5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DAD667B"/>
    <w:multiLevelType w:val="multilevel"/>
    <w:tmpl w:val="721C0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0DC022F9"/>
    <w:multiLevelType w:val="multilevel"/>
    <w:tmpl w:val="CD14F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0E3E1E2D"/>
    <w:multiLevelType w:val="multilevel"/>
    <w:tmpl w:val="A1361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0EBC0413"/>
    <w:multiLevelType w:val="multilevel"/>
    <w:tmpl w:val="D4DA6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0EE21A19"/>
    <w:multiLevelType w:val="multilevel"/>
    <w:tmpl w:val="EB388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0F6A1376"/>
    <w:multiLevelType w:val="multilevel"/>
    <w:tmpl w:val="88D49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0F6E2574"/>
    <w:multiLevelType w:val="multilevel"/>
    <w:tmpl w:val="F66E5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0FAA2E32"/>
    <w:multiLevelType w:val="multilevel"/>
    <w:tmpl w:val="CDA6E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10222590"/>
    <w:multiLevelType w:val="multilevel"/>
    <w:tmpl w:val="5FBAC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0F9512D"/>
    <w:multiLevelType w:val="multilevel"/>
    <w:tmpl w:val="F2B0D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1232C00"/>
    <w:multiLevelType w:val="multilevel"/>
    <w:tmpl w:val="4C26AA3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0" w15:restartNumberingAfterBreak="0">
    <w:nsid w:val="117C7B7C"/>
    <w:multiLevelType w:val="multilevel"/>
    <w:tmpl w:val="4398A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11BB708D"/>
    <w:multiLevelType w:val="multilevel"/>
    <w:tmpl w:val="45F42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125F007C"/>
    <w:multiLevelType w:val="hybridMultilevel"/>
    <w:tmpl w:val="8AA41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302645F"/>
    <w:multiLevelType w:val="multilevel"/>
    <w:tmpl w:val="C4E88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130C6051"/>
    <w:multiLevelType w:val="multilevel"/>
    <w:tmpl w:val="91D8B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131249AD"/>
    <w:multiLevelType w:val="multilevel"/>
    <w:tmpl w:val="578C096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6" w15:restartNumberingAfterBreak="0">
    <w:nsid w:val="13777910"/>
    <w:multiLevelType w:val="multilevel"/>
    <w:tmpl w:val="3C1E9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13BC397B"/>
    <w:multiLevelType w:val="multilevel"/>
    <w:tmpl w:val="B582A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144302C6"/>
    <w:multiLevelType w:val="hybridMultilevel"/>
    <w:tmpl w:val="22C8A4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44960B9"/>
    <w:multiLevelType w:val="hybridMultilevel"/>
    <w:tmpl w:val="BDF277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5742694"/>
    <w:multiLevelType w:val="multilevel"/>
    <w:tmpl w:val="52504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15C138CB"/>
    <w:multiLevelType w:val="multilevel"/>
    <w:tmpl w:val="E52C7E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165862FD"/>
    <w:multiLevelType w:val="multilevel"/>
    <w:tmpl w:val="89CA6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16950C57"/>
    <w:multiLevelType w:val="hybridMultilevel"/>
    <w:tmpl w:val="2A880C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6F14FA6"/>
    <w:multiLevelType w:val="multilevel"/>
    <w:tmpl w:val="ABD81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16F615DC"/>
    <w:multiLevelType w:val="multilevel"/>
    <w:tmpl w:val="90302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18EE1220"/>
    <w:multiLevelType w:val="multilevel"/>
    <w:tmpl w:val="1D8CD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193E1D19"/>
    <w:multiLevelType w:val="multilevel"/>
    <w:tmpl w:val="0152F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19464113"/>
    <w:multiLevelType w:val="multilevel"/>
    <w:tmpl w:val="590A4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194D6066"/>
    <w:multiLevelType w:val="multilevel"/>
    <w:tmpl w:val="CB4216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19603FD1"/>
    <w:multiLevelType w:val="multilevel"/>
    <w:tmpl w:val="E850C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1AE57E4D"/>
    <w:multiLevelType w:val="multilevel"/>
    <w:tmpl w:val="5EB4A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1B122D85"/>
    <w:multiLevelType w:val="multilevel"/>
    <w:tmpl w:val="22207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1B1C3BE8"/>
    <w:multiLevelType w:val="hybridMultilevel"/>
    <w:tmpl w:val="72EE8500"/>
    <w:lvl w:ilvl="0" w:tplc="F236AB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F08E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EE44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86F9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70A0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BCC3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7E7A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C2CB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0419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BCA4630"/>
    <w:multiLevelType w:val="hybridMultilevel"/>
    <w:tmpl w:val="B2E0B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C00560B"/>
    <w:multiLevelType w:val="multilevel"/>
    <w:tmpl w:val="7AF699E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6" w15:restartNumberingAfterBreak="0">
    <w:nsid w:val="1C884E32"/>
    <w:multiLevelType w:val="multilevel"/>
    <w:tmpl w:val="0F325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1CBE4BA6"/>
    <w:multiLevelType w:val="hybridMultilevel"/>
    <w:tmpl w:val="E4B0E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D6F622E"/>
    <w:multiLevelType w:val="multilevel"/>
    <w:tmpl w:val="A1502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" w15:restartNumberingAfterBreak="0">
    <w:nsid w:val="1D8119AC"/>
    <w:multiLevelType w:val="multilevel"/>
    <w:tmpl w:val="29122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204F2238"/>
    <w:multiLevelType w:val="multilevel"/>
    <w:tmpl w:val="FDB0D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20B337B6"/>
    <w:multiLevelType w:val="multilevel"/>
    <w:tmpl w:val="13B0C20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2" w15:restartNumberingAfterBreak="0">
    <w:nsid w:val="216A0A47"/>
    <w:multiLevelType w:val="multilevel"/>
    <w:tmpl w:val="EAB49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21F15310"/>
    <w:multiLevelType w:val="multilevel"/>
    <w:tmpl w:val="8F621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22497ECF"/>
    <w:multiLevelType w:val="multilevel"/>
    <w:tmpl w:val="3D0C4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22EC749C"/>
    <w:multiLevelType w:val="multilevel"/>
    <w:tmpl w:val="CAEC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23581C12"/>
    <w:multiLevelType w:val="multilevel"/>
    <w:tmpl w:val="10921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237E5780"/>
    <w:multiLevelType w:val="hybridMultilevel"/>
    <w:tmpl w:val="1024B7D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38C5922"/>
    <w:multiLevelType w:val="multilevel"/>
    <w:tmpl w:val="7A322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239F51D8"/>
    <w:multiLevelType w:val="multilevel"/>
    <w:tmpl w:val="0684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0" w15:restartNumberingAfterBreak="0">
    <w:nsid w:val="24B55BF4"/>
    <w:multiLevelType w:val="multilevel"/>
    <w:tmpl w:val="F47A8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25753F15"/>
    <w:multiLevelType w:val="multilevel"/>
    <w:tmpl w:val="7620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2" w15:restartNumberingAfterBreak="0">
    <w:nsid w:val="25A43DF7"/>
    <w:multiLevelType w:val="multilevel"/>
    <w:tmpl w:val="C82CF37C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3" w15:restartNumberingAfterBreak="0">
    <w:nsid w:val="2657235E"/>
    <w:multiLevelType w:val="multilevel"/>
    <w:tmpl w:val="F4924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4" w15:restartNumberingAfterBreak="0">
    <w:nsid w:val="267479A5"/>
    <w:multiLevelType w:val="multilevel"/>
    <w:tmpl w:val="E9F87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5" w15:restartNumberingAfterBreak="0">
    <w:nsid w:val="26E43608"/>
    <w:multiLevelType w:val="multilevel"/>
    <w:tmpl w:val="2F486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27104C8F"/>
    <w:multiLevelType w:val="multilevel"/>
    <w:tmpl w:val="9C726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272F6C19"/>
    <w:multiLevelType w:val="multilevel"/>
    <w:tmpl w:val="AFD06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2766283A"/>
    <w:multiLevelType w:val="multilevel"/>
    <w:tmpl w:val="E716C902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9" w15:restartNumberingAfterBreak="0">
    <w:nsid w:val="27E24F55"/>
    <w:multiLevelType w:val="multilevel"/>
    <w:tmpl w:val="894A6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27FF2ABB"/>
    <w:multiLevelType w:val="multilevel"/>
    <w:tmpl w:val="E2267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28870968"/>
    <w:multiLevelType w:val="hybridMultilevel"/>
    <w:tmpl w:val="059A2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28D35F49"/>
    <w:multiLevelType w:val="multilevel"/>
    <w:tmpl w:val="90D6EF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29542DA3"/>
    <w:multiLevelType w:val="hybridMultilevel"/>
    <w:tmpl w:val="19482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2A8D307C"/>
    <w:multiLevelType w:val="multilevel"/>
    <w:tmpl w:val="70DAB3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2BA21210"/>
    <w:multiLevelType w:val="multilevel"/>
    <w:tmpl w:val="67F6E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2BBB5F15"/>
    <w:multiLevelType w:val="multilevel"/>
    <w:tmpl w:val="E9B8C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2BCC06EF"/>
    <w:multiLevelType w:val="hybridMultilevel"/>
    <w:tmpl w:val="8DEC0638"/>
    <w:lvl w:ilvl="0" w:tplc="04FCB5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0409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229E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FC2F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8E3C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BCBE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0A30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44ED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CE50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2DC36049"/>
    <w:multiLevelType w:val="multilevel"/>
    <w:tmpl w:val="2C16C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2DF672D0"/>
    <w:multiLevelType w:val="multilevel"/>
    <w:tmpl w:val="CC9C3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2F0D361D"/>
    <w:multiLevelType w:val="hybridMultilevel"/>
    <w:tmpl w:val="7B2012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2F993886"/>
    <w:multiLevelType w:val="multilevel"/>
    <w:tmpl w:val="45902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30544B59"/>
    <w:multiLevelType w:val="hybridMultilevel"/>
    <w:tmpl w:val="AD588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0E1641C"/>
    <w:multiLevelType w:val="multilevel"/>
    <w:tmpl w:val="A45E1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30EA389E"/>
    <w:multiLevelType w:val="multilevel"/>
    <w:tmpl w:val="890E7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30ED39EF"/>
    <w:multiLevelType w:val="multilevel"/>
    <w:tmpl w:val="74347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315664DD"/>
    <w:multiLevelType w:val="multilevel"/>
    <w:tmpl w:val="9BE6505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7" w15:restartNumberingAfterBreak="0">
    <w:nsid w:val="32E671BA"/>
    <w:multiLevelType w:val="multilevel"/>
    <w:tmpl w:val="6C5A4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33977488"/>
    <w:multiLevelType w:val="multilevel"/>
    <w:tmpl w:val="AD54D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341719B0"/>
    <w:multiLevelType w:val="multilevel"/>
    <w:tmpl w:val="4AD67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34881564"/>
    <w:multiLevelType w:val="multilevel"/>
    <w:tmpl w:val="C13EF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1" w15:restartNumberingAfterBreak="0">
    <w:nsid w:val="34F567A0"/>
    <w:multiLevelType w:val="multilevel"/>
    <w:tmpl w:val="79B69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34F84F73"/>
    <w:multiLevelType w:val="multilevel"/>
    <w:tmpl w:val="4CC0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352172CC"/>
    <w:multiLevelType w:val="multilevel"/>
    <w:tmpl w:val="A7DC1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4" w15:restartNumberingAfterBreak="0">
    <w:nsid w:val="35F36105"/>
    <w:multiLevelType w:val="hybridMultilevel"/>
    <w:tmpl w:val="94A020E8"/>
    <w:lvl w:ilvl="0" w:tplc="1294277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64C2D09"/>
    <w:multiLevelType w:val="multilevel"/>
    <w:tmpl w:val="CFFCB60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6" w15:restartNumberingAfterBreak="0">
    <w:nsid w:val="36DF5070"/>
    <w:multiLevelType w:val="hybridMultilevel"/>
    <w:tmpl w:val="222A30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370F7B75"/>
    <w:multiLevelType w:val="multilevel"/>
    <w:tmpl w:val="10247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8" w15:restartNumberingAfterBreak="0">
    <w:nsid w:val="37C06FC2"/>
    <w:multiLevelType w:val="hybridMultilevel"/>
    <w:tmpl w:val="4B4E48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37C37D73"/>
    <w:multiLevelType w:val="multilevel"/>
    <w:tmpl w:val="0C265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0" w15:restartNumberingAfterBreak="0">
    <w:nsid w:val="38F72CDE"/>
    <w:multiLevelType w:val="multilevel"/>
    <w:tmpl w:val="DD861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39384E30"/>
    <w:multiLevelType w:val="multilevel"/>
    <w:tmpl w:val="9236A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399539CB"/>
    <w:multiLevelType w:val="multilevel"/>
    <w:tmpl w:val="E5546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3AE40C3C"/>
    <w:multiLevelType w:val="multilevel"/>
    <w:tmpl w:val="36002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3AEC3DB6"/>
    <w:multiLevelType w:val="hybridMultilevel"/>
    <w:tmpl w:val="68A2780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5" w15:restartNumberingAfterBreak="0">
    <w:nsid w:val="3AF21405"/>
    <w:multiLevelType w:val="multilevel"/>
    <w:tmpl w:val="8B9C6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6" w15:restartNumberingAfterBreak="0">
    <w:nsid w:val="3B811425"/>
    <w:multiLevelType w:val="hybridMultilevel"/>
    <w:tmpl w:val="F7EE2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3B8A5155"/>
    <w:multiLevelType w:val="hybridMultilevel"/>
    <w:tmpl w:val="F5C41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3BF32214"/>
    <w:multiLevelType w:val="multilevel"/>
    <w:tmpl w:val="1DB4E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9" w15:restartNumberingAfterBreak="0">
    <w:nsid w:val="3BF55BC5"/>
    <w:multiLevelType w:val="multilevel"/>
    <w:tmpl w:val="AD6A6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3C7225E4"/>
    <w:multiLevelType w:val="multilevel"/>
    <w:tmpl w:val="9C365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3CC63888"/>
    <w:multiLevelType w:val="multilevel"/>
    <w:tmpl w:val="D54A2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3D0C2D5E"/>
    <w:multiLevelType w:val="multilevel"/>
    <w:tmpl w:val="3CCCE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3" w15:restartNumberingAfterBreak="0">
    <w:nsid w:val="3D4241B0"/>
    <w:multiLevelType w:val="multilevel"/>
    <w:tmpl w:val="6AFCCF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3D733257"/>
    <w:multiLevelType w:val="multilevel"/>
    <w:tmpl w:val="D4B23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3DE65A52"/>
    <w:multiLevelType w:val="multilevel"/>
    <w:tmpl w:val="83FA9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 w15:restartNumberingAfterBreak="0">
    <w:nsid w:val="3DE95B8A"/>
    <w:multiLevelType w:val="multilevel"/>
    <w:tmpl w:val="198678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3F1D6FD1"/>
    <w:multiLevelType w:val="multilevel"/>
    <w:tmpl w:val="02DAB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3F5013CB"/>
    <w:multiLevelType w:val="multilevel"/>
    <w:tmpl w:val="26FE40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 w15:restartNumberingAfterBreak="0">
    <w:nsid w:val="3FED188F"/>
    <w:multiLevelType w:val="multilevel"/>
    <w:tmpl w:val="CAEC3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 w15:restartNumberingAfterBreak="0">
    <w:nsid w:val="40065B33"/>
    <w:multiLevelType w:val="multilevel"/>
    <w:tmpl w:val="E550C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40471AD2"/>
    <w:multiLevelType w:val="multilevel"/>
    <w:tmpl w:val="51B4E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406D4D01"/>
    <w:multiLevelType w:val="multilevel"/>
    <w:tmpl w:val="D1229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409A0373"/>
    <w:multiLevelType w:val="multilevel"/>
    <w:tmpl w:val="07A00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40AA6CEA"/>
    <w:multiLevelType w:val="hybridMultilevel"/>
    <w:tmpl w:val="1CDEE1C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0F06ED5"/>
    <w:multiLevelType w:val="multilevel"/>
    <w:tmpl w:val="76FA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41AE7055"/>
    <w:multiLevelType w:val="multilevel"/>
    <w:tmpl w:val="969A1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41B57154"/>
    <w:multiLevelType w:val="multilevel"/>
    <w:tmpl w:val="CF7ECA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8" w15:restartNumberingAfterBreak="0">
    <w:nsid w:val="41D24FC7"/>
    <w:multiLevelType w:val="multilevel"/>
    <w:tmpl w:val="A88C6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420748EA"/>
    <w:multiLevelType w:val="hybridMultilevel"/>
    <w:tmpl w:val="0D0CE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425A3707"/>
    <w:multiLevelType w:val="multilevel"/>
    <w:tmpl w:val="664E2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42684C8F"/>
    <w:multiLevelType w:val="multilevel"/>
    <w:tmpl w:val="B108FD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 w15:restartNumberingAfterBreak="0">
    <w:nsid w:val="42E92D56"/>
    <w:multiLevelType w:val="multilevel"/>
    <w:tmpl w:val="0396F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432C3344"/>
    <w:multiLevelType w:val="hybridMultilevel"/>
    <w:tmpl w:val="FC8AE5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43320DDC"/>
    <w:multiLevelType w:val="multilevel"/>
    <w:tmpl w:val="C5C83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434C0BD2"/>
    <w:multiLevelType w:val="multilevel"/>
    <w:tmpl w:val="41D27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460D1B99"/>
    <w:multiLevelType w:val="multilevel"/>
    <w:tmpl w:val="DBF6F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462D741D"/>
    <w:multiLevelType w:val="multilevel"/>
    <w:tmpl w:val="8F1CB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47566C88"/>
    <w:multiLevelType w:val="multilevel"/>
    <w:tmpl w:val="D5C2011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9" w15:restartNumberingAfterBreak="0">
    <w:nsid w:val="47930442"/>
    <w:multiLevelType w:val="multilevel"/>
    <w:tmpl w:val="2CFC4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47A66BE2"/>
    <w:multiLevelType w:val="multilevel"/>
    <w:tmpl w:val="0DBAE1C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61" w15:restartNumberingAfterBreak="0">
    <w:nsid w:val="47F2580C"/>
    <w:multiLevelType w:val="multilevel"/>
    <w:tmpl w:val="F9E6A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 w15:restartNumberingAfterBreak="0">
    <w:nsid w:val="48B3427E"/>
    <w:multiLevelType w:val="multilevel"/>
    <w:tmpl w:val="28EC5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 w15:restartNumberingAfterBreak="0">
    <w:nsid w:val="48E54FDA"/>
    <w:multiLevelType w:val="multilevel"/>
    <w:tmpl w:val="4E24335A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4" w15:restartNumberingAfterBreak="0">
    <w:nsid w:val="48EA722E"/>
    <w:multiLevelType w:val="multilevel"/>
    <w:tmpl w:val="38A6B6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 w15:restartNumberingAfterBreak="0">
    <w:nsid w:val="490A5732"/>
    <w:multiLevelType w:val="multilevel"/>
    <w:tmpl w:val="C7FA5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 w15:restartNumberingAfterBreak="0">
    <w:nsid w:val="493542F9"/>
    <w:multiLevelType w:val="multilevel"/>
    <w:tmpl w:val="2FBCB40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7" w15:restartNumberingAfterBreak="0">
    <w:nsid w:val="49AA4F92"/>
    <w:multiLevelType w:val="hybridMultilevel"/>
    <w:tmpl w:val="A266A2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4A044336"/>
    <w:multiLevelType w:val="hybridMultilevel"/>
    <w:tmpl w:val="6F94D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4A12571E"/>
    <w:multiLevelType w:val="multilevel"/>
    <w:tmpl w:val="E6D04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 w15:restartNumberingAfterBreak="0">
    <w:nsid w:val="4B0B26CE"/>
    <w:multiLevelType w:val="multilevel"/>
    <w:tmpl w:val="E326A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4B19442D"/>
    <w:multiLevelType w:val="multilevel"/>
    <w:tmpl w:val="58449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 w15:restartNumberingAfterBreak="0">
    <w:nsid w:val="4B1D5414"/>
    <w:multiLevelType w:val="hybridMultilevel"/>
    <w:tmpl w:val="760E7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4B566B28"/>
    <w:multiLevelType w:val="multilevel"/>
    <w:tmpl w:val="4650F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 w15:restartNumberingAfterBreak="0">
    <w:nsid w:val="4BD26D9A"/>
    <w:multiLevelType w:val="multilevel"/>
    <w:tmpl w:val="0DAE0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5" w15:restartNumberingAfterBreak="0">
    <w:nsid w:val="4CAB0606"/>
    <w:multiLevelType w:val="multilevel"/>
    <w:tmpl w:val="911EB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 w15:restartNumberingAfterBreak="0">
    <w:nsid w:val="4D3B1349"/>
    <w:multiLevelType w:val="multilevel"/>
    <w:tmpl w:val="3A542D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 w15:restartNumberingAfterBreak="0">
    <w:nsid w:val="4D8818C5"/>
    <w:multiLevelType w:val="multilevel"/>
    <w:tmpl w:val="0450B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 w15:restartNumberingAfterBreak="0">
    <w:nsid w:val="4DE107EF"/>
    <w:multiLevelType w:val="multilevel"/>
    <w:tmpl w:val="2B0E2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 w15:restartNumberingAfterBreak="0">
    <w:nsid w:val="4E6E1DF2"/>
    <w:multiLevelType w:val="multilevel"/>
    <w:tmpl w:val="0AF81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" w15:restartNumberingAfterBreak="0">
    <w:nsid w:val="4E7B15F5"/>
    <w:multiLevelType w:val="multilevel"/>
    <w:tmpl w:val="3E08096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1" w15:restartNumberingAfterBreak="0">
    <w:nsid w:val="4F553D7B"/>
    <w:multiLevelType w:val="multilevel"/>
    <w:tmpl w:val="97B22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" w15:restartNumberingAfterBreak="0">
    <w:nsid w:val="4F996951"/>
    <w:multiLevelType w:val="multilevel"/>
    <w:tmpl w:val="12547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" w15:restartNumberingAfterBreak="0">
    <w:nsid w:val="4FA358B5"/>
    <w:multiLevelType w:val="multilevel"/>
    <w:tmpl w:val="9E583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 w15:restartNumberingAfterBreak="0">
    <w:nsid w:val="515A2601"/>
    <w:multiLevelType w:val="multilevel"/>
    <w:tmpl w:val="48042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" w15:restartNumberingAfterBreak="0">
    <w:nsid w:val="52217089"/>
    <w:multiLevelType w:val="multilevel"/>
    <w:tmpl w:val="20584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6" w15:restartNumberingAfterBreak="0">
    <w:nsid w:val="52A26248"/>
    <w:multiLevelType w:val="multilevel"/>
    <w:tmpl w:val="64EE6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7" w15:restartNumberingAfterBreak="0">
    <w:nsid w:val="52D2151C"/>
    <w:multiLevelType w:val="multilevel"/>
    <w:tmpl w:val="192C3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8" w15:restartNumberingAfterBreak="0">
    <w:nsid w:val="52E865C5"/>
    <w:multiLevelType w:val="multilevel"/>
    <w:tmpl w:val="28E06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9" w15:restartNumberingAfterBreak="0">
    <w:nsid w:val="533F5B3F"/>
    <w:multiLevelType w:val="hybridMultilevel"/>
    <w:tmpl w:val="76BEB2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54074E83"/>
    <w:multiLevelType w:val="multilevel"/>
    <w:tmpl w:val="78527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 w15:restartNumberingAfterBreak="0">
    <w:nsid w:val="54156004"/>
    <w:multiLevelType w:val="multilevel"/>
    <w:tmpl w:val="87707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 w15:restartNumberingAfterBreak="0">
    <w:nsid w:val="542256D4"/>
    <w:multiLevelType w:val="multilevel"/>
    <w:tmpl w:val="7084E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3" w15:restartNumberingAfterBreak="0">
    <w:nsid w:val="54A21746"/>
    <w:multiLevelType w:val="multilevel"/>
    <w:tmpl w:val="FC02A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4" w15:restartNumberingAfterBreak="0">
    <w:nsid w:val="54BA218C"/>
    <w:multiLevelType w:val="multilevel"/>
    <w:tmpl w:val="3C505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 w15:restartNumberingAfterBreak="0">
    <w:nsid w:val="5523662D"/>
    <w:multiLevelType w:val="multilevel"/>
    <w:tmpl w:val="4D2E46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 w15:restartNumberingAfterBreak="0">
    <w:nsid w:val="55CA5D86"/>
    <w:multiLevelType w:val="multilevel"/>
    <w:tmpl w:val="470E319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7" w15:restartNumberingAfterBreak="0">
    <w:nsid w:val="56FA7771"/>
    <w:multiLevelType w:val="multilevel"/>
    <w:tmpl w:val="FF782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 w15:restartNumberingAfterBreak="0">
    <w:nsid w:val="576216C8"/>
    <w:multiLevelType w:val="multilevel"/>
    <w:tmpl w:val="75328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" w15:restartNumberingAfterBreak="0">
    <w:nsid w:val="5824333E"/>
    <w:multiLevelType w:val="multilevel"/>
    <w:tmpl w:val="F8407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0" w15:restartNumberingAfterBreak="0">
    <w:nsid w:val="58C700D8"/>
    <w:multiLevelType w:val="multilevel"/>
    <w:tmpl w:val="F530E0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1" w15:restartNumberingAfterBreak="0">
    <w:nsid w:val="58E46C96"/>
    <w:multiLevelType w:val="multilevel"/>
    <w:tmpl w:val="10248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2" w15:restartNumberingAfterBreak="0">
    <w:nsid w:val="59432E5C"/>
    <w:multiLevelType w:val="multilevel"/>
    <w:tmpl w:val="6834EAF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3" w15:restartNumberingAfterBreak="0">
    <w:nsid w:val="594D2376"/>
    <w:multiLevelType w:val="multilevel"/>
    <w:tmpl w:val="25B88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4" w15:restartNumberingAfterBreak="0">
    <w:nsid w:val="5A8E479C"/>
    <w:multiLevelType w:val="hybridMultilevel"/>
    <w:tmpl w:val="C23ABA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5A941690"/>
    <w:multiLevelType w:val="multilevel"/>
    <w:tmpl w:val="AC280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6" w15:restartNumberingAfterBreak="0">
    <w:nsid w:val="5AA12C7B"/>
    <w:multiLevelType w:val="multilevel"/>
    <w:tmpl w:val="5D644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7" w15:restartNumberingAfterBreak="0">
    <w:nsid w:val="5B0D54D4"/>
    <w:multiLevelType w:val="multilevel"/>
    <w:tmpl w:val="FEC6A2D6"/>
    <w:lvl w:ilvl="0">
      <w:start w:val="1"/>
      <w:numFmt w:val="bullet"/>
      <w:lvlText w:val="❖"/>
      <w:lvlJc w:val="left"/>
      <w:pPr>
        <w:ind w:left="720" w:hanging="360"/>
      </w:pPr>
      <w:rPr>
        <w:rFonts w:ascii="Arial" w:eastAsia="Arial" w:hAnsi="Arial" w:cs="Arial"/>
        <w:color w:val="1F1F1F"/>
        <w:sz w:val="24"/>
        <w:szCs w:val="24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08" w15:restartNumberingAfterBreak="0">
    <w:nsid w:val="5B37296D"/>
    <w:multiLevelType w:val="multilevel"/>
    <w:tmpl w:val="03726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9" w15:restartNumberingAfterBreak="0">
    <w:nsid w:val="5BB44E6E"/>
    <w:multiLevelType w:val="multilevel"/>
    <w:tmpl w:val="0EE23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0" w15:restartNumberingAfterBreak="0">
    <w:nsid w:val="5C190428"/>
    <w:multiLevelType w:val="multilevel"/>
    <w:tmpl w:val="2F4A8AAC"/>
    <w:lvl w:ilvl="0">
      <w:start w:val="1"/>
      <w:numFmt w:val="bullet"/>
      <w:lvlText w:val="❖"/>
      <w:lvlJc w:val="left"/>
      <w:pPr>
        <w:ind w:left="720" w:hanging="360"/>
      </w:pPr>
      <w:rPr>
        <w:rFonts w:ascii="Arial" w:eastAsia="Arial" w:hAnsi="Arial" w:cs="Arial"/>
        <w:color w:val="1F1F1F"/>
        <w:sz w:val="24"/>
        <w:szCs w:val="24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11" w15:restartNumberingAfterBreak="0">
    <w:nsid w:val="5C3826A5"/>
    <w:multiLevelType w:val="multilevel"/>
    <w:tmpl w:val="9B42C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2" w15:restartNumberingAfterBreak="0">
    <w:nsid w:val="5CB26013"/>
    <w:multiLevelType w:val="multilevel"/>
    <w:tmpl w:val="FE8A8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3" w15:restartNumberingAfterBreak="0">
    <w:nsid w:val="5CD9322A"/>
    <w:multiLevelType w:val="multilevel"/>
    <w:tmpl w:val="6020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4" w15:restartNumberingAfterBreak="0">
    <w:nsid w:val="5E024FD6"/>
    <w:multiLevelType w:val="multilevel"/>
    <w:tmpl w:val="FEE8B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5" w15:restartNumberingAfterBreak="0">
    <w:nsid w:val="5EFE75C3"/>
    <w:multiLevelType w:val="multilevel"/>
    <w:tmpl w:val="22CA0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6" w15:restartNumberingAfterBreak="0">
    <w:nsid w:val="5F1F6F19"/>
    <w:multiLevelType w:val="multilevel"/>
    <w:tmpl w:val="BC44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7" w15:restartNumberingAfterBreak="0">
    <w:nsid w:val="6001415B"/>
    <w:multiLevelType w:val="hybridMultilevel"/>
    <w:tmpl w:val="EB9A1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62ED6A29"/>
    <w:multiLevelType w:val="multilevel"/>
    <w:tmpl w:val="0436C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9" w15:restartNumberingAfterBreak="0">
    <w:nsid w:val="636852CC"/>
    <w:multiLevelType w:val="multilevel"/>
    <w:tmpl w:val="68446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0" w15:restartNumberingAfterBreak="0">
    <w:nsid w:val="63807111"/>
    <w:multiLevelType w:val="multilevel"/>
    <w:tmpl w:val="E5E62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1" w15:restartNumberingAfterBreak="0">
    <w:nsid w:val="63A15E0B"/>
    <w:multiLevelType w:val="hybridMultilevel"/>
    <w:tmpl w:val="1BF03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64B71773"/>
    <w:multiLevelType w:val="multilevel"/>
    <w:tmpl w:val="97FE8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3" w15:restartNumberingAfterBreak="0">
    <w:nsid w:val="64D22114"/>
    <w:multiLevelType w:val="multilevel"/>
    <w:tmpl w:val="4B542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4" w15:restartNumberingAfterBreak="0">
    <w:nsid w:val="65717A84"/>
    <w:multiLevelType w:val="hybridMultilevel"/>
    <w:tmpl w:val="C25012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65FF41C6"/>
    <w:multiLevelType w:val="multilevel"/>
    <w:tmpl w:val="372AAF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6" w15:restartNumberingAfterBreak="0">
    <w:nsid w:val="66226D0B"/>
    <w:multiLevelType w:val="multilevel"/>
    <w:tmpl w:val="11E26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7" w15:restartNumberingAfterBreak="0">
    <w:nsid w:val="667C6174"/>
    <w:multiLevelType w:val="multilevel"/>
    <w:tmpl w:val="BECC0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8" w15:restartNumberingAfterBreak="0">
    <w:nsid w:val="678D5B65"/>
    <w:multiLevelType w:val="multilevel"/>
    <w:tmpl w:val="F538E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9" w15:restartNumberingAfterBreak="0">
    <w:nsid w:val="68431475"/>
    <w:multiLevelType w:val="multilevel"/>
    <w:tmpl w:val="3C9A44E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0" w15:restartNumberingAfterBreak="0">
    <w:nsid w:val="68486372"/>
    <w:multiLevelType w:val="multilevel"/>
    <w:tmpl w:val="8AA2D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1" w15:restartNumberingAfterBreak="0">
    <w:nsid w:val="69AA62D6"/>
    <w:multiLevelType w:val="multilevel"/>
    <w:tmpl w:val="05C21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2" w15:restartNumberingAfterBreak="0">
    <w:nsid w:val="69CB5577"/>
    <w:multiLevelType w:val="multilevel"/>
    <w:tmpl w:val="179E8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3" w15:restartNumberingAfterBreak="0">
    <w:nsid w:val="6A0D3B28"/>
    <w:multiLevelType w:val="multilevel"/>
    <w:tmpl w:val="6726A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4" w15:restartNumberingAfterBreak="0">
    <w:nsid w:val="6A7C70D3"/>
    <w:multiLevelType w:val="hybridMultilevel"/>
    <w:tmpl w:val="48E25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6A812199"/>
    <w:multiLevelType w:val="multilevel"/>
    <w:tmpl w:val="5AFCF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6" w15:restartNumberingAfterBreak="0">
    <w:nsid w:val="6AC97C9A"/>
    <w:multiLevelType w:val="hybridMultilevel"/>
    <w:tmpl w:val="C8E47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6B612568"/>
    <w:multiLevelType w:val="multilevel"/>
    <w:tmpl w:val="709A2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8" w15:restartNumberingAfterBreak="0">
    <w:nsid w:val="6B6F5711"/>
    <w:multiLevelType w:val="multilevel"/>
    <w:tmpl w:val="EA684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9" w15:restartNumberingAfterBreak="0">
    <w:nsid w:val="6BBF3FA2"/>
    <w:multiLevelType w:val="multilevel"/>
    <w:tmpl w:val="D2DCC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0" w15:restartNumberingAfterBreak="0">
    <w:nsid w:val="6C252933"/>
    <w:multiLevelType w:val="multilevel"/>
    <w:tmpl w:val="7A709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1" w15:restartNumberingAfterBreak="0">
    <w:nsid w:val="6C485D4F"/>
    <w:multiLevelType w:val="multilevel"/>
    <w:tmpl w:val="B992C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2" w15:restartNumberingAfterBreak="0">
    <w:nsid w:val="6DDA00DD"/>
    <w:multiLevelType w:val="multilevel"/>
    <w:tmpl w:val="914C9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3" w15:restartNumberingAfterBreak="0">
    <w:nsid w:val="6E033B3C"/>
    <w:multiLevelType w:val="multilevel"/>
    <w:tmpl w:val="6268A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4" w15:restartNumberingAfterBreak="0">
    <w:nsid w:val="6E114F96"/>
    <w:multiLevelType w:val="multilevel"/>
    <w:tmpl w:val="CABC2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5" w15:restartNumberingAfterBreak="0">
    <w:nsid w:val="6E9100A6"/>
    <w:multiLevelType w:val="multilevel"/>
    <w:tmpl w:val="22F43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6" w15:restartNumberingAfterBreak="0">
    <w:nsid w:val="6F2A635E"/>
    <w:multiLevelType w:val="multilevel"/>
    <w:tmpl w:val="9DC04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7" w15:restartNumberingAfterBreak="0">
    <w:nsid w:val="6F2D719D"/>
    <w:multiLevelType w:val="multilevel"/>
    <w:tmpl w:val="AB14C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8" w15:restartNumberingAfterBreak="0">
    <w:nsid w:val="701C377E"/>
    <w:multiLevelType w:val="multilevel"/>
    <w:tmpl w:val="4BFEB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9" w15:restartNumberingAfterBreak="0">
    <w:nsid w:val="70275B64"/>
    <w:multiLevelType w:val="multilevel"/>
    <w:tmpl w:val="CBC26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0" w15:restartNumberingAfterBreak="0">
    <w:nsid w:val="704262C4"/>
    <w:multiLevelType w:val="multilevel"/>
    <w:tmpl w:val="8AC64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1" w15:restartNumberingAfterBreak="0">
    <w:nsid w:val="70C2153A"/>
    <w:multiLevelType w:val="multilevel"/>
    <w:tmpl w:val="0A084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2" w15:restartNumberingAfterBreak="0">
    <w:nsid w:val="70FE10BA"/>
    <w:multiLevelType w:val="multilevel"/>
    <w:tmpl w:val="A4F01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3" w15:restartNumberingAfterBreak="0">
    <w:nsid w:val="71650725"/>
    <w:multiLevelType w:val="multilevel"/>
    <w:tmpl w:val="ABC43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4" w15:restartNumberingAfterBreak="0">
    <w:nsid w:val="735D0023"/>
    <w:multiLevelType w:val="multilevel"/>
    <w:tmpl w:val="E40E9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5" w15:restartNumberingAfterBreak="0">
    <w:nsid w:val="73FA0BE8"/>
    <w:multiLevelType w:val="multilevel"/>
    <w:tmpl w:val="0EA88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6" w15:restartNumberingAfterBreak="0">
    <w:nsid w:val="757C5984"/>
    <w:multiLevelType w:val="multilevel"/>
    <w:tmpl w:val="C7D85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7" w15:restartNumberingAfterBreak="0">
    <w:nsid w:val="75840D0A"/>
    <w:multiLevelType w:val="multilevel"/>
    <w:tmpl w:val="C4881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8" w15:restartNumberingAfterBreak="0">
    <w:nsid w:val="75F453C9"/>
    <w:multiLevelType w:val="multilevel"/>
    <w:tmpl w:val="3418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9" w15:restartNumberingAfterBreak="0">
    <w:nsid w:val="76433A1A"/>
    <w:multiLevelType w:val="multilevel"/>
    <w:tmpl w:val="78BC2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0" w15:restartNumberingAfterBreak="0">
    <w:nsid w:val="76893964"/>
    <w:multiLevelType w:val="multilevel"/>
    <w:tmpl w:val="F4785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1" w15:restartNumberingAfterBreak="0">
    <w:nsid w:val="77484D12"/>
    <w:multiLevelType w:val="multilevel"/>
    <w:tmpl w:val="F23EC37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62" w15:restartNumberingAfterBreak="0">
    <w:nsid w:val="77B945E7"/>
    <w:multiLevelType w:val="multilevel"/>
    <w:tmpl w:val="F1CE1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3" w15:restartNumberingAfterBreak="0">
    <w:nsid w:val="77F53C38"/>
    <w:multiLevelType w:val="multilevel"/>
    <w:tmpl w:val="FA5A0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4" w15:restartNumberingAfterBreak="0">
    <w:nsid w:val="78D003A1"/>
    <w:multiLevelType w:val="multilevel"/>
    <w:tmpl w:val="EB049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5" w15:restartNumberingAfterBreak="0">
    <w:nsid w:val="78ED7238"/>
    <w:multiLevelType w:val="multilevel"/>
    <w:tmpl w:val="4552B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6" w15:restartNumberingAfterBreak="0">
    <w:nsid w:val="795630BB"/>
    <w:multiLevelType w:val="multilevel"/>
    <w:tmpl w:val="6EAAD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7" w15:restartNumberingAfterBreak="0">
    <w:nsid w:val="7ADC0E69"/>
    <w:multiLevelType w:val="multilevel"/>
    <w:tmpl w:val="EC82C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8" w15:restartNumberingAfterBreak="0">
    <w:nsid w:val="7B634A00"/>
    <w:multiLevelType w:val="multilevel"/>
    <w:tmpl w:val="6CA6A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9" w15:restartNumberingAfterBreak="0">
    <w:nsid w:val="7BF53DB1"/>
    <w:multiLevelType w:val="multilevel"/>
    <w:tmpl w:val="D9505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0" w15:restartNumberingAfterBreak="0">
    <w:nsid w:val="7BFE0314"/>
    <w:multiLevelType w:val="hybridMultilevel"/>
    <w:tmpl w:val="78140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 w15:restartNumberingAfterBreak="0">
    <w:nsid w:val="7C505502"/>
    <w:multiLevelType w:val="multilevel"/>
    <w:tmpl w:val="DE32A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2" w15:restartNumberingAfterBreak="0">
    <w:nsid w:val="7CAA4D33"/>
    <w:multiLevelType w:val="multilevel"/>
    <w:tmpl w:val="DDA48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3" w15:restartNumberingAfterBreak="0">
    <w:nsid w:val="7D063484"/>
    <w:multiLevelType w:val="multilevel"/>
    <w:tmpl w:val="F0440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4" w15:restartNumberingAfterBreak="0">
    <w:nsid w:val="7DF3236B"/>
    <w:multiLevelType w:val="multilevel"/>
    <w:tmpl w:val="11BEF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5" w15:restartNumberingAfterBreak="0">
    <w:nsid w:val="7F29152C"/>
    <w:multiLevelType w:val="multilevel"/>
    <w:tmpl w:val="CC4AE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01342507">
    <w:abstractNumId w:val="129"/>
  </w:num>
  <w:num w:numId="2" w16cid:durableId="663583382">
    <w:abstractNumId w:val="134"/>
  </w:num>
  <w:num w:numId="3" w16cid:durableId="760370911">
    <w:abstractNumId w:val="25"/>
  </w:num>
  <w:num w:numId="4" w16cid:durableId="1886987294">
    <w:abstractNumId w:val="98"/>
  </w:num>
  <w:num w:numId="5" w16cid:durableId="1361398435">
    <w:abstractNumId w:val="175"/>
  </w:num>
  <w:num w:numId="6" w16cid:durableId="384450865">
    <w:abstractNumId w:val="111"/>
  </w:num>
  <w:num w:numId="7" w16cid:durableId="1196195666">
    <w:abstractNumId w:val="219"/>
  </w:num>
  <w:num w:numId="8" w16cid:durableId="1315258238">
    <w:abstractNumId w:val="114"/>
  </w:num>
  <w:num w:numId="9" w16cid:durableId="1350330387">
    <w:abstractNumId w:val="128"/>
  </w:num>
  <w:num w:numId="10" w16cid:durableId="55856497">
    <w:abstractNumId w:val="40"/>
  </w:num>
  <w:num w:numId="11" w16cid:durableId="343827414">
    <w:abstractNumId w:val="185"/>
  </w:num>
  <w:num w:numId="12" w16cid:durableId="1313947251">
    <w:abstractNumId w:val="135"/>
  </w:num>
  <w:num w:numId="13" w16cid:durableId="2068726467">
    <w:abstractNumId w:val="133"/>
  </w:num>
  <w:num w:numId="14" w16cid:durableId="668605403">
    <w:abstractNumId w:val="94"/>
  </w:num>
  <w:num w:numId="15" w16cid:durableId="1207790527">
    <w:abstractNumId w:val="172"/>
  </w:num>
  <w:num w:numId="16" w16cid:durableId="475032307">
    <w:abstractNumId w:val="153"/>
  </w:num>
  <w:num w:numId="17" w16cid:durableId="1456094853">
    <w:abstractNumId w:val="124"/>
  </w:num>
  <w:num w:numId="18" w16cid:durableId="243102792">
    <w:abstractNumId w:val="127"/>
  </w:num>
  <w:num w:numId="19" w16cid:durableId="152263162">
    <w:abstractNumId w:val="42"/>
  </w:num>
  <w:num w:numId="20" w16cid:durableId="1266036333">
    <w:abstractNumId w:val="160"/>
  </w:num>
  <w:num w:numId="21" w16cid:durableId="753668643">
    <w:abstractNumId w:val="33"/>
  </w:num>
  <w:num w:numId="22" w16cid:durableId="1116564087">
    <w:abstractNumId w:val="131"/>
  </w:num>
  <w:num w:numId="23" w16cid:durableId="950627167">
    <w:abstractNumId w:val="195"/>
  </w:num>
  <w:num w:numId="24" w16cid:durableId="1589922384">
    <w:abstractNumId w:val="164"/>
  </w:num>
  <w:num w:numId="25" w16cid:durableId="1278369985">
    <w:abstractNumId w:val="246"/>
  </w:num>
  <w:num w:numId="26" w16cid:durableId="457653181">
    <w:abstractNumId w:val="259"/>
  </w:num>
  <w:num w:numId="27" w16cid:durableId="1567885387">
    <w:abstractNumId w:val="275"/>
  </w:num>
  <w:num w:numId="28" w16cid:durableId="895118731">
    <w:abstractNumId w:val="220"/>
  </w:num>
  <w:num w:numId="29" w16cid:durableId="612975780">
    <w:abstractNumId w:val="67"/>
  </w:num>
  <w:num w:numId="30" w16cid:durableId="1221943819">
    <w:abstractNumId w:val="142"/>
  </w:num>
  <w:num w:numId="31" w16cid:durableId="125316274">
    <w:abstractNumId w:val="70"/>
  </w:num>
  <w:num w:numId="32" w16cid:durableId="839660275">
    <w:abstractNumId w:val="181"/>
  </w:num>
  <w:num w:numId="33" w16cid:durableId="1438670367">
    <w:abstractNumId w:val="20"/>
  </w:num>
  <w:num w:numId="34" w16cid:durableId="420879648">
    <w:abstractNumId w:val="239"/>
  </w:num>
  <w:num w:numId="35" w16cid:durableId="892278187">
    <w:abstractNumId w:val="252"/>
  </w:num>
  <w:num w:numId="36" w16cid:durableId="1181703663">
    <w:abstractNumId w:val="19"/>
  </w:num>
  <w:num w:numId="37" w16cid:durableId="602031017">
    <w:abstractNumId w:val="221"/>
  </w:num>
  <w:num w:numId="38" w16cid:durableId="2115788045">
    <w:abstractNumId w:val="130"/>
  </w:num>
  <w:num w:numId="39" w16cid:durableId="493569539">
    <w:abstractNumId w:val="4"/>
  </w:num>
  <w:num w:numId="40" w16cid:durableId="2064909451">
    <w:abstractNumId w:val="51"/>
  </w:num>
  <w:num w:numId="41" w16cid:durableId="347829958">
    <w:abstractNumId w:val="161"/>
  </w:num>
  <w:num w:numId="42" w16cid:durableId="905918969">
    <w:abstractNumId w:val="92"/>
  </w:num>
  <w:num w:numId="43" w16cid:durableId="978999294">
    <w:abstractNumId w:val="200"/>
  </w:num>
  <w:num w:numId="44" w16cid:durableId="1750612397">
    <w:abstractNumId w:val="204"/>
  </w:num>
  <w:num w:numId="45" w16cid:durableId="1957906721">
    <w:abstractNumId w:val="265"/>
  </w:num>
  <w:num w:numId="46" w16cid:durableId="855774336">
    <w:abstractNumId w:val="119"/>
  </w:num>
  <w:num w:numId="47" w16cid:durableId="1669475148">
    <w:abstractNumId w:val="100"/>
  </w:num>
  <w:num w:numId="48" w16cid:durableId="910309344">
    <w:abstractNumId w:val="149"/>
  </w:num>
  <w:num w:numId="49" w16cid:durableId="824392645">
    <w:abstractNumId w:val="102"/>
  </w:num>
  <w:num w:numId="50" w16cid:durableId="261766646">
    <w:abstractNumId w:val="167"/>
  </w:num>
  <w:num w:numId="51" w16cid:durableId="249244579">
    <w:abstractNumId w:val="116"/>
  </w:num>
  <w:num w:numId="52" w16cid:durableId="255134560">
    <w:abstractNumId w:val="6"/>
  </w:num>
  <w:num w:numId="53" w16cid:durableId="1362631729">
    <w:abstractNumId w:val="79"/>
  </w:num>
  <w:num w:numId="54" w16cid:durableId="1747410248">
    <w:abstractNumId w:val="83"/>
  </w:num>
  <w:num w:numId="55" w16cid:durableId="1803693219">
    <w:abstractNumId w:val="174"/>
  </w:num>
  <w:num w:numId="56" w16cid:durableId="235674702">
    <w:abstractNumId w:val="53"/>
  </w:num>
  <w:num w:numId="57" w16cid:durableId="2105610181">
    <w:abstractNumId w:val="64"/>
  </w:num>
  <w:num w:numId="58" w16cid:durableId="1047871552">
    <w:abstractNumId w:val="28"/>
  </w:num>
  <w:num w:numId="59" w16cid:durableId="576984238">
    <w:abstractNumId w:val="5"/>
  </w:num>
  <w:num w:numId="60" w16cid:durableId="712189818">
    <w:abstractNumId w:val="77"/>
  </w:num>
  <w:num w:numId="61" w16cid:durableId="1424717498">
    <w:abstractNumId w:val="49"/>
  </w:num>
  <w:num w:numId="62" w16cid:durableId="1481919709">
    <w:abstractNumId w:val="8"/>
  </w:num>
  <w:num w:numId="63" w16cid:durableId="147016790">
    <w:abstractNumId w:val="97"/>
  </w:num>
  <w:num w:numId="64" w16cid:durableId="1524249994">
    <w:abstractNumId w:val="249"/>
  </w:num>
  <w:num w:numId="65" w16cid:durableId="465200553">
    <w:abstractNumId w:val="14"/>
  </w:num>
  <w:num w:numId="66" w16cid:durableId="1010448083">
    <w:abstractNumId w:val="169"/>
  </w:num>
  <w:num w:numId="67" w16cid:durableId="1888762084">
    <w:abstractNumId w:val="248"/>
  </w:num>
  <w:num w:numId="68" w16cid:durableId="962616850">
    <w:abstractNumId w:val="201"/>
  </w:num>
  <w:num w:numId="69" w16cid:durableId="525868391">
    <w:abstractNumId w:val="205"/>
  </w:num>
  <w:num w:numId="70" w16cid:durableId="1580020874">
    <w:abstractNumId w:val="254"/>
  </w:num>
  <w:num w:numId="71" w16cid:durableId="982655386">
    <w:abstractNumId w:val="168"/>
  </w:num>
  <w:num w:numId="72" w16cid:durableId="845483082">
    <w:abstractNumId w:val="91"/>
  </w:num>
  <w:num w:numId="73" w16cid:durableId="751043815">
    <w:abstractNumId w:val="118"/>
  </w:num>
  <w:num w:numId="74" w16cid:durableId="1704939079">
    <w:abstractNumId w:val="250"/>
  </w:num>
  <w:num w:numId="75" w16cid:durableId="1267276955">
    <w:abstractNumId w:val="188"/>
  </w:num>
  <w:num w:numId="76" w16cid:durableId="956446262">
    <w:abstractNumId w:val="110"/>
  </w:num>
  <w:num w:numId="77" w16cid:durableId="783303110">
    <w:abstractNumId w:val="194"/>
  </w:num>
  <w:num w:numId="78" w16cid:durableId="652101336">
    <w:abstractNumId w:val="59"/>
  </w:num>
  <w:num w:numId="79" w16cid:durableId="1276521969">
    <w:abstractNumId w:val="151"/>
  </w:num>
  <w:num w:numId="80" w16cid:durableId="1628778010">
    <w:abstractNumId w:val="36"/>
  </w:num>
  <w:num w:numId="81" w16cid:durableId="1413699970">
    <w:abstractNumId w:val="81"/>
  </w:num>
  <w:num w:numId="82" w16cid:durableId="1009260163">
    <w:abstractNumId w:val="262"/>
  </w:num>
  <w:num w:numId="83" w16cid:durableId="285232920">
    <w:abstractNumId w:val="84"/>
  </w:num>
  <w:num w:numId="84" w16cid:durableId="1935280629">
    <w:abstractNumId w:val="126"/>
  </w:num>
  <w:num w:numId="85" w16cid:durableId="1490512099">
    <w:abstractNumId w:val="93"/>
  </w:num>
  <w:num w:numId="86" w16cid:durableId="389694442">
    <w:abstractNumId w:val="216"/>
  </w:num>
  <w:num w:numId="87" w16cid:durableId="1389499874">
    <w:abstractNumId w:val="176"/>
  </w:num>
  <w:num w:numId="88" w16cid:durableId="1666010642">
    <w:abstractNumId w:val="136"/>
  </w:num>
  <w:num w:numId="89" w16cid:durableId="2108190925">
    <w:abstractNumId w:val="138"/>
  </w:num>
  <w:num w:numId="90" w16cid:durableId="622619056">
    <w:abstractNumId w:val="117"/>
  </w:num>
  <w:num w:numId="91" w16cid:durableId="900018644">
    <w:abstractNumId w:val="41"/>
  </w:num>
  <w:num w:numId="92" w16cid:durableId="1559706376">
    <w:abstractNumId w:val="232"/>
  </w:num>
  <w:num w:numId="93" w16cid:durableId="655839647">
    <w:abstractNumId w:val="233"/>
  </w:num>
  <w:num w:numId="94" w16cid:durableId="1105350617">
    <w:abstractNumId w:val="270"/>
  </w:num>
  <w:num w:numId="95" w16cid:durableId="179786305">
    <w:abstractNumId w:val="189"/>
  </w:num>
  <w:num w:numId="96" w16cid:durableId="699625094">
    <w:abstractNumId w:val="224"/>
  </w:num>
  <w:num w:numId="97" w16cid:durableId="662589415">
    <w:abstractNumId w:val="29"/>
  </w:num>
  <w:num w:numId="98" w16cid:durableId="1083525472">
    <w:abstractNumId w:val="251"/>
  </w:num>
  <w:num w:numId="99" w16cid:durableId="1976911881">
    <w:abstractNumId w:val="165"/>
  </w:num>
  <w:num w:numId="100" w16cid:durableId="485973532">
    <w:abstractNumId w:val="225"/>
  </w:num>
  <w:num w:numId="101" w16cid:durableId="383871408">
    <w:abstractNumId w:val="186"/>
  </w:num>
  <w:num w:numId="102" w16cid:durableId="1847747668">
    <w:abstractNumId w:val="68"/>
  </w:num>
  <w:num w:numId="103" w16cid:durableId="2106530558">
    <w:abstractNumId w:val="125"/>
  </w:num>
  <w:num w:numId="104" w16cid:durableId="32002112">
    <w:abstractNumId w:val="208"/>
  </w:num>
  <w:num w:numId="105" w16cid:durableId="2143114053">
    <w:abstractNumId w:val="113"/>
  </w:num>
  <w:num w:numId="106" w16cid:durableId="278224057">
    <w:abstractNumId w:val="234"/>
  </w:num>
  <w:num w:numId="107" w16cid:durableId="1003436929">
    <w:abstractNumId w:val="48"/>
  </w:num>
  <w:num w:numId="108" w16cid:durableId="1862011118">
    <w:abstractNumId w:val="22"/>
  </w:num>
  <w:num w:numId="109" w16cid:durableId="152185119">
    <w:abstractNumId w:val="132"/>
  </w:num>
  <w:num w:numId="110" w16cid:durableId="1299803346">
    <w:abstractNumId w:val="147"/>
  </w:num>
  <w:num w:numId="111" w16cid:durableId="1816677372">
    <w:abstractNumId w:val="196"/>
  </w:num>
  <w:num w:numId="112" w16cid:durableId="995065394">
    <w:abstractNumId w:val="65"/>
  </w:num>
  <w:num w:numId="113" w16cid:durableId="235408531">
    <w:abstractNumId w:val="45"/>
  </w:num>
  <w:num w:numId="114" w16cid:durableId="1569073359">
    <w:abstractNumId w:val="39"/>
  </w:num>
  <w:num w:numId="115" w16cid:durableId="126365630">
    <w:abstractNumId w:val="82"/>
  </w:num>
  <w:num w:numId="116" w16cid:durableId="1511599929">
    <w:abstractNumId w:val="210"/>
  </w:num>
  <w:num w:numId="117" w16cid:durableId="1670790708">
    <w:abstractNumId w:val="202"/>
  </w:num>
  <w:num w:numId="118" w16cid:durableId="1167596143">
    <w:abstractNumId w:val="13"/>
  </w:num>
  <w:num w:numId="119" w16cid:durableId="468327262">
    <w:abstractNumId w:val="163"/>
  </w:num>
  <w:num w:numId="120" w16cid:durableId="1594438051">
    <w:abstractNumId w:val="207"/>
  </w:num>
  <w:num w:numId="121" w16cid:durableId="519200641">
    <w:abstractNumId w:val="17"/>
  </w:num>
  <w:num w:numId="122" w16cid:durableId="1374424084">
    <w:abstractNumId w:val="88"/>
  </w:num>
  <w:num w:numId="123" w16cid:durableId="684213929">
    <w:abstractNumId w:val="166"/>
  </w:num>
  <w:num w:numId="124" w16cid:durableId="788469232">
    <w:abstractNumId w:val="115"/>
  </w:num>
  <w:num w:numId="125" w16cid:durableId="1429694267">
    <w:abstractNumId w:val="158"/>
  </w:num>
  <w:num w:numId="126" w16cid:durableId="1555433417">
    <w:abstractNumId w:val="106"/>
  </w:num>
  <w:num w:numId="127" w16cid:durableId="1816682944">
    <w:abstractNumId w:val="71"/>
  </w:num>
  <w:num w:numId="128" w16cid:durableId="249200544">
    <w:abstractNumId w:val="180"/>
  </w:num>
  <w:num w:numId="129" w16cid:durableId="1590575719">
    <w:abstractNumId w:val="261"/>
  </w:num>
  <w:num w:numId="130" w16cid:durableId="1751075175">
    <w:abstractNumId w:val="15"/>
  </w:num>
  <w:num w:numId="131" w16cid:durableId="2133089045">
    <w:abstractNumId w:val="63"/>
  </w:num>
  <w:num w:numId="132" w16cid:durableId="1317302159">
    <w:abstractNumId w:val="61"/>
  </w:num>
  <w:num w:numId="133" w16cid:durableId="1091438587">
    <w:abstractNumId w:val="235"/>
  </w:num>
  <w:num w:numId="134" w16cid:durableId="1594321261">
    <w:abstractNumId w:val="140"/>
  </w:num>
  <w:num w:numId="135" w16cid:durableId="1138183341">
    <w:abstractNumId w:val="182"/>
  </w:num>
  <w:num w:numId="136" w16cid:durableId="469328685">
    <w:abstractNumId w:val="74"/>
  </w:num>
  <w:num w:numId="137" w16cid:durableId="1995984855">
    <w:abstractNumId w:val="137"/>
  </w:num>
  <w:num w:numId="138" w16cid:durableId="960919543">
    <w:abstractNumId w:val="273"/>
  </w:num>
  <w:num w:numId="139" w16cid:durableId="469328580">
    <w:abstractNumId w:val="218"/>
  </w:num>
  <w:num w:numId="140" w16cid:durableId="1183593360">
    <w:abstractNumId w:val="152"/>
  </w:num>
  <w:num w:numId="141" w16cid:durableId="1709255718">
    <w:abstractNumId w:val="23"/>
  </w:num>
  <w:num w:numId="142" w16cid:durableId="1122190125">
    <w:abstractNumId w:val="269"/>
  </w:num>
  <w:num w:numId="143" w16cid:durableId="1194728994">
    <w:abstractNumId w:val="212"/>
  </w:num>
  <w:num w:numId="144" w16cid:durableId="2130120219">
    <w:abstractNumId w:val="10"/>
  </w:num>
  <w:num w:numId="145" w16cid:durableId="134685295">
    <w:abstractNumId w:val="154"/>
  </w:num>
  <w:num w:numId="146" w16cid:durableId="1085223552">
    <w:abstractNumId w:val="183"/>
  </w:num>
  <w:num w:numId="147" w16cid:durableId="430320796">
    <w:abstractNumId w:val="35"/>
  </w:num>
  <w:num w:numId="148" w16cid:durableId="1392923414">
    <w:abstractNumId w:val="50"/>
  </w:num>
  <w:num w:numId="149" w16cid:durableId="665547332">
    <w:abstractNumId w:val="173"/>
  </w:num>
  <w:num w:numId="150" w16cid:durableId="1834906766">
    <w:abstractNumId w:val="80"/>
  </w:num>
  <w:num w:numId="151" w16cid:durableId="1009140620">
    <w:abstractNumId w:val="274"/>
  </w:num>
  <w:num w:numId="152" w16cid:durableId="505094121">
    <w:abstractNumId w:val="96"/>
  </w:num>
  <w:num w:numId="153" w16cid:durableId="326059275">
    <w:abstractNumId w:val="24"/>
  </w:num>
  <w:num w:numId="154" w16cid:durableId="111050749">
    <w:abstractNumId w:val="32"/>
  </w:num>
  <w:num w:numId="155" w16cid:durableId="1869684954">
    <w:abstractNumId w:val="145"/>
  </w:num>
  <w:num w:numId="156" w16cid:durableId="1877353888">
    <w:abstractNumId w:val="191"/>
  </w:num>
  <w:num w:numId="157" w16cid:durableId="375545247">
    <w:abstractNumId w:val="34"/>
  </w:num>
  <w:num w:numId="158" w16cid:durableId="1589457938">
    <w:abstractNumId w:val="31"/>
  </w:num>
  <w:num w:numId="159" w16cid:durableId="1344161310">
    <w:abstractNumId w:val="170"/>
  </w:num>
  <w:num w:numId="160" w16cid:durableId="1082489565">
    <w:abstractNumId w:val="87"/>
  </w:num>
  <w:num w:numId="161" w16cid:durableId="615870340">
    <w:abstractNumId w:val="7"/>
  </w:num>
  <w:num w:numId="162" w16cid:durableId="1518881442">
    <w:abstractNumId w:val="21"/>
  </w:num>
  <w:num w:numId="163" w16cid:durableId="2064522680">
    <w:abstractNumId w:val="3"/>
  </w:num>
  <w:num w:numId="164" w16cid:durableId="1137143955">
    <w:abstractNumId w:val="227"/>
  </w:num>
  <w:num w:numId="165" w16cid:durableId="2062745949">
    <w:abstractNumId w:val="162"/>
  </w:num>
  <w:num w:numId="166" w16cid:durableId="47148043">
    <w:abstractNumId w:val="157"/>
  </w:num>
  <w:num w:numId="167" w16cid:durableId="1980455342">
    <w:abstractNumId w:val="16"/>
  </w:num>
  <w:num w:numId="168" w16cid:durableId="997806879">
    <w:abstractNumId w:val="66"/>
  </w:num>
  <w:num w:numId="169" w16cid:durableId="88086137">
    <w:abstractNumId w:val="184"/>
  </w:num>
  <w:num w:numId="170" w16cid:durableId="2068410529">
    <w:abstractNumId w:val="52"/>
  </w:num>
  <w:num w:numId="171" w16cid:durableId="412553752">
    <w:abstractNumId w:val="57"/>
  </w:num>
  <w:num w:numId="172" w16cid:durableId="543367935">
    <w:abstractNumId w:val="271"/>
  </w:num>
  <w:num w:numId="173" w16cid:durableId="734665305">
    <w:abstractNumId w:val="55"/>
  </w:num>
  <w:num w:numId="174" w16cid:durableId="159661234">
    <w:abstractNumId w:val="177"/>
  </w:num>
  <w:num w:numId="175" w16cid:durableId="903877368">
    <w:abstractNumId w:val="231"/>
  </w:num>
  <w:num w:numId="176" w16cid:durableId="1261523607">
    <w:abstractNumId w:val="222"/>
  </w:num>
  <w:num w:numId="177" w16cid:durableId="1149980458">
    <w:abstractNumId w:val="144"/>
  </w:num>
  <w:num w:numId="178" w16cid:durableId="1920483729">
    <w:abstractNumId w:val="229"/>
  </w:num>
  <w:num w:numId="179" w16cid:durableId="1132940595">
    <w:abstractNumId w:val="120"/>
  </w:num>
  <w:num w:numId="180" w16cid:durableId="1524587248">
    <w:abstractNumId w:val="179"/>
  </w:num>
  <w:num w:numId="181" w16cid:durableId="1647320644">
    <w:abstractNumId w:val="54"/>
  </w:num>
  <w:num w:numId="182" w16cid:durableId="1412120266">
    <w:abstractNumId w:val="90"/>
  </w:num>
  <w:num w:numId="183" w16cid:durableId="387846061">
    <w:abstractNumId w:val="256"/>
  </w:num>
  <w:num w:numId="184" w16cid:durableId="449015282">
    <w:abstractNumId w:val="244"/>
  </w:num>
  <w:num w:numId="185" w16cid:durableId="583926294">
    <w:abstractNumId w:val="264"/>
  </w:num>
  <w:num w:numId="186" w16cid:durableId="904413203">
    <w:abstractNumId w:val="78"/>
  </w:num>
  <w:num w:numId="187" w16cid:durableId="1366326864">
    <w:abstractNumId w:val="266"/>
  </w:num>
  <w:num w:numId="188" w16cid:durableId="235746016">
    <w:abstractNumId w:val="75"/>
  </w:num>
  <w:num w:numId="189" w16cid:durableId="1855799691">
    <w:abstractNumId w:val="214"/>
  </w:num>
  <w:num w:numId="190" w16cid:durableId="319314109">
    <w:abstractNumId w:val="226"/>
  </w:num>
  <w:num w:numId="191" w16cid:durableId="144863784">
    <w:abstractNumId w:val="267"/>
  </w:num>
  <w:num w:numId="192" w16cid:durableId="1390497456">
    <w:abstractNumId w:val="263"/>
  </w:num>
  <w:num w:numId="193" w16cid:durableId="1766881221">
    <w:abstractNumId w:val="228"/>
  </w:num>
  <w:num w:numId="194" w16cid:durableId="190075296">
    <w:abstractNumId w:val="150"/>
  </w:num>
  <w:num w:numId="195" w16cid:durableId="509028638">
    <w:abstractNumId w:val="192"/>
  </w:num>
  <w:num w:numId="196" w16cid:durableId="891698408">
    <w:abstractNumId w:val="12"/>
  </w:num>
  <w:num w:numId="197" w16cid:durableId="1544948204">
    <w:abstractNumId w:val="238"/>
  </w:num>
  <w:num w:numId="198" w16cid:durableId="1460804111">
    <w:abstractNumId w:val="241"/>
  </w:num>
  <w:num w:numId="199" w16cid:durableId="1879009341">
    <w:abstractNumId w:val="245"/>
  </w:num>
  <w:num w:numId="200" w16cid:durableId="1969583733">
    <w:abstractNumId w:val="260"/>
  </w:num>
  <w:num w:numId="201" w16cid:durableId="1050423674">
    <w:abstractNumId w:val="156"/>
  </w:num>
  <w:num w:numId="202" w16cid:durableId="1395736663">
    <w:abstractNumId w:val="76"/>
  </w:num>
  <w:num w:numId="203" w16cid:durableId="880826501">
    <w:abstractNumId w:val="95"/>
  </w:num>
  <w:num w:numId="204" w16cid:durableId="766583409">
    <w:abstractNumId w:val="99"/>
  </w:num>
  <w:num w:numId="205" w16cid:durableId="15470695">
    <w:abstractNumId w:val="121"/>
  </w:num>
  <w:num w:numId="206" w16cid:durableId="1766992271">
    <w:abstractNumId w:val="2"/>
  </w:num>
  <w:num w:numId="207" w16cid:durableId="803473423">
    <w:abstractNumId w:val="178"/>
  </w:num>
  <w:num w:numId="208" w16cid:durableId="1502504893">
    <w:abstractNumId w:val="109"/>
  </w:num>
  <w:num w:numId="209" w16cid:durableId="572857980">
    <w:abstractNumId w:val="101"/>
  </w:num>
  <w:num w:numId="210" w16cid:durableId="1140266665">
    <w:abstractNumId w:val="211"/>
  </w:num>
  <w:num w:numId="211" w16cid:durableId="71969098">
    <w:abstractNumId w:val="240"/>
  </w:num>
  <w:num w:numId="212" w16cid:durableId="696321391">
    <w:abstractNumId w:val="243"/>
  </w:num>
  <w:num w:numId="213" w16cid:durableId="805856442">
    <w:abstractNumId w:val="146"/>
  </w:num>
  <w:num w:numId="214" w16cid:durableId="1845389486">
    <w:abstractNumId w:val="209"/>
  </w:num>
  <w:num w:numId="215" w16cid:durableId="727143036">
    <w:abstractNumId w:val="187"/>
  </w:num>
  <w:num w:numId="216" w16cid:durableId="944311372">
    <w:abstractNumId w:val="103"/>
  </w:num>
  <w:num w:numId="217" w16cid:durableId="1362900470">
    <w:abstractNumId w:val="236"/>
  </w:num>
  <w:num w:numId="218" w16cid:durableId="853878802">
    <w:abstractNumId w:val="9"/>
  </w:num>
  <w:num w:numId="219" w16cid:durableId="1702121056">
    <w:abstractNumId w:val="11"/>
  </w:num>
  <w:num w:numId="220" w16cid:durableId="313726244">
    <w:abstractNumId w:val="105"/>
  </w:num>
  <w:num w:numId="221" w16cid:durableId="779954238">
    <w:abstractNumId w:val="30"/>
  </w:num>
  <w:num w:numId="222" w16cid:durableId="452095840">
    <w:abstractNumId w:val="37"/>
  </w:num>
  <w:num w:numId="223" w16cid:durableId="1958754723">
    <w:abstractNumId w:val="255"/>
  </w:num>
  <w:num w:numId="224" w16cid:durableId="1676299207">
    <w:abstractNumId w:val="60"/>
  </w:num>
  <w:num w:numId="225" w16cid:durableId="1569723664">
    <w:abstractNumId w:val="155"/>
  </w:num>
  <w:num w:numId="226" w16cid:durableId="1231381058">
    <w:abstractNumId w:val="257"/>
  </w:num>
  <w:num w:numId="227" w16cid:durableId="1142115633">
    <w:abstractNumId w:val="27"/>
  </w:num>
  <w:num w:numId="228" w16cid:durableId="446436086">
    <w:abstractNumId w:val="0"/>
  </w:num>
  <w:num w:numId="229" w16cid:durableId="216624950">
    <w:abstractNumId w:val="73"/>
  </w:num>
  <w:num w:numId="230" w16cid:durableId="887490222">
    <w:abstractNumId w:val="190"/>
  </w:num>
  <w:num w:numId="231" w16cid:durableId="717750980">
    <w:abstractNumId w:val="89"/>
  </w:num>
  <w:num w:numId="232" w16cid:durableId="880674191">
    <w:abstractNumId w:val="217"/>
  </w:num>
  <w:num w:numId="233" w16cid:durableId="1647584998">
    <w:abstractNumId w:val="139"/>
  </w:num>
  <w:num w:numId="234" w16cid:durableId="251090088">
    <w:abstractNumId w:val="223"/>
  </w:num>
  <w:num w:numId="235" w16cid:durableId="391270520">
    <w:abstractNumId w:val="268"/>
  </w:num>
  <w:num w:numId="236" w16cid:durableId="1497914530">
    <w:abstractNumId w:val="206"/>
  </w:num>
  <w:num w:numId="237" w16cid:durableId="2102793132">
    <w:abstractNumId w:val="86"/>
  </w:num>
  <w:num w:numId="238" w16cid:durableId="1767119087">
    <w:abstractNumId w:val="141"/>
  </w:num>
  <w:num w:numId="239" w16cid:durableId="856820237">
    <w:abstractNumId w:val="253"/>
  </w:num>
  <w:num w:numId="240" w16cid:durableId="1017581988">
    <w:abstractNumId w:val="43"/>
  </w:num>
  <w:num w:numId="241" w16cid:durableId="1788309560">
    <w:abstractNumId w:val="272"/>
  </w:num>
  <w:num w:numId="242" w16cid:durableId="1784304609">
    <w:abstractNumId w:val="148"/>
  </w:num>
  <w:num w:numId="243" w16cid:durableId="571738355">
    <w:abstractNumId w:val="47"/>
  </w:num>
  <w:num w:numId="244" w16cid:durableId="2087677647">
    <w:abstractNumId w:val="44"/>
  </w:num>
  <w:num w:numId="245" w16cid:durableId="939416404">
    <w:abstractNumId w:val="72"/>
  </w:num>
  <w:num w:numId="246" w16cid:durableId="389351010">
    <w:abstractNumId w:val="171"/>
  </w:num>
  <w:num w:numId="247" w16cid:durableId="1741898907">
    <w:abstractNumId w:val="199"/>
  </w:num>
  <w:num w:numId="248" w16cid:durableId="833030999">
    <w:abstractNumId w:val="26"/>
  </w:num>
  <w:num w:numId="249" w16cid:durableId="1060665999">
    <w:abstractNumId w:val="56"/>
  </w:num>
  <w:num w:numId="250" w16cid:durableId="1827892632">
    <w:abstractNumId w:val="62"/>
  </w:num>
  <w:num w:numId="251" w16cid:durableId="1039092223">
    <w:abstractNumId w:val="108"/>
  </w:num>
  <w:num w:numId="252" w16cid:durableId="425267938">
    <w:abstractNumId w:val="46"/>
  </w:num>
  <w:num w:numId="253" w16cid:durableId="319315636">
    <w:abstractNumId w:val="18"/>
  </w:num>
  <w:num w:numId="254" w16cid:durableId="591204934">
    <w:abstractNumId w:val="143"/>
  </w:num>
  <w:num w:numId="255" w16cid:durableId="1229071206">
    <w:abstractNumId w:val="159"/>
  </w:num>
  <w:num w:numId="256" w16cid:durableId="590089117">
    <w:abstractNumId w:val="258"/>
  </w:num>
  <w:num w:numId="257" w16cid:durableId="818613961">
    <w:abstractNumId w:val="1"/>
  </w:num>
  <w:num w:numId="258" w16cid:durableId="201213149">
    <w:abstractNumId w:val="123"/>
  </w:num>
  <w:num w:numId="259" w16cid:durableId="562252795">
    <w:abstractNumId w:val="69"/>
  </w:num>
  <w:num w:numId="260" w16cid:durableId="1921598268">
    <w:abstractNumId w:val="230"/>
  </w:num>
  <w:num w:numId="261" w16cid:durableId="108743206">
    <w:abstractNumId w:val="122"/>
  </w:num>
  <w:num w:numId="262" w16cid:durableId="193731172">
    <w:abstractNumId w:val="193"/>
  </w:num>
  <w:num w:numId="263" w16cid:durableId="915019647">
    <w:abstractNumId w:val="85"/>
  </w:num>
  <w:num w:numId="264" w16cid:durableId="426317833">
    <w:abstractNumId w:val="198"/>
  </w:num>
  <w:num w:numId="265" w16cid:durableId="1197281617">
    <w:abstractNumId w:val="107"/>
  </w:num>
  <w:num w:numId="266" w16cid:durableId="1040209040">
    <w:abstractNumId w:val="213"/>
  </w:num>
  <w:num w:numId="267" w16cid:durableId="722211897">
    <w:abstractNumId w:val="203"/>
  </w:num>
  <w:num w:numId="268" w16cid:durableId="1957562283">
    <w:abstractNumId w:val="237"/>
  </w:num>
  <w:num w:numId="269" w16cid:durableId="1205872606">
    <w:abstractNumId w:val="197"/>
  </w:num>
  <w:num w:numId="270" w16cid:durableId="1256942889">
    <w:abstractNumId w:val="38"/>
  </w:num>
  <w:num w:numId="271" w16cid:durableId="1811437883">
    <w:abstractNumId w:val="112"/>
  </w:num>
  <w:num w:numId="272" w16cid:durableId="2133009440">
    <w:abstractNumId w:val="215"/>
  </w:num>
  <w:num w:numId="273" w16cid:durableId="1605109740">
    <w:abstractNumId w:val="104"/>
  </w:num>
  <w:num w:numId="274" w16cid:durableId="860776869">
    <w:abstractNumId w:val="247"/>
  </w:num>
  <w:num w:numId="275" w16cid:durableId="1579438274">
    <w:abstractNumId w:val="242"/>
  </w:num>
  <w:num w:numId="276" w16cid:durableId="788007949">
    <w:abstractNumId w:val="5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F7F"/>
    <w:rsid w:val="0001712D"/>
    <w:rsid w:val="00032F54"/>
    <w:rsid w:val="00040D4A"/>
    <w:rsid w:val="00043141"/>
    <w:rsid w:val="0004740A"/>
    <w:rsid w:val="000A02C5"/>
    <w:rsid w:val="000D303A"/>
    <w:rsid w:val="00113EA0"/>
    <w:rsid w:val="00133797"/>
    <w:rsid w:val="00150350"/>
    <w:rsid w:val="00161BC3"/>
    <w:rsid w:val="001761C3"/>
    <w:rsid w:val="00192E71"/>
    <w:rsid w:val="00193D0D"/>
    <w:rsid w:val="001B1FF4"/>
    <w:rsid w:val="001F1F79"/>
    <w:rsid w:val="0022545F"/>
    <w:rsid w:val="0022642A"/>
    <w:rsid w:val="00227001"/>
    <w:rsid w:val="00246668"/>
    <w:rsid w:val="002569A0"/>
    <w:rsid w:val="00265A25"/>
    <w:rsid w:val="00281A50"/>
    <w:rsid w:val="00283ECC"/>
    <w:rsid w:val="00287A9A"/>
    <w:rsid w:val="00291F03"/>
    <w:rsid w:val="0029463C"/>
    <w:rsid w:val="0029531A"/>
    <w:rsid w:val="00297FB2"/>
    <w:rsid w:val="002D0EDB"/>
    <w:rsid w:val="002E3C27"/>
    <w:rsid w:val="002E6252"/>
    <w:rsid w:val="002E7970"/>
    <w:rsid w:val="002F2363"/>
    <w:rsid w:val="002F6624"/>
    <w:rsid w:val="00303CF6"/>
    <w:rsid w:val="0032302D"/>
    <w:rsid w:val="003677E0"/>
    <w:rsid w:val="00373F7F"/>
    <w:rsid w:val="00381DB0"/>
    <w:rsid w:val="00397C00"/>
    <w:rsid w:val="003A2D48"/>
    <w:rsid w:val="003A4C81"/>
    <w:rsid w:val="003A7854"/>
    <w:rsid w:val="003C6CBA"/>
    <w:rsid w:val="003E5123"/>
    <w:rsid w:val="003E5809"/>
    <w:rsid w:val="003E6F5E"/>
    <w:rsid w:val="003E7CB1"/>
    <w:rsid w:val="003F31B9"/>
    <w:rsid w:val="003F6C5F"/>
    <w:rsid w:val="00434AAB"/>
    <w:rsid w:val="00444635"/>
    <w:rsid w:val="00445E24"/>
    <w:rsid w:val="0045337F"/>
    <w:rsid w:val="004539F1"/>
    <w:rsid w:val="00455E21"/>
    <w:rsid w:val="004605B5"/>
    <w:rsid w:val="004704F2"/>
    <w:rsid w:val="00472AFF"/>
    <w:rsid w:val="004B63A7"/>
    <w:rsid w:val="004C08E0"/>
    <w:rsid w:val="004C31CE"/>
    <w:rsid w:val="004E3DF1"/>
    <w:rsid w:val="004E7286"/>
    <w:rsid w:val="004E7808"/>
    <w:rsid w:val="0050070F"/>
    <w:rsid w:val="00557F50"/>
    <w:rsid w:val="005640F4"/>
    <w:rsid w:val="005650CA"/>
    <w:rsid w:val="005767B0"/>
    <w:rsid w:val="00586F5B"/>
    <w:rsid w:val="00592987"/>
    <w:rsid w:val="005B791D"/>
    <w:rsid w:val="005D25C7"/>
    <w:rsid w:val="005E4B37"/>
    <w:rsid w:val="005F3630"/>
    <w:rsid w:val="00600C57"/>
    <w:rsid w:val="0060596A"/>
    <w:rsid w:val="0061360B"/>
    <w:rsid w:val="00614429"/>
    <w:rsid w:val="00617B40"/>
    <w:rsid w:val="006250B3"/>
    <w:rsid w:val="0063610E"/>
    <w:rsid w:val="0068742E"/>
    <w:rsid w:val="006B0ABA"/>
    <w:rsid w:val="006D080A"/>
    <w:rsid w:val="006F0FA5"/>
    <w:rsid w:val="006F2511"/>
    <w:rsid w:val="006F7FC0"/>
    <w:rsid w:val="00710F15"/>
    <w:rsid w:val="00711B04"/>
    <w:rsid w:val="00717087"/>
    <w:rsid w:val="007206D6"/>
    <w:rsid w:val="007301D5"/>
    <w:rsid w:val="00757F73"/>
    <w:rsid w:val="0077170A"/>
    <w:rsid w:val="00772F38"/>
    <w:rsid w:val="00773C23"/>
    <w:rsid w:val="007951B1"/>
    <w:rsid w:val="007A0F4C"/>
    <w:rsid w:val="007A3056"/>
    <w:rsid w:val="007A3918"/>
    <w:rsid w:val="007D0BF6"/>
    <w:rsid w:val="00810F29"/>
    <w:rsid w:val="00813467"/>
    <w:rsid w:val="00840D64"/>
    <w:rsid w:val="008539E0"/>
    <w:rsid w:val="00870E4D"/>
    <w:rsid w:val="00884637"/>
    <w:rsid w:val="00890209"/>
    <w:rsid w:val="00890998"/>
    <w:rsid w:val="008C0F73"/>
    <w:rsid w:val="008C37A0"/>
    <w:rsid w:val="00901412"/>
    <w:rsid w:val="00916F25"/>
    <w:rsid w:val="00923F34"/>
    <w:rsid w:val="00925C5C"/>
    <w:rsid w:val="00934E9F"/>
    <w:rsid w:val="0096653A"/>
    <w:rsid w:val="009A6E9E"/>
    <w:rsid w:val="009E4B21"/>
    <w:rsid w:val="009F4957"/>
    <w:rsid w:val="00A17E39"/>
    <w:rsid w:val="00A42D2C"/>
    <w:rsid w:val="00A47F49"/>
    <w:rsid w:val="00A52455"/>
    <w:rsid w:val="00A70DCA"/>
    <w:rsid w:val="00AA31BD"/>
    <w:rsid w:val="00AB2198"/>
    <w:rsid w:val="00AB3387"/>
    <w:rsid w:val="00AB79F1"/>
    <w:rsid w:val="00AB7BB7"/>
    <w:rsid w:val="00AC4C74"/>
    <w:rsid w:val="00AC6657"/>
    <w:rsid w:val="00AE1D98"/>
    <w:rsid w:val="00B12AF0"/>
    <w:rsid w:val="00B155C0"/>
    <w:rsid w:val="00B2724A"/>
    <w:rsid w:val="00B2796A"/>
    <w:rsid w:val="00B35AEC"/>
    <w:rsid w:val="00B455EF"/>
    <w:rsid w:val="00B47F7A"/>
    <w:rsid w:val="00B55AF1"/>
    <w:rsid w:val="00B56C67"/>
    <w:rsid w:val="00B64C9C"/>
    <w:rsid w:val="00B75005"/>
    <w:rsid w:val="00B76CCF"/>
    <w:rsid w:val="00B95447"/>
    <w:rsid w:val="00BB0D78"/>
    <w:rsid w:val="00BB311C"/>
    <w:rsid w:val="00BC342D"/>
    <w:rsid w:val="00BF732F"/>
    <w:rsid w:val="00C21CA9"/>
    <w:rsid w:val="00C455C9"/>
    <w:rsid w:val="00CB3BBC"/>
    <w:rsid w:val="00CC0AD5"/>
    <w:rsid w:val="00CC2C1B"/>
    <w:rsid w:val="00CC7856"/>
    <w:rsid w:val="00CD0431"/>
    <w:rsid w:val="00CD4B34"/>
    <w:rsid w:val="00D125A4"/>
    <w:rsid w:val="00D12B83"/>
    <w:rsid w:val="00D137EE"/>
    <w:rsid w:val="00D1599F"/>
    <w:rsid w:val="00D3121C"/>
    <w:rsid w:val="00D5611E"/>
    <w:rsid w:val="00D83D68"/>
    <w:rsid w:val="00D8594E"/>
    <w:rsid w:val="00D95B75"/>
    <w:rsid w:val="00DD48A7"/>
    <w:rsid w:val="00DE6C25"/>
    <w:rsid w:val="00E03BF6"/>
    <w:rsid w:val="00E079F7"/>
    <w:rsid w:val="00E21798"/>
    <w:rsid w:val="00E25785"/>
    <w:rsid w:val="00E47BE3"/>
    <w:rsid w:val="00E51250"/>
    <w:rsid w:val="00E5533E"/>
    <w:rsid w:val="00E56536"/>
    <w:rsid w:val="00E6004C"/>
    <w:rsid w:val="00E60EC3"/>
    <w:rsid w:val="00E81CCF"/>
    <w:rsid w:val="00E9135B"/>
    <w:rsid w:val="00E9433B"/>
    <w:rsid w:val="00EA0503"/>
    <w:rsid w:val="00EB33F1"/>
    <w:rsid w:val="00EB455E"/>
    <w:rsid w:val="00F07CDC"/>
    <w:rsid w:val="00F14C7F"/>
    <w:rsid w:val="00F433B8"/>
    <w:rsid w:val="00F46E9E"/>
    <w:rsid w:val="00F53640"/>
    <w:rsid w:val="00F708E5"/>
    <w:rsid w:val="00F73022"/>
    <w:rsid w:val="00F746CD"/>
    <w:rsid w:val="00FA0DA2"/>
    <w:rsid w:val="00FA4AC9"/>
    <w:rsid w:val="00FA5824"/>
    <w:rsid w:val="00FC3198"/>
    <w:rsid w:val="00FD02D7"/>
    <w:rsid w:val="00FE4F98"/>
    <w:rsid w:val="00FF328D"/>
    <w:rsid w:val="030B4734"/>
    <w:rsid w:val="07142D4B"/>
    <w:rsid w:val="0C285876"/>
    <w:rsid w:val="11E86983"/>
    <w:rsid w:val="196E426B"/>
    <w:rsid w:val="33186D65"/>
    <w:rsid w:val="462736AA"/>
    <w:rsid w:val="508A27B0"/>
    <w:rsid w:val="5154A780"/>
    <w:rsid w:val="51AEE3D6"/>
    <w:rsid w:val="61A8B03B"/>
    <w:rsid w:val="63042BBA"/>
    <w:rsid w:val="665CEBC1"/>
    <w:rsid w:val="67908E42"/>
    <w:rsid w:val="69AC7909"/>
    <w:rsid w:val="6D69D1AA"/>
    <w:rsid w:val="732E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07573"/>
  <w15:chartTrackingRefBased/>
  <w15:docId w15:val="{6B901783-CCEA-43F2-88E2-8B535AFF3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7B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7B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E913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57F73"/>
    <w:pPr>
      <w:keepNext/>
      <w:keepLines/>
      <w:spacing w:before="40" w:after="0"/>
      <w:outlineLvl w:val="3"/>
    </w:pPr>
    <w:rPr>
      <w:rFonts w:ascii="Calibri" w:eastAsia="Calibri" w:hAnsi="Calibri" w:cs="Calibri"/>
      <w:i/>
      <w:color w:val="2F5496"/>
      <w:lang w:eastAsia="en-GB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73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label">
    <w:name w:val="tlabel"/>
    <w:basedOn w:val="DefaultParagraphFont"/>
    <w:rsid w:val="00373F7F"/>
  </w:style>
  <w:style w:type="character" w:styleId="Hyperlink">
    <w:name w:val="Hyperlink"/>
    <w:basedOn w:val="DefaultParagraphFont"/>
    <w:uiPriority w:val="99"/>
    <w:unhideWhenUsed/>
    <w:rsid w:val="00B750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5005"/>
    <w:rPr>
      <w:color w:val="605E5C"/>
      <w:shd w:val="clear" w:color="auto" w:fill="E1DFDD"/>
    </w:rPr>
  </w:style>
  <w:style w:type="character" w:customStyle="1" w:styleId="ecl-linklabel">
    <w:name w:val="ecl-link__label"/>
    <w:basedOn w:val="DefaultParagraphFont"/>
    <w:rsid w:val="007206D6"/>
  </w:style>
  <w:style w:type="character" w:styleId="FollowedHyperlink">
    <w:name w:val="FollowedHyperlink"/>
    <w:basedOn w:val="DefaultParagraphFont"/>
    <w:uiPriority w:val="99"/>
    <w:semiHidden/>
    <w:unhideWhenUsed/>
    <w:rsid w:val="00772F38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E9135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E9135B"/>
    <w:rPr>
      <w:b/>
      <w:bCs/>
    </w:rPr>
  </w:style>
  <w:style w:type="paragraph" w:styleId="ListParagraph">
    <w:name w:val="List Paragraph"/>
    <w:basedOn w:val="Normal"/>
    <w:uiPriority w:val="34"/>
    <w:qFormat/>
    <w:rsid w:val="00291F0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53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53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33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33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337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4740A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AB7B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B7BB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AB7B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7BB7"/>
  </w:style>
  <w:style w:type="character" w:styleId="PageNumber">
    <w:name w:val="page number"/>
    <w:basedOn w:val="DefaultParagraphFont"/>
    <w:uiPriority w:val="99"/>
    <w:semiHidden/>
    <w:unhideWhenUsed/>
    <w:rsid w:val="00AB7BB7"/>
  </w:style>
  <w:style w:type="paragraph" w:customStyle="1" w:styleId="paragraph">
    <w:name w:val="paragraph"/>
    <w:basedOn w:val="Normal"/>
    <w:rsid w:val="005D2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5D25C7"/>
  </w:style>
  <w:style w:type="character" w:customStyle="1" w:styleId="eop">
    <w:name w:val="eop"/>
    <w:basedOn w:val="DefaultParagraphFont"/>
    <w:rsid w:val="005D25C7"/>
  </w:style>
  <w:style w:type="paragraph" w:styleId="TOC1">
    <w:name w:val="toc 1"/>
    <w:basedOn w:val="Normal"/>
    <w:next w:val="Normal"/>
    <w:autoRedefine/>
    <w:uiPriority w:val="39"/>
    <w:unhideWhenUsed/>
    <w:rsid w:val="004C31C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C31C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C31CE"/>
    <w:pPr>
      <w:spacing w:after="100"/>
      <w:ind w:left="440"/>
    </w:pPr>
  </w:style>
  <w:style w:type="paragraph" w:styleId="Title">
    <w:name w:val="Title"/>
    <w:basedOn w:val="Normal"/>
    <w:next w:val="Normal"/>
    <w:link w:val="TitleChar"/>
    <w:uiPriority w:val="10"/>
    <w:qFormat/>
    <w:rsid w:val="0001712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71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cxw187105345">
    <w:name w:val="scxw187105345"/>
    <w:basedOn w:val="DefaultParagraphFont"/>
    <w:rsid w:val="005F3630"/>
  </w:style>
  <w:style w:type="character" w:customStyle="1" w:styleId="wacimagecontainer">
    <w:name w:val="wacimagecontainer"/>
    <w:basedOn w:val="DefaultParagraphFont"/>
    <w:rsid w:val="005F3630"/>
  </w:style>
  <w:style w:type="character" w:customStyle="1" w:styleId="Heading4Char">
    <w:name w:val="Heading 4 Char"/>
    <w:basedOn w:val="DefaultParagraphFont"/>
    <w:link w:val="Heading4"/>
    <w:uiPriority w:val="9"/>
    <w:rsid w:val="00757F73"/>
    <w:rPr>
      <w:rFonts w:ascii="Calibri" w:eastAsia="Calibri" w:hAnsi="Calibri" w:cs="Calibri"/>
      <w:i/>
      <w:color w:val="2F5496"/>
      <w:lang w:eastAsia="en-GB" w:bidi="he-IL"/>
    </w:rPr>
  </w:style>
  <w:style w:type="paragraph" w:styleId="TOC4">
    <w:name w:val="toc 4"/>
    <w:basedOn w:val="Normal"/>
    <w:next w:val="Normal"/>
    <w:autoRedefine/>
    <w:uiPriority w:val="39"/>
    <w:unhideWhenUsed/>
    <w:rsid w:val="00757F73"/>
    <w:pPr>
      <w:spacing w:after="100"/>
      <w:ind w:left="660"/>
    </w:pPr>
    <w:rPr>
      <w:rFonts w:ascii="Calibri" w:eastAsia="Calibri" w:hAnsi="Calibri" w:cs="Calibri"/>
      <w:lang w:eastAsia="en-GB" w:bidi="he-IL"/>
    </w:rPr>
  </w:style>
  <w:style w:type="character" w:customStyle="1" w:styleId="button-container">
    <w:name w:val="button-container"/>
    <w:basedOn w:val="DefaultParagraphFont"/>
    <w:rsid w:val="00757F73"/>
  </w:style>
  <w:style w:type="paragraph" w:styleId="TOCHeading">
    <w:name w:val="TOC Heading"/>
    <w:basedOn w:val="Heading1"/>
    <w:next w:val="Normal"/>
    <w:uiPriority w:val="39"/>
    <w:unhideWhenUsed/>
    <w:qFormat/>
    <w:rsid w:val="00757F73"/>
    <w:pPr>
      <w:outlineLvl w:val="9"/>
    </w:pPr>
    <w:rPr>
      <w:lang w:val="en-US"/>
    </w:rPr>
  </w:style>
  <w:style w:type="character" w:customStyle="1" w:styleId="collapsible-button-text">
    <w:name w:val="collapsible-button-text"/>
    <w:basedOn w:val="DefaultParagraphFont"/>
    <w:rsid w:val="00757F73"/>
  </w:style>
  <w:style w:type="character" w:customStyle="1" w:styleId="citation-0">
    <w:name w:val="citation-0"/>
    <w:basedOn w:val="DefaultParagraphFont"/>
    <w:rsid w:val="00757F73"/>
  </w:style>
  <w:style w:type="character" w:customStyle="1" w:styleId="source-card-title-index">
    <w:name w:val="source-card-title-index"/>
    <w:basedOn w:val="DefaultParagraphFont"/>
    <w:rsid w:val="00757F73"/>
  </w:style>
  <w:style w:type="character" w:customStyle="1" w:styleId="ellipsis">
    <w:name w:val="ellipsis"/>
    <w:basedOn w:val="DefaultParagraphFont"/>
    <w:rsid w:val="00757F73"/>
  </w:style>
  <w:style w:type="character" w:customStyle="1" w:styleId="source-card-attribution-text">
    <w:name w:val="source-card-attribution-text"/>
    <w:basedOn w:val="DefaultParagraphFont"/>
    <w:rsid w:val="00757F73"/>
  </w:style>
  <w:style w:type="character" w:customStyle="1" w:styleId="animating">
    <w:name w:val="animating"/>
    <w:basedOn w:val="DefaultParagraphFont"/>
    <w:rsid w:val="00757F73"/>
  </w:style>
  <w:style w:type="paragraph" w:customStyle="1" w:styleId="first-token">
    <w:name w:val="first-token"/>
    <w:basedOn w:val="Normal"/>
    <w:rsid w:val="00757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 w:bidi="he-IL"/>
    </w:rPr>
  </w:style>
  <w:style w:type="character" w:customStyle="1" w:styleId="citation-1">
    <w:name w:val="citation-1"/>
    <w:basedOn w:val="DefaultParagraphFont"/>
    <w:rsid w:val="00757F73"/>
  </w:style>
  <w:style w:type="character" w:customStyle="1" w:styleId="citation-2">
    <w:name w:val="citation-2"/>
    <w:basedOn w:val="DefaultParagraphFont"/>
    <w:rsid w:val="00757F73"/>
  </w:style>
  <w:style w:type="character" w:customStyle="1" w:styleId="citation-3">
    <w:name w:val="citation-3"/>
    <w:basedOn w:val="DefaultParagraphFont"/>
    <w:rsid w:val="00757F73"/>
  </w:style>
  <w:style w:type="paragraph" w:styleId="Header">
    <w:name w:val="header"/>
    <w:basedOn w:val="Normal"/>
    <w:link w:val="HeaderChar"/>
    <w:uiPriority w:val="99"/>
    <w:unhideWhenUsed/>
    <w:rsid w:val="00757F73"/>
    <w:pPr>
      <w:tabs>
        <w:tab w:val="center" w:pos="4513"/>
        <w:tab w:val="right" w:pos="9026"/>
      </w:tabs>
      <w:spacing w:after="0" w:line="240" w:lineRule="auto"/>
    </w:pPr>
    <w:rPr>
      <w:lang w:bidi="he-IL"/>
    </w:rPr>
  </w:style>
  <w:style w:type="character" w:customStyle="1" w:styleId="HeaderChar">
    <w:name w:val="Header Char"/>
    <w:basedOn w:val="DefaultParagraphFont"/>
    <w:link w:val="Header"/>
    <w:uiPriority w:val="99"/>
    <w:rsid w:val="00757F73"/>
    <w:rPr>
      <w:lang w:bidi="he-IL"/>
    </w:rPr>
  </w:style>
  <w:style w:type="character" w:styleId="Emphasis">
    <w:name w:val="Emphasis"/>
    <w:basedOn w:val="DefaultParagraphFont"/>
    <w:uiPriority w:val="20"/>
    <w:qFormat/>
    <w:rsid w:val="00757F73"/>
    <w:rPr>
      <w:i/>
      <w:iCs/>
    </w:rPr>
  </w:style>
  <w:style w:type="character" w:customStyle="1" w:styleId="citation-4">
    <w:name w:val="citation-4"/>
    <w:basedOn w:val="DefaultParagraphFont"/>
    <w:rsid w:val="00757F73"/>
  </w:style>
  <w:style w:type="character" w:customStyle="1" w:styleId="citation-6">
    <w:name w:val="citation-6"/>
    <w:basedOn w:val="DefaultParagraphFont"/>
    <w:rsid w:val="00757F73"/>
  </w:style>
  <w:style w:type="character" w:customStyle="1" w:styleId="citation-5">
    <w:name w:val="citation-5"/>
    <w:basedOn w:val="DefaultParagraphFont"/>
    <w:rsid w:val="00757F73"/>
  </w:style>
  <w:style w:type="character" w:customStyle="1" w:styleId="citation-7">
    <w:name w:val="citation-7"/>
    <w:basedOn w:val="DefaultParagraphFont"/>
    <w:rsid w:val="00757F73"/>
  </w:style>
  <w:style w:type="character" w:customStyle="1" w:styleId="citation-8">
    <w:name w:val="citation-8"/>
    <w:basedOn w:val="DefaultParagraphFont"/>
    <w:rsid w:val="00757F73"/>
  </w:style>
  <w:style w:type="character" w:customStyle="1" w:styleId="citation-9">
    <w:name w:val="citation-9"/>
    <w:basedOn w:val="DefaultParagraphFont"/>
    <w:rsid w:val="00757F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0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8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6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9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13043">
          <w:marLeft w:val="0"/>
          <w:marRight w:val="0"/>
          <w:marTop w:val="75"/>
          <w:marBottom w:val="75"/>
          <w:divBdr>
            <w:top w:val="single" w:sz="6" w:space="8" w:color="DDDDDD"/>
            <w:left w:val="single" w:sz="6" w:space="11" w:color="DDDDDD"/>
            <w:bottom w:val="single" w:sz="6" w:space="8" w:color="DDDDDD"/>
            <w:right w:val="single" w:sz="6" w:space="11" w:color="DDDDDD"/>
          </w:divBdr>
          <w:divsChild>
            <w:div w:id="3765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14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672165">
          <w:marLeft w:val="0"/>
          <w:marRight w:val="0"/>
          <w:marTop w:val="75"/>
          <w:marBottom w:val="75"/>
          <w:divBdr>
            <w:top w:val="single" w:sz="6" w:space="8" w:color="DDDDDD"/>
            <w:left w:val="single" w:sz="6" w:space="11" w:color="DDDDDD"/>
            <w:bottom w:val="single" w:sz="6" w:space="8" w:color="DDDDDD"/>
            <w:right w:val="single" w:sz="6" w:space="11" w:color="DDDDDD"/>
          </w:divBdr>
          <w:divsChild>
            <w:div w:id="53191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25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10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603648">
          <w:marLeft w:val="0"/>
          <w:marRight w:val="0"/>
          <w:marTop w:val="75"/>
          <w:marBottom w:val="75"/>
          <w:divBdr>
            <w:top w:val="single" w:sz="6" w:space="8" w:color="DDDDDD"/>
            <w:left w:val="single" w:sz="6" w:space="11" w:color="DDDDDD"/>
            <w:bottom w:val="single" w:sz="6" w:space="8" w:color="DDDDDD"/>
            <w:right w:val="single" w:sz="6" w:space="11" w:color="DDDDDD"/>
          </w:divBdr>
          <w:divsChild>
            <w:div w:id="210298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16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2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8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8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4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7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pen.edu/openlearncreate/course/view.php?id=11703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s://creativecommons.org/licenses/by-sa/4.0/deed.en" TargetMode="External"/><Relationship Id="rId39" Type="http://schemas.openxmlformats.org/officeDocument/2006/relationships/footer" Target="footer2.xml"/><Relationship Id="rId21" Type="http://schemas.openxmlformats.org/officeDocument/2006/relationships/image" Target="media/image5.jpeg"/><Relationship Id="rId34" Type="http://schemas.openxmlformats.org/officeDocument/2006/relationships/hyperlink" Target="https://creativecommons.org/licenses/by-nd/2.0/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jpg"/><Relationship Id="rId20" Type="http://schemas.openxmlformats.org/officeDocument/2006/relationships/hyperlink" Target="https://www.open.edu/openlearncreate/course/view.php?id=11965" TargetMode="External"/><Relationship Id="rId29" Type="http://schemas.openxmlformats.org/officeDocument/2006/relationships/hyperlink" Target="https://www.flickr.com/photos/vizpix/4544572654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open.edu/openlearncreate/course/index.php?categoryid=1459" TargetMode="External"/><Relationship Id="rId24" Type="http://schemas.openxmlformats.org/officeDocument/2006/relationships/hyperlink" Target="https://www.theguardian.com/business/2024/apr/04/is-europes-energy-crisis-over-falling-gas-prices-conceal-wider-problems" TargetMode="External"/><Relationship Id="rId32" Type="http://schemas.openxmlformats.org/officeDocument/2006/relationships/hyperlink" Target="https://creativecommons.org/publicdomain/zero/1.0/" TargetMode="External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open.edu/openlearncreate/course/view.php?id=12039" TargetMode="External"/><Relationship Id="rId23" Type="http://schemas.openxmlformats.org/officeDocument/2006/relationships/hyperlink" Target="https://energy.ec.europa.eu/news/focus-protecting-and-empowering-energy-consumers-2024-06-18_en" TargetMode="External"/><Relationship Id="rId28" Type="http://schemas.openxmlformats.org/officeDocument/2006/relationships/hyperlink" Target="https://creativecommons.org/licenses/by/2.0/" TargetMode="External"/><Relationship Id="rId36" Type="http://schemas.openxmlformats.org/officeDocument/2006/relationships/hyperlink" Target="https://creativecommons.org/licenses/by/2.0/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4.jpeg"/><Relationship Id="rId31" Type="http://schemas.openxmlformats.org/officeDocument/2006/relationships/hyperlink" Target="https://www.flickr.com/photos/peter-linke/26708246213/in/photolist-GG7K6F-9MZp9R-R3J8Aa-63fcoc-7C6GMj-7C6G3A-MrabWn-q4fdp-bHJrVM-bHJqcF-2aKUmfg-aXnUDX-96NMxG-5Yb76K-5YfmbN-5Yb6EM-5Yb7gn-5Yb6sB-5YfkSQ-2jrDRCg-wavg8H-5N3kLX-wpG5rd-4EMxku-j1gEmS-5tjZz3-nv9LH-2jkVHS2-5a9bwZ-3tm61a-5aewgA-a31W2C-5a8C1M-VrMhgD-5aePVf-5a9njn-5adn97-5afCU5-ZNGnPp-5aajen-5aaqCe-Ao3C2m-9kjeU-2on1nJ2-5a965V-5aeTAG-5adEaw-5aacBx-5acfLS-LgQvjq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open.edu/openlearncreate/course/view.php?id=12039" TargetMode="External"/><Relationship Id="rId22" Type="http://schemas.openxmlformats.org/officeDocument/2006/relationships/hyperlink" Target="https://www.open.edu/openlearncreate/course/view.php?id=12040" TargetMode="External"/><Relationship Id="rId27" Type="http://schemas.openxmlformats.org/officeDocument/2006/relationships/hyperlink" Target="https://www.flickr.com/photos/193030246@N04/51185443459/in/photolist-2kZ5M4R-YHoUDo-2gVhBWm-EHmde9-EdduiC-Bbtyo8-FaVAcR-FaVAwD-F8C5U9-F8C7tG-EHmdTL-bmrWfT-EHme8U-FaVzkk-F8C7Bs-EHmfAU-EZekkJ-EHmeyU-FaVCeg-gmHV8W-FaVzxz-EZenzy-F2wv2F-o68auJ-F2wuor-EHmfLU-EZemMG-2gViDpA-LEdN9a-ABXbz-2pVvMsu-EZeqrf-Edyai2-FaVGaH-EddCAu-F8CcVy-21fHMqa-EZeqSq-Edybpk-EHmjKL-EdyaKe-2kZ2TrW-8WooS2-7k9nHa-BaGwqh-7kdh2Y-ezxMh4-2nBQC5a-4QjWQ2-riod3" TargetMode="External"/><Relationship Id="rId30" Type="http://schemas.openxmlformats.org/officeDocument/2006/relationships/hyperlink" Target="https://creativecommons.org/licenses/by-sa/2.0/" TargetMode="External"/><Relationship Id="rId35" Type="http://schemas.openxmlformats.org/officeDocument/2006/relationships/hyperlink" Target="https://www.flickr.com/photos/clownfish/278588185/in/photolist-qBQyz-8mkQi2-2ncYNkX-2hhWo83-FaVzVD-ZaStYQ-YHoTsf-Gj6m1H-2gViqXF-2hhWrwh-Eewpeb-2hhVpKT-2gVirKD-2gViCB8-2kZ5M4R-YHoUDo-2gVhBWm-EHmde9-EdduiC-Bbtyo8-FaVAcR-FaVAwD-F8C5U9-F8C7tG-EHmdTL-bmrWfT-EHme8U-FaVzkk-F8C7Bs-EHmfAU-EZekkJ-EHmeyU-FaVCeg-gmHV8W-FaVzxz-EZenzy-F2wv2F-o68auJ-F2wuor-EHmfLU-EZemMG-2gViDpA-LEdN9a-ABXbz-2pVvMsu-EZeqrf-Edyai2-FaVGaH-EddCAu-F8CcVy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every1.energy/" TargetMode="External"/><Relationship Id="rId17" Type="http://schemas.openxmlformats.org/officeDocument/2006/relationships/hyperlink" Target="https://www.open.edu/openlearncreate/course/view.php?id=11914" TargetMode="External"/><Relationship Id="rId25" Type="http://schemas.openxmlformats.org/officeDocument/2006/relationships/hyperlink" Target="https://www.consilium.europa.eu/en/infographics/how-is-eu-electricity-produced-and-sold/" TargetMode="External"/><Relationship Id="rId33" Type="http://schemas.openxmlformats.org/officeDocument/2006/relationships/hyperlink" Target="https://www.flickr.com/photos/jeffersondavis/1807465362/" TargetMode="External"/><Relationship Id="rId3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CC0D254-D21C-46B8-96A3-A7164FDFB8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7c0ac7-78b5-4864-aca3-db9996adcf66"/>
    <ds:schemaRef ds:uri="59c2b11d-9272-4eed-95ac-95725493c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E26DB7E-7060-4320-9BC0-92CEDB4FEE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43BEEB-1854-48B1-8513-31485C9F059E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1864</Words>
  <Characters>14205</Characters>
  <Application>Microsoft Office Word</Application>
  <DocSecurity>0</DocSecurity>
  <Lines>308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15958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Beck.Pitt</dc:creator>
  <cp:keywords/>
  <dc:description/>
  <cp:lastModifiedBy>Beck.Pitt</cp:lastModifiedBy>
  <cp:revision>3</cp:revision>
  <cp:lastPrinted>2026-02-10T19:01:00Z</cp:lastPrinted>
  <dcterms:created xsi:type="dcterms:W3CDTF">2026-02-10T19:01:00Z</dcterms:created>
  <dcterms:modified xsi:type="dcterms:W3CDTF">2026-02-10T19:01:00Z</dcterms:modified>
  <cp:category/>
</cp:coreProperties>
</file>