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C95F" w14:textId="2A44248A" w:rsidR="00E6004C" w:rsidRPr="00953DBE" w:rsidRDefault="00E6004C" w:rsidP="0029097D">
      <w:pPr>
        <w:pStyle w:val="Heading1"/>
        <w:rPr>
          <w:rStyle w:val="eop"/>
          <w:noProof/>
          <w:lang w:val="hu-HU"/>
        </w:rPr>
      </w:pPr>
      <w:bookmarkStart w:id="0" w:name="_Toc219890782"/>
      <w:r w:rsidRPr="00953DBE">
        <w:rPr>
          <w:rStyle w:val="normaltextrun"/>
          <w:noProof/>
          <w:lang w:val="hu-HU"/>
        </w:rPr>
        <w:t>Villamosenergia-piacok: Keresletre való reagálás</w:t>
      </w:r>
      <w:bookmarkEnd w:id="0"/>
      <w:r w:rsidRPr="00953DBE">
        <w:rPr>
          <w:rStyle w:val="eop"/>
          <w:noProof/>
          <w:lang w:val="hu-HU"/>
        </w:rPr>
        <w:t xml:space="preserve"> </w:t>
      </w:r>
    </w:p>
    <w:p w14:paraId="7B9623E4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49EBCEB3" w14:textId="77777777" w:rsidR="00E6004C" w:rsidRPr="00953DBE" w:rsidRDefault="00E6004C" w:rsidP="001877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Fonts w:asciiTheme="minorHAnsi" w:hAnsiTheme="minorHAnsi" w:cstheme="minorHAnsi"/>
          <w:noProof/>
          <w:lang w:val="hu-HU"/>
          <w14:ligatures w14:val="standardContextual"/>
        </w:rPr>
        <w:drawing>
          <wp:inline distT="0" distB="0" distL="0" distR="0" wp14:anchorId="3BE464CD" wp14:editId="43FBF2E6">
            <wp:extent cx="5731510" cy="3822700"/>
            <wp:effectExtent l="0" t="0" r="0" b="0"/>
            <wp:docPr id="8447098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8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58004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435EEB7D" w14:textId="4B054870" w:rsidR="00954A43" w:rsidRPr="00953DBE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r w:rsidRPr="00953DBE">
        <w:rPr>
          <w:rFonts w:cstheme="minorHAnsi"/>
          <w:noProof/>
          <w:kern w:val="2"/>
          <w:lang w:val="hu-HU"/>
          <w14:ligatures w14:val="standardContextual"/>
        </w:rPr>
        <w:fldChar w:fldCharType="begin"/>
      </w:r>
      <w:r w:rsidRPr="00953DBE">
        <w:rPr>
          <w:rFonts w:cstheme="minorHAnsi"/>
          <w:noProof/>
          <w:lang w:val="hu-HU"/>
        </w:rPr>
        <w:instrText xml:space="preserve"> TOC \o "1-3" \h \z \u </w:instrText>
      </w:r>
      <w:r w:rsidRPr="00953DBE">
        <w:rPr>
          <w:rFonts w:cstheme="minorHAnsi"/>
          <w:noProof/>
          <w:kern w:val="2"/>
          <w:lang w:val="hu-HU"/>
          <w14:ligatures w14:val="standardContextual"/>
        </w:rPr>
        <w:fldChar w:fldCharType="separate"/>
      </w:r>
      <w:hyperlink w:anchor="_Toc219890782" w:history="1">
        <w:r w:rsidR="00954A43" w:rsidRPr="00953DBE">
          <w:rPr>
            <w:rStyle w:val="Hyperlink"/>
            <w:noProof/>
            <w:lang w:val="hu-HU"/>
          </w:rPr>
          <w:t>Villamosenergia-piacok: Keresletre való reagálás</w:t>
        </w:r>
        <w:r w:rsidR="00954A43" w:rsidRPr="00953DBE">
          <w:rPr>
            <w:noProof/>
            <w:webHidden/>
            <w:lang w:val="hu-HU"/>
          </w:rPr>
          <w:tab/>
        </w:r>
        <w:r w:rsidR="00954A43" w:rsidRPr="00953DBE">
          <w:rPr>
            <w:noProof/>
            <w:webHidden/>
            <w:lang w:val="hu-HU"/>
          </w:rPr>
          <w:fldChar w:fldCharType="begin"/>
        </w:r>
        <w:r w:rsidR="00954A43" w:rsidRPr="00953DBE">
          <w:rPr>
            <w:noProof/>
            <w:webHidden/>
            <w:lang w:val="hu-HU"/>
          </w:rPr>
          <w:instrText xml:space="preserve"> PAGEREF _Toc219890782 \h </w:instrText>
        </w:r>
        <w:r w:rsidR="00954A43" w:rsidRPr="00953DBE">
          <w:rPr>
            <w:noProof/>
            <w:webHidden/>
            <w:lang w:val="hu-HU"/>
          </w:rPr>
        </w:r>
        <w:r w:rsidR="00954A43"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1</w:t>
        </w:r>
        <w:r w:rsidR="00954A43" w:rsidRPr="00953DBE">
          <w:rPr>
            <w:noProof/>
            <w:webHidden/>
            <w:lang w:val="hu-HU"/>
          </w:rPr>
          <w:fldChar w:fldCharType="end"/>
        </w:r>
      </w:hyperlink>
    </w:p>
    <w:p w14:paraId="2B7D0256" w14:textId="3FBA9868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3" w:history="1">
        <w:r w:rsidRPr="00953DBE">
          <w:rPr>
            <w:rStyle w:val="Hyperlink"/>
            <w:noProof/>
            <w:lang w:val="hu-HU"/>
          </w:rPr>
          <w:t>Hogyan működik ez a tanfolyam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_Toc219890783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1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75CF749B" w14:textId="5FA3DC54" w:rsidR="00954A43" w:rsidRPr="00953DBE" w:rsidRDefault="00954A43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4" w:history="1">
        <w:r w:rsidRPr="00953DBE">
          <w:rPr>
            <w:rStyle w:val="Hyperlink"/>
            <w:noProof/>
            <w:lang w:val="hu-HU"/>
          </w:rPr>
          <w:t>Tanulási eredmények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_Toc219890784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2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32B95692" w14:textId="740DE70C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5" w:history="1">
        <w:r w:rsidRPr="00953DBE">
          <w:rPr>
            <w:rStyle w:val="Hyperlink"/>
            <w:noProof/>
            <w:lang w:val="hu-HU"/>
          </w:rPr>
          <w:t>Bevezetés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_Toc219890785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3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0B3AE70C" w14:textId="5DB2DBE2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6" w:history="1">
        <w:r w:rsidRPr="00953DBE">
          <w:rPr>
            <w:rStyle w:val="Hyperlink"/>
            <w:noProof/>
            <w:lang w:val="hu-HU"/>
          </w:rPr>
          <w:t>Mi az a keresletre való reagálás?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_Toc219890786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3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6DBE8030" w14:textId="71754369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7" w:history="1">
        <w:r w:rsidRPr="00953DBE">
          <w:rPr>
            <w:rStyle w:val="Hyperlink"/>
            <w:noProof/>
            <w:lang w:val="hu-HU"/>
          </w:rPr>
          <w:t>Miért van szükség a keresletre való reagálásra?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_Toc219890787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4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4048A08E" w14:textId="5CCFF0F1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8" w:history="1">
        <w:r w:rsidRPr="00953DBE">
          <w:rPr>
            <w:rStyle w:val="Hyperlink"/>
            <w:noProof/>
            <w:lang w:val="hu-HU"/>
          </w:rPr>
          <w:t>Néhány példa a keresletre való reagálásra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_Toc219890788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5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3D444FD0" w14:textId="3775714C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89" w:history="1">
        <w:r w:rsidRPr="00953DBE">
          <w:rPr>
            <w:rStyle w:val="Hyperlink"/>
            <w:noProof/>
            <w:lang w:val="hu-HU"/>
          </w:rPr>
          <w:t>Következtetés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_Toc219890789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6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00B6AB71" w14:textId="1AAB4ECE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90" w:history="1">
        <w:r w:rsidRPr="00953DBE">
          <w:rPr>
            <w:rStyle w:val="Hyperlink"/>
            <w:noProof/>
            <w:lang w:val="hu-HU"/>
          </w:rPr>
          <w:t>További források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_Toc219890790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6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7ADBCF76" w14:textId="0F4718DD" w:rsidR="00954A43" w:rsidRPr="00953DBE" w:rsidRDefault="00954A43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91" w:history="1">
        <w:r w:rsidRPr="00953DBE">
          <w:rPr>
            <w:rStyle w:val="Hyperlink"/>
            <w:noProof/>
            <w:lang w:val="hu-HU"/>
          </w:rPr>
          <w:t>Köszönetnyilvánítás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_Toc219890791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6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5DB2D1A9" w14:textId="2C5EA401" w:rsidR="00954A43" w:rsidRPr="00953DBE" w:rsidRDefault="00954A43">
      <w:pPr>
        <w:pStyle w:val="TOC3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u-HU"/>
          <w14:ligatures w14:val="standardContextual"/>
        </w:rPr>
      </w:pPr>
      <w:hyperlink w:anchor="_Toc219890792" w:history="1">
        <w:r w:rsidRPr="00953DBE">
          <w:rPr>
            <w:rStyle w:val="Hyperlink"/>
            <w:noProof/>
            <w:lang w:val="hu-HU"/>
          </w:rPr>
          <w:t>Képek forrása</w:t>
        </w:r>
        <w:r w:rsidRPr="00953DBE">
          <w:rPr>
            <w:noProof/>
            <w:webHidden/>
            <w:lang w:val="hu-HU"/>
          </w:rPr>
          <w:tab/>
        </w:r>
        <w:r w:rsidRPr="00953DBE">
          <w:rPr>
            <w:noProof/>
            <w:webHidden/>
            <w:lang w:val="hu-HU"/>
          </w:rPr>
          <w:fldChar w:fldCharType="begin"/>
        </w:r>
        <w:r w:rsidRPr="00953DBE">
          <w:rPr>
            <w:noProof/>
            <w:webHidden/>
            <w:lang w:val="hu-HU"/>
          </w:rPr>
          <w:instrText xml:space="preserve"> PAGEREF _Toc219890792 \h </w:instrText>
        </w:r>
        <w:r w:rsidRPr="00953DBE">
          <w:rPr>
            <w:noProof/>
            <w:webHidden/>
            <w:lang w:val="hu-HU"/>
          </w:rPr>
        </w:r>
        <w:r w:rsidRPr="00953DBE">
          <w:rPr>
            <w:noProof/>
            <w:webHidden/>
            <w:lang w:val="hu-HU"/>
          </w:rPr>
          <w:fldChar w:fldCharType="separate"/>
        </w:r>
        <w:r w:rsidR="00953DBE">
          <w:rPr>
            <w:noProof/>
            <w:webHidden/>
            <w:lang w:val="hu-HU"/>
          </w:rPr>
          <w:t>7</w:t>
        </w:r>
        <w:r w:rsidRPr="00953DBE">
          <w:rPr>
            <w:noProof/>
            <w:webHidden/>
            <w:lang w:val="hu-HU"/>
          </w:rPr>
          <w:fldChar w:fldCharType="end"/>
        </w:r>
      </w:hyperlink>
    </w:p>
    <w:p w14:paraId="6ECC02E9" w14:textId="30222613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Fonts w:asciiTheme="minorHAnsi" w:hAnsiTheme="minorHAnsi" w:cstheme="minorHAnsi"/>
          <w:noProof/>
          <w:lang w:val="hu-HU"/>
        </w:rPr>
        <w:fldChar w:fldCharType="end"/>
      </w:r>
    </w:p>
    <w:p w14:paraId="23989B68" w14:textId="77777777" w:rsidR="00E6004C" w:rsidRPr="00953DBE" w:rsidRDefault="00E6004C" w:rsidP="0029097D">
      <w:pPr>
        <w:pStyle w:val="Heading2"/>
        <w:rPr>
          <w:rStyle w:val="normaltextrun"/>
          <w:noProof/>
          <w:lang w:val="hu-HU"/>
        </w:rPr>
      </w:pPr>
      <w:bookmarkStart w:id="1" w:name="_Toc219890783"/>
      <w:r w:rsidRPr="00953DBE">
        <w:rPr>
          <w:rStyle w:val="normaltextrun"/>
          <w:noProof/>
          <w:lang w:val="hu-HU"/>
        </w:rPr>
        <w:t>Hogyan működik ez a tanfolyam</w:t>
      </w:r>
      <w:bookmarkEnd w:id="1"/>
    </w:p>
    <w:p w14:paraId="308EBAE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</w:pPr>
    </w:p>
    <w:p w14:paraId="6EA3F1E6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Ez a rövid, 30 perces tanfolyam bemutatja a keresletre való reagálást és azt, hogy hogyan lehet pénzt megtakarítani az energia meghatározott időpontokban történő felhasználásával. A tanfolyam azt is vizsgálja, hogy a digitalizálás hogyan teszi lehetővé számunkra, hogy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energiaellátóinkkal együttműködve támogassuk a hatékony villamosenergia-termelést és -átvitelt. </w:t>
      </w:r>
    </w:p>
    <w:p w14:paraId="2283EC2F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3A0882A5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Ez a tanfolyam kiegészíti </w:t>
      </w:r>
      <w:hyperlink r:id="rId11" w:history="1">
        <w:r w:rsidRPr="00953DBE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hu-HU"/>
          </w:rPr>
          <w:t>az „Árampiacok: az árak és tarifák megértése” tanfolyamot,</w:t>
        </w:r>
      </w:hyperlink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és mélyebben vizsgálja szerepünket az árampiacon, valamint azt, hogy a digitalizáció hogyan teszi lehetővé a fogyasztók és az áramszolgáltatók számára a tájékozott döntéshozatalt. </w:t>
      </w:r>
    </w:p>
    <w:p w14:paraId="7388B6ED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5EDE8AC5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Lehet, hogy Ön:  </w:t>
      </w:r>
    </w:p>
    <w:p w14:paraId="1A7E9E55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068CD28A" w14:textId="55FBDC68" w:rsidR="00E6004C" w:rsidRPr="00953DBE" w:rsidRDefault="00D919B3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digitális technológiák maximális kihasználása annak érdekében, hogy Ön is részesülhessen az alacsonyabb árakból vagy az ösztönző jellegű energiaellátásból</w:t>
      </w:r>
      <w:r w:rsidR="00E6004C"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.  </w:t>
      </w:r>
    </w:p>
    <w:p w14:paraId="63759953" w14:textId="77777777" w:rsidR="00E6004C" w:rsidRPr="00953DBE" w:rsidRDefault="00E6004C" w:rsidP="00E6004C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Érdekli a digitális energiaátállás és az, hogy ez hogyan járhat előnyökkel az energiaszolgáltatók és a fogyasztók számára.  </w:t>
      </w:r>
    </w:p>
    <w:p w14:paraId="3187F0E7" w14:textId="77777777" w:rsidR="00E6004C" w:rsidRPr="00953DBE" w:rsidRDefault="00E6004C" w:rsidP="00E6004C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Kíváncsi arra, hogy az áramszolgáltatók hogyan kezelik az energiafelhasználás ingadozásait.  </w:t>
      </w:r>
    </w:p>
    <w:p w14:paraId="47318909" w14:textId="77777777" w:rsidR="00E6004C" w:rsidRPr="00953DBE" w:rsidRDefault="00E6004C" w:rsidP="002909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5263042C" w14:textId="77777777" w:rsidR="00E6004C" w:rsidRPr="00953DBE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hu-HU"/>
        </w:rPr>
      </w:pPr>
      <w:r w:rsidRPr="00953DBE">
        <w:rPr>
          <w:rStyle w:val="normaltextrun"/>
          <w:rFonts w:ascii="Calibri" w:eastAsiaTheme="majorEastAsia" w:hAnsi="Calibri" w:cs="Calibri"/>
          <w:noProof/>
          <w:lang w:val="hu-HU"/>
        </w:rPr>
        <w:t xml:space="preserve">Ez a tanfolyam elmélyíti a digitális energetikai átállásról szóló ismereteit, és támogatja saját digitális energetikai útját! A tanfolyam az Every1 projekt által kidolgozott, 12 tanfolyamból álló </w:t>
      </w:r>
      <w:hyperlink r:id="rId12" w:history="1">
        <w:r w:rsidRPr="00953DBE">
          <w:rPr>
            <w:rStyle w:val="Hyperlink"/>
            <w:rFonts w:ascii="Calibri" w:eastAsiaTheme="majorEastAsia" w:hAnsi="Calibri" w:cs="Calibri"/>
            <w:i/>
            <w:iCs/>
            <w:noProof/>
            <w:lang w:val="hu-HU"/>
          </w:rPr>
          <w:t>Digital Energy Essentials</w:t>
        </w:r>
      </w:hyperlink>
      <w:r w:rsidRPr="00953DBE">
        <w:rPr>
          <w:rStyle w:val="normaltextrun"/>
          <w:rFonts w:ascii="Calibri" w:eastAsiaTheme="majorEastAsia" w:hAnsi="Calibri" w:cs="Calibri"/>
          <w:noProof/>
          <w:lang w:val="hu-HU"/>
        </w:rPr>
        <w:t xml:space="preserve"> (Digitális energetika alapjai) sorozat része, amelynek célja, hogy mindenki részt vehessen az energetikai átállásban. A projektről további információkat talál a következő weboldalon:</w:t>
      </w:r>
      <w:hyperlink r:id="rId13" w:tgtFrame="_blank" w:history="1">
        <w:r w:rsidRPr="00953DBE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u-HU"/>
          </w:rPr>
          <w:t xml:space="preserve"> https://every1.energy</w:t>
        </w:r>
      </w:hyperlink>
      <w:r w:rsidRPr="00953DBE">
        <w:rPr>
          <w:rStyle w:val="normaltextrun"/>
          <w:rFonts w:ascii="Calibri" w:eastAsiaTheme="majorEastAsia" w:hAnsi="Calibri" w:cs="Calibri"/>
          <w:noProof/>
          <w:lang w:val="hu-HU"/>
        </w:rPr>
        <w:t>  </w:t>
      </w:r>
    </w:p>
    <w:p w14:paraId="3BA3E706" w14:textId="77777777" w:rsidR="00E6004C" w:rsidRPr="00953DBE" w:rsidRDefault="00E6004C" w:rsidP="00C654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hu-HU"/>
        </w:rPr>
      </w:pPr>
    </w:p>
    <w:p w14:paraId="19E29F42" w14:textId="77777777" w:rsidR="00E6004C" w:rsidRPr="00953DBE" w:rsidRDefault="00E6004C" w:rsidP="00C65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hu-HU"/>
        </w:rPr>
      </w:pPr>
      <w:r w:rsidRPr="00953DBE">
        <w:rPr>
          <w:rStyle w:val="normaltextrun"/>
          <w:rFonts w:ascii="Calibri" w:eastAsiaTheme="majorEastAsia" w:hAnsi="Calibri" w:cs="Calibri"/>
          <w:noProof/>
          <w:lang w:val="hu-HU"/>
        </w:rPr>
        <w:t xml:space="preserve">A tanfolyam végén további tanulási anyagokat javaslunk Önnek. Ezek között található a </w:t>
      </w:r>
      <w:hyperlink r:id="rId14" w:history="1">
        <w:r w:rsidRPr="00953DBE">
          <w:rPr>
            <w:rStyle w:val="Hyperlink"/>
            <w:rFonts w:ascii="Calibri" w:eastAsiaTheme="majorEastAsia" w:hAnsi="Calibri" w:cs="Calibri"/>
            <w:i/>
            <w:iCs/>
            <w:noProof/>
            <w:lang w:val="hu-HU"/>
          </w:rPr>
          <w:t>„Mi a digitális energiaátállás?” című</w:t>
        </w:r>
      </w:hyperlink>
      <w:r w:rsidRPr="00953DBE">
        <w:rPr>
          <w:rStyle w:val="normaltextrun"/>
          <w:rFonts w:ascii="Calibri" w:eastAsiaTheme="majorEastAsia" w:hAnsi="Calibri" w:cs="Calibri"/>
          <w:noProof/>
          <w:lang w:val="hu-HU"/>
        </w:rPr>
        <w:t xml:space="preserve"> tanfolyam, amely azt vizsgálja, mi is az a digitális energia, és miért érdemes digitalizálni az energia termelését és fogyasztását. </w:t>
      </w:r>
    </w:p>
    <w:p w14:paraId="260464CB" w14:textId="77777777" w:rsidR="00E6004C" w:rsidRPr="00953DBE" w:rsidRDefault="00E6004C" w:rsidP="002909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hu-HU"/>
        </w:rPr>
      </w:pPr>
      <w:r w:rsidRPr="00953DBE">
        <w:rPr>
          <w:rStyle w:val="eop"/>
          <w:rFonts w:ascii="Calibri" w:eastAsiaTheme="majorEastAsia" w:hAnsi="Calibri" w:cs="Calibri"/>
          <w:noProof/>
          <w:lang w:val="hu-HU"/>
        </w:rPr>
        <w:t>  </w:t>
      </w:r>
    </w:p>
    <w:p w14:paraId="2BDAD72E" w14:textId="5DEE03E4" w:rsidR="00953DBE" w:rsidRPr="00953DBE" w:rsidRDefault="00E6004C" w:rsidP="0029097D">
      <w:pPr>
        <w:rPr>
          <w:noProof/>
          <w:sz w:val="24"/>
          <w:szCs w:val="24"/>
          <w:lang w:val="hu-HU"/>
        </w:rPr>
      </w:pPr>
      <w:r w:rsidRPr="00953DBE">
        <w:rPr>
          <w:noProof/>
          <w:sz w:val="24"/>
          <w:szCs w:val="24"/>
          <w:lang w:val="hu-HU"/>
        </w:rPr>
        <w:t xml:space="preserve">Ez a </w:t>
      </w:r>
      <w:hyperlink r:id="rId15" w:history="1">
        <w:r w:rsidRPr="00953DBE">
          <w:rPr>
            <w:rStyle w:val="Hyperlink"/>
            <w:noProof/>
            <w:sz w:val="24"/>
            <w:szCs w:val="24"/>
            <w:lang w:val="hu-HU"/>
          </w:rPr>
          <w:t>tanfolyam angol nyelvű</w:t>
        </w:r>
      </w:hyperlink>
      <w:r w:rsidRPr="00953DBE">
        <w:rPr>
          <w:noProof/>
          <w:sz w:val="24"/>
          <w:szCs w:val="24"/>
          <w:lang w:val="hu-HU"/>
        </w:rPr>
        <w:t xml:space="preserve"> eredeti </w:t>
      </w:r>
      <w:hyperlink r:id="rId16" w:history="1">
        <w:r w:rsidRPr="00953DBE">
          <w:rPr>
            <w:rStyle w:val="Hyperlink"/>
            <w:noProof/>
            <w:sz w:val="24"/>
            <w:szCs w:val="24"/>
            <w:lang w:val="hu-HU"/>
          </w:rPr>
          <w:t>változatának</w:t>
        </w:r>
      </w:hyperlink>
      <w:r w:rsidRPr="00953DBE">
        <w:rPr>
          <w:noProof/>
          <w:sz w:val="24"/>
          <w:szCs w:val="24"/>
          <w:lang w:val="hu-HU"/>
        </w:rPr>
        <w:t xml:space="preserve"> fordítása, amely lehetőséget kínál egy rövid kvíz kitöltésére és egy Every1 digitális jelvény megszerzésére.  </w:t>
      </w:r>
    </w:p>
    <w:p w14:paraId="641EA681" w14:textId="566FB2DA" w:rsidR="00953DBE" w:rsidRPr="00953DBE" w:rsidRDefault="00953DBE" w:rsidP="00953D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Ez a projekt az Európai Unió Horizont kutatási és innovációs programjának (2021–2027) támogatásában részesült, a 101075596 számú támogatási megállapodás keretében. A tanfolyam tartalmáért kizárólag az Every1 projekt felel, és az nem feltétlenül tükrözi az Európai Unió véleményét.  </w:t>
      </w:r>
    </w:p>
    <w:p w14:paraId="18884ADE" w14:textId="162D2B9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3FACDBD9" w14:textId="77777777" w:rsidR="00E6004C" w:rsidRPr="00953DBE" w:rsidRDefault="00E6004C" w:rsidP="0029097D">
      <w:pPr>
        <w:pStyle w:val="Heading3"/>
        <w:rPr>
          <w:noProof/>
          <w:lang w:val="hu-HU"/>
        </w:rPr>
      </w:pPr>
      <w:bookmarkStart w:id="2" w:name="_Toc219890784"/>
      <w:r w:rsidRPr="00953DBE">
        <w:rPr>
          <w:rStyle w:val="normaltextrun"/>
          <w:noProof/>
          <w:lang w:val="hu-HU"/>
        </w:rPr>
        <w:t>Tanulási eredmények</w:t>
      </w:r>
      <w:bookmarkEnd w:id="2"/>
      <w:r w:rsidRPr="00953DBE">
        <w:rPr>
          <w:rStyle w:val="eop"/>
          <w:noProof/>
          <w:lang w:val="hu-HU"/>
        </w:rPr>
        <w:t xml:space="preserve"> </w:t>
      </w:r>
    </w:p>
    <w:p w14:paraId="657AEC52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7C8F37C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rövid tanfolyam elvégzése után Ön képes lesz:  </w:t>
      </w:r>
    </w:p>
    <w:p w14:paraId="3331B2E4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14A89C50" w14:textId="77777777" w:rsidR="00E6004C" w:rsidRPr="00953DBE" w:rsidRDefault="00E6004C" w:rsidP="00E6004C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Megérteni, mi a keresletre való reagálás és miért fontos.  </w:t>
      </w:r>
    </w:p>
    <w:p w14:paraId="2381677B" w14:textId="77777777" w:rsidR="00E6004C" w:rsidRPr="00953DBE" w:rsidRDefault="00E6004C" w:rsidP="00E6004C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Leírni a keresletre való reagálás és a digitalizálás közötti kapcsolatot.  </w:t>
      </w:r>
    </w:p>
    <w:p w14:paraId="366B98ED" w14:textId="77777777" w:rsidR="00E6004C" w:rsidRPr="00953DBE" w:rsidRDefault="00E6004C" w:rsidP="00E6004C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Ismerni a keresletre való reagálás különböző módjait, amelyekkel csökkentheti energiafogyasztását és pénzt takaríthat meg.  </w:t>
      </w:r>
    </w:p>
    <w:p w14:paraId="7C2CC845" w14:textId="77777777" w:rsidR="00E6004C" w:rsidRPr="00953DBE" w:rsidRDefault="00E6004C">
      <w:pPr>
        <w:rPr>
          <w:rStyle w:val="eop"/>
          <w:rFonts w:eastAsiaTheme="majorEastAsia" w:cstheme="minorHAnsi"/>
          <w:noProof/>
          <w:color w:val="000000"/>
          <w:lang w:val="hu-HU" w:eastAsia="en-GB"/>
        </w:rPr>
      </w:pPr>
      <w:r w:rsidRPr="00953DBE">
        <w:rPr>
          <w:rStyle w:val="eop"/>
          <w:rFonts w:eastAsiaTheme="majorEastAsia" w:cstheme="minorHAnsi"/>
          <w:noProof/>
          <w:color w:val="000000"/>
          <w:lang w:val="hu-HU"/>
        </w:rPr>
        <w:br w:type="page"/>
      </w:r>
    </w:p>
    <w:p w14:paraId="5D0BF99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2F7255A5" w14:textId="77777777" w:rsidR="00E6004C" w:rsidRPr="00953DBE" w:rsidRDefault="00E6004C" w:rsidP="0029097D">
      <w:pPr>
        <w:pStyle w:val="Heading2"/>
        <w:rPr>
          <w:noProof/>
          <w:lang w:val="hu-HU"/>
        </w:rPr>
      </w:pPr>
      <w:bookmarkStart w:id="3" w:name="_Toc219890785"/>
      <w:r w:rsidRPr="00953DBE">
        <w:rPr>
          <w:rStyle w:val="normaltextrun"/>
          <w:noProof/>
          <w:lang w:val="hu-HU"/>
        </w:rPr>
        <w:t>Bevezetés</w:t>
      </w:r>
      <w:bookmarkEnd w:id="3"/>
    </w:p>
    <w:p w14:paraId="504C5B3B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1C54BA6E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Amikor sokan használnak energiát a nap bizonyos időpontjaiban, kritikus fontosságú, hogy az áramellátás állandó, megbízható és zavartalan legyen. </w:t>
      </w:r>
    </w:p>
    <w:p w14:paraId="7980D93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3A24702" wp14:editId="738AEF51">
            <wp:simplePos x="0" y="0"/>
            <wp:positionH relativeFrom="column">
              <wp:posOffset>2520246</wp:posOffset>
            </wp:positionH>
            <wp:positionV relativeFrom="paragraph">
              <wp:posOffset>123207</wp:posOffset>
            </wp:positionV>
            <wp:extent cx="3111500" cy="2069465"/>
            <wp:effectExtent l="0" t="0" r="0" b="635"/>
            <wp:wrapTight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ight>
            <wp:docPr id="5300956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6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EE5D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energiaellátók számára ezért kulcsfontosságú megérteni, hogy mikor valószínűbb, hogy több villamos energiát használunk. A háztartások gyakran több energiát használnak, amikor az emberek hazatérnek a munkából, vagy amikor sokan egyszerre használnak hasonló készülékeket. </w:t>
      </w:r>
    </w:p>
    <w:p w14:paraId="5A7D3D3A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11A2B2F0" w14:textId="77777777" w:rsidR="00E6004C" w:rsidRPr="00953DB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Egyesült Királyságban egy jól ismert példa erre a televíziós reklámszünetek alatti villamosenergia-fogyasztás megugrása volt. Amikor sokan nézték egy adott műsort (pl. nemzetközi labdarúgó-mérkőzést, népszerű sorozatot vagy drámát), sok háztartás egyszerre forralt vizet tea vagy kávé készítéséhez a reklámszünetek alatt. </w:t>
      </w:r>
    </w:p>
    <w:p w14:paraId="29B76500" w14:textId="77777777" w:rsidR="00E6004C" w:rsidRPr="00953DB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7BAA733C" w14:textId="77777777" w:rsidR="00E6004C" w:rsidRPr="00953DB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Ez az időszakos, bár rövid ideig tartó megnövekedett nyomás a villamosenergia-hálózaton, amikor több százezer ember készített forró italt,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TV pick-up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néven ismert. Erről a jelenségről bővebben olvashat </w:t>
      </w:r>
      <w:hyperlink r:id="rId18" w:tgtFrame="_blank" w:history="1">
        <w:r w:rsidRPr="00953DBE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u-HU"/>
          </w:rPr>
          <w:t>a villamosenergia-történelem 9 legnagyobb TV-eseménye című</w:t>
        </w:r>
      </w:hyperlink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cikkben. </w:t>
      </w:r>
    </w:p>
    <w:p w14:paraId="5513B484" w14:textId="77777777" w:rsidR="00E6004C" w:rsidRPr="00953DB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7000FF32" w14:textId="77777777" w:rsidR="00E6004C" w:rsidRPr="00953DBE" w:rsidRDefault="00E6004C" w:rsidP="00DF3E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Tud más példát, amikor sok ember egyszerre növeli energiafogyasztását, vagy egyszerre használja ugyanazt a típusú készüléket?  </w:t>
      </w:r>
    </w:p>
    <w:p w14:paraId="714B19CC" w14:textId="77777777" w:rsidR="00E6004C" w:rsidRPr="00953DBE" w:rsidRDefault="00E6004C" w:rsidP="00DF3E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69299208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Ezzel szemben, miközben az áramszolgáltatóknak előre kell jelezniük és kezelniük az energiafogyasztásunkat, miközben a fosszilis tüzelőanyagoktól a tiszta technológiák felé mozdulunk el, támogatniuk kell a háztartási napelemek és szélturbinák által termelt többletenergia integrációját is. </w:t>
      </w:r>
    </w:p>
    <w:p w14:paraId="7AD41E89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36A4619C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Ha a háztartások is energiaszolgáltatókká válnak, hogyan tudják az áramhálózat-üzemeltetők és -szolgáltatók hatékonyan kezelni ezt a többletenergiát?   </w:t>
      </w:r>
    </w:p>
    <w:p w14:paraId="5B41709E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788A3A28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Az energiaszektor digitalizálása lehetővé teszi számunkra, hogy jobban megértsük, hogyan és mikor használjuk az energiát, és hatékonyabban kezeljük azt. Ez költségmegtakarítást eredményezhet, és támogatja a villamosenergia-szolgáltatók és -üzemeltetők hálózatának stabilitását. Nézzük meg közelebbről, hogyan működik ez a gyakorlatban.  </w:t>
      </w:r>
    </w:p>
    <w:p w14:paraId="69E60BC9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395F1694" w14:textId="25AAB109" w:rsidR="00E6004C" w:rsidRPr="00953DBE" w:rsidRDefault="00E6004C" w:rsidP="0029097D">
      <w:pPr>
        <w:pStyle w:val="Heading2"/>
        <w:rPr>
          <w:noProof/>
          <w:lang w:val="hu-HU"/>
        </w:rPr>
      </w:pPr>
      <w:bookmarkStart w:id="4" w:name="_Toc219890786"/>
      <w:r w:rsidRPr="00953DBE">
        <w:rPr>
          <w:rStyle w:val="normaltextrun"/>
          <w:noProof/>
          <w:lang w:val="hu-HU"/>
        </w:rPr>
        <w:t xml:space="preserve">Mi az a </w:t>
      </w:r>
      <w:r w:rsidR="00954A43" w:rsidRPr="00953DBE">
        <w:rPr>
          <w:rStyle w:val="normaltextrun"/>
          <w:noProof/>
          <w:lang w:val="hu-HU"/>
        </w:rPr>
        <w:t>keresletre való reagálás</w:t>
      </w:r>
      <w:r w:rsidRPr="00953DBE">
        <w:rPr>
          <w:rStyle w:val="normaltextrun"/>
          <w:noProof/>
          <w:lang w:val="hu-HU"/>
        </w:rPr>
        <w:t>?</w:t>
      </w:r>
      <w:bookmarkEnd w:id="4"/>
      <w:r w:rsidRPr="00953DBE">
        <w:rPr>
          <w:rStyle w:val="normaltextrun"/>
          <w:noProof/>
          <w:lang w:val="hu-HU"/>
        </w:rPr>
        <w:t>  </w:t>
      </w:r>
    </w:p>
    <w:p w14:paraId="0FF20F9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544C2BC7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 xml:space="preserve">A keresletre való reagálás az egyik módja annak, hogy az áramszolgáltatók kezeljék a fogyasztók energiafelhasználását, és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alacsonyabb költségű energiát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biztosítsanak a csökkentett kereslet időszakában. </w:t>
      </w:r>
    </w:p>
    <w:p w14:paraId="09386609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53AF1A98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keresletre való reagálás önkéntes, és lehetővé teszi, hogy pénzügyi ösztönzőkért válassza ki, mikor csökkenti vagy növeli energiafogyasztását.  </w:t>
      </w:r>
    </w:p>
    <w:p w14:paraId="7F9C235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340BDD3A" wp14:editId="4632DC00">
            <wp:simplePos x="0" y="0"/>
            <wp:positionH relativeFrom="column">
              <wp:posOffset>3253448</wp:posOffset>
            </wp:positionH>
            <wp:positionV relativeFrom="paragraph">
              <wp:posOffset>56292</wp:posOffset>
            </wp:positionV>
            <wp:extent cx="2501900" cy="1667510"/>
            <wp:effectExtent l="0" t="0" r="0" b="0"/>
            <wp:wrapTight wrapText="bothSides">
              <wp:wrapPolygon edited="0">
                <wp:start x="0" y="0"/>
                <wp:lineTo x="0" y="21386"/>
                <wp:lineTo x="21490" y="21386"/>
                <wp:lineTo x="21490" y="0"/>
                <wp:lineTo x="0" y="0"/>
              </wp:wrapPolygon>
            </wp:wrapTight>
            <wp:docPr id="120179833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9833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BC0F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 digitalizálás támogatja ezt a folyamatot azáltal, hogy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valós idejű információkat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oszt meg az áramszolgáltatótól arról, hogy mikor használhatja az energiát csökkentett költségekkel vagy más ösztönzővel.  </w:t>
      </w:r>
    </w:p>
    <w:p w14:paraId="3E52590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782D2EC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Az intelligens készülékek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és alkalmazások lehetővé teszik számunkra, hogy reagáljunk ezekre a lehetőségekre, mivel lehetővé teszik számunkra vagy harmadik felek számára, hogy intelligens készülékeinket úgy programozzuk, hogy azok meghatározott időpontokban kapcsoljanak be/ki.  </w:t>
      </w:r>
    </w:p>
    <w:p w14:paraId="7867DFE7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4405A4DE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 digitális készülékek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kritikus szerepet játszanak a keresletre való reagálásban, mivel lehetővé teszik számunkra, hogy valós idejű információkat használjunk és azonnal módosítsuk saját villamosenergia-fogyasztásunkat (pl. úgy dönthetünk, hogy a mosási ciklust áthelyezzük egy csúcsidőn kívüli, olcsóbb időpontra). Az intelligens készülékek és alkalmazások, beleértve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az intelligens mérőket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is, lehetővé teszik a villamosenergia-szolgáltatók számára, hogy jobban megértsék, hogyan és mikor fogyasztják az áramot, és megtervezhessék a csúcsidőszakokat.  </w:t>
      </w:r>
    </w:p>
    <w:p w14:paraId="2792AD8B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41187F9E" w14:textId="77777777" w:rsidR="00E6004C" w:rsidRPr="00953DBE" w:rsidRDefault="00E6004C" w:rsidP="0029097D">
      <w:pPr>
        <w:pStyle w:val="Heading2"/>
        <w:rPr>
          <w:noProof/>
          <w:lang w:val="hu-HU"/>
        </w:rPr>
      </w:pPr>
      <w:bookmarkStart w:id="5" w:name="_Toc219890787"/>
      <w:r w:rsidRPr="00953DBE">
        <w:rPr>
          <w:rStyle w:val="normaltextrun"/>
          <w:noProof/>
          <w:lang w:val="hu-HU"/>
        </w:rPr>
        <w:t>Miért van szükség a keresletre való reagálásra?</w:t>
      </w:r>
      <w:bookmarkEnd w:id="5"/>
      <w:r w:rsidRPr="00953DBE">
        <w:rPr>
          <w:rStyle w:val="normaltextrun"/>
          <w:noProof/>
          <w:lang w:val="hu-HU"/>
        </w:rPr>
        <w:t>  </w:t>
      </w:r>
    </w:p>
    <w:p w14:paraId="63E4AD3C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56D6B2A8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Azáltal, hogy az energiát olyan időszakokban használjuk, amikor kisebb a kereslet, hozzájárulunk a villamosenergia-hálózat hatékony irányításához. Az energia iránti kereslet növekszik, és függetlenül attól, hogy az energia fosszilis tüzelőanyagokból vagy tiszta technológiákból, például nap- és szélenergiából származik-e, szükségünk van az infrastruktúrára, hogy támogassa ezt a megnövekedett felhasználást. </w:t>
      </w:r>
    </w:p>
    <w:p w14:paraId="0590CB66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82ED55A" wp14:editId="27BBA002">
            <wp:simplePos x="0" y="0"/>
            <wp:positionH relativeFrom="column">
              <wp:posOffset>0</wp:posOffset>
            </wp:positionH>
            <wp:positionV relativeFrom="paragraph">
              <wp:posOffset>135255</wp:posOffset>
            </wp:positionV>
            <wp:extent cx="2583134" cy="1721708"/>
            <wp:effectExtent l="0" t="0" r="0" b="5715"/>
            <wp:wrapTight wrapText="bothSides">
              <wp:wrapPolygon edited="0">
                <wp:start x="0" y="0"/>
                <wp:lineTo x="0" y="21512"/>
                <wp:lineTo x="21457" y="21512"/>
                <wp:lineTo x="21457" y="0"/>
                <wp:lineTo x="0" y="0"/>
              </wp:wrapPolygon>
            </wp:wrapTight>
            <wp:docPr id="169769059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059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34" cy="172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BEE8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 nélkülözhetetlen infrastruktúrába való befektetés időt és pénzt igényel. Amíg ezek a fejlesztések zajlanak, a keresletre való reagálás egy megoldás a megnövekedett kereslet támogatására. </w:t>
      </w:r>
    </w:p>
    <w:p w14:paraId="55C37C42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4782CFBC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keresletre való reagálás biztosítja a stabil és hatékony áramellátást azáltal, hogy csökkenti vagy áthelyezi az energiafogyasztást a csúcsidőszakokban. Ez segít megelőzni az áramkimaradásokat, csökkentheti az energiaköltségeket és támogatja a megújuló energiaforrások integrációját.  </w:t>
      </w:r>
    </w:p>
    <w:p w14:paraId="00683E6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3A2DFC56" w14:textId="77777777" w:rsidR="00E6004C" w:rsidRPr="00953DB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Fogyasztóként Ön is profitálhat a keresletre való reagálásból, mivel ösztönzők és alacsonyabb tarifák révén pénzt takaríthat meg villamosenergia-számláján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a csúcsidőn kívüli felhasználás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esetén. </w:t>
      </w:r>
    </w:p>
    <w:p w14:paraId="113634B5" w14:textId="77777777" w:rsidR="00E6004C" w:rsidRPr="00953DB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6790ADDD" w14:textId="77777777" w:rsidR="00E6004C" w:rsidRPr="00953DB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villamosenergia-hálózat megbízhatóságának javítása mellett a környezeti fenntarthatóságot is támogatja azzal, hogy csökkenti a további erőművek iránti igényt, és lehetővé teszi a hálózat számára, hogy jobban integrálja a háztartási tiszta technológiák, például a napelemek által termelt   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>többletenergiát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.   </w:t>
      </w:r>
    </w:p>
    <w:p w14:paraId="346AD446" w14:textId="77777777" w:rsidR="00E6004C" w:rsidRPr="00953DBE" w:rsidRDefault="00E6004C" w:rsidP="003B671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015E44DF" w14:textId="77777777" w:rsidR="00E6004C" w:rsidRPr="00953DBE" w:rsidRDefault="00E6004C" w:rsidP="0029097D">
      <w:pPr>
        <w:pStyle w:val="Heading2"/>
        <w:rPr>
          <w:noProof/>
          <w:lang w:val="hu-HU"/>
        </w:rPr>
      </w:pPr>
      <w:bookmarkStart w:id="6" w:name="_Toc219890788"/>
      <w:r w:rsidRPr="00953DBE">
        <w:rPr>
          <w:rStyle w:val="normaltextrun"/>
          <w:noProof/>
          <w:lang w:val="hu-HU"/>
        </w:rPr>
        <w:t>Néhány példa a keresletre való reagálásra</w:t>
      </w:r>
      <w:bookmarkEnd w:id="6"/>
      <w:r w:rsidRPr="00953DBE">
        <w:rPr>
          <w:rStyle w:val="eop"/>
          <w:noProof/>
          <w:lang w:val="hu-HU"/>
        </w:rPr>
        <w:t xml:space="preserve"> </w:t>
      </w:r>
    </w:p>
    <w:p w14:paraId="1884BE69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78979BE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Fonts w:asciiTheme="minorHAnsi" w:eastAsiaTheme="majorEastAsia" w:hAnsiTheme="minorHAnsi" w:cstheme="minorHAnsi"/>
          <w:noProof/>
          <w:color w:val="000000"/>
          <w:lang w:val="hu-HU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63F63D0C" wp14:editId="7890EAC5">
            <wp:simplePos x="0" y="0"/>
            <wp:positionH relativeFrom="column">
              <wp:posOffset>3961851</wp:posOffset>
            </wp:positionH>
            <wp:positionV relativeFrom="paragraph">
              <wp:posOffset>461886</wp:posOffset>
            </wp:positionV>
            <wp:extent cx="1865630" cy="2487295"/>
            <wp:effectExtent l="0" t="0" r="1270" b="1905"/>
            <wp:wrapTight wrapText="bothSides">
              <wp:wrapPolygon edited="0">
                <wp:start x="0" y="0"/>
                <wp:lineTo x="0" y="21506"/>
                <wp:lineTo x="21468" y="21506"/>
                <wp:lineTo x="21468" y="0"/>
                <wp:lineTo x="0" y="0"/>
              </wp:wrapPolygon>
            </wp:wrapTight>
            <wp:docPr id="11296615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15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Ha elvégezte az </w:t>
      </w:r>
      <w:hyperlink r:id="rId22" w:history="1">
        <w:r w:rsidRPr="00953DBE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hu-HU"/>
          </w:rPr>
          <w:t>„Elektromosenergia-piacok: az árak és tarifák megértése”</w:t>
        </w:r>
      </w:hyperlink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tanfolyamot, vagy megnézte a különböző áramszolgáltatók ajánlatait, akkor valószínűleg látta, hogy egyes áramdíj-példák (pl. változó díjszabás és használati idő) lehetőséget kínálnak az áramfogyasztóknak az energiafelhasználásuk módosítására és az energiaköltségek csökkentésére. </w:t>
      </w:r>
    </w:p>
    <w:p w14:paraId="30104AD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7C1345E2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 legújabb típusú szerződések részletes információkat nyújtanak arról, hogy mikor olcsóbb az energia. </w:t>
      </w:r>
    </w:p>
    <w:p w14:paraId="0A6CE90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0F33DFF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digitalizálás lehetővé teszi számunkra, hogy reagáljunk ezekre a lehetőségekre, amikor árjelzés vagy olcsóbb energiaajánlat érkezik.  </w:t>
      </w:r>
    </w:p>
    <w:p w14:paraId="5423282C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63C8F0FB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Ha intelligens készülékeket és alkalmazásokat használ az energiafogyasztásának figyelemmel kísérésére és szabályozására, többféle módon is módosíthatja energiafogyasztását, és ezzel potenciálisan pénzt takaríthat meg. </w:t>
      </w:r>
    </w:p>
    <w:p w14:paraId="2ED1B496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3E09AB72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Ezek a lehetőségek a következők:  </w:t>
      </w:r>
    </w:p>
    <w:p w14:paraId="1402FCCC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51A8E36B" w14:textId="77777777" w:rsidR="00E6004C" w:rsidRPr="00953DBE" w:rsidRDefault="00E6004C" w:rsidP="00E6004C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Folyamatos döntések meghozatala arról, hogy mikor változtasson az energiafogyasztásán. Például az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okostelefonos alkalmazás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tájékoztatja Önt arról, hogy egy adott időpontban alacsony költségű energiaidőszak van, és Ön dönthet úgy, hogy ezekben az órákban indítja el a mosógépét, vagy tölti fel elektromos autóját.  </w:t>
      </w:r>
    </w:p>
    <w:p w14:paraId="57295A62" w14:textId="77777777" w:rsidR="00E6004C" w:rsidRPr="00953DBE" w:rsidRDefault="00E6004C" w:rsidP="00E6004C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Előre megegyezett preferenciák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energiafelhasználás időpontjáról és módjáról. Ezeket a preferenciákat megosztja egy harmadik féllel, amely megkönnyíti az áramfelhasználást, és szükség szerint vezérelheti az intelligens eszközöket, hogy a lehető legjobban kihasználhassa az áramszolgáltató által kínált lehetőségeket. </w:t>
      </w:r>
    </w:p>
    <w:p w14:paraId="687D4B9F" w14:textId="77777777" w:rsidR="00E6004C" w:rsidRPr="00953DBE" w:rsidRDefault="00E6004C" w:rsidP="000B65D3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Ha megegyezik abban, hogy egy harmadik fél milyen okos eszközöket irányíthat távolról, akkor nem kell folyamatosan döntéseket hoznia arról, hogy hogyan és mikor használja az energiát. Ez azt jelenti, hogy </w:t>
      </w: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 xml:space="preserve">elektromos járműve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lastRenderedPageBreak/>
        <w:t>automatikusan feltöltődhet az energia olcsóbb időszakában, mivel előre be van programozva vagy át van programozva, hogy kihasználja ezt a lehetőséget.  </w:t>
      </w:r>
    </w:p>
    <w:p w14:paraId="29CB13CA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6EC2FDFA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fenti két példa mindegyike megvalósítható a keresletre való reagálás révén. A keresletre való reagálásnak két kategóriája van:  </w:t>
      </w:r>
    </w:p>
    <w:p w14:paraId="4996589B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27D204A8" w14:textId="77777777" w:rsidR="00E6004C" w:rsidRPr="00953DBE" w:rsidRDefault="00E6004C" w:rsidP="00E6004C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>Implicit vagy ár alapú keresletre való reagálás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: amikor úgy dönt, hogy alacsony keresletű időszakokban használja az áramot, és ezáltal csökkenti energiaköltségeit.  </w:t>
      </w:r>
    </w:p>
    <w:p w14:paraId="3F096C69" w14:textId="77777777" w:rsidR="00E6004C" w:rsidRPr="00953DBE" w:rsidRDefault="00E6004C" w:rsidP="00E6004C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hu-HU"/>
        </w:rPr>
        <w:t>Kifejezett keresletre való reagálás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: amikor az áramszolgáltatója fizetést kap azért, hogy megváltoztassa az energiafelhasználását. Ez magában foglalhatja az energiafelhasználás csökkentését vagy növelését, amikor szükséges.  </w:t>
      </w:r>
    </w:p>
    <w:p w14:paraId="6790C7A4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3847D411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keresletre való reagálás hozzájárul ahhoz, hogy villamosenergia-ellátásunk stabil legyen, és hogy a felhasznált és a termelt energia jól illeszkedjen egymáshoz. Ez azt jelenti, hogy amikor felkapcsoljuk a villanyt, felforralunk egy vízforralót vagy bekapcsolunk egy ventilátort, akkor is, ha több százezer ember egyszerre teszi ugyanezt, villamosenergia-ellátásunk állandó és folyamatos marad.  </w:t>
      </w:r>
    </w:p>
    <w:p w14:paraId="369F62D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1B9EF98B" w14:textId="77777777" w:rsidR="00E6004C" w:rsidRPr="00953DBE" w:rsidRDefault="00E6004C" w:rsidP="0029097D">
      <w:pPr>
        <w:pStyle w:val="Heading2"/>
        <w:rPr>
          <w:noProof/>
          <w:lang w:val="hu-HU"/>
        </w:rPr>
      </w:pPr>
      <w:bookmarkStart w:id="7" w:name="_Toc219890789"/>
      <w:r w:rsidRPr="00953DBE">
        <w:rPr>
          <w:rStyle w:val="normaltextrun"/>
          <w:noProof/>
          <w:lang w:val="hu-HU"/>
        </w:rPr>
        <w:t>Következtetés</w:t>
      </w:r>
      <w:bookmarkEnd w:id="7"/>
    </w:p>
    <w:p w14:paraId="3CD80883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46CB5A36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energia digitalizálása kritikus szerepet játszik abban, hogy az energiatermelők és -fogyasztók kezelni tudják, hogyan és mikor használják az energiát. </w:t>
      </w:r>
    </w:p>
    <w:p w14:paraId="0250B48B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</w:pPr>
    </w:p>
    <w:p w14:paraId="6D2AF3B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keresletre való reagálás lehetőséget nyújt számunkra, hogy a lehető legjobban kihasználjuk az alacsonyabb költségű, alacsonyabb energiafelhasználású időszakokat.  </w:t>
      </w:r>
    </w:p>
    <w:p w14:paraId="23D393D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06DA5A1F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>A keresletre való reagálás további előnyei között szerepel a stabilabb villamosenergia-hálózat, a környezeti előnyök, valamint a háztartási tiszta technológiák, például a napelemek és a szélturbinák által termelt többletenergia integrálásának lehetősége.  </w:t>
      </w:r>
    </w:p>
    <w:p w14:paraId="01C01CA6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4217C76C" w14:textId="77777777" w:rsidR="00E6004C" w:rsidRPr="00953DBE" w:rsidRDefault="00E6004C" w:rsidP="0029097D">
      <w:pPr>
        <w:pStyle w:val="Heading2"/>
        <w:rPr>
          <w:rStyle w:val="normaltextrun"/>
          <w:noProof/>
          <w:lang w:val="hu-HU"/>
        </w:rPr>
      </w:pPr>
      <w:bookmarkStart w:id="8" w:name="_Toc219890790"/>
      <w:r w:rsidRPr="00953DBE">
        <w:rPr>
          <w:rStyle w:val="normaltextrun"/>
          <w:noProof/>
          <w:lang w:val="hu-HU"/>
        </w:rPr>
        <w:t>További források</w:t>
      </w:r>
      <w:bookmarkEnd w:id="8"/>
      <w:r w:rsidRPr="00953DBE">
        <w:rPr>
          <w:rStyle w:val="normaltextrun"/>
          <w:noProof/>
          <w:lang w:val="hu-HU"/>
        </w:rPr>
        <w:t xml:space="preserve"> </w:t>
      </w:r>
    </w:p>
    <w:p w14:paraId="254A6024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</w:p>
    <w:p w14:paraId="315710C2" w14:textId="77777777" w:rsidR="00E6004C" w:rsidRPr="00953DBE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lang w:val="hu-HU"/>
        </w:rPr>
        <w:t xml:space="preserve">Szeretne mélyebben elmélyülni a keresletre való reagálás témájában? Olvassa el </w:t>
      </w:r>
      <w:r w:rsidRPr="00953DBE">
        <w:rPr>
          <w:rStyle w:val="normaltextrun"/>
          <w:rFonts w:asciiTheme="minorHAnsi" w:eastAsiaTheme="majorEastAsia" w:hAnsiTheme="minorHAnsi" w:cstheme="minorHAnsi"/>
          <w:i/>
          <w:iCs/>
          <w:noProof/>
          <w:lang w:val="hu-HU"/>
        </w:rPr>
        <w:t>a „Minden, amit mindig is tudni akart a keresletre való reagálásról” című cikket:</w:t>
      </w:r>
      <w:hyperlink r:id="rId23" w:tgtFrame="_blank" w:history="1">
        <w:r w:rsidRPr="00953DB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hu-HU"/>
          </w:rPr>
          <w:t xml:space="preserve"> https://cdn.eurelectric.org/media/1940/demand-response-brochure-11-05-final-lr-2015-2501-0002-01-e-h-C783EC17.pdf</w:t>
        </w:r>
      </w:hyperlink>
      <w:r w:rsidRPr="00953DBE">
        <w:rPr>
          <w:rStyle w:val="eop"/>
          <w:rFonts w:asciiTheme="minorHAnsi" w:eastAsiaTheme="majorEastAsia" w:hAnsiTheme="minorHAnsi" w:cstheme="minorHAnsi"/>
          <w:noProof/>
          <w:lang w:val="hu-HU"/>
        </w:rPr>
        <w:t xml:space="preserve"> </w:t>
      </w:r>
    </w:p>
    <w:p w14:paraId="742AA77C" w14:textId="20566E34" w:rsidR="00E6004C" w:rsidRPr="00953DBE" w:rsidRDefault="00E6004C" w:rsidP="00E6004C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noProof/>
          <w:lang w:val="hu-HU"/>
        </w:rPr>
        <w:t>Tudjon meg többet a keresletre való reagálásról a Nemzetközi Energiaügynökség (IEA) cikkében, amely betekintést nyújt abba, hogy a különböző országok és régiók hogyan támogatják a keresletre való reagálást energia-digitalizációs terveikben:</w:t>
      </w:r>
      <w:hyperlink r:id="rId24" w:tgtFrame="_blank" w:history="1">
        <w:r w:rsidRPr="00953DB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hu-HU"/>
          </w:rPr>
          <w:t xml:space="preserve"> https://www.iea.org/energy-system/energy-efficiency-and-demand/demand-response</w:t>
        </w:r>
      </w:hyperlink>
      <w:r w:rsidRPr="00953DBE">
        <w:rPr>
          <w:rStyle w:val="normaltextrun"/>
          <w:rFonts w:asciiTheme="minorHAnsi" w:eastAsiaTheme="majorEastAsia" w:hAnsiTheme="minorHAnsi" w:cstheme="minorHAnsi"/>
          <w:noProof/>
          <w:lang w:val="hu-HU"/>
        </w:rPr>
        <w:t>  </w:t>
      </w:r>
    </w:p>
    <w:p w14:paraId="2368250D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lang w:val="hu-HU"/>
        </w:rPr>
        <w:t xml:space="preserve"> </w:t>
      </w:r>
    </w:p>
    <w:p w14:paraId="6D6237DD" w14:textId="77777777" w:rsidR="00E6004C" w:rsidRPr="00953DBE" w:rsidRDefault="00E6004C" w:rsidP="0029097D">
      <w:pPr>
        <w:pStyle w:val="Heading2"/>
        <w:rPr>
          <w:noProof/>
          <w:lang w:val="hu-HU"/>
        </w:rPr>
      </w:pPr>
      <w:bookmarkStart w:id="9" w:name="_Toc219890791"/>
      <w:r w:rsidRPr="00953DBE">
        <w:rPr>
          <w:rStyle w:val="normaltextrun"/>
          <w:noProof/>
          <w:lang w:val="hu-HU"/>
        </w:rPr>
        <w:t>Köszönetnyilvánítás</w:t>
      </w:r>
      <w:bookmarkEnd w:id="9"/>
    </w:p>
    <w:p w14:paraId="6C0618D0" w14:textId="77777777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noProof/>
          <w:lang w:val="hu-HU"/>
        </w:rPr>
      </w:pPr>
      <w:r w:rsidRPr="00953DBE">
        <w:rPr>
          <w:rStyle w:val="eop"/>
          <w:rFonts w:asciiTheme="minorHAnsi" w:eastAsiaTheme="majorEastAsia" w:hAnsiTheme="minorHAnsi" w:cstheme="minorHAnsi"/>
          <w:noProof/>
          <w:color w:val="000000"/>
          <w:lang w:val="hu-HU"/>
        </w:rPr>
        <w:t xml:space="preserve"> </w:t>
      </w:r>
    </w:p>
    <w:p w14:paraId="24E7E0BA" w14:textId="0AD6DEB6" w:rsidR="00E6004C" w:rsidRPr="00953DBE" w:rsidRDefault="00E6004C" w:rsidP="003B6711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hu-HU"/>
        </w:rPr>
      </w:pPr>
      <w:r w:rsidRPr="00953DBE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hu-HU"/>
        </w:rPr>
        <w:lastRenderedPageBreak/>
        <w:t xml:space="preserve">Villamosenergia-piacok: A keresletre való reagálás </w:t>
      </w:r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az Every1 Project által készült, és </w:t>
      </w:r>
      <w:hyperlink r:id="rId25" w:tgtFrame="_blank" w:history="1">
        <w:r w:rsidRPr="00953DBE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hu-HU"/>
          </w:rPr>
          <w:t>CC BY-SA 4.0</w:t>
        </w:r>
      </w:hyperlink>
      <w:r w:rsidRPr="00953DBE">
        <w:rPr>
          <w:rStyle w:val="normaltextrun"/>
          <w:rFonts w:asciiTheme="minorHAnsi" w:eastAsiaTheme="majorEastAsia" w:hAnsiTheme="minorHAnsi" w:cstheme="minorHAnsi"/>
          <w:noProof/>
          <w:color w:val="000000"/>
          <w:lang w:val="hu-HU"/>
        </w:rPr>
        <w:t xml:space="preserve"> licenc alatt áll, hacsak másképp nem jelezzük.  </w:t>
      </w:r>
    </w:p>
    <w:p w14:paraId="6EA4FE82" w14:textId="77777777" w:rsidR="00E6004C" w:rsidRPr="00953DBE" w:rsidRDefault="00E6004C" w:rsidP="0029097D">
      <w:pPr>
        <w:pStyle w:val="Heading3"/>
        <w:rPr>
          <w:noProof/>
          <w:lang w:val="hu-HU"/>
        </w:rPr>
      </w:pPr>
      <w:bookmarkStart w:id="10" w:name="_Toc219890792"/>
      <w:r w:rsidRPr="00953DBE">
        <w:rPr>
          <w:noProof/>
          <w:lang w:val="hu-HU"/>
        </w:rPr>
        <w:t>Képek forrása</w:t>
      </w:r>
      <w:bookmarkEnd w:id="10"/>
      <w:r w:rsidRPr="00953DBE">
        <w:rPr>
          <w:noProof/>
          <w:lang w:val="hu-HU"/>
        </w:rPr>
        <w:t xml:space="preserve"> </w:t>
      </w:r>
    </w:p>
    <w:p w14:paraId="4AC4B13E" w14:textId="77777777" w:rsidR="00E6004C" w:rsidRPr="00953DBE" w:rsidRDefault="00E6004C" w:rsidP="0029097D">
      <w:pPr>
        <w:rPr>
          <w:noProof/>
          <w:lang w:val="hu-HU"/>
        </w:rPr>
      </w:pPr>
    </w:p>
    <w:p w14:paraId="76D086A4" w14:textId="77777777" w:rsidR="00E6004C" w:rsidRPr="00953DBE" w:rsidRDefault="00E6004C" w:rsidP="0029097D">
      <w:pPr>
        <w:rPr>
          <w:noProof/>
          <w:lang w:val="hu-HU"/>
        </w:rPr>
      </w:pPr>
      <w:r w:rsidRPr="00953DBE">
        <w:rPr>
          <w:noProof/>
          <w:lang w:val="hu-HU"/>
        </w:rPr>
        <w:t>Fő kép:  </w:t>
      </w:r>
      <w:hyperlink r:id="rId26" w:tgtFrame="_blank" w:history="1">
        <w:r w:rsidRPr="00953DBE">
          <w:rPr>
            <w:rStyle w:val="Hyperlink"/>
            <w:noProof/>
            <w:lang w:val="hu-HU"/>
          </w:rPr>
          <w:t>electricity</w:t>
        </w:r>
      </w:hyperlink>
      <w:r w:rsidRPr="00953DBE">
        <w:rPr>
          <w:noProof/>
          <w:lang w:val="hu-HU"/>
        </w:rPr>
        <w:t xml:space="preserve"> by Jeanne Menjoulet, </w:t>
      </w:r>
      <w:hyperlink r:id="rId27" w:tgtFrame="_blank" w:history="1">
        <w:r w:rsidRPr="00953DBE">
          <w:rPr>
            <w:rStyle w:val="Hyperlink"/>
            <w:noProof/>
            <w:lang w:val="hu-HU"/>
          </w:rPr>
          <w:t>CC BY 2.0</w:t>
        </w:r>
      </w:hyperlink>
      <w:r w:rsidRPr="00953DBE">
        <w:rPr>
          <w:noProof/>
          <w:lang w:val="hu-HU"/>
        </w:rPr>
        <w:t xml:space="preserve"> licenc alatt. </w:t>
      </w:r>
    </w:p>
    <w:p w14:paraId="38CA29BB" w14:textId="77777777" w:rsidR="00E6004C" w:rsidRPr="00953DBE" w:rsidRDefault="00E6004C" w:rsidP="0029097D">
      <w:pPr>
        <w:rPr>
          <w:noProof/>
          <w:lang w:val="hu-HU"/>
        </w:rPr>
      </w:pPr>
      <w:r w:rsidRPr="00953DBE">
        <w:rPr>
          <w:noProof/>
          <w:lang w:val="hu-HU"/>
        </w:rPr>
        <w:t xml:space="preserve">Bevezetés: </w:t>
      </w:r>
      <w:hyperlink r:id="rId28" w:tgtFrame="_blank" w:history="1">
        <w:r w:rsidRPr="00953DBE">
          <w:rPr>
            <w:rStyle w:val="Hyperlink"/>
            <w:noProof/>
            <w:lang w:val="hu-HU"/>
          </w:rPr>
          <w:t>Nevető, mosolygó, meglepett 4 barát, akik együtt tévézik, Wedgwood, Seattle, Washington, USA</w:t>
        </w:r>
      </w:hyperlink>
      <w:r w:rsidRPr="00953DBE">
        <w:rPr>
          <w:noProof/>
          <w:lang w:val="hu-HU"/>
        </w:rPr>
        <w:t xml:space="preserve">, Wonderland, </w:t>
      </w:r>
      <w:hyperlink r:id="rId29" w:tgtFrame="_blank" w:history="1">
        <w:r w:rsidRPr="00953DBE">
          <w:rPr>
            <w:rStyle w:val="Hyperlink"/>
            <w:noProof/>
            <w:lang w:val="hu-HU"/>
          </w:rPr>
          <w:t>CC BY 2.0</w:t>
        </w:r>
      </w:hyperlink>
      <w:r w:rsidRPr="00953DBE">
        <w:rPr>
          <w:noProof/>
          <w:lang w:val="hu-HU"/>
        </w:rPr>
        <w:t xml:space="preserve"> licenc alapján.  </w:t>
      </w:r>
    </w:p>
    <w:p w14:paraId="3EAFB0FE" w14:textId="77777777" w:rsidR="00E6004C" w:rsidRPr="00953DBE" w:rsidRDefault="00E6004C" w:rsidP="0029097D">
      <w:pPr>
        <w:rPr>
          <w:noProof/>
          <w:lang w:val="hu-HU"/>
        </w:rPr>
      </w:pPr>
      <w:r w:rsidRPr="00953DBE">
        <w:rPr>
          <w:noProof/>
          <w:lang w:val="hu-HU"/>
        </w:rPr>
        <w:t xml:space="preserve">Mi az a keresletoldali válaszreakció?: </w:t>
      </w:r>
      <w:hyperlink r:id="rId30" w:tgtFrame="_blank" w:history="1">
        <w:r w:rsidRPr="00953DBE">
          <w:rPr>
            <w:rStyle w:val="Hyperlink"/>
            <w:noProof/>
            <w:lang w:val="hu-HU"/>
          </w:rPr>
          <w:t>Villanyszámlák villanykörte és számológéppel</w:t>
        </w:r>
      </w:hyperlink>
      <w:r w:rsidRPr="00953DBE">
        <w:rPr>
          <w:noProof/>
          <w:lang w:val="hu-HU"/>
        </w:rPr>
        <w:t xml:space="preserve">, USwitch.com Images, </w:t>
      </w:r>
      <w:hyperlink r:id="rId31" w:tgtFrame="_blank" w:history="1">
        <w:r w:rsidRPr="00953DBE">
          <w:rPr>
            <w:rStyle w:val="Hyperlink"/>
            <w:noProof/>
            <w:lang w:val="hu-HU"/>
          </w:rPr>
          <w:t>CC BY 2.0</w:t>
        </w:r>
      </w:hyperlink>
      <w:r w:rsidRPr="00953DBE">
        <w:rPr>
          <w:noProof/>
          <w:lang w:val="hu-HU"/>
        </w:rPr>
        <w:t xml:space="preserve"> licenc. </w:t>
      </w:r>
    </w:p>
    <w:p w14:paraId="7525D3BE" w14:textId="77777777" w:rsidR="00E6004C" w:rsidRPr="00953DBE" w:rsidRDefault="00E6004C" w:rsidP="0029097D">
      <w:pPr>
        <w:rPr>
          <w:noProof/>
          <w:lang w:val="hu-HU"/>
        </w:rPr>
      </w:pPr>
      <w:r w:rsidRPr="00953DBE">
        <w:rPr>
          <w:noProof/>
          <w:lang w:val="hu-HU"/>
        </w:rPr>
        <w:t xml:space="preserve">Miért van szükség a keresletre való reagálásra?: </w:t>
      </w:r>
      <w:hyperlink r:id="rId32" w:tgtFrame="_blank" w:history="1">
        <w:r w:rsidRPr="00953DBE">
          <w:rPr>
            <w:rStyle w:val="Hyperlink"/>
            <w:noProof/>
            <w:lang w:val="hu-HU"/>
          </w:rPr>
          <w:t>Energia</w:t>
        </w:r>
      </w:hyperlink>
      <w:r w:rsidRPr="00953DBE">
        <w:rPr>
          <w:noProof/>
          <w:lang w:val="hu-HU"/>
        </w:rPr>
        <w:t xml:space="preserve">, Maria Eklind, </w:t>
      </w:r>
      <w:hyperlink r:id="rId33" w:tgtFrame="_blank" w:history="1">
        <w:r w:rsidRPr="00953DBE">
          <w:rPr>
            <w:rStyle w:val="Hyperlink"/>
            <w:noProof/>
            <w:lang w:val="hu-HU"/>
          </w:rPr>
          <w:t>CC BY-SA 2.0</w:t>
        </w:r>
      </w:hyperlink>
      <w:r w:rsidRPr="00953DBE">
        <w:rPr>
          <w:noProof/>
          <w:lang w:val="hu-HU"/>
        </w:rPr>
        <w:t xml:space="preserve"> licenc. </w:t>
      </w:r>
    </w:p>
    <w:p w14:paraId="4859BB6B" w14:textId="02D8ABE6" w:rsidR="00227001" w:rsidRPr="00953DBE" w:rsidRDefault="00E6004C" w:rsidP="00C62399">
      <w:pPr>
        <w:rPr>
          <w:noProof/>
          <w:lang w:val="hu-HU"/>
        </w:rPr>
      </w:pPr>
      <w:r w:rsidRPr="00953DBE">
        <w:rPr>
          <w:noProof/>
          <w:lang w:val="hu-HU"/>
        </w:rPr>
        <w:t xml:space="preserve">Néhány példa a keresletre való reagálásra: </w:t>
      </w:r>
      <w:hyperlink r:id="rId34" w:tgtFrame="_blank" w:history="1">
        <w:r w:rsidRPr="00953DBE">
          <w:rPr>
            <w:rStyle w:val="Hyperlink"/>
            <w:noProof/>
            <w:lang w:val="hu-HU"/>
          </w:rPr>
          <w:t>Nagyfeszültségű távvezeték oszlopa,</w:t>
        </w:r>
      </w:hyperlink>
      <w:r w:rsidRPr="00953DBE">
        <w:rPr>
          <w:noProof/>
          <w:lang w:val="hu-HU"/>
        </w:rPr>
        <w:t xml:space="preserve"> felhasználó: Yanachka, közkincs.  </w:t>
      </w:r>
    </w:p>
    <w:sectPr w:rsidR="00227001" w:rsidRPr="00953DBE">
      <w:headerReference w:type="default" r:id="rId35"/>
      <w:footerReference w:type="even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01CE" w14:textId="77777777" w:rsidR="00EE1E08" w:rsidRDefault="00EE1E08" w:rsidP="00AB7BB7">
      <w:pPr>
        <w:spacing w:after="0" w:line="240" w:lineRule="auto"/>
      </w:pPr>
      <w:r>
        <w:separator/>
      </w:r>
    </w:p>
  </w:endnote>
  <w:endnote w:type="continuationSeparator" w:id="0">
    <w:p w14:paraId="21E39246" w14:textId="77777777" w:rsidR="00EE1E08" w:rsidRDefault="00EE1E08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1582" w14:textId="77777777" w:rsidR="00EE1E08" w:rsidRDefault="00EE1E08" w:rsidP="00AB7BB7">
      <w:pPr>
        <w:spacing w:after="0" w:line="240" w:lineRule="auto"/>
      </w:pPr>
      <w:r>
        <w:separator/>
      </w:r>
    </w:p>
  </w:footnote>
  <w:footnote w:type="continuationSeparator" w:id="0">
    <w:p w14:paraId="6373331C" w14:textId="77777777" w:rsidR="00EE1E08" w:rsidRDefault="00EE1E08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176D" w14:textId="77777777" w:rsidR="00953DBE" w:rsidRDefault="00953DBE" w:rsidP="00953DBE">
    <w:pPr>
      <w:pStyle w:val="Header"/>
    </w:pPr>
    <w:r>
      <w:rPr>
        <w:noProof/>
      </w:rPr>
      <w:drawing>
        <wp:inline distT="0" distB="0" distL="0" distR="0" wp14:anchorId="7C63B31F" wp14:editId="17DB96D0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E356847" wp14:editId="41EE46E8">
          <wp:extent cx="1747644" cy="366335"/>
          <wp:effectExtent l="0" t="0" r="0" b="2540"/>
          <wp:docPr id="23145967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5967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377" cy="38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9E6856" w14:textId="77777777" w:rsidR="00953DBE" w:rsidRDefault="00953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A2757"/>
    <w:rsid w:val="008C0F73"/>
    <w:rsid w:val="008C37A0"/>
    <w:rsid w:val="00901412"/>
    <w:rsid w:val="00916F25"/>
    <w:rsid w:val="00925C5C"/>
    <w:rsid w:val="00934E9F"/>
    <w:rsid w:val="00953DBE"/>
    <w:rsid w:val="00954A43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62399"/>
    <w:rsid w:val="00C9795A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223CB"/>
    <w:rsid w:val="00D3121C"/>
    <w:rsid w:val="00D5611E"/>
    <w:rsid w:val="00D83D68"/>
    <w:rsid w:val="00D919B3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E1E08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link w:val="Heading3Char"/>
    <w:autoRedefine/>
    <w:uiPriority w:val="9"/>
    <w:qFormat/>
    <w:rsid w:val="008A275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kern w:val="2"/>
      <w:sz w:val="24"/>
      <w:szCs w:val="27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2757"/>
    <w:rPr>
      <w:rFonts w:asciiTheme="majorHAnsi" w:eastAsia="Times New Roman" w:hAnsiTheme="majorHAnsi" w:cs="Times New Roman"/>
      <w:bCs/>
      <w:color w:val="2F5496" w:themeColor="accent1" w:themeShade="BF"/>
      <w:kern w:val="2"/>
      <w:sz w:val="24"/>
      <w:szCs w:val="27"/>
      <w:lang/>
      <w14:ligatures w14:val="standardContextual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hyperlink" Target="https://www.drax.com/power-generation/9-of-the-biggest-tv-moments-in-uk-electricity-history/" TargetMode="External"/><Relationship Id="rId26" Type="http://schemas.openxmlformats.org/officeDocument/2006/relationships/hyperlink" Target="https://www.flickr.com/photos/jmenj/50294556128/in/photolist-2jCmKis-nEEZ7v-7MMJmD-p62aU7-2pT1S1h-96ybfN-4Y39ra-3gRA4Y-ARfjS-7j8D11-3u2P7-5yNt6j-5g59R8-4PE5U3-62sb1b-a9bLMB-21jfHVA-2NwrTS-2Nws4q-56YfCB-5cAiuE-2Nws9m-2Ns3U4-2Ns3ZT-5cDqMD-5rywTv-5W6jaW-56fWt5-5DvKzJ-5sPkjb-7jRrSg-4WHNnm-5Wpu8P-35ASUR-47d3yV-SrnYP4-2o3E7jQ-4d7wV-yfeAcS-76NTB-dzJEgW-5yJaPg-2onj4MF-2BDUi-YfRhKA-2i3dZe9-7Wcz3U-5CtLPe-2mJtT8Y-VWmN19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s://commons.wikimedia.org/wiki/File:Electric_power_transmission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creativecommons.org/licenses/by-sa/4.0/deed.en" TargetMode="External"/><Relationship Id="rId33" Type="http://schemas.openxmlformats.org/officeDocument/2006/relationships/hyperlink" Target="https://creativecommons.org/licenses/by-sa/2.0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040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creativecommons.org/licenses/by/2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view.php?id=12039" TargetMode="External"/><Relationship Id="rId24" Type="http://schemas.openxmlformats.org/officeDocument/2006/relationships/hyperlink" Target="https://www.iea.org/energy-system/energy-efficiency-and-demand/demand-response" TargetMode="External"/><Relationship Id="rId32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040" TargetMode="External"/><Relationship Id="rId23" Type="http://schemas.openxmlformats.org/officeDocument/2006/relationships/hyperlink" Target="https://cdn.eurelectric.org/media/1940/demand-response-brochure-11-05-final-lr-2015-2501-0002-01-e-h-C783EC17.pdf" TargetMode="External"/><Relationship Id="rId28" Type="http://schemas.openxmlformats.org/officeDocument/2006/relationships/hyperlink" Target="https://www.flickr.com/photos/wonderlane/5351262269/in/photolist-99SBQz-4cTa1X-2pi4cMb-2gViDpA-2gVivxD-7CLoTM-d2myGu-2aT4xyd-99SBL4-2nVCjHp-2o4jcNe-c4ERHN-2n26QgL-52zUMi-wV3D1-d2kWaA-d2maU5-2ihPXog-7bN8E8-52K7Qi-9PTD8q-fXZ1b-dK6Ubo-99SD8X-8zSsKn-d2mtKU-d2kqCU-d2kfnq-d2kSnC-d2koPW-8e1ok9-4XJsz3-2bVkZRy-d2kArd-2gViz27-eacLPD-d2kDVm-d2ky4w-d2ms2d-d2m3Uu-d2jSMJ-2jb4UHt-d2k9od-d2mxN7-d2kmGA-d2jJjA-4ZvDHZ-d2ksFu-d2kY4m-d2mDuh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31" Type="http://schemas.openxmlformats.org/officeDocument/2006/relationships/hyperlink" Target="https://creativecommons.org/licenses/by/2.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www.open.edu/openlearncreate/course/view.php?id=12039" TargetMode="External"/><Relationship Id="rId27" Type="http://schemas.openxmlformats.org/officeDocument/2006/relationships/hyperlink" Target="https://creativecommons.org/licenses/by/2.0/" TargetMode="External"/><Relationship Id="rId30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1E5CCC-779B-4E0B-A473-8391A24BF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2010</Words>
  <Characters>14379</Characters>
  <Application>Microsoft Office Word</Application>
  <DocSecurity>0</DocSecurity>
  <Lines>326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2026-02-10T18:59:00Z</cp:lastPrinted>
  <dcterms:created xsi:type="dcterms:W3CDTF">2026-02-10T18:59:00Z</dcterms:created>
  <dcterms:modified xsi:type="dcterms:W3CDTF">2026-02-10T18:59:00Z</dcterms:modified>
  <cp:category/>
</cp:coreProperties>
</file>